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3FD74E" w14:textId="77777777" w:rsidR="00A91EB1" w:rsidRPr="00A91EB1" w:rsidRDefault="00A91EB1" w:rsidP="00A91EB1">
      <w:pPr>
        <w:suppressAutoHyphens/>
        <w:autoSpaceDN w:val="0"/>
        <w:spacing w:after="0" w:line="240" w:lineRule="auto"/>
        <w:ind w:left="4536" w:right="-143"/>
        <w:jc w:val="center"/>
        <w:rPr>
          <w:rFonts w:ascii="Times New Roman" w:eastAsia="Calibri" w:hAnsi="Times New Roman" w:cs="Times New Roman"/>
          <w:b/>
          <w:sz w:val="24"/>
          <w:szCs w:val="24"/>
          <w:lang w:eastAsia="ru-RU"/>
        </w:rPr>
      </w:pPr>
      <w:r w:rsidRPr="00A91EB1">
        <w:rPr>
          <w:rFonts w:ascii="Times New Roman" w:eastAsia="Calibri" w:hAnsi="Times New Roman" w:cs="Times New Roman"/>
          <w:b/>
          <w:sz w:val="24"/>
          <w:szCs w:val="24"/>
          <w:lang w:eastAsia="ru-RU"/>
        </w:rPr>
        <w:t>ОДОБРЕНА</w:t>
      </w:r>
    </w:p>
    <w:p w14:paraId="07337E24" w14:textId="77777777" w:rsidR="00A91EB1" w:rsidRPr="00A91EB1" w:rsidRDefault="00A91EB1" w:rsidP="00A91EB1">
      <w:pPr>
        <w:suppressAutoHyphens/>
        <w:autoSpaceDN w:val="0"/>
        <w:spacing w:after="0" w:line="240" w:lineRule="auto"/>
        <w:ind w:left="4536" w:right="-143"/>
        <w:jc w:val="center"/>
        <w:rPr>
          <w:rFonts w:ascii="Times New Roman" w:eastAsia="Calibri" w:hAnsi="Times New Roman" w:cs="Times New Roman"/>
          <w:sz w:val="24"/>
          <w:szCs w:val="24"/>
          <w:lang w:eastAsia="ru-RU"/>
        </w:rPr>
      </w:pPr>
      <w:r w:rsidRPr="00A91EB1">
        <w:rPr>
          <w:rFonts w:ascii="Times New Roman" w:eastAsia="Calibri" w:hAnsi="Times New Roman" w:cs="Times New Roman"/>
          <w:sz w:val="24"/>
          <w:szCs w:val="24"/>
          <w:lang w:eastAsia="ru-RU"/>
        </w:rPr>
        <w:t>решением федерального учебно-методического объединения по общему образованию</w:t>
      </w:r>
    </w:p>
    <w:p w14:paraId="5D7AE466" w14:textId="77777777" w:rsidR="00A91EB1" w:rsidRPr="00A91EB1" w:rsidRDefault="00A91EB1" w:rsidP="00A91EB1">
      <w:pPr>
        <w:spacing w:after="0" w:line="360" w:lineRule="auto"/>
        <w:ind w:left="4536"/>
        <w:jc w:val="center"/>
        <w:rPr>
          <w:rFonts w:ascii="Times New Roman" w:eastAsia="Times New Roman" w:hAnsi="Times New Roman" w:cs="Times New Roman"/>
          <w:b/>
          <w:sz w:val="24"/>
          <w:szCs w:val="24"/>
          <w:lang w:eastAsia="ru-RU"/>
        </w:rPr>
      </w:pPr>
      <w:proofErr w:type="gramStart"/>
      <w:r w:rsidRPr="00A91EB1">
        <w:rPr>
          <w:rFonts w:ascii="Times New Roman" w:eastAsia="Calibri" w:hAnsi="Times New Roman" w:cs="Times New Roman"/>
          <w:sz w:val="24"/>
          <w:szCs w:val="24"/>
          <w:lang w:eastAsia="ru-RU"/>
        </w:rPr>
        <w:t>(протокол от 17 сентября 2020 г. № 3/20</w:t>
      </w:r>
      <w:proofErr w:type="gramEnd"/>
    </w:p>
    <w:p w14:paraId="084A6C8F" w14:textId="0D458C6C" w:rsidR="009E3CA9" w:rsidRPr="005C790E" w:rsidRDefault="009E3CA9">
      <w:pPr>
        <w:rPr>
          <w:rFonts w:ascii="Times New Roman" w:eastAsia="Calibri" w:hAnsi="Times New Roman" w:cs="Times New Roman"/>
          <w:b/>
          <w:bCs/>
          <w:iCs/>
          <w:sz w:val="24"/>
          <w:szCs w:val="24"/>
        </w:rPr>
      </w:pPr>
    </w:p>
    <w:p w14:paraId="2A336E36" w14:textId="77777777" w:rsidR="002374CA" w:rsidRPr="005C790E" w:rsidRDefault="002374CA" w:rsidP="00B33E8E">
      <w:pPr>
        <w:spacing w:after="0" w:line="360" w:lineRule="auto"/>
        <w:jc w:val="both"/>
        <w:rPr>
          <w:rFonts w:ascii="Times New Roman" w:eastAsia="Calibri" w:hAnsi="Times New Roman" w:cs="Times New Roman"/>
          <w:b/>
          <w:bCs/>
          <w:iCs/>
          <w:sz w:val="24"/>
          <w:szCs w:val="24"/>
        </w:rPr>
      </w:pPr>
    </w:p>
    <w:p w14:paraId="1217D34E" w14:textId="77777777" w:rsidR="0056640A" w:rsidRPr="005C790E" w:rsidRDefault="0056640A" w:rsidP="00B33E8E">
      <w:pPr>
        <w:spacing w:after="0" w:line="360" w:lineRule="auto"/>
        <w:jc w:val="both"/>
        <w:rPr>
          <w:rFonts w:ascii="Times New Roman" w:eastAsia="Calibri" w:hAnsi="Times New Roman" w:cs="Times New Roman"/>
          <w:b/>
          <w:bCs/>
          <w:iCs/>
          <w:sz w:val="24"/>
          <w:szCs w:val="24"/>
        </w:rPr>
      </w:pPr>
    </w:p>
    <w:p w14:paraId="371207F7" w14:textId="77777777" w:rsidR="0056640A" w:rsidRPr="005C790E" w:rsidRDefault="0056640A" w:rsidP="00B33E8E">
      <w:pPr>
        <w:spacing w:after="0" w:line="360" w:lineRule="auto"/>
        <w:jc w:val="both"/>
        <w:rPr>
          <w:rFonts w:ascii="Times New Roman" w:eastAsia="Calibri" w:hAnsi="Times New Roman" w:cs="Times New Roman"/>
          <w:b/>
          <w:bCs/>
          <w:iCs/>
          <w:sz w:val="24"/>
          <w:szCs w:val="24"/>
        </w:rPr>
      </w:pPr>
    </w:p>
    <w:p w14:paraId="49C86426" w14:textId="77777777" w:rsidR="0056640A" w:rsidRPr="005C790E" w:rsidRDefault="0056640A" w:rsidP="00B33E8E">
      <w:pPr>
        <w:spacing w:after="0" w:line="360" w:lineRule="auto"/>
        <w:jc w:val="both"/>
        <w:rPr>
          <w:rFonts w:ascii="Times New Roman" w:eastAsia="Calibri" w:hAnsi="Times New Roman" w:cs="Times New Roman"/>
          <w:b/>
          <w:bCs/>
          <w:iCs/>
          <w:sz w:val="24"/>
          <w:szCs w:val="24"/>
        </w:rPr>
      </w:pPr>
    </w:p>
    <w:p w14:paraId="27B6E258" w14:textId="77777777" w:rsidR="0056640A" w:rsidRPr="005C790E" w:rsidRDefault="0056640A" w:rsidP="00B33E8E">
      <w:pPr>
        <w:spacing w:after="0" w:line="360" w:lineRule="auto"/>
        <w:jc w:val="both"/>
        <w:rPr>
          <w:rFonts w:ascii="Times New Roman" w:eastAsia="Calibri" w:hAnsi="Times New Roman" w:cs="Times New Roman"/>
          <w:b/>
          <w:bCs/>
          <w:iCs/>
          <w:sz w:val="24"/>
          <w:szCs w:val="24"/>
        </w:rPr>
      </w:pPr>
    </w:p>
    <w:p w14:paraId="1E88DA7E" w14:textId="77777777" w:rsidR="0056640A" w:rsidRPr="005C790E" w:rsidRDefault="0056640A" w:rsidP="00A91EB1">
      <w:pPr>
        <w:spacing w:after="0" w:line="360" w:lineRule="auto"/>
        <w:rPr>
          <w:rFonts w:ascii="Times New Roman" w:eastAsia="Calibri" w:hAnsi="Times New Roman" w:cs="Times New Roman"/>
          <w:b/>
          <w:bCs/>
          <w:iCs/>
          <w:sz w:val="24"/>
          <w:szCs w:val="24"/>
        </w:rPr>
      </w:pPr>
    </w:p>
    <w:p w14:paraId="0332C920" w14:textId="77777777" w:rsidR="0056640A" w:rsidRPr="005C790E" w:rsidRDefault="0056640A" w:rsidP="00B33E8E">
      <w:pPr>
        <w:spacing w:after="0" w:line="360" w:lineRule="auto"/>
        <w:jc w:val="center"/>
        <w:rPr>
          <w:rFonts w:ascii="Times New Roman" w:eastAsia="Calibri" w:hAnsi="Times New Roman" w:cs="Times New Roman"/>
          <w:b/>
          <w:bCs/>
          <w:iCs/>
          <w:sz w:val="24"/>
          <w:szCs w:val="24"/>
        </w:rPr>
      </w:pPr>
    </w:p>
    <w:p w14:paraId="4E5A90B0" w14:textId="77777777" w:rsidR="0056640A" w:rsidRPr="005C790E" w:rsidRDefault="0056640A" w:rsidP="00B33E8E">
      <w:pPr>
        <w:spacing w:after="0" w:line="360" w:lineRule="auto"/>
        <w:jc w:val="center"/>
        <w:rPr>
          <w:rFonts w:ascii="Times New Roman" w:eastAsia="Calibri" w:hAnsi="Times New Roman" w:cs="Times New Roman"/>
          <w:b/>
          <w:bCs/>
          <w:iCs/>
          <w:sz w:val="24"/>
          <w:szCs w:val="24"/>
        </w:rPr>
      </w:pPr>
    </w:p>
    <w:p w14:paraId="51459330" w14:textId="27A74344" w:rsidR="001E4E1E" w:rsidRPr="005C790E" w:rsidRDefault="002374CA" w:rsidP="001E4E1E">
      <w:pPr>
        <w:spacing w:after="0" w:line="360" w:lineRule="auto"/>
        <w:jc w:val="center"/>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Комплект примерных рабочих программ по отдельным учебным предметам и коррекционным курсам по адаптированной основной общеобразовательной программе начального общего образования</w:t>
      </w:r>
      <w:r w:rsidR="001E4E1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b/>
          <w:sz w:val="24"/>
          <w:szCs w:val="24"/>
          <w:lang w:eastAsia="ru-RU"/>
        </w:rPr>
        <w:t xml:space="preserve">обучающихся </w:t>
      </w:r>
      <w:r w:rsidR="001E4E1E" w:rsidRPr="005C790E">
        <w:rPr>
          <w:rFonts w:ascii="Times New Roman" w:eastAsia="Times New Roman" w:hAnsi="Times New Roman" w:cs="Times New Roman"/>
          <w:b/>
          <w:sz w:val="24"/>
          <w:szCs w:val="24"/>
          <w:lang w:eastAsia="ru-RU"/>
        </w:rPr>
        <w:t>3 класс</w:t>
      </w:r>
      <w:r w:rsidR="001E4E1E">
        <w:rPr>
          <w:rFonts w:ascii="Times New Roman" w:eastAsia="Times New Roman" w:hAnsi="Times New Roman" w:cs="Times New Roman"/>
          <w:b/>
          <w:sz w:val="24"/>
          <w:szCs w:val="24"/>
          <w:lang w:eastAsia="ru-RU"/>
        </w:rPr>
        <w:t>ов</w:t>
      </w:r>
    </w:p>
    <w:p w14:paraId="1E090BED" w14:textId="77777777" w:rsidR="002374CA" w:rsidRPr="005C790E" w:rsidRDefault="002374CA" w:rsidP="00B33E8E">
      <w:pPr>
        <w:spacing w:after="0" w:line="360" w:lineRule="auto"/>
        <w:jc w:val="center"/>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 расстройствами аутистического спектра</w:t>
      </w:r>
    </w:p>
    <w:p w14:paraId="5C1B3A78" w14:textId="77777777" w:rsidR="002374CA" w:rsidRPr="005C790E" w:rsidRDefault="002374CA" w:rsidP="00B33E8E">
      <w:pPr>
        <w:spacing w:after="0" w:line="360" w:lineRule="auto"/>
        <w:jc w:val="center"/>
        <w:rPr>
          <w:rFonts w:ascii="Times New Roman" w:eastAsia="Times New Roman" w:hAnsi="Times New Roman" w:cs="Times New Roman"/>
          <w:sz w:val="24"/>
          <w:szCs w:val="24"/>
          <w:lang w:eastAsia="ru-RU"/>
        </w:rPr>
      </w:pPr>
    </w:p>
    <w:p w14:paraId="1B9EF05A" w14:textId="77777777" w:rsidR="002374CA" w:rsidRPr="005C790E" w:rsidRDefault="002374CA" w:rsidP="00B33E8E">
      <w:pPr>
        <w:spacing w:after="0" w:line="360" w:lineRule="auto"/>
        <w:jc w:val="center"/>
        <w:rPr>
          <w:rFonts w:ascii="Times New Roman" w:eastAsia="Times New Roman" w:hAnsi="Times New Roman" w:cs="Times New Roman"/>
          <w:sz w:val="24"/>
          <w:szCs w:val="24"/>
          <w:lang w:eastAsia="ru-RU"/>
        </w:rPr>
      </w:pPr>
    </w:p>
    <w:p w14:paraId="70016F03" w14:textId="77777777" w:rsidR="0056640A" w:rsidRPr="005C790E" w:rsidRDefault="0056640A" w:rsidP="00B33E8E">
      <w:pPr>
        <w:spacing w:line="360" w:lineRule="auto"/>
        <w:jc w:val="center"/>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br w:type="page"/>
      </w:r>
    </w:p>
    <w:bookmarkStart w:id="0" w:name="_GoBack" w:displacedByCustomXml="next"/>
    <w:bookmarkEnd w:id="0" w:displacedByCustomXml="next"/>
    <w:sdt>
      <w:sdtPr>
        <w:rPr>
          <w:rFonts w:ascii="Times New Roman" w:eastAsiaTheme="minorHAnsi" w:hAnsi="Times New Roman" w:cstheme="minorBidi"/>
          <w:sz w:val="24"/>
          <w:szCs w:val="24"/>
          <w:lang w:eastAsia="en-US"/>
        </w:rPr>
        <w:id w:val="2122953305"/>
        <w:docPartObj>
          <w:docPartGallery w:val="Table of Contents"/>
          <w:docPartUnique/>
        </w:docPartObj>
      </w:sdtPr>
      <w:sdtEndPr>
        <w:rPr>
          <w:rFonts w:cs="Times New Roman"/>
          <w:bCs/>
        </w:rPr>
      </w:sdtEndPr>
      <w:sdtContent>
        <w:p w14:paraId="3E51064E" w14:textId="2EB7A20D" w:rsidR="007D5B88" w:rsidRPr="005C790E" w:rsidRDefault="00DB0A63">
          <w:pPr>
            <w:pStyle w:val="1c"/>
            <w:tabs>
              <w:tab w:val="right" w:leader="dot" w:pos="9628"/>
            </w:tabs>
            <w:rPr>
              <w:rFonts w:ascii="Times New Roman" w:hAnsi="Times New Roman"/>
              <w:noProof/>
              <w:sz w:val="24"/>
              <w:szCs w:val="24"/>
            </w:rPr>
          </w:pPr>
          <w:r w:rsidRPr="005C790E">
            <w:rPr>
              <w:rFonts w:ascii="Times New Roman" w:hAnsi="Times New Roman"/>
              <w:sz w:val="24"/>
              <w:szCs w:val="24"/>
            </w:rPr>
            <w:fldChar w:fldCharType="begin"/>
          </w:r>
          <w:r w:rsidRPr="005C790E">
            <w:rPr>
              <w:rFonts w:ascii="Times New Roman" w:hAnsi="Times New Roman"/>
              <w:sz w:val="24"/>
              <w:szCs w:val="24"/>
            </w:rPr>
            <w:instrText xml:space="preserve"> TOC \o "1-3" \h \z \u </w:instrText>
          </w:r>
          <w:r w:rsidRPr="005C790E">
            <w:rPr>
              <w:rFonts w:ascii="Times New Roman" w:hAnsi="Times New Roman"/>
              <w:sz w:val="24"/>
              <w:szCs w:val="24"/>
            </w:rPr>
            <w:fldChar w:fldCharType="separate"/>
          </w:r>
          <w:hyperlink w:anchor="_Toc505880527" w:history="1">
            <w:r w:rsidR="007D5B88" w:rsidRPr="005C790E">
              <w:rPr>
                <w:rStyle w:val="af8"/>
                <w:rFonts w:ascii="Times New Roman" w:eastAsia="Calibri" w:hAnsi="Times New Roman"/>
                <w:iCs/>
                <w:noProof/>
                <w:color w:val="auto"/>
                <w:sz w:val="24"/>
                <w:szCs w:val="24"/>
              </w:rPr>
              <w:t>ВАРИАНТ 8.2.</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_Toc505880527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3</w:t>
            </w:r>
            <w:r w:rsidR="007D5B88" w:rsidRPr="005C790E">
              <w:rPr>
                <w:rFonts w:ascii="Times New Roman" w:hAnsi="Times New Roman"/>
                <w:noProof/>
                <w:webHidden/>
                <w:sz w:val="24"/>
                <w:szCs w:val="24"/>
              </w:rPr>
              <w:fldChar w:fldCharType="end"/>
            </w:r>
          </w:hyperlink>
        </w:p>
        <w:p w14:paraId="456BB481" w14:textId="3E3CCEE2" w:rsidR="007D5B88" w:rsidRPr="005C790E" w:rsidRDefault="00BD5378">
          <w:pPr>
            <w:pStyle w:val="1c"/>
            <w:tabs>
              <w:tab w:val="right" w:leader="dot" w:pos="9628"/>
            </w:tabs>
            <w:rPr>
              <w:rFonts w:ascii="Times New Roman" w:hAnsi="Times New Roman"/>
              <w:noProof/>
              <w:sz w:val="24"/>
              <w:szCs w:val="24"/>
            </w:rPr>
          </w:pPr>
          <w:hyperlink w:anchor="_Toc505880528" w:history="1">
            <w:r w:rsidR="007D5B88" w:rsidRPr="005C790E">
              <w:rPr>
                <w:rStyle w:val="af8"/>
                <w:rFonts w:ascii="Times New Roman" w:eastAsia="Calibri" w:hAnsi="Times New Roman"/>
                <w:iCs/>
                <w:noProof/>
                <w:color w:val="auto"/>
                <w:sz w:val="24"/>
                <w:szCs w:val="24"/>
              </w:rPr>
              <w:t>П</w:t>
            </w:r>
            <w:r w:rsidR="007D5B88" w:rsidRPr="005C790E">
              <w:rPr>
                <w:rStyle w:val="af8"/>
                <w:rFonts w:ascii="Times New Roman" w:hAnsi="Times New Roman"/>
                <w:noProof/>
                <w:color w:val="auto"/>
                <w:sz w:val="24"/>
                <w:szCs w:val="24"/>
                <w:lang w:bidi="en-US"/>
              </w:rPr>
              <w:t>ОЯСНИТЕЛЬНАЯ ЗАПИСКА К РАБОЧИМ ПРОГРАММАМ</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_Toc505880528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3</w:t>
            </w:r>
            <w:r w:rsidR="007D5B88" w:rsidRPr="005C790E">
              <w:rPr>
                <w:rFonts w:ascii="Times New Roman" w:hAnsi="Times New Roman"/>
                <w:noProof/>
                <w:webHidden/>
                <w:sz w:val="24"/>
                <w:szCs w:val="24"/>
              </w:rPr>
              <w:fldChar w:fldCharType="end"/>
            </w:r>
          </w:hyperlink>
        </w:p>
        <w:p w14:paraId="4FF8A55C" w14:textId="600FD23C" w:rsidR="007D5B88" w:rsidRPr="005C790E" w:rsidRDefault="00BD5378">
          <w:pPr>
            <w:pStyle w:val="2d"/>
            <w:tabs>
              <w:tab w:val="right" w:leader="dot" w:pos="9628"/>
            </w:tabs>
            <w:rPr>
              <w:rFonts w:ascii="Times New Roman" w:hAnsi="Times New Roman"/>
              <w:noProof/>
              <w:sz w:val="24"/>
              <w:szCs w:val="24"/>
            </w:rPr>
          </w:pPr>
          <w:hyperlink w:anchor="_Toc505880529" w:history="1">
            <w:r w:rsidR="007D5B88" w:rsidRPr="005C790E">
              <w:rPr>
                <w:rStyle w:val="af8"/>
                <w:rFonts w:ascii="Times New Roman" w:hAnsi="Times New Roman"/>
                <w:noProof/>
                <w:color w:val="auto"/>
                <w:sz w:val="24"/>
                <w:szCs w:val="24"/>
              </w:rPr>
              <w:t>РУССКИЙ ЯЗЫК</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_Toc505880529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15</w:t>
            </w:r>
            <w:r w:rsidR="007D5B88" w:rsidRPr="005C790E">
              <w:rPr>
                <w:rFonts w:ascii="Times New Roman" w:hAnsi="Times New Roman"/>
                <w:noProof/>
                <w:webHidden/>
                <w:sz w:val="24"/>
                <w:szCs w:val="24"/>
              </w:rPr>
              <w:fldChar w:fldCharType="end"/>
            </w:r>
          </w:hyperlink>
        </w:p>
        <w:p w14:paraId="10EC94DD" w14:textId="7CA18BC6" w:rsidR="007D5B88" w:rsidRPr="005C790E" w:rsidRDefault="00BD5378">
          <w:pPr>
            <w:pStyle w:val="2d"/>
            <w:tabs>
              <w:tab w:val="right" w:leader="dot" w:pos="9628"/>
            </w:tabs>
            <w:rPr>
              <w:rFonts w:ascii="Times New Roman" w:hAnsi="Times New Roman"/>
              <w:noProof/>
              <w:sz w:val="24"/>
              <w:szCs w:val="24"/>
            </w:rPr>
          </w:pPr>
          <w:hyperlink w:anchor="_Toc505880530" w:history="1">
            <w:r w:rsidR="007D5B88" w:rsidRPr="005C790E">
              <w:rPr>
                <w:rStyle w:val="af8"/>
                <w:rFonts w:ascii="Times New Roman" w:hAnsi="Times New Roman"/>
                <w:noProof/>
                <w:color w:val="auto"/>
                <w:sz w:val="24"/>
                <w:szCs w:val="24"/>
              </w:rPr>
              <w:t>ЛИТЕРАТУРНОЕ ЧТЕНИЕ</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_Toc505880530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194</w:t>
            </w:r>
            <w:r w:rsidR="007D5B88" w:rsidRPr="005C790E">
              <w:rPr>
                <w:rFonts w:ascii="Times New Roman" w:hAnsi="Times New Roman"/>
                <w:noProof/>
                <w:webHidden/>
                <w:sz w:val="24"/>
                <w:szCs w:val="24"/>
              </w:rPr>
              <w:fldChar w:fldCharType="end"/>
            </w:r>
          </w:hyperlink>
        </w:p>
        <w:p w14:paraId="5F179EFA" w14:textId="22B7C74A" w:rsidR="007D5B88" w:rsidRPr="005C790E" w:rsidRDefault="00BD5378">
          <w:pPr>
            <w:pStyle w:val="2d"/>
            <w:tabs>
              <w:tab w:val="right" w:leader="dot" w:pos="9628"/>
            </w:tabs>
            <w:rPr>
              <w:rFonts w:ascii="Times New Roman" w:hAnsi="Times New Roman"/>
              <w:noProof/>
              <w:sz w:val="24"/>
              <w:szCs w:val="24"/>
            </w:rPr>
          </w:pPr>
          <w:hyperlink w:anchor="_Toc505880531" w:history="1">
            <w:r w:rsidR="007D5B88" w:rsidRPr="005C790E">
              <w:rPr>
                <w:rStyle w:val="af8"/>
                <w:rFonts w:ascii="Times New Roman" w:hAnsi="Times New Roman"/>
                <w:noProof/>
                <w:color w:val="auto"/>
                <w:sz w:val="24"/>
                <w:szCs w:val="24"/>
              </w:rPr>
              <w:t>АНГЛИЙСКИЙ ЯЗЫК</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_Toc505880531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265</w:t>
            </w:r>
            <w:r w:rsidR="007D5B88" w:rsidRPr="005C790E">
              <w:rPr>
                <w:rFonts w:ascii="Times New Roman" w:hAnsi="Times New Roman"/>
                <w:noProof/>
                <w:webHidden/>
                <w:sz w:val="24"/>
                <w:szCs w:val="24"/>
              </w:rPr>
              <w:fldChar w:fldCharType="end"/>
            </w:r>
          </w:hyperlink>
        </w:p>
        <w:p w14:paraId="283ABB9B" w14:textId="67C56FFE" w:rsidR="007D5B88" w:rsidRPr="005C790E" w:rsidRDefault="00BD5378">
          <w:pPr>
            <w:pStyle w:val="2d"/>
            <w:tabs>
              <w:tab w:val="right" w:leader="dot" w:pos="9628"/>
            </w:tabs>
            <w:rPr>
              <w:rFonts w:ascii="Times New Roman" w:hAnsi="Times New Roman"/>
              <w:noProof/>
              <w:sz w:val="24"/>
              <w:szCs w:val="24"/>
            </w:rPr>
          </w:pPr>
          <w:hyperlink w:anchor="_Toc505880532" w:history="1">
            <w:r w:rsidR="007D5B88" w:rsidRPr="005C790E">
              <w:rPr>
                <w:rStyle w:val="af8"/>
                <w:rFonts w:ascii="Times New Roman" w:hAnsi="Times New Roman"/>
                <w:noProof/>
                <w:color w:val="auto"/>
                <w:sz w:val="24"/>
                <w:szCs w:val="24"/>
              </w:rPr>
              <w:t>МАТЕМАТИКА</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_Toc505880532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370</w:t>
            </w:r>
            <w:r w:rsidR="007D5B88" w:rsidRPr="005C790E">
              <w:rPr>
                <w:rFonts w:ascii="Times New Roman" w:hAnsi="Times New Roman"/>
                <w:noProof/>
                <w:webHidden/>
                <w:sz w:val="24"/>
                <w:szCs w:val="24"/>
              </w:rPr>
              <w:fldChar w:fldCharType="end"/>
            </w:r>
          </w:hyperlink>
        </w:p>
        <w:p w14:paraId="703BFA87" w14:textId="1B543B6A" w:rsidR="007D5B88" w:rsidRPr="005C790E" w:rsidRDefault="00BD5378">
          <w:pPr>
            <w:pStyle w:val="2d"/>
            <w:tabs>
              <w:tab w:val="right" w:leader="dot" w:pos="9628"/>
            </w:tabs>
            <w:rPr>
              <w:rFonts w:ascii="Times New Roman" w:hAnsi="Times New Roman"/>
              <w:noProof/>
              <w:sz w:val="24"/>
              <w:szCs w:val="24"/>
            </w:rPr>
          </w:pPr>
          <w:hyperlink w:anchor="_Toc505880533" w:history="1">
            <w:r w:rsidR="007D5B88" w:rsidRPr="005C790E">
              <w:rPr>
                <w:rStyle w:val="af8"/>
                <w:rFonts w:ascii="Times New Roman" w:hAnsi="Times New Roman"/>
                <w:noProof/>
                <w:color w:val="auto"/>
                <w:sz w:val="24"/>
                <w:szCs w:val="24"/>
              </w:rPr>
              <w:t>ОКРУЖАЮЩИЙ МИР</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_Toc505880533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441</w:t>
            </w:r>
            <w:r w:rsidR="007D5B88" w:rsidRPr="005C790E">
              <w:rPr>
                <w:rFonts w:ascii="Times New Roman" w:hAnsi="Times New Roman"/>
                <w:noProof/>
                <w:webHidden/>
                <w:sz w:val="24"/>
                <w:szCs w:val="24"/>
              </w:rPr>
              <w:fldChar w:fldCharType="end"/>
            </w:r>
          </w:hyperlink>
        </w:p>
        <w:p w14:paraId="48070959" w14:textId="5DABBA79" w:rsidR="007D5B88" w:rsidRPr="005C790E" w:rsidRDefault="00BD5378">
          <w:pPr>
            <w:pStyle w:val="2d"/>
            <w:tabs>
              <w:tab w:val="right" w:leader="dot" w:pos="9628"/>
            </w:tabs>
            <w:rPr>
              <w:rFonts w:ascii="Times New Roman" w:hAnsi="Times New Roman"/>
              <w:noProof/>
              <w:sz w:val="24"/>
              <w:szCs w:val="24"/>
            </w:rPr>
          </w:pPr>
          <w:hyperlink w:anchor="_Toc505880534" w:history="1">
            <w:r w:rsidR="007D5B88" w:rsidRPr="005C790E">
              <w:rPr>
                <w:rStyle w:val="af8"/>
                <w:rFonts w:ascii="Times New Roman" w:eastAsia="Times New Roman" w:hAnsi="Times New Roman"/>
                <w:noProof/>
                <w:color w:val="auto"/>
                <w:sz w:val="24"/>
                <w:szCs w:val="24"/>
              </w:rPr>
              <w:t>МУЗЫКА</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_Toc505880534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508</w:t>
            </w:r>
            <w:r w:rsidR="007D5B88" w:rsidRPr="005C790E">
              <w:rPr>
                <w:rFonts w:ascii="Times New Roman" w:hAnsi="Times New Roman"/>
                <w:noProof/>
                <w:webHidden/>
                <w:sz w:val="24"/>
                <w:szCs w:val="24"/>
              </w:rPr>
              <w:fldChar w:fldCharType="end"/>
            </w:r>
          </w:hyperlink>
        </w:p>
        <w:p w14:paraId="50FE825C" w14:textId="2D19EBA4" w:rsidR="007D5B88" w:rsidRPr="005C790E" w:rsidRDefault="00BD5378">
          <w:pPr>
            <w:pStyle w:val="2d"/>
            <w:tabs>
              <w:tab w:val="right" w:leader="dot" w:pos="9628"/>
            </w:tabs>
            <w:rPr>
              <w:rFonts w:ascii="Times New Roman" w:hAnsi="Times New Roman"/>
              <w:noProof/>
              <w:sz w:val="24"/>
              <w:szCs w:val="24"/>
            </w:rPr>
          </w:pPr>
          <w:hyperlink w:anchor="_Toc505880535" w:history="1">
            <w:r w:rsidR="007D5B88" w:rsidRPr="005C790E">
              <w:rPr>
                <w:rStyle w:val="af8"/>
                <w:rFonts w:ascii="Times New Roman" w:eastAsia="Calibri" w:hAnsi="Times New Roman"/>
                <w:noProof/>
                <w:color w:val="auto"/>
                <w:sz w:val="24"/>
                <w:szCs w:val="24"/>
              </w:rPr>
              <w:t>ИЗОБРАЗИТЕЛЬНОЕ ИСКУССТВО</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_Toc505880535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542</w:t>
            </w:r>
            <w:r w:rsidR="007D5B88" w:rsidRPr="005C790E">
              <w:rPr>
                <w:rFonts w:ascii="Times New Roman" w:hAnsi="Times New Roman"/>
                <w:noProof/>
                <w:webHidden/>
                <w:sz w:val="24"/>
                <w:szCs w:val="24"/>
              </w:rPr>
              <w:fldChar w:fldCharType="end"/>
            </w:r>
          </w:hyperlink>
        </w:p>
        <w:p w14:paraId="4EDBD3E5" w14:textId="61F36DA2" w:rsidR="007D5B88" w:rsidRPr="005C790E" w:rsidRDefault="00BD5378">
          <w:pPr>
            <w:pStyle w:val="2d"/>
            <w:tabs>
              <w:tab w:val="right" w:leader="dot" w:pos="9628"/>
            </w:tabs>
            <w:rPr>
              <w:rFonts w:ascii="Times New Roman" w:hAnsi="Times New Roman"/>
              <w:noProof/>
              <w:sz w:val="24"/>
              <w:szCs w:val="24"/>
            </w:rPr>
          </w:pPr>
          <w:hyperlink w:anchor="_Toc505880536" w:history="1">
            <w:r w:rsidR="007D5B88" w:rsidRPr="005C790E">
              <w:rPr>
                <w:rStyle w:val="af8"/>
                <w:rFonts w:ascii="Times New Roman" w:eastAsia="SimSun" w:hAnsi="Times New Roman"/>
                <w:noProof/>
                <w:color w:val="auto"/>
                <w:kern w:val="1"/>
                <w:sz w:val="24"/>
                <w:szCs w:val="24"/>
                <w:lang w:eastAsia="hi-IN" w:bidi="hi-IN"/>
              </w:rPr>
              <w:t>ТЕХНОЛОГИЯ</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_Toc505880536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583</w:t>
            </w:r>
            <w:r w:rsidR="007D5B88" w:rsidRPr="005C790E">
              <w:rPr>
                <w:rFonts w:ascii="Times New Roman" w:hAnsi="Times New Roman"/>
                <w:noProof/>
                <w:webHidden/>
                <w:sz w:val="24"/>
                <w:szCs w:val="24"/>
              </w:rPr>
              <w:fldChar w:fldCharType="end"/>
            </w:r>
          </w:hyperlink>
        </w:p>
        <w:p w14:paraId="625CD52D" w14:textId="714D5B4F" w:rsidR="007D5B88" w:rsidRPr="005C790E" w:rsidRDefault="00BD5378">
          <w:pPr>
            <w:pStyle w:val="2d"/>
            <w:tabs>
              <w:tab w:val="right" w:leader="dot" w:pos="9628"/>
            </w:tabs>
            <w:rPr>
              <w:rFonts w:ascii="Times New Roman" w:hAnsi="Times New Roman"/>
              <w:noProof/>
              <w:sz w:val="24"/>
              <w:szCs w:val="24"/>
            </w:rPr>
          </w:pPr>
          <w:hyperlink w:anchor="_Toc505880537" w:history="1">
            <w:r w:rsidR="007D5B88" w:rsidRPr="005C790E">
              <w:rPr>
                <w:rStyle w:val="af8"/>
                <w:rFonts w:ascii="Times New Roman" w:hAnsi="Times New Roman"/>
                <w:noProof/>
                <w:color w:val="auto"/>
                <w:sz w:val="24"/>
                <w:szCs w:val="24"/>
              </w:rPr>
              <w:t>ФИЗИЧЕСКАЯ КУЛЬТУРА</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_Toc505880537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636</w:t>
            </w:r>
            <w:r w:rsidR="007D5B88" w:rsidRPr="005C790E">
              <w:rPr>
                <w:rFonts w:ascii="Times New Roman" w:hAnsi="Times New Roman"/>
                <w:noProof/>
                <w:webHidden/>
                <w:sz w:val="24"/>
                <w:szCs w:val="24"/>
              </w:rPr>
              <w:fldChar w:fldCharType="end"/>
            </w:r>
          </w:hyperlink>
        </w:p>
        <w:p w14:paraId="1E6B0926" w14:textId="186371FF" w:rsidR="007D5B88" w:rsidRPr="005C790E" w:rsidRDefault="00BD5378">
          <w:pPr>
            <w:pStyle w:val="2d"/>
            <w:tabs>
              <w:tab w:val="right" w:leader="dot" w:pos="9628"/>
            </w:tabs>
            <w:rPr>
              <w:rFonts w:ascii="Times New Roman" w:hAnsi="Times New Roman"/>
              <w:noProof/>
              <w:sz w:val="24"/>
              <w:szCs w:val="24"/>
            </w:rPr>
          </w:pPr>
          <w:hyperlink w:anchor="_Toc505880538" w:history="1">
            <w:r w:rsidR="007D5B88" w:rsidRPr="005C790E">
              <w:rPr>
                <w:rStyle w:val="af8"/>
                <w:rFonts w:ascii="Times New Roman" w:hAnsi="Times New Roman"/>
                <w:noProof/>
                <w:color w:val="auto"/>
                <w:sz w:val="24"/>
                <w:szCs w:val="24"/>
              </w:rPr>
              <w:t>РИТМИКА</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_Toc505880538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690</w:t>
            </w:r>
            <w:r w:rsidR="007D5B88" w:rsidRPr="005C790E">
              <w:rPr>
                <w:rFonts w:ascii="Times New Roman" w:hAnsi="Times New Roman"/>
                <w:noProof/>
                <w:webHidden/>
                <w:sz w:val="24"/>
                <w:szCs w:val="24"/>
              </w:rPr>
              <w:fldChar w:fldCharType="end"/>
            </w:r>
          </w:hyperlink>
        </w:p>
        <w:p w14:paraId="0B4ABC91" w14:textId="6E0B9FD4" w:rsidR="007D5B88" w:rsidRPr="005C790E" w:rsidRDefault="00BD5378">
          <w:pPr>
            <w:pStyle w:val="2d"/>
            <w:tabs>
              <w:tab w:val="right" w:leader="dot" w:pos="9628"/>
            </w:tabs>
            <w:rPr>
              <w:rFonts w:ascii="Times New Roman" w:hAnsi="Times New Roman"/>
              <w:noProof/>
              <w:sz w:val="24"/>
              <w:szCs w:val="24"/>
            </w:rPr>
          </w:pPr>
          <w:hyperlink w:anchor="_Toc505880539" w:history="1">
            <w:r w:rsidR="007D5B88" w:rsidRPr="005C790E">
              <w:rPr>
                <w:rStyle w:val="af8"/>
                <w:rFonts w:ascii="Times New Roman" w:hAnsi="Times New Roman"/>
                <w:noProof/>
                <w:color w:val="auto"/>
                <w:sz w:val="24"/>
                <w:szCs w:val="24"/>
                <w:lang w:eastAsia="ja-JP"/>
              </w:rPr>
              <w:t>СОЦИАЛЬНО-БЫТОВАЯ ОРИЕНТИРОВКА</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_Toc505880539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717</w:t>
            </w:r>
            <w:r w:rsidR="007D5B88" w:rsidRPr="005C790E">
              <w:rPr>
                <w:rFonts w:ascii="Times New Roman" w:hAnsi="Times New Roman"/>
                <w:noProof/>
                <w:webHidden/>
                <w:sz w:val="24"/>
                <w:szCs w:val="24"/>
              </w:rPr>
              <w:fldChar w:fldCharType="end"/>
            </w:r>
          </w:hyperlink>
        </w:p>
        <w:p w14:paraId="4D30BE46" w14:textId="3BC641EB" w:rsidR="007D5B88" w:rsidRPr="005C790E" w:rsidRDefault="00BD5378">
          <w:pPr>
            <w:pStyle w:val="2d"/>
            <w:tabs>
              <w:tab w:val="right" w:leader="dot" w:pos="9628"/>
            </w:tabs>
            <w:rPr>
              <w:rFonts w:ascii="Times New Roman" w:hAnsi="Times New Roman"/>
              <w:noProof/>
              <w:sz w:val="24"/>
              <w:szCs w:val="24"/>
            </w:rPr>
          </w:pPr>
          <w:hyperlink w:anchor="_Toc505880540" w:history="1">
            <w:r w:rsidR="007D5B88" w:rsidRPr="005C790E">
              <w:rPr>
                <w:rStyle w:val="af8"/>
                <w:rFonts w:ascii="Times New Roman" w:hAnsi="Times New Roman"/>
                <w:noProof/>
                <w:color w:val="auto"/>
                <w:sz w:val="24"/>
                <w:szCs w:val="24"/>
              </w:rPr>
              <w:t>ФОРМИРОВАНИЕ КОММУНИКАТИВНОГО ПОВЕДЕНИЯ</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_Toc505880540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756</w:t>
            </w:r>
            <w:r w:rsidR="007D5B88" w:rsidRPr="005C790E">
              <w:rPr>
                <w:rFonts w:ascii="Times New Roman" w:hAnsi="Times New Roman"/>
                <w:noProof/>
                <w:webHidden/>
                <w:sz w:val="24"/>
                <w:szCs w:val="24"/>
              </w:rPr>
              <w:fldChar w:fldCharType="end"/>
            </w:r>
          </w:hyperlink>
        </w:p>
        <w:p w14:paraId="620054BA" w14:textId="66A66298" w:rsidR="007D5B88" w:rsidRPr="005C790E" w:rsidRDefault="00BD5378">
          <w:pPr>
            <w:pStyle w:val="1c"/>
            <w:tabs>
              <w:tab w:val="right" w:leader="dot" w:pos="9628"/>
            </w:tabs>
            <w:rPr>
              <w:rFonts w:ascii="Times New Roman" w:hAnsi="Times New Roman"/>
              <w:noProof/>
              <w:sz w:val="24"/>
              <w:szCs w:val="24"/>
            </w:rPr>
          </w:pPr>
          <w:hyperlink w:anchor="_Toc505880541" w:history="1">
            <w:r w:rsidR="007D5B88" w:rsidRPr="005C790E">
              <w:rPr>
                <w:rStyle w:val="af8"/>
                <w:rFonts w:ascii="Times New Roman" w:hAnsi="Times New Roman"/>
                <w:noProof/>
                <w:color w:val="auto"/>
                <w:sz w:val="24"/>
                <w:szCs w:val="24"/>
              </w:rPr>
              <w:t>ВАРИАНТ 8.3.</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_Toc505880541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785</w:t>
            </w:r>
            <w:r w:rsidR="007D5B88" w:rsidRPr="005C790E">
              <w:rPr>
                <w:rFonts w:ascii="Times New Roman" w:hAnsi="Times New Roman"/>
                <w:noProof/>
                <w:webHidden/>
                <w:sz w:val="24"/>
                <w:szCs w:val="24"/>
              </w:rPr>
              <w:fldChar w:fldCharType="end"/>
            </w:r>
          </w:hyperlink>
        </w:p>
        <w:p w14:paraId="41BF407B" w14:textId="4FB24B4D" w:rsidR="007D5B88" w:rsidRPr="005C790E" w:rsidRDefault="00BD5378">
          <w:pPr>
            <w:pStyle w:val="2d"/>
            <w:tabs>
              <w:tab w:val="right" w:leader="dot" w:pos="9628"/>
            </w:tabs>
            <w:rPr>
              <w:rFonts w:ascii="Times New Roman" w:hAnsi="Times New Roman"/>
              <w:noProof/>
              <w:sz w:val="24"/>
              <w:szCs w:val="24"/>
            </w:rPr>
          </w:pPr>
          <w:hyperlink w:anchor="_Toc505880542" w:history="1">
            <w:r w:rsidR="007D5B88" w:rsidRPr="005C790E">
              <w:rPr>
                <w:rStyle w:val="af8"/>
                <w:rFonts w:ascii="Times New Roman" w:eastAsia="Arial Unicode MS" w:hAnsi="Times New Roman"/>
                <w:noProof/>
                <w:color w:val="auto"/>
                <w:kern w:val="1"/>
                <w:sz w:val="24"/>
                <w:szCs w:val="24"/>
                <w:lang w:eastAsia="ar-SA"/>
              </w:rPr>
              <w:t>РУССКИЙ ЯЗЫК</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_Toc505880542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785</w:t>
            </w:r>
            <w:r w:rsidR="007D5B88" w:rsidRPr="005C790E">
              <w:rPr>
                <w:rFonts w:ascii="Times New Roman" w:hAnsi="Times New Roman"/>
                <w:noProof/>
                <w:webHidden/>
                <w:sz w:val="24"/>
                <w:szCs w:val="24"/>
              </w:rPr>
              <w:fldChar w:fldCharType="end"/>
            </w:r>
          </w:hyperlink>
        </w:p>
        <w:p w14:paraId="61199183" w14:textId="39528B8A" w:rsidR="007D5B88" w:rsidRPr="005C790E" w:rsidRDefault="00BD5378">
          <w:pPr>
            <w:pStyle w:val="2d"/>
            <w:tabs>
              <w:tab w:val="right" w:leader="dot" w:pos="9628"/>
            </w:tabs>
            <w:rPr>
              <w:rFonts w:ascii="Times New Roman" w:hAnsi="Times New Roman"/>
              <w:noProof/>
              <w:sz w:val="24"/>
              <w:szCs w:val="24"/>
            </w:rPr>
          </w:pPr>
          <w:hyperlink w:anchor="_Toc505880543" w:history="1">
            <w:r w:rsidR="007D5B88" w:rsidRPr="005C790E">
              <w:rPr>
                <w:rStyle w:val="af8"/>
                <w:rFonts w:ascii="Times New Roman" w:eastAsia="Times New Roman" w:hAnsi="Times New Roman"/>
                <w:noProof/>
                <w:color w:val="auto"/>
                <w:sz w:val="24"/>
                <w:szCs w:val="24"/>
              </w:rPr>
              <w:t>ЧТЕНИЕ</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_Toc505880543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817</w:t>
            </w:r>
            <w:r w:rsidR="007D5B88" w:rsidRPr="005C790E">
              <w:rPr>
                <w:rFonts w:ascii="Times New Roman" w:hAnsi="Times New Roman"/>
                <w:noProof/>
                <w:webHidden/>
                <w:sz w:val="24"/>
                <w:szCs w:val="24"/>
              </w:rPr>
              <w:fldChar w:fldCharType="end"/>
            </w:r>
          </w:hyperlink>
        </w:p>
        <w:p w14:paraId="2CF03ED5" w14:textId="1700B9D5" w:rsidR="007D5B88" w:rsidRPr="005C790E" w:rsidRDefault="00BD5378">
          <w:pPr>
            <w:pStyle w:val="2d"/>
            <w:tabs>
              <w:tab w:val="right" w:leader="dot" w:pos="9628"/>
            </w:tabs>
            <w:rPr>
              <w:rFonts w:ascii="Times New Roman" w:hAnsi="Times New Roman"/>
              <w:noProof/>
              <w:sz w:val="24"/>
              <w:szCs w:val="24"/>
            </w:rPr>
          </w:pPr>
          <w:hyperlink w:anchor="_Toc505880544" w:history="1">
            <w:r w:rsidR="007D5B88" w:rsidRPr="005C790E">
              <w:rPr>
                <w:rStyle w:val="af8"/>
                <w:rFonts w:ascii="Times New Roman" w:eastAsia="Times New Roman" w:hAnsi="Times New Roman"/>
                <w:noProof/>
                <w:color w:val="auto"/>
                <w:sz w:val="24"/>
                <w:szCs w:val="24"/>
              </w:rPr>
              <w:t>РЕЧЕВАЯ ПРАКТИКА</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_Toc505880544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869</w:t>
            </w:r>
            <w:r w:rsidR="007D5B88" w:rsidRPr="005C790E">
              <w:rPr>
                <w:rFonts w:ascii="Times New Roman" w:hAnsi="Times New Roman"/>
                <w:noProof/>
                <w:webHidden/>
                <w:sz w:val="24"/>
                <w:szCs w:val="24"/>
              </w:rPr>
              <w:fldChar w:fldCharType="end"/>
            </w:r>
          </w:hyperlink>
        </w:p>
        <w:p w14:paraId="17A74EF8" w14:textId="393F6742" w:rsidR="007D5B88" w:rsidRPr="005C790E" w:rsidRDefault="00BD5378">
          <w:pPr>
            <w:pStyle w:val="2d"/>
            <w:tabs>
              <w:tab w:val="right" w:leader="dot" w:pos="9628"/>
            </w:tabs>
            <w:rPr>
              <w:rFonts w:ascii="Times New Roman" w:hAnsi="Times New Roman"/>
              <w:noProof/>
              <w:sz w:val="24"/>
              <w:szCs w:val="24"/>
            </w:rPr>
          </w:pPr>
          <w:hyperlink w:anchor="_Toc505880545" w:history="1">
            <w:r w:rsidR="007D5B88" w:rsidRPr="005C790E">
              <w:rPr>
                <w:rStyle w:val="af8"/>
                <w:rFonts w:ascii="Times New Roman" w:eastAsia="Times New Roman" w:hAnsi="Times New Roman"/>
                <w:bCs/>
                <w:noProof/>
                <w:color w:val="auto"/>
                <w:sz w:val="24"/>
                <w:szCs w:val="24"/>
              </w:rPr>
              <w:t>МАТЕМАТИКА</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_Toc505880545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929</w:t>
            </w:r>
            <w:r w:rsidR="007D5B88" w:rsidRPr="005C790E">
              <w:rPr>
                <w:rFonts w:ascii="Times New Roman" w:hAnsi="Times New Roman"/>
                <w:noProof/>
                <w:webHidden/>
                <w:sz w:val="24"/>
                <w:szCs w:val="24"/>
              </w:rPr>
              <w:fldChar w:fldCharType="end"/>
            </w:r>
          </w:hyperlink>
        </w:p>
        <w:p w14:paraId="088D2E8E" w14:textId="6A89AB8A" w:rsidR="007D5B88" w:rsidRPr="005C790E" w:rsidRDefault="00BD5378">
          <w:pPr>
            <w:pStyle w:val="2d"/>
            <w:tabs>
              <w:tab w:val="right" w:leader="dot" w:pos="9628"/>
            </w:tabs>
            <w:rPr>
              <w:rFonts w:ascii="Times New Roman" w:hAnsi="Times New Roman"/>
              <w:noProof/>
              <w:sz w:val="24"/>
              <w:szCs w:val="24"/>
            </w:rPr>
          </w:pPr>
          <w:hyperlink w:anchor="_Toc505880546" w:history="1">
            <w:r w:rsidR="007D5B88" w:rsidRPr="005C790E">
              <w:rPr>
                <w:rStyle w:val="af8"/>
                <w:rFonts w:ascii="Times New Roman" w:eastAsia="Times New Roman" w:hAnsi="Times New Roman"/>
                <w:noProof/>
                <w:color w:val="auto"/>
                <w:sz w:val="24"/>
                <w:szCs w:val="24"/>
              </w:rPr>
              <w:t>МИР ПРИРОДЫ И ЧЕЛОВЕКА</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_Toc505880546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973</w:t>
            </w:r>
            <w:r w:rsidR="007D5B88" w:rsidRPr="005C790E">
              <w:rPr>
                <w:rFonts w:ascii="Times New Roman" w:hAnsi="Times New Roman"/>
                <w:noProof/>
                <w:webHidden/>
                <w:sz w:val="24"/>
                <w:szCs w:val="24"/>
              </w:rPr>
              <w:fldChar w:fldCharType="end"/>
            </w:r>
          </w:hyperlink>
        </w:p>
        <w:p w14:paraId="2B3FA261" w14:textId="51BFED99" w:rsidR="007D5B88" w:rsidRPr="005C790E" w:rsidRDefault="00BD5378">
          <w:pPr>
            <w:pStyle w:val="2d"/>
            <w:tabs>
              <w:tab w:val="right" w:leader="dot" w:pos="9628"/>
            </w:tabs>
            <w:rPr>
              <w:rFonts w:ascii="Times New Roman" w:hAnsi="Times New Roman"/>
              <w:noProof/>
              <w:sz w:val="24"/>
              <w:szCs w:val="24"/>
            </w:rPr>
          </w:pPr>
          <w:hyperlink w:anchor="_Toc505880547" w:history="1">
            <w:r w:rsidR="007D5B88" w:rsidRPr="005C790E">
              <w:rPr>
                <w:rStyle w:val="af8"/>
                <w:rFonts w:ascii="Times New Roman" w:eastAsia="Times New Roman" w:hAnsi="Times New Roman"/>
                <w:noProof/>
                <w:color w:val="auto"/>
                <w:sz w:val="24"/>
                <w:szCs w:val="24"/>
              </w:rPr>
              <w:t>МУЗЫКА</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_Toc505880547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988</w:t>
            </w:r>
            <w:r w:rsidR="007D5B88" w:rsidRPr="005C790E">
              <w:rPr>
                <w:rFonts w:ascii="Times New Roman" w:hAnsi="Times New Roman"/>
                <w:noProof/>
                <w:webHidden/>
                <w:sz w:val="24"/>
                <w:szCs w:val="24"/>
              </w:rPr>
              <w:fldChar w:fldCharType="end"/>
            </w:r>
          </w:hyperlink>
        </w:p>
        <w:p w14:paraId="43451DD5" w14:textId="7D13AC99" w:rsidR="007D5B88" w:rsidRPr="005C790E" w:rsidRDefault="00BD5378">
          <w:pPr>
            <w:pStyle w:val="2d"/>
            <w:tabs>
              <w:tab w:val="right" w:leader="dot" w:pos="9628"/>
            </w:tabs>
            <w:rPr>
              <w:rFonts w:ascii="Times New Roman" w:hAnsi="Times New Roman"/>
              <w:noProof/>
              <w:sz w:val="24"/>
              <w:szCs w:val="24"/>
            </w:rPr>
          </w:pPr>
          <w:hyperlink w:anchor="_Toc505880548" w:history="1">
            <w:r w:rsidR="007D5B88" w:rsidRPr="005C790E">
              <w:rPr>
                <w:rStyle w:val="af8"/>
                <w:rFonts w:ascii="Times New Roman" w:eastAsia="Calibri" w:hAnsi="Times New Roman"/>
                <w:noProof/>
                <w:color w:val="auto"/>
                <w:sz w:val="24"/>
                <w:szCs w:val="24"/>
              </w:rPr>
              <w:t>РИСОВАНИЕ</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_Toc505880548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1016</w:t>
            </w:r>
            <w:r w:rsidR="007D5B88" w:rsidRPr="005C790E">
              <w:rPr>
                <w:rFonts w:ascii="Times New Roman" w:hAnsi="Times New Roman"/>
                <w:noProof/>
                <w:webHidden/>
                <w:sz w:val="24"/>
                <w:szCs w:val="24"/>
              </w:rPr>
              <w:fldChar w:fldCharType="end"/>
            </w:r>
          </w:hyperlink>
        </w:p>
        <w:p w14:paraId="4D964FDE" w14:textId="5B892DB1" w:rsidR="007D5B88" w:rsidRPr="005C790E" w:rsidRDefault="00BD5378">
          <w:pPr>
            <w:pStyle w:val="2d"/>
            <w:tabs>
              <w:tab w:val="right" w:leader="dot" w:pos="9628"/>
            </w:tabs>
            <w:rPr>
              <w:rFonts w:ascii="Times New Roman" w:hAnsi="Times New Roman"/>
              <w:noProof/>
              <w:sz w:val="24"/>
              <w:szCs w:val="24"/>
            </w:rPr>
          </w:pPr>
          <w:hyperlink w:anchor="_Toc505880549" w:history="1">
            <w:r w:rsidR="007D5B88" w:rsidRPr="005C790E">
              <w:rPr>
                <w:rStyle w:val="af8"/>
                <w:rFonts w:ascii="Times New Roman" w:eastAsia="Times New Roman" w:hAnsi="Times New Roman"/>
                <w:bCs/>
                <w:noProof/>
                <w:color w:val="auto"/>
                <w:sz w:val="24"/>
                <w:szCs w:val="24"/>
              </w:rPr>
              <w:t>ФИЗИЧЕСКАЯ КУЛЬТУРА</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_Toc505880549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1033</w:t>
            </w:r>
            <w:r w:rsidR="007D5B88" w:rsidRPr="005C790E">
              <w:rPr>
                <w:rFonts w:ascii="Times New Roman" w:hAnsi="Times New Roman"/>
                <w:noProof/>
                <w:webHidden/>
                <w:sz w:val="24"/>
                <w:szCs w:val="24"/>
              </w:rPr>
              <w:fldChar w:fldCharType="end"/>
            </w:r>
          </w:hyperlink>
        </w:p>
        <w:p w14:paraId="1A82C92C" w14:textId="0BEBC4F5" w:rsidR="007D5B88" w:rsidRPr="005C790E" w:rsidRDefault="00BD5378">
          <w:pPr>
            <w:pStyle w:val="2d"/>
            <w:tabs>
              <w:tab w:val="right" w:leader="dot" w:pos="9628"/>
            </w:tabs>
            <w:rPr>
              <w:rFonts w:ascii="Times New Roman" w:hAnsi="Times New Roman"/>
              <w:noProof/>
              <w:sz w:val="24"/>
              <w:szCs w:val="24"/>
            </w:rPr>
          </w:pPr>
          <w:hyperlink w:anchor="_Toc505880550" w:history="1">
            <w:r w:rsidR="007D5B88" w:rsidRPr="005C790E">
              <w:rPr>
                <w:rStyle w:val="af8"/>
                <w:rFonts w:ascii="Times New Roman" w:eastAsia="Times New Roman" w:hAnsi="Times New Roman"/>
                <w:noProof/>
                <w:color w:val="auto"/>
                <w:sz w:val="24"/>
                <w:szCs w:val="24"/>
              </w:rPr>
              <w:t>РУЧНОЙ ТРУД</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_Toc505880550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1059</w:t>
            </w:r>
            <w:r w:rsidR="007D5B88" w:rsidRPr="005C790E">
              <w:rPr>
                <w:rFonts w:ascii="Times New Roman" w:hAnsi="Times New Roman"/>
                <w:noProof/>
                <w:webHidden/>
                <w:sz w:val="24"/>
                <w:szCs w:val="24"/>
              </w:rPr>
              <w:fldChar w:fldCharType="end"/>
            </w:r>
          </w:hyperlink>
        </w:p>
        <w:p w14:paraId="266C6870" w14:textId="7840F621" w:rsidR="007D5B88" w:rsidRPr="005C790E" w:rsidRDefault="00BD5378">
          <w:pPr>
            <w:pStyle w:val="2d"/>
            <w:tabs>
              <w:tab w:val="right" w:leader="dot" w:pos="9628"/>
            </w:tabs>
            <w:rPr>
              <w:rFonts w:ascii="Times New Roman" w:hAnsi="Times New Roman"/>
              <w:noProof/>
              <w:sz w:val="24"/>
              <w:szCs w:val="24"/>
            </w:rPr>
          </w:pPr>
          <w:hyperlink w:anchor="_Toc505880551" w:history="1">
            <w:r w:rsidR="007D5B88" w:rsidRPr="005C790E">
              <w:rPr>
                <w:rStyle w:val="af8"/>
                <w:rFonts w:ascii="Times New Roman" w:eastAsia="Times New Roman" w:hAnsi="Times New Roman"/>
                <w:noProof/>
                <w:color w:val="auto"/>
                <w:sz w:val="24"/>
                <w:szCs w:val="24"/>
              </w:rPr>
              <w:t>МУЗЫКАЛЬНО – РИТМИЧЕСКОЕ РАЗВИТИЕ</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_Toc505880551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1076</w:t>
            </w:r>
            <w:r w:rsidR="007D5B88" w:rsidRPr="005C790E">
              <w:rPr>
                <w:rFonts w:ascii="Times New Roman" w:hAnsi="Times New Roman"/>
                <w:noProof/>
                <w:webHidden/>
                <w:sz w:val="24"/>
                <w:szCs w:val="24"/>
              </w:rPr>
              <w:fldChar w:fldCharType="end"/>
            </w:r>
          </w:hyperlink>
        </w:p>
        <w:p w14:paraId="27EF6728" w14:textId="05AE3358" w:rsidR="007D5B88" w:rsidRPr="005C790E" w:rsidRDefault="00BD5378">
          <w:pPr>
            <w:pStyle w:val="2d"/>
            <w:tabs>
              <w:tab w:val="right" w:leader="dot" w:pos="9628"/>
            </w:tabs>
            <w:rPr>
              <w:rFonts w:ascii="Times New Roman" w:hAnsi="Times New Roman"/>
              <w:noProof/>
              <w:sz w:val="24"/>
              <w:szCs w:val="24"/>
            </w:rPr>
          </w:pPr>
          <w:hyperlink w:anchor="_Toc505880552" w:history="1">
            <w:r w:rsidR="007D5B88" w:rsidRPr="005C790E">
              <w:rPr>
                <w:rStyle w:val="af8"/>
                <w:rFonts w:ascii="Times New Roman" w:eastAsia="Droid Sans Fallback" w:hAnsi="Times New Roman"/>
                <w:noProof/>
                <w:color w:val="auto"/>
                <w:kern w:val="1"/>
                <w:sz w:val="24"/>
                <w:szCs w:val="24"/>
              </w:rPr>
              <w:t>КОРРЕКЦИОННО-РАЗВИВАЮЩАЯ РАБОТА</w:t>
            </w:r>
            <w:r w:rsidR="007D5B88" w:rsidRPr="005C790E">
              <w:rPr>
                <w:rFonts w:ascii="Times New Roman" w:hAnsi="Times New Roman"/>
                <w:noProof/>
                <w:webHidden/>
                <w:sz w:val="24"/>
                <w:szCs w:val="24"/>
              </w:rPr>
              <w:tab/>
            </w:r>
            <w:r w:rsidR="007D5B88" w:rsidRPr="005C790E">
              <w:rPr>
                <w:rFonts w:ascii="Times New Roman" w:hAnsi="Times New Roman"/>
                <w:noProof/>
                <w:webHidden/>
                <w:sz w:val="24"/>
                <w:szCs w:val="24"/>
              </w:rPr>
              <w:fldChar w:fldCharType="begin"/>
            </w:r>
            <w:r w:rsidR="007D5B88" w:rsidRPr="005C790E">
              <w:rPr>
                <w:rFonts w:ascii="Times New Roman" w:hAnsi="Times New Roman"/>
                <w:noProof/>
                <w:webHidden/>
                <w:sz w:val="24"/>
                <w:szCs w:val="24"/>
              </w:rPr>
              <w:instrText xml:space="preserve"> PAGEREF _Toc505880552 \h </w:instrText>
            </w:r>
            <w:r w:rsidR="007D5B88" w:rsidRPr="005C790E">
              <w:rPr>
                <w:rFonts w:ascii="Times New Roman" w:hAnsi="Times New Roman"/>
                <w:noProof/>
                <w:webHidden/>
                <w:sz w:val="24"/>
                <w:szCs w:val="24"/>
              </w:rPr>
            </w:r>
            <w:r w:rsidR="007D5B88" w:rsidRPr="005C790E">
              <w:rPr>
                <w:rFonts w:ascii="Times New Roman" w:hAnsi="Times New Roman"/>
                <w:noProof/>
                <w:webHidden/>
                <w:sz w:val="24"/>
                <w:szCs w:val="24"/>
              </w:rPr>
              <w:fldChar w:fldCharType="separate"/>
            </w:r>
            <w:r w:rsidR="00A91EB1">
              <w:rPr>
                <w:rFonts w:ascii="Times New Roman" w:hAnsi="Times New Roman"/>
                <w:noProof/>
                <w:webHidden/>
                <w:sz w:val="24"/>
                <w:szCs w:val="24"/>
              </w:rPr>
              <w:t>1093</w:t>
            </w:r>
            <w:r w:rsidR="007D5B88" w:rsidRPr="005C790E">
              <w:rPr>
                <w:rFonts w:ascii="Times New Roman" w:hAnsi="Times New Roman"/>
                <w:noProof/>
                <w:webHidden/>
                <w:sz w:val="24"/>
                <w:szCs w:val="24"/>
              </w:rPr>
              <w:fldChar w:fldCharType="end"/>
            </w:r>
          </w:hyperlink>
        </w:p>
        <w:p w14:paraId="26553489" w14:textId="77777777" w:rsidR="00DB0A63" w:rsidRPr="005C790E" w:rsidRDefault="00DB0A63" w:rsidP="00B33E8E">
          <w:pPr>
            <w:spacing w:line="360" w:lineRule="auto"/>
            <w:jc w:val="both"/>
            <w:rPr>
              <w:rFonts w:ascii="Times New Roman" w:hAnsi="Times New Roman" w:cs="Times New Roman"/>
              <w:sz w:val="24"/>
              <w:szCs w:val="24"/>
            </w:rPr>
          </w:pPr>
          <w:r w:rsidRPr="005C790E">
            <w:rPr>
              <w:rFonts w:ascii="Times New Roman" w:hAnsi="Times New Roman" w:cs="Times New Roman"/>
              <w:bCs/>
              <w:sz w:val="24"/>
              <w:szCs w:val="24"/>
            </w:rPr>
            <w:fldChar w:fldCharType="end"/>
          </w:r>
        </w:p>
      </w:sdtContent>
    </w:sdt>
    <w:p w14:paraId="2DCD3ECB" w14:textId="77777777" w:rsidR="00DB0A63" w:rsidRPr="005C790E" w:rsidRDefault="00DB0A63" w:rsidP="00B33E8E">
      <w:pPr>
        <w:spacing w:after="0" w:line="360" w:lineRule="auto"/>
        <w:jc w:val="both"/>
        <w:rPr>
          <w:rFonts w:ascii="Times New Roman" w:eastAsia="Times New Roman" w:hAnsi="Times New Roman" w:cs="Times New Roman"/>
          <w:sz w:val="24"/>
          <w:szCs w:val="24"/>
          <w:lang w:eastAsia="ru-RU"/>
        </w:rPr>
      </w:pPr>
    </w:p>
    <w:p w14:paraId="35EEAF1D" w14:textId="77777777" w:rsidR="008A3D1A" w:rsidRPr="005C790E" w:rsidRDefault="008A3D1A"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br w:type="page"/>
      </w:r>
    </w:p>
    <w:p w14:paraId="20C0BC4F" w14:textId="77777777" w:rsidR="007D677C" w:rsidRPr="005C790E" w:rsidRDefault="007D677C" w:rsidP="00B33E8E">
      <w:pPr>
        <w:pStyle w:val="1"/>
        <w:spacing w:before="0" w:beforeAutospacing="0" w:after="0" w:afterAutospacing="0" w:line="360" w:lineRule="auto"/>
        <w:jc w:val="both"/>
        <w:rPr>
          <w:rFonts w:eastAsia="Calibri"/>
          <w:iCs/>
          <w:sz w:val="24"/>
          <w:szCs w:val="24"/>
        </w:rPr>
      </w:pPr>
      <w:bookmarkStart w:id="1" w:name="_Toc505880527"/>
      <w:r w:rsidRPr="005C790E">
        <w:rPr>
          <w:rFonts w:eastAsia="Calibri"/>
          <w:iCs/>
          <w:sz w:val="24"/>
          <w:szCs w:val="24"/>
        </w:rPr>
        <w:lastRenderedPageBreak/>
        <w:t>ВАРИАНТ 8.2.</w:t>
      </w:r>
      <w:bookmarkEnd w:id="1"/>
    </w:p>
    <w:p w14:paraId="1D04F533" w14:textId="77777777" w:rsidR="002374CA" w:rsidRPr="005C790E" w:rsidRDefault="002374CA" w:rsidP="00B33E8E">
      <w:pPr>
        <w:pStyle w:val="1"/>
        <w:spacing w:before="0" w:beforeAutospacing="0" w:after="0" w:afterAutospacing="0" w:line="360" w:lineRule="auto"/>
        <w:jc w:val="both"/>
        <w:rPr>
          <w:b w:val="0"/>
          <w:bCs w:val="0"/>
          <w:sz w:val="24"/>
          <w:szCs w:val="24"/>
          <w:lang w:bidi="en-US"/>
        </w:rPr>
      </w:pPr>
      <w:bookmarkStart w:id="2" w:name="_Toc505880528"/>
      <w:r w:rsidRPr="005C790E">
        <w:rPr>
          <w:rFonts w:eastAsia="Calibri"/>
          <w:iCs/>
          <w:sz w:val="24"/>
          <w:szCs w:val="24"/>
        </w:rPr>
        <w:t>П</w:t>
      </w:r>
      <w:r w:rsidRPr="005C790E">
        <w:rPr>
          <w:sz w:val="24"/>
          <w:szCs w:val="24"/>
          <w:lang w:bidi="en-US"/>
        </w:rPr>
        <w:t>ОЯСНИТЕЛЬНАЯ ЗАПИСКА К РАБОЧИМ ПРОГРАММАМ</w:t>
      </w:r>
      <w:bookmarkEnd w:id="2"/>
    </w:p>
    <w:p w14:paraId="623F587A" w14:textId="77777777" w:rsidR="002374CA" w:rsidRPr="005C790E" w:rsidRDefault="002374CA" w:rsidP="00B33E8E">
      <w:pPr>
        <w:spacing w:after="0" w:line="360" w:lineRule="auto"/>
        <w:jc w:val="both"/>
        <w:rPr>
          <w:rFonts w:ascii="Times New Roman" w:eastAsia="Times New Roman" w:hAnsi="Times New Roman" w:cs="Times New Roman"/>
          <w:b/>
          <w:bCs/>
          <w:sz w:val="24"/>
          <w:szCs w:val="24"/>
          <w:lang w:bidi="en-US"/>
        </w:rPr>
      </w:pPr>
      <w:r w:rsidRPr="005C790E">
        <w:rPr>
          <w:rFonts w:ascii="Times New Roman" w:eastAsia="Times New Roman" w:hAnsi="Times New Roman" w:cs="Times New Roman"/>
          <w:b/>
          <w:bCs/>
          <w:sz w:val="24"/>
          <w:szCs w:val="24"/>
          <w:lang w:bidi="en-US"/>
        </w:rPr>
        <w:t>3 КЛАСС</w:t>
      </w:r>
    </w:p>
    <w:p w14:paraId="33322DF1" w14:textId="77777777" w:rsidR="002374CA" w:rsidRPr="005C790E" w:rsidRDefault="002374C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 xml:space="preserve">Комплект рабочих программ, разработанный </w:t>
      </w:r>
      <w:r w:rsidRPr="005C790E">
        <w:rPr>
          <w:rFonts w:ascii="Times New Roman" w:eastAsia="SimSun" w:hAnsi="Times New Roman" w:cs="Times New Roman"/>
          <w:kern w:val="1"/>
          <w:sz w:val="24"/>
          <w:szCs w:val="24"/>
          <w:lang w:eastAsia="hi-IN" w:bidi="hi-IN"/>
        </w:rPr>
        <w:t>для обучения обучающихся с РАС 3 класса, составлен на основе:</w:t>
      </w:r>
      <w:r w:rsidRPr="005C790E">
        <w:rPr>
          <w:rFonts w:ascii="Times New Roman" w:eastAsia="Times New Roman" w:hAnsi="Times New Roman" w:cs="Times New Roman"/>
          <w:sz w:val="24"/>
          <w:szCs w:val="24"/>
          <w:lang w:eastAsia="ru-RU"/>
        </w:rPr>
        <w:t xml:space="preserve"> </w:t>
      </w:r>
      <w:r w:rsidR="005D5F97" w:rsidRPr="005C790E">
        <w:rPr>
          <w:rFonts w:ascii="Times New Roman" w:eastAsia="Times New Roman" w:hAnsi="Times New Roman" w:cs="Times New Roman"/>
          <w:sz w:val="24"/>
          <w:szCs w:val="24"/>
          <w:lang w:eastAsia="ru-RU"/>
        </w:rPr>
        <w:t>Федерального государственного</w:t>
      </w:r>
      <w:r w:rsidRPr="005C790E">
        <w:rPr>
          <w:rFonts w:ascii="Times New Roman" w:eastAsia="Times New Roman" w:hAnsi="Times New Roman" w:cs="Times New Roman"/>
          <w:sz w:val="24"/>
          <w:szCs w:val="24"/>
          <w:lang w:eastAsia="ru-RU"/>
        </w:rPr>
        <w:t xml:space="preserve"> образовательного стандарта начального общего образования обучающихся с ограниченными возможностями здоровья, от 19 декабря 2014 г. № 1598; адаптированной основной общеобразовательной программы начального общего образования обучающихся с </w:t>
      </w:r>
      <w:r w:rsidRPr="005C790E">
        <w:rPr>
          <w:rFonts w:ascii="Times New Roman" w:eastAsia="SimSun" w:hAnsi="Times New Roman" w:cs="Times New Roman"/>
          <w:kern w:val="2"/>
          <w:sz w:val="24"/>
          <w:szCs w:val="24"/>
          <w:lang w:eastAsia="hi-IN" w:bidi="hi-IN"/>
        </w:rPr>
        <w:t xml:space="preserve">расстройствами аутистического спектра </w:t>
      </w:r>
      <w:r w:rsidRPr="005C790E">
        <w:rPr>
          <w:rFonts w:ascii="Times New Roman" w:eastAsia="Calibri" w:hAnsi="Times New Roman" w:cs="Times New Roman"/>
          <w:sz w:val="24"/>
          <w:szCs w:val="24"/>
        </w:rPr>
        <w:t>(вариант 8.2)</w:t>
      </w:r>
      <w:r w:rsidRPr="005C790E">
        <w:rPr>
          <w:rFonts w:ascii="Times New Roman" w:eastAsia="Times New Roman" w:hAnsi="Times New Roman" w:cs="Times New Roman"/>
          <w:sz w:val="24"/>
          <w:szCs w:val="24"/>
          <w:lang w:eastAsia="ru-RU"/>
        </w:rPr>
        <w:t>.</w:t>
      </w:r>
    </w:p>
    <w:p w14:paraId="2719466D" w14:textId="77777777" w:rsidR="002374CA" w:rsidRPr="005C790E" w:rsidRDefault="002374CA"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Вариант 8.2. предполагает, что обучающийся с РАС получает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w:t>
      </w:r>
    </w:p>
    <w:p w14:paraId="0FAF8F34" w14:textId="77777777" w:rsidR="002374CA" w:rsidRPr="005C790E" w:rsidRDefault="002374CA"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b/>
          <w:bCs/>
          <w:sz w:val="24"/>
          <w:szCs w:val="24"/>
          <w:lang w:bidi="en-US"/>
        </w:rPr>
        <w:t xml:space="preserve">Цель </w:t>
      </w:r>
      <w:r w:rsidRPr="005C790E">
        <w:rPr>
          <w:rFonts w:ascii="Times New Roman" w:eastAsia="Times New Roman" w:hAnsi="Times New Roman" w:cs="Times New Roman"/>
          <w:bCs/>
          <w:sz w:val="24"/>
          <w:szCs w:val="24"/>
          <w:lang w:bidi="en-US"/>
        </w:rPr>
        <w:t xml:space="preserve">реализации рабочих программ по учебным предметам: </w:t>
      </w:r>
      <w:r w:rsidRPr="005C790E">
        <w:rPr>
          <w:rFonts w:ascii="Times New Roman" w:eastAsia="SimSun" w:hAnsi="Times New Roman" w:cs="Times New Roman"/>
          <w:kern w:val="1"/>
          <w:sz w:val="24"/>
          <w:szCs w:val="24"/>
          <w:lang w:eastAsia="hi-IN" w:bidi="hi-IN"/>
        </w:rPr>
        <w:t xml:space="preserve">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 </w:t>
      </w:r>
      <w:proofErr w:type="gramStart"/>
      <w:r w:rsidRPr="005C790E">
        <w:rPr>
          <w:rFonts w:ascii="Times New Roman" w:eastAsia="SimSun" w:hAnsi="Times New Roman" w:cs="Times New Roman"/>
          <w:kern w:val="1"/>
          <w:sz w:val="24"/>
          <w:szCs w:val="24"/>
          <w:lang w:eastAsia="hi-IN" w:bidi="hi-IN"/>
        </w:rPr>
        <w:t xml:space="preserve">Обучение в третьем классе направлено на продолжение работы по </w:t>
      </w:r>
      <w:r w:rsidRPr="005C790E">
        <w:rPr>
          <w:rFonts w:ascii="Times New Roman" w:eastAsia="Calibri" w:hAnsi="Times New Roman" w:cs="Times New Roman"/>
          <w:sz w:val="24"/>
          <w:szCs w:val="24"/>
        </w:rPr>
        <w:t>развитию у обучающихся жизненной компетенции на основе планомерного введения в более сложную социальную среду, поэтапное формирование учебной деятельности и коммуникативного поведения, расширение жизненного опыта, социальных контактов с детьми и взрослыми</w:t>
      </w:r>
      <w:r w:rsidRPr="005C790E">
        <w:rPr>
          <w:rFonts w:ascii="Times New Roman" w:eastAsia="Calibri" w:hAnsi="Times New Roman" w:cs="Times New Roman"/>
          <w:kern w:val="3"/>
          <w:sz w:val="24"/>
          <w:szCs w:val="24"/>
        </w:rPr>
        <w:t>, через</w:t>
      </w:r>
      <w:r w:rsidR="00E104F8" w:rsidRPr="005C790E">
        <w:rPr>
          <w:rFonts w:ascii="Times New Roman" w:eastAsia="Calibri" w:hAnsi="Times New Roman" w:cs="Times New Roman"/>
          <w:kern w:val="3"/>
          <w:sz w:val="24"/>
          <w:szCs w:val="24"/>
        </w:rPr>
        <w:t xml:space="preserve"> </w:t>
      </w:r>
      <w:r w:rsidRPr="005C790E">
        <w:rPr>
          <w:rFonts w:ascii="Times New Roman" w:eastAsia="Calibri" w:hAnsi="Times New Roman" w:cs="Times New Roman"/>
          <w:kern w:val="3"/>
          <w:sz w:val="24"/>
          <w:szCs w:val="24"/>
        </w:rPr>
        <w:t>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w:t>
      </w:r>
      <w:proofErr w:type="gramEnd"/>
      <w:r w:rsidRPr="005C790E">
        <w:rPr>
          <w:rFonts w:ascii="Times New Roman" w:eastAsia="Calibri" w:hAnsi="Times New Roman" w:cs="Times New Roman"/>
          <w:kern w:val="3"/>
          <w:sz w:val="24"/>
          <w:szCs w:val="24"/>
        </w:rPr>
        <w:t xml:space="preserve"> поведения, формированию жизненной компетенции, а также применение как общих, так и специальных методов и приемов обучения. </w:t>
      </w:r>
    </w:p>
    <w:p w14:paraId="5D157BEE" w14:textId="77777777" w:rsidR="002374CA" w:rsidRPr="005C790E" w:rsidRDefault="002374CA" w:rsidP="00B33E8E">
      <w:pPr>
        <w:spacing w:after="0" w:line="360" w:lineRule="auto"/>
        <w:jc w:val="both"/>
        <w:rPr>
          <w:rFonts w:ascii="Times New Roman" w:eastAsia="SimSun" w:hAnsi="Times New Roman" w:cs="Times New Roman"/>
          <w:b/>
          <w:kern w:val="1"/>
          <w:sz w:val="24"/>
          <w:szCs w:val="24"/>
          <w:lang w:eastAsia="hi-IN" w:bidi="hi-IN"/>
        </w:rPr>
      </w:pPr>
      <w:r w:rsidRPr="005C790E">
        <w:rPr>
          <w:rFonts w:ascii="Times New Roman" w:eastAsia="SimSun" w:hAnsi="Times New Roman" w:cs="Times New Roman"/>
          <w:b/>
          <w:kern w:val="1"/>
          <w:sz w:val="24"/>
          <w:szCs w:val="24"/>
          <w:lang w:eastAsia="hi-IN" w:bidi="hi-IN"/>
        </w:rPr>
        <w:t xml:space="preserve">Навигация по разделам комплекта: </w:t>
      </w:r>
    </w:p>
    <w:p w14:paraId="1C404296" w14:textId="77777777" w:rsidR="002374CA" w:rsidRPr="005C790E" w:rsidRDefault="002374CA" w:rsidP="00B33E8E">
      <w:pPr>
        <w:spacing w:after="0" w:line="360" w:lineRule="auto"/>
        <w:jc w:val="both"/>
        <w:rPr>
          <w:rFonts w:ascii="Times New Roman" w:eastAsia="SimSun" w:hAnsi="Times New Roman" w:cs="Times New Roman"/>
          <w:kern w:val="1"/>
          <w:sz w:val="24"/>
          <w:szCs w:val="24"/>
          <w:lang w:eastAsia="hi-IN" w:bidi="hi-IN"/>
        </w:rPr>
      </w:pPr>
      <w:r w:rsidRPr="005C790E">
        <w:rPr>
          <w:rFonts w:ascii="Times New Roman" w:eastAsia="SimSun" w:hAnsi="Times New Roman" w:cs="Times New Roman"/>
          <w:kern w:val="1"/>
          <w:sz w:val="24"/>
          <w:szCs w:val="24"/>
          <w:lang w:eastAsia="hi-IN" w:bidi="hi-IN"/>
        </w:rPr>
        <w:t>Компле</w:t>
      </w:r>
      <w:proofErr w:type="gramStart"/>
      <w:r w:rsidRPr="005C790E">
        <w:rPr>
          <w:rFonts w:ascii="Times New Roman" w:eastAsia="SimSun" w:hAnsi="Times New Roman" w:cs="Times New Roman"/>
          <w:kern w:val="1"/>
          <w:sz w:val="24"/>
          <w:szCs w:val="24"/>
          <w:lang w:eastAsia="hi-IN" w:bidi="hi-IN"/>
        </w:rPr>
        <w:t>кт вкл</w:t>
      </w:r>
      <w:proofErr w:type="gramEnd"/>
      <w:r w:rsidRPr="005C790E">
        <w:rPr>
          <w:rFonts w:ascii="Times New Roman" w:eastAsia="SimSun" w:hAnsi="Times New Roman" w:cs="Times New Roman"/>
          <w:kern w:val="1"/>
          <w:sz w:val="24"/>
          <w:szCs w:val="24"/>
          <w:lang w:eastAsia="hi-IN" w:bidi="hi-IN"/>
        </w:rPr>
        <w:t>ючает примерные рабочие программы по предметам:</w:t>
      </w:r>
    </w:p>
    <w:p w14:paraId="68474843" w14:textId="77777777" w:rsidR="002374CA" w:rsidRPr="005C790E" w:rsidRDefault="002374CA"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 разработанный компле</w:t>
      </w:r>
      <w:proofErr w:type="gramStart"/>
      <w:r w:rsidRPr="005C790E">
        <w:rPr>
          <w:rFonts w:ascii="Times New Roman" w:eastAsia="Calibri" w:hAnsi="Times New Roman" w:cs="Times New Roman"/>
          <w:sz w:val="24"/>
          <w:szCs w:val="24"/>
        </w:rPr>
        <w:t>кт вкл</w:t>
      </w:r>
      <w:proofErr w:type="gramEnd"/>
      <w:r w:rsidRPr="005C790E">
        <w:rPr>
          <w:rFonts w:ascii="Times New Roman" w:eastAsia="Calibri" w:hAnsi="Times New Roman" w:cs="Times New Roman"/>
          <w:sz w:val="24"/>
          <w:szCs w:val="24"/>
        </w:rPr>
        <w:t xml:space="preserve">ючено 12 рабочих программ: </w:t>
      </w:r>
    </w:p>
    <w:p w14:paraId="11AC0F07" w14:textId="77777777" w:rsidR="002374CA" w:rsidRPr="005C790E" w:rsidRDefault="002374CA" w:rsidP="00B33E8E">
      <w:pPr>
        <w:numPr>
          <w:ilvl w:val="0"/>
          <w:numId w:val="5"/>
        </w:numPr>
        <w:spacing w:after="0" w:line="360" w:lineRule="auto"/>
        <w:ind w:left="0" w:firstLine="0"/>
        <w:contextualSpacing/>
        <w:jc w:val="both"/>
        <w:rPr>
          <w:rFonts w:ascii="Times New Roman" w:eastAsia="Calibri" w:hAnsi="Times New Roman" w:cs="Times New Roman"/>
          <w:b/>
          <w:i/>
          <w:sz w:val="24"/>
          <w:szCs w:val="24"/>
        </w:rPr>
      </w:pPr>
      <w:r w:rsidRPr="005C790E">
        <w:rPr>
          <w:rFonts w:ascii="Times New Roman" w:eastAsia="Calibri" w:hAnsi="Times New Roman" w:cs="Times New Roman"/>
          <w:b/>
          <w:i/>
          <w:sz w:val="24"/>
          <w:szCs w:val="24"/>
        </w:rPr>
        <w:t>9 по учебным предметам:</w:t>
      </w:r>
    </w:p>
    <w:p w14:paraId="10C94D79" w14:textId="77777777" w:rsidR="002374CA" w:rsidRPr="005C790E" w:rsidRDefault="002374CA"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Русский язык </w:t>
      </w:r>
    </w:p>
    <w:p w14:paraId="15ADCAD7" w14:textId="77777777" w:rsidR="002374CA" w:rsidRPr="005C790E" w:rsidRDefault="005D5F97"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Литературное чтение </w:t>
      </w:r>
    </w:p>
    <w:p w14:paraId="474B5034" w14:textId="77777777" w:rsidR="006833B3" w:rsidRPr="005C790E" w:rsidRDefault="006833B3"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Иностранный (Английский) язык </w:t>
      </w:r>
    </w:p>
    <w:p w14:paraId="2F50BA47" w14:textId="77777777" w:rsidR="002374CA" w:rsidRPr="005C790E" w:rsidRDefault="005D5F97"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Математика </w:t>
      </w:r>
    </w:p>
    <w:p w14:paraId="4706F209" w14:textId="77777777" w:rsidR="002374CA" w:rsidRPr="005C790E" w:rsidRDefault="005D5F97"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Окружающий мир </w:t>
      </w:r>
    </w:p>
    <w:p w14:paraId="70801E9B" w14:textId="77777777" w:rsidR="002374CA" w:rsidRPr="005C790E" w:rsidRDefault="005D5F97"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Изобразительное искусство </w:t>
      </w:r>
    </w:p>
    <w:p w14:paraId="7E230A41" w14:textId="77777777" w:rsidR="002374CA" w:rsidRPr="005C790E" w:rsidRDefault="005D5F97"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lastRenderedPageBreak/>
        <w:t xml:space="preserve">Технология </w:t>
      </w:r>
    </w:p>
    <w:p w14:paraId="214D59D3" w14:textId="77777777" w:rsidR="002374CA" w:rsidRPr="005C790E" w:rsidRDefault="005D5F97"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Музыка </w:t>
      </w:r>
    </w:p>
    <w:p w14:paraId="2F7BB105" w14:textId="77777777" w:rsidR="002374CA" w:rsidRPr="005C790E" w:rsidRDefault="005D5F97"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Физкультура </w:t>
      </w:r>
    </w:p>
    <w:p w14:paraId="3742DD97" w14:textId="77777777" w:rsidR="002374CA" w:rsidRPr="005C790E" w:rsidRDefault="00657641" w:rsidP="00B33E8E">
      <w:pPr>
        <w:numPr>
          <w:ilvl w:val="0"/>
          <w:numId w:val="5"/>
        </w:numPr>
        <w:spacing w:after="0" w:line="360" w:lineRule="auto"/>
        <w:ind w:left="0" w:firstLine="0"/>
        <w:contextualSpacing/>
        <w:jc w:val="both"/>
        <w:rPr>
          <w:rFonts w:ascii="Times New Roman" w:eastAsia="Calibri" w:hAnsi="Times New Roman" w:cs="Times New Roman"/>
          <w:b/>
          <w:i/>
          <w:sz w:val="24"/>
          <w:szCs w:val="24"/>
        </w:rPr>
      </w:pPr>
      <w:r w:rsidRPr="005C790E">
        <w:rPr>
          <w:rFonts w:ascii="Times New Roman" w:eastAsia="Calibri" w:hAnsi="Times New Roman" w:cs="Times New Roman"/>
          <w:b/>
          <w:i/>
          <w:sz w:val="24"/>
          <w:szCs w:val="24"/>
        </w:rPr>
        <w:t>3</w:t>
      </w:r>
      <w:r w:rsidR="002374CA" w:rsidRPr="005C790E">
        <w:rPr>
          <w:rFonts w:ascii="Times New Roman" w:eastAsia="Calibri" w:hAnsi="Times New Roman" w:cs="Times New Roman"/>
          <w:b/>
          <w:i/>
          <w:sz w:val="24"/>
          <w:szCs w:val="24"/>
        </w:rPr>
        <w:t xml:space="preserve"> курса коррекционно-развивающей работы:</w:t>
      </w:r>
    </w:p>
    <w:p w14:paraId="1B3BBC5B" w14:textId="77777777" w:rsidR="002374CA" w:rsidRPr="005C790E" w:rsidRDefault="005D5F97" w:rsidP="00B33E8E">
      <w:pPr>
        <w:spacing w:after="0" w:line="360" w:lineRule="auto"/>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Ритмика </w:t>
      </w:r>
    </w:p>
    <w:p w14:paraId="5DB5A202" w14:textId="77777777" w:rsidR="00657641" w:rsidRPr="005C790E" w:rsidRDefault="00657641" w:rsidP="00B33E8E">
      <w:pPr>
        <w:spacing w:after="0" w:line="360" w:lineRule="auto"/>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Социально-бытовая ориентировка</w:t>
      </w:r>
    </w:p>
    <w:p w14:paraId="1C151459" w14:textId="77777777" w:rsidR="002374CA" w:rsidRPr="005C790E" w:rsidRDefault="00657641" w:rsidP="00B33E8E">
      <w:pPr>
        <w:spacing w:after="0" w:line="360" w:lineRule="auto"/>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коммуникативного поведения</w:t>
      </w:r>
    </w:p>
    <w:p w14:paraId="6FBA6A34" w14:textId="77777777" w:rsidR="005D5F97" w:rsidRPr="005C790E" w:rsidRDefault="005D5F97" w:rsidP="00B33E8E">
      <w:pPr>
        <w:spacing w:after="0" w:line="360" w:lineRule="auto"/>
        <w:contextualSpacing/>
        <w:jc w:val="both"/>
        <w:rPr>
          <w:rFonts w:ascii="Times New Roman" w:eastAsia="Calibri" w:hAnsi="Times New Roman" w:cs="Times New Roman"/>
          <w:sz w:val="24"/>
          <w:szCs w:val="24"/>
        </w:rPr>
      </w:pPr>
    </w:p>
    <w:p w14:paraId="5D893EDB" w14:textId="77777777" w:rsidR="002374CA" w:rsidRPr="005C790E" w:rsidRDefault="002374CA" w:rsidP="00B33E8E">
      <w:pPr>
        <w:spacing w:after="0" w:line="360" w:lineRule="auto"/>
        <w:jc w:val="both"/>
        <w:rPr>
          <w:rFonts w:ascii="Times New Roman" w:eastAsia="Calibri" w:hAnsi="Times New Roman" w:cs="Times New Roman"/>
          <w:kern w:val="28"/>
          <w:sz w:val="24"/>
          <w:szCs w:val="24"/>
        </w:rPr>
      </w:pPr>
      <w:r w:rsidRPr="005C790E">
        <w:rPr>
          <w:rFonts w:ascii="Times New Roman" w:eastAsia="Calibri" w:hAnsi="Times New Roman" w:cs="Times New Roman"/>
          <w:b/>
          <w:sz w:val="24"/>
          <w:szCs w:val="24"/>
        </w:rPr>
        <w:t>Структура примерной рабочей программы</w:t>
      </w:r>
    </w:p>
    <w:p w14:paraId="753D3C09" w14:textId="77777777" w:rsidR="002374CA" w:rsidRPr="005C790E" w:rsidRDefault="002374CA" w:rsidP="00B33E8E">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учебного предмета</w:t>
      </w:r>
    </w:p>
    <w:p w14:paraId="4935155D" w14:textId="77777777" w:rsidR="002374CA" w:rsidRPr="005C790E" w:rsidRDefault="002374CA" w:rsidP="00B33E8E">
      <w:pPr>
        <w:numPr>
          <w:ilvl w:val="0"/>
          <w:numId w:val="4"/>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Планируемые результаты освоения учебного предмета</w:t>
      </w:r>
      <w:r w:rsidRPr="005C790E">
        <w:rPr>
          <w:rFonts w:ascii="Times New Roman" w:eastAsia="Calibri" w:hAnsi="Times New Roman" w:cs="Times New Roman"/>
          <w:sz w:val="24"/>
          <w:szCs w:val="24"/>
        </w:rPr>
        <w:t xml:space="preserve"> с описанием процедур итоговой и промежуточной аттестации (включая примеры контрольно-оценочных материалов и критерии оценки).</w:t>
      </w:r>
    </w:p>
    <w:p w14:paraId="14816070" w14:textId="77777777" w:rsidR="002374CA" w:rsidRPr="005C790E" w:rsidRDefault="002374CA" w:rsidP="00B33E8E">
      <w:pPr>
        <w:numPr>
          <w:ilvl w:val="0"/>
          <w:numId w:val="4"/>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Содержание учебного предмета</w:t>
      </w:r>
      <w:r w:rsidRPr="005C790E">
        <w:rPr>
          <w:rFonts w:ascii="Times New Roman" w:eastAsia="Calibri" w:hAnsi="Times New Roman" w:cs="Times New Roman"/>
          <w:sz w:val="24"/>
          <w:szCs w:val="24"/>
        </w:rPr>
        <w:t xml:space="preserve"> с указанием форм организации учебных занятий.</w:t>
      </w:r>
    </w:p>
    <w:p w14:paraId="425D5F63" w14:textId="77777777" w:rsidR="002374CA" w:rsidRPr="005C790E" w:rsidRDefault="002374CA" w:rsidP="00B33E8E">
      <w:pPr>
        <w:numPr>
          <w:ilvl w:val="0"/>
          <w:numId w:val="4"/>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Тематическое планирование</w:t>
      </w:r>
      <w:r w:rsidRPr="005C790E">
        <w:rPr>
          <w:rFonts w:ascii="Times New Roman" w:eastAsia="Calibri" w:hAnsi="Times New Roman" w:cs="Times New Roman"/>
          <w:sz w:val="24"/>
          <w:szCs w:val="24"/>
        </w:rPr>
        <w:t xml:space="preserve"> с указанием количества часов, отводимых на освоение каждой темы, а также с определением основных видов деятельности обучающихся на уроке.</w:t>
      </w:r>
    </w:p>
    <w:p w14:paraId="1321235F" w14:textId="77777777" w:rsidR="002374CA" w:rsidRPr="005C790E" w:rsidRDefault="002374CA" w:rsidP="00B33E8E">
      <w:pPr>
        <w:widowControl w:val="0"/>
        <w:suppressAutoHyphens/>
        <w:autoSpaceDE w:val="0"/>
        <w:autoSpaceDN w:val="0"/>
        <w:adjustRightInd w:val="0"/>
        <w:spacing w:after="0" w:line="360" w:lineRule="auto"/>
        <w:jc w:val="both"/>
        <w:rPr>
          <w:rFonts w:ascii="Times New Roman" w:eastAsia="SimSun" w:hAnsi="Times New Roman" w:cs="Times New Roman"/>
          <w:kern w:val="1"/>
          <w:sz w:val="24"/>
          <w:szCs w:val="24"/>
          <w:lang w:eastAsia="hi-IN" w:bidi="hi-IN"/>
        </w:rPr>
      </w:pPr>
      <w:r w:rsidRPr="005C790E">
        <w:rPr>
          <w:rFonts w:ascii="Times New Roman" w:eastAsia="Calibri" w:hAnsi="Times New Roman" w:cs="Times New Roman"/>
          <w:sz w:val="24"/>
          <w:szCs w:val="24"/>
        </w:rPr>
        <w:t xml:space="preserve">Пояснительная записка </w:t>
      </w:r>
      <w:proofErr w:type="gramStart"/>
      <w:r w:rsidRPr="005C790E">
        <w:rPr>
          <w:rFonts w:ascii="Times New Roman" w:eastAsia="Calibri" w:hAnsi="Times New Roman" w:cs="Times New Roman"/>
          <w:sz w:val="24"/>
          <w:szCs w:val="24"/>
        </w:rPr>
        <w:t>содержит раздел</w:t>
      </w:r>
      <w:proofErr w:type="gramEnd"/>
      <w:r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b/>
          <w:bCs/>
          <w:i/>
          <w:iCs/>
          <w:sz w:val="24"/>
          <w:szCs w:val="24"/>
        </w:rPr>
        <w:t xml:space="preserve">планируемые результаты </w:t>
      </w:r>
      <w:r w:rsidRPr="005C790E">
        <w:rPr>
          <w:rFonts w:ascii="Times New Roman" w:eastAsia="Calibri" w:hAnsi="Times New Roman" w:cs="Times New Roman"/>
          <w:bCs/>
          <w:iCs/>
          <w:sz w:val="24"/>
          <w:szCs w:val="24"/>
        </w:rPr>
        <w:t>(предметные, личностные, метапредметные), отражающие формирование жизненных</w:t>
      </w:r>
      <w:r w:rsidR="00702B8D" w:rsidRPr="005C790E">
        <w:rPr>
          <w:rFonts w:ascii="Times New Roman" w:eastAsia="Calibri" w:hAnsi="Times New Roman" w:cs="Times New Roman"/>
          <w:bCs/>
          <w:iCs/>
          <w:sz w:val="24"/>
          <w:szCs w:val="24"/>
        </w:rPr>
        <w:t xml:space="preserve"> </w:t>
      </w:r>
      <w:r w:rsidRPr="005C790E">
        <w:rPr>
          <w:rFonts w:ascii="Times New Roman" w:eastAsia="Calibri" w:hAnsi="Times New Roman" w:cs="Times New Roman"/>
          <w:bCs/>
          <w:iCs/>
          <w:sz w:val="24"/>
          <w:szCs w:val="24"/>
        </w:rPr>
        <w:t>компетенций обучающихся с РАС. Предметные результаты соответствуют задачам на каждый год обучения.</w:t>
      </w:r>
      <w:r w:rsidR="00702B8D" w:rsidRPr="005C790E">
        <w:rPr>
          <w:rFonts w:ascii="Times New Roman" w:eastAsia="Calibri" w:hAnsi="Times New Roman" w:cs="Times New Roman"/>
          <w:bCs/>
          <w:iCs/>
          <w:sz w:val="24"/>
          <w:szCs w:val="24"/>
        </w:rPr>
        <w:t xml:space="preserve"> При этом</w:t>
      </w:r>
      <w:proofErr w:type="gramStart"/>
      <w:r w:rsidR="00702B8D" w:rsidRPr="005C790E">
        <w:rPr>
          <w:rFonts w:ascii="Times New Roman" w:eastAsia="Calibri" w:hAnsi="Times New Roman" w:cs="Times New Roman"/>
          <w:bCs/>
          <w:iCs/>
          <w:sz w:val="24"/>
          <w:szCs w:val="24"/>
        </w:rPr>
        <w:t>,</w:t>
      </w:r>
      <w:proofErr w:type="gramEnd"/>
      <w:r w:rsidR="00702B8D" w:rsidRPr="005C790E">
        <w:rPr>
          <w:rFonts w:ascii="Times New Roman" w:eastAsia="Calibri" w:hAnsi="Times New Roman" w:cs="Times New Roman"/>
          <w:bCs/>
          <w:iCs/>
          <w:sz w:val="24"/>
          <w:szCs w:val="24"/>
        </w:rPr>
        <w:t xml:space="preserve"> некоторые результаты могут быть достигнуты только при условии осуществления индивидуальной помощи обучающемуся, а также, при пролонгации сроков обучения.</w:t>
      </w:r>
    </w:p>
    <w:p w14:paraId="7956B525" w14:textId="77777777" w:rsidR="002374CA" w:rsidRPr="005C790E" w:rsidRDefault="002374CA" w:rsidP="00B33E8E">
      <w:pPr>
        <w:spacing w:after="0" w:line="360" w:lineRule="auto"/>
        <w:contextualSpacing/>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 xml:space="preserve">Далее в </w:t>
      </w:r>
      <w:r w:rsidRPr="005C790E">
        <w:rPr>
          <w:rFonts w:ascii="Times New Roman" w:eastAsia="Calibri" w:hAnsi="Times New Roman" w:cs="Times New Roman"/>
          <w:sz w:val="24"/>
          <w:szCs w:val="24"/>
        </w:rPr>
        <w:t xml:space="preserve">разделе пояснительной записки включены: </w:t>
      </w:r>
      <w:r w:rsidRPr="005C790E">
        <w:rPr>
          <w:rFonts w:ascii="Times New Roman" w:eastAsia="Times New Roman" w:hAnsi="Times New Roman" w:cs="Times New Roman"/>
          <w:b/>
          <w:i/>
          <w:sz w:val="24"/>
          <w:szCs w:val="24"/>
          <w:lang w:eastAsia="ru-RU"/>
        </w:rPr>
        <w:t xml:space="preserve">критерии и нормы оценки знаний, умений, навыков обучающихся с РАС </w:t>
      </w:r>
      <w:r w:rsidRPr="005C790E">
        <w:rPr>
          <w:rFonts w:ascii="Times New Roman" w:eastAsia="Times New Roman" w:hAnsi="Times New Roman" w:cs="Times New Roman"/>
          <w:sz w:val="24"/>
          <w:szCs w:val="24"/>
          <w:lang w:eastAsia="ru-RU"/>
        </w:rPr>
        <w:t xml:space="preserve">разработаны </w:t>
      </w:r>
      <w:r w:rsidRPr="005C790E">
        <w:rPr>
          <w:rFonts w:ascii="Times New Roman" w:eastAsia="Times New Roman" w:hAnsi="Times New Roman" w:cs="Times New Roman"/>
          <w:kern w:val="1"/>
          <w:sz w:val="24"/>
          <w:szCs w:val="24"/>
          <w:lang w:eastAsia="ar-SA"/>
        </w:rPr>
        <w:t>в соответствии с требованиями ФГОС НОО обучающихся с РАС,</w:t>
      </w:r>
      <w:r w:rsidRPr="005C790E">
        <w:rPr>
          <w:rFonts w:ascii="Times New Roman" w:eastAsia="Calibri" w:hAnsi="Times New Roman" w:cs="Times New Roman"/>
          <w:bCs/>
          <w:sz w:val="24"/>
          <w:szCs w:val="24"/>
        </w:rPr>
        <w:t xml:space="preserve"> с учетом </w:t>
      </w:r>
      <w:r w:rsidRPr="005C790E">
        <w:rPr>
          <w:rFonts w:ascii="Times New Roman" w:eastAsia="Calibri" w:hAnsi="Times New Roman" w:cs="Times New Roman"/>
          <w:sz w:val="24"/>
          <w:szCs w:val="24"/>
        </w:rPr>
        <w:t xml:space="preserve">индивидуальных возможностей и особых образовательных </w:t>
      </w:r>
      <w:proofErr w:type="gramStart"/>
      <w:r w:rsidRPr="005C790E">
        <w:rPr>
          <w:rFonts w:ascii="Times New Roman" w:eastAsia="Calibri" w:hAnsi="Times New Roman" w:cs="Times New Roman"/>
          <w:sz w:val="24"/>
          <w:szCs w:val="24"/>
        </w:rPr>
        <w:t>потребностей</w:t>
      </w:r>
      <w:proofErr w:type="gramEnd"/>
      <w:r w:rsidRPr="005C790E">
        <w:rPr>
          <w:rFonts w:ascii="Times New Roman" w:eastAsia="Calibri" w:hAnsi="Times New Roman" w:cs="Times New Roman"/>
          <w:sz w:val="24"/>
          <w:szCs w:val="24"/>
        </w:rPr>
        <w:t xml:space="preserve"> обучающихся с РАС и </w:t>
      </w:r>
      <w:r w:rsidRPr="005C790E">
        <w:rPr>
          <w:rFonts w:ascii="Times New Roman" w:eastAsia="Times New Roman" w:hAnsi="Times New Roman" w:cs="Times New Roman"/>
          <w:kern w:val="1"/>
          <w:sz w:val="24"/>
          <w:szCs w:val="24"/>
          <w:lang w:eastAsia="ar-SA"/>
        </w:rPr>
        <w:t>ориентированы на выявление и оценку образовательных дост</w:t>
      </w:r>
      <w:r w:rsidR="0061108E" w:rsidRPr="005C790E">
        <w:rPr>
          <w:rFonts w:ascii="Times New Roman" w:eastAsia="Times New Roman" w:hAnsi="Times New Roman" w:cs="Times New Roman"/>
          <w:kern w:val="1"/>
          <w:sz w:val="24"/>
          <w:szCs w:val="24"/>
          <w:lang w:eastAsia="ar-SA"/>
        </w:rPr>
        <w:t>ижений обучающихся с РАС, а так</w:t>
      </w:r>
      <w:r w:rsidRPr="005C790E">
        <w:rPr>
          <w:rFonts w:ascii="Times New Roman" w:eastAsia="Times New Roman" w:hAnsi="Times New Roman" w:cs="Times New Roman"/>
          <w:kern w:val="1"/>
          <w:sz w:val="24"/>
          <w:szCs w:val="24"/>
          <w:lang w:eastAsia="ar-SA"/>
        </w:rPr>
        <w:t xml:space="preserve">же даны </w:t>
      </w:r>
      <w:r w:rsidRPr="005C790E">
        <w:rPr>
          <w:rFonts w:ascii="Times New Roman" w:eastAsia="Calibri" w:hAnsi="Times New Roman" w:cs="Times New Roman"/>
          <w:sz w:val="24"/>
          <w:szCs w:val="24"/>
        </w:rPr>
        <w:t>примеры контрольно-оценочных материалов.</w:t>
      </w:r>
    </w:p>
    <w:p w14:paraId="0E705125" w14:textId="77777777" w:rsidR="002374CA" w:rsidRPr="005C790E" w:rsidRDefault="002374CA"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 следующем разделе пояснительной записки приводится основное </w:t>
      </w:r>
      <w:r w:rsidRPr="005C790E">
        <w:rPr>
          <w:rFonts w:ascii="Times New Roman" w:eastAsia="Calibri" w:hAnsi="Times New Roman" w:cs="Times New Roman"/>
          <w:b/>
          <w:i/>
          <w:sz w:val="24"/>
          <w:szCs w:val="24"/>
        </w:rPr>
        <w:t>содержание предмета (курса</w:t>
      </w:r>
      <w:r w:rsidRPr="005C790E">
        <w:rPr>
          <w:rFonts w:ascii="Times New Roman" w:eastAsia="Calibri" w:hAnsi="Times New Roman" w:cs="Times New Roman"/>
          <w:sz w:val="24"/>
          <w:szCs w:val="24"/>
        </w:rPr>
        <w:t xml:space="preserve">). </w:t>
      </w:r>
    </w:p>
    <w:p w14:paraId="05E59FEF" w14:textId="77777777" w:rsidR="002374CA" w:rsidRPr="005C790E" w:rsidRDefault="002374CA"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Важнейшим разделом всех рабочих программ является </w:t>
      </w:r>
      <w:r w:rsidRPr="005C790E">
        <w:rPr>
          <w:rFonts w:ascii="Times New Roman" w:eastAsia="Calibri" w:hAnsi="Times New Roman" w:cs="Times New Roman"/>
          <w:b/>
          <w:i/>
          <w:sz w:val="24"/>
          <w:szCs w:val="24"/>
        </w:rPr>
        <w:t xml:space="preserve">тематическое планирование </w:t>
      </w:r>
      <w:r w:rsidRPr="005C790E">
        <w:rPr>
          <w:rFonts w:ascii="Times New Roman" w:eastAsia="Calibri" w:hAnsi="Times New Roman" w:cs="Times New Roman"/>
          <w:sz w:val="24"/>
          <w:szCs w:val="24"/>
        </w:rPr>
        <w:t>(ТП). Оно приведено с выделением часов на четверть и на раздел. Учебный материал в ТП соотнесен с соответствующими учебниками.</w:t>
      </w:r>
    </w:p>
    <w:p w14:paraId="55353CBC" w14:textId="77777777" w:rsidR="002374CA" w:rsidRPr="005C790E" w:rsidRDefault="002374CA" w:rsidP="00B33E8E">
      <w:pPr>
        <w:spacing w:after="0" w:line="360" w:lineRule="auto"/>
        <w:jc w:val="both"/>
        <w:rPr>
          <w:rFonts w:ascii="Times New Roman" w:eastAsia="SimSun" w:hAnsi="Times New Roman" w:cs="Times New Roman"/>
          <w:kern w:val="1"/>
          <w:sz w:val="24"/>
          <w:szCs w:val="24"/>
          <w:lang w:eastAsia="hi-IN" w:bidi="hi-IN"/>
        </w:rPr>
      </w:pPr>
    </w:p>
    <w:p w14:paraId="7667D8E0" w14:textId="77777777" w:rsidR="002374CA" w:rsidRPr="005C790E" w:rsidRDefault="002374CA" w:rsidP="00B33E8E">
      <w:pPr>
        <w:spacing w:after="0" w:line="360" w:lineRule="auto"/>
        <w:jc w:val="both"/>
        <w:rPr>
          <w:rFonts w:ascii="Times New Roman" w:eastAsia="Times New Roman" w:hAnsi="Times New Roman" w:cs="Times New Roman"/>
          <w:b/>
          <w:sz w:val="24"/>
          <w:szCs w:val="24"/>
          <w:lang w:bidi="en-US"/>
        </w:rPr>
      </w:pPr>
      <w:r w:rsidRPr="005C790E">
        <w:rPr>
          <w:rFonts w:ascii="Times New Roman" w:eastAsia="Times New Roman" w:hAnsi="Times New Roman" w:cs="Times New Roman"/>
          <w:b/>
          <w:bCs/>
          <w:sz w:val="24"/>
          <w:szCs w:val="24"/>
          <w:lang w:bidi="en-US"/>
        </w:rPr>
        <w:lastRenderedPageBreak/>
        <w:t xml:space="preserve">Рабочие программы </w:t>
      </w:r>
      <w:r w:rsidRPr="005C790E">
        <w:rPr>
          <w:rFonts w:ascii="Times New Roman" w:eastAsia="Times New Roman" w:hAnsi="Times New Roman" w:cs="Times New Roman"/>
          <w:b/>
          <w:sz w:val="24"/>
          <w:szCs w:val="24"/>
          <w:lang w:bidi="en-US"/>
        </w:rPr>
        <w:t>направлены на решение следующих задач образования обучающихся с РАС:</w:t>
      </w:r>
    </w:p>
    <w:p w14:paraId="08F80EC0" w14:textId="77777777" w:rsidR="002374CA" w:rsidRPr="005C790E" w:rsidRDefault="002374CA" w:rsidP="00B33E8E">
      <w:pPr>
        <w:numPr>
          <w:ilvl w:val="0"/>
          <w:numId w:val="1"/>
        </w:numPr>
        <w:spacing w:after="0" w:line="360" w:lineRule="auto"/>
        <w:ind w:left="0" w:firstLine="0"/>
        <w:jc w:val="both"/>
        <w:rPr>
          <w:rFonts w:ascii="Times New Roman" w:eastAsia="Calibri" w:hAnsi="Times New Roman" w:cs="Times New Roman"/>
          <w:sz w:val="24"/>
          <w:szCs w:val="24"/>
          <w:lang w:bidi="en-US"/>
        </w:rPr>
      </w:pPr>
      <w:r w:rsidRPr="005C790E">
        <w:rPr>
          <w:rFonts w:ascii="Times New Roman" w:eastAsia="Calibri" w:hAnsi="Times New Roman" w:cs="Times New Roman"/>
          <w:sz w:val="24"/>
          <w:szCs w:val="24"/>
        </w:rPr>
        <w:t xml:space="preserve">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w:t>
      </w:r>
    </w:p>
    <w:p w14:paraId="2F5A9B84" w14:textId="77777777" w:rsidR="002374CA" w:rsidRPr="005C790E" w:rsidRDefault="002374CA" w:rsidP="00B33E8E">
      <w:pPr>
        <w:numPr>
          <w:ilvl w:val="0"/>
          <w:numId w:val="1"/>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охрана и укрепления физического и психического здоровья детей, в том числе их социального и эмоционального благополучия;</w:t>
      </w:r>
    </w:p>
    <w:p w14:paraId="420CE088" w14:textId="77777777" w:rsidR="002374CA" w:rsidRPr="005C790E" w:rsidRDefault="002374CA" w:rsidP="00B33E8E">
      <w:pPr>
        <w:numPr>
          <w:ilvl w:val="0"/>
          <w:numId w:val="1"/>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w:t>
      </w:r>
    </w:p>
    <w:p w14:paraId="030EA97C" w14:textId="77777777" w:rsidR="002374CA" w:rsidRPr="005C790E" w:rsidRDefault="002374CA" w:rsidP="00B33E8E">
      <w:pPr>
        <w:widowControl w:val="0"/>
        <w:numPr>
          <w:ilvl w:val="0"/>
          <w:numId w:val="1"/>
        </w:numPr>
        <w:tabs>
          <w:tab w:val="left" w:pos="876"/>
        </w:tabs>
        <w:suppressAutoHyphens/>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достижение планируемых результатов освоения АООП НОО </w:t>
      </w:r>
      <w:proofErr w:type="gramStart"/>
      <w:r w:rsidRPr="005C790E">
        <w:rPr>
          <w:rFonts w:ascii="Times New Roman" w:eastAsia="Calibri" w:hAnsi="Times New Roman" w:cs="Times New Roman"/>
          <w:sz w:val="24"/>
          <w:szCs w:val="24"/>
        </w:rPr>
        <w:t>обучающимися</w:t>
      </w:r>
      <w:proofErr w:type="gramEnd"/>
      <w:r w:rsidRPr="005C790E">
        <w:rPr>
          <w:rFonts w:ascii="Times New Roman" w:eastAsia="Calibri" w:hAnsi="Times New Roman" w:cs="Times New Roman"/>
          <w:sz w:val="24"/>
          <w:szCs w:val="24"/>
        </w:rPr>
        <w:t xml:space="preserve"> с РАС с учетом их особых образовательных потребностей, а также индивидуальных особенностей и возможностей; </w:t>
      </w:r>
    </w:p>
    <w:p w14:paraId="6488B8FC" w14:textId="77777777" w:rsidR="002374CA" w:rsidRPr="005C790E" w:rsidRDefault="002374CA" w:rsidP="00B33E8E">
      <w:pPr>
        <w:numPr>
          <w:ilvl w:val="0"/>
          <w:numId w:val="1"/>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создание специальных условий для получения образования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w:t>
      </w:r>
    </w:p>
    <w:p w14:paraId="6C2D8B91" w14:textId="77777777" w:rsidR="002374CA" w:rsidRPr="005C790E" w:rsidRDefault="002374CA" w:rsidP="00B33E8E">
      <w:pPr>
        <w:numPr>
          <w:ilvl w:val="0"/>
          <w:numId w:val="1"/>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обеспечение вариативности и разнообразия содержания программ и организационных форм получения образования </w:t>
      </w:r>
      <w:proofErr w:type="gramStart"/>
      <w:r w:rsidRPr="005C790E">
        <w:rPr>
          <w:rFonts w:ascii="Times New Roman" w:eastAsia="Calibri" w:hAnsi="Times New Roman" w:cs="Times New Roman"/>
          <w:sz w:val="24"/>
          <w:szCs w:val="24"/>
        </w:rPr>
        <w:t>обучающимися</w:t>
      </w:r>
      <w:proofErr w:type="gramEnd"/>
      <w:r w:rsidRPr="005C790E">
        <w:rPr>
          <w:rFonts w:ascii="Times New Roman" w:eastAsia="Calibri" w:hAnsi="Times New Roman" w:cs="Times New Roman"/>
          <w:sz w:val="24"/>
          <w:szCs w:val="24"/>
        </w:rPr>
        <w:t xml:space="preserve"> с РАС с учетом их образовательных потребностей, способностей и состояния здоровья, типологических и индивидуальных особенностей;</w:t>
      </w:r>
    </w:p>
    <w:p w14:paraId="2A50195C" w14:textId="77777777" w:rsidR="002374CA" w:rsidRPr="005C790E" w:rsidRDefault="002374CA" w:rsidP="00B33E8E">
      <w:pPr>
        <w:numPr>
          <w:ilvl w:val="0"/>
          <w:numId w:val="1"/>
        </w:numPr>
        <w:spacing w:after="0" w:line="360" w:lineRule="auto"/>
        <w:ind w:left="0" w:firstLine="0"/>
        <w:jc w:val="both"/>
        <w:rPr>
          <w:rFonts w:ascii="Times New Roman" w:eastAsia="Times New Roman" w:hAnsi="Times New Roman" w:cs="Times New Roman"/>
          <w:b/>
          <w:bCs/>
          <w:sz w:val="24"/>
          <w:szCs w:val="24"/>
          <w:lang w:bidi="en-US"/>
        </w:rPr>
      </w:pPr>
      <w:r w:rsidRPr="005C790E">
        <w:rPr>
          <w:rFonts w:ascii="Times New Roman" w:eastAsia="Calibri" w:hAnsi="Times New Roman" w:cs="Times New Roman"/>
          <w:sz w:val="24"/>
          <w:szCs w:val="24"/>
        </w:rPr>
        <w:t>формирование социокультурной и образовательной среды с учетом общих и особых образовательных потребностей разных групп обучающихся.</w:t>
      </w:r>
    </w:p>
    <w:p w14:paraId="5DE9B69C" w14:textId="77777777" w:rsidR="002374CA" w:rsidRPr="005C790E" w:rsidRDefault="002374CA" w:rsidP="00B33E8E">
      <w:pPr>
        <w:spacing w:after="0" w:line="360" w:lineRule="auto"/>
        <w:jc w:val="both"/>
        <w:rPr>
          <w:rFonts w:ascii="Times New Roman" w:eastAsia="Times New Roman" w:hAnsi="Times New Roman" w:cs="Times New Roman"/>
          <w:b/>
          <w:bCs/>
          <w:sz w:val="24"/>
          <w:szCs w:val="24"/>
          <w:lang w:bidi="en-US"/>
        </w:rPr>
      </w:pPr>
      <w:r w:rsidRPr="005C790E">
        <w:rPr>
          <w:rFonts w:ascii="Times New Roman" w:eastAsia="Calibri" w:hAnsi="Times New Roman" w:cs="Times New Roman"/>
          <w:b/>
          <w:sz w:val="24"/>
          <w:szCs w:val="24"/>
        </w:rPr>
        <w:t>Рекомендации учителям и специалистам по использованию комплекта программ.</w:t>
      </w:r>
    </w:p>
    <w:p w14:paraId="6A0F76DB" w14:textId="77777777" w:rsidR="002374CA" w:rsidRPr="005C790E" w:rsidRDefault="002374CA"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 основу рабочих программ заложены </w:t>
      </w:r>
      <w:proofErr w:type="gramStart"/>
      <w:r w:rsidRPr="005C790E">
        <w:rPr>
          <w:rFonts w:ascii="Times New Roman" w:eastAsia="Calibri" w:hAnsi="Times New Roman" w:cs="Times New Roman"/>
          <w:sz w:val="24"/>
          <w:szCs w:val="24"/>
        </w:rPr>
        <w:t>дифференцированный</w:t>
      </w:r>
      <w:proofErr w:type="gramEnd"/>
      <w:r w:rsidRPr="005C790E">
        <w:rPr>
          <w:rFonts w:ascii="Times New Roman" w:eastAsia="Calibri" w:hAnsi="Times New Roman" w:cs="Times New Roman"/>
          <w:sz w:val="24"/>
          <w:szCs w:val="24"/>
        </w:rPr>
        <w:t xml:space="preserve"> и деятельностный подходы. Применение дифференцированного подхода предполагает учет особых образовательных потребностей обучающихся с РАС, которые проявляются в неоднородности по возможностям освоения содержания </w:t>
      </w:r>
      <w:proofErr w:type="gramStart"/>
      <w:r w:rsidRPr="005C790E">
        <w:rPr>
          <w:rFonts w:ascii="Times New Roman" w:eastAsia="Calibri" w:hAnsi="Times New Roman" w:cs="Times New Roman"/>
          <w:sz w:val="24"/>
          <w:szCs w:val="24"/>
        </w:rPr>
        <w:t>образования</w:t>
      </w:r>
      <w:proofErr w:type="gramEnd"/>
      <w:r w:rsidRPr="005C790E">
        <w:rPr>
          <w:rFonts w:ascii="Times New Roman" w:eastAsia="Calibri" w:hAnsi="Times New Roman" w:cs="Times New Roman"/>
          <w:sz w:val="24"/>
          <w:szCs w:val="24"/>
        </w:rPr>
        <w:t xml:space="preserve"> и предоставляет обучающимся возможность реализовать индивидуальный потенциал развития. </w:t>
      </w:r>
      <w:proofErr w:type="gramStart"/>
      <w:r w:rsidRPr="005C790E">
        <w:rPr>
          <w:rFonts w:ascii="Times New Roman" w:eastAsia="Calibri" w:hAnsi="Times New Roman" w:cs="Times New Roman"/>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с РАС, обеспечивающий овладение ими содержанием образования.</w:t>
      </w:r>
      <w:proofErr w:type="gramEnd"/>
    </w:p>
    <w:p w14:paraId="6E4F96E2" w14:textId="77777777" w:rsidR="002374CA" w:rsidRPr="005C790E" w:rsidRDefault="002374CA" w:rsidP="00B33E8E">
      <w:pPr>
        <w:spacing w:after="0" w:line="360" w:lineRule="auto"/>
        <w:jc w:val="both"/>
        <w:rPr>
          <w:rFonts w:ascii="Times New Roman" w:eastAsia="Calibri" w:hAnsi="Times New Roman" w:cs="Times New Roman"/>
          <w:kern w:val="28"/>
          <w:sz w:val="24"/>
          <w:szCs w:val="24"/>
        </w:rPr>
      </w:pPr>
      <w:r w:rsidRPr="005C790E">
        <w:rPr>
          <w:rFonts w:ascii="Times New Roman" w:eastAsia="Calibri" w:hAnsi="Times New Roman" w:cs="Times New Roman"/>
          <w:kern w:val="28"/>
          <w:sz w:val="24"/>
          <w:szCs w:val="24"/>
        </w:rPr>
        <w:t xml:space="preserve">Все рабочие программы учитывают не только общие, но и специфические образовательные потребности обучающихся с РАС и конкретизируют их в соответствующих разделах </w:t>
      </w:r>
      <w:r w:rsidRPr="005C790E">
        <w:rPr>
          <w:rFonts w:ascii="Times New Roman" w:eastAsia="Calibri" w:hAnsi="Times New Roman" w:cs="Times New Roman"/>
          <w:kern w:val="28"/>
          <w:sz w:val="24"/>
          <w:szCs w:val="24"/>
        </w:rPr>
        <w:lastRenderedPageBreak/>
        <w:t xml:space="preserve">пояснительных записок, в определении содержания образования, в тематическом планировании и планируемых результатах. </w:t>
      </w:r>
    </w:p>
    <w:p w14:paraId="7E5C4872" w14:textId="77777777" w:rsidR="002374CA" w:rsidRPr="005C790E" w:rsidRDefault="002374CA" w:rsidP="00B33E8E">
      <w:pPr>
        <w:spacing w:after="0" w:line="360" w:lineRule="auto"/>
        <w:jc w:val="both"/>
        <w:rPr>
          <w:rFonts w:ascii="Times New Roman" w:eastAsia="Calibri" w:hAnsi="Times New Roman" w:cs="Times New Roman"/>
          <w:kern w:val="28"/>
          <w:sz w:val="24"/>
          <w:szCs w:val="24"/>
        </w:rPr>
      </w:pPr>
      <w:r w:rsidRPr="005C790E">
        <w:rPr>
          <w:rFonts w:ascii="Times New Roman" w:eastAsia="Calibri" w:hAnsi="Times New Roman" w:cs="Times New Roman"/>
          <w:kern w:val="28"/>
          <w:sz w:val="24"/>
          <w:szCs w:val="24"/>
        </w:rPr>
        <w:t xml:space="preserve">Придание результатам образования социально и личностно значимого характера определяется вниманием к формированию жизненных компетенций обучающихся с РАС. Все программы учебных предметов и курсов коррекционно-развивающей области соотнесены с критериальными показателями развития сферы жизненной компетенции. </w:t>
      </w:r>
    </w:p>
    <w:p w14:paraId="3554306E" w14:textId="77777777" w:rsidR="002374CA" w:rsidRPr="005C790E" w:rsidRDefault="002374CA" w:rsidP="00B33E8E">
      <w:pPr>
        <w:spacing w:after="0" w:line="360" w:lineRule="auto"/>
        <w:jc w:val="both"/>
        <w:rPr>
          <w:rFonts w:ascii="Times New Roman" w:eastAsia="Calibri" w:hAnsi="Times New Roman" w:cs="Times New Roman"/>
          <w:kern w:val="28"/>
          <w:sz w:val="24"/>
          <w:szCs w:val="24"/>
        </w:rPr>
      </w:pPr>
      <w:r w:rsidRPr="005C790E">
        <w:rPr>
          <w:rFonts w:ascii="Times New Roman" w:eastAsia="Calibri" w:hAnsi="Times New Roman" w:cs="Times New Roman"/>
          <w:kern w:val="28"/>
          <w:sz w:val="24"/>
          <w:szCs w:val="24"/>
        </w:rPr>
        <w:t xml:space="preserve">Прочность усвоения обучающимися с РАС знаний и опыта разнообразной деятельности и поведения определяется увеличенными часами на изучение сложных для понимания тем, межпредметными связями, предполагающими неоднократное обращение к изучаемому предметному материалу на уроках и во внеурочной деятельности. </w:t>
      </w:r>
    </w:p>
    <w:p w14:paraId="79D2BEE7" w14:textId="77777777" w:rsidR="00E5562E" w:rsidRPr="005C790E" w:rsidRDefault="00E5562E" w:rsidP="00B33E8E">
      <w:pPr>
        <w:spacing w:after="0" w:line="360" w:lineRule="auto"/>
        <w:jc w:val="both"/>
        <w:rPr>
          <w:rFonts w:ascii="Times New Roman" w:eastAsia="Calibri" w:hAnsi="Times New Roman" w:cs="Times New Roman"/>
          <w:kern w:val="28"/>
          <w:sz w:val="24"/>
          <w:szCs w:val="24"/>
        </w:rPr>
      </w:pPr>
      <w:proofErr w:type="gramStart"/>
      <w:r w:rsidRPr="005C790E">
        <w:rPr>
          <w:rFonts w:ascii="Times New Roman" w:eastAsia="Calibri" w:hAnsi="Times New Roman" w:cs="Times New Roman"/>
          <w:kern w:val="28"/>
          <w:sz w:val="24"/>
          <w:szCs w:val="24"/>
        </w:rPr>
        <w:t>Обучающемуся</w:t>
      </w:r>
      <w:proofErr w:type="gramEnd"/>
      <w:r w:rsidRPr="005C790E">
        <w:rPr>
          <w:rFonts w:ascii="Times New Roman" w:eastAsia="Calibri" w:hAnsi="Times New Roman" w:cs="Times New Roman"/>
          <w:kern w:val="28"/>
          <w:sz w:val="24"/>
          <w:szCs w:val="24"/>
        </w:rPr>
        <w:t xml:space="preserve"> с РАС может быть необходима организующая помощь учителя или тьютора как в процессе обучения по основным предметам, так и в ходе освоения коррекционных курсов.</w:t>
      </w:r>
    </w:p>
    <w:p w14:paraId="24F2A70B" w14:textId="77777777" w:rsidR="002374CA" w:rsidRPr="005C790E" w:rsidRDefault="002374CA" w:rsidP="00B33E8E">
      <w:pPr>
        <w:autoSpaceDE w:val="0"/>
        <w:autoSpaceDN w:val="0"/>
        <w:adjustRightInd w:val="0"/>
        <w:spacing w:after="0" w:line="360" w:lineRule="auto"/>
        <w:jc w:val="both"/>
        <w:textAlignment w:val="center"/>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Психолого-педагогическая характеристика обучающихся с РАС, которые могут обучаться по варианту 8.2</w:t>
      </w:r>
    </w:p>
    <w:p w14:paraId="0BFF260B" w14:textId="77777777" w:rsidR="002374CA" w:rsidRPr="005C790E" w:rsidRDefault="002374CA" w:rsidP="00B33E8E">
      <w:pPr>
        <w:spacing w:after="0" w:line="360" w:lineRule="auto"/>
        <w:jc w:val="both"/>
        <w:rPr>
          <w:rFonts w:ascii="Times New Roman" w:eastAsia="Calibri" w:hAnsi="Times New Roman" w:cs="Times New Roman"/>
          <w:i/>
          <w:iCs/>
          <w:sz w:val="24"/>
          <w:szCs w:val="24"/>
        </w:rPr>
      </w:pPr>
      <w:r w:rsidRPr="005C790E">
        <w:rPr>
          <w:rFonts w:ascii="Times New Roman" w:eastAsia="Calibri" w:hAnsi="Times New Roman" w:cs="Times New Roman"/>
          <w:b/>
          <w:bCs/>
          <w:sz w:val="24"/>
          <w:szCs w:val="24"/>
        </w:rPr>
        <w:t xml:space="preserve">При отсутствии умственной отсталости, дети с РАС, отнесенные ко второй группе (по классификации О.С. Никольской). </w:t>
      </w:r>
      <w:r w:rsidRPr="005C790E">
        <w:rPr>
          <w:rFonts w:ascii="Times New Roman" w:eastAsia="Calibri" w:hAnsi="Times New Roman" w:cs="Times New Roman"/>
          <w:sz w:val="24"/>
          <w:szCs w:val="24"/>
        </w:rPr>
        <w:t xml:space="preserve">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sidRPr="005C790E">
        <w:rPr>
          <w:rFonts w:ascii="Times New Roman" w:eastAsia="Calibri" w:hAnsi="Times New Roman" w:cs="Times New Roman"/>
          <w:i/>
          <w:iCs/>
          <w:sz w:val="24"/>
          <w:szCs w:val="24"/>
        </w:rPr>
        <w:t>аутистические установки более выражаются в активном негативизме (отвержении).</w:t>
      </w:r>
    </w:p>
    <w:p w14:paraId="56632DB1" w14:textId="77777777" w:rsidR="002374CA" w:rsidRPr="005C790E" w:rsidRDefault="002374C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Неопределенность, неожиданный сбой в порядке происходящего, могут дезадаптировать </w:t>
      </w:r>
      <w:proofErr w:type="gramStart"/>
      <w:r w:rsidRPr="005C790E">
        <w:rPr>
          <w:rFonts w:ascii="Times New Roman" w:eastAsia="Times New Roman" w:hAnsi="Times New Roman" w:cs="Times New Roman"/>
          <w:sz w:val="24"/>
          <w:szCs w:val="24"/>
          <w:lang w:eastAsia="ru-RU"/>
        </w:rPr>
        <w:t>ребенка</w:t>
      </w:r>
      <w:proofErr w:type="gramEnd"/>
      <w:r w:rsidRPr="005C790E">
        <w:rPr>
          <w:rFonts w:ascii="Times New Roman" w:eastAsia="Times New Roman" w:hAnsi="Times New Roman" w:cs="Times New Roman"/>
          <w:sz w:val="24"/>
          <w:szCs w:val="24"/>
          <w:lang w:eastAsia="ru-RU"/>
        </w:rPr>
        <w:t xml:space="preserve"> и спровоцировать поведенческий срыв, который может проявиться в активном негативизме, генерализованной агрессии и самоагрессии. </w:t>
      </w:r>
    </w:p>
    <w:p w14:paraId="35DCB3E5" w14:textId="77777777" w:rsidR="002374CA" w:rsidRPr="005C790E" w:rsidRDefault="002374C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w:t>
      </w:r>
      <w:r w:rsidRPr="005C790E">
        <w:rPr>
          <w:rFonts w:ascii="Times New Roman" w:eastAsia="Times New Roman" w:hAnsi="Times New Roman" w:cs="Times New Roman"/>
          <w:sz w:val="24"/>
          <w:szCs w:val="24"/>
          <w:lang w:eastAsia="ru-RU"/>
        </w:rPr>
        <w:lastRenderedPageBreak/>
        <w:t xml:space="preserve">такой ребенок может проявить умелость, даже искусность: </w:t>
      </w:r>
      <w:proofErr w:type="gramStart"/>
      <w:r w:rsidRPr="005C790E">
        <w:rPr>
          <w:rFonts w:ascii="Times New Roman" w:eastAsia="Times New Roman" w:hAnsi="Times New Roman" w:cs="Times New Roman"/>
          <w:sz w:val="24"/>
          <w:szCs w:val="24"/>
          <w:lang w:eastAsia="ru-RU"/>
        </w:rPr>
        <w:t>нередки</w:t>
      </w:r>
      <w:proofErr w:type="gramEnd"/>
      <w:r w:rsidRPr="005C790E">
        <w:rPr>
          <w:rFonts w:ascii="Times New Roman" w:eastAsia="Times New Roman" w:hAnsi="Times New Roman" w:cs="Times New Roman"/>
          <w:sz w:val="24"/>
          <w:szCs w:val="24"/>
          <w:lang w:eastAsia="ru-RU"/>
        </w:rPr>
        <w:t xml:space="preserve"> прекрасный каллиграфический почерк, мастерство в рисунке орнамента, в детских поделках и.т.п.</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w:t>
      </w:r>
      <w:r w:rsidR="00E104F8" w:rsidRPr="005C790E">
        <w:rPr>
          <w:rFonts w:ascii="Times New Roman" w:eastAsia="Times New Roman" w:hAnsi="Times New Roman" w:cs="Times New Roman"/>
          <w:sz w:val="24"/>
          <w:szCs w:val="24"/>
          <w:lang w:eastAsia="ru-RU"/>
        </w:rPr>
        <w:t xml:space="preserve"> </w:t>
      </w:r>
    </w:p>
    <w:p w14:paraId="6EEE34CD" w14:textId="77777777" w:rsidR="002374CA" w:rsidRPr="005C790E" w:rsidRDefault="002374C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w:t>
      </w:r>
      <w:r w:rsidR="00451D24" w:rsidRPr="005C790E">
        <w:rPr>
          <w:rFonts w:ascii="Times New Roman" w:eastAsia="Times New Roman" w:hAnsi="Times New Roman" w:cs="Times New Roman"/>
          <w:sz w:val="24"/>
          <w:szCs w:val="24"/>
          <w:lang w:eastAsia="ru-RU"/>
        </w:rPr>
        <w:t>как рисунок</w:t>
      </w:r>
      <w:r w:rsidRPr="005C790E">
        <w:rPr>
          <w:rFonts w:ascii="Times New Roman" w:eastAsia="Times New Roman" w:hAnsi="Times New Roman" w:cs="Times New Roman"/>
          <w:sz w:val="24"/>
          <w:szCs w:val="24"/>
          <w:lang w:eastAsia="ru-RU"/>
        </w:rPr>
        <w:t xml:space="preserve">,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 </w:t>
      </w:r>
    </w:p>
    <w:p w14:paraId="436C89CB" w14:textId="77777777" w:rsidR="002374CA" w:rsidRPr="005C790E" w:rsidRDefault="002374C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 стереотипных действиях аутостимуляции могут проявляться не реализуемые на практике возможности такого </w:t>
      </w:r>
      <w:r w:rsidR="00451D24" w:rsidRPr="005C790E">
        <w:rPr>
          <w:rFonts w:ascii="Times New Roman" w:eastAsia="Times New Roman" w:hAnsi="Times New Roman" w:cs="Times New Roman"/>
          <w:sz w:val="24"/>
          <w:szCs w:val="24"/>
          <w:lang w:eastAsia="ru-RU"/>
        </w:rPr>
        <w:t>ребенка: уникальная</w:t>
      </w:r>
      <w:r w:rsidRPr="005C790E">
        <w:rPr>
          <w:rFonts w:ascii="Times New Roman" w:eastAsia="Times New Roman" w:hAnsi="Times New Roman" w:cs="Times New Roman"/>
          <w:sz w:val="24"/>
          <w:szCs w:val="24"/>
          <w:lang w:eastAsia="ru-RU"/>
        </w:rPr>
        <w:t xml:space="preserve">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может усвоить программу не только коррекционной (специальной), но и массовой школы. Проблема в том, что знания 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w:t>
      </w:r>
      <w:proofErr w:type="gramStart"/>
      <w:r w:rsidRPr="005C790E">
        <w:rPr>
          <w:rFonts w:ascii="Times New Roman" w:eastAsia="Times New Roman" w:hAnsi="Times New Roman" w:cs="Times New Roman"/>
          <w:sz w:val="24"/>
          <w:szCs w:val="24"/>
          <w:lang w:eastAsia="ru-RU"/>
        </w:rPr>
        <w:t>привычной форме</w:t>
      </w:r>
      <w:proofErr w:type="gramEnd"/>
      <w:r w:rsidRPr="005C790E">
        <w:rPr>
          <w:rFonts w:ascii="Times New Roman" w:eastAsia="Times New Roman" w:hAnsi="Times New Roman" w:cs="Times New Roman"/>
          <w:sz w:val="24"/>
          <w:szCs w:val="24"/>
          <w:lang w:eastAsia="ru-RU"/>
        </w:rPr>
        <w:t>.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w:t>
      </w:r>
    </w:p>
    <w:p w14:paraId="35EF0B2F" w14:textId="77777777" w:rsidR="002374CA" w:rsidRPr="005C790E" w:rsidRDefault="002374C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w:t>
      </w:r>
      <w:r w:rsidRPr="005C790E">
        <w:rPr>
          <w:rFonts w:ascii="Times New Roman" w:eastAsia="Times New Roman" w:hAnsi="Times New Roman" w:cs="Times New Roman"/>
          <w:sz w:val="24"/>
          <w:szCs w:val="24"/>
          <w:lang w:eastAsia="ru-RU"/>
        </w:rPr>
        <w:lastRenderedPageBreak/>
        <w:t xml:space="preserve">необходимо для </w:t>
      </w:r>
      <w:r w:rsidR="00451D24" w:rsidRPr="005C790E">
        <w:rPr>
          <w:rFonts w:ascii="Times New Roman" w:eastAsia="Times New Roman" w:hAnsi="Times New Roman" w:cs="Times New Roman"/>
          <w:sz w:val="24"/>
          <w:szCs w:val="24"/>
          <w:lang w:eastAsia="ru-RU"/>
        </w:rPr>
        <w:t>развития гибкости</w:t>
      </w:r>
      <w:r w:rsidRPr="005C790E">
        <w:rPr>
          <w:rFonts w:ascii="Times New Roman" w:eastAsia="Times New Roman" w:hAnsi="Times New Roman" w:cs="Times New Roman"/>
          <w:sz w:val="24"/>
          <w:szCs w:val="24"/>
          <w:lang w:eastAsia="ru-RU"/>
        </w:rPr>
        <w:t xml:space="preserve">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w:t>
      </w:r>
    </w:p>
    <w:p w14:paraId="2E8CED21" w14:textId="77777777" w:rsidR="002374CA" w:rsidRPr="005C790E" w:rsidRDefault="002374CA"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bCs/>
          <w:sz w:val="24"/>
          <w:szCs w:val="24"/>
        </w:rPr>
        <w:t>Дети, не имеющие интеллектуальных нарушений, отнесенные к третьей группе по классификации О.С. Никольской</w:t>
      </w:r>
      <w:r w:rsidRPr="005C790E">
        <w:rPr>
          <w:rFonts w:ascii="Times New Roman" w:eastAsia="Calibri" w:hAnsi="Times New Roman" w:cs="Times New Roman"/>
          <w:sz w:val="24"/>
          <w:szCs w:val="24"/>
        </w:rPr>
        <w:t xml:space="preserve">. Дети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sidRPr="005C790E">
        <w:rPr>
          <w:rFonts w:ascii="Times New Roman" w:eastAsia="Calibri" w:hAnsi="Times New Roman" w:cs="Times New Roman"/>
          <w:i/>
          <w:iCs/>
          <w:sz w:val="24"/>
          <w:szCs w:val="24"/>
        </w:rPr>
        <w:t>поглощенность собственными стереотипными интересами и</w:t>
      </w:r>
      <w:r w:rsidR="00E104F8" w:rsidRPr="005C790E">
        <w:rPr>
          <w:rFonts w:ascii="Times New Roman" w:eastAsia="Calibri" w:hAnsi="Times New Roman" w:cs="Times New Roman"/>
          <w:i/>
          <w:iCs/>
          <w:sz w:val="24"/>
          <w:szCs w:val="24"/>
        </w:rPr>
        <w:t xml:space="preserve"> </w:t>
      </w:r>
      <w:r w:rsidRPr="005C790E">
        <w:rPr>
          <w:rFonts w:ascii="Times New Roman" w:eastAsia="Calibri" w:hAnsi="Times New Roman" w:cs="Times New Roman"/>
          <w:i/>
          <w:iCs/>
          <w:sz w:val="24"/>
          <w:szCs w:val="24"/>
        </w:rPr>
        <w:t>неспособность выстраивать диалогическое взаимодействие</w:t>
      </w:r>
      <w:r w:rsidRPr="005C790E">
        <w:rPr>
          <w:rFonts w:ascii="Times New Roman" w:eastAsia="Calibri" w:hAnsi="Times New Roman" w:cs="Times New Roman"/>
          <w:sz w:val="24"/>
          <w:szCs w:val="24"/>
        </w:rPr>
        <w:t>.</w:t>
      </w:r>
    </w:p>
    <w:p w14:paraId="6F71E9C5" w14:textId="77777777" w:rsidR="002374CA" w:rsidRPr="005C790E" w:rsidRDefault="002374C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w:t>
      </w:r>
      <w:r w:rsidR="00451D24" w:rsidRPr="005C790E">
        <w:rPr>
          <w:rFonts w:ascii="Times New Roman" w:eastAsia="Times New Roman" w:hAnsi="Times New Roman" w:cs="Times New Roman"/>
          <w:sz w:val="24"/>
          <w:szCs w:val="24"/>
          <w:lang w:eastAsia="ru-RU"/>
        </w:rPr>
        <w:t>ребенка формируется</w:t>
      </w:r>
      <w:r w:rsidRPr="005C790E">
        <w:rPr>
          <w:rFonts w:ascii="Times New Roman" w:eastAsia="Times New Roman" w:hAnsi="Times New Roman" w:cs="Times New Roman"/>
          <w:sz w:val="24"/>
          <w:szCs w:val="24"/>
          <w:lang w:eastAsia="ru-RU"/>
        </w:rPr>
        <w:t xml:space="preserve">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w:t>
      </w:r>
      <w:proofErr w:type="gramStart"/>
      <w:r w:rsidRPr="005C790E">
        <w:rPr>
          <w:rFonts w:ascii="Times New Roman" w:eastAsia="Times New Roman" w:hAnsi="Times New Roman" w:cs="Times New Roman"/>
          <w:sz w:val="24"/>
          <w:szCs w:val="24"/>
          <w:lang w:eastAsia="ru-RU"/>
        </w:rPr>
        <w:t>мало способен</w:t>
      </w:r>
      <w:proofErr w:type="gramEnd"/>
      <w:r w:rsidRPr="005C790E">
        <w:rPr>
          <w:rFonts w:ascii="Times New Roman" w:eastAsia="Times New Roman" w:hAnsi="Times New Roman" w:cs="Times New Roman"/>
          <w:sz w:val="24"/>
          <w:szCs w:val="24"/>
          <w:lang w:eastAsia="ru-RU"/>
        </w:rPr>
        <w:t xml:space="preserve"> к исследованию, гибкому диалогу с обстоятельствами и принимает лишь те задачи, с которыми заведомо может справиться. </w:t>
      </w:r>
    </w:p>
    <w:p w14:paraId="00222228" w14:textId="77777777" w:rsidR="002374CA" w:rsidRPr="005C790E" w:rsidRDefault="002374C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необходимость по ходу менять программу действий (а этого и требует диалог) может спровоцировать у такого ребенка аффективный срыв. </w:t>
      </w:r>
      <w:proofErr w:type="gramStart"/>
      <w:r w:rsidRPr="005C790E">
        <w:rPr>
          <w:rFonts w:ascii="Times New Roman" w:eastAsia="Times New Roman" w:hAnsi="Times New Roman" w:cs="Times New Roman"/>
          <w:sz w:val="24"/>
          <w:szCs w:val="24"/>
          <w:lang w:eastAsia="ru-RU"/>
        </w:rPr>
        <w:t>Близкие, в связи со стремлением такого ребенка во чтобы то ни стало настоять на своем, часто оценивают его как потенциального лидера.</w:t>
      </w:r>
      <w:proofErr w:type="gramEnd"/>
      <w:r w:rsidRPr="005C790E">
        <w:rPr>
          <w:rFonts w:ascii="Times New Roman" w:eastAsia="Times New Roman" w:hAnsi="Times New Roman" w:cs="Times New Roman"/>
          <w:sz w:val="24"/>
          <w:szCs w:val="24"/>
          <w:lang w:eastAsia="ru-RU"/>
        </w:rPr>
        <w:t xml:space="preserve"> Это ошибочное мнение, поскольку неумение вести диалог, договариваться, находить компромиссы и выстраивать сотрудничество, не только нарушает взаимодействие ребенка </w:t>
      </w:r>
      <w:proofErr w:type="gramStart"/>
      <w:r w:rsidRPr="005C790E">
        <w:rPr>
          <w:rFonts w:ascii="Times New Roman" w:eastAsia="Times New Roman" w:hAnsi="Times New Roman" w:cs="Times New Roman"/>
          <w:sz w:val="24"/>
          <w:szCs w:val="24"/>
          <w:lang w:eastAsia="ru-RU"/>
        </w:rPr>
        <w:t>со</w:t>
      </w:r>
      <w:proofErr w:type="gramEnd"/>
      <w:r w:rsidRPr="005C790E">
        <w:rPr>
          <w:rFonts w:ascii="Times New Roman" w:eastAsia="Times New Roman" w:hAnsi="Times New Roman" w:cs="Times New Roman"/>
          <w:sz w:val="24"/>
          <w:szCs w:val="24"/>
          <w:lang w:eastAsia="ru-RU"/>
        </w:rPr>
        <w:t xml:space="preserve"> взрослыми, но и выбрасывает его из детского коллектива. </w:t>
      </w:r>
    </w:p>
    <w:p w14:paraId="3885081D" w14:textId="77777777" w:rsidR="002374CA" w:rsidRPr="005C790E" w:rsidRDefault="002374C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 огромных трудностях выстраивания диалога с обстоятельствами дети способны к развернутому монологу. Их речь грамматически правильная, развернутая, с</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хорошим запасом слов может</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оцениваться как слишком правильная и взрослая - «фонографическая». При возможности сложных монологов на отвлеченные интеллектуальные темы этим детям</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трудно поддержать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простой разговор.</w:t>
      </w:r>
    </w:p>
    <w:p w14:paraId="6295011F" w14:textId="77777777" w:rsidR="002374CA" w:rsidRPr="005C790E" w:rsidRDefault="002374C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Умственное развитие таких детей часто производит блестящее впечатление, что подтверждается результатами стандартизированных обследований. При этом</w:t>
      </w:r>
      <w:proofErr w:type="gramStart"/>
      <w:r w:rsidRPr="005C790E">
        <w:rPr>
          <w:rFonts w:ascii="Times New Roman" w:eastAsia="Times New Roman" w:hAnsi="Times New Roman" w:cs="Times New Roman"/>
          <w:sz w:val="24"/>
          <w:szCs w:val="24"/>
          <w:lang w:eastAsia="ru-RU"/>
        </w:rPr>
        <w:t>,</w:t>
      </w:r>
      <w:proofErr w:type="gramEnd"/>
      <w:r w:rsidRPr="005C790E">
        <w:rPr>
          <w:rFonts w:ascii="Times New Roman" w:eastAsia="Times New Roman" w:hAnsi="Times New Roman" w:cs="Times New Roman"/>
          <w:sz w:val="24"/>
          <w:szCs w:val="24"/>
          <w:lang w:eastAsia="ru-RU"/>
        </w:rPr>
        <w:t xml:space="preserve"> в отличие от других детей с РАС, их успехи более проявляются в вербальной, а не в невербальной </w:t>
      </w:r>
      <w:r w:rsidRPr="005C790E">
        <w:rPr>
          <w:rFonts w:ascii="Times New Roman" w:eastAsia="Times New Roman" w:hAnsi="Times New Roman" w:cs="Times New Roman"/>
          <w:sz w:val="24"/>
          <w:szCs w:val="24"/>
          <w:lang w:eastAsia="ru-RU"/>
        </w:rPr>
        <w:lastRenderedPageBreak/>
        <w:t xml:space="preserve">области. Они могут рано проявить интерес к отвлеченным знаниям и накопить энциклопедическую информацию по астрономии, ботанике, электротехнике, генеалогии, и производят впечатление «ходячих 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удовольствие от самого выстраивания информации в ряды, ее систематизации, однако эти интересы и умственные действия тоже стереотипны, мало связаны с реальностью и являются для них родом аутостимуляции. </w:t>
      </w:r>
    </w:p>
    <w:p w14:paraId="09590085" w14:textId="77777777" w:rsidR="002374CA" w:rsidRPr="005C790E" w:rsidRDefault="002374C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При значительных достижениях в интеллектуальном и речевом развитии эти дети гораздо менее успешны в моторном - неуклюжи, 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навыков, понимания и учета подтекста и контекста происходящего. При сохранности потребности в общении, стремлении иметь друзей, они плохо понимают другого человека. </w:t>
      </w:r>
    </w:p>
    <w:p w14:paraId="3675A444" w14:textId="77777777" w:rsidR="002374CA" w:rsidRPr="005C790E" w:rsidRDefault="002374C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Характерным является заострение интереса такого ребенка к опасным, неприятным, асоциальным впечатлениям. Стереотипные фантазии, разговоры, рисунки на темы «страшного» тоже являются особой </w:t>
      </w:r>
      <w:r w:rsidR="00451D24" w:rsidRPr="005C790E">
        <w:rPr>
          <w:rFonts w:ascii="Times New Roman" w:eastAsia="Times New Roman" w:hAnsi="Times New Roman" w:cs="Times New Roman"/>
          <w:sz w:val="24"/>
          <w:szCs w:val="24"/>
          <w:lang w:eastAsia="ru-RU"/>
        </w:rPr>
        <w:t>формой аутостимуляции</w:t>
      </w:r>
      <w:r w:rsidRPr="005C790E">
        <w:rPr>
          <w:rFonts w:ascii="Times New Roman" w:eastAsia="Times New Roman" w:hAnsi="Times New Roman" w:cs="Times New Roman"/>
          <w:sz w:val="24"/>
          <w:szCs w:val="24"/>
          <w:lang w:eastAsia="ru-RU"/>
        </w:rPr>
        <w:t xml:space="preserve">. В этих фантазиях ребенок получает относительный контроль над испугавшим его рискованным впечатлением и наслаждается им, воспроизводя снова и снова. </w:t>
      </w:r>
    </w:p>
    <w:p w14:paraId="5A2B9626" w14:textId="77777777" w:rsidR="002374CA" w:rsidRPr="005C790E" w:rsidRDefault="002374C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 раннем возрасте такой ребенок может оцениваться как сверходаренный, позже обнаруживаются проблемы выстраивания гибкого взаимодействия, трудности произвольного </w:t>
      </w:r>
      <w:r w:rsidR="00451D24" w:rsidRPr="005C790E">
        <w:rPr>
          <w:rFonts w:ascii="Times New Roman" w:eastAsia="Times New Roman" w:hAnsi="Times New Roman" w:cs="Times New Roman"/>
          <w:sz w:val="24"/>
          <w:szCs w:val="24"/>
          <w:lang w:eastAsia="ru-RU"/>
        </w:rPr>
        <w:t>сосредоточения, поглощенность</w:t>
      </w:r>
      <w:r w:rsidRPr="005C790E">
        <w:rPr>
          <w:rFonts w:ascii="Times New Roman" w:eastAsia="Times New Roman" w:hAnsi="Times New Roman" w:cs="Times New Roman"/>
          <w:sz w:val="24"/>
          <w:szCs w:val="24"/>
          <w:lang w:eastAsia="ru-RU"/>
        </w:rPr>
        <w:t xml:space="preserve"> собственными сверхценными стереотипными интересами. При всех этих трудностях, социальная адаптация таких детей, по крайней мере, внешне, значительно более успешна, чем в случаях двух предыдущих групп. Эти дети, как правило, обучаются по программе массовой школы в условиях класса или индивидуально, могут стабильно получать отличные оценки, но и они крайне нуждаются в постоянном специальном сопровождении, позволяющем им получить опыт диалогических отношений, расширить круг интересов и представление об окружающем и окружающих, сформировать навыки социального поведения. </w:t>
      </w:r>
    </w:p>
    <w:p w14:paraId="552C1AA7" w14:textId="77777777" w:rsidR="002374CA" w:rsidRPr="005C790E" w:rsidRDefault="002374CA"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bCs/>
          <w:sz w:val="24"/>
          <w:szCs w:val="24"/>
        </w:rPr>
        <w:t>Дети, отнесенные к четвертой группе по О.С. Никольской</w:t>
      </w:r>
      <w:r w:rsidRPr="005C790E">
        <w:rPr>
          <w:rFonts w:ascii="Times New Roman" w:eastAsia="Calibri" w:hAnsi="Times New Roman" w:cs="Times New Roman"/>
          <w:sz w:val="24"/>
          <w:szCs w:val="24"/>
        </w:rPr>
        <w:t xml:space="preserve">.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w:t>
      </w:r>
      <w:r w:rsidRPr="005C790E">
        <w:rPr>
          <w:rFonts w:ascii="Times New Roman" w:eastAsia="Calibri" w:hAnsi="Times New Roman" w:cs="Times New Roman"/>
          <w:sz w:val="24"/>
          <w:szCs w:val="24"/>
        </w:rPr>
        <w:lastRenderedPageBreak/>
        <w:t>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14:paraId="18075342" w14:textId="77777777" w:rsidR="002374CA" w:rsidRPr="005C790E" w:rsidRDefault="002374C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 всех трудностях, их аутизм наименее глубок, он выступает уже не как 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тоже тревожны, для них характерно легкое возникновение чувства сенсорного дискомфорта, они готовы испугаться при нарушении привычного хода событий, смешаться при неудаче и возникновении препятствия. Отличие их в том, что они более</w:t>
      </w:r>
      <w:proofErr w:type="gramStart"/>
      <w:r w:rsidRPr="005C790E">
        <w:rPr>
          <w:rFonts w:ascii="Times New Roman" w:eastAsia="Times New Roman" w:hAnsi="Times New Roman" w:cs="Times New Roman"/>
          <w:sz w:val="24"/>
          <w:szCs w:val="24"/>
          <w:lang w:eastAsia="ru-RU"/>
        </w:rPr>
        <w:t>,</w:t>
      </w:r>
      <w:proofErr w:type="gramEnd"/>
      <w:r w:rsidRPr="005C790E">
        <w:rPr>
          <w:rFonts w:ascii="Times New Roman" w:eastAsia="Times New Roman" w:hAnsi="Times New Roman" w:cs="Times New Roman"/>
          <w:sz w:val="24"/>
          <w:szCs w:val="24"/>
          <w:lang w:eastAsia="ru-RU"/>
        </w:rPr>
        <w:t xml:space="preserve"> чем другие, ищут помощи близких, чрезвычайно зависят от них,</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нуждаются в</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постоянной поддержке и ободрении. Стремясь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получить одобрение и защиту близких, дети </w:t>
      </w:r>
      <w:proofErr w:type="gramStart"/>
      <w:r w:rsidRPr="005C790E">
        <w:rPr>
          <w:rFonts w:ascii="Times New Roman" w:eastAsia="Times New Roman" w:hAnsi="Times New Roman" w:cs="Times New Roman"/>
          <w:sz w:val="24"/>
          <w:szCs w:val="24"/>
          <w:lang w:eastAsia="ru-RU"/>
        </w:rPr>
        <w:t>становятся слишком зависимы</w:t>
      </w:r>
      <w:proofErr w:type="gramEnd"/>
      <w:r w:rsidRPr="005C790E">
        <w:rPr>
          <w:rFonts w:ascii="Times New Roman" w:eastAsia="Times New Roman" w:hAnsi="Times New Roman" w:cs="Times New Roman"/>
          <w:sz w:val="24"/>
          <w:szCs w:val="24"/>
          <w:lang w:eastAsia="ru-RU"/>
        </w:rPr>
        <w:t xml:space="preserve"> от них:</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ведут себя чересчур правильно, боятся отступить от выработанных и зафиксированных форм одобренного поведения. В этом проявляется их типичная для любого аутичного ребенка негибкость и стереотипность. </w:t>
      </w:r>
    </w:p>
    <w:p w14:paraId="6C11D59A" w14:textId="77777777" w:rsidR="002374CA" w:rsidRPr="005C790E" w:rsidRDefault="002374C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Ограниченность такого ребенка проявляется в том, что он стремится строить свои отношения с миром только опосредованно, через взрослого человека. С его помощью он контролирует контакты со средой, и старается обрести устойчивость в нестабильной ситуации. Вне освоенных и затверженных правил поведения эти дети очень плохо организуют себя, легко перевозбуждаются и становятся импульсивными. Понятно, что в этих условиях ребенок особенно чувствителен к нарушению контакта, отрицательной оценке взрослого.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w:t>
      </w:r>
      <w:r w:rsidR="00451D24" w:rsidRPr="005C790E">
        <w:rPr>
          <w:rFonts w:ascii="Times New Roman" w:eastAsia="Times New Roman" w:hAnsi="Times New Roman" w:cs="Times New Roman"/>
          <w:sz w:val="24"/>
          <w:szCs w:val="24"/>
          <w:lang w:eastAsia="ru-RU"/>
        </w:rPr>
        <w:t>может регрессировать</w:t>
      </w:r>
      <w:r w:rsidRPr="005C790E">
        <w:rPr>
          <w:rFonts w:ascii="Times New Roman" w:eastAsia="Times New Roman" w:hAnsi="Times New Roman" w:cs="Times New Roman"/>
          <w:sz w:val="24"/>
          <w:szCs w:val="24"/>
          <w:lang w:eastAsia="ru-RU"/>
        </w:rPr>
        <w:t xml:space="preserve"> к уровню, характерному для детей второй группы.</w:t>
      </w:r>
    </w:p>
    <w:p w14:paraId="033C71DB" w14:textId="77777777" w:rsidR="002374CA" w:rsidRPr="005C790E" w:rsidRDefault="002374C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Тем не менее, при всей зависимости от другого человека среди всех аутичных детей только дети четвертой группы пытаются вступить в диалог с обстоятельствами (действенный и речевой), хотя и имеют огромные трудности в его организации. Психическое развитие таких детей идет с более равномерным отставанием. </w:t>
      </w:r>
      <w:proofErr w:type="gramStart"/>
      <w:r w:rsidRPr="005C790E">
        <w:rPr>
          <w:rFonts w:ascii="Times New Roman" w:eastAsia="Times New Roman" w:hAnsi="Times New Roman" w:cs="Times New Roman"/>
          <w:sz w:val="24"/>
          <w:szCs w:val="24"/>
          <w:lang w:eastAsia="ru-RU"/>
        </w:rPr>
        <w:t>Характерны неловкость крупной и мелкой моторики, некоординированность движений, трудности усвоения навыков 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w:t>
      </w:r>
      <w:proofErr w:type="gramEnd"/>
      <w:r w:rsidRPr="005C790E">
        <w:rPr>
          <w:rFonts w:ascii="Times New Roman" w:eastAsia="Times New Roman" w:hAnsi="Times New Roman" w:cs="Times New Roman"/>
          <w:sz w:val="24"/>
          <w:szCs w:val="24"/>
          <w:lang w:eastAsia="ru-RU"/>
        </w:rPr>
        <w:t xml:space="preserve"> В отличие от детей третей группы, достижения здесь больше проявляются в невербальной области, возможно в конструировании. </w:t>
      </w:r>
    </w:p>
    <w:p w14:paraId="40E88A3E" w14:textId="77777777" w:rsidR="002374CA" w:rsidRPr="005C790E" w:rsidRDefault="002374C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lastRenderedPageBreak/>
        <w:t>В сравнении с "блестящими", явно вербально интеллектуально одаренными детьми третьей группы, они сначала производят неблагоприятное впечатление: кажутся рассеянными, растерянными, интеллектуально ограниченными. Педагогическое обследование часто обнаруживает у них состояние пограничное между задержкой психического развития и умственной отсталостью. Оценивая эти результаты, необходимо, однако, учитывать, что дети четвертой группы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прогрессивных для их развития попытках общаться, подражать, обучаться они и проявляют свою неловкость. Трудности их велики, они истощаются в произвольном взаимодействии, и в ситуации истощения и у них могут проявиться моторные стереотипии. Стремление отвечать правильно, мешает им учиться думать самостоятельно, проявлять инициативу. Эти дети также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коррекционном подходе именно они дают наибольшую динамику развития и имеют наилучший прогноз психического развития и социальной адаптации. У этих детей мы также встречаемся с парциальной одаренностью, которая имеет перспективы плодотворной реализации.</w:t>
      </w:r>
    </w:p>
    <w:p w14:paraId="340C4265" w14:textId="77777777" w:rsidR="002374CA" w:rsidRPr="005C790E" w:rsidRDefault="002374CA"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Трудности и возможности ребёнка с аутизмом к школьному возрасту значительно различаются и в зависимости от того, получал ли он ранее адекватную специальную поддержку. Вовремя оказанная и правильно организованная психолого-педагогическая помощь позволяет поддержать попытки ребёнка вступить в более активные и сложные отношения с миром и предотвратить формирование наиболее грубых форм патологической аутистической защиты, блокирующей его развитие. То есть, уровень психического развития пришедшего в школу ребёнка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 </w:t>
      </w:r>
    </w:p>
    <w:p w14:paraId="555BED50" w14:textId="77777777" w:rsidR="002374CA" w:rsidRPr="005C790E" w:rsidRDefault="002374C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Широкий спектр различий детей с РАС обусловлен и тем, что достаточно часто проблемы детского аутизма, серьезные сами по себе, осложняются и другими патологическими условиями. При смягчении аутистических установок ребенка и вовлечении его в развивающее взаимодействие открывается возможность использования в коррекционной работе методов, разработанных для других категорий детей с ОВЗ и адекватных его индивидуальным образовательным потребностям.</w:t>
      </w:r>
    </w:p>
    <w:p w14:paraId="42AC00FC" w14:textId="77777777" w:rsidR="002374CA" w:rsidRPr="005C790E" w:rsidRDefault="002374CA"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Таким образом, вследствие крайней неоднородности состава детей с РАС </w:t>
      </w:r>
      <w:r w:rsidRPr="005C790E">
        <w:rPr>
          <w:rFonts w:ascii="Times New Roman" w:eastAsia="Calibri" w:hAnsi="Times New Roman" w:cs="Times New Roman"/>
          <w:bCs/>
          <w:sz w:val="24"/>
          <w:szCs w:val="24"/>
        </w:rPr>
        <w:t xml:space="preserve">диапазон различий в требуемом уровне и содержании их программ обучения должен быть максимально </w:t>
      </w:r>
      <w:r w:rsidRPr="005C790E">
        <w:rPr>
          <w:rFonts w:ascii="Times New Roman" w:eastAsia="Calibri" w:hAnsi="Times New Roman" w:cs="Times New Roman"/>
          <w:bCs/>
          <w:sz w:val="24"/>
          <w:szCs w:val="24"/>
        </w:rPr>
        <w:lastRenderedPageBreak/>
        <w:t>широким</w:t>
      </w:r>
      <w:r w:rsidRPr="005C790E">
        <w:rPr>
          <w:rFonts w:ascii="Times New Roman" w:eastAsia="Calibri" w:hAnsi="Times New Roman" w:cs="Times New Roman"/>
          <w:sz w:val="24"/>
          <w:szCs w:val="24"/>
        </w:rPr>
        <w:t xml:space="preserve">, каждый педагог, ориентируясь на примерное содержание рабочих программ, адаптирует их к особенностям конкретного обучающегося с РАС, исходя из его индивидуальных особенностей. Даже наиболее благополучные дети с РАС нуждаются в специальной поддержке, гарантирующей удовлетворение их особых образовательных потребностей. </w:t>
      </w:r>
    </w:p>
    <w:p w14:paraId="5BAEA51A" w14:textId="77777777" w:rsidR="002374CA" w:rsidRPr="005C790E" w:rsidRDefault="002374CA"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Необходимо учитывать особые образовательные потребности детей с РАС, зафиксированные в примерных АООП при проведении уроков:</w:t>
      </w:r>
    </w:p>
    <w:p w14:paraId="5600C351" w14:textId="77777777" w:rsidR="002374CA" w:rsidRPr="005C790E" w:rsidRDefault="002374CA" w:rsidP="00B33E8E">
      <w:pPr>
        <w:numPr>
          <w:ilvl w:val="0"/>
          <w:numId w:val="6"/>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для детей, не получивших опыта дошкольного образования, в начале обучения возникает необходимость</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постепенного</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 xml:space="preserve">и индивидуально дозированного введения ребенка в ситуацию обучения в классе. </w:t>
      </w:r>
    </w:p>
    <w:p w14:paraId="7651D157" w14:textId="77777777" w:rsidR="002374CA" w:rsidRPr="005C790E" w:rsidRDefault="002374CA" w:rsidP="00B33E8E">
      <w:pPr>
        <w:numPr>
          <w:ilvl w:val="0"/>
          <w:numId w:val="6"/>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14:paraId="3BD8EB6B" w14:textId="77777777" w:rsidR="002374CA" w:rsidRPr="005C790E" w:rsidRDefault="002374CA" w:rsidP="00B33E8E">
      <w:pPr>
        <w:numPr>
          <w:ilvl w:val="0"/>
          <w:numId w:val="6"/>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 </w:t>
      </w:r>
    </w:p>
    <w:p w14:paraId="0BCC489B" w14:textId="77777777" w:rsidR="002374CA" w:rsidRPr="005C790E" w:rsidRDefault="002374CA" w:rsidP="00B33E8E">
      <w:pPr>
        <w:numPr>
          <w:ilvl w:val="0"/>
          <w:numId w:val="6"/>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 </w:t>
      </w:r>
    </w:p>
    <w:p w14:paraId="370A28E4" w14:textId="77777777" w:rsidR="002374CA" w:rsidRPr="005C790E" w:rsidRDefault="002374CA" w:rsidP="00B33E8E">
      <w:pPr>
        <w:numPr>
          <w:ilvl w:val="0"/>
          <w:numId w:val="6"/>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14:paraId="1BCF90B7" w14:textId="77777777" w:rsidR="002374CA" w:rsidRPr="005C790E" w:rsidRDefault="002374CA" w:rsidP="00B33E8E">
      <w:pPr>
        <w:numPr>
          <w:ilvl w:val="0"/>
          <w:numId w:val="6"/>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r w:rsidR="00E104F8" w:rsidRPr="005C790E">
        <w:rPr>
          <w:rFonts w:ascii="Times New Roman" w:eastAsia="Calibri" w:hAnsi="Times New Roman" w:cs="Times New Roman"/>
          <w:sz w:val="24"/>
          <w:szCs w:val="24"/>
        </w:rPr>
        <w:t xml:space="preserve"> </w:t>
      </w:r>
    </w:p>
    <w:p w14:paraId="04EF86D0" w14:textId="77777777" w:rsidR="002374CA" w:rsidRPr="005C790E" w:rsidRDefault="002374CA" w:rsidP="00B33E8E">
      <w:pPr>
        <w:numPr>
          <w:ilvl w:val="0"/>
          <w:numId w:val="6"/>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14:paraId="7413943A" w14:textId="77777777" w:rsidR="002374CA" w:rsidRPr="005C790E" w:rsidRDefault="002374CA" w:rsidP="00B33E8E">
      <w:pPr>
        <w:numPr>
          <w:ilvl w:val="0"/>
          <w:numId w:val="6"/>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ребенок с РАС на уроке нуждается в создании условий обучения, обеспечивающих обстановку сенсорного и эмоционального комфорта (отсутствие резких перепадов </w:t>
      </w:r>
      <w:r w:rsidRPr="005C790E">
        <w:rPr>
          <w:rFonts w:ascii="Times New Roman" w:eastAsia="Calibri" w:hAnsi="Times New Roman" w:cs="Times New Roman"/>
          <w:sz w:val="24"/>
          <w:szCs w:val="24"/>
        </w:rPr>
        <w:lastRenderedPageBreak/>
        <w:t>настроения, ровный и теплый тон голоса учителя в отношении любого ученика класса), упорядоченности и предсказуемости происходящего;</w:t>
      </w:r>
    </w:p>
    <w:p w14:paraId="2E2A7DE4" w14:textId="77777777" w:rsidR="002374CA" w:rsidRPr="005C790E" w:rsidRDefault="002374CA" w:rsidP="00B33E8E">
      <w:pPr>
        <w:numPr>
          <w:ilvl w:val="0"/>
          <w:numId w:val="6"/>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14:paraId="2F2C6161" w14:textId="77777777" w:rsidR="002374CA" w:rsidRPr="005C790E" w:rsidRDefault="002374CA" w:rsidP="00B33E8E">
      <w:pPr>
        <w:numPr>
          <w:ilvl w:val="0"/>
          <w:numId w:val="6"/>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педагог должен стараться транслировать эту установку соученикам ребенка с РАС, не подчеркивая его особость, а, показывая его сильные стороны и вызывая к нему симпатию своим отношением, вовлекать детей в доступное взаимодействие; </w:t>
      </w:r>
    </w:p>
    <w:p w14:paraId="54A0A000" w14:textId="77777777" w:rsidR="002374CA" w:rsidRPr="005C790E" w:rsidRDefault="002374CA" w:rsidP="00B33E8E">
      <w:pPr>
        <w:widowControl w:val="0"/>
        <w:numPr>
          <w:ilvl w:val="0"/>
          <w:numId w:val="6"/>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14:paraId="31271111" w14:textId="77777777" w:rsidR="002374CA" w:rsidRPr="005C790E" w:rsidRDefault="002374CA" w:rsidP="00B33E8E">
      <w:pPr>
        <w:numPr>
          <w:ilvl w:val="0"/>
          <w:numId w:val="6"/>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для социального развития ребёнка необходимо использовать существующие у него избирательные способности;</w:t>
      </w:r>
    </w:p>
    <w:p w14:paraId="42C696B0" w14:textId="77777777" w:rsidR="002374CA" w:rsidRPr="005C790E" w:rsidRDefault="002374CA" w:rsidP="00B33E8E">
      <w:pPr>
        <w:numPr>
          <w:ilvl w:val="0"/>
          <w:numId w:val="6"/>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класса и образовательного учреждения в целом.</w:t>
      </w:r>
    </w:p>
    <w:p w14:paraId="578FABC9" w14:textId="77777777" w:rsidR="002374CA" w:rsidRPr="005C790E" w:rsidRDefault="002374CA" w:rsidP="00B33E8E">
      <w:pPr>
        <w:shd w:val="clear" w:color="auto" w:fill="FFFFFF"/>
        <w:autoSpaceDE w:val="0"/>
        <w:autoSpaceDN w:val="0"/>
        <w:adjustRightInd w:val="0"/>
        <w:spacing w:after="0" w:line="360" w:lineRule="auto"/>
        <w:contextualSpacing/>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С учётом этих особенностей педагогам</w:t>
      </w:r>
      <w:r w:rsidR="00E104F8" w:rsidRPr="005C790E">
        <w:rPr>
          <w:rFonts w:ascii="Times New Roman" w:eastAsia="Times New Roman" w:hAnsi="Times New Roman" w:cs="Times New Roman"/>
          <w:bCs/>
          <w:sz w:val="24"/>
          <w:szCs w:val="24"/>
          <w:lang w:eastAsia="ru-RU"/>
        </w:rPr>
        <w:t xml:space="preserve"> </w:t>
      </w:r>
      <w:r w:rsidRPr="005C790E">
        <w:rPr>
          <w:rFonts w:ascii="Times New Roman" w:eastAsia="Times New Roman" w:hAnsi="Times New Roman" w:cs="Times New Roman"/>
          <w:b/>
          <w:bCs/>
          <w:i/>
          <w:sz w:val="24"/>
          <w:szCs w:val="24"/>
          <w:lang w:eastAsia="ru-RU"/>
        </w:rPr>
        <w:t>рекомендуется</w:t>
      </w:r>
      <w:r w:rsidRPr="005C790E">
        <w:rPr>
          <w:rFonts w:ascii="Times New Roman" w:eastAsia="Times New Roman" w:hAnsi="Times New Roman" w:cs="Times New Roman"/>
          <w:bCs/>
          <w:sz w:val="24"/>
          <w:szCs w:val="24"/>
          <w:lang w:eastAsia="ru-RU"/>
        </w:rPr>
        <w:t>:</w:t>
      </w:r>
    </w:p>
    <w:p w14:paraId="3DBE33A8" w14:textId="77777777" w:rsidR="002374CA" w:rsidRPr="005C790E" w:rsidRDefault="002374CA"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 четкое деление на этапы урока, логическая связь этапов;</w:t>
      </w:r>
    </w:p>
    <w:p w14:paraId="44D0949D" w14:textId="77777777" w:rsidR="002374CA" w:rsidRPr="005C790E" w:rsidRDefault="002374CA"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 подача нового материала небольшими дозами; постоянное повторение в различных вариантах.</w:t>
      </w:r>
    </w:p>
    <w:p w14:paraId="10E22A0C" w14:textId="77777777" w:rsidR="002374CA" w:rsidRPr="005C790E" w:rsidRDefault="002374CA" w:rsidP="00B33E8E">
      <w:pPr>
        <w:shd w:val="clear" w:color="auto" w:fill="FFFFFF"/>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 xml:space="preserve">При определении методик обучения особое внимание уделяется повышению уровня интеллектуального развития обучающихся с РАС. Характерной особенностью учебно-воспитательного процесса в этих классах является не пассивное приспособление к слабым сторонам психики обучающегося с РАС, а принцип активного воздействия на их </w:t>
      </w:r>
      <w:r w:rsidR="005D5F97" w:rsidRPr="005C790E">
        <w:rPr>
          <w:rFonts w:ascii="Times New Roman" w:eastAsia="Times New Roman" w:hAnsi="Times New Roman" w:cs="Times New Roman"/>
          <w:bCs/>
          <w:sz w:val="24"/>
          <w:szCs w:val="24"/>
          <w:lang w:eastAsia="ru-RU"/>
        </w:rPr>
        <w:t>умственное развитие</w:t>
      </w:r>
      <w:r w:rsidRPr="005C790E">
        <w:rPr>
          <w:rFonts w:ascii="Times New Roman" w:eastAsia="Times New Roman" w:hAnsi="Times New Roman" w:cs="Times New Roman"/>
          <w:bCs/>
          <w:sz w:val="24"/>
          <w:szCs w:val="24"/>
          <w:lang w:eastAsia="ru-RU"/>
        </w:rPr>
        <w:t xml:space="preserve"> в целях максимального использования потенциальных возможностей каждого.</w:t>
      </w:r>
    </w:p>
    <w:p w14:paraId="4F73CE1F" w14:textId="77777777" w:rsidR="002374CA" w:rsidRPr="005C790E" w:rsidRDefault="002374CA"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целях успешного решения задач обучения в этих классах активно ис</w:t>
      </w:r>
      <w:r w:rsidRPr="005C790E">
        <w:rPr>
          <w:rFonts w:ascii="Times New Roman" w:eastAsia="Times New Roman" w:hAnsi="Times New Roman" w:cs="Times New Roman"/>
          <w:sz w:val="24"/>
          <w:szCs w:val="24"/>
          <w:lang w:eastAsia="ru-RU"/>
        </w:rPr>
        <w:softHyphen/>
        <w:t>пользуются организационно-педагогические технологии:</w:t>
      </w:r>
    </w:p>
    <w:p w14:paraId="28B76B35" w14:textId="77777777" w:rsidR="002374CA" w:rsidRPr="005C790E" w:rsidRDefault="002374CA"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1) сочетание индивидуальной и дифференцированной работы с </w:t>
      </w:r>
      <w:proofErr w:type="gramStart"/>
      <w:r w:rsidRPr="005C790E">
        <w:rPr>
          <w:rFonts w:ascii="Times New Roman" w:eastAsia="Times New Roman" w:hAnsi="Times New Roman" w:cs="Times New Roman"/>
          <w:bCs/>
          <w:sz w:val="24"/>
          <w:szCs w:val="24"/>
          <w:lang w:eastAsia="ru-RU"/>
        </w:rPr>
        <w:t>обучающимися</w:t>
      </w:r>
      <w:proofErr w:type="gramEnd"/>
      <w:r w:rsidRPr="005C790E">
        <w:rPr>
          <w:rFonts w:ascii="Times New Roman" w:eastAsia="Times New Roman" w:hAnsi="Times New Roman" w:cs="Times New Roman"/>
          <w:bCs/>
          <w:sz w:val="24"/>
          <w:szCs w:val="24"/>
          <w:lang w:eastAsia="ru-RU"/>
        </w:rPr>
        <w:t xml:space="preserve"> с РАС </w:t>
      </w:r>
      <w:r w:rsidRPr="005C790E">
        <w:rPr>
          <w:rFonts w:ascii="Times New Roman" w:eastAsia="Times New Roman" w:hAnsi="Times New Roman" w:cs="Times New Roman"/>
          <w:sz w:val="24"/>
          <w:szCs w:val="24"/>
          <w:lang w:eastAsia="ru-RU"/>
        </w:rPr>
        <w:t>на уроке и коррекционном занятии, с целью устранения причин, вызывающих труд</w:t>
      </w:r>
      <w:r w:rsidRPr="005C790E">
        <w:rPr>
          <w:rFonts w:ascii="Times New Roman" w:eastAsia="Times New Roman" w:hAnsi="Times New Roman" w:cs="Times New Roman"/>
          <w:sz w:val="24"/>
          <w:szCs w:val="24"/>
          <w:lang w:eastAsia="ru-RU"/>
        </w:rPr>
        <w:softHyphen/>
        <w:t xml:space="preserve">ность в обучении, оказание индивидуальной помощи </w:t>
      </w:r>
      <w:r w:rsidRPr="005C790E">
        <w:rPr>
          <w:rFonts w:ascii="Times New Roman" w:eastAsia="Times New Roman" w:hAnsi="Times New Roman" w:cs="Times New Roman"/>
          <w:bCs/>
          <w:sz w:val="24"/>
          <w:szCs w:val="24"/>
          <w:lang w:eastAsia="ru-RU"/>
        </w:rPr>
        <w:t>обучающимся с РАС;</w:t>
      </w:r>
    </w:p>
    <w:p w14:paraId="1F9891F8" w14:textId="77777777" w:rsidR="002374CA" w:rsidRPr="005C790E" w:rsidRDefault="002374CA"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информационно - коммуникационная технология в целях развития коммуни</w:t>
      </w:r>
      <w:r w:rsidRPr="005C790E">
        <w:rPr>
          <w:rFonts w:ascii="Times New Roman" w:eastAsia="Times New Roman" w:hAnsi="Times New Roman" w:cs="Times New Roman"/>
          <w:sz w:val="24"/>
          <w:szCs w:val="24"/>
          <w:lang w:eastAsia="ru-RU"/>
        </w:rPr>
        <w:softHyphen/>
        <w:t>кативной культуры, развития речи, памяти и т.д.</w:t>
      </w:r>
    </w:p>
    <w:p w14:paraId="3B249609" w14:textId="77777777" w:rsidR="002374CA" w:rsidRPr="005C790E" w:rsidRDefault="002374CA"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3) из предметных технологий используются игровая технология, метод проектов </w:t>
      </w:r>
      <w:r w:rsidR="005D5F97" w:rsidRPr="005C790E">
        <w:rPr>
          <w:rFonts w:ascii="Times New Roman" w:eastAsia="Times New Roman" w:hAnsi="Times New Roman" w:cs="Times New Roman"/>
          <w:sz w:val="24"/>
          <w:szCs w:val="24"/>
          <w:lang w:eastAsia="ru-RU"/>
        </w:rPr>
        <w:t>и т.д.</w:t>
      </w:r>
      <w:r w:rsidRPr="005C790E">
        <w:rPr>
          <w:rFonts w:ascii="Times New Roman" w:eastAsia="Times New Roman" w:hAnsi="Times New Roman" w:cs="Times New Roman"/>
          <w:sz w:val="24"/>
          <w:szCs w:val="24"/>
          <w:lang w:eastAsia="ru-RU"/>
        </w:rPr>
        <w:t xml:space="preserve"> для развития познавательных интересов </w:t>
      </w:r>
      <w:r w:rsidRPr="005C790E">
        <w:rPr>
          <w:rFonts w:ascii="Times New Roman" w:eastAsia="Times New Roman" w:hAnsi="Times New Roman" w:cs="Times New Roman"/>
          <w:bCs/>
          <w:sz w:val="24"/>
          <w:szCs w:val="24"/>
          <w:lang w:eastAsia="ru-RU"/>
        </w:rPr>
        <w:t>обучающихся с РАС</w:t>
      </w:r>
      <w:r w:rsidRPr="005C790E">
        <w:rPr>
          <w:rFonts w:ascii="Times New Roman" w:eastAsia="Times New Roman" w:hAnsi="Times New Roman" w:cs="Times New Roman"/>
          <w:sz w:val="24"/>
          <w:szCs w:val="24"/>
          <w:lang w:eastAsia="ru-RU"/>
        </w:rPr>
        <w:t xml:space="preserve"> в соответствии с возрас</w:t>
      </w:r>
      <w:r w:rsidRPr="005C790E">
        <w:rPr>
          <w:rFonts w:ascii="Times New Roman" w:eastAsia="Times New Roman" w:hAnsi="Times New Roman" w:cs="Times New Roman"/>
          <w:sz w:val="24"/>
          <w:szCs w:val="24"/>
          <w:lang w:eastAsia="ru-RU"/>
        </w:rPr>
        <w:softHyphen/>
        <w:t>тными особенностями.</w:t>
      </w:r>
    </w:p>
    <w:p w14:paraId="059CA0EE" w14:textId="77777777" w:rsidR="002374CA" w:rsidRPr="005C790E" w:rsidRDefault="002374CA"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lastRenderedPageBreak/>
        <w:t xml:space="preserve"> Формы контроля:</w:t>
      </w:r>
    </w:p>
    <w:p w14:paraId="64D66CC7" w14:textId="77777777" w:rsidR="002374CA" w:rsidRPr="005C790E" w:rsidRDefault="002374CA" w:rsidP="00B33E8E">
      <w:pPr>
        <w:numPr>
          <w:ilvl w:val="0"/>
          <w:numId w:val="2"/>
        </w:numPr>
        <w:shd w:val="clear" w:color="auto" w:fill="FFFFFF"/>
        <w:autoSpaceDE w:val="0"/>
        <w:autoSpaceDN w:val="0"/>
        <w:adjustRightInd w:val="0"/>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текущее оценивание; </w:t>
      </w:r>
    </w:p>
    <w:p w14:paraId="1117EF7A" w14:textId="77777777" w:rsidR="002374CA" w:rsidRPr="005C790E" w:rsidRDefault="002374CA" w:rsidP="00B33E8E">
      <w:pPr>
        <w:numPr>
          <w:ilvl w:val="0"/>
          <w:numId w:val="2"/>
        </w:numPr>
        <w:shd w:val="clear" w:color="auto" w:fill="FFFFFF"/>
        <w:autoSpaceDE w:val="0"/>
        <w:autoSpaceDN w:val="0"/>
        <w:adjustRightInd w:val="0"/>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тематическое оценивание;</w:t>
      </w:r>
    </w:p>
    <w:p w14:paraId="5E4AE559" w14:textId="77777777" w:rsidR="002374CA" w:rsidRPr="005C790E" w:rsidRDefault="002374CA" w:rsidP="00B33E8E">
      <w:pPr>
        <w:numPr>
          <w:ilvl w:val="0"/>
          <w:numId w:val="2"/>
        </w:numPr>
        <w:shd w:val="clear" w:color="auto" w:fill="FFFFFF"/>
        <w:autoSpaceDE w:val="0"/>
        <w:autoSpaceDN w:val="0"/>
        <w:adjustRightInd w:val="0"/>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индивидуальные задания;</w:t>
      </w:r>
    </w:p>
    <w:p w14:paraId="7A4D72DA" w14:textId="77777777" w:rsidR="002374CA" w:rsidRPr="005C790E" w:rsidRDefault="002374CA" w:rsidP="00B33E8E">
      <w:pPr>
        <w:numPr>
          <w:ilvl w:val="0"/>
          <w:numId w:val="2"/>
        </w:numPr>
        <w:shd w:val="clear" w:color="auto" w:fill="FFFFFF"/>
        <w:autoSpaceDE w:val="0"/>
        <w:autoSpaceDN w:val="0"/>
        <w:adjustRightInd w:val="0"/>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учет личных достижений обучающихся с РАС.</w:t>
      </w:r>
    </w:p>
    <w:p w14:paraId="083C0824" w14:textId="77777777" w:rsidR="002374CA" w:rsidRPr="005C790E" w:rsidRDefault="002374CA" w:rsidP="00B33E8E">
      <w:pPr>
        <w:widowControl w:val="0"/>
        <w:suppressAutoHyphens/>
        <w:spacing w:after="0" w:line="360" w:lineRule="auto"/>
        <w:jc w:val="both"/>
        <w:rPr>
          <w:rFonts w:ascii="Times New Roman" w:eastAsia="Arial Unicode MS" w:hAnsi="Times New Roman" w:cs="Times New Roman"/>
          <w:b/>
          <w:kern w:val="1"/>
          <w:sz w:val="24"/>
          <w:szCs w:val="24"/>
          <w:lang w:eastAsia="hi-IN" w:bidi="hi-IN"/>
        </w:rPr>
      </w:pPr>
      <w:r w:rsidRPr="005C790E">
        <w:rPr>
          <w:rFonts w:ascii="Times New Roman" w:eastAsia="Arial Unicode MS" w:hAnsi="Times New Roman" w:cs="Times New Roman"/>
          <w:b/>
          <w:kern w:val="1"/>
          <w:sz w:val="24"/>
          <w:szCs w:val="24"/>
          <w:lang w:eastAsia="hi-IN" w:bidi="hi-IN"/>
        </w:rPr>
        <w:t>С целью достижения планируемых результатов освоения АООП НОО обучающихся с РАС используются:</w:t>
      </w:r>
    </w:p>
    <w:p w14:paraId="0210F2C5" w14:textId="77777777" w:rsidR="002374CA" w:rsidRPr="005C790E" w:rsidRDefault="002374CA" w:rsidP="00B33E8E">
      <w:pPr>
        <w:widowControl w:val="0"/>
        <w:numPr>
          <w:ilvl w:val="0"/>
          <w:numId w:val="3"/>
        </w:numPr>
        <w:suppressAutoHyphens/>
        <w:spacing w:after="0" w:line="360" w:lineRule="auto"/>
        <w:ind w:left="0" w:firstLine="0"/>
        <w:contextualSpacing/>
        <w:jc w:val="both"/>
        <w:rPr>
          <w:rFonts w:ascii="Times New Roman" w:eastAsia="Arial Unicode MS" w:hAnsi="Times New Roman" w:cs="Times New Roman"/>
          <w:kern w:val="1"/>
          <w:sz w:val="24"/>
          <w:szCs w:val="24"/>
          <w:lang w:eastAsia="hi-IN" w:bidi="hi-IN"/>
        </w:rPr>
      </w:pPr>
      <w:r w:rsidRPr="005C790E">
        <w:rPr>
          <w:rFonts w:ascii="Times New Roman" w:eastAsia="Arial Unicode MS" w:hAnsi="Times New Roman" w:cs="Times New Roman"/>
          <w:kern w:val="1"/>
          <w:sz w:val="24"/>
          <w:szCs w:val="24"/>
          <w:lang w:eastAsia="hi-IN" w:bidi="hi-IN"/>
        </w:rPr>
        <w:t xml:space="preserve">формы организации учебного процесса: работа в группах </w:t>
      </w:r>
      <w:r w:rsidR="00451D24" w:rsidRPr="005C790E">
        <w:rPr>
          <w:rFonts w:ascii="Times New Roman" w:eastAsia="Arial Unicode MS" w:hAnsi="Times New Roman" w:cs="Times New Roman"/>
          <w:kern w:val="1"/>
          <w:sz w:val="24"/>
          <w:szCs w:val="24"/>
          <w:lang w:eastAsia="hi-IN" w:bidi="hi-IN"/>
        </w:rPr>
        <w:t>и в</w:t>
      </w:r>
      <w:r w:rsidRPr="005C790E">
        <w:rPr>
          <w:rFonts w:ascii="Times New Roman" w:eastAsia="Arial Unicode MS" w:hAnsi="Times New Roman" w:cs="Times New Roman"/>
          <w:kern w:val="1"/>
          <w:sz w:val="24"/>
          <w:szCs w:val="24"/>
          <w:lang w:eastAsia="hi-IN" w:bidi="hi-IN"/>
        </w:rPr>
        <w:t xml:space="preserve"> парах, проектная работа, дидактические игры, </w:t>
      </w:r>
      <w:r w:rsidR="00E5562E" w:rsidRPr="005C790E">
        <w:rPr>
          <w:rFonts w:ascii="Times New Roman" w:eastAsia="Arial Unicode MS" w:hAnsi="Times New Roman" w:cs="Times New Roman"/>
          <w:kern w:val="1"/>
          <w:sz w:val="24"/>
          <w:szCs w:val="24"/>
          <w:lang w:eastAsia="hi-IN" w:bidi="hi-IN"/>
        </w:rPr>
        <w:t>дифференциация процесса, дискуссия в кругу, совместное решение «проблемных ситуаций», ролевые игры</w:t>
      </w:r>
      <w:r w:rsidRPr="005C790E">
        <w:rPr>
          <w:rFonts w:ascii="Times New Roman" w:eastAsia="Arial Unicode MS" w:hAnsi="Times New Roman" w:cs="Times New Roman"/>
          <w:kern w:val="1"/>
          <w:sz w:val="24"/>
          <w:szCs w:val="24"/>
          <w:lang w:eastAsia="hi-IN" w:bidi="hi-IN"/>
        </w:rPr>
        <w:t>.</w:t>
      </w:r>
    </w:p>
    <w:p w14:paraId="5F3E310D" w14:textId="77777777" w:rsidR="002374CA" w:rsidRPr="005C790E" w:rsidRDefault="002374CA" w:rsidP="00B33E8E">
      <w:pPr>
        <w:widowControl w:val="0"/>
        <w:numPr>
          <w:ilvl w:val="0"/>
          <w:numId w:val="3"/>
        </w:numPr>
        <w:suppressAutoHyphens/>
        <w:spacing w:after="0" w:line="360" w:lineRule="auto"/>
        <w:ind w:left="0" w:firstLine="0"/>
        <w:contextualSpacing/>
        <w:jc w:val="both"/>
        <w:rPr>
          <w:rFonts w:ascii="Times New Roman" w:eastAsia="Arial Unicode MS" w:hAnsi="Times New Roman" w:cs="Times New Roman"/>
          <w:kern w:val="1"/>
          <w:sz w:val="24"/>
          <w:szCs w:val="24"/>
          <w:lang w:eastAsia="hi-IN" w:bidi="hi-IN"/>
        </w:rPr>
      </w:pPr>
      <w:proofErr w:type="gramStart"/>
      <w:r w:rsidRPr="005C790E">
        <w:rPr>
          <w:rFonts w:ascii="Times New Roman" w:eastAsia="Arial Unicode MS" w:hAnsi="Times New Roman" w:cs="Times New Roman"/>
          <w:kern w:val="1"/>
          <w:sz w:val="24"/>
          <w:szCs w:val="24"/>
          <w:lang w:eastAsia="hi-IN" w:bidi="hi-IN"/>
        </w:rPr>
        <w:t>Методы обучения: словесный, наглядный, практический, объяснительно-репродуктивный, проблемно-ситуативный, рассказ, объяснение, беседа и др.</w:t>
      </w:r>
      <w:proofErr w:type="gramEnd"/>
    </w:p>
    <w:p w14:paraId="6FECB67C" w14:textId="77777777" w:rsidR="002374CA" w:rsidRPr="005C790E" w:rsidRDefault="00451D24" w:rsidP="00B33E8E">
      <w:pPr>
        <w:widowControl w:val="0"/>
        <w:numPr>
          <w:ilvl w:val="0"/>
          <w:numId w:val="3"/>
        </w:numPr>
        <w:suppressAutoHyphens/>
        <w:spacing w:after="0" w:line="360" w:lineRule="auto"/>
        <w:ind w:left="0" w:firstLine="0"/>
        <w:contextualSpacing/>
        <w:jc w:val="both"/>
        <w:rPr>
          <w:rFonts w:ascii="Times New Roman" w:eastAsia="Arial Unicode MS" w:hAnsi="Times New Roman" w:cs="Times New Roman"/>
          <w:kern w:val="1"/>
          <w:sz w:val="24"/>
          <w:szCs w:val="24"/>
          <w:lang w:eastAsia="hi-IN" w:bidi="hi-IN"/>
        </w:rPr>
      </w:pPr>
      <w:r w:rsidRPr="005C790E">
        <w:rPr>
          <w:rFonts w:ascii="Times New Roman" w:eastAsia="Arial Unicode MS" w:hAnsi="Times New Roman" w:cs="Times New Roman"/>
          <w:kern w:val="1"/>
          <w:sz w:val="24"/>
          <w:szCs w:val="24"/>
          <w:lang w:eastAsia="hi-IN" w:bidi="hi-IN"/>
        </w:rPr>
        <w:t>Формы определения</w:t>
      </w:r>
      <w:r w:rsidR="002374CA" w:rsidRPr="005C790E">
        <w:rPr>
          <w:rFonts w:ascii="Times New Roman" w:eastAsia="Arial Unicode MS" w:hAnsi="Times New Roman" w:cs="Times New Roman"/>
          <w:kern w:val="1"/>
          <w:sz w:val="24"/>
          <w:szCs w:val="24"/>
          <w:lang w:eastAsia="hi-IN" w:bidi="hi-IN"/>
        </w:rPr>
        <w:t xml:space="preserve"> уровня развития УУД обучающихся с РАС: рефлексия работы, самооценка (с помощью учителя или тьютора), проекты, тесты, и др.</w:t>
      </w:r>
    </w:p>
    <w:p w14:paraId="6721A011" w14:textId="77777777" w:rsidR="002374CA" w:rsidRPr="005C790E" w:rsidRDefault="002374CA" w:rsidP="00B33E8E">
      <w:pPr>
        <w:widowControl w:val="0"/>
        <w:numPr>
          <w:ilvl w:val="0"/>
          <w:numId w:val="3"/>
        </w:numPr>
        <w:suppressAutoHyphens/>
        <w:spacing w:after="0" w:line="360" w:lineRule="auto"/>
        <w:ind w:left="0" w:firstLine="0"/>
        <w:contextualSpacing/>
        <w:jc w:val="both"/>
        <w:rPr>
          <w:rFonts w:ascii="Times New Roman" w:eastAsia="Arial Unicode MS" w:hAnsi="Times New Roman" w:cs="Times New Roman"/>
          <w:kern w:val="1"/>
          <w:sz w:val="24"/>
          <w:szCs w:val="24"/>
          <w:lang w:eastAsia="hi-IN" w:bidi="hi-IN"/>
        </w:rPr>
      </w:pPr>
    </w:p>
    <w:p w14:paraId="1006911C" w14:textId="77777777" w:rsidR="002374CA" w:rsidRPr="005C790E" w:rsidRDefault="002374CA" w:rsidP="00B33E8E">
      <w:pPr>
        <w:widowControl w:val="0"/>
        <w:suppressAutoHyphens/>
        <w:spacing w:after="0" w:line="360" w:lineRule="auto"/>
        <w:contextualSpacing/>
        <w:jc w:val="both"/>
        <w:rPr>
          <w:rFonts w:ascii="Times New Roman" w:eastAsia="Arial Unicode MS" w:hAnsi="Times New Roman" w:cs="Times New Roman"/>
          <w:b/>
          <w:kern w:val="1"/>
          <w:sz w:val="24"/>
          <w:szCs w:val="24"/>
          <w:lang w:eastAsia="hi-IN" w:bidi="hi-IN"/>
        </w:rPr>
      </w:pPr>
      <w:r w:rsidRPr="005C790E">
        <w:rPr>
          <w:rFonts w:ascii="Times New Roman" w:eastAsia="Arial Unicode MS" w:hAnsi="Times New Roman" w:cs="Times New Roman"/>
          <w:b/>
          <w:kern w:val="1"/>
          <w:sz w:val="24"/>
          <w:szCs w:val="24"/>
          <w:lang w:eastAsia="hi-IN" w:bidi="hi-IN"/>
        </w:rPr>
        <w:t>При использовании примерных программ необходимо помнить о крайнем разнообразии проявлений расстройств аутистического спектра и о том, что каждому конкретному обучающемуся необходим индивидуальный подход в выборе форм и видов деятельности, отборе содержания программы.</w:t>
      </w:r>
    </w:p>
    <w:p w14:paraId="66F985FC" w14:textId="77777777" w:rsidR="00AD60E2" w:rsidRPr="005C790E" w:rsidRDefault="002374CA" w:rsidP="00B33E8E">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 xml:space="preserve">Виды учебной деятельности обучающихся и формы организации учебных занятий, применяемые в рамках </w:t>
      </w:r>
      <w:r w:rsidR="006833B3" w:rsidRPr="005C790E">
        <w:rPr>
          <w:rFonts w:ascii="Times New Roman" w:eastAsia="Calibri" w:hAnsi="Times New Roman" w:cs="Times New Roman"/>
          <w:b/>
          <w:sz w:val="24"/>
          <w:szCs w:val="24"/>
        </w:rPr>
        <w:t>конкретных дисциплин,</w:t>
      </w:r>
      <w:r w:rsidRPr="005C790E">
        <w:rPr>
          <w:rFonts w:ascii="Times New Roman" w:eastAsia="Calibri" w:hAnsi="Times New Roman" w:cs="Times New Roman"/>
          <w:b/>
          <w:sz w:val="24"/>
          <w:szCs w:val="24"/>
        </w:rPr>
        <w:t xml:space="preserve"> отбираются учителем исходя из индивидуальных возможностей ребенка к освоению конкретной темы в </w:t>
      </w:r>
      <w:proofErr w:type="gramStart"/>
      <w:r w:rsidRPr="005C790E">
        <w:rPr>
          <w:rFonts w:ascii="Times New Roman" w:eastAsia="Calibri" w:hAnsi="Times New Roman" w:cs="Times New Roman"/>
          <w:b/>
          <w:sz w:val="24"/>
          <w:szCs w:val="24"/>
        </w:rPr>
        <w:t>связи</w:t>
      </w:r>
      <w:proofErr w:type="gramEnd"/>
      <w:r w:rsidRPr="005C790E">
        <w:rPr>
          <w:rFonts w:ascii="Times New Roman" w:eastAsia="Calibri" w:hAnsi="Times New Roman" w:cs="Times New Roman"/>
          <w:b/>
          <w:sz w:val="24"/>
          <w:szCs w:val="24"/>
        </w:rPr>
        <w:t xml:space="preserve"> с чем не уточняются дополнительно в тематическом планировании программы.</w:t>
      </w:r>
    </w:p>
    <w:p w14:paraId="0D95F1D6" w14:textId="77777777" w:rsidR="00AD60E2" w:rsidRPr="005C790E" w:rsidRDefault="00AD60E2" w:rsidP="00B33E8E">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br w:type="page"/>
      </w:r>
    </w:p>
    <w:p w14:paraId="4C6B57B0" w14:textId="77777777" w:rsidR="006833B3" w:rsidRPr="005C790E" w:rsidRDefault="006833B3" w:rsidP="00B33E8E">
      <w:pPr>
        <w:pStyle w:val="20"/>
        <w:spacing w:before="0" w:line="360" w:lineRule="auto"/>
        <w:jc w:val="both"/>
        <w:rPr>
          <w:rFonts w:ascii="Times New Roman" w:hAnsi="Times New Roman" w:cs="Times New Roman"/>
          <w:b w:val="0"/>
          <w:bCs w:val="0"/>
          <w:i w:val="0"/>
          <w:caps/>
          <w:sz w:val="24"/>
          <w:szCs w:val="24"/>
        </w:rPr>
      </w:pPr>
      <w:bookmarkStart w:id="3" w:name="_Toc505880529"/>
      <w:r w:rsidRPr="005C790E">
        <w:rPr>
          <w:rFonts w:ascii="Times New Roman" w:hAnsi="Times New Roman" w:cs="Times New Roman"/>
          <w:i w:val="0"/>
          <w:sz w:val="24"/>
          <w:szCs w:val="24"/>
        </w:rPr>
        <w:lastRenderedPageBreak/>
        <w:t>РУССКИЙ ЯЗЫК</w:t>
      </w:r>
      <w:bookmarkEnd w:id="3"/>
      <w:r w:rsidRPr="005C790E">
        <w:rPr>
          <w:rFonts w:ascii="Times New Roman" w:hAnsi="Times New Roman" w:cs="Times New Roman"/>
          <w:i w:val="0"/>
          <w:sz w:val="24"/>
          <w:szCs w:val="24"/>
        </w:rPr>
        <w:t xml:space="preserve"> </w:t>
      </w:r>
    </w:p>
    <w:p w14:paraId="4D0FD693" w14:textId="77777777" w:rsidR="00F74997" w:rsidRPr="005C790E" w:rsidRDefault="00F74997" w:rsidP="00B33E8E">
      <w:pPr>
        <w:widowControl w:val="0"/>
        <w:autoSpaceDE w:val="0"/>
        <w:autoSpaceDN w:val="0"/>
        <w:adjustRightInd w:val="0"/>
        <w:spacing w:after="0" w:line="360" w:lineRule="auto"/>
        <w:jc w:val="both"/>
        <w:rPr>
          <w:rFonts w:ascii="Times New Roman" w:eastAsia="Times New Roman" w:hAnsi="Times New Roman" w:cs="Times New Roman"/>
          <w:b/>
          <w:bCs/>
          <w:caps/>
          <w:sz w:val="24"/>
          <w:szCs w:val="24"/>
          <w:lang w:eastAsia="ru-RU"/>
        </w:rPr>
      </w:pPr>
    </w:p>
    <w:p w14:paraId="73A7A4DC" w14:textId="77777777" w:rsidR="006833B3" w:rsidRPr="005C790E" w:rsidRDefault="006833B3" w:rsidP="00B33E8E">
      <w:pPr>
        <w:widowControl w:val="0"/>
        <w:autoSpaceDE w:val="0"/>
        <w:autoSpaceDN w:val="0"/>
        <w:adjustRightInd w:val="0"/>
        <w:spacing w:after="0" w:line="360" w:lineRule="auto"/>
        <w:jc w:val="both"/>
        <w:rPr>
          <w:rFonts w:ascii="Times New Roman" w:eastAsia="Times New Roman" w:hAnsi="Times New Roman" w:cs="Times New Roman"/>
          <w:b/>
          <w:bCs/>
          <w:caps/>
          <w:sz w:val="24"/>
          <w:szCs w:val="24"/>
          <w:lang w:eastAsia="ru-RU"/>
        </w:rPr>
      </w:pPr>
      <w:r w:rsidRPr="005C790E">
        <w:rPr>
          <w:rFonts w:ascii="Times New Roman" w:eastAsia="Times New Roman" w:hAnsi="Times New Roman" w:cs="Times New Roman"/>
          <w:b/>
          <w:bCs/>
          <w:caps/>
          <w:sz w:val="24"/>
          <w:szCs w:val="24"/>
          <w:lang w:eastAsia="ru-RU"/>
        </w:rPr>
        <w:t>Пояснительная записка</w:t>
      </w:r>
    </w:p>
    <w:p w14:paraId="016C7580" w14:textId="77777777" w:rsidR="006833B3" w:rsidRPr="005C790E" w:rsidRDefault="006833B3" w:rsidP="00B33E8E">
      <w:pPr>
        <w:shd w:val="clear" w:color="auto" w:fill="FFFFFF"/>
        <w:suppressAutoHyphens/>
        <w:spacing w:after="0" w:line="360" w:lineRule="auto"/>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младших школьников.</w:t>
      </w:r>
    </w:p>
    <w:p w14:paraId="38E4606E" w14:textId="77777777" w:rsidR="006833B3" w:rsidRPr="005C790E" w:rsidRDefault="006833B3" w:rsidP="00B33E8E">
      <w:pPr>
        <w:autoSpaceDE w:val="0"/>
        <w:autoSpaceDN w:val="0"/>
        <w:adjustRightInd w:val="0"/>
        <w:spacing w:after="0" w:line="360" w:lineRule="auto"/>
        <w:contextualSpacing/>
        <w:jc w:val="both"/>
        <w:rPr>
          <w:rFonts w:ascii="Times New Roman" w:eastAsia="Calibri" w:hAnsi="Times New Roman" w:cs="Times New Roman"/>
          <w:i/>
          <w:sz w:val="24"/>
          <w:szCs w:val="24"/>
        </w:rPr>
      </w:pPr>
      <w:r w:rsidRPr="005C790E">
        <w:rPr>
          <w:rFonts w:ascii="Times New Roman" w:eastAsia="SimSun" w:hAnsi="Times New Roman" w:cs="Times New Roman"/>
          <w:kern w:val="1"/>
          <w:sz w:val="24"/>
          <w:szCs w:val="24"/>
          <w:lang w:eastAsia="hi-IN" w:bidi="hi-IN"/>
        </w:rPr>
        <w:t xml:space="preserve">Рабочая программа по предмету «Русский язык» для </w:t>
      </w:r>
      <w:proofErr w:type="gramStart"/>
      <w:r w:rsidRPr="005C790E">
        <w:rPr>
          <w:rFonts w:ascii="Times New Roman" w:eastAsia="SimSun" w:hAnsi="Times New Roman" w:cs="Times New Roman"/>
          <w:kern w:val="1"/>
          <w:sz w:val="24"/>
          <w:szCs w:val="24"/>
          <w:lang w:eastAsia="hi-IN" w:bidi="hi-IN"/>
        </w:rPr>
        <w:t>обучающихся</w:t>
      </w:r>
      <w:proofErr w:type="gramEnd"/>
      <w:r w:rsidRPr="005C790E">
        <w:rPr>
          <w:rFonts w:ascii="Times New Roman" w:eastAsia="SimSun" w:hAnsi="Times New Roman" w:cs="Times New Roman"/>
          <w:kern w:val="1"/>
          <w:sz w:val="24"/>
          <w:szCs w:val="24"/>
          <w:lang w:eastAsia="hi-IN" w:bidi="hi-IN"/>
        </w:rPr>
        <w:t xml:space="preserve"> с </w:t>
      </w:r>
      <w:r w:rsidRPr="005C790E">
        <w:rPr>
          <w:rFonts w:ascii="Times New Roman" w:eastAsia="SimSun" w:hAnsi="Times New Roman" w:cs="Times New Roman"/>
          <w:kern w:val="2"/>
          <w:sz w:val="24"/>
          <w:szCs w:val="24"/>
          <w:lang w:eastAsia="hi-IN" w:bidi="hi-IN"/>
        </w:rPr>
        <w:t>расстройствами аутистического спектра</w:t>
      </w:r>
      <w:r w:rsidRPr="005C790E">
        <w:rPr>
          <w:rFonts w:ascii="Times New Roman" w:eastAsia="SimSun" w:hAnsi="Times New Roman" w:cs="Times New Roman"/>
          <w:kern w:val="1"/>
          <w:sz w:val="24"/>
          <w:szCs w:val="24"/>
          <w:lang w:eastAsia="hi-IN" w:bidi="hi-IN"/>
        </w:rPr>
        <w:t xml:space="preserve"> 3 класса составлена на основе:</w:t>
      </w:r>
      <w:r w:rsidRPr="005C790E">
        <w:rPr>
          <w:rFonts w:ascii="Times New Roman" w:eastAsia="Times New Roman" w:hAnsi="Times New Roman" w:cs="Times New Roman"/>
          <w:sz w:val="24"/>
          <w:szCs w:val="24"/>
          <w:lang w:eastAsia="ru-RU"/>
        </w:rPr>
        <w:t xml:space="preserve"> Федерального государственного образовательного стандарта начального общего образования обучающихся с ограниченными возможностями здоровья, от 19 декабря </w:t>
      </w:r>
      <w:smartTag w:uri="urn:schemas-microsoft-com:office:smarttags" w:element="metricconverter">
        <w:smartTagPr>
          <w:attr w:name="ProductID" w:val="2014 г"/>
        </w:smartTagPr>
        <w:r w:rsidRPr="005C790E">
          <w:rPr>
            <w:rFonts w:ascii="Times New Roman" w:eastAsia="Times New Roman" w:hAnsi="Times New Roman" w:cs="Times New Roman"/>
            <w:sz w:val="24"/>
            <w:szCs w:val="24"/>
            <w:lang w:eastAsia="ru-RU"/>
          </w:rPr>
          <w:t>2014 г</w:t>
        </w:r>
      </w:smartTag>
      <w:r w:rsidRPr="005C790E">
        <w:rPr>
          <w:rFonts w:ascii="Times New Roman" w:eastAsia="Times New Roman" w:hAnsi="Times New Roman" w:cs="Times New Roman"/>
          <w:sz w:val="24"/>
          <w:szCs w:val="24"/>
          <w:lang w:eastAsia="ru-RU"/>
        </w:rPr>
        <w:t xml:space="preserve">. № 1598; адаптированной основной общеобразовательной программы начального общего образования обучающихся с </w:t>
      </w:r>
      <w:r w:rsidRPr="005C790E">
        <w:rPr>
          <w:rFonts w:ascii="Times New Roman" w:eastAsia="SimSun" w:hAnsi="Times New Roman" w:cs="Times New Roman"/>
          <w:kern w:val="2"/>
          <w:sz w:val="24"/>
          <w:szCs w:val="24"/>
          <w:lang w:eastAsia="hi-IN" w:bidi="hi-IN"/>
        </w:rPr>
        <w:t>расстройствами аутистического спектра</w:t>
      </w:r>
      <w:r w:rsidRPr="005C790E">
        <w:rPr>
          <w:rFonts w:ascii="Times New Roman" w:eastAsia="Times New Roman" w:hAnsi="Times New Roman" w:cs="Times New Roman"/>
          <w:sz w:val="24"/>
          <w:szCs w:val="24"/>
          <w:lang w:eastAsia="ru-RU"/>
        </w:rPr>
        <w:t xml:space="preserve"> </w:t>
      </w:r>
      <w:r w:rsidRPr="005C790E">
        <w:rPr>
          <w:rFonts w:ascii="Times New Roman" w:eastAsia="Calibri" w:hAnsi="Times New Roman" w:cs="Times New Roman"/>
          <w:sz w:val="24"/>
          <w:szCs w:val="24"/>
        </w:rPr>
        <w:t>(вариант 8.2)</w:t>
      </w:r>
      <w:r w:rsidRPr="005C790E">
        <w:rPr>
          <w:rFonts w:ascii="Times New Roman" w:eastAsia="Times New Roman" w:hAnsi="Times New Roman" w:cs="Times New Roman"/>
          <w:sz w:val="24"/>
          <w:szCs w:val="24"/>
          <w:lang w:eastAsia="ru-RU"/>
        </w:rPr>
        <w:t xml:space="preserve">; </w:t>
      </w:r>
      <w:r w:rsidRPr="005C790E">
        <w:rPr>
          <w:rFonts w:ascii="Times New Roman" w:eastAsia="Calibri" w:hAnsi="Times New Roman" w:cs="Times New Roman"/>
          <w:sz w:val="24"/>
          <w:szCs w:val="24"/>
        </w:rPr>
        <w:t>примерной основной программы начального общего образования по русскому языку для образовательных учреждений авторов В. П. Канакиной, В. Г. Горецкого, М. Н. Дементьевой, Н. А. Стефаненко, М. В. Бойкиной «Русский язык 1-4класс» (учебно – методический комплекс «Школа России»).</w:t>
      </w:r>
    </w:p>
    <w:p w14:paraId="2C5426E4" w14:textId="77777777" w:rsidR="006833B3" w:rsidRPr="005C790E" w:rsidRDefault="006833B3" w:rsidP="00B33E8E">
      <w:pPr>
        <w:spacing w:after="0" w:line="360" w:lineRule="auto"/>
        <w:jc w:val="both"/>
        <w:rPr>
          <w:rFonts w:ascii="Times New Roman" w:eastAsia="SimSun" w:hAnsi="Times New Roman" w:cs="Times New Roman"/>
          <w:kern w:val="2"/>
          <w:sz w:val="24"/>
          <w:szCs w:val="24"/>
          <w:lang w:eastAsia="hi-IN" w:bidi="hi-IN"/>
        </w:rPr>
      </w:pPr>
    </w:p>
    <w:p w14:paraId="3364D058"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b/>
          <w:sz w:val="24"/>
          <w:szCs w:val="24"/>
          <w:lang w:eastAsia="ar-SA"/>
        </w:rPr>
        <w:t>ПЛАНИРУЕМЫЕ РЕЗУЛЬТАТЫ ОСВОЕНИЯ ПРЕДМЕТА</w:t>
      </w:r>
    </w:p>
    <w:p w14:paraId="3D999FCD" w14:textId="77777777" w:rsidR="006833B3" w:rsidRPr="005C790E" w:rsidRDefault="006833B3" w:rsidP="00B33E8E">
      <w:pPr>
        <w:shd w:val="clear" w:color="auto" w:fill="FFFFFF"/>
        <w:suppressAutoHyphens/>
        <w:spacing w:after="0" w:line="360" w:lineRule="auto"/>
        <w:jc w:val="both"/>
        <w:rPr>
          <w:rFonts w:ascii="Times New Roman" w:eastAsia="Times New Roman" w:hAnsi="Times New Roman" w:cs="Times New Roman"/>
          <w:b/>
          <w:sz w:val="24"/>
          <w:szCs w:val="24"/>
          <w:lang w:eastAsia="ar-SA"/>
        </w:rPr>
      </w:pPr>
      <w:r w:rsidRPr="005C790E">
        <w:rPr>
          <w:rFonts w:ascii="Times New Roman" w:eastAsia="Times New Roman" w:hAnsi="Times New Roman" w:cs="Times New Roman"/>
          <w:b/>
          <w:sz w:val="24"/>
          <w:szCs w:val="24"/>
          <w:lang w:eastAsia="ar-SA"/>
        </w:rPr>
        <w:t xml:space="preserve">ЛИЧНОСТНЫЕ РЕЗУЛЬТАТЫ: </w:t>
      </w:r>
    </w:p>
    <w:p w14:paraId="49946186" w14:textId="77777777" w:rsidR="006833B3" w:rsidRPr="005C790E" w:rsidRDefault="006833B3" w:rsidP="00B33E8E">
      <w:pPr>
        <w:widowControl w:val="0"/>
        <w:numPr>
          <w:ilvl w:val="0"/>
          <w:numId w:val="7"/>
        </w:numPr>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14:paraId="5C6E3AA7" w14:textId="77777777" w:rsidR="006833B3" w:rsidRPr="005C790E" w:rsidRDefault="006833B3" w:rsidP="00B33E8E">
      <w:pPr>
        <w:widowControl w:val="0"/>
        <w:numPr>
          <w:ilvl w:val="0"/>
          <w:numId w:val="7"/>
        </w:numPr>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Принятие и освоение социальной роли обучающегося, развитие мотивов учебной деятельности и формирование личностного смысла учения.</w:t>
      </w:r>
    </w:p>
    <w:p w14:paraId="0BCD04DE" w14:textId="77777777" w:rsidR="006833B3" w:rsidRPr="005C790E" w:rsidRDefault="006833B3" w:rsidP="00B33E8E">
      <w:pPr>
        <w:widowControl w:val="0"/>
        <w:numPr>
          <w:ilvl w:val="0"/>
          <w:numId w:val="7"/>
        </w:numPr>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Формирование эстетических потребностей, ценностей и чувств.</w:t>
      </w:r>
    </w:p>
    <w:p w14:paraId="53407736" w14:textId="77777777" w:rsidR="006833B3" w:rsidRPr="005C790E" w:rsidRDefault="006833B3" w:rsidP="00B33E8E">
      <w:pPr>
        <w:widowControl w:val="0"/>
        <w:numPr>
          <w:ilvl w:val="0"/>
          <w:numId w:val="7"/>
        </w:numPr>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Развитие навыков сотрудничества со взрослыми и сверстниками различных социальных ситуациях, умения не создавать конфликтов и находить выходы из спорных ситуаций.</w:t>
      </w:r>
    </w:p>
    <w:p w14:paraId="6B2A4628" w14:textId="77777777" w:rsidR="006833B3" w:rsidRPr="005C790E" w:rsidRDefault="006833B3" w:rsidP="00B33E8E">
      <w:pPr>
        <w:widowControl w:val="0"/>
        <w:numPr>
          <w:ilvl w:val="0"/>
          <w:numId w:val="7"/>
        </w:numPr>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14:paraId="4FD249D1" w14:textId="77777777" w:rsidR="006833B3" w:rsidRPr="005C790E" w:rsidRDefault="006833B3" w:rsidP="00B33E8E">
      <w:pPr>
        <w:widowControl w:val="0"/>
        <w:numPr>
          <w:ilvl w:val="0"/>
          <w:numId w:val="7"/>
        </w:numPr>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Формирование уважительного отношения к иному мнению, истории и культуре других народов.</w:t>
      </w:r>
    </w:p>
    <w:p w14:paraId="5166B64F" w14:textId="77777777" w:rsidR="006833B3" w:rsidRPr="005C790E" w:rsidRDefault="006833B3" w:rsidP="00B33E8E">
      <w:pPr>
        <w:suppressAutoHyphens/>
        <w:spacing w:after="0" w:line="360" w:lineRule="auto"/>
        <w:jc w:val="both"/>
        <w:rPr>
          <w:rFonts w:ascii="Times New Roman" w:eastAsia="Times New Roman" w:hAnsi="Times New Roman" w:cs="Times New Roman"/>
          <w:b/>
          <w:sz w:val="24"/>
          <w:szCs w:val="24"/>
          <w:lang w:eastAsia="ar-SA"/>
        </w:rPr>
      </w:pPr>
      <w:r w:rsidRPr="005C790E">
        <w:rPr>
          <w:rFonts w:ascii="Times New Roman" w:eastAsia="Times New Roman" w:hAnsi="Times New Roman" w:cs="Times New Roman"/>
          <w:b/>
          <w:sz w:val="24"/>
          <w:szCs w:val="24"/>
          <w:lang w:eastAsia="ar-SA"/>
        </w:rPr>
        <w:t>МЕТАПРЕДМЕТНЫЕ РЕЗУЛЬТАТЫ:</w:t>
      </w:r>
    </w:p>
    <w:p w14:paraId="6C6CD74D" w14:textId="77777777" w:rsidR="006833B3" w:rsidRPr="005C790E" w:rsidRDefault="006833B3" w:rsidP="00B33E8E">
      <w:pPr>
        <w:widowControl w:val="0"/>
        <w:numPr>
          <w:ilvl w:val="0"/>
          <w:numId w:val="8"/>
        </w:numPr>
        <w:tabs>
          <w:tab w:val="num" w:pos="720"/>
        </w:tabs>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lastRenderedPageBreak/>
        <w:t>Овладение способностью принимать и сохранять цели и задачи учебной деятельности, поиска средств её осуществления.</w:t>
      </w:r>
    </w:p>
    <w:p w14:paraId="268CA6AD" w14:textId="77777777" w:rsidR="006833B3" w:rsidRPr="005C790E" w:rsidRDefault="006833B3" w:rsidP="00B33E8E">
      <w:pPr>
        <w:widowControl w:val="0"/>
        <w:numPr>
          <w:ilvl w:val="0"/>
          <w:numId w:val="8"/>
        </w:numPr>
        <w:tabs>
          <w:tab w:val="num" w:pos="720"/>
        </w:tabs>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Формирование умения планировать, контролировать и оценивать учебные действия в соответствии с поставленной задачей и условиями к реализации, определять наиболее эффективные способы достижения</w:t>
      </w:r>
    </w:p>
    <w:p w14:paraId="7CE2FE81" w14:textId="77777777" w:rsidR="006833B3" w:rsidRPr="005C790E" w:rsidRDefault="006833B3" w:rsidP="00B33E8E">
      <w:pPr>
        <w:widowControl w:val="0"/>
        <w:numPr>
          <w:ilvl w:val="0"/>
          <w:numId w:val="8"/>
        </w:numPr>
        <w:tabs>
          <w:tab w:val="num" w:pos="720"/>
        </w:tabs>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Использование знаково-символических средств представления информации.</w:t>
      </w:r>
    </w:p>
    <w:p w14:paraId="2B4A9BE4" w14:textId="77777777" w:rsidR="006833B3" w:rsidRPr="005C790E" w:rsidRDefault="006833B3" w:rsidP="00B33E8E">
      <w:pPr>
        <w:widowControl w:val="0"/>
        <w:numPr>
          <w:ilvl w:val="0"/>
          <w:numId w:val="8"/>
        </w:numPr>
        <w:tabs>
          <w:tab w:val="num" w:pos="720"/>
        </w:tabs>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Активное использование речевых средств и средств для решения коммуникативных и познавательных задач.</w:t>
      </w:r>
    </w:p>
    <w:p w14:paraId="684B4B93" w14:textId="77777777" w:rsidR="006833B3" w:rsidRPr="005C790E" w:rsidRDefault="006833B3" w:rsidP="00B33E8E">
      <w:pPr>
        <w:widowControl w:val="0"/>
        <w:numPr>
          <w:ilvl w:val="0"/>
          <w:numId w:val="8"/>
        </w:numPr>
        <w:shd w:val="clear" w:color="auto" w:fill="FFFFFF"/>
        <w:tabs>
          <w:tab w:val="left" w:pos="662"/>
          <w:tab w:val="num" w:pos="720"/>
        </w:tabs>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Овладение начальными сведениями о сущности и особенностях объектов, процессов и явлений действительности в соответствии с со</w:t>
      </w:r>
      <w:r w:rsidRPr="005C790E">
        <w:rPr>
          <w:rFonts w:ascii="Times New Roman" w:eastAsia="Times New Roman" w:hAnsi="Times New Roman" w:cs="Times New Roman"/>
          <w:sz w:val="24"/>
          <w:szCs w:val="24"/>
          <w:lang w:eastAsia="ar-SA"/>
        </w:rPr>
        <w:softHyphen/>
        <w:t>держанием учебного предмета «Русский язык».</w:t>
      </w:r>
    </w:p>
    <w:p w14:paraId="2B9F26C3" w14:textId="77777777" w:rsidR="006833B3" w:rsidRPr="005C790E" w:rsidRDefault="006833B3" w:rsidP="00B33E8E">
      <w:pPr>
        <w:widowControl w:val="0"/>
        <w:numPr>
          <w:ilvl w:val="0"/>
          <w:numId w:val="8"/>
        </w:numPr>
        <w:tabs>
          <w:tab w:val="num" w:pos="720"/>
        </w:tabs>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Использование различных способов поиска (в справочных источниках), сбора, обработки, анализа, организации, передачи и интерпретации Информации.</w:t>
      </w:r>
    </w:p>
    <w:p w14:paraId="139ED0F2" w14:textId="77777777" w:rsidR="006833B3" w:rsidRPr="005C790E" w:rsidRDefault="006833B3" w:rsidP="00B33E8E">
      <w:pPr>
        <w:widowControl w:val="0"/>
        <w:numPr>
          <w:ilvl w:val="0"/>
          <w:numId w:val="8"/>
        </w:numPr>
        <w:shd w:val="clear" w:color="auto" w:fill="FFFFFF"/>
        <w:tabs>
          <w:tab w:val="left" w:pos="662"/>
          <w:tab w:val="num" w:pos="720"/>
        </w:tabs>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14:paraId="4EC2A00A" w14:textId="77777777" w:rsidR="006833B3" w:rsidRPr="005C790E" w:rsidRDefault="006833B3" w:rsidP="00B33E8E">
      <w:pPr>
        <w:widowControl w:val="0"/>
        <w:numPr>
          <w:ilvl w:val="0"/>
          <w:numId w:val="8"/>
        </w:numPr>
        <w:shd w:val="clear" w:color="auto" w:fill="FFFFFF"/>
        <w:tabs>
          <w:tab w:val="left" w:pos="662"/>
          <w:tab w:val="num" w:pos="720"/>
        </w:tabs>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14:paraId="1B828E74" w14:textId="77777777" w:rsidR="006833B3" w:rsidRPr="005C790E" w:rsidRDefault="006833B3" w:rsidP="00B33E8E">
      <w:pPr>
        <w:widowControl w:val="0"/>
        <w:numPr>
          <w:ilvl w:val="0"/>
          <w:numId w:val="8"/>
        </w:numPr>
        <w:shd w:val="clear" w:color="auto" w:fill="FFFFFF"/>
        <w:tabs>
          <w:tab w:val="left" w:pos="662"/>
          <w:tab w:val="num" w:pos="720"/>
        </w:tabs>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Активное использование речевых средств и средств для решения коммуникативных и познавательных задач</w:t>
      </w:r>
    </w:p>
    <w:p w14:paraId="7A9FC46A" w14:textId="77777777" w:rsidR="006833B3" w:rsidRPr="005C790E" w:rsidRDefault="006833B3" w:rsidP="00B33E8E">
      <w:pPr>
        <w:widowControl w:val="0"/>
        <w:numPr>
          <w:ilvl w:val="0"/>
          <w:numId w:val="8"/>
        </w:numPr>
        <w:shd w:val="clear" w:color="auto" w:fill="FFFFFF"/>
        <w:tabs>
          <w:tab w:val="left" w:pos="590"/>
          <w:tab w:val="num" w:pos="720"/>
        </w:tabs>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14:paraId="5E3F1343" w14:textId="77777777" w:rsidR="006833B3" w:rsidRPr="005C790E" w:rsidRDefault="006833B3" w:rsidP="00B33E8E">
      <w:pPr>
        <w:shd w:val="clear" w:color="auto" w:fill="FFFFFF"/>
        <w:tabs>
          <w:tab w:val="left" w:pos="662"/>
        </w:tabs>
        <w:suppressAutoHyphens/>
        <w:spacing w:after="0" w:line="360" w:lineRule="auto"/>
        <w:jc w:val="both"/>
        <w:rPr>
          <w:rFonts w:ascii="Times New Roman" w:eastAsia="Times New Roman" w:hAnsi="Times New Roman" w:cs="Times New Roman"/>
          <w:b/>
          <w:i/>
          <w:sz w:val="24"/>
          <w:szCs w:val="24"/>
          <w:lang w:eastAsia="ar-SA"/>
        </w:rPr>
      </w:pPr>
      <w:r w:rsidRPr="005C790E">
        <w:rPr>
          <w:rFonts w:ascii="Times New Roman" w:eastAsia="Times New Roman" w:hAnsi="Times New Roman" w:cs="Times New Roman"/>
          <w:b/>
          <w:i/>
          <w:sz w:val="24"/>
          <w:szCs w:val="24"/>
          <w:lang w:eastAsia="ar-SA"/>
        </w:rPr>
        <w:t>ПРЕДМЕТНЫЕ РЕЗУЛЬТАТЫ:</w:t>
      </w:r>
    </w:p>
    <w:p w14:paraId="34D2DBD0" w14:textId="77777777" w:rsidR="006833B3" w:rsidRPr="005C790E" w:rsidRDefault="006833B3" w:rsidP="00B33E8E">
      <w:pPr>
        <w:widowControl w:val="0"/>
        <w:numPr>
          <w:ilvl w:val="0"/>
          <w:numId w:val="11"/>
        </w:numPr>
        <w:shd w:val="clear" w:color="auto" w:fill="FFFFFF"/>
        <w:tabs>
          <w:tab w:val="left" w:pos="562"/>
        </w:tabs>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14:paraId="184798AD" w14:textId="77777777" w:rsidR="006833B3" w:rsidRPr="005C790E" w:rsidRDefault="006833B3" w:rsidP="00B33E8E">
      <w:pPr>
        <w:widowControl w:val="0"/>
        <w:numPr>
          <w:ilvl w:val="0"/>
          <w:numId w:val="11"/>
        </w:numPr>
        <w:shd w:val="clear" w:color="auto" w:fill="FFFFFF"/>
        <w:tabs>
          <w:tab w:val="left" w:pos="562"/>
        </w:tabs>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14:paraId="0DB8DDB9" w14:textId="77777777" w:rsidR="006833B3" w:rsidRPr="005C790E" w:rsidRDefault="006833B3" w:rsidP="00B33E8E">
      <w:pPr>
        <w:widowControl w:val="0"/>
        <w:numPr>
          <w:ilvl w:val="0"/>
          <w:numId w:val="11"/>
        </w:numPr>
        <w:shd w:val="clear" w:color="auto" w:fill="FFFFFF"/>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w:t>
      </w:r>
    </w:p>
    <w:p w14:paraId="081EB084" w14:textId="77777777" w:rsidR="006833B3" w:rsidRPr="005C790E" w:rsidRDefault="006833B3" w:rsidP="00B33E8E">
      <w:pPr>
        <w:widowControl w:val="0"/>
        <w:numPr>
          <w:ilvl w:val="0"/>
          <w:numId w:val="11"/>
        </w:numPr>
        <w:shd w:val="clear" w:color="auto" w:fill="FFFFFF"/>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14:paraId="1C66752C" w14:textId="77777777" w:rsidR="006833B3" w:rsidRPr="005C790E" w:rsidRDefault="006833B3" w:rsidP="00B33E8E">
      <w:pPr>
        <w:widowControl w:val="0"/>
        <w:numPr>
          <w:ilvl w:val="0"/>
          <w:numId w:val="11"/>
        </w:numPr>
        <w:shd w:val="clear" w:color="auto" w:fill="FFFFFF"/>
        <w:tabs>
          <w:tab w:val="left" w:pos="583"/>
        </w:tabs>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lastRenderedPageBreak/>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14:paraId="21A9DBD3" w14:textId="77777777" w:rsidR="006833B3" w:rsidRPr="005C790E" w:rsidRDefault="006833B3" w:rsidP="00B33E8E">
      <w:pPr>
        <w:widowControl w:val="0"/>
        <w:numPr>
          <w:ilvl w:val="0"/>
          <w:numId w:val="11"/>
        </w:numPr>
        <w:shd w:val="clear" w:color="auto" w:fill="FFFFFF"/>
        <w:tabs>
          <w:tab w:val="left" w:pos="562"/>
        </w:tabs>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14:paraId="0C62E208" w14:textId="77777777" w:rsidR="006833B3" w:rsidRPr="005C790E" w:rsidRDefault="006833B3" w:rsidP="00B33E8E">
      <w:pPr>
        <w:widowControl w:val="0"/>
        <w:numPr>
          <w:ilvl w:val="0"/>
          <w:numId w:val="11"/>
        </w:numPr>
        <w:shd w:val="clear" w:color="auto" w:fill="FFFFFF"/>
        <w:tabs>
          <w:tab w:val="left" w:pos="562"/>
        </w:tabs>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w:t>
      </w:r>
      <w:r w:rsidRPr="005C790E">
        <w:rPr>
          <w:rFonts w:ascii="Times New Roman" w:eastAsia="Times New Roman" w:hAnsi="Times New Roman" w:cs="Times New Roman"/>
          <w:sz w:val="24"/>
          <w:szCs w:val="24"/>
          <w:lang w:eastAsia="ar-SA"/>
        </w:rPr>
        <w:softHyphen/>
        <w:t>логических высказываний и письменных текстов.</w:t>
      </w:r>
    </w:p>
    <w:p w14:paraId="4885FF1C" w14:textId="77777777" w:rsidR="006833B3" w:rsidRPr="005C790E" w:rsidRDefault="006833B3" w:rsidP="00B33E8E">
      <w:pPr>
        <w:widowControl w:val="0"/>
        <w:numPr>
          <w:ilvl w:val="0"/>
          <w:numId w:val="11"/>
        </w:numPr>
        <w:shd w:val="clear" w:color="auto" w:fill="FFFFFF"/>
        <w:tabs>
          <w:tab w:val="left" w:pos="583"/>
        </w:tabs>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14:paraId="5798A379" w14:textId="77777777" w:rsidR="006833B3" w:rsidRPr="005C790E" w:rsidRDefault="006833B3" w:rsidP="00B33E8E">
      <w:pPr>
        <w:widowControl w:val="0"/>
        <w:numPr>
          <w:ilvl w:val="0"/>
          <w:numId w:val="11"/>
        </w:numPr>
        <w:shd w:val="clear" w:color="auto" w:fill="FFFFFF"/>
        <w:tabs>
          <w:tab w:val="left" w:pos="583"/>
        </w:tabs>
        <w:suppressAutoHyphens/>
        <w:autoSpaceDE w:val="0"/>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14:paraId="15C42BAE" w14:textId="77777777" w:rsidR="006833B3" w:rsidRPr="005C790E" w:rsidRDefault="006833B3" w:rsidP="00B33E8E">
      <w:pPr>
        <w:tabs>
          <w:tab w:val="left" w:pos="142"/>
        </w:tabs>
        <w:spacing w:after="0" w:line="360" w:lineRule="auto"/>
        <w:jc w:val="both"/>
        <w:rPr>
          <w:rFonts w:ascii="Times New Roman" w:eastAsia="Calibri" w:hAnsi="Times New Roman" w:cs="Times New Roman"/>
          <w:b/>
          <w:sz w:val="24"/>
          <w:szCs w:val="24"/>
        </w:rPr>
      </w:pPr>
    </w:p>
    <w:p w14:paraId="21CC7A12" w14:textId="77777777" w:rsidR="006833B3" w:rsidRPr="005C790E" w:rsidRDefault="006833B3" w:rsidP="00B33E8E">
      <w:pPr>
        <w:tabs>
          <w:tab w:val="left" w:pos="142"/>
        </w:tabs>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КРИТЕРИИ И НОРМЫ ОЦЕНКИ ЗНАНИЙ, УМЕНИЙ, НАВЫКОВ ОБУЧАЮЩИХСЯ С РАС</w:t>
      </w:r>
    </w:p>
    <w:p w14:paraId="3C73BF6F"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Критерии и нормы оценки знаний, умений, навыков обучающихся с РАС разработаны </w:t>
      </w:r>
      <w:r w:rsidRPr="005C790E">
        <w:rPr>
          <w:rFonts w:ascii="Times New Roman" w:eastAsia="Calibri" w:hAnsi="Times New Roman" w:cs="Times New Roman"/>
          <w:kern w:val="1"/>
          <w:sz w:val="24"/>
          <w:szCs w:val="24"/>
          <w:lang w:eastAsia="ar-SA"/>
        </w:rPr>
        <w:t>в соответствии с требованиями</w:t>
      </w:r>
      <w:r w:rsidR="00E104F8" w:rsidRPr="005C790E">
        <w:rPr>
          <w:rFonts w:ascii="Times New Roman" w:eastAsia="Calibri" w:hAnsi="Times New Roman" w:cs="Times New Roman"/>
          <w:kern w:val="1"/>
          <w:sz w:val="24"/>
          <w:szCs w:val="24"/>
          <w:lang w:eastAsia="ar-SA"/>
        </w:rPr>
        <w:t xml:space="preserve"> </w:t>
      </w:r>
      <w:r w:rsidRPr="005C790E">
        <w:rPr>
          <w:rFonts w:ascii="Times New Roman" w:eastAsia="Calibri" w:hAnsi="Times New Roman" w:cs="Times New Roman"/>
          <w:kern w:val="1"/>
          <w:sz w:val="24"/>
          <w:szCs w:val="24"/>
          <w:lang w:eastAsia="ar-SA"/>
        </w:rPr>
        <w:t>ФГОС НОО обучающихся с ОВЗ,</w:t>
      </w:r>
      <w:r w:rsidRPr="005C790E">
        <w:rPr>
          <w:rFonts w:ascii="Times New Roman" w:eastAsia="Calibri" w:hAnsi="Times New Roman" w:cs="Times New Roman"/>
          <w:bCs/>
          <w:sz w:val="24"/>
          <w:szCs w:val="24"/>
        </w:rPr>
        <w:t xml:space="preserve"> с учетом </w:t>
      </w:r>
      <w:r w:rsidRPr="005C790E">
        <w:rPr>
          <w:rFonts w:ascii="Times New Roman" w:eastAsia="Calibri" w:hAnsi="Times New Roman" w:cs="Times New Roman"/>
          <w:sz w:val="24"/>
          <w:szCs w:val="24"/>
        </w:rPr>
        <w:t xml:space="preserve">индивидуальных возможностей и особых образовательных потребностей обучающихся с РАС. </w:t>
      </w:r>
      <w:r w:rsidRPr="005C790E">
        <w:rPr>
          <w:rFonts w:ascii="Times New Roman" w:eastAsia="Times New Roman" w:hAnsi="Times New Roman" w:cs="Times New Roman"/>
          <w:sz w:val="24"/>
          <w:szCs w:val="24"/>
          <w:lang w:eastAsia="ru-RU"/>
        </w:rPr>
        <w:t>В соответствии с требованиями ФГОС НОО обучающихся с ОВЗ, при оценке итоговых результатов освоения программы по русскому языку должны учитываться психологические возможности младшего школьника, нервно-психические проблемы, возникающие в процессе контроля, ситуативность эмоциональных реакций ребенка.</w:t>
      </w:r>
    </w:p>
    <w:p w14:paraId="3F83D652"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sz w:val="24"/>
          <w:szCs w:val="24"/>
          <w:lang w:eastAsia="ru-RU"/>
        </w:rPr>
        <w:t>Оценивать диагностические и стандартизированные работы следует в соответствии с уровнем освоения третьеклассником программы по русскому языку. 70% сделанных верно заданий означает, что «стандарт выполнен».</w:t>
      </w:r>
    </w:p>
    <w:p w14:paraId="3FC1EF31"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sz w:val="24"/>
          <w:szCs w:val="24"/>
          <w:lang w:eastAsia="ru-RU"/>
        </w:rPr>
        <w:t>Система оценки достижения планируемых результатов изучения предмета предполагает комплексный уровневый подход к оценке результатов обучения русскому языку в 3 классе. Объектом оценки предметных результатов служит способность третьеклассников решать учебно-познавательные и учебно-практические задачи. Оценка индивидуальных об</w:t>
      </w:r>
      <w:r w:rsidRPr="005C790E">
        <w:rPr>
          <w:rFonts w:ascii="Times New Roman" w:eastAsia="Times New Roman" w:hAnsi="Times New Roman" w:cs="Times New Roman"/>
          <w:sz w:val="24"/>
          <w:szCs w:val="24"/>
          <w:lang w:eastAsia="ru-RU"/>
        </w:rPr>
        <w:softHyphen/>
        <w:t>разовательных достижений ведётся «методом сложения», при котором фиксируется дости</w:t>
      </w:r>
      <w:r w:rsidRPr="005C790E">
        <w:rPr>
          <w:rFonts w:ascii="Times New Roman" w:eastAsia="Times New Roman" w:hAnsi="Times New Roman" w:cs="Times New Roman"/>
          <w:sz w:val="24"/>
          <w:szCs w:val="24"/>
          <w:lang w:eastAsia="ru-RU"/>
        </w:rPr>
        <w:softHyphen/>
        <w:t>жение опорного уровня и его превышение.</w:t>
      </w:r>
    </w:p>
    <w:p w14:paraId="0E01F7C1"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sz w:val="24"/>
          <w:szCs w:val="24"/>
          <w:lang w:eastAsia="ru-RU"/>
        </w:rPr>
        <w:lastRenderedPageBreak/>
        <w:t>В соответствии с требованиями Стандарта, составляющей комплекса оценки достижений являются материалы стартовой диагностики, промежуточных и итоговых стандартизи</w:t>
      </w:r>
      <w:r w:rsidRPr="005C790E">
        <w:rPr>
          <w:rFonts w:ascii="Times New Roman" w:eastAsia="Times New Roman" w:hAnsi="Times New Roman" w:cs="Times New Roman"/>
          <w:sz w:val="24"/>
          <w:szCs w:val="24"/>
          <w:lang w:eastAsia="ru-RU"/>
        </w:rPr>
        <w:softHyphen/>
        <w:t>рованных работ по русскому языку. Остальные работы подобраны так, чтобы их совокуп</w:t>
      </w:r>
      <w:r w:rsidRPr="005C790E">
        <w:rPr>
          <w:rFonts w:ascii="Times New Roman" w:eastAsia="Times New Roman" w:hAnsi="Times New Roman" w:cs="Times New Roman"/>
          <w:sz w:val="24"/>
          <w:szCs w:val="24"/>
          <w:lang w:eastAsia="ru-RU"/>
        </w:rPr>
        <w:softHyphen/>
        <w:t>ность демонстрировала нарастающие успешность, объём и глубину знаний, достижение бо</w:t>
      </w:r>
      <w:r w:rsidRPr="005C790E">
        <w:rPr>
          <w:rFonts w:ascii="Times New Roman" w:eastAsia="Times New Roman" w:hAnsi="Times New Roman" w:cs="Times New Roman"/>
          <w:sz w:val="24"/>
          <w:szCs w:val="24"/>
          <w:lang w:eastAsia="ru-RU"/>
        </w:rPr>
        <w:softHyphen/>
        <w:t>лее высоких уровней формируемых учебных действий.</w:t>
      </w:r>
    </w:p>
    <w:p w14:paraId="7C8A6F7E"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b/>
          <w:bCs/>
          <w:sz w:val="24"/>
          <w:szCs w:val="24"/>
          <w:lang w:eastAsia="ru-RU"/>
        </w:rPr>
        <w:t xml:space="preserve">Текущий контроль </w:t>
      </w:r>
      <w:r w:rsidRPr="005C790E">
        <w:rPr>
          <w:rFonts w:ascii="Times New Roman" w:eastAsia="Times New Roman" w:hAnsi="Times New Roman" w:cs="Times New Roman"/>
          <w:sz w:val="24"/>
          <w:szCs w:val="24"/>
          <w:lang w:eastAsia="ru-RU"/>
        </w:rPr>
        <w:t>по русскому языку осуществляется в письменной и в устной форме. Письменные работы для текущего контроля проводятся не реже одного раза в неделю в форме самостоятельной работы или словарного диктанта. Работы для текущего контроля состоят из нескольких однотипных заданий, с помощью которых осуществляется всесторон</w:t>
      </w:r>
      <w:r w:rsidRPr="005C790E">
        <w:rPr>
          <w:rFonts w:ascii="Times New Roman" w:eastAsia="Times New Roman" w:hAnsi="Times New Roman" w:cs="Times New Roman"/>
          <w:sz w:val="24"/>
          <w:szCs w:val="24"/>
          <w:lang w:eastAsia="ru-RU"/>
        </w:rPr>
        <w:softHyphen/>
        <w:t>няя проверка только одного определенного умения.</w:t>
      </w:r>
    </w:p>
    <w:p w14:paraId="65E42072"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b/>
          <w:bCs/>
          <w:sz w:val="24"/>
          <w:szCs w:val="24"/>
          <w:lang w:eastAsia="ru-RU"/>
        </w:rPr>
        <w:t xml:space="preserve">Тематический контроль </w:t>
      </w:r>
      <w:r w:rsidRPr="005C790E">
        <w:rPr>
          <w:rFonts w:ascii="Times New Roman" w:eastAsia="Times New Roman" w:hAnsi="Times New Roman" w:cs="Times New Roman"/>
          <w:sz w:val="24"/>
          <w:szCs w:val="24"/>
          <w:lang w:eastAsia="ru-RU"/>
        </w:rPr>
        <w:t>по русскому языку проводится в письменной форме. Для тема</w:t>
      </w:r>
      <w:r w:rsidRPr="005C790E">
        <w:rPr>
          <w:rFonts w:ascii="Times New Roman" w:eastAsia="Times New Roman" w:hAnsi="Times New Roman" w:cs="Times New Roman"/>
          <w:sz w:val="24"/>
          <w:szCs w:val="24"/>
          <w:lang w:eastAsia="ru-RU"/>
        </w:rPr>
        <w:softHyphen/>
        <w:t>тических проверок выбираются узловые вопросы программы; проверка безударных гласных в корне слова, парных согласных, определение частей речи и др. Проверочные работы позво</w:t>
      </w:r>
      <w:r w:rsidRPr="005C790E">
        <w:rPr>
          <w:rFonts w:ascii="Times New Roman" w:eastAsia="Times New Roman" w:hAnsi="Times New Roman" w:cs="Times New Roman"/>
          <w:sz w:val="24"/>
          <w:szCs w:val="24"/>
          <w:lang w:eastAsia="ru-RU"/>
        </w:rPr>
        <w:softHyphen/>
        <w:t>ляют проверить, например, знания правил проверки безударных гласных, главных членов предложений и др. В этом случае для обеспечения самостоятельности учащихся подбирается несколько вариантов работы, на выполнение которой отводится 5-6 минут урока.</w:t>
      </w:r>
    </w:p>
    <w:p w14:paraId="7BBD9000"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Основанием для выставления итоговой оценки знаний служат результаты наблюдений учителя за повседневной работой учеников, устного опроса, текущих, диагностических и итоговых стандартизированных контрольных работ.</w:t>
      </w:r>
    </w:p>
    <w:p w14:paraId="324A40FE"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При оценивании </w:t>
      </w:r>
      <w:r w:rsidRPr="005C790E">
        <w:rPr>
          <w:rFonts w:ascii="Times New Roman" w:eastAsia="Times New Roman" w:hAnsi="Times New Roman" w:cs="Times New Roman"/>
          <w:b/>
          <w:bCs/>
          <w:i/>
          <w:iCs/>
          <w:sz w:val="24"/>
          <w:szCs w:val="24"/>
          <w:lang w:eastAsia="ru-RU"/>
        </w:rPr>
        <w:t xml:space="preserve">письменных работ </w:t>
      </w:r>
      <w:r w:rsidRPr="005C790E">
        <w:rPr>
          <w:rFonts w:ascii="Times New Roman" w:eastAsia="Times New Roman" w:hAnsi="Times New Roman" w:cs="Times New Roman"/>
          <w:sz w:val="24"/>
          <w:szCs w:val="24"/>
          <w:lang w:eastAsia="ru-RU"/>
        </w:rPr>
        <w:t>учитель принимает во внимание сформированность каллиграфических и графических навыков.</w:t>
      </w:r>
    </w:p>
    <w:p w14:paraId="65AC26D0"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sz w:val="24"/>
          <w:szCs w:val="24"/>
          <w:lang w:eastAsia="ru-RU"/>
        </w:rPr>
        <w:t>Оценивая письменные работы по русскому языку и учитывая допущенные ошибки, учитель должен иметь в виду следующее:</w:t>
      </w:r>
    </w:p>
    <w:p w14:paraId="1859F1E6"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повторные ошибки в одном и том же слове считаются как одна ошибка (например, если ученик дважды написал в слове «песок» вместо «е» букву «и»);</w:t>
      </w:r>
    </w:p>
    <w:p w14:paraId="4DA1D374"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две негрубые ошибки считаются за одну ошибку;</w:t>
      </w:r>
    </w:p>
    <w:p w14:paraId="5439ED3E"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если в тексте несколько раз повторяется слово и в нём допущена одна и та же ошибка, она считается как одна;</w:t>
      </w:r>
    </w:p>
    <w:p w14:paraId="4D4F5723"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ошибки на одно и то же правило, допущенные в разных словах, считаются как разные ошибки (например, написание буквы «т» вместо «д» в слове «лошадка» и буквы «с» вместо «з» в слове «повозка»);</w:t>
      </w:r>
    </w:p>
    <w:p w14:paraId="77CEBDF7"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при </w:t>
      </w:r>
      <w:r w:rsidRPr="005C790E">
        <w:rPr>
          <w:rFonts w:ascii="Times New Roman" w:eastAsia="Times New Roman" w:hAnsi="Times New Roman" w:cs="Times New Roman"/>
          <w:i/>
          <w:iCs/>
          <w:sz w:val="24"/>
          <w:szCs w:val="24"/>
          <w:lang w:eastAsia="ru-RU"/>
        </w:rPr>
        <w:t xml:space="preserve">трёх поправках </w:t>
      </w:r>
      <w:r w:rsidRPr="005C790E">
        <w:rPr>
          <w:rFonts w:ascii="Times New Roman" w:eastAsia="Times New Roman" w:hAnsi="Times New Roman" w:cs="Times New Roman"/>
          <w:sz w:val="24"/>
          <w:szCs w:val="24"/>
          <w:lang w:eastAsia="ru-RU"/>
        </w:rPr>
        <w:t>оценка снижается на 1 балл.</w:t>
      </w:r>
    </w:p>
    <w:p w14:paraId="515AAE48"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b/>
          <w:sz w:val="24"/>
          <w:szCs w:val="24"/>
          <w:lang w:eastAsia="ru-RU"/>
        </w:rPr>
      </w:pPr>
      <w:r w:rsidRPr="005C790E">
        <w:rPr>
          <w:rFonts w:ascii="Times New Roman" w:eastAsia="Times New Roman" w:hAnsi="Times New Roman" w:cs="Times New Roman"/>
          <w:b/>
          <w:i/>
          <w:iCs/>
          <w:sz w:val="24"/>
          <w:szCs w:val="24"/>
          <w:lang w:eastAsia="ru-RU"/>
        </w:rPr>
        <w:t>Негрубыми считаются следующие ошибки:</w:t>
      </w:r>
    </w:p>
    <w:p w14:paraId="1EDCDC3F"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i/>
          <w:iCs/>
          <w:sz w:val="24"/>
          <w:szCs w:val="24"/>
          <w:lang w:eastAsia="ru-RU"/>
        </w:rPr>
        <w:t xml:space="preserve">- </w:t>
      </w:r>
      <w:r w:rsidRPr="005C790E">
        <w:rPr>
          <w:rFonts w:ascii="Times New Roman" w:eastAsia="Times New Roman" w:hAnsi="Times New Roman" w:cs="Times New Roman"/>
          <w:sz w:val="24"/>
          <w:szCs w:val="24"/>
          <w:lang w:eastAsia="ru-RU"/>
        </w:rPr>
        <w:t>повторение одной и той же буквы в слове (например, «картофель»);</w:t>
      </w:r>
    </w:p>
    <w:p w14:paraId="19FA196E"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перенос, при котором часть слова написана на одной строке, а на другой опущена;</w:t>
      </w:r>
    </w:p>
    <w:p w14:paraId="2AAE61CF"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lastRenderedPageBreak/>
        <w:t xml:space="preserve">- </w:t>
      </w:r>
      <w:r w:rsidRPr="005C790E">
        <w:rPr>
          <w:rFonts w:ascii="Times New Roman" w:eastAsia="Times New Roman" w:hAnsi="Times New Roman" w:cs="Times New Roman"/>
          <w:sz w:val="24"/>
          <w:szCs w:val="24"/>
          <w:lang w:eastAsia="ru-RU"/>
        </w:rPr>
        <w:t>дважды написанное одно и то же слово.</w:t>
      </w:r>
    </w:p>
    <w:p w14:paraId="7EEB1BA9"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b/>
          <w:sz w:val="24"/>
          <w:szCs w:val="24"/>
          <w:lang w:eastAsia="ru-RU"/>
        </w:rPr>
      </w:pPr>
      <w:r w:rsidRPr="005C790E">
        <w:rPr>
          <w:rFonts w:ascii="Times New Roman" w:eastAsia="Times New Roman" w:hAnsi="Times New Roman" w:cs="Times New Roman"/>
          <w:b/>
          <w:i/>
          <w:iCs/>
          <w:sz w:val="24"/>
          <w:szCs w:val="24"/>
          <w:lang w:eastAsia="ru-RU"/>
        </w:rPr>
        <w:t>Ошибками в диктанте (изложении) не считаются:</w:t>
      </w:r>
    </w:p>
    <w:p w14:paraId="1C911DF4"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ошибки на те разделы орфографии и пунктуации, которые ни в данном, ни в предше</w:t>
      </w:r>
      <w:r w:rsidRPr="005C790E">
        <w:rPr>
          <w:rFonts w:ascii="Times New Roman" w:eastAsia="Times New Roman" w:hAnsi="Times New Roman" w:cs="Times New Roman"/>
          <w:sz w:val="24"/>
          <w:szCs w:val="24"/>
          <w:lang w:eastAsia="ru-RU"/>
        </w:rPr>
        <w:softHyphen/>
        <w:t>ствующих классах не изучались;</w:t>
      </w:r>
    </w:p>
    <w:p w14:paraId="0636E15A"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w:t>
      </w:r>
      <w:r w:rsidR="00E104F8"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отсутствие точки в конце предложения, если следующее предложение написано с большой буквы;</w:t>
      </w:r>
    </w:p>
    <w:p w14:paraId="026FE6A8"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единичный случай замены слова другим без искажения смысла;</w:t>
      </w:r>
    </w:p>
    <w:p w14:paraId="19F06DE9"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отрыв корневой согласной при переносе, если при этом не нарушен слогораздел.</w:t>
      </w:r>
    </w:p>
    <w:p w14:paraId="37B543F0"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b/>
          <w:sz w:val="24"/>
          <w:szCs w:val="24"/>
          <w:lang w:eastAsia="ru-RU"/>
        </w:rPr>
      </w:pPr>
      <w:r w:rsidRPr="005C790E">
        <w:rPr>
          <w:rFonts w:ascii="Times New Roman" w:eastAsia="Times New Roman" w:hAnsi="Times New Roman" w:cs="Times New Roman"/>
          <w:b/>
          <w:i/>
          <w:iCs/>
          <w:sz w:val="24"/>
          <w:szCs w:val="24"/>
          <w:lang w:eastAsia="ru-RU"/>
        </w:rPr>
        <w:t>Ошибкой считается:</w:t>
      </w:r>
    </w:p>
    <w:p w14:paraId="3FFC12D2"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i/>
          <w:iCs/>
          <w:sz w:val="24"/>
          <w:szCs w:val="24"/>
          <w:lang w:eastAsia="ru-RU"/>
        </w:rPr>
        <w:t xml:space="preserve">- </w:t>
      </w:r>
      <w:r w:rsidRPr="005C790E">
        <w:rPr>
          <w:rFonts w:ascii="Times New Roman" w:eastAsia="Times New Roman" w:hAnsi="Times New Roman" w:cs="Times New Roman"/>
          <w:sz w:val="24"/>
          <w:szCs w:val="24"/>
          <w:lang w:eastAsia="ru-RU"/>
        </w:rPr>
        <w:t>нарушение орфографических правил при написании слов;</w:t>
      </w:r>
    </w:p>
    <w:p w14:paraId="446AEAD0"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неправильное написание слов с непроверяемыми написаниями, круг которых очерчен программой каждого класса;</w:t>
      </w:r>
    </w:p>
    <w:p w14:paraId="54BF1650"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w:t>
      </w:r>
      <w:r w:rsidR="00E104F8"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отсутствие знаков препинания, изученных на данный момент в соответствии с про</w:t>
      </w:r>
      <w:r w:rsidRPr="005C790E">
        <w:rPr>
          <w:rFonts w:ascii="Times New Roman" w:eastAsia="Times New Roman" w:hAnsi="Times New Roman" w:cs="Times New Roman"/>
          <w:sz w:val="24"/>
          <w:szCs w:val="24"/>
          <w:lang w:eastAsia="ru-RU"/>
        </w:rPr>
        <w:softHyphen/>
        <w:t>граммой:</w:t>
      </w:r>
    </w:p>
    <w:p w14:paraId="41C7D25B"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дисграфические ошибки на пропуск, перестановку, замену и вставку лишних букв в словах.</w:t>
      </w:r>
    </w:p>
    <w:p w14:paraId="29DDB7FD" w14:textId="77777777" w:rsidR="006833B3" w:rsidRPr="005C790E" w:rsidRDefault="006833B3" w:rsidP="00B33E8E">
      <w:pPr>
        <w:shd w:val="clear" w:color="auto" w:fill="FFFFFF"/>
        <w:spacing w:after="0" w:line="360" w:lineRule="auto"/>
        <w:contextualSpacing/>
        <w:jc w:val="both"/>
        <w:rPr>
          <w:rFonts w:ascii="Times New Roman" w:eastAsia="DejaVu Sans" w:hAnsi="Times New Roman" w:cs="Times New Roman"/>
          <w:kern w:val="1"/>
          <w:sz w:val="24"/>
          <w:szCs w:val="24"/>
        </w:rPr>
      </w:pPr>
    </w:p>
    <w:p w14:paraId="39E830F7"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Объем диктанта и текста для списывания</w:t>
      </w:r>
      <w:r w:rsidRPr="005C790E">
        <w:rPr>
          <w:rFonts w:ascii="Times New Roman" w:eastAsia="Times New Roman" w:hAnsi="Times New Roman" w:cs="Times New Roman"/>
          <w:sz w:val="24"/>
          <w:szCs w:val="24"/>
          <w:lang w:eastAsia="ru-RU"/>
        </w:rPr>
        <w:t>:</w:t>
      </w:r>
    </w:p>
    <w:tbl>
      <w:tblPr>
        <w:tblW w:w="0" w:type="auto"/>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17"/>
        <w:gridCol w:w="1418"/>
        <w:gridCol w:w="1559"/>
        <w:gridCol w:w="1417"/>
      </w:tblGrid>
      <w:tr w:rsidR="005C790E" w:rsidRPr="005C790E" w14:paraId="4222D00B" w14:textId="77777777" w:rsidTr="006833B3">
        <w:tc>
          <w:tcPr>
            <w:tcW w:w="1101" w:type="dxa"/>
            <w:vMerge w:val="restart"/>
            <w:tcBorders>
              <w:top w:val="single" w:sz="4" w:space="0" w:color="auto"/>
              <w:left w:val="single" w:sz="4" w:space="0" w:color="auto"/>
              <w:bottom w:val="single" w:sz="4" w:space="0" w:color="auto"/>
              <w:right w:val="single" w:sz="4" w:space="0" w:color="auto"/>
            </w:tcBorders>
            <w:hideMark/>
          </w:tcPr>
          <w:p w14:paraId="1BAB3538"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классы</w:t>
            </w:r>
          </w:p>
        </w:tc>
        <w:tc>
          <w:tcPr>
            <w:tcW w:w="5811" w:type="dxa"/>
            <w:gridSpan w:val="4"/>
            <w:tcBorders>
              <w:top w:val="single" w:sz="4" w:space="0" w:color="auto"/>
              <w:left w:val="single" w:sz="4" w:space="0" w:color="auto"/>
              <w:bottom w:val="single" w:sz="4" w:space="0" w:color="auto"/>
              <w:right w:val="single" w:sz="4" w:space="0" w:color="auto"/>
            </w:tcBorders>
            <w:hideMark/>
          </w:tcPr>
          <w:p w14:paraId="122575B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четверти</w:t>
            </w:r>
          </w:p>
        </w:tc>
      </w:tr>
      <w:tr w:rsidR="005C790E" w:rsidRPr="005C790E" w14:paraId="160C0107" w14:textId="77777777" w:rsidTr="006833B3">
        <w:tc>
          <w:tcPr>
            <w:tcW w:w="0" w:type="auto"/>
            <w:vMerge/>
            <w:tcBorders>
              <w:top w:val="single" w:sz="4" w:space="0" w:color="auto"/>
              <w:left w:val="single" w:sz="4" w:space="0" w:color="auto"/>
              <w:bottom w:val="single" w:sz="4" w:space="0" w:color="auto"/>
              <w:right w:val="single" w:sz="4" w:space="0" w:color="auto"/>
            </w:tcBorders>
            <w:vAlign w:val="center"/>
            <w:hideMark/>
          </w:tcPr>
          <w:p w14:paraId="4C93FD8D"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hideMark/>
          </w:tcPr>
          <w:p w14:paraId="6472F5F8"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I</w:t>
            </w:r>
          </w:p>
        </w:tc>
        <w:tc>
          <w:tcPr>
            <w:tcW w:w="1418" w:type="dxa"/>
            <w:tcBorders>
              <w:top w:val="single" w:sz="4" w:space="0" w:color="auto"/>
              <w:left w:val="single" w:sz="4" w:space="0" w:color="auto"/>
              <w:bottom w:val="single" w:sz="4" w:space="0" w:color="auto"/>
              <w:right w:val="single" w:sz="4" w:space="0" w:color="auto"/>
            </w:tcBorders>
            <w:hideMark/>
          </w:tcPr>
          <w:p w14:paraId="29530C94"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II</w:t>
            </w:r>
          </w:p>
        </w:tc>
        <w:tc>
          <w:tcPr>
            <w:tcW w:w="1559" w:type="dxa"/>
            <w:tcBorders>
              <w:top w:val="single" w:sz="4" w:space="0" w:color="auto"/>
              <w:left w:val="single" w:sz="4" w:space="0" w:color="auto"/>
              <w:bottom w:val="single" w:sz="4" w:space="0" w:color="auto"/>
              <w:right w:val="single" w:sz="4" w:space="0" w:color="auto"/>
            </w:tcBorders>
            <w:hideMark/>
          </w:tcPr>
          <w:p w14:paraId="7216494D"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III</w:t>
            </w:r>
          </w:p>
        </w:tc>
        <w:tc>
          <w:tcPr>
            <w:tcW w:w="1417" w:type="dxa"/>
            <w:tcBorders>
              <w:top w:val="single" w:sz="4" w:space="0" w:color="auto"/>
              <w:left w:val="single" w:sz="4" w:space="0" w:color="auto"/>
              <w:bottom w:val="single" w:sz="4" w:space="0" w:color="auto"/>
              <w:right w:val="single" w:sz="4" w:space="0" w:color="auto"/>
            </w:tcBorders>
            <w:hideMark/>
          </w:tcPr>
          <w:p w14:paraId="5C07105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IV</w:t>
            </w:r>
          </w:p>
        </w:tc>
      </w:tr>
      <w:tr w:rsidR="005C790E" w:rsidRPr="005C790E" w14:paraId="0BC2DE06" w14:textId="77777777" w:rsidTr="006833B3">
        <w:tc>
          <w:tcPr>
            <w:tcW w:w="1101" w:type="dxa"/>
            <w:tcBorders>
              <w:top w:val="single" w:sz="4" w:space="0" w:color="auto"/>
              <w:left w:val="single" w:sz="4" w:space="0" w:color="auto"/>
              <w:bottom w:val="single" w:sz="4" w:space="0" w:color="auto"/>
              <w:right w:val="single" w:sz="4" w:space="0" w:color="auto"/>
            </w:tcBorders>
            <w:hideMark/>
          </w:tcPr>
          <w:p w14:paraId="65902E53" w14:textId="77777777" w:rsidR="006833B3" w:rsidRPr="005C790E" w:rsidRDefault="006833B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hideMark/>
          </w:tcPr>
          <w:p w14:paraId="674E1C9D" w14:textId="77777777" w:rsidR="006833B3" w:rsidRPr="005C790E" w:rsidRDefault="006833B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40-45</w:t>
            </w:r>
          </w:p>
        </w:tc>
        <w:tc>
          <w:tcPr>
            <w:tcW w:w="1418" w:type="dxa"/>
            <w:tcBorders>
              <w:top w:val="single" w:sz="4" w:space="0" w:color="auto"/>
              <w:left w:val="single" w:sz="4" w:space="0" w:color="auto"/>
              <w:bottom w:val="single" w:sz="4" w:space="0" w:color="auto"/>
              <w:right w:val="single" w:sz="4" w:space="0" w:color="auto"/>
            </w:tcBorders>
            <w:hideMark/>
          </w:tcPr>
          <w:p w14:paraId="3AAC938B" w14:textId="77777777" w:rsidR="006833B3" w:rsidRPr="005C790E" w:rsidRDefault="006833B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45-50</w:t>
            </w:r>
          </w:p>
        </w:tc>
        <w:tc>
          <w:tcPr>
            <w:tcW w:w="1559" w:type="dxa"/>
            <w:tcBorders>
              <w:top w:val="single" w:sz="4" w:space="0" w:color="auto"/>
              <w:left w:val="single" w:sz="4" w:space="0" w:color="auto"/>
              <w:bottom w:val="single" w:sz="4" w:space="0" w:color="auto"/>
              <w:right w:val="single" w:sz="4" w:space="0" w:color="auto"/>
            </w:tcBorders>
            <w:hideMark/>
          </w:tcPr>
          <w:p w14:paraId="09A5138A" w14:textId="77777777" w:rsidR="006833B3" w:rsidRPr="005C790E" w:rsidRDefault="006833B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50-55</w:t>
            </w:r>
          </w:p>
        </w:tc>
        <w:tc>
          <w:tcPr>
            <w:tcW w:w="1417" w:type="dxa"/>
            <w:tcBorders>
              <w:top w:val="single" w:sz="4" w:space="0" w:color="auto"/>
              <w:left w:val="single" w:sz="4" w:space="0" w:color="auto"/>
              <w:bottom w:val="single" w:sz="4" w:space="0" w:color="auto"/>
              <w:right w:val="single" w:sz="4" w:space="0" w:color="auto"/>
            </w:tcBorders>
            <w:hideMark/>
          </w:tcPr>
          <w:p w14:paraId="1CEB5905" w14:textId="77777777" w:rsidR="006833B3" w:rsidRPr="005C790E" w:rsidRDefault="006833B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55-60</w:t>
            </w:r>
          </w:p>
        </w:tc>
      </w:tr>
    </w:tbl>
    <w:p w14:paraId="4DCC516A" w14:textId="77777777" w:rsidR="006833B3" w:rsidRPr="005C790E" w:rsidRDefault="006833B3" w:rsidP="00B33E8E">
      <w:pPr>
        <w:spacing w:after="0" w:line="360" w:lineRule="auto"/>
        <w:jc w:val="both"/>
        <w:rPr>
          <w:rFonts w:ascii="Times New Roman" w:eastAsia="Times New Roman" w:hAnsi="Times New Roman" w:cs="Times New Roman"/>
          <w:b/>
          <w:bCs/>
          <w:sz w:val="24"/>
          <w:szCs w:val="24"/>
          <w:lang w:eastAsia="ru-RU"/>
        </w:rPr>
      </w:pPr>
    </w:p>
    <w:p w14:paraId="325C230E" w14:textId="77777777" w:rsidR="006833B3" w:rsidRPr="005C790E" w:rsidRDefault="006833B3" w:rsidP="00B33E8E">
      <w:pPr>
        <w:spacing w:after="0" w:line="360" w:lineRule="auto"/>
        <w:jc w:val="both"/>
        <w:rPr>
          <w:rFonts w:ascii="Times New Roman" w:eastAsia="Times New Roman" w:hAnsi="Times New Roman" w:cs="Times New Roman"/>
          <w:b/>
          <w:bCs/>
          <w:i/>
          <w:sz w:val="24"/>
          <w:szCs w:val="24"/>
          <w:lang w:eastAsia="ru-RU"/>
        </w:rPr>
      </w:pPr>
    </w:p>
    <w:p w14:paraId="13B997DF" w14:textId="77777777" w:rsidR="006833B3" w:rsidRPr="005C790E" w:rsidRDefault="00F74997" w:rsidP="00B33E8E">
      <w:pPr>
        <w:spacing w:after="0" w:line="360" w:lineRule="auto"/>
        <w:jc w:val="both"/>
        <w:rPr>
          <w:rFonts w:ascii="Times New Roman" w:eastAsia="Times New Roman" w:hAnsi="Times New Roman" w:cs="Times New Roman"/>
          <w:b/>
          <w:bCs/>
          <w:i/>
          <w:sz w:val="24"/>
          <w:szCs w:val="24"/>
          <w:lang w:eastAsia="ru-RU"/>
        </w:rPr>
      </w:pPr>
      <w:r w:rsidRPr="005C790E">
        <w:rPr>
          <w:rFonts w:ascii="Times New Roman" w:eastAsia="Times New Roman" w:hAnsi="Times New Roman" w:cs="Times New Roman"/>
          <w:b/>
          <w:bCs/>
          <w:i/>
          <w:sz w:val="24"/>
          <w:szCs w:val="24"/>
          <w:lang w:eastAsia="ru-RU"/>
        </w:rPr>
        <w:t>Примерные контрольно-оценочные материалы по русскому языку</w:t>
      </w:r>
    </w:p>
    <w:p w14:paraId="5203F9F0" w14:textId="77777777" w:rsidR="006833B3" w:rsidRPr="005C790E" w:rsidRDefault="006833B3" w:rsidP="00B33E8E">
      <w:pPr>
        <w:spacing w:after="0" w:line="360" w:lineRule="auto"/>
        <w:jc w:val="both"/>
        <w:rPr>
          <w:rFonts w:ascii="Times New Roman" w:eastAsia="Times New Roman" w:hAnsi="Times New Roman" w:cs="Times New Roman"/>
          <w:b/>
          <w:bCs/>
          <w:i/>
          <w:sz w:val="24"/>
          <w:szCs w:val="24"/>
          <w:lang w:eastAsia="ru-RU"/>
        </w:rPr>
      </w:pPr>
    </w:p>
    <w:p w14:paraId="7D98414D" w14:textId="77777777" w:rsidR="006833B3" w:rsidRPr="005C790E" w:rsidRDefault="006833B3" w:rsidP="00B33E8E">
      <w:pPr>
        <w:spacing w:after="0" w:line="360" w:lineRule="auto"/>
        <w:jc w:val="both"/>
        <w:rPr>
          <w:rFonts w:ascii="Times New Roman" w:eastAsia="Times New Roman" w:hAnsi="Times New Roman" w:cs="Times New Roman"/>
          <w:b/>
          <w:bCs/>
          <w:i/>
          <w:sz w:val="24"/>
          <w:szCs w:val="24"/>
          <w:lang w:eastAsia="ru-RU"/>
        </w:rPr>
      </w:pPr>
      <w:r w:rsidRPr="005C790E">
        <w:rPr>
          <w:rFonts w:ascii="Times New Roman" w:eastAsia="Times New Roman" w:hAnsi="Times New Roman" w:cs="Times New Roman"/>
          <w:b/>
          <w:bCs/>
          <w:i/>
          <w:sz w:val="24"/>
          <w:szCs w:val="24"/>
          <w:lang w:eastAsia="ru-RU"/>
        </w:rPr>
        <w:t>Диктант за 1 четверть.</w:t>
      </w:r>
    </w:p>
    <w:p w14:paraId="550E345D" w14:textId="77777777" w:rsidR="006833B3" w:rsidRPr="005C790E" w:rsidRDefault="006833B3"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Осенью.</w:t>
      </w:r>
    </w:p>
    <w:p w14:paraId="1CFBA456" w14:textId="77777777" w:rsidR="006833B3" w:rsidRPr="005C790E" w:rsidRDefault="006833B3"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Октябрь. На дворе стоит глубокая осень. Льют частые дожди. Осенний ветер срывает последние листья с деревьев. Тропинки в лесу укрыл ковёр из пёстрых листьев. Ласточки улетели на юг. Сороки и</w:t>
      </w:r>
      <w:r w:rsidR="00E104F8" w:rsidRPr="005C790E">
        <w:rPr>
          <w:rFonts w:ascii="Times New Roman" w:eastAsia="Times New Roman" w:hAnsi="Times New Roman" w:cs="Times New Roman"/>
          <w:bCs/>
          <w:sz w:val="24"/>
          <w:szCs w:val="24"/>
          <w:lang w:eastAsia="ru-RU"/>
        </w:rPr>
        <w:t xml:space="preserve"> </w:t>
      </w:r>
      <w:r w:rsidRPr="005C790E">
        <w:rPr>
          <w:rFonts w:ascii="Times New Roman" w:eastAsia="Times New Roman" w:hAnsi="Times New Roman" w:cs="Times New Roman"/>
          <w:bCs/>
          <w:sz w:val="24"/>
          <w:szCs w:val="24"/>
          <w:lang w:eastAsia="ru-RU"/>
        </w:rPr>
        <w:t>вороны летят к жилью людей. Звери спрятались в тепло. Скоро утренний мороз затянет льдом лужи. (45 слов)</w:t>
      </w:r>
    </w:p>
    <w:p w14:paraId="7CDC34D4" w14:textId="77777777" w:rsidR="006833B3" w:rsidRPr="005C790E" w:rsidRDefault="006833B3"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Грамматическое задание</w:t>
      </w:r>
    </w:p>
    <w:p w14:paraId="26E3B50F" w14:textId="77777777" w:rsidR="006833B3" w:rsidRPr="005C790E" w:rsidRDefault="006833B3"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1.Выполните синтаксический разбор предложения. Выпишите словосочетания.</w:t>
      </w:r>
    </w:p>
    <w:p w14:paraId="08A5C6A9" w14:textId="77777777" w:rsidR="006833B3" w:rsidRPr="005C790E" w:rsidRDefault="006833B3"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На опушке леса растут рыжие лисички.</w:t>
      </w:r>
    </w:p>
    <w:p w14:paraId="5AC2FC70" w14:textId="77777777" w:rsidR="006833B3" w:rsidRPr="005C790E" w:rsidRDefault="006833B3"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2. Подберите однокоренные слова с данными корнями.</w:t>
      </w:r>
    </w:p>
    <w:p w14:paraId="055B33A0" w14:textId="77777777" w:rsidR="006833B3" w:rsidRPr="005C790E" w:rsidRDefault="00E104F8"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 xml:space="preserve"> </w:t>
      </w:r>
      <w:r w:rsidR="006833B3" w:rsidRPr="005C790E">
        <w:rPr>
          <w:rFonts w:ascii="Times New Roman" w:eastAsia="Times New Roman" w:hAnsi="Times New Roman" w:cs="Times New Roman"/>
          <w:bCs/>
          <w:sz w:val="24"/>
          <w:szCs w:val="24"/>
          <w:lang w:eastAsia="ru-RU"/>
        </w:rPr>
        <w:t>-сад-</w:t>
      </w:r>
    </w:p>
    <w:p w14:paraId="16D839EC" w14:textId="77777777" w:rsidR="006833B3" w:rsidRPr="005C790E" w:rsidRDefault="006833B3" w:rsidP="00B33E8E">
      <w:pPr>
        <w:spacing w:after="0" w:line="360" w:lineRule="auto"/>
        <w:jc w:val="both"/>
        <w:rPr>
          <w:rFonts w:ascii="Times New Roman" w:eastAsia="Times New Roman" w:hAnsi="Times New Roman" w:cs="Times New Roman"/>
          <w:b/>
          <w:bCs/>
          <w:sz w:val="24"/>
          <w:szCs w:val="24"/>
          <w:lang w:eastAsia="ru-RU"/>
        </w:rPr>
      </w:pPr>
    </w:p>
    <w:p w14:paraId="0032E070" w14:textId="77777777" w:rsidR="006833B3" w:rsidRPr="005C790E" w:rsidRDefault="006833B3" w:rsidP="00B33E8E">
      <w:pPr>
        <w:spacing w:after="0" w:line="360" w:lineRule="auto"/>
        <w:jc w:val="both"/>
        <w:rPr>
          <w:rFonts w:ascii="Times New Roman" w:eastAsia="Times New Roman" w:hAnsi="Times New Roman" w:cs="Times New Roman"/>
          <w:b/>
          <w:bCs/>
          <w:i/>
          <w:sz w:val="24"/>
          <w:szCs w:val="24"/>
          <w:lang w:eastAsia="ru-RU"/>
        </w:rPr>
      </w:pPr>
      <w:r w:rsidRPr="005C790E">
        <w:rPr>
          <w:rFonts w:ascii="Times New Roman" w:eastAsia="Times New Roman" w:hAnsi="Times New Roman" w:cs="Times New Roman"/>
          <w:b/>
          <w:bCs/>
          <w:i/>
          <w:sz w:val="24"/>
          <w:szCs w:val="24"/>
          <w:lang w:eastAsia="ru-RU"/>
        </w:rPr>
        <w:lastRenderedPageBreak/>
        <w:t>Списывание</w:t>
      </w:r>
    </w:p>
    <w:p w14:paraId="3AD8EA07" w14:textId="77777777" w:rsidR="006833B3" w:rsidRPr="005C790E" w:rsidRDefault="006833B3" w:rsidP="00B33E8E">
      <w:pPr>
        <w:spacing w:after="0" w:line="360" w:lineRule="auto"/>
        <w:jc w:val="both"/>
        <w:rPr>
          <w:rFonts w:ascii="Times New Roman" w:eastAsia="Times New Roman" w:hAnsi="Times New Roman" w:cs="Times New Roman"/>
          <w:b/>
          <w:bCs/>
          <w:sz w:val="24"/>
          <w:szCs w:val="24"/>
          <w:lang w:eastAsia="ru-RU"/>
        </w:rPr>
      </w:pPr>
    </w:p>
    <w:p w14:paraId="2E96D102" w14:textId="77777777" w:rsidR="006833B3" w:rsidRPr="005C790E" w:rsidRDefault="006833B3" w:rsidP="00B33E8E">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Новый дом</w:t>
      </w:r>
    </w:p>
    <w:p w14:paraId="6ADD0002"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p w14:paraId="3B56351A"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Ирина Петровна Соловьёва работает на заводе. Она собирает часы. Семья Соловьёвых получает новую квартиру. Квартира находится на шестом этаже. Из её окон очень красивый вид. Около дома жильцы посадили цветы и деревья. Есть во дворе и детская площадка. Друзья и родные поздравили семью с новосельем.</w:t>
      </w:r>
    </w:p>
    <w:p w14:paraId="75400155" w14:textId="77777777" w:rsidR="006833B3" w:rsidRPr="005C790E" w:rsidRDefault="006833B3" w:rsidP="00B33E8E">
      <w:pPr>
        <w:spacing w:after="0" w:line="360" w:lineRule="auto"/>
        <w:jc w:val="both"/>
        <w:rPr>
          <w:rFonts w:ascii="Times New Roman" w:eastAsia="Times New Roman" w:hAnsi="Times New Roman" w:cs="Times New Roman"/>
          <w:b/>
          <w:bCs/>
          <w:sz w:val="24"/>
          <w:szCs w:val="24"/>
          <w:lang w:eastAsia="ru-RU"/>
        </w:rPr>
      </w:pPr>
    </w:p>
    <w:p w14:paraId="33800062" w14:textId="77777777" w:rsidR="006833B3" w:rsidRPr="005C790E" w:rsidRDefault="006833B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СОДЕРЖАНИЕ УЧЕБНОГО ПРЕДМЕТА</w:t>
      </w:r>
    </w:p>
    <w:p w14:paraId="509B75A9" w14:textId="77777777" w:rsidR="006833B3" w:rsidRPr="005C790E" w:rsidRDefault="006833B3"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Содержание рабочей программы по «Русскому языку» адаптировано в соответствии с особенностями и потребностями обучающихся с РАС.</w:t>
      </w:r>
    </w:p>
    <w:p w14:paraId="76FDA7DD" w14:textId="77777777" w:rsidR="006833B3" w:rsidRPr="005C790E" w:rsidRDefault="006833B3"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Тема 1. Язык и речь (2 часа)</w:t>
      </w:r>
    </w:p>
    <w:p w14:paraId="7C1DB075" w14:textId="77777777" w:rsidR="006833B3" w:rsidRPr="005C790E" w:rsidRDefault="006833B3" w:rsidP="00B33E8E">
      <w:pPr>
        <w:numPr>
          <w:ilvl w:val="0"/>
          <w:numId w:val="9"/>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Виды речи. Речь, её назначение. Речь — отражение культуры человека.</w:t>
      </w:r>
    </w:p>
    <w:p w14:paraId="1A077D5B" w14:textId="77777777" w:rsidR="006833B3" w:rsidRPr="005C790E" w:rsidRDefault="006833B3" w:rsidP="00B33E8E">
      <w:pPr>
        <w:numPr>
          <w:ilvl w:val="0"/>
          <w:numId w:val="9"/>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Язык, его назначение и его выбор в соответствии с целями и условиями общения.</w:t>
      </w:r>
    </w:p>
    <w:p w14:paraId="2C60C17C" w14:textId="77777777" w:rsidR="006833B3" w:rsidRPr="005C790E" w:rsidRDefault="006833B3" w:rsidP="00B33E8E">
      <w:pPr>
        <w:numPr>
          <w:ilvl w:val="0"/>
          <w:numId w:val="9"/>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представлений о языке как основе национального самосознания.</w:t>
      </w:r>
    </w:p>
    <w:p w14:paraId="16EB7915"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Тема 2.</w:t>
      </w:r>
      <w:r w:rsidR="00E104F8" w:rsidRPr="005C790E">
        <w:rPr>
          <w:rFonts w:ascii="Times New Roman" w:eastAsia="Times New Roman" w:hAnsi="Times New Roman" w:cs="Times New Roman"/>
          <w:b/>
          <w:bCs/>
          <w:sz w:val="24"/>
          <w:szCs w:val="24"/>
          <w:lang w:eastAsia="ru-RU"/>
        </w:rPr>
        <w:t xml:space="preserve"> </w:t>
      </w:r>
      <w:r w:rsidRPr="005C790E">
        <w:rPr>
          <w:rFonts w:ascii="Times New Roman" w:eastAsia="Times New Roman" w:hAnsi="Times New Roman" w:cs="Times New Roman"/>
          <w:b/>
          <w:bCs/>
          <w:sz w:val="24"/>
          <w:szCs w:val="24"/>
          <w:lang w:eastAsia="ru-RU"/>
        </w:rPr>
        <w:t>Текст, предложение, словосочетание (14часов)</w:t>
      </w:r>
    </w:p>
    <w:p w14:paraId="6290D598" w14:textId="77777777" w:rsidR="006833B3" w:rsidRPr="005C790E" w:rsidRDefault="006833B3" w:rsidP="00B33E8E">
      <w:pPr>
        <w:numPr>
          <w:ilvl w:val="0"/>
          <w:numId w:val="9"/>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Признаки текста: смысловая связь предложений в тексте, законченность, тема, основная мысль.</w:t>
      </w:r>
    </w:p>
    <w:p w14:paraId="695F268C" w14:textId="77777777" w:rsidR="006833B3" w:rsidRPr="005C790E" w:rsidRDefault="006833B3" w:rsidP="00B33E8E">
      <w:pPr>
        <w:numPr>
          <w:ilvl w:val="0"/>
          <w:numId w:val="9"/>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Построение текста: вступление, основная часть, заключение.</w:t>
      </w:r>
    </w:p>
    <w:p w14:paraId="0256AC25" w14:textId="77777777" w:rsidR="006833B3" w:rsidRPr="005C790E" w:rsidRDefault="006833B3" w:rsidP="00B33E8E">
      <w:pPr>
        <w:numPr>
          <w:ilvl w:val="0"/>
          <w:numId w:val="9"/>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Типы текстов: повествование, описание, рассуждение. Предложения по цели высказывания (повествовательные, вопросительные, побудительные) и по интонации (восклицательные и невосклицательные)</w:t>
      </w:r>
    </w:p>
    <w:p w14:paraId="5216AE67" w14:textId="77777777" w:rsidR="006833B3" w:rsidRPr="005C790E" w:rsidRDefault="006833B3" w:rsidP="00B33E8E">
      <w:pPr>
        <w:numPr>
          <w:ilvl w:val="0"/>
          <w:numId w:val="9"/>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Знаки препинания в конце предложений.</w:t>
      </w:r>
    </w:p>
    <w:p w14:paraId="4B2D90A4" w14:textId="77777777" w:rsidR="006833B3" w:rsidRPr="005C790E" w:rsidRDefault="006833B3" w:rsidP="00B33E8E">
      <w:pPr>
        <w:numPr>
          <w:ilvl w:val="0"/>
          <w:numId w:val="9"/>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Подлежащее и сказуемое — главные члены предложения. Второстепенные члены. Связь слов в предложении. Распространенные и нераспространенные предложения. Словосочетание. Связь слов в словосочетании. Главное и зависимое слово в словосочетании.</w:t>
      </w:r>
    </w:p>
    <w:p w14:paraId="2E12D1A6"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Для реализации этого содержания обучающиеся должны:</w:t>
      </w:r>
    </w:p>
    <w:p w14:paraId="2301A0A1"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Знать:</w:t>
      </w:r>
    </w:p>
    <w:p w14:paraId="107BF35E" w14:textId="77777777" w:rsidR="006833B3" w:rsidRPr="005C790E" w:rsidRDefault="006833B3" w:rsidP="00B33E8E">
      <w:pPr>
        <w:numPr>
          <w:ilvl w:val="0"/>
          <w:numId w:val="9"/>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типы текстов по цели высказывания и интонации</w:t>
      </w:r>
    </w:p>
    <w:p w14:paraId="7E341D6F" w14:textId="77777777" w:rsidR="006833B3" w:rsidRPr="005C790E" w:rsidRDefault="00E104F8" w:rsidP="00B33E8E">
      <w:pPr>
        <w:numPr>
          <w:ilvl w:val="0"/>
          <w:numId w:val="9"/>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006833B3" w:rsidRPr="005C790E">
        <w:rPr>
          <w:rFonts w:ascii="Times New Roman" w:eastAsia="Times New Roman" w:hAnsi="Times New Roman" w:cs="Times New Roman"/>
          <w:sz w:val="24"/>
          <w:szCs w:val="24"/>
          <w:lang w:eastAsia="ru-RU"/>
        </w:rPr>
        <w:t>члены предложения: главные (подлежащее и сказуемое) и второстепенные;</w:t>
      </w:r>
    </w:p>
    <w:p w14:paraId="305A25AF"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Уметь:</w:t>
      </w:r>
    </w:p>
    <w:p w14:paraId="0D6475E1"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определять тему и основную мысль текста;</w:t>
      </w:r>
    </w:p>
    <w:p w14:paraId="620B0144"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делить текст на части, соблюдать красную строку;</w:t>
      </w:r>
    </w:p>
    <w:p w14:paraId="5B3C874F"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lastRenderedPageBreak/>
        <w:t>устанавливать связь между частями текста;</w:t>
      </w:r>
    </w:p>
    <w:p w14:paraId="3C1FDA56"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устанавливать связь между предложениями в каждой части текста;</w:t>
      </w:r>
    </w:p>
    <w:p w14:paraId="2D07D9A7"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озаглавливать текст с опорой на тему или его основную мысль;</w:t>
      </w:r>
    </w:p>
    <w:p w14:paraId="2135AF4A"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устанавливать по вопросам связь между словами в предложении, вычленять словосочетания;</w:t>
      </w:r>
    </w:p>
    <w:p w14:paraId="239278A2"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распознавать главное и зависимое слово в словосочетании;</w:t>
      </w:r>
    </w:p>
    <w:p w14:paraId="452AB505"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производить синтаксический разбор предложений: определять их вид по цели высказывания и по интонации, выделять главные и второстепенные члены предложения, устанавливать связь между ними по вопросам;</w:t>
      </w:r>
    </w:p>
    <w:p w14:paraId="126F5650" w14:textId="77777777" w:rsidR="006833B3" w:rsidRPr="005C790E" w:rsidRDefault="006833B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Развитие речи.</w:t>
      </w:r>
    </w:p>
    <w:p w14:paraId="544EF834" w14:textId="77777777" w:rsidR="006833B3" w:rsidRPr="005C790E" w:rsidRDefault="006833B3" w:rsidP="00B33E8E">
      <w:pPr>
        <w:numPr>
          <w:ilvl w:val="0"/>
          <w:numId w:val="9"/>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устанавливать связь по смыслу между частями текста (восстанавливать деформированный повествовательный текст из трех частей);</w:t>
      </w:r>
    </w:p>
    <w:p w14:paraId="7494C51E" w14:textId="77777777" w:rsidR="006833B3" w:rsidRPr="005C790E" w:rsidRDefault="006833B3" w:rsidP="00B33E8E">
      <w:pPr>
        <w:numPr>
          <w:ilvl w:val="0"/>
          <w:numId w:val="9"/>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писать изложение (по вопросам) текста из 30—45 слов;</w:t>
      </w:r>
    </w:p>
    <w:p w14:paraId="0A5B1520" w14:textId="77777777" w:rsidR="006833B3" w:rsidRPr="005C790E" w:rsidRDefault="006833B3" w:rsidP="00B33E8E">
      <w:pPr>
        <w:numPr>
          <w:ilvl w:val="0"/>
          <w:numId w:val="9"/>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составлять и записывать текст из 3—5 предложений на заданную тему или по наблюдениям, по ситуации;</w:t>
      </w:r>
    </w:p>
    <w:p w14:paraId="63461E9A" w14:textId="77777777" w:rsidR="006833B3" w:rsidRPr="005C790E" w:rsidRDefault="006833B3" w:rsidP="00B33E8E">
      <w:pPr>
        <w:numPr>
          <w:ilvl w:val="0"/>
          <w:numId w:val="9"/>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употреблять при записи текста красную строку.</w:t>
      </w:r>
    </w:p>
    <w:p w14:paraId="1410D9B5"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интонационно правильно произносить предложения.</w:t>
      </w:r>
    </w:p>
    <w:p w14:paraId="657CAD79"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По данной теме предусмотрены следующие работы:</w:t>
      </w:r>
    </w:p>
    <w:p w14:paraId="7B17E80D"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контрольный диктант №1;</w:t>
      </w:r>
    </w:p>
    <w:p w14:paraId="5F2E268B"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тестирование ким тест №1;</w:t>
      </w:r>
    </w:p>
    <w:p w14:paraId="08898B06"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обучающее изложение;</w:t>
      </w:r>
    </w:p>
    <w:p w14:paraId="1FA72792"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словарный диктант- №1.</w:t>
      </w:r>
    </w:p>
    <w:p w14:paraId="6AA5BCF7"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Тема №3.Слово в языке и речи (19 часов)</w:t>
      </w:r>
    </w:p>
    <w:p w14:paraId="734F4105" w14:textId="77777777" w:rsidR="006833B3" w:rsidRPr="005C790E" w:rsidRDefault="006833B3" w:rsidP="00B33E8E">
      <w:pPr>
        <w:numPr>
          <w:ilvl w:val="0"/>
          <w:numId w:val="10"/>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Слово и его лексическое значение. Однозначные и многозначные слова. Прямое и переносное значение слов. Синонимы. Антонимы. Омонимы (общее представление). Словосочетание как сложное название предмета. Устойчивые сочетания слов (фразеологизмы) (общее представление). Упражнение в распознавании изученных лексических групп слов в речи, выборе наиболее точного слова для выражения мысли. Работа со словарями учебника.</w:t>
      </w:r>
    </w:p>
    <w:p w14:paraId="427E4F3B" w14:textId="77777777" w:rsidR="006833B3" w:rsidRPr="005C790E" w:rsidRDefault="006833B3" w:rsidP="00B33E8E">
      <w:pPr>
        <w:numPr>
          <w:ilvl w:val="0"/>
          <w:numId w:val="10"/>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Имя существительное, местоимение, имя прилагательное, глагол. Имя числительное как часть речи (общее представление).</w:t>
      </w:r>
    </w:p>
    <w:p w14:paraId="02B2725D" w14:textId="77777777" w:rsidR="006833B3" w:rsidRPr="005C790E" w:rsidRDefault="006833B3" w:rsidP="00B33E8E">
      <w:pPr>
        <w:numPr>
          <w:ilvl w:val="0"/>
          <w:numId w:val="10"/>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Слово и слог. Гласные звуки. Буквы, обозначающие гласные звуки. Правописание слов с безударными гласными в корне слова и ударными гласными после шипящих. Согласные звуки. Буквы, обозначающие согласные звуки. Правописание слов с парным по </w:t>
      </w:r>
      <w:r w:rsidRPr="005C790E">
        <w:rPr>
          <w:rFonts w:ascii="Times New Roman" w:eastAsia="Times New Roman" w:hAnsi="Times New Roman" w:cs="Times New Roman"/>
          <w:sz w:val="24"/>
          <w:szCs w:val="24"/>
          <w:lang w:eastAsia="ru-RU"/>
        </w:rPr>
        <w:lastRenderedPageBreak/>
        <w:t>глухости-звонкости согласным звуком в корне слова. Мягкий знак (Ь) как показатель мягкости согласного звука. Разделительный (Ь) мягкий знак. Упражнение в правописании слов с изученными орфограммами. Перенос слов</w:t>
      </w:r>
    </w:p>
    <w:p w14:paraId="12DA0ACB"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Развитие речи</w:t>
      </w:r>
      <w:r w:rsidRPr="005C790E">
        <w:rPr>
          <w:rFonts w:ascii="Times New Roman" w:eastAsia="Times New Roman" w:hAnsi="Times New Roman" w:cs="Times New Roman"/>
          <w:sz w:val="24"/>
          <w:szCs w:val="24"/>
          <w:lang w:eastAsia="ru-RU"/>
        </w:rPr>
        <w:t>. Подробное изложение с языковым анализом текста.</w:t>
      </w:r>
    </w:p>
    <w:p w14:paraId="51DCB948"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Для реализации этого содержания обучающиеся должны:</w:t>
      </w:r>
    </w:p>
    <w:p w14:paraId="1BBCDE18"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Контроль:</w:t>
      </w:r>
    </w:p>
    <w:p w14:paraId="37A0F784"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проверочная работа;</w:t>
      </w:r>
    </w:p>
    <w:p w14:paraId="354450A8"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контрольный диктант №2;</w:t>
      </w:r>
    </w:p>
    <w:p w14:paraId="18D6FE5F"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обучающее изложение – 2 часа;</w:t>
      </w:r>
    </w:p>
    <w:p w14:paraId="0AE944FA"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словарный диктант – №2;</w:t>
      </w:r>
    </w:p>
    <w:p w14:paraId="3207E2B8"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проект «Рассказ о слове»</w:t>
      </w:r>
    </w:p>
    <w:p w14:paraId="739173A6"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Тема №4. Состав слова (16 часов).</w:t>
      </w:r>
    </w:p>
    <w:p w14:paraId="2E0E9A19" w14:textId="77777777" w:rsidR="006833B3" w:rsidRPr="005C790E" w:rsidRDefault="006833B3" w:rsidP="00B33E8E">
      <w:pPr>
        <w:numPr>
          <w:ilvl w:val="0"/>
          <w:numId w:val="9"/>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Основа и окончание слова. Общее понятие о значимых частях слова корне, приставке, суффиксе, окончании. Наблюдения над изменением формы слова с помощью окончаний и образованием слов с помощью приставок и суффиксов. Однокоренные слова и формы одного и того же слова (сопоставление). Распознавание орфограмм в разных частях слова и особенности проверки их написания. Способы проверки орфограмм в корне слова (сопоставление). Правописание парных звонких и глухих согласных. Распознавание орфограмм в разных частях слова и особенности проверки их написания. Способы проверки орфограмм в корне слова (сопоставление). Правописание проверяемых и непроверяемых безударных гласных в корне слова. Чередование согласных в корне слова: пеку— печь, лицо — личный, бег — бежать, верх — вершина, вязать — вяжет и др. Распознавание орфограмм в разных частях слова и особенности проверки их написания. Способы проверки орфограмм в корне слова (сопоставление). Правописание непроизносимых согласных в корне слова. Приставка как значимая часть слова. Правописание гласных и согласных в приставках о-, об-(обо-), от- (ото-), до-, по-, под- (подо-), про-, за-, на-, над-, в- (во-), с- (со-), вы-, пере, разделительный Ъ.</w:t>
      </w:r>
    </w:p>
    <w:p w14:paraId="013A6F0D"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b/>
          <w:bCs/>
          <w:i/>
          <w:sz w:val="24"/>
          <w:szCs w:val="24"/>
          <w:lang w:eastAsia="ru-RU"/>
        </w:rPr>
        <w:t>Знать:</w:t>
      </w:r>
    </w:p>
    <w:p w14:paraId="39C30184"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части слова: корень, окончание, приставку, суффикс;</w:t>
      </w:r>
    </w:p>
    <w:p w14:paraId="091DFCD9"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правила проверки корневых орфограмм;</w:t>
      </w:r>
    </w:p>
    <w:p w14:paraId="5E79D23E" w14:textId="77777777" w:rsidR="006833B3" w:rsidRPr="005C790E" w:rsidRDefault="006833B3" w:rsidP="00B33E8E">
      <w:pPr>
        <w:numPr>
          <w:ilvl w:val="0"/>
          <w:numId w:val="9"/>
        </w:numPr>
        <w:shd w:val="clear" w:color="auto" w:fill="FFFFFF"/>
        <w:spacing w:after="0" w:line="360" w:lineRule="auto"/>
        <w:ind w:left="0" w:firstLine="0"/>
        <w:contextualSpacing/>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b/>
          <w:bCs/>
          <w:i/>
          <w:sz w:val="24"/>
          <w:szCs w:val="24"/>
          <w:lang w:eastAsia="ru-RU"/>
        </w:rPr>
        <w:t>:</w:t>
      </w:r>
    </w:p>
    <w:p w14:paraId="02838452"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производить разбор слов по составу: находить окончание, выделять корень, приставку, суффикс, основу;</w:t>
      </w:r>
    </w:p>
    <w:p w14:paraId="0A77F191"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подбирать однокоренные слова разных частей речи;</w:t>
      </w:r>
    </w:p>
    <w:p w14:paraId="367B0EDC"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lastRenderedPageBreak/>
        <w:t>правильно писать слова с корневыми орфограммами: парная согласная, безударная гласная, непроизносимая согласная;</w:t>
      </w:r>
    </w:p>
    <w:p w14:paraId="29F5EDD3"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писать слова с разделительным Ъ;</w:t>
      </w:r>
    </w:p>
    <w:p w14:paraId="5AB16F06"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правильно писать гласные и согласные в приставках.</w:t>
      </w:r>
    </w:p>
    <w:p w14:paraId="63FD1BEF"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Развитие речи.</w:t>
      </w:r>
    </w:p>
    <w:p w14:paraId="0025891A"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интонационно правильно произносить предложения.</w:t>
      </w:r>
    </w:p>
    <w:p w14:paraId="3B0965CA"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Контроль.</w:t>
      </w:r>
    </w:p>
    <w:p w14:paraId="7292CAD3"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проверочная работа – 1 часа;</w:t>
      </w:r>
    </w:p>
    <w:p w14:paraId="047C0415"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контрольный диктант– №3;</w:t>
      </w:r>
    </w:p>
    <w:p w14:paraId="24B53DD2"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контрольное списывание – 1час;</w:t>
      </w:r>
    </w:p>
    <w:p w14:paraId="581170DD"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словарный диктант -№3;</w:t>
      </w:r>
    </w:p>
    <w:p w14:paraId="3023A461"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изложение – 1час;</w:t>
      </w:r>
    </w:p>
    <w:p w14:paraId="6265EBC3"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Проект «Семья слов» – 1час. </w:t>
      </w:r>
    </w:p>
    <w:p w14:paraId="7B127F76" w14:textId="77777777" w:rsidR="006833B3" w:rsidRPr="005C790E" w:rsidRDefault="006833B3" w:rsidP="00B33E8E">
      <w:pPr>
        <w:shd w:val="clear" w:color="auto" w:fill="FFFFFF"/>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Тема №5. Правописание частей слова (29часов).</w:t>
      </w:r>
    </w:p>
    <w:p w14:paraId="0FB0DA17" w14:textId="77777777" w:rsidR="006833B3" w:rsidRPr="005C790E" w:rsidRDefault="006833B3"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Общее представление о правописании слов с орфограммами в значимых частях слова. </w:t>
      </w:r>
    </w:p>
    <w:p w14:paraId="0EAB6087" w14:textId="77777777" w:rsidR="006833B3" w:rsidRPr="005C790E" w:rsidRDefault="006833B3"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умений ставить перед собой орфографическую задачу, определяя ее решения, решать ее в соответствии с изученным правилом. Формирование умений планировать учебные действия при решении орфографической задачи.</w:t>
      </w:r>
    </w:p>
    <w:p w14:paraId="5FA2C90C" w14:textId="77777777" w:rsidR="006833B3" w:rsidRPr="005C790E" w:rsidRDefault="006833B3"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Правописание слов с безударными гласными в корне.</w:t>
      </w:r>
    </w:p>
    <w:p w14:paraId="0307BF6F" w14:textId="77777777" w:rsidR="006833B3" w:rsidRPr="005C790E" w:rsidRDefault="006833B3"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Слова Старославянского происхождения и их «следы» в русском языке. Формирование уважительного отношения к истории языка.</w:t>
      </w:r>
    </w:p>
    <w:p w14:paraId="5B47B248" w14:textId="77777777" w:rsidR="006833B3" w:rsidRPr="005C790E" w:rsidRDefault="006833B3"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Правописание слов с парными согласными в корне.</w:t>
      </w:r>
    </w:p>
    <w:p w14:paraId="688F4D65" w14:textId="77777777" w:rsidR="006833B3" w:rsidRPr="005C790E" w:rsidRDefault="006833B3"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Правописание слов в удвоенными согласными.</w:t>
      </w:r>
    </w:p>
    <w:p w14:paraId="5C991958" w14:textId="77777777" w:rsidR="006833B3" w:rsidRPr="005C790E" w:rsidRDefault="006833B3"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Правописание слов с приставками.</w:t>
      </w:r>
    </w:p>
    <w:p w14:paraId="786E3642" w14:textId="77777777" w:rsidR="006833B3" w:rsidRPr="005C790E" w:rsidRDefault="006833B3"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Приставки и предлоги.</w:t>
      </w:r>
    </w:p>
    <w:p w14:paraId="37247465" w14:textId="77777777" w:rsidR="006833B3" w:rsidRPr="005C790E" w:rsidRDefault="006833B3"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Правописание приставок и предлогов.</w:t>
      </w:r>
    </w:p>
    <w:p w14:paraId="0C920842"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b/>
          <w:bCs/>
          <w:i/>
          <w:sz w:val="24"/>
          <w:szCs w:val="24"/>
          <w:lang w:eastAsia="ru-RU"/>
        </w:rPr>
        <w:t>Знать:</w:t>
      </w:r>
    </w:p>
    <w:p w14:paraId="59537CFA"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правила проверки корневых орфограмм;</w:t>
      </w:r>
    </w:p>
    <w:p w14:paraId="72EE7B14"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b/>
          <w:bCs/>
          <w:i/>
          <w:sz w:val="24"/>
          <w:szCs w:val="24"/>
          <w:lang w:eastAsia="ru-RU"/>
        </w:rPr>
        <w:t>Уметь:</w:t>
      </w:r>
    </w:p>
    <w:p w14:paraId="41F49C8F"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правильно писать слова с корневыми орфограммами: парная согласная, безударная гласная, непроизносимая согласная;</w:t>
      </w:r>
    </w:p>
    <w:p w14:paraId="6027022C"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правильно писать гласные и согласные в приставках.</w:t>
      </w:r>
    </w:p>
    <w:p w14:paraId="538B4539"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Развитие речи.</w:t>
      </w:r>
    </w:p>
    <w:p w14:paraId="20EB837C"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интонационно правильно произносить предложения.</w:t>
      </w:r>
    </w:p>
    <w:p w14:paraId="061FF57B"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lastRenderedPageBreak/>
        <w:t>Контроль.</w:t>
      </w:r>
    </w:p>
    <w:p w14:paraId="13192376"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проверочная работа – 1 часа;</w:t>
      </w:r>
    </w:p>
    <w:p w14:paraId="46722D0D"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контрольный диктант– №4,5;</w:t>
      </w:r>
    </w:p>
    <w:p w14:paraId="253714A1"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контрольное списывание – 1час;</w:t>
      </w:r>
    </w:p>
    <w:p w14:paraId="4D1F3436"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изложение – 1час;</w:t>
      </w:r>
    </w:p>
    <w:p w14:paraId="4122DFA6"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словарный диктант. - №4;</w:t>
      </w:r>
    </w:p>
    <w:p w14:paraId="71EAA996"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Проект «</w:t>
      </w:r>
      <w:r w:rsidRPr="005C790E">
        <w:rPr>
          <w:rFonts w:ascii="Times New Roman" w:eastAsia="Times New Roman" w:hAnsi="Times New Roman" w:cs="Times New Roman"/>
          <w:sz w:val="24"/>
          <w:szCs w:val="24"/>
          <w:u w:val="single"/>
          <w:lang w:eastAsia="ru-RU"/>
        </w:rPr>
        <w:t>Проект «Составляем орфографический словарь</w:t>
      </w:r>
      <w:r w:rsidRPr="005C790E">
        <w:rPr>
          <w:rFonts w:ascii="Times New Roman" w:eastAsia="Times New Roman" w:hAnsi="Times New Roman" w:cs="Times New Roman"/>
          <w:b/>
          <w:sz w:val="24"/>
          <w:szCs w:val="24"/>
          <w:u w:val="single"/>
          <w:lang w:eastAsia="ru-RU"/>
        </w:rPr>
        <w:t>»</w:t>
      </w:r>
    </w:p>
    <w:p w14:paraId="5278C7DE" w14:textId="77777777" w:rsidR="006833B3" w:rsidRPr="005C790E" w:rsidRDefault="006833B3" w:rsidP="00B33E8E">
      <w:pPr>
        <w:shd w:val="clear" w:color="auto" w:fill="FFFFFF"/>
        <w:spacing w:after="0" w:line="360" w:lineRule="auto"/>
        <w:jc w:val="both"/>
        <w:rPr>
          <w:rFonts w:ascii="Times New Roman" w:eastAsia="Times New Roman" w:hAnsi="Times New Roman" w:cs="Times New Roman"/>
          <w:sz w:val="24"/>
          <w:szCs w:val="24"/>
          <w:lang w:eastAsia="ru-RU"/>
        </w:rPr>
      </w:pPr>
    </w:p>
    <w:p w14:paraId="7E986A88" w14:textId="77777777" w:rsidR="006833B3" w:rsidRPr="005C790E" w:rsidRDefault="006833B3"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Тема №6. Части речи (76 часов).</w:t>
      </w:r>
    </w:p>
    <w:p w14:paraId="383BF046" w14:textId="77777777" w:rsidR="006833B3" w:rsidRPr="005C790E" w:rsidRDefault="006833B3" w:rsidP="00B33E8E">
      <w:pPr>
        <w:numPr>
          <w:ilvl w:val="0"/>
          <w:numId w:val="9"/>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Общее знакомство с частями речи (имя существительное, имя прилагательное, глагол, местоимение, предлоги). Имя существительное как часть речи: общее значение, вопросы, роль в предложении. Имена существительные одушевленные и неодушевленные. Имена существительные собственные и нарицательные. Заглавная буква в собственных именах существительных. Род имен существительных. Правописание безударных гласных в родовых окончаниях Склонение имен существительных с ударными окончаниями в единственном числе. Распознавание падежей. Ь после шипящих на конце имен существительных женского рода (речь, вещь, рожь, мышь) и его отсутствие на конце имен существительных мужского рода (товарищ, мяч). Имена существительные, которые употребляются только в единственном числе (молоко, молодёжь) или только во множественном числе (очки, ножницы). Имя прилагательное как часть речи: общее значение, вопросы, роль в предложении. Имена прилагательные, близкие и противоположные по смыслу. Употребление в речи прилагательных-антонимов. Изменение имен прилагательных по родам и числам при сочетании с именами существительными. Правописание окончаний -ий, -ый, -ая, -яя, -ое, -ее, -ие, -ые. Глагол как часть речи: общее значение, вопросы, роль в пред</w:t>
      </w:r>
      <w:r w:rsidRPr="005C790E">
        <w:rPr>
          <w:rFonts w:ascii="Times New Roman" w:eastAsia="Times New Roman" w:hAnsi="Times New Roman" w:cs="Times New Roman"/>
          <w:sz w:val="24"/>
          <w:szCs w:val="24"/>
          <w:lang w:eastAsia="ru-RU"/>
        </w:rPr>
        <w:softHyphen/>
        <w:t>ложении. Начальная форма. Глаголы совершенного и несовер</w:t>
      </w:r>
      <w:r w:rsidRPr="005C790E">
        <w:rPr>
          <w:rFonts w:ascii="Times New Roman" w:eastAsia="Times New Roman" w:hAnsi="Times New Roman" w:cs="Times New Roman"/>
          <w:sz w:val="24"/>
          <w:szCs w:val="24"/>
          <w:lang w:eastAsia="ru-RU"/>
        </w:rPr>
        <w:softHyphen/>
        <w:t>шенного вида (ознакомление без термина). Изменение глаголов по числам и временам. Настоящее, прошедшее, будущее время. Окончания глаголов в прошедшем времени. Правописание не с глаголами. Глаголы, близкие и противоположные по смыслу (антонимы и синонимы). Выбор наиболее точного глагола для выражения мысли. Многозначность глаголов. Употребление глаголов в прямом и переносном значении.</w:t>
      </w:r>
    </w:p>
    <w:p w14:paraId="6E7D737C"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b/>
          <w:bCs/>
          <w:i/>
          <w:sz w:val="24"/>
          <w:szCs w:val="24"/>
          <w:lang w:eastAsia="ru-RU"/>
        </w:rPr>
        <w:t>Знать:</w:t>
      </w:r>
    </w:p>
    <w:p w14:paraId="5DC455E1"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части речи: имя существительное, имя прилагательное, глагол, предлог;</w:t>
      </w:r>
    </w:p>
    <w:p w14:paraId="501F8010"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b/>
          <w:bCs/>
          <w:i/>
          <w:sz w:val="24"/>
          <w:szCs w:val="24"/>
          <w:lang w:eastAsia="ru-RU"/>
        </w:rPr>
        <w:t>Уметь:</w:t>
      </w:r>
    </w:p>
    <w:p w14:paraId="6380D228"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распознавать части речи, их грамматические признаки (род, число, падеж имен существительных, род и число имен прилагательных, время и число глаголов);</w:t>
      </w:r>
    </w:p>
    <w:p w14:paraId="600B3B65"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lastRenderedPageBreak/>
        <w:t>изменять имена существительные по числам;</w:t>
      </w:r>
    </w:p>
    <w:p w14:paraId="29F27CFE"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склонять в единственном числе имена существительные с ударными окончаниями;</w:t>
      </w:r>
    </w:p>
    <w:p w14:paraId="56B1D3F2"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изменять имя прилагательное по родам и числам в соответствии с родом и числом существительного;</w:t>
      </w:r>
    </w:p>
    <w:p w14:paraId="7F1CC32D"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изменять глагол по временам (простые случаи) и в прошедшем времени по родам.</w:t>
      </w:r>
    </w:p>
    <w:p w14:paraId="0D789481"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Контроль:</w:t>
      </w:r>
    </w:p>
    <w:p w14:paraId="65E5D5C7"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проверочная работа – 3 часа;</w:t>
      </w:r>
    </w:p>
    <w:p w14:paraId="3D4726FC"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тест – 5 часов;</w:t>
      </w:r>
    </w:p>
    <w:p w14:paraId="6DAF5667"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контрольный диктант– №6,7,8,9,10;</w:t>
      </w:r>
    </w:p>
    <w:p w14:paraId="7A92AAD8"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изложение – 3 часа;</w:t>
      </w:r>
    </w:p>
    <w:p w14:paraId="67B1235E"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сочинение – 1 час;</w:t>
      </w:r>
    </w:p>
    <w:p w14:paraId="11A6B394"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словарный диктант -№5,6,7,8,9;</w:t>
      </w:r>
    </w:p>
    <w:p w14:paraId="4343F3DB"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проект «Тайна имени», «Зимняя страничка».</w:t>
      </w:r>
    </w:p>
    <w:p w14:paraId="20EEF027"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Тема №6. Повторение изученного за год – 14 часов.</w:t>
      </w:r>
    </w:p>
    <w:p w14:paraId="097FC89C" w14:textId="77777777" w:rsidR="006833B3" w:rsidRPr="005C790E" w:rsidRDefault="006833B3" w:rsidP="00B33E8E">
      <w:pPr>
        <w:numPr>
          <w:ilvl w:val="0"/>
          <w:numId w:val="9"/>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Текст и предложение. Повествовательные, побудительные, вопросительные предложения. Состав слова. Правописание звонких, глухих, непроизносимых, двойных согласных, безударных гласных в корне слова. Разделительные ъ и ь. Части речи: имя существительное, имя прилагательное, глагол. </w:t>
      </w:r>
    </w:p>
    <w:p w14:paraId="063FC43E" w14:textId="77777777" w:rsidR="006833B3" w:rsidRPr="005C790E" w:rsidRDefault="006833B3" w:rsidP="00B33E8E">
      <w:p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К концу третьего класса обучающиеся должны знать:</w:t>
      </w:r>
    </w:p>
    <w:p w14:paraId="57584182"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части слова: корень, окончание, приставку, суффикс; части речи: имя существительное, имя прилагательное, гла</w:t>
      </w:r>
      <w:r w:rsidRPr="005C790E">
        <w:rPr>
          <w:rFonts w:ascii="Times New Roman" w:eastAsia="Times New Roman" w:hAnsi="Times New Roman" w:cs="Times New Roman"/>
          <w:sz w:val="24"/>
          <w:szCs w:val="24"/>
          <w:lang w:eastAsia="ru-RU"/>
        </w:rPr>
        <w:softHyphen/>
        <w:t>гол, предлог;</w:t>
      </w:r>
    </w:p>
    <w:p w14:paraId="6FD600E6"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члены предложения: главные (подлежащее и сказуемое) и второстепенные;</w:t>
      </w:r>
    </w:p>
    <w:p w14:paraId="7FED6E3D" w14:textId="77777777" w:rsidR="006833B3" w:rsidRPr="005C790E" w:rsidRDefault="006833B3" w:rsidP="00B33E8E">
      <w:pPr>
        <w:numPr>
          <w:ilvl w:val="0"/>
          <w:numId w:val="9"/>
        </w:numPr>
        <w:shd w:val="clear" w:color="auto" w:fill="FFFFFF"/>
        <w:spacing w:after="0" w:line="360" w:lineRule="auto"/>
        <w:ind w:left="0" w:firstLine="0"/>
        <w:contextualSpacing/>
        <w:jc w:val="both"/>
        <w:rPr>
          <w:rFonts w:ascii="Times New Roman" w:eastAsia="Times New Roman" w:hAnsi="Times New Roman" w:cs="Times New Roman"/>
          <w:b/>
          <w:bCs/>
          <w:i/>
          <w:iCs/>
          <w:sz w:val="24"/>
          <w:szCs w:val="24"/>
          <w:lang w:eastAsia="ru-RU"/>
        </w:rPr>
      </w:pPr>
      <w:r w:rsidRPr="005C790E">
        <w:rPr>
          <w:rFonts w:ascii="Times New Roman" w:eastAsia="Times New Roman" w:hAnsi="Times New Roman" w:cs="Times New Roman"/>
          <w:sz w:val="24"/>
          <w:szCs w:val="24"/>
          <w:lang w:eastAsia="ru-RU"/>
        </w:rPr>
        <w:t>слова с непроверяемыми написаниями.</w:t>
      </w:r>
    </w:p>
    <w:p w14:paraId="52AB0F92" w14:textId="77777777" w:rsidR="006833B3" w:rsidRPr="005C790E" w:rsidRDefault="006833B3" w:rsidP="00B33E8E">
      <w:pPr>
        <w:numPr>
          <w:ilvl w:val="0"/>
          <w:numId w:val="9"/>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Уметь:</w:t>
      </w:r>
    </w:p>
    <w:p w14:paraId="07814629"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грамотно и каллиграфически правильно списывать, и писать под диктовку текст (55—65 слов), включающий изученные орфограммы (безударные гласные, проверяемые ударением; безударные гласные, не проверяемые ударением; звонкие и глухие согласные, разделительные </w:t>
      </w:r>
      <w:r w:rsidRPr="005C790E">
        <w:rPr>
          <w:rFonts w:ascii="Times New Roman" w:eastAsia="Times New Roman" w:hAnsi="Times New Roman" w:cs="Times New Roman"/>
          <w:b/>
          <w:bCs/>
          <w:i/>
          <w:iCs/>
          <w:sz w:val="24"/>
          <w:szCs w:val="24"/>
          <w:lang w:eastAsia="ru-RU"/>
        </w:rPr>
        <w:t xml:space="preserve">ъ </w:t>
      </w:r>
      <w:r w:rsidRPr="005C790E">
        <w:rPr>
          <w:rFonts w:ascii="Times New Roman" w:eastAsia="Times New Roman" w:hAnsi="Times New Roman" w:cs="Times New Roman"/>
          <w:sz w:val="24"/>
          <w:szCs w:val="24"/>
          <w:lang w:eastAsia="ru-RU"/>
        </w:rPr>
        <w:t xml:space="preserve">и </w:t>
      </w:r>
      <w:r w:rsidRPr="005C790E">
        <w:rPr>
          <w:rFonts w:ascii="Times New Roman" w:eastAsia="Times New Roman" w:hAnsi="Times New Roman" w:cs="Times New Roman"/>
          <w:b/>
          <w:bCs/>
          <w:i/>
          <w:iCs/>
          <w:sz w:val="24"/>
          <w:szCs w:val="24"/>
          <w:lang w:eastAsia="ru-RU"/>
        </w:rPr>
        <w:t xml:space="preserve">ь, </w:t>
      </w:r>
      <w:r w:rsidRPr="005C790E">
        <w:rPr>
          <w:rFonts w:ascii="Times New Roman" w:eastAsia="Times New Roman" w:hAnsi="Times New Roman" w:cs="Times New Roman"/>
          <w:sz w:val="24"/>
          <w:szCs w:val="24"/>
          <w:lang w:eastAsia="ru-RU"/>
        </w:rPr>
        <w:t xml:space="preserve">непроизносимые согласные, </w:t>
      </w:r>
      <w:r w:rsidRPr="005C790E">
        <w:rPr>
          <w:rFonts w:ascii="Times New Roman" w:eastAsia="Times New Roman" w:hAnsi="Times New Roman" w:cs="Times New Roman"/>
          <w:b/>
          <w:bCs/>
          <w:i/>
          <w:iCs/>
          <w:sz w:val="24"/>
          <w:szCs w:val="24"/>
          <w:lang w:eastAsia="ru-RU"/>
        </w:rPr>
        <w:t xml:space="preserve">ь </w:t>
      </w:r>
      <w:r w:rsidRPr="005C790E">
        <w:rPr>
          <w:rFonts w:ascii="Times New Roman" w:eastAsia="Times New Roman" w:hAnsi="Times New Roman" w:cs="Times New Roman"/>
          <w:sz w:val="24"/>
          <w:szCs w:val="24"/>
          <w:lang w:eastAsia="ru-RU"/>
        </w:rPr>
        <w:t xml:space="preserve">после шипящих на конце имен существительных женского рода, </w:t>
      </w:r>
      <w:r w:rsidRPr="005C790E">
        <w:rPr>
          <w:rFonts w:ascii="Times New Roman" w:eastAsia="Times New Roman" w:hAnsi="Times New Roman" w:cs="Times New Roman"/>
          <w:b/>
          <w:bCs/>
          <w:i/>
          <w:iCs/>
          <w:sz w:val="24"/>
          <w:szCs w:val="24"/>
          <w:lang w:eastAsia="ru-RU"/>
        </w:rPr>
        <w:t xml:space="preserve">не </w:t>
      </w:r>
      <w:r w:rsidRPr="005C790E">
        <w:rPr>
          <w:rFonts w:ascii="Times New Roman" w:eastAsia="Times New Roman" w:hAnsi="Times New Roman" w:cs="Times New Roman"/>
          <w:sz w:val="24"/>
          <w:szCs w:val="24"/>
          <w:lang w:eastAsia="ru-RU"/>
        </w:rPr>
        <w:t>с глаголами, раздельное написание предлогов со словами) и знаки препинания в конце предложения (точка, вопросительный и восклицательный знаки);</w:t>
      </w:r>
    </w:p>
    <w:p w14:paraId="056D3883"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производить разбор слов по составу: находить окончание, выделять корень, приставку, суффикс;</w:t>
      </w:r>
    </w:p>
    <w:p w14:paraId="4A1DB41C"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подбирать однокоренные слова разных частей речи;</w:t>
      </w:r>
    </w:p>
    <w:p w14:paraId="70936AB0"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lastRenderedPageBreak/>
        <w:t>распознавать части речи, их грамматические признаки (род, число, падеж имен существительных, род и число имен прилагательных, время и число глаголов);</w:t>
      </w:r>
    </w:p>
    <w:p w14:paraId="6270DDF1"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изменять имена существительные по числам;</w:t>
      </w:r>
    </w:p>
    <w:p w14:paraId="1EFF5812"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склонять в единственном числе имена существительные с ударными окончаниями;</w:t>
      </w:r>
    </w:p>
    <w:p w14:paraId="44E26522"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изменять имя прилагательное по родам и числам в соответствии с родом и числом существительного;</w:t>
      </w:r>
    </w:p>
    <w:p w14:paraId="3C4EA4D7"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изменять глагол по временам (простые случаи) и в прошедшем времени — по родам;</w:t>
      </w:r>
    </w:p>
    <w:p w14:paraId="30169DA1"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распознавать и употреблять в тексте синонимы, антонимы;</w:t>
      </w:r>
    </w:p>
    <w:p w14:paraId="6EA9F4F0"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устанавливать по вопросам связь между словами в предложении, вычленять словосочетания;</w:t>
      </w:r>
    </w:p>
    <w:p w14:paraId="09269806"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распознавать главное и зависимое слово в словосочетании;</w:t>
      </w:r>
    </w:p>
    <w:p w14:paraId="28A2C2F9"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производить синтаксический разбор предложений: определять их вид по цели высказывания и по интонации, выделять главные и второстепенные члены предложения, устанавливать связь между ними по вопросам;</w:t>
      </w:r>
    </w:p>
    <w:p w14:paraId="071E850E"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интонационно правильно произносить предложения; писать изложение в 60—75 слов по коллективно (или самостоятельно) составленному плану;</w:t>
      </w:r>
    </w:p>
    <w:p w14:paraId="38E31F36"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определять тему и основную мысль текста;</w:t>
      </w:r>
    </w:p>
    <w:p w14:paraId="7C312C23"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делить текст на части, соблюдать красную строку;</w:t>
      </w:r>
    </w:p>
    <w:p w14:paraId="05772C89"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устанавливать связь между частями текста;</w:t>
      </w:r>
    </w:p>
    <w:p w14:paraId="47F433F3"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устанавливать связь между предложениями в каждой части текста;</w:t>
      </w:r>
    </w:p>
    <w:p w14:paraId="7E79C33F"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озаглавливать текст с опорой на тему или его основную мысль;</w:t>
      </w:r>
    </w:p>
    <w:p w14:paraId="20443D27"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распознавать текст — повествование, описание, рассуждение;</w:t>
      </w:r>
    </w:p>
    <w:p w14:paraId="74EABEFB"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писать (после предварительной подготовки) сочинение повествовательного характера по сюжетной картинке, личным наблюдениям;</w:t>
      </w:r>
    </w:p>
    <w:p w14:paraId="6CAD9DC4"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составлять устный ответ-рассуждение.</w:t>
      </w:r>
    </w:p>
    <w:p w14:paraId="5B8A4856" w14:textId="77777777" w:rsidR="006833B3" w:rsidRPr="005C790E" w:rsidRDefault="006833B3" w:rsidP="00B33E8E">
      <w:pPr>
        <w:numPr>
          <w:ilvl w:val="0"/>
          <w:numId w:val="9"/>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Использовать приобретённые знания и умения в практической деятельности и повседневной жизни для:</w:t>
      </w:r>
    </w:p>
    <w:p w14:paraId="6305E6E1"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адекватного восприятия звучащей речи (высказывания взрослых и сверстников, детских радиопередач, аудиозаписей и др.);</w:t>
      </w:r>
    </w:p>
    <w:p w14:paraId="74772532"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работы со словарем (алфавит);</w:t>
      </w:r>
    </w:p>
    <w:p w14:paraId="19DAD8BE"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соблюдения орфоэпических норм;</w:t>
      </w:r>
    </w:p>
    <w:p w14:paraId="7BB9A1F3"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создания в устной и письменной форме несложных текстов по интересующей младшего школьника тематике;</w:t>
      </w:r>
    </w:p>
    <w:p w14:paraId="1B86D892" w14:textId="77777777" w:rsidR="006833B3" w:rsidRPr="005C790E" w:rsidRDefault="006833B3" w:rsidP="00B33E8E">
      <w:pPr>
        <w:numPr>
          <w:ilvl w:val="0"/>
          <w:numId w:val="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lastRenderedPageBreak/>
        <w:t>овладения нормами русского речевого этикета в ситуациях повседневного общения (приветствие, прощание, благодарность, поздравительная открытка, письмо другу).</w:t>
      </w:r>
    </w:p>
    <w:p w14:paraId="1F2F2518"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p w14:paraId="6EAECB34" w14:textId="77777777" w:rsidR="006833B3" w:rsidRPr="005C790E" w:rsidRDefault="006833B3"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Основные виды учебной деятельности, применяемые на уроке:</w:t>
      </w:r>
      <w:r w:rsidRPr="005C790E">
        <w:rPr>
          <w:rFonts w:ascii="Times New Roman" w:eastAsia="Times New Roman" w:hAnsi="Times New Roman" w:cs="Times New Roman"/>
          <w:sz w:val="24"/>
          <w:szCs w:val="24"/>
          <w:lang w:eastAsia="ru-RU"/>
        </w:rPr>
        <w:t xml:space="preserve"> наблюдение, эксперимент, работа с книгой, систематизация знаний, решение познавательных задач (проблем) (совместно с учителем и другими обучающимися класса, возможно, в паре с другим учеником, не имеющим ОВЗ).</w:t>
      </w:r>
    </w:p>
    <w:p w14:paraId="42B680A7" w14:textId="77777777" w:rsidR="006833B3" w:rsidRPr="005C790E" w:rsidRDefault="006833B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со словесной (знаковой) основой: </w:t>
      </w:r>
    </w:p>
    <w:p w14:paraId="6E725CC2"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Слушание объяснений учителя.</w:t>
      </w:r>
    </w:p>
    <w:p w14:paraId="345D735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Слушание и анализ выступлений одноклассников.</w:t>
      </w:r>
    </w:p>
    <w:p w14:paraId="001F9E6A"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Самостоятельная работа с учебником.</w:t>
      </w:r>
    </w:p>
    <w:p w14:paraId="580D040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Работа с научно-популярной литературой;</w:t>
      </w:r>
    </w:p>
    <w:p w14:paraId="065F5663"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Отбор и сравнение материала по нескольким источникам.</w:t>
      </w:r>
    </w:p>
    <w:p w14:paraId="1281C26C"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Написание рефератов и докладов (с помощью тьютора и/или родителей).</w:t>
      </w:r>
    </w:p>
    <w:p w14:paraId="170C7464"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Вывод и доказательство (с помощью учителя, тьютора, другого ученика).</w:t>
      </w:r>
    </w:p>
    <w:p w14:paraId="53D9DAEC"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Программирование деятельности (с помощью учителя, тьютора, другого ученика).</w:t>
      </w:r>
    </w:p>
    <w:p w14:paraId="67B06B38"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Выполнение заданий по разграничению понятий.</w:t>
      </w:r>
    </w:p>
    <w:p w14:paraId="760E3B3A"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Систематизация учебного материала (с помощью учителя, тьютора, другого ученика).</w:t>
      </w:r>
    </w:p>
    <w:p w14:paraId="1B0311E4" w14:textId="77777777" w:rsidR="006833B3" w:rsidRPr="005C790E" w:rsidRDefault="006833B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на основе восприятия элементов действительности: </w:t>
      </w:r>
    </w:p>
    <w:p w14:paraId="5FD20801"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Наблюдение за демонстрациями учителя.</w:t>
      </w:r>
    </w:p>
    <w:p w14:paraId="178A06B3"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Просмотр учебных фильмов.</w:t>
      </w:r>
    </w:p>
    <w:p w14:paraId="252FCFE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Анализ таблиц, схем.</w:t>
      </w:r>
    </w:p>
    <w:p w14:paraId="36489B34"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Объяснение наблюдаемых явлений (с помощью учителя, тьютора, другого ученика).</w:t>
      </w:r>
    </w:p>
    <w:p w14:paraId="1A76E725"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Анализ проблемных ситуаций (с помощью учителя, тьютора, другого ученика).</w:t>
      </w:r>
    </w:p>
    <w:p w14:paraId="5E8E3455" w14:textId="77777777" w:rsidR="006833B3" w:rsidRPr="005C790E" w:rsidRDefault="006833B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с практической (опытной) основой: </w:t>
      </w:r>
    </w:p>
    <w:p w14:paraId="107A7C12"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Работа с раздаточным материалом (с помощью учителя, тьютора, другого ученика).</w:t>
      </w:r>
    </w:p>
    <w:p w14:paraId="45F6743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b/>
          <w:sz w:val="24"/>
          <w:szCs w:val="24"/>
        </w:rPr>
        <w:t>Основные виды письменных работ</w:t>
      </w:r>
      <w:r w:rsidRPr="005C790E">
        <w:rPr>
          <w:rFonts w:ascii="Times New Roman" w:eastAsia="Calibri" w:hAnsi="Times New Roman" w:cs="Times New Roman"/>
          <w:sz w:val="24"/>
          <w:szCs w:val="24"/>
        </w:rPr>
        <w:t xml:space="preserve"> по русскому языку: списывание, диктанты (объяснительные, предупредительные, зрительные, творческие, контрольные, словарные и т.д.), обучающие изложения и сочинения. В конце года проводится итоговая комплексная проверочная работа на межпредметной основе. Одной из ее целей является сценка предметных и метапредметных результатов освоения программы по русскому языку в 3 классе:</w:t>
      </w:r>
      <w:r w:rsidRPr="005C790E">
        <w:rPr>
          <w:rFonts w:ascii="Times New Roman" w:eastAsia="Calibri" w:hAnsi="Times New Roman" w:cs="Times New Roman"/>
          <w:b/>
          <w:sz w:val="24"/>
          <w:szCs w:val="24"/>
        </w:rPr>
        <w:t xml:space="preserve"> </w:t>
      </w:r>
      <w:r w:rsidRPr="005C790E">
        <w:rPr>
          <w:rFonts w:ascii="Times New Roman" w:eastAsia="Calibri" w:hAnsi="Times New Roman" w:cs="Times New Roman"/>
          <w:sz w:val="24"/>
          <w:szCs w:val="24"/>
        </w:rPr>
        <w:t>способность решать учебно-практические и учебно-познавательные задачи, сформированность обобщённых способов деятельности, коммуникативных и информационных умений.</w:t>
      </w:r>
    </w:p>
    <w:p w14:paraId="1AD43161" w14:textId="77777777" w:rsidR="006833B3" w:rsidRPr="005C790E" w:rsidRDefault="006833B3" w:rsidP="00B33E8E">
      <w:pPr>
        <w:shd w:val="clear" w:color="auto" w:fill="FFFFFF"/>
        <w:spacing w:after="0" w:line="360" w:lineRule="auto"/>
        <w:jc w:val="both"/>
        <w:rPr>
          <w:rFonts w:ascii="Times New Roman" w:eastAsia="Calibri" w:hAnsi="Times New Roman" w:cs="Times New Roman"/>
          <w:bCs/>
          <w:iCs/>
          <w:sz w:val="24"/>
          <w:szCs w:val="24"/>
        </w:rPr>
      </w:pPr>
      <w:r w:rsidRPr="005C790E">
        <w:rPr>
          <w:rFonts w:ascii="Times New Roman" w:eastAsia="Calibri" w:hAnsi="Times New Roman" w:cs="Times New Roman"/>
          <w:b/>
          <w:bCs/>
          <w:iCs/>
          <w:sz w:val="24"/>
          <w:szCs w:val="24"/>
        </w:rPr>
        <w:t xml:space="preserve">Формы учебной деятельности, </w:t>
      </w:r>
      <w:r w:rsidRPr="005C790E">
        <w:rPr>
          <w:rFonts w:ascii="Times New Roman" w:eastAsia="Calibri" w:hAnsi="Times New Roman" w:cs="Times New Roman"/>
          <w:bCs/>
          <w:iCs/>
          <w:sz w:val="24"/>
          <w:szCs w:val="24"/>
        </w:rPr>
        <w:t>применяемые на уроке: фронтальная работа, индивидуальная, групповая, погрупповая, работа в парах. При проведении фронтальной работы на уроке, ребенку с РАС может требоваться поддержка со стороны тьютора.</w:t>
      </w:r>
    </w:p>
    <w:p w14:paraId="597704D8" w14:textId="77777777" w:rsidR="006833B3" w:rsidRPr="005C790E" w:rsidRDefault="006833B3" w:rsidP="00B33E8E">
      <w:pPr>
        <w:spacing w:after="0" w:line="360" w:lineRule="auto"/>
        <w:jc w:val="both"/>
        <w:rPr>
          <w:rFonts w:ascii="Times New Roman" w:eastAsia="Calibri" w:hAnsi="Times New Roman" w:cs="Times New Roman"/>
          <w:b/>
          <w:sz w:val="24"/>
          <w:szCs w:val="24"/>
        </w:rPr>
        <w:sectPr w:rsidR="006833B3" w:rsidRPr="005C790E" w:rsidSect="008A3D1A">
          <w:footerReference w:type="default" r:id="rId9"/>
          <w:pgSz w:w="11906" w:h="16838"/>
          <w:pgMar w:top="1134" w:right="567" w:bottom="1134" w:left="1701" w:header="709" w:footer="709" w:gutter="0"/>
          <w:cols w:space="708"/>
          <w:docGrid w:linePitch="360"/>
        </w:sectPr>
      </w:pPr>
      <w:r w:rsidRPr="005C790E">
        <w:rPr>
          <w:rFonts w:ascii="Times New Roman" w:eastAsia="Calibri" w:hAnsi="Times New Roman" w:cs="Times New Roman"/>
          <w:b/>
          <w:sz w:val="24"/>
          <w:szCs w:val="24"/>
        </w:rPr>
        <w:t>Виды учебной деятельности обучающихся и формы организации учебных занятий, применяемые в рамках конкретных дисциплин отбираются учителем исходя из индивидуальных возможностей ребенка к освоению конкретной темы в связи с чем не уточняются дополнительно в тематическом планировании программы.</w:t>
      </w:r>
    </w:p>
    <w:p w14:paraId="4601AB8F" w14:textId="77777777" w:rsidR="006833B3" w:rsidRPr="005C790E" w:rsidRDefault="006833B3"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ТЕМАТИЧЕСКОЕ ПЛАНИРОВАНИЕ ПО РУССКОМУ ЯЗЫКУ 3КЛАСС</w:t>
      </w:r>
    </w:p>
    <w:tbl>
      <w:tblPr>
        <w:tblW w:w="13822" w:type="dxa"/>
        <w:tblInd w:w="108" w:type="dxa"/>
        <w:tblLayout w:type="fixed"/>
        <w:tblLook w:val="0000" w:firstRow="0" w:lastRow="0" w:firstColumn="0" w:lastColumn="0" w:noHBand="0" w:noVBand="0"/>
      </w:tblPr>
      <w:tblGrid>
        <w:gridCol w:w="551"/>
        <w:gridCol w:w="12"/>
        <w:gridCol w:w="518"/>
        <w:gridCol w:w="447"/>
        <w:gridCol w:w="236"/>
        <w:gridCol w:w="992"/>
        <w:gridCol w:w="476"/>
        <w:gridCol w:w="9"/>
        <w:gridCol w:w="7"/>
        <w:gridCol w:w="8"/>
        <w:gridCol w:w="2160"/>
        <w:gridCol w:w="1962"/>
        <w:gridCol w:w="309"/>
        <w:gridCol w:w="1489"/>
        <w:gridCol w:w="6"/>
        <w:gridCol w:w="478"/>
        <w:gridCol w:w="10"/>
        <w:gridCol w:w="246"/>
        <w:gridCol w:w="39"/>
        <w:gridCol w:w="1982"/>
        <w:gridCol w:w="1842"/>
        <w:gridCol w:w="43"/>
      </w:tblGrid>
      <w:tr w:rsidR="005C790E" w:rsidRPr="005C790E" w14:paraId="394A647D" w14:textId="77777777" w:rsidTr="00895A57">
        <w:trPr>
          <w:cantSplit/>
          <w:trHeight w:hRule="exact" w:val="286"/>
        </w:trPr>
        <w:tc>
          <w:tcPr>
            <w:tcW w:w="563" w:type="dxa"/>
            <w:gridSpan w:val="2"/>
            <w:vMerge w:val="restart"/>
            <w:tcBorders>
              <w:top w:val="single" w:sz="4" w:space="0" w:color="000000"/>
              <w:left w:val="single" w:sz="4" w:space="0" w:color="000000"/>
              <w:bottom w:val="single" w:sz="4" w:space="0" w:color="000000"/>
            </w:tcBorders>
            <w:shd w:val="clear" w:color="auto" w:fill="auto"/>
          </w:tcPr>
          <w:p w14:paraId="491F65A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p>
          <w:p w14:paraId="548C06F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п/п</w:t>
            </w:r>
          </w:p>
          <w:p w14:paraId="1AF52F1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vMerge w:val="restart"/>
            <w:tcBorders>
              <w:top w:val="single" w:sz="4" w:space="0" w:color="000000"/>
              <w:left w:val="single" w:sz="4" w:space="0" w:color="000000"/>
              <w:right w:val="single" w:sz="4" w:space="0" w:color="000000"/>
            </w:tcBorders>
          </w:tcPr>
          <w:p w14:paraId="4B1D5A8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p w14:paraId="4025E11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Кол-во часов по теме</w:t>
            </w:r>
          </w:p>
        </w:tc>
        <w:tc>
          <w:tcPr>
            <w:tcW w:w="1704" w:type="dxa"/>
            <w:gridSpan w:val="3"/>
            <w:vMerge w:val="restart"/>
            <w:tcBorders>
              <w:top w:val="single" w:sz="4" w:space="0" w:color="000000"/>
              <w:left w:val="single" w:sz="4" w:space="0" w:color="000000"/>
              <w:bottom w:val="single" w:sz="4" w:space="0" w:color="000000"/>
            </w:tcBorders>
            <w:shd w:val="clear" w:color="auto" w:fill="auto"/>
          </w:tcPr>
          <w:p w14:paraId="08388A6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Тема урока</w:t>
            </w:r>
          </w:p>
          <w:p w14:paraId="7C22EFA7"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2184" w:type="dxa"/>
            <w:gridSpan w:val="4"/>
            <w:vMerge w:val="restart"/>
            <w:tcBorders>
              <w:top w:val="single" w:sz="4" w:space="0" w:color="000000"/>
              <w:left w:val="single" w:sz="4" w:space="0" w:color="000000"/>
              <w:bottom w:val="single" w:sz="4" w:space="0" w:color="000000"/>
            </w:tcBorders>
            <w:shd w:val="clear" w:color="auto" w:fill="auto"/>
          </w:tcPr>
          <w:p w14:paraId="6350D021" w14:textId="77777777" w:rsidR="006833B3" w:rsidRPr="005C790E" w:rsidRDefault="006833B3" w:rsidP="00B33E8E">
            <w:pPr>
              <w:snapToGrid w:val="0"/>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Планируемые результаты (предметные)</w:t>
            </w:r>
          </w:p>
          <w:p w14:paraId="2E4D6292" w14:textId="77777777" w:rsidR="006833B3" w:rsidRPr="005C790E" w:rsidRDefault="006833B3" w:rsidP="00B33E8E">
            <w:pPr>
              <w:spacing w:after="0" w:line="360" w:lineRule="auto"/>
              <w:jc w:val="both"/>
              <w:rPr>
                <w:rFonts w:ascii="Times New Roman" w:eastAsia="Times New Roman" w:hAnsi="Times New Roman" w:cs="Times New Roman"/>
                <w:b/>
                <w:bCs/>
                <w:sz w:val="24"/>
                <w:szCs w:val="24"/>
                <w:lang w:eastAsia="ru-RU"/>
              </w:rPr>
            </w:pPr>
          </w:p>
        </w:tc>
        <w:tc>
          <w:tcPr>
            <w:tcW w:w="8406" w:type="dxa"/>
            <w:gridSpan w:val="11"/>
            <w:tcBorders>
              <w:top w:val="single" w:sz="4" w:space="0" w:color="000000"/>
              <w:left w:val="single" w:sz="4" w:space="0" w:color="000000"/>
              <w:bottom w:val="single" w:sz="4" w:space="0" w:color="000000"/>
              <w:right w:val="single" w:sz="4" w:space="0" w:color="000000"/>
            </w:tcBorders>
            <w:shd w:val="clear" w:color="auto" w:fill="auto"/>
          </w:tcPr>
          <w:p w14:paraId="69CB5A0C" w14:textId="77777777" w:rsidR="006833B3" w:rsidRPr="005C790E" w:rsidRDefault="006833B3" w:rsidP="00B33E8E">
            <w:pPr>
              <w:tabs>
                <w:tab w:val="left" w:pos="9811"/>
              </w:tabs>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Планируемые результаты (в соответствии с ФГОС НОО обучающихся с ОВЗ)</w:t>
            </w:r>
          </w:p>
        </w:tc>
      </w:tr>
      <w:tr w:rsidR="005C790E" w:rsidRPr="005C790E" w14:paraId="0C443DD7" w14:textId="77777777" w:rsidTr="00895A57">
        <w:trPr>
          <w:gridAfter w:val="1"/>
          <w:wAfter w:w="43" w:type="dxa"/>
          <w:cantSplit/>
        </w:trPr>
        <w:tc>
          <w:tcPr>
            <w:tcW w:w="563" w:type="dxa"/>
            <w:gridSpan w:val="2"/>
            <w:vMerge/>
            <w:tcBorders>
              <w:top w:val="single" w:sz="4" w:space="0" w:color="000000"/>
              <w:left w:val="single" w:sz="4" w:space="0" w:color="000000"/>
              <w:bottom w:val="single" w:sz="4" w:space="0" w:color="000000"/>
            </w:tcBorders>
            <w:shd w:val="clear" w:color="auto" w:fill="auto"/>
          </w:tcPr>
          <w:p w14:paraId="75FDD8F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965" w:type="dxa"/>
            <w:gridSpan w:val="2"/>
            <w:vMerge/>
            <w:tcBorders>
              <w:left w:val="single" w:sz="4" w:space="0" w:color="000000"/>
              <w:bottom w:val="single" w:sz="4" w:space="0" w:color="000000"/>
              <w:right w:val="single" w:sz="4" w:space="0" w:color="000000"/>
            </w:tcBorders>
          </w:tcPr>
          <w:p w14:paraId="267A49F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704" w:type="dxa"/>
            <w:gridSpan w:val="3"/>
            <w:vMerge/>
            <w:tcBorders>
              <w:top w:val="single" w:sz="4" w:space="0" w:color="000000"/>
              <w:left w:val="single" w:sz="4" w:space="0" w:color="000000"/>
              <w:bottom w:val="single" w:sz="4" w:space="0" w:color="000000"/>
            </w:tcBorders>
            <w:shd w:val="clear" w:color="auto" w:fill="auto"/>
          </w:tcPr>
          <w:p w14:paraId="3C752DE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184" w:type="dxa"/>
            <w:gridSpan w:val="4"/>
            <w:vMerge/>
            <w:tcBorders>
              <w:top w:val="single" w:sz="4" w:space="0" w:color="000000"/>
              <w:left w:val="single" w:sz="4" w:space="0" w:color="000000"/>
              <w:bottom w:val="single" w:sz="4" w:space="0" w:color="000000"/>
            </w:tcBorders>
            <w:shd w:val="clear" w:color="auto" w:fill="auto"/>
          </w:tcPr>
          <w:p w14:paraId="766FADB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71" w:type="dxa"/>
            <w:gridSpan w:val="2"/>
            <w:tcBorders>
              <w:top w:val="single" w:sz="4" w:space="0" w:color="000000"/>
              <w:left w:val="single" w:sz="4" w:space="0" w:color="000000"/>
              <w:bottom w:val="single" w:sz="4" w:space="0" w:color="000000"/>
            </w:tcBorders>
            <w:shd w:val="clear" w:color="auto" w:fill="auto"/>
          </w:tcPr>
          <w:p w14:paraId="356856C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Коррекционная направленность. Виды деятельности обучающихся</w:t>
            </w:r>
          </w:p>
        </w:tc>
        <w:tc>
          <w:tcPr>
            <w:tcW w:w="1973" w:type="dxa"/>
            <w:gridSpan w:val="3"/>
            <w:tcBorders>
              <w:top w:val="single" w:sz="4" w:space="0" w:color="000000"/>
              <w:left w:val="single" w:sz="4" w:space="0" w:color="000000"/>
              <w:bottom w:val="single" w:sz="4" w:space="0" w:color="000000"/>
            </w:tcBorders>
            <w:shd w:val="clear" w:color="auto" w:fill="auto"/>
          </w:tcPr>
          <w:p w14:paraId="7ED57ED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Предметные </w:t>
            </w:r>
          </w:p>
          <w:p w14:paraId="5F6FA537"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результаты</w:t>
            </w:r>
          </w:p>
        </w:tc>
        <w:tc>
          <w:tcPr>
            <w:tcW w:w="2277" w:type="dxa"/>
            <w:gridSpan w:val="4"/>
            <w:tcBorders>
              <w:top w:val="single" w:sz="4" w:space="0" w:color="000000"/>
              <w:left w:val="single" w:sz="4" w:space="0" w:color="000000"/>
              <w:bottom w:val="single" w:sz="4" w:space="0" w:color="000000"/>
            </w:tcBorders>
            <w:shd w:val="clear" w:color="auto" w:fill="auto"/>
          </w:tcPr>
          <w:p w14:paraId="5922284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УУД</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E707BA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Личностные результаты </w:t>
            </w:r>
          </w:p>
        </w:tc>
      </w:tr>
      <w:tr w:rsidR="005C790E" w:rsidRPr="005C790E" w14:paraId="7F66A13A" w14:textId="77777777" w:rsidTr="00895A57">
        <w:trPr>
          <w:gridAfter w:val="1"/>
          <w:wAfter w:w="43" w:type="dxa"/>
        </w:trPr>
        <w:tc>
          <w:tcPr>
            <w:tcW w:w="563" w:type="dxa"/>
            <w:gridSpan w:val="2"/>
            <w:tcBorders>
              <w:left w:val="single" w:sz="4" w:space="0" w:color="000000"/>
              <w:bottom w:val="single" w:sz="4" w:space="0" w:color="000000"/>
            </w:tcBorders>
            <w:shd w:val="clear" w:color="auto" w:fill="auto"/>
            <w:vAlign w:val="center"/>
          </w:tcPr>
          <w:p w14:paraId="31050CD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p w14:paraId="29CB571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left w:val="single" w:sz="4" w:space="0" w:color="000000"/>
              <w:bottom w:val="single" w:sz="4" w:space="0" w:color="000000"/>
              <w:right w:val="single" w:sz="4" w:space="0" w:color="000000"/>
            </w:tcBorders>
          </w:tcPr>
          <w:p w14:paraId="78DA1C1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04" w:type="dxa"/>
            <w:gridSpan w:val="3"/>
            <w:tcBorders>
              <w:left w:val="single" w:sz="4" w:space="0" w:color="000000"/>
              <w:bottom w:val="single" w:sz="4" w:space="0" w:color="000000"/>
            </w:tcBorders>
            <w:shd w:val="clear" w:color="auto" w:fill="auto"/>
          </w:tcPr>
          <w:p w14:paraId="6275C5A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Наша речь. </w:t>
            </w:r>
          </w:p>
          <w:p w14:paraId="5B2B6869"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Виды речи</w:t>
            </w:r>
          </w:p>
        </w:tc>
        <w:tc>
          <w:tcPr>
            <w:tcW w:w="2184" w:type="dxa"/>
            <w:gridSpan w:val="4"/>
            <w:tcBorders>
              <w:left w:val="single" w:sz="4" w:space="0" w:color="000000"/>
              <w:bottom w:val="single" w:sz="4" w:space="0" w:color="000000"/>
            </w:tcBorders>
            <w:shd w:val="clear" w:color="auto" w:fill="auto"/>
          </w:tcPr>
          <w:p w14:paraId="2B51637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Воспроизвести представление о речи и ее значении в жизни человека; развивать умение передавать содержание рисунка </w:t>
            </w:r>
          </w:p>
        </w:tc>
        <w:tc>
          <w:tcPr>
            <w:tcW w:w="2271" w:type="dxa"/>
            <w:gridSpan w:val="2"/>
            <w:vMerge w:val="restart"/>
            <w:tcBorders>
              <w:left w:val="single" w:sz="4" w:space="0" w:color="000000"/>
            </w:tcBorders>
            <w:shd w:val="clear" w:color="auto" w:fill="auto"/>
            <w:vAlign w:val="center"/>
          </w:tcPr>
          <w:p w14:paraId="6C6134C7" w14:textId="77777777" w:rsidR="006833B3" w:rsidRPr="005C790E" w:rsidRDefault="006833B3"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w:t>
            </w:r>
          </w:p>
          <w:p w14:paraId="683295C0" w14:textId="77777777" w:rsidR="006833B3" w:rsidRPr="005C790E" w:rsidRDefault="006833B3"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орфографическую зоркость,</w:t>
            </w:r>
          </w:p>
          <w:p w14:paraId="77A7D079" w14:textId="77777777" w:rsidR="006833B3" w:rsidRPr="005C790E" w:rsidRDefault="006833B3"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обогащать лек</w:t>
            </w:r>
            <w:r w:rsidRPr="005C790E">
              <w:rPr>
                <w:rFonts w:ascii="Times New Roman" w:eastAsia="Times New Roman" w:hAnsi="Times New Roman" w:cs="Times New Roman"/>
                <w:sz w:val="24"/>
                <w:szCs w:val="24"/>
                <w:lang w:eastAsia="ru-RU"/>
              </w:rPr>
              <w:softHyphen/>
              <w:t>сический словарь, память, зритель</w:t>
            </w:r>
            <w:r w:rsidRPr="005C790E">
              <w:rPr>
                <w:rFonts w:ascii="Times New Roman" w:eastAsia="Times New Roman" w:hAnsi="Times New Roman" w:cs="Times New Roman"/>
                <w:sz w:val="24"/>
                <w:szCs w:val="24"/>
                <w:lang w:eastAsia="ru-RU"/>
              </w:rPr>
              <w:softHyphen/>
              <w:t>ное и зрительно-пространственное восприятие.</w:t>
            </w:r>
          </w:p>
          <w:p w14:paraId="7BF5971B"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p w14:paraId="17B2EF68"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1973" w:type="dxa"/>
            <w:gridSpan w:val="3"/>
            <w:tcBorders>
              <w:left w:val="single" w:sz="4" w:space="0" w:color="000000"/>
              <w:bottom w:val="single" w:sz="4" w:space="0" w:color="000000"/>
            </w:tcBorders>
            <w:shd w:val="clear" w:color="auto" w:fill="auto"/>
          </w:tcPr>
          <w:p w14:paraId="4697215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научится различать виды речи</w:t>
            </w:r>
          </w:p>
          <w:p w14:paraId="2EE758DB"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анализировать высказывания о русском языке</w:t>
            </w:r>
          </w:p>
          <w:p w14:paraId="7C489742"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формировать навык общения</w:t>
            </w:r>
          </w:p>
        </w:tc>
        <w:tc>
          <w:tcPr>
            <w:tcW w:w="2277" w:type="dxa"/>
            <w:gridSpan w:val="4"/>
            <w:tcBorders>
              <w:left w:val="single" w:sz="4" w:space="0" w:color="000000"/>
              <w:bottom w:val="single" w:sz="4" w:space="0" w:color="000000"/>
            </w:tcBorders>
            <w:shd w:val="clear" w:color="auto" w:fill="auto"/>
          </w:tcPr>
          <w:p w14:paraId="07DFA6A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ставить новые учебные задачи в сотрудничестве с учителем</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ориентация в прописи.</w:t>
            </w:r>
          </w:p>
          <w:p w14:paraId="2A0A23AD"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использовать общие приемы решения задач</w:t>
            </w:r>
          </w:p>
          <w:p w14:paraId="62075BB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задавать вопросы.</w:t>
            </w:r>
          </w:p>
        </w:tc>
        <w:tc>
          <w:tcPr>
            <w:tcW w:w="1842" w:type="dxa"/>
            <w:tcBorders>
              <w:left w:val="single" w:sz="4" w:space="0" w:color="000000"/>
              <w:bottom w:val="single" w:sz="4" w:space="0" w:color="000000"/>
              <w:right w:val="single" w:sz="4" w:space="0" w:color="000000"/>
            </w:tcBorders>
            <w:shd w:val="clear" w:color="auto" w:fill="auto"/>
          </w:tcPr>
          <w:p w14:paraId="4F57753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Адекватная </w:t>
            </w:r>
          </w:p>
          <w:p w14:paraId="6937CB97"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принятие образа «хорошего ученика»</w:t>
            </w:r>
          </w:p>
          <w:p w14:paraId="1C8A443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06B73208"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vAlign w:val="center"/>
          </w:tcPr>
          <w:p w14:paraId="1F442C5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965" w:type="dxa"/>
            <w:gridSpan w:val="2"/>
            <w:tcBorders>
              <w:top w:val="single" w:sz="4" w:space="0" w:color="000000"/>
              <w:left w:val="single" w:sz="4" w:space="0" w:color="000000"/>
              <w:bottom w:val="single" w:sz="4" w:space="0" w:color="000000"/>
              <w:right w:val="single" w:sz="4" w:space="0" w:color="000000"/>
            </w:tcBorders>
          </w:tcPr>
          <w:p w14:paraId="1565488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04" w:type="dxa"/>
            <w:gridSpan w:val="3"/>
            <w:tcBorders>
              <w:top w:val="single" w:sz="4" w:space="0" w:color="000000"/>
              <w:left w:val="single" w:sz="4" w:space="0" w:color="000000"/>
              <w:bottom w:val="single" w:sz="4" w:space="0" w:color="000000"/>
            </w:tcBorders>
            <w:shd w:val="clear" w:color="auto" w:fill="auto"/>
          </w:tcPr>
          <w:p w14:paraId="699CAE8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Наш язык</w:t>
            </w:r>
          </w:p>
        </w:tc>
        <w:tc>
          <w:tcPr>
            <w:tcW w:w="2184" w:type="dxa"/>
            <w:gridSpan w:val="4"/>
            <w:tcBorders>
              <w:top w:val="single" w:sz="4" w:space="0" w:color="000000"/>
              <w:left w:val="single" w:sz="4" w:space="0" w:color="000000"/>
              <w:bottom w:val="single" w:sz="4" w:space="0" w:color="000000"/>
            </w:tcBorders>
            <w:shd w:val="clear" w:color="auto" w:fill="auto"/>
          </w:tcPr>
          <w:p w14:paraId="3AE1179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Познакомить учащихся с понятием «хорошая речь», уточнить представления детей о языке как средстве общения, о языке как системе знаний, чем отличаются язык и речь</w:t>
            </w:r>
          </w:p>
        </w:tc>
        <w:tc>
          <w:tcPr>
            <w:tcW w:w="2271" w:type="dxa"/>
            <w:gridSpan w:val="2"/>
            <w:vMerge/>
            <w:tcBorders>
              <w:left w:val="single" w:sz="4" w:space="0" w:color="000000"/>
              <w:bottom w:val="single" w:sz="4" w:space="0" w:color="000000"/>
            </w:tcBorders>
            <w:shd w:val="clear" w:color="auto" w:fill="auto"/>
            <w:vAlign w:val="center"/>
          </w:tcPr>
          <w:p w14:paraId="6852B07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973" w:type="dxa"/>
            <w:gridSpan w:val="3"/>
            <w:tcBorders>
              <w:top w:val="single" w:sz="4" w:space="0" w:color="000000"/>
              <w:left w:val="single" w:sz="4" w:space="0" w:color="000000"/>
              <w:bottom w:val="single" w:sz="4" w:space="0" w:color="000000"/>
            </w:tcBorders>
            <w:shd w:val="clear" w:color="auto" w:fill="auto"/>
          </w:tcPr>
          <w:p w14:paraId="47483F9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научится выяснять значение слова язык, размышление о языке </w:t>
            </w:r>
          </w:p>
          <w:p w14:paraId="39BD2BF9"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анализировать высказывания о русском языке</w:t>
            </w:r>
          </w:p>
          <w:p w14:paraId="294CC34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владение русским языком</w:t>
            </w:r>
          </w:p>
        </w:tc>
        <w:tc>
          <w:tcPr>
            <w:tcW w:w="2277" w:type="dxa"/>
            <w:gridSpan w:val="4"/>
            <w:tcBorders>
              <w:top w:val="single" w:sz="4" w:space="0" w:color="000000"/>
              <w:left w:val="single" w:sz="4" w:space="0" w:color="000000"/>
              <w:bottom w:val="single" w:sz="4" w:space="0" w:color="000000"/>
            </w:tcBorders>
            <w:shd w:val="clear" w:color="auto" w:fill="auto"/>
          </w:tcPr>
          <w:p w14:paraId="00ED44A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формулировать и удерживать учебную задачу. </w:t>
            </w:r>
          </w:p>
          <w:p w14:paraId="296E9E4B"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использовать общие приемы решения задач</w:t>
            </w:r>
          </w:p>
          <w:p w14:paraId="13BB79D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уметь просить о</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помощи, обращаться за помощью, формулировать свои затруднения.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A3EF7B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Адекватная </w:t>
            </w:r>
          </w:p>
          <w:p w14:paraId="7CB273F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мотивация, личностная ответственность за свои </w:t>
            </w:r>
            <w:r w:rsidR="00CB691E" w:rsidRPr="005C790E">
              <w:rPr>
                <w:rFonts w:ascii="Times New Roman" w:eastAsia="Times New Roman" w:hAnsi="Times New Roman" w:cs="Times New Roman"/>
                <w:sz w:val="24"/>
                <w:szCs w:val="24"/>
                <w:lang w:eastAsia="ru-RU"/>
              </w:rPr>
              <w:t>поступки, здоровьесберегающее</w:t>
            </w:r>
            <w:r w:rsidRPr="005C790E">
              <w:rPr>
                <w:rFonts w:ascii="Times New Roman" w:eastAsia="Times New Roman" w:hAnsi="Times New Roman" w:cs="Times New Roman"/>
                <w:sz w:val="24"/>
                <w:szCs w:val="24"/>
                <w:lang w:eastAsia="ru-RU"/>
              </w:rPr>
              <w:t xml:space="preserve"> поведение</w:t>
            </w:r>
          </w:p>
          <w:p w14:paraId="6518E287"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6361D8B4" w14:textId="77777777" w:rsidTr="00895A57">
        <w:tc>
          <w:tcPr>
            <w:tcW w:w="563" w:type="dxa"/>
            <w:gridSpan w:val="2"/>
            <w:tcBorders>
              <w:top w:val="single" w:sz="4" w:space="0" w:color="000000"/>
              <w:left w:val="single" w:sz="4" w:space="0" w:color="000000"/>
              <w:bottom w:val="single" w:sz="4" w:space="0" w:color="000000"/>
            </w:tcBorders>
            <w:shd w:val="clear" w:color="auto" w:fill="auto"/>
            <w:vAlign w:val="center"/>
          </w:tcPr>
          <w:p w14:paraId="3D07205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557095BA" w14:textId="77777777" w:rsidR="006833B3" w:rsidRPr="005C790E" w:rsidRDefault="006833B3" w:rsidP="00B33E8E">
            <w:pPr>
              <w:snapToGrid w:val="0"/>
              <w:spacing w:after="0" w:line="360" w:lineRule="auto"/>
              <w:jc w:val="both"/>
              <w:rPr>
                <w:rFonts w:ascii="Times New Roman" w:eastAsia="Times New Roman" w:hAnsi="Times New Roman" w:cs="Times New Roman"/>
                <w:b/>
                <w:bCs/>
                <w:sz w:val="24"/>
                <w:szCs w:val="24"/>
                <w:lang w:eastAsia="ru-RU"/>
              </w:rPr>
            </w:pPr>
          </w:p>
        </w:tc>
        <w:tc>
          <w:tcPr>
            <w:tcW w:w="12294" w:type="dxa"/>
            <w:gridSpan w:val="18"/>
            <w:tcBorders>
              <w:top w:val="single" w:sz="4" w:space="0" w:color="000000"/>
              <w:left w:val="single" w:sz="4" w:space="0" w:color="000000"/>
              <w:bottom w:val="single" w:sz="4" w:space="0" w:color="000000"/>
              <w:right w:val="single" w:sz="4" w:space="0" w:color="000000"/>
            </w:tcBorders>
            <w:shd w:val="clear" w:color="auto" w:fill="auto"/>
          </w:tcPr>
          <w:p w14:paraId="5B2CDE8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Текст. Предложение. Словосочетание (14 ч.)</w:t>
            </w:r>
          </w:p>
        </w:tc>
      </w:tr>
      <w:tr w:rsidR="005C790E" w:rsidRPr="005C790E" w14:paraId="6F3F9034" w14:textId="77777777" w:rsidTr="00895A57">
        <w:trPr>
          <w:gridAfter w:val="1"/>
          <w:wAfter w:w="43" w:type="dxa"/>
          <w:trHeight w:val="5671"/>
        </w:trPr>
        <w:tc>
          <w:tcPr>
            <w:tcW w:w="563" w:type="dxa"/>
            <w:gridSpan w:val="2"/>
            <w:tcBorders>
              <w:left w:val="single" w:sz="4" w:space="0" w:color="000000"/>
            </w:tcBorders>
            <w:shd w:val="clear" w:color="auto" w:fill="auto"/>
            <w:vAlign w:val="center"/>
          </w:tcPr>
          <w:p w14:paraId="3BC34E4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w:t>
            </w:r>
          </w:p>
          <w:p w14:paraId="4E9FC2C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965" w:type="dxa"/>
            <w:gridSpan w:val="2"/>
            <w:tcBorders>
              <w:left w:val="single" w:sz="4" w:space="0" w:color="000000"/>
              <w:right w:val="single" w:sz="4" w:space="0" w:color="000000"/>
            </w:tcBorders>
          </w:tcPr>
          <w:p w14:paraId="620122B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04" w:type="dxa"/>
            <w:gridSpan w:val="3"/>
            <w:tcBorders>
              <w:left w:val="single" w:sz="4" w:space="0" w:color="000000"/>
            </w:tcBorders>
            <w:shd w:val="clear" w:color="auto" w:fill="auto"/>
          </w:tcPr>
          <w:p w14:paraId="609DA41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Текст</w:t>
            </w:r>
          </w:p>
          <w:p w14:paraId="1AABF4F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Типы текстов</w:t>
            </w:r>
          </w:p>
        </w:tc>
        <w:tc>
          <w:tcPr>
            <w:tcW w:w="2184" w:type="dxa"/>
            <w:gridSpan w:val="4"/>
            <w:tcBorders>
              <w:left w:val="single" w:sz="4" w:space="0" w:color="000000"/>
            </w:tcBorders>
            <w:shd w:val="clear" w:color="auto" w:fill="auto"/>
          </w:tcPr>
          <w:p w14:paraId="51E2A5C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Воспроизвести представления учащихся о</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типах текстов и их распознавания, </w:t>
            </w:r>
          </w:p>
        </w:tc>
        <w:tc>
          <w:tcPr>
            <w:tcW w:w="2271" w:type="dxa"/>
            <w:gridSpan w:val="2"/>
            <w:tcBorders>
              <w:left w:val="single" w:sz="4" w:space="0" w:color="000000"/>
            </w:tcBorders>
            <w:shd w:val="clear" w:color="auto" w:fill="auto"/>
          </w:tcPr>
          <w:p w14:paraId="7EFF1756"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Развивать ор</w:t>
            </w:r>
            <w:r w:rsidRPr="005C790E">
              <w:rPr>
                <w:rFonts w:ascii="Times New Roman" w:eastAsia="Times New Roman" w:hAnsi="Times New Roman" w:cs="Times New Roman"/>
                <w:sz w:val="24"/>
                <w:szCs w:val="24"/>
                <w:lang w:eastAsia="ru-RU"/>
              </w:rPr>
              <w:softHyphen/>
              <w:t>фографическую зоркость, зритель</w:t>
            </w:r>
            <w:r w:rsidRPr="005C790E">
              <w:rPr>
                <w:rFonts w:ascii="Times New Roman" w:eastAsia="Times New Roman" w:hAnsi="Times New Roman" w:cs="Times New Roman"/>
                <w:sz w:val="24"/>
                <w:szCs w:val="24"/>
                <w:lang w:eastAsia="ru-RU"/>
              </w:rPr>
              <w:softHyphen/>
              <w:t>ное и зрительно-пространственное восприятие;</w:t>
            </w:r>
          </w:p>
          <w:p w14:paraId="1B2F4018"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зрительно-мотор</w:t>
            </w:r>
            <w:r w:rsidRPr="005C790E">
              <w:rPr>
                <w:rFonts w:ascii="Times New Roman" w:eastAsia="Times New Roman" w:hAnsi="Times New Roman" w:cs="Times New Roman"/>
                <w:sz w:val="24"/>
                <w:szCs w:val="24"/>
                <w:lang w:eastAsia="ru-RU"/>
              </w:rPr>
              <w:softHyphen/>
              <w:t>ные координации;</w:t>
            </w:r>
          </w:p>
          <w:p w14:paraId="7EBAAA50" w14:textId="77777777" w:rsidR="006833B3" w:rsidRPr="005C790E" w:rsidRDefault="006833B3" w:rsidP="00B33E8E">
            <w:pPr>
              <w:spacing w:after="0" w:line="360" w:lineRule="auto"/>
              <w:jc w:val="both"/>
              <w:rPr>
                <w:rFonts w:ascii="Times New Roman" w:eastAsia="Times New Roman" w:hAnsi="Times New Roman" w:cs="Times New Roman"/>
                <w:i/>
                <w:iCs/>
                <w:sz w:val="24"/>
                <w:szCs w:val="24"/>
                <w:lang w:eastAsia="ru-RU"/>
              </w:rPr>
            </w:pPr>
          </w:p>
        </w:tc>
        <w:tc>
          <w:tcPr>
            <w:tcW w:w="1973" w:type="dxa"/>
            <w:gridSpan w:val="3"/>
            <w:tcBorders>
              <w:left w:val="single" w:sz="4" w:space="0" w:color="000000"/>
            </w:tcBorders>
            <w:shd w:val="clear" w:color="auto" w:fill="auto"/>
          </w:tcPr>
          <w:p w14:paraId="5A24B7D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w:t>
            </w:r>
            <w:r w:rsidR="00CB691E" w:rsidRPr="005C790E">
              <w:rPr>
                <w:rFonts w:ascii="Times New Roman" w:eastAsia="Times New Roman" w:hAnsi="Times New Roman" w:cs="Times New Roman"/>
                <w:sz w:val="24"/>
                <w:szCs w:val="24"/>
                <w:lang w:eastAsia="ru-RU"/>
              </w:rPr>
              <w:t>научится определять</w:t>
            </w:r>
            <w:r w:rsidRPr="005C790E">
              <w:rPr>
                <w:rFonts w:ascii="Times New Roman" w:eastAsia="Times New Roman" w:hAnsi="Times New Roman" w:cs="Times New Roman"/>
                <w:sz w:val="24"/>
                <w:szCs w:val="24"/>
                <w:lang w:eastAsia="ru-RU"/>
              </w:rPr>
              <w:t xml:space="preserve"> типы текстов</w:t>
            </w:r>
          </w:p>
          <w:p w14:paraId="4DADD22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 xml:space="preserve">составление текста из </w:t>
            </w:r>
            <w:r w:rsidR="00F74997" w:rsidRPr="005C790E">
              <w:rPr>
                <w:rFonts w:ascii="Times New Roman" w:eastAsia="Times New Roman" w:hAnsi="Times New Roman" w:cs="Times New Roman"/>
                <w:sz w:val="24"/>
                <w:szCs w:val="24"/>
                <w:lang w:eastAsia="ru-RU"/>
              </w:rPr>
              <w:t>деформированных предложений</w:t>
            </w:r>
          </w:p>
          <w:p w14:paraId="2064FA1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составление текста по</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самостоятельно выбранной теме на основе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личных впечатлений</w:t>
            </w:r>
          </w:p>
        </w:tc>
        <w:tc>
          <w:tcPr>
            <w:tcW w:w="2277" w:type="dxa"/>
            <w:gridSpan w:val="4"/>
            <w:tcBorders>
              <w:left w:val="single" w:sz="4" w:space="0" w:color="000000"/>
            </w:tcBorders>
            <w:shd w:val="clear" w:color="auto" w:fill="auto"/>
          </w:tcPr>
          <w:p w14:paraId="5CDB13D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формировать учебную задачу, применять установленные правила</w:t>
            </w:r>
          </w:p>
          <w:p w14:paraId="5B9587A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использовать общие приёмы решения задач</w:t>
            </w:r>
          </w:p>
          <w:p w14:paraId="12831739"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уметь просить о помощи, обращаться за помощью.</w:t>
            </w:r>
          </w:p>
        </w:tc>
        <w:tc>
          <w:tcPr>
            <w:tcW w:w="1842" w:type="dxa"/>
            <w:tcBorders>
              <w:left w:val="single" w:sz="4" w:space="0" w:color="000000"/>
              <w:right w:val="single" w:sz="4" w:space="0" w:color="000000"/>
            </w:tcBorders>
            <w:shd w:val="clear" w:color="auto" w:fill="auto"/>
          </w:tcPr>
          <w:p w14:paraId="4A1EA69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Адекватная </w:t>
            </w:r>
          </w:p>
          <w:p w14:paraId="14E9FA9A"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личностная самооценка, здоровье сберегающее поведение.</w:t>
            </w:r>
          </w:p>
        </w:tc>
      </w:tr>
      <w:tr w:rsidR="005C790E" w:rsidRPr="005C790E" w14:paraId="5CAC26B0"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748C05C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w:t>
            </w:r>
          </w:p>
          <w:p w14:paraId="3AC7DE32"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right w:val="single" w:sz="4" w:space="0" w:color="000000"/>
            </w:tcBorders>
          </w:tcPr>
          <w:p w14:paraId="20A3F1B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04" w:type="dxa"/>
            <w:gridSpan w:val="3"/>
            <w:tcBorders>
              <w:top w:val="single" w:sz="4" w:space="0" w:color="000000"/>
              <w:left w:val="single" w:sz="4" w:space="0" w:color="000000"/>
              <w:bottom w:val="single" w:sz="4" w:space="0" w:color="000000"/>
            </w:tcBorders>
            <w:shd w:val="clear" w:color="auto" w:fill="auto"/>
          </w:tcPr>
          <w:p w14:paraId="4C7CD33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Предложение</w:t>
            </w:r>
          </w:p>
          <w:p w14:paraId="6BC0E296" w14:textId="77777777" w:rsidR="006833B3" w:rsidRPr="005C790E" w:rsidRDefault="006833B3" w:rsidP="00B33E8E">
            <w:pPr>
              <w:spacing w:after="0" w:line="360" w:lineRule="auto"/>
              <w:jc w:val="both"/>
              <w:rPr>
                <w:rFonts w:ascii="Times New Roman" w:eastAsia="Times New Roman" w:hAnsi="Times New Roman" w:cs="Times New Roman"/>
                <w:b/>
                <w:sz w:val="24"/>
                <w:szCs w:val="24"/>
                <w:lang w:eastAsia="ru-RU"/>
              </w:rPr>
            </w:pPr>
          </w:p>
        </w:tc>
        <w:tc>
          <w:tcPr>
            <w:tcW w:w="2184" w:type="dxa"/>
            <w:gridSpan w:val="4"/>
            <w:tcBorders>
              <w:top w:val="single" w:sz="4" w:space="0" w:color="000000"/>
              <w:left w:val="single" w:sz="4" w:space="0" w:color="000000"/>
              <w:bottom w:val="single" w:sz="4" w:space="0" w:color="000000"/>
            </w:tcBorders>
            <w:shd w:val="clear" w:color="auto" w:fill="auto"/>
          </w:tcPr>
          <w:p w14:paraId="61C1985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Воспроизвести знания о предложении, правильно оформлять предложение на письме,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находить главные члены предложения</w:t>
            </w:r>
          </w:p>
        </w:tc>
        <w:tc>
          <w:tcPr>
            <w:tcW w:w="2271" w:type="dxa"/>
            <w:gridSpan w:val="2"/>
            <w:vMerge w:val="restart"/>
            <w:tcBorders>
              <w:top w:val="single" w:sz="4" w:space="0" w:color="000000"/>
              <w:left w:val="single" w:sz="4" w:space="0" w:color="000000"/>
            </w:tcBorders>
            <w:shd w:val="clear" w:color="auto" w:fill="auto"/>
          </w:tcPr>
          <w:p w14:paraId="5AFF1BF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память;</w:t>
            </w:r>
          </w:p>
          <w:p w14:paraId="07E1FB47"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устойчивое вни</w:t>
            </w:r>
            <w:r w:rsidRPr="005C790E">
              <w:rPr>
                <w:rFonts w:ascii="Times New Roman" w:eastAsia="Times New Roman" w:hAnsi="Times New Roman" w:cs="Times New Roman"/>
                <w:sz w:val="24"/>
                <w:szCs w:val="24"/>
                <w:lang w:eastAsia="ru-RU"/>
              </w:rPr>
              <w:softHyphen/>
              <w:t>мание;</w:t>
            </w:r>
          </w:p>
          <w:p w14:paraId="03718D04"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связную речь;</w:t>
            </w:r>
          </w:p>
          <w:p w14:paraId="363B8B1A"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механизмы ор</w:t>
            </w:r>
            <w:r w:rsidRPr="005C790E">
              <w:rPr>
                <w:rFonts w:ascii="Times New Roman" w:eastAsia="Times New Roman" w:hAnsi="Times New Roman" w:cs="Times New Roman"/>
                <w:sz w:val="24"/>
                <w:szCs w:val="24"/>
                <w:lang w:eastAsia="ru-RU"/>
              </w:rPr>
              <w:softHyphen/>
              <w:t>ганизации дея</w:t>
            </w:r>
            <w:r w:rsidRPr="005C790E">
              <w:rPr>
                <w:rFonts w:ascii="Times New Roman" w:eastAsia="Times New Roman" w:hAnsi="Times New Roman" w:cs="Times New Roman"/>
                <w:sz w:val="24"/>
                <w:szCs w:val="24"/>
                <w:lang w:eastAsia="ru-RU"/>
              </w:rPr>
              <w:softHyphen/>
              <w:t>тельности.</w:t>
            </w:r>
          </w:p>
          <w:p w14:paraId="25542436" w14:textId="77777777" w:rsidR="006833B3" w:rsidRPr="005C790E" w:rsidRDefault="006833B3"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1973" w:type="dxa"/>
            <w:gridSpan w:val="3"/>
            <w:tcBorders>
              <w:top w:val="single" w:sz="4" w:space="0" w:color="000000"/>
              <w:left w:val="single" w:sz="4" w:space="0" w:color="000000"/>
              <w:bottom w:val="single" w:sz="4" w:space="0" w:color="000000"/>
            </w:tcBorders>
            <w:shd w:val="clear" w:color="auto" w:fill="auto"/>
          </w:tcPr>
          <w:p w14:paraId="27FDF53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научится правильно оформлять предложение на письме</w:t>
            </w:r>
            <w:r w:rsidR="00E104F8" w:rsidRPr="005C790E">
              <w:rPr>
                <w:rFonts w:ascii="Times New Roman" w:eastAsia="Times New Roman" w:hAnsi="Times New Roman" w:cs="Times New Roman"/>
                <w:sz w:val="24"/>
                <w:szCs w:val="24"/>
                <w:lang w:eastAsia="ru-RU"/>
              </w:rPr>
              <w:t xml:space="preserve"> </w:t>
            </w:r>
          </w:p>
          <w:p w14:paraId="54B4673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отделять в устной речи одно предложение от</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другого</w:t>
            </w:r>
          </w:p>
          <w:p w14:paraId="27E9747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оформление предложений в диалогической речи</w:t>
            </w:r>
          </w:p>
        </w:tc>
        <w:tc>
          <w:tcPr>
            <w:tcW w:w="2277" w:type="dxa"/>
            <w:gridSpan w:val="4"/>
            <w:tcBorders>
              <w:top w:val="single" w:sz="4" w:space="0" w:color="000000"/>
              <w:left w:val="single" w:sz="4" w:space="0" w:color="000000"/>
              <w:bottom w:val="single" w:sz="4" w:space="0" w:color="000000"/>
            </w:tcBorders>
            <w:shd w:val="clear" w:color="auto" w:fill="auto"/>
          </w:tcPr>
          <w:p w14:paraId="4225C2E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контролировать и оценивать процесс и </w:t>
            </w:r>
            <w:r w:rsidR="00CB691E" w:rsidRPr="005C790E">
              <w:rPr>
                <w:rFonts w:ascii="Times New Roman" w:eastAsia="Times New Roman" w:hAnsi="Times New Roman" w:cs="Times New Roman"/>
                <w:sz w:val="24"/>
                <w:szCs w:val="24"/>
                <w:lang w:eastAsia="ru-RU"/>
              </w:rPr>
              <w:t>результат деятельности</w:t>
            </w:r>
            <w:r w:rsidRPr="005C790E">
              <w:rPr>
                <w:rFonts w:ascii="Times New Roman" w:eastAsia="Times New Roman" w:hAnsi="Times New Roman" w:cs="Times New Roman"/>
                <w:sz w:val="24"/>
                <w:szCs w:val="24"/>
                <w:u w:val="single"/>
                <w:lang w:eastAsia="ru-RU"/>
              </w:rPr>
              <w:t xml:space="preserve"> Познавательные:</w:t>
            </w:r>
            <w:r w:rsidRPr="005C790E">
              <w:rPr>
                <w:rFonts w:ascii="Times New Roman" w:eastAsia="Times New Roman" w:hAnsi="Times New Roman" w:cs="Times New Roman"/>
                <w:sz w:val="24"/>
                <w:szCs w:val="24"/>
                <w:lang w:eastAsia="ru-RU"/>
              </w:rPr>
              <w:t xml:space="preserve"> использовать знаково-символические средства</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 применять знания, умения</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 навыки.</w:t>
            </w:r>
          </w:p>
          <w:p w14:paraId="3DB24725"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уметь просить помощи, обращаться за помощью, задавать вопросы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B60379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Адекватная </w:t>
            </w:r>
          </w:p>
          <w:p w14:paraId="3542BF28"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осознание ответственности, адаптация поведения в детском коллективе.</w:t>
            </w:r>
          </w:p>
        </w:tc>
      </w:tr>
      <w:tr w:rsidR="005C790E" w:rsidRPr="005C790E" w14:paraId="7F36B871"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535520E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w:t>
            </w:r>
          </w:p>
          <w:p w14:paraId="03DB23A5"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right w:val="single" w:sz="4" w:space="0" w:color="000000"/>
            </w:tcBorders>
          </w:tcPr>
          <w:p w14:paraId="08F3247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04" w:type="dxa"/>
            <w:gridSpan w:val="3"/>
            <w:tcBorders>
              <w:top w:val="single" w:sz="4" w:space="0" w:color="000000"/>
              <w:left w:val="single" w:sz="4" w:space="0" w:color="000000"/>
              <w:bottom w:val="single" w:sz="4" w:space="0" w:color="000000"/>
            </w:tcBorders>
            <w:shd w:val="clear" w:color="auto" w:fill="auto"/>
          </w:tcPr>
          <w:p w14:paraId="72CBCE6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Виды предложений по цели высказывания</w:t>
            </w:r>
          </w:p>
        </w:tc>
        <w:tc>
          <w:tcPr>
            <w:tcW w:w="2184" w:type="dxa"/>
            <w:gridSpan w:val="4"/>
            <w:tcBorders>
              <w:top w:val="single" w:sz="4" w:space="0" w:color="000000"/>
              <w:left w:val="single" w:sz="4" w:space="0" w:color="000000"/>
              <w:bottom w:val="single" w:sz="4" w:space="0" w:color="000000"/>
            </w:tcBorders>
            <w:shd w:val="clear" w:color="auto" w:fill="auto"/>
          </w:tcPr>
          <w:p w14:paraId="0FBA8DC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Познакомить с особенностями предложений, разных по цели высказывания; </w:t>
            </w:r>
          </w:p>
        </w:tc>
        <w:tc>
          <w:tcPr>
            <w:tcW w:w="2271" w:type="dxa"/>
            <w:gridSpan w:val="2"/>
            <w:vMerge/>
            <w:tcBorders>
              <w:left w:val="single" w:sz="4" w:space="0" w:color="000000"/>
            </w:tcBorders>
            <w:shd w:val="clear" w:color="auto" w:fill="auto"/>
          </w:tcPr>
          <w:p w14:paraId="02DDDA0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973" w:type="dxa"/>
            <w:gridSpan w:val="3"/>
            <w:tcBorders>
              <w:top w:val="single" w:sz="4" w:space="0" w:color="000000"/>
              <w:left w:val="single" w:sz="4" w:space="0" w:color="000000"/>
              <w:bottom w:val="single" w:sz="4" w:space="0" w:color="000000"/>
            </w:tcBorders>
            <w:shd w:val="clear" w:color="auto" w:fill="auto"/>
          </w:tcPr>
          <w:p w14:paraId="1402AE2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научится различать предложения </w:t>
            </w:r>
          </w:p>
          <w:p w14:paraId="45E056C1"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устанавливать правильную интонацию</w:t>
            </w:r>
          </w:p>
          <w:p w14:paraId="4A6CFE42"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совершенствовать </w:t>
            </w:r>
          </w:p>
          <w:p w14:paraId="52630324"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постановку знаков препинания в конце предложений</w:t>
            </w:r>
          </w:p>
          <w:p w14:paraId="3B7C5BC3"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2277" w:type="dxa"/>
            <w:gridSpan w:val="4"/>
            <w:tcBorders>
              <w:top w:val="single" w:sz="4" w:space="0" w:color="000000"/>
              <w:left w:val="single" w:sz="4" w:space="0" w:color="000000"/>
              <w:bottom w:val="single" w:sz="4" w:space="0" w:color="000000"/>
            </w:tcBorders>
            <w:shd w:val="clear" w:color="auto" w:fill="auto"/>
          </w:tcPr>
          <w:p w14:paraId="2CD91FF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применять установленные правила</w:t>
            </w:r>
          </w:p>
          <w:p w14:paraId="20ABC4DC"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использовать знаково-символические средства и применять простейшие навыки письма</w:t>
            </w:r>
          </w:p>
          <w:p w14:paraId="78ABF101"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адекватно использовать речь для планирования и регуляции своей деятельности, слушать собеседника.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7499F5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Адекватная </w:t>
            </w:r>
          </w:p>
          <w:p w14:paraId="5E727657"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принятие образа «хорошего ученика»</w:t>
            </w:r>
          </w:p>
          <w:p w14:paraId="6832C83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адаптация поведения в детском коллективе.</w:t>
            </w:r>
          </w:p>
        </w:tc>
      </w:tr>
      <w:tr w:rsidR="005C790E" w:rsidRPr="005C790E" w14:paraId="27E489E2"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714ED38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w:t>
            </w:r>
          </w:p>
          <w:p w14:paraId="78164526"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right w:val="single" w:sz="4" w:space="0" w:color="000000"/>
            </w:tcBorders>
          </w:tcPr>
          <w:p w14:paraId="0967B1E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04" w:type="dxa"/>
            <w:gridSpan w:val="3"/>
            <w:tcBorders>
              <w:top w:val="single" w:sz="4" w:space="0" w:color="000000"/>
              <w:left w:val="single" w:sz="4" w:space="0" w:color="000000"/>
              <w:bottom w:val="single" w:sz="4" w:space="0" w:color="000000"/>
            </w:tcBorders>
            <w:shd w:val="clear" w:color="auto" w:fill="auto"/>
          </w:tcPr>
          <w:p w14:paraId="6A2192F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Виды предложений по интонации</w:t>
            </w:r>
          </w:p>
        </w:tc>
        <w:tc>
          <w:tcPr>
            <w:tcW w:w="2184" w:type="dxa"/>
            <w:gridSpan w:val="4"/>
            <w:tcBorders>
              <w:top w:val="single" w:sz="4" w:space="0" w:color="000000"/>
              <w:left w:val="single" w:sz="4" w:space="0" w:color="000000"/>
              <w:bottom w:val="single" w:sz="4" w:space="0" w:color="000000"/>
            </w:tcBorders>
            <w:shd w:val="clear" w:color="auto" w:fill="auto"/>
          </w:tcPr>
          <w:p w14:paraId="250FB43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Уточнять представления детей о предложениях, разных по интонации,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выбор знаков препинаний</w:t>
            </w:r>
          </w:p>
        </w:tc>
        <w:tc>
          <w:tcPr>
            <w:tcW w:w="2271" w:type="dxa"/>
            <w:gridSpan w:val="2"/>
            <w:vMerge/>
            <w:tcBorders>
              <w:left w:val="single" w:sz="4" w:space="0" w:color="000000"/>
            </w:tcBorders>
            <w:shd w:val="clear" w:color="auto" w:fill="auto"/>
          </w:tcPr>
          <w:p w14:paraId="6682964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973" w:type="dxa"/>
            <w:gridSpan w:val="3"/>
            <w:tcBorders>
              <w:top w:val="single" w:sz="4" w:space="0" w:color="000000"/>
              <w:left w:val="single" w:sz="4" w:space="0" w:color="000000"/>
              <w:bottom w:val="single" w:sz="4" w:space="0" w:color="000000"/>
            </w:tcBorders>
            <w:shd w:val="clear" w:color="auto" w:fill="auto"/>
          </w:tcPr>
          <w:p w14:paraId="3ACCD16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научится анализировать таблицу</w:t>
            </w:r>
          </w:p>
          <w:p w14:paraId="5E8A368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определять предложения в устной и письменной речи.</w:t>
            </w:r>
          </w:p>
          <w:p w14:paraId="775BD32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правильно находить восклицательные и невосклицательные предложения и ставить знак в конце предложений</w:t>
            </w:r>
          </w:p>
        </w:tc>
        <w:tc>
          <w:tcPr>
            <w:tcW w:w="2277" w:type="dxa"/>
            <w:gridSpan w:val="4"/>
            <w:tcBorders>
              <w:top w:val="single" w:sz="4" w:space="0" w:color="000000"/>
              <w:left w:val="single" w:sz="4" w:space="0" w:color="000000"/>
              <w:bottom w:val="single" w:sz="4" w:space="0" w:color="000000"/>
            </w:tcBorders>
            <w:shd w:val="clear" w:color="auto" w:fill="auto"/>
          </w:tcPr>
          <w:p w14:paraId="18BF884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формировать учебную задачу и удерживать внимание</w:t>
            </w:r>
          </w:p>
          <w:p w14:paraId="06DB1BC7"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самостоятельно выделять и формулировать познавательную цель.</w:t>
            </w:r>
          </w:p>
          <w:p w14:paraId="1EC565E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уметь просить помощи, обращаться за помощью, задавать вопросы, проявлять активность во взаимодействии 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5E41DA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Адекватная </w:t>
            </w:r>
          </w:p>
          <w:p w14:paraId="6B514582"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принятие образа «хорошего ученика», здоровьесберегающее поведение.</w:t>
            </w:r>
          </w:p>
        </w:tc>
      </w:tr>
      <w:tr w:rsidR="005C790E" w:rsidRPr="005C790E" w14:paraId="04C1F0C6"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058A6E1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w:t>
            </w:r>
          </w:p>
        </w:tc>
        <w:tc>
          <w:tcPr>
            <w:tcW w:w="965" w:type="dxa"/>
            <w:gridSpan w:val="2"/>
            <w:tcBorders>
              <w:top w:val="single" w:sz="4" w:space="0" w:color="000000"/>
              <w:left w:val="single" w:sz="4" w:space="0" w:color="000000"/>
              <w:bottom w:val="single" w:sz="4" w:space="0" w:color="000000"/>
              <w:right w:val="single" w:sz="4" w:space="0" w:color="000000"/>
            </w:tcBorders>
          </w:tcPr>
          <w:p w14:paraId="2AAED4D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04" w:type="dxa"/>
            <w:gridSpan w:val="3"/>
            <w:tcBorders>
              <w:top w:val="single" w:sz="4" w:space="0" w:color="000000"/>
              <w:left w:val="single" w:sz="4" w:space="0" w:color="000000"/>
              <w:bottom w:val="single" w:sz="4" w:space="0" w:color="000000"/>
            </w:tcBorders>
            <w:shd w:val="clear" w:color="auto" w:fill="auto"/>
          </w:tcPr>
          <w:p w14:paraId="1027ACC0"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Входящий контрольный диктант №1</w:t>
            </w:r>
          </w:p>
        </w:tc>
        <w:tc>
          <w:tcPr>
            <w:tcW w:w="2184" w:type="dxa"/>
            <w:gridSpan w:val="4"/>
            <w:tcBorders>
              <w:top w:val="single" w:sz="4" w:space="0" w:color="000000"/>
              <w:left w:val="single" w:sz="4" w:space="0" w:color="000000"/>
            </w:tcBorders>
            <w:shd w:val="clear" w:color="auto" w:fill="auto"/>
          </w:tcPr>
          <w:p w14:paraId="5D1AEC2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Воспроизвести знания о предложении, правильно оформлять предложение на письме,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находить главные члены предложения.</w:t>
            </w:r>
          </w:p>
          <w:p w14:paraId="6CE2B36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71" w:type="dxa"/>
            <w:gridSpan w:val="2"/>
            <w:vMerge/>
            <w:tcBorders>
              <w:left w:val="single" w:sz="4" w:space="0" w:color="000000"/>
            </w:tcBorders>
            <w:shd w:val="clear" w:color="auto" w:fill="auto"/>
          </w:tcPr>
          <w:p w14:paraId="5008DCA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973" w:type="dxa"/>
            <w:gridSpan w:val="3"/>
            <w:tcBorders>
              <w:top w:val="single" w:sz="4" w:space="0" w:color="000000"/>
              <w:left w:val="single" w:sz="4" w:space="0" w:color="000000"/>
            </w:tcBorders>
            <w:shd w:val="clear" w:color="auto" w:fill="auto"/>
          </w:tcPr>
          <w:p w14:paraId="7F056D3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научится правильно оформлять предложение на письме</w:t>
            </w:r>
            <w:r w:rsidR="00E104F8" w:rsidRPr="005C790E">
              <w:rPr>
                <w:rFonts w:ascii="Times New Roman" w:eastAsia="Times New Roman" w:hAnsi="Times New Roman" w:cs="Times New Roman"/>
                <w:sz w:val="24"/>
                <w:szCs w:val="24"/>
                <w:lang w:eastAsia="ru-RU"/>
              </w:rPr>
              <w:t xml:space="preserve"> </w:t>
            </w:r>
          </w:p>
          <w:p w14:paraId="0E3B0D6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оформление предложений в диалогической речи</w:t>
            </w:r>
          </w:p>
        </w:tc>
        <w:tc>
          <w:tcPr>
            <w:tcW w:w="2277" w:type="dxa"/>
            <w:gridSpan w:val="4"/>
            <w:tcBorders>
              <w:top w:val="single" w:sz="4" w:space="0" w:color="000000"/>
              <w:left w:val="single" w:sz="4" w:space="0" w:color="000000"/>
            </w:tcBorders>
            <w:shd w:val="clear" w:color="auto" w:fill="auto"/>
          </w:tcPr>
          <w:p w14:paraId="0A7DF42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контролировать и оценивать процесс и результат</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деятельности</w:t>
            </w:r>
            <w:r w:rsidRPr="005C790E">
              <w:rPr>
                <w:rFonts w:ascii="Times New Roman" w:eastAsia="Times New Roman" w:hAnsi="Times New Roman" w:cs="Times New Roman"/>
                <w:sz w:val="24"/>
                <w:szCs w:val="24"/>
                <w:u w:val="single"/>
                <w:lang w:eastAsia="ru-RU"/>
              </w:rPr>
              <w:t xml:space="preserve"> Познавательные:</w:t>
            </w:r>
            <w:r w:rsidRPr="005C790E">
              <w:rPr>
                <w:rFonts w:ascii="Times New Roman" w:eastAsia="Times New Roman" w:hAnsi="Times New Roman" w:cs="Times New Roman"/>
                <w:sz w:val="24"/>
                <w:szCs w:val="24"/>
                <w:lang w:eastAsia="ru-RU"/>
              </w:rPr>
              <w:t xml:space="preserve"> использовать знаково-символические средства</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 применять знания, умения</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 навыки.</w:t>
            </w:r>
          </w:p>
        </w:tc>
        <w:tc>
          <w:tcPr>
            <w:tcW w:w="1842" w:type="dxa"/>
            <w:tcBorders>
              <w:top w:val="single" w:sz="4" w:space="0" w:color="000000"/>
              <w:left w:val="single" w:sz="4" w:space="0" w:color="000000"/>
              <w:right w:val="single" w:sz="4" w:space="0" w:color="000000"/>
            </w:tcBorders>
            <w:shd w:val="clear" w:color="auto" w:fill="auto"/>
          </w:tcPr>
          <w:p w14:paraId="1D0D07F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Адекватная </w:t>
            </w:r>
          </w:p>
          <w:p w14:paraId="17F74941"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осознание ответственности.</w:t>
            </w:r>
          </w:p>
        </w:tc>
      </w:tr>
      <w:tr w:rsidR="005C790E" w:rsidRPr="005C790E" w14:paraId="56833E4B"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1F3E8B3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w:t>
            </w:r>
          </w:p>
          <w:p w14:paraId="3D6F61B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right w:val="single" w:sz="4" w:space="0" w:color="000000"/>
            </w:tcBorders>
          </w:tcPr>
          <w:p w14:paraId="7503C3A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04" w:type="dxa"/>
            <w:gridSpan w:val="3"/>
            <w:tcBorders>
              <w:top w:val="single" w:sz="4" w:space="0" w:color="000000"/>
              <w:left w:val="single" w:sz="4" w:space="0" w:color="000000"/>
              <w:bottom w:val="single" w:sz="4" w:space="0" w:color="000000"/>
            </w:tcBorders>
            <w:shd w:val="clear" w:color="auto" w:fill="auto"/>
          </w:tcPr>
          <w:p w14:paraId="2C75BD4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Работа над ошибками.</w:t>
            </w:r>
          </w:p>
          <w:p w14:paraId="3BEB1DF1"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Главные и второстепенные члены предложений</w:t>
            </w:r>
          </w:p>
          <w:p w14:paraId="45E87586"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p>
        </w:tc>
        <w:tc>
          <w:tcPr>
            <w:tcW w:w="2184" w:type="dxa"/>
            <w:gridSpan w:val="4"/>
            <w:tcBorders>
              <w:top w:val="single" w:sz="4" w:space="0" w:color="auto"/>
              <w:left w:val="single" w:sz="4" w:space="0" w:color="000000"/>
              <w:bottom w:val="single" w:sz="4" w:space="0" w:color="000000"/>
            </w:tcBorders>
            <w:shd w:val="clear" w:color="auto" w:fill="auto"/>
          </w:tcPr>
          <w:p w14:paraId="01F180C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определять главные и второстепенные члены предложений,</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распознавать распространенные и нераспространенные предложения</w:t>
            </w:r>
          </w:p>
        </w:tc>
        <w:tc>
          <w:tcPr>
            <w:tcW w:w="2271" w:type="dxa"/>
            <w:gridSpan w:val="2"/>
            <w:vMerge/>
            <w:tcBorders>
              <w:left w:val="single" w:sz="4" w:space="0" w:color="000000"/>
              <w:bottom w:val="single" w:sz="4" w:space="0" w:color="000000"/>
            </w:tcBorders>
            <w:shd w:val="clear" w:color="auto" w:fill="auto"/>
          </w:tcPr>
          <w:p w14:paraId="28E5353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973" w:type="dxa"/>
            <w:gridSpan w:val="3"/>
            <w:tcBorders>
              <w:top w:val="single" w:sz="4" w:space="0" w:color="auto"/>
              <w:left w:val="single" w:sz="4" w:space="0" w:color="000000"/>
              <w:bottom w:val="single" w:sz="4" w:space="0" w:color="000000"/>
            </w:tcBorders>
            <w:shd w:val="clear" w:color="auto" w:fill="auto"/>
          </w:tcPr>
          <w:p w14:paraId="7C38702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научится распознавать предложения распространенные и нераспространенные</w:t>
            </w:r>
          </w:p>
          <w:p w14:paraId="1C3376D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выработать умение определять главные и второстепенные члены предложений </w:t>
            </w:r>
          </w:p>
          <w:p w14:paraId="7D62D484"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составление предложений их группы слов</w:t>
            </w:r>
          </w:p>
        </w:tc>
        <w:tc>
          <w:tcPr>
            <w:tcW w:w="2277" w:type="dxa"/>
            <w:gridSpan w:val="4"/>
            <w:tcBorders>
              <w:top w:val="single" w:sz="4" w:space="0" w:color="auto"/>
              <w:left w:val="single" w:sz="4" w:space="0" w:color="000000"/>
              <w:bottom w:val="single" w:sz="4" w:space="0" w:color="000000"/>
            </w:tcBorders>
            <w:shd w:val="clear" w:color="auto" w:fill="auto"/>
          </w:tcPr>
          <w:p w14:paraId="537FD7E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применять установленные правила в планировании способа решения.</w:t>
            </w:r>
          </w:p>
          <w:p w14:paraId="6A8B37E6"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использовать общие приемы решения задач и применять полученные умения и навыки, устанавливать соответствие полученного результата поставленной цели.</w:t>
            </w:r>
          </w:p>
          <w:p w14:paraId="79EC511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Коммуникативные уметь </w:t>
            </w:r>
            <w:r w:rsidRPr="005C790E">
              <w:rPr>
                <w:rFonts w:ascii="Times New Roman" w:eastAsia="Times New Roman" w:hAnsi="Times New Roman" w:cs="Times New Roman"/>
                <w:sz w:val="24"/>
                <w:szCs w:val="24"/>
                <w:lang w:eastAsia="ru-RU"/>
              </w:rPr>
              <w:t>просить помощи, обращаться за помощью, задавать вопросы, строить понятные для партнёра высказывания.</w:t>
            </w:r>
          </w:p>
        </w:tc>
        <w:tc>
          <w:tcPr>
            <w:tcW w:w="1842" w:type="dxa"/>
            <w:tcBorders>
              <w:top w:val="single" w:sz="4" w:space="0" w:color="auto"/>
              <w:left w:val="single" w:sz="4" w:space="0" w:color="000000"/>
              <w:bottom w:val="single" w:sz="4" w:space="0" w:color="000000"/>
              <w:right w:val="single" w:sz="4" w:space="0" w:color="000000"/>
            </w:tcBorders>
            <w:shd w:val="clear" w:color="auto" w:fill="auto"/>
          </w:tcPr>
          <w:p w14:paraId="79F0A83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Адекватная </w:t>
            </w:r>
          </w:p>
          <w:p w14:paraId="2072285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устойчивое следование в поведении социальным нормам, здоровьесберегающее поведение</w:t>
            </w:r>
          </w:p>
        </w:tc>
      </w:tr>
      <w:tr w:rsidR="005C790E" w:rsidRPr="005C790E" w14:paraId="057B1111"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03F99A2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w:t>
            </w:r>
          </w:p>
          <w:p w14:paraId="199C0BB6"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1279FF6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13" w:type="dxa"/>
            <w:gridSpan w:val="4"/>
            <w:tcBorders>
              <w:top w:val="single" w:sz="4" w:space="0" w:color="000000"/>
              <w:left w:val="single" w:sz="4" w:space="0" w:color="000000"/>
              <w:bottom w:val="single" w:sz="4" w:space="0" w:color="000000"/>
            </w:tcBorders>
            <w:shd w:val="clear" w:color="auto" w:fill="auto"/>
          </w:tcPr>
          <w:p w14:paraId="6D48451F"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Обучающее изложение</w:t>
            </w:r>
          </w:p>
          <w:p w14:paraId="0890984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«Путешественница»</w:t>
            </w:r>
          </w:p>
        </w:tc>
        <w:tc>
          <w:tcPr>
            <w:tcW w:w="2175" w:type="dxa"/>
            <w:gridSpan w:val="3"/>
            <w:tcBorders>
              <w:top w:val="single" w:sz="4" w:space="0" w:color="000000"/>
              <w:left w:val="single" w:sz="4" w:space="0" w:color="000000"/>
              <w:bottom w:val="single" w:sz="4" w:space="0" w:color="000000"/>
            </w:tcBorders>
            <w:shd w:val="clear" w:color="auto" w:fill="auto"/>
          </w:tcPr>
          <w:p w14:paraId="2E2E5906"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Анализировать текст с целью выделения слов, выражающих авторское отношение, а также олицетворений, сравнений в авторском тексте; письменно излагать содержание текста-образца.</w:t>
            </w:r>
          </w:p>
          <w:p w14:paraId="4319F95F" w14:textId="77777777" w:rsidR="006833B3" w:rsidRPr="005C790E" w:rsidRDefault="006833B3"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271" w:type="dxa"/>
            <w:gridSpan w:val="2"/>
            <w:tcBorders>
              <w:top w:val="single" w:sz="4" w:space="0" w:color="000000"/>
              <w:left w:val="single" w:sz="4" w:space="0" w:color="000000"/>
            </w:tcBorders>
            <w:shd w:val="clear" w:color="auto" w:fill="auto"/>
          </w:tcPr>
          <w:p w14:paraId="5680823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983" w:type="dxa"/>
            <w:gridSpan w:val="4"/>
            <w:tcBorders>
              <w:top w:val="single" w:sz="4" w:space="0" w:color="000000"/>
              <w:left w:val="single" w:sz="4" w:space="0" w:color="000000"/>
              <w:bottom w:val="single" w:sz="4" w:space="0" w:color="000000"/>
            </w:tcBorders>
            <w:shd w:val="clear" w:color="auto" w:fill="auto"/>
          </w:tcPr>
          <w:p w14:paraId="1B101D2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Подробно излагать текст. </w:t>
            </w:r>
            <w:r w:rsidRPr="005C790E">
              <w:rPr>
                <w:rFonts w:ascii="Times New Roman" w:eastAsia="Times New Roman" w:hAnsi="Times New Roman" w:cs="Times New Roman"/>
                <w:i/>
                <w:sz w:val="24"/>
                <w:szCs w:val="24"/>
                <w:lang w:eastAsia="ru-RU"/>
              </w:rPr>
              <w:t>Находить</w:t>
            </w:r>
            <w:r w:rsidRPr="005C790E">
              <w:rPr>
                <w:rFonts w:ascii="Times New Roman" w:eastAsia="Times New Roman" w:hAnsi="Times New Roman" w:cs="Times New Roman"/>
                <w:sz w:val="24"/>
                <w:szCs w:val="24"/>
                <w:lang w:eastAsia="ru-RU"/>
              </w:rPr>
              <w:t xml:space="preserve"> нужную орфограмму на допущенную ошибку при письме. Понимание текста, извлечение необходимой информации.</w:t>
            </w:r>
          </w:p>
        </w:tc>
        <w:tc>
          <w:tcPr>
            <w:tcW w:w="2267" w:type="dxa"/>
            <w:gridSpan w:val="3"/>
            <w:tcBorders>
              <w:top w:val="single" w:sz="4" w:space="0" w:color="000000"/>
              <w:left w:val="single" w:sz="4" w:space="0" w:color="000000"/>
              <w:bottom w:val="single" w:sz="4" w:space="0" w:color="000000"/>
            </w:tcBorders>
            <w:shd w:val="clear" w:color="auto" w:fill="auto"/>
          </w:tcPr>
          <w:p w14:paraId="543AF1E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контролировать и оценивать процесс и результат</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деятельности</w:t>
            </w:r>
            <w:r w:rsidRPr="005C790E">
              <w:rPr>
                <w:rFonts w:ascii="Times New Roman" w:eastAsia="Times New Roman" w:hAnsi="Times New Roman" w:cs="Times New Roman"/>
                <w:sz w:val="24"/>
                <w:szCs w:val="24"/>
                <w:u w:val="single"/>
                <w:lang w:eastAsia="ru-RU"/>
              </w:rPr>
              <w:t xml:space="preserve"> Познавательные:</w:t>
            </w:r>
            <w:r w:rsidRPr="005C790E">
              <w:rPr>
                <w:rFonts w:ascii="Times New Roman" w:eastAsia="Times New Roman" w:hAnsi="Times New Roman" w:cs="Times New Roman"/>
                <w:sz w:val="24"/>
                <w:szCs w:val="24"/>
                <w:lang w:eastAsia="ru-RU"/>
              </w:rPr>
              <w:t xml:space="preserve"> использовать знаково-символические средства</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 применять знания, умения</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 навыки.</w:t>
            </w:r>
          </w:p>
          <w:p w14:paraId="745E0B9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своей 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6F0A62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Адекватная </w:t>
            </w:r>
          </w:p>
          <w:p w14:paraId="69232CD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устойчивое следование в поведении социальным нормам, здоровьесберегающее поведение.</w:t>
            </w:r>
          </w:p>
        </w:tc>
      </w:tr>
      <w:tr w:rsidR="005C790E" w:rsidRPr="005C790E" w14:paraId="1CB7A95C"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5D4A630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w:t>
            </w:r>
          </w:p>
          <w:p w14:paraId="09C724E6"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37DF34F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13" w:type="dxa"/>
            <w:gridSpan w:val="4"/>
            <w:tcBorders>
              <w:top w:val="single" w:sz="4" w:space="0" w:color="000000"/>
              <w:left w:val="single" w:sz="4" w:space="0" w:color="000000"/>
              <w:bottom w:val="single" w:sz="4" w:space="0" w:color="000000"/>
            </w:tcBorders>
            <w:shd w:val="clear" w:color="auto" w:fill="auto"/>
          </w:tcPr>
          <w:p w14:paraId="0900B8E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разборе предложений по членам предложений</w:t>
            </w:r>
          </w:p>
        </w:tc>
        <w:tc>
          <w:tcPr>
            <w:tcW w:w="2175" w:type="dxa"/>
            <w:gridSpan w:val="3"/>
            <w:tcBorders>
              <w:top w:val="single" w:sz="4" w:space="0" w:color="000000"/>
              <w:left w:val="single" w:sz="4" w:space="0" w:color="000000"/>
              <w:bottom w:val="single" w:sz="4" w:space="0" w:color="000000"/>
            </w:tcBorders>
            <w:shd w:val="clear" w:color="auto" w:fill="auto"/>
          </w:tcPr>
          <w:p w14:paraId="7BC284C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разбирать предложения по членам предложений, обогащение словарного запаса обучающихся</w:t>
            </w:r>
          </w:p>
        </w:tc>
        <w:tc>
          <w:tcPr>
            <w:tcW w:w="2271" w:type="dxa"/>
            <w:gridSpan w:val="2"/>
            <w:tcBorders>
              <w:left w:val="single" w:sz="4" w:space="0" w:color="000000"/>
            </w:tcBorders>
            <w:shd w:val="clear" w:color="auto" w:fill="auto"/>
          </w:tcPr>
          <w:p w14:paraId="706DBB9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983" w:type="dxa"/>
            <w:gridSpan w:val="4"/>
            <w:tcBorders>
              <w:top w:val="single" w:sz="4" w:space="0" w:color="000000"/>
              <w:left w:val="single" w:sz="4" w:space="0" w:color="000000"/>
              <w:bottom w:val="single" w:sz="4" w:space="0" w:color="000000"/>
            </w:tcBorders>
            <w:shd w:val="clear" w:color="auto" w:fill="auto"/>
          </w:tcPr>
          <w:p w14:paraId="3CC240E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научится устанавливать связь слов в предложении.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находить грамматическую основу предложения.</w:t>
            </w:r>
            <w:r w:rsidRPr="005C790E">
              <w:rPr>
                <w:rFonts w:ascii="Times New Roman" w:eastAsia="Times New Roman" w:hAnsi="Times New Roman" w:cs="Times New Roman"/>
                <w:b/>
                <w:sz w:val="24"/>
                <w:szCs w:val="24"/>
                <w:lang w:eastAsia="ru-RU"/>
              </w:rPr>
              <w:t xml:space="preserve"> Навык</w:t>
            </w:r>
            <w:r w:rsidRPr="005C790E">
              <w:rPr>
                <w:rFonts w:ascii="Times New Roman" w:eastAsia="Times New Roman" w:hAnsi="Times New Roman" w:cs="Times New Roman"/>
                <w:sz w:val="24"/>
                <w:szCs w:val="24"/>
                <w:lang w:eastAsia="ru-RU"/>
              </w:rPr>
              <w:t>: соотнесение предложений со схемой</w:t>
            </w:r>
          </w:p>
        </w:tc>
        <w:tc>
          <w:tcPr>
            <w:tcW w:w="2267" w:type="dxa"/>
            <w:gridSpan w:val="3"/>
            <w:tcBorders>
              <w:top w:val="single" w:sz="4" w:space="0" w:color="000000"/>
              <w:left w:val="single" w:sz="4" w:space="0" w:color="000000"/>
              <w:bottom w:val="single" w:sz="4" w:space="0" w:color="000000"/>
            </w:tcBorders>
            <w:shd w:val="clear" w:color="auto" w:fill="auto"/>
          </w:tcPr>
          <w:p w14:paraId="0341E9C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применять установленные правила в планировании способа решения.</w:t>
            </w:r>
          </w:p>
          <w:p w14:paraId="12B1CEFC"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осознанно и произвольно строить свои сообщения</w:t>
            </w:r>
          </w:p>
          <w:p w14:paraId="4A5E57AA"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своей 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055F57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Самоопределение позиции школьника на основе положительного отношения к школе.</w:t>
            </w:r>
          </w:p>
        </w:tc>
      </w:tr>
      <w:tr w:rsidR="005C790E" w:rsidRPr="005C790E" w14:paraId="37CD062E"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4CE8E5F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11-13</w:t>
            </w:r>
          </w:p>
          <w:p w14:paraId="1DCA3F3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72E90E8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 часа</w:t>
            </w:r>
          </w:p>
        </w:tc>
        <w:tc>
          <w:tcPr>
            <w:tcW w:w="1720" w:type="dxa"/>
            <w:gridSpan w:val="5"/>
            <w:tcBorders>
              <w:top w:val="single" w:sz="4" w:space="0" w:color="000000"/>
              <w:left w:val="single" w:sz="4" w:space="0" w:color="000000"/>
              <w:bottom w:val="single" w:sz="4" w:space="0" w:color="000000"/>
            </w:tcBorders>
            <w:shd w:val="clear" w:color="auto" w:fill="auto"/>
          </w:tcPr>
          <w:p w14:paraId="71E0400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Простое и сложное предложение</w:t>
            </w:r>
          </w:p>
        </w:tc>
        <w:tc>
          <w:tcPr>
            <w:tcW w:w="2168" w:type="dxa"/>
            <w:gridSpan w:val="2"/>
            <w:tcBorders>
              <w:top w:val="single" w:sz="4" w:space="0" w:color="000000"/>
              <w:left w:val="single" w:sz="4" w:space="0" w:color="000000"/>
              <w:bottom w:val="single" w:sz="4" w:space="0" w:color="000000"/>
            </w:tcBorders>
            <w:shd w:val="clear" w:color="auto" w:fill="auto"/>
          </w:tcPr>
          <w:p w14:paraId="4305B38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Дать учащимся общее представление о простом и сложном предложении, учить различать простое и сложное предложение</w:t>
            </w:r>
          </w:p>
        </w:tc>
        <w:tc>
          <w:tcPr>
            <w:tcW w:w="2271" w:type="dxa"/>
            <w:gridSpan w:val="2"/>
            <w:tcBorders>
              <w:left w:val="single" w:sz="4" w:space="0" w:color="000000"/>
            </w:tcBorders>
            <w:shd w:val="clear" w:color="auto" w:fill="auto"/>
          </w:tcPr>
          <w:p w14:paraId="4CC5DBB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983" w:type="dxa"/>
            <w:gridSpan w:val="4"/>
            <w:tcBorders>
              <w:top w:val="single" w:sz="4" w:space="0" w:color="000000"/>
              <w:left w:val="single" w:sz="4" w:space="0" w:color="000000"/>
              <w:bottom w:val="single" w:sz="4" w:space="0" w:color="000000"/>
            </w:tcBorders>
            <w:shd w:val="clear" w:color="auto" w:fill="auto"/>
          </w:tcPr>
          <w:p w14:paraId="5D8A33B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научится различать простое и сложное предложения</w:t>
            </w:r>
          </w:p>
          <w:p w14:paraId="19EE336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находить грамматическую</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основу сложного предложения</w:t>
            </w:r>
          </w:p>
          <w:p w14:paraId="62375E1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самостоятельная работа с заданиями учебника</w:t>
            </w:r>
          </w:p>
        </w:tc>
        <w:tc>
          <w:tcPr>
            <w:tcW w:w="2267" w:type="dxa"/>
            <w:gridSpan w:val="3"/>
            <w:tcBorders>
              <w:top w:val="single" w:sz="4" w:space="0" w:color="000000"/>
              <w:left w:val="single" w:sz="4" w:space="0" w:color="000000"/>
              <w:bottom w:val="single" w:sz="4" w:space="0" w:color="000000"/>
            </w:tcBorders>
            <w:shd w:val="clear" w:color="auto" w:fill="auto"/>
          </w:tcPr>
          <w:p w14:paraId="0121B0D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формировать учебную задачу, применять установленные правила;</w:t>
            </w:r>
          </w:p>
          <w:p w14:paraId="0489CDB9"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осознанно и произвольно строить свои сообщения;</w:t>
            </w:r>
          </w:p>
          <w:p w14:paraId="35A5ECBA"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уметь просить помощи, адекватно использовать речь для планирования и регуляции своей деятельности, строить понятные для партнёра высказывания</w:t>
            </w:r>
            <w:r w:rsidRPr="005C790E">
              <w:rPr>
                <w:rFonts w:ascii="Times New Roman" w:eastAsia="Times New Roman" w:hAnsi="Times New Roman" w:cs="Times New Roman"/>
                <w:sz w:val="24"/>
                <w:szCs w:val="24"/>
                <w:u w:val="single"/>
                <w:lang w:eastAsia="ru-RU"/>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9777B9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Самоопределение позиции школьника на основе положительного отношения к школе, ставить новые учебные задачи в сотрудничестве с учителем.</w:t>
            </w:r>
          </w:p>
        </w:tc>
      </w:tr>
      <w:tr w:rsidR="005C790E" w:rsidRPr="005C790E" w14:paraId="2C93BFAC"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4F72E0A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14-15</w:t>
            </w:r>
          </w:p>
          <w:p w14:paraId="0520A376"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502B9BF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720" w:type="dxa"/>
            <w:gridSpan w:val="5"/>
            <w:tcBorders>
              <w:top w:val="single" w:sz="4" w:space="0" w:color="000000"/>
              <w:left w:val="single" w:sz="4" w:space="0" w:color="000000"/>
              <w:bottom w:val="single" w:sz="4" w:space="0" w:color="000000"/>
            </w:tcBorders>
            <w:shd w:val="clear" w:color="auto" w:fill="auto"/>
          </w:tcPr>
          <w:p w14:paraId="340B321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Словосочетание. </w:t>
            </w:r>
            <w:r w:rsidRPr="005C790E">
              <w:rPr>
                <w:rFonts w:ascii="Times New Roman" w:eastAsia="Times New Roman" w:hAnsi="Times New Roman" w:cs="Times New Roman"/>
                <w:b/>
                <w:sz w:val="24"/>
                <w:szCs w:val="24"/>
                <w:lang w:eastAsia="ru-RU"/>
              </w:rPr>
              <w:t>Словарный диктант №1.</w:t>
            </w:r>
          </w:p>
        </w:tc>
        <w:tc>
          <w:tcPr>
            <w:tcW w:w="2168" w:type="dxa"/>
            <w:gridSpan w:val="2"/>
            <w:tcBorders>
              <w:top w:val="single" w:sz="4" w:space="0" w:color="000000"/>
              <w:left w:val="single" w:sz="4" w:space="0" w:color="000000"/>
              <w:bottom w:val="single" w:sz="4" w:space="0" w:color="000000"/>
            </w:tcBorders>
            <w:shd w:val="clear" w:color="auto" w:fill="auto"/>
          </w:tcPr>
          <w:p w14:paraId="2C8E652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Формировать умение устанавливать связь слов с словосочетании, находить главное и зависимое слово,</w:t>
            </w:r>
          </w:p>
        </w:tc>
        <w:tc>
          <w:tcPr>
            <w:tcW w:w="2271" w:type="dxa"/>
            <w:gridSpan w:val="2"/>
            <w:tcBorders>
              <w:left w:val="single" w:sz="4" w:space="0" w:color="000000"/>
            </w:tcBorders>
            <w:shd w:val="clear" w:color="auto" w:fill="auto"/>
          </w:tcPr>
          <w:p w14:paraId="6DCAF16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1D9C597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научится находить главное и зависимое слово в словосочетаниях</w:t>
            </w:r>
          </w:p>
          <w:p w14:paraId="1220B15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составлять схемы словосочетаний</w:t>
            </w:r>
          </w:p>
          <w:p w14:paraId="0B4086F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правильно выполнять полный разбор предложения по членам согласно Памятки</w:t>
            </w:r>
          </w:p>
          <w:p w14:paraId="458761B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p>
        </w:tc>
        <w:tc>
          <w:tcPr>
            <w:tcW w:w="2021" w:type="dxa"/>
            <w:gridSpan w:val="2"/>
            <w:tcBorders>
              <w:top w:val="single" w:sz="4" w:space="0" w:color="000000"/>
              <w:left w:val="single" w:sz="4" w:space="0" w:color="000000"/>
              <w:bottom w:val="single" w:sz="4" w:space="0" w:color="000000"/>
            </w:tcBorders>
            <w:shd w:val="clear" w:color="auto" w:fill="auto"/>
          </w:tcPr>
          <w:p w14:paraId="75BC801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контролировать и оценивать процесс и результат</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деятельности;</w:t>
            </w:r>
          </w:p>
          <w:p w14:paraId="5B8B1805"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осознанно и произвольно строить свои сообщения;</w:t>
            </w:r>
          </w:p>
          <w:p w14:paraId="0225690A"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уметь просить помощи, обращаться за помощью, задавать вопросы, строить понятные для партнёра высказывания.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03B435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Самоопределение позиции школьника на основе положительного отношения к школе,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договариваться о распределении функций и ролей в совместной деятельности.</w:t>
            </w:r>
          </w:p>
        </w:tc>
      </w:tr>
      <w:tr w:rsidR="005C790E" w:rsidRPr="005C790E" w14:paraId="6827C2C2"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3B2CEA2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16</w:t>
            </w:r>
          </w:p>
          <w:p w14:paraId="451F8447"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652274C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75E6E01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Сочинение</w:t>
            </w:r>
            <w:r w:rsidRPr="005C790E">
              <w:rPr>
                <w:rFonts w:ascii="Times New Roman" w:eastAsia="Times New Roman" w:hAnsi="Times New Roman" w:cs="Times New Roman"/>
                <w:sz w:val="24"/>
                <w:szCs w:val="24"/>
                <w:lang w:eastAsia="ru-RU"/>
              </w:rPr>
              <w:t xml:space="preserve"> по репродукции картины В.Д.Поленова «Золотая осень»</w:t>
            </w:r>
          </w:p>
        </w:tc>
        <w:tc>
          <w:tcPr>
            <w:tcW w:w="2168" w:type="dxa"/>
            <w:gridSpan w:val="2"/>
            <w:tcBorders>
              <w:top w:val="single" w:sz="4" w:space="0" w:color="000000"/>
              <w:left w:val="single" w:sz="4" w:space="0" w:color="000000"/>
              <w:bottom w:val="single" w:sz="4" w:space="0" w:color="000000"/>
            </w:tcBorders>
            <w:shd w:val="clear" w:color="auto" w:fill="auto"/>
          </w:tcPr>
          <w:p w14:paraId="352FBE7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Формировать умение составлять описательный текст по репродукции картины</w:t>
            </w:r>
          </w:p>
        </w:tc>
        <w:tc>
          <w:tcPr>
            <w:tcW w:w="2271" w:type="dxa"/>
            <w:gridSpan w:val="2"/>
            <w:tcBorders>
              <w:left w:val="single" w:sz="4" w:space="0" w:color="000000"/>
            </w:tcBorders>
            <w:shd w:val="clear" w:color="auto" w:fill="auto"/>
          </w:tcPr>
          <w:p w14:paraId="03AB2C5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58D1775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научится</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использовать вопросы для составления текста</w:t>
            </w:r>
          </w:p>
          <w:p w14:paraId="76DB83F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высказывать свои впечатления</w:t>
            </w:r>
          </w:p>
          <w:p w14:paraId="5E6197C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безошибочное написание описательного текста по картине.</w:t>
            </w:r>
            <w:r w:rsidR="00E104F8" w:rsidRPr="005C790E">
              <w:rPr>
                <w:rFonts w:ascii="Times New Roman" w:eastAsia="Times New Roman" w:hAnsi="Times New Roman" w:cs="Times New Roman"/>
                <w:sz w:val="24"/>
                <w:szCs w:val="24"/>
                <w:lang w:eastAsia="ru-RU"/>
              </w:rPr>
              <w:t xml:space="preserve"> </w:t>
            </w:r>
          </w:p>
        </w:tc>
        <w:tc>
          <w:tcPr>
            <w:tcW w:w="2021" w:type="dxa"/>
            <w:gridSpan w:val="2"/>
            <w:tcBorders>
              <w:top w:val="single" w:sz="4" w:space="0" w:color="000000"/>
              <w:left w:val="single" w:sz="4" w:space="0" w:color="000000"/>
              <w:bottom w:val="single" w:sz="4" w:space="0" w:color="000000"/>
            </w:tcBorders>
            <w:shd w:val="clear" w:color="auto" w:fill="auto"/>
          </w:tcPr>
          <w:p w14:paraId="6107B3D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контролировать и оценивать процесс и результат</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деятельности;</w:t>
            </w:r>
          </w:p>
          <w:p w14:paraId="7F8AE1B8"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осознанно и произвольно строить свои сообщения;</w:t>
            </w:r>
          </w:p>
          <w:p w14:paraId="0E024CE7"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уметь просить помощи, обращаться за помощью, задавать вопросы, строить понятные для </w:t>
            </w:r>
            <w:r w:rsidRPr="005C790E">
              <w:rPr>
                <w:rFonts w:ascii="Times New Roman" w:eastAsia="Times New Roman" w:hAnsi="Times New Roman" w:cs="Times New Roman"/>
                <w:sz w:val="24"/>
                <w:szCs w:val="24"/>
                <w:u w:val="single"/>
                <w:lang w:eastAsia="ru-RU"/>
              </w:rPr>
              <w:t>партнёра высказывания.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94CF38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Самоопределение позиции школьника на основе положительного отношения к школе, адекватно воспринимать предложения учителей, товарищей по исправлению допущенных ошибок.</w:t>
            </w:r>
          </w:p>
        </w:tc>
      </w:tr>
      <w:tr w:rsidR="005C790E" w:rsidRPr="005C790E" w14:paraId="219A7BD7"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58676D3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17</w:t>
            </w:r>
          </w:p>
          <w:p w14:paraId="12D57734"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224ABD6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285155D7"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Проверочная работа</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b/>
                <w:sz w:val="24"/>
                <w:szCs w:val="24"/>
                <w:lang w:eastAsia="ru-RU"/>
              </w:rPr>
              <w:t>по теме «Предложение».</w:t>
            </w:r>
          </w:p>
          <w:p w14:paraId="5356D3C6"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p>
        </w:tc>
        <w:tc>
          <w:tcPr>
            <w:tcW w:w="2168" w:type="dxa"/>
            <w:gridSpan w:val="2"/>
            <w:tcBorders>
              <w:top w:val="single" w:sz="4" w:space="0" w:color="000000"/>
              <w:left w:val="single" w:sz="4" w:space="0" w:color="000000"/>
              <w:bottom w:val="single" w:sz="4" w:space="0" w:color="000000"/>
            </w:tcBorders>
            <w:shd w:val="clear" w:color="auto" w:fill="auto"/>
          </w:tcPr>
          <w:p w14:paraId="4507356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Применять полученные знания на практике</w:t>
            </w:r>
          </w:p>
        </w:tc>
        <w:tc>
          <w:tcPr>
            <w:tcW w:w="2271" w:type="dxa"/>
            <w:gridSpan w:val="2"/>
            <w:tcBorders>
              <w:left w:val="single" w:sz="4" w:space="0" w:color="000000"/>
              <w:bottom w:val="single" w:sz="4" w:space="0" w:color="000000"/>
            </w:tcBorders>
            <w:shd w:val="clear" w:color="auto" w:fill="auto"/>
          </w:tcPr>
          <w:p w14:paraId="4097E45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1E20B5F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p w14:paraId="67F20AC4"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Умение: о</w:t>
            </w:r>
            <w:r w:rsidRPr="005C790E">
              <w:rPr>
                <w:rFonts w:ascii="Times New Roman" w:eastAsia="Times New Roman" w:hAnsi="Times New Roman" w:cs="Times New Roman"/>
                <w:sz w:val="24"/>
                <w:szCs w:val="24"/>
                <w:lang w:eastAsia="ru-RU"/>
              </w:rPr>
              <w:t>пределят</w:t>
            </w:r>
            <w:r w:rsidRPr="005C790E">
              <w:rPr>
                <w:rFonts w:ascii="Times New Roman" w:eastAsia="Times New Roman" w:hAnsi="Times New Roman" w:cs="Times New Roman"/>
                <w:b/>
                <w:sz w:val="24"/>
                <w:szCs w:val="24"/>
                <w:lang w:eastAsia="ru-RU"/>
              </w:rPr>
              <w:t xml:space="preserve">ь </w:t>
            </w:r>
            <w:r w:rsidRPr="005C790E">
              <w:rPr>
                <w:rFonts w:ascii="Times New Roman" w:eastAsia="Times New Roman" w:hAnsi="Times New Roman" w:cs="Times New Roman"/>
                <w:sz w:val="24"/>
                <w:szCs w:val="24"/>
                <w:lang w:eastAsia="ru-RU"/>
              </w:rPr>
              <w:t>тип</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текста, цель высказывания и интонацию предложения</w:t>
            </w:r>
            <w:r w:rsidRPr="005C790E">
              <w:rPr>
                <w:rFonts w:ascii="Times New Roman" w:eastAsia="Times New Roman" w:hAnsi="Times New Roman" w:cs="Times New Roman"/>
                <w:b/>
                <w:sz w:val="24"/>
                <w:szCs w:val="24"/>
                <w:lang w:eastAsia="ru-RU"/>
              </w:rPr>
              <w:t xml:space="preserve"> </w:t>
            </w:r>
          </w:p>
          <w:p w14:paraId="4B93DDF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разбор предложений по членам, грамотная постановка знаков препинания в сложном предложении</w:t>
            </w:r>
          </w:p>
        </w:tc>
        <w:tc>
          <w:tcPr>
            <w:tcW w:w="2021" w:type="dxa"/>
            <w:gridSpan w:val="2"/>
            <w:tcBorders>
              <w:top w:val="single" w:sz="4" w:space="0" w:color="000000"/>
              <w:left w:val="single" w:sz="4" w:space="0" w:color="000000"/>
              <w:bottom w:val="single" w:sz="4" w:space="0" w:color="000000"/>
            </w:tcBorders>
            <w:shd w:val="clear" w:color="auto" w:fill="auto"/>
          </w:tcPr>
          <w:p w14:paraId="02B721A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применять установленные правила в планировании способа решения;</w:t>
            </w:r>
          </w:p>
          <w:p w14:paraId="4691C93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обработка информации, осознанное и правильное чтение и написание;</w:t>
            </w:r>
          </w:p>
          <w:p w14:paraId="61E252B9"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выполнять учебные действия в громкоречевой форме.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28C761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Самоопределение позиции школьника на основе положительного отношения к школе.</w:t>
            </w:r>
          </w:p>
        </w:tc>
      </w:tr>
      <w:tr w:rsidR="005C790E" w:rsidRPr="005C790E" w14:paraId="33709202" w14:textId="77777777" w:rsidTr="00895A57">
        <w:tc>
          <w:tcPr>
            <w:tcW w:w="563" w:type="dxa"/>
            <w:gridSpan w:val="2"/>
            <w:tcBorders>
              <w:top w:val="single" w:sz="4" w:space="0" w:color="000000"/>
              <w:left w:val="single" w:sz="4" w:space="0" w:color="000000"/>
              <w:bottom w:val="single" w:sz="4" w:space="0" w:color="000000"/>
            </w:tcBorders>
            <w:shd w:val="clear" w:color="auto" w:fill="auto"/>
          </w:tcPr>
          <w:p w14:paraId="3E8D9EC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right w:val="single" w:sz="4" w:space="0" w:color="000000"/>
            </w:tcBorders>
          </w:tcPr>
          <w:p w14:paraId="5A11108F" w14:textId="77777777" w:rsidR="006833B3" w:rsidRPr="005C790E" w:rsidRDefault="006833B3" w:rsidP="00B33E8E">
            <w:pPr>
              <w:snapToGrid w:val="0"/>
              <w:spacing w:after="0" w:line="360" w:lineRule="auto"/>
              <w:jc w:val="both"/>
              <w:rPr>
                <w:rFonts w:ascii="Times New Roman" w:eastAsia="Times New Roman" w:hAnsi="Times New Roman" w:cs="Times New Roman"/>
                <w:b/>
                <w:bCs/>
                <w:sz w:val="24"/>
                <w:szCs w:val="24"/>
                <w:lang w:eastAsia="ru-RU"/>
              </w:rPr>
            </w:pPr>
          </w:p>
        </w:tc>
        <w:tc>
          <w:tcPr>
            <w:tcW w:w="236" w:type="dxa"/>
            <w:tcBorders>
              <w:top w:val="single" w:sz="4" w:space="0" w:color="000000"/>
              <w:left w:val="single" w:sz="4" w:space="0" w:color="000000"/>
              <w:bottom w:val="single" w:sz="4" w:space="0" w:color="000000"/>
            </w:tcBorders>
          </w:tcPr>
          <w:p w14:paraId="5BB516BD" w14:textId="77777777" w:rsidR="006833B3" w:rsidRPr="005C790E" w:rsidRDefault="006833B3" w:rsidP="00B33E8E">
            <w:pPr>
              <w:snapToGrid w:val="0"/>
              <w:spacing w:after="0" w:line="360" w:lineRule="auto"/>
              <w:jc w:val="both"/>
              <w:rPr>
                <w:rFonts w:ascii="Times New Roman" w:eastAsia="Times New Roman" w:hAnsi="Times New Roman" w:cs="Times New Roman"/>
                <w:b/>
                <w:bCs/>
                <w:sz w:val="24"/>
                <w:szCs w:val="24"/>
                <w:lang w:eastAsia="ru-RU"/>
              </w:rPr>
            </w:pPr>
          </w:p>
        </w:tc>
        <w:tc>
          <w:tcPr>
            <w:tcW w:w="12058" w:type="dxa"/>
            <w:gridSpan w:val="17"/>
            <w:tcBorders>
              <w:top w:val="single" w:sz="4" w:space="0" w:color="000000"/>
              <w:left w:val="single" w:sz="4" w:space="0" w:color="000000"/>
              <w:bottom w:val="single" w:sz="4" w:space="0" w:color="000000"/>
              <w:right w:val="single" w:sz="4" w:space="0" w:color="000000"/>
            </w:tcBorders>
            <w:shd w:val="clear" w:color="auto" w:fill="auto"/>
          </w:tcPr>
          <w:p w14:paraId="4D3633D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Слово в языке и речи (19 ч.)</w:t>
            </w:r>
          </w:p>
        </w:tc>
      </w:tr>
      <w:tr w:rsidR="005C790E" w:rsidRPr="005C790E" w14:paraId="36148C36" w14:textId="77777777" w:rsidTr="00895A57">
        <w:trPr>
          <w:gridAfter w:val="1"/>
          <w:wAfter w:w="43" w:type="dxa"/>
        </w:trPr>
        <w:tc>
          <w:tcPr>
            <w:tcW w:w="563" w:type="dxa"/>
            <w:gridSpan w:val="2"/>
            <w:tcBorders>
              <w:left w:val="single" w:sz="4" w:space="0" w:color="000000"/>
              <w:bottom w:val="single" w:sz="4" w:space="0" w:color="000000"/>
            </w:tcBorders>
            <w:shd w:val="clear" w:color="auto" w:fill="auto"/>
          </w:tcPr>
          <w:p w14:paraId="009E1FB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18</w:t>
            </w:r>
          </w:p>
          <w:p w14:paraId="4D333972"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left w:val="single" w:sz="4" w:space="0" w:color="000000"/>
              <w:bottom w:val="single" w:sz="4" w:space="0" w:color="000000"/>
            </w:tcBorders>
          </w:tcPr>
          <w:p w14:paraId="412FAA5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left w:val="single" w:sz="4" w:space="0" w:color="000000"/>
              <w:bottom w:val="single" w:sz="4" w:space="0" w:color="000000"/>
            </w:tcBorders>
            <w:shd w:val="clear" w:color="auto" w:fill="auto"/>
          </w:tcPr>
          <w:p w14:paraId="5CA6044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Работа над ошибками. Слово и его лексическое значение. Слова однозначные и многозначные</w:t>
            </w:r>
          </w:p>
        </w:tc>
        <w:tc>
          <w:tcPr>
            <w:tcW w:w="2168" w:type="dxa"/>
            <w:gridSpan w:val="2"/>
            <w:tcBorders>
              <w:left w:val="single" w:sz="4" w:space="0" w:color="000000"/>
              <w:bottom w:val="single" w:sz="4" w:space="0" w:color="000000"/>
            </w:tcBorders>
            <w:shd w:val="clear" w:color="auto" w:fill="auto"/>
          </w:tcPr>
          <w:p w14:paraId="67FECE4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Воспроизвести представления учащихся о слове и его лексическом значении, об однозначных и многозначных словах</w:t>
            </w:r>
          </w:p>
        </w:tc>
        <w:tc>
          <w:tcPr>
            <w:tcW w:w="2271" w:type="dxa"/>
            <w:gridSpan w:val="2"/>
            <w:vMerge w:val="restart"/>
            <w:tcBorders>
              <w:left w:val="single" w:sz="4" w:space="0" w:color="000000"/>
            </w:tcBorders>
            <w:shd w:val="clear" w:color="auto" w:fill="auto"/>
          </w:tcPr>
          <w:p w14:paraId="353BE291" w14:textId="77777777" w:rsidR="006833B3" w:rsidRPr="005C790E" w:rsidRDefault="006833B3" w:rsidP="00B33E8E">
            <w:pPr>
              <w:shd w:val="clear" w:color="auto" w:fill="FFFFFF"/>
              <w:tabs>
                <w:tab w:val="center" w:pos="4677"/>
                <w:tab w:val="right" w:pos="9355"/>
              </w:tabs>
              <w:autoSpaceDE w:val="0"/>
              <w:autoSpaceDN w:val="0"/>
              <w:adjustRightInd w:val="0"/>
              <w:spacing w:after="0" w:line="360" w:lineRule="auto"/>
              <w:jc w:val="both"/>
              <w:rPr>
                <w:rFonts w:ascii="Times New Roman" w:eastAsia="Calibri" w:hAnsi="Times New Roman" w:cs="Times New Roman"/>
                <w:sz w:val="24"/>
                <w:szCs w:val="24"/>
                <w:lang w:eastAsia="ru-RU" w:bidi="en-US"/>
              </w:rPr>
            </w:pPr>
            <w:r w:rsidRPr="005C790E">
              <w:rPr>
                <w:rFonts w:ascii="Times New Roman" w:eastAsia="Calibri" w:hAnsi="Times New Roman" w:cs="Times New Roman"/>
                <w:sz w:val="24"/>
                <w:szCs w:val="24"/>
                <w:lang w:eastAsia="ru-RU" w:bidi="en-US"/>
              </w:rPr>
              <w:t>Развивать познава</w:t>
            </w:r>
            <w:r w:rsidRPr="005C790E">
              <w:rPr>
                <w:rFonts w:ascii="Times New Roman" w:eastAsia="Calibri" w:hAnsi="Times New Roman" w:cs="Times New Roman"/>
                <w:sz w:val="24"/>
                <w:szCs w:val="24"/>
                <w:lang w:eastAsia="ru-RU" w:bidi="en-US"/>
              </w:rPr>
              <w:softHyphen/>
              <w:t>тельную и творче</w:t>
            </w:r>
            <w:r w:rsidRPr="005C790E">
              <w:rPr>
                <w:rFonts w:ascii="Times New Roman" w:eastAsia="Calibri" w:hAnsi="Times New Roman" w:cs="Times New Roman"/>
                <w:sz w:val="24"/>
                <w:szCs w:val="24"/>
                <w:lang w:eastAsia="ru-RU" w:bidi="en-US"/>
              </w:rPr>
              <w:softHyphen/>
              <w:t xml:space="preserve">скую активность; </w:t>
            </w:r>
          </w:p>
          <w:p w14:paraId="556FA2AD" w14:textId="77777777" w:rsidR="006833B3" w:rsidRPr="005C790E" w:rsidRDefault="006833B3" w:rsidP="00B33E8E">
            <w:pPr>
              <w:shd w:val="clear" w:color="auto" w:fill="FFFFFF"/>
              <w:tabs>
                <w:tab w:val="center" w:pos="4677"/>
                <w:tab w:val="right" w:pos="9355"/>
              </w:tabs>
              <w:autoSpaceDE w:val="0"/>
              <w:autoSpaceDN w:val="0"/>
              <w:adjustRightInd w:val="0"/>
              <w:spacing w:after="0" w:line="360" w:lineRule="auto"/>
              <w:jc w:val="both"/>
              <w:rPr>
                <w:rFonts w:ascii="Times New Roman" w:eastAsia="Calibri" w:hAnsi="Times New Roman" w:cs="Times New Roman"/>
                <w:sz w:val="24"/>
                <w:szCs w:val="24"/>
                <w:lang w:eastAsia="ru-RU" w:bidi="en-US"/>
              </w:rPr>
            </w:pPr>
            <w:r w:rsidRPr="005C790E">
              <w:rPr>
                <w:rFonts w:ascii="Times New Roman" w:eastAsia="Times New Roman" w:hAnsi="Times New Roman" w:cs="Times New Roman"/>
                <w:sz w:val="24"/>
                <w:szCs w:val="24"/>
                <w:lang w:eastAsia="ru-RU"/>
              </w:rPr>
              <w:t>развивать речь; пополнять словарный запас учащихся,</w:t>
            </w:r>
          </w:p>
          <w:p w14:paraId="36C0A40F" w14:textId="77777777" w:rsidR="006833B3" w:rsidRPr="005C790E" w:rsidRDefault="006833B3" w:rsidP="00B33E8E">
            <w:pPr>
              <w:shd w:val="clear" w:color="auto" w:fill="FFFFFF"/>
              <w:tabs>
                <w:tab w:val="center" w:pos="4677"/>
                <w:tab w:val="right" w:pos="9355"/>
              </w:tabs>
              <w:autoSpaceDE w:val="0"/>
              <w:autoSpaceDN w:val="0"/>
              <w:adjustRightInd w:val="0"/>
              <w:spacing w:after="0" w:line="360" w:lineRule="auto"/>
              <w:jc w:val="both"/>
              <w:rPr>
                <w:rFonts w:ascii="Times New Roman" w:eastAsia="Calibri" w:hAnsi="Times New Roman" w:cs="Times New Roman"/>
                <w:sz w:val="24"/>
                <w:szCs w:val="24"/>
                <w:lang w:eastAsia="ru-RU" w:bidi="en-US"/>
              </w:rPr>
            </w:pPr>
            <w:r w:rsidRPr="005C790E">
              <w:rPr>
                <w:rFonts w:ascii="Times New Roman" w:eastAsia="Calibri" w:hAnsi="Times New Roman" w:cs="Times New Roman"/>
                <w:sz w:val="24"/>
                <w:szCs w:val="24"/>
                <w:lang w:eastAsia="ru-RU" w:bidi="en-US"/>
              </w:rPr>
              <w:t>формировать ком</w:t>
            </w:r>
            <w:r w:rsidRPr="005C790E">
              <w:rPr>
                <w:rFonts w:ascii="Times New Roman" w:eastAsia="Calibri" w:hAnsi="Times New Roman" w:cs="Times New Roman"/>
                <w:sz w:val="24"/>
                <w:szCs w:val="24"/>
                <w:lang w:eastAsia="ru-RU" w:bidi="en-US"/>
              </w:rPr>
              <w:softHyphen/>
              <w:t>муникативные способности и уме</w:t>
            </w:r>
            <w:r w:rsidRPr="005C790E">
              <w:rPr>
                <w:rFonts w:ascii="Times New Roman" w:eastAsia="Calibri" w:hAnsi="Times New Roman" w:cs="Times New Roman"/>
                <w:sz w:val="24"/>
                <w:szCs w:val="24"/>
                <w:lang w:eastAsia="ru-RU" w:bidi="en-US"/>
              </w:rPr>
              <w:softHyphen/>
              <w:t>ния вести диалог;</w:t>
            </w:r>
          </w:p>
          <w:p w14:paraId="1762ABCB" w14:textId="77777777" w:rsidR="006833B3" w:rsidRPr="005C790E" w:rsidRDefault="006833B3" w:rsidP="00B33E8E">
            <w:pPr>
              <w:shd w:val="clear" w:color="auto" w:fill="FFFFFF"/>
              <w:tabs>
                <w:tab w:val="center" w:pos="4677"/>
                <w:tab w:val="right" w:pos="9355"/>
              </w:tabs>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left w:val="single" w:sz="4" w:space="0" w:color="000000"/>
              <w:bottom w:val="single" w:sz="4" w:space="0" w:color="000000"/>
            </w:tcBorders>
            <w:shd w:val="clear" w:color="auto" w:fill="auto"/>
          </w:tcPr>
          <w:p w14:paraId="3F65442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научится определять лексическое значение слов </w:t>
            </w:r>
          </w:p>
          <w:p w14:paraId="2AF3F82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распознавать однозначные и многозначные слова</w:t>
            </w:r>
          </w:p>
          <w:p w14:paraId="6C8429F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работа со схемой </w:t>
            </w:r>
          </w:p>
        </w:tc>
        <w:tc>
          <w:tcPr>
            <w:tcW w:w="2021" w:type="dxa"/>
            <w:gridSpan w:val="2"/>
            <w:tcBorders>
              <w:left w:val="single" w:sz="4" w:space="0" w:color="000000"/>
              <w:bottom w:val="single" w:sz="4" w:space="0" w:color="000000"/>
            </w:tcBorders>
            <w:shd w:val="clear" w:color="auto" w:fill="auto"/>
          </w:tcPr>
          <w:p w14:paraId="254BBAB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65478075"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обработка информации, осознанное и правильное чтение и написание;</w:t>
            </w:r>
          </w:p>
          <w:p w14:paraId="0317F142"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выполнять учебные действия в громкоречевой и письменной форме</w:t>
            </w:r>
            <w:r w:rsidRPr="005C790E">
              <w:rPr>
                <w:rFonts w:ascii="Times New Roman" w:eastAsia="Times New Roman" w:hAnsi="Times New Roman" w:cs="Times New Roman"/>
                <w:sz w:val="24"/>
                <w:szCs w:val="24"/>
                <w:u w:val="single"/>
                <w:lang w:eastAsia="ru-RU"/>
              </w:rPr>
              <w:t>.</w:t>
            </w:r>
          </w:p>
        </w:tc>
        <w:tc>
          <w:tcPr>
            <w:tcW w:w="1842" w:type="dxa"/>
            <w:tcBorders>
              <w:left w:val="single" w:sz="4" w:space="0" w:color="000000"/>
              <w:bottom w:val="single" w:sz="4" w:space="0" w:color="000000"/>
              <w:right w:val="single" w:sz="4" w:space="0" w:color="000000"/>
            </w:tcBorders>
            <w:shd w:val="clear" w:color="auto" w:fill="auto"/>
          </w:tcPr>
          <w:p w14:paraId="488F21E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Самоопределение позиции школьника на основе положительного отношения к школе,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адекватно воспринимать предложения учителей, товарищей по исправлению допущенных ошибок.</w:t>
            </w:r>
          </w:p>
        </w:tc>
      </w:tr>
      <w:tr w:rsidR="005C790E" w:rsidRPr="005C790E" w14:paraId="1090CB16"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4D53D6A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19</w:t>
            </w:r>
          </w:p>
          <w:p w14:paraId="245F6345"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7A701F4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3A6D2FD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Синонимы и антонимы</w:t>
            </w:r>
          </w:p>
        </w:tc>
        <w:tc>
          <w:tcPr>
            <w:tcW w:w="2168" w:type="dxa"/>
            <w:gridSpan w:val="2"/>
            <w:tcBorders>
              <w:top w:val="single" w:sz="4" w:space="0" w:color="000000"/>
              <w:left w:val="single" w:sz="4" w:space="0" w:color="000000"/>
              <w:bottom w:val="single" w:sz="4" w:space="0" w:color="000000"/>
            </w:tcBorders>
            <w:shd w:val="clear" w:color="auto" w:fill="auto"/>
          </w:tcPr>
          <w:p w14:paraId="09D098A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умении распознавать в речи слова синонимы и антонимы</w:t>
            </w:r>
          </w:p>
        </w:tc>
        <w:tc>
          <w:tcPr>
            <w:tcW w:w="2271" w:type="dxa"/>
            <w:gridSpan w:val="2"/>
            <w:vMerge/>
            <w:tcBorders>
              <w:left w:val="single" w:sz="4" w:space="0" w:color="000000"/>
              <w:bottom w:val="single" w:sz="4" w:space="0" w:color="000000"/>
            </w:tcBorders>
            <w:shd w:val="clear" w:color="auto" w:fill="auto"/>
          </w:tcPr>
          <w:p w14:paraId="227E1BB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5AF8E58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научится распознавать в речи синонимы и антонимы </w:t>
            </w: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подбирать необходимые слова</w:t>
            </w:r>
          </w:p>
          <w:p w14:paraId="198B88C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работа со словарем, </w:t>
            </w:r>
          </w:p>
        </w:tc>
        <w:tc>
          <w:tcPr>
            <w:tcW w:w="2021" w:type="dxa"/>
            <w:gridSpan w:val="2"/>
            <w:tcBorders>
              <w:top w:val="single" w:sz="4" w:space="0" w:color="000000"/>
              <w:left w:val="single" w:sz="4" w:space="0" w:color="000000"/>
              <w:bottom w:val="single" w:sz="4" w:space="0" w:color="000000"/>
            </w:tcBorders>
            <w:shd w:val="clear" w:color="auto" w:fill="auto"/>
          </w:tcPr>
          <w:p w14:paraId="1909F38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применять установленные правила в планировании способа решения;</w:t>
            </w:r>
          </w:p>
          <w:p w14:paraId="2DCFA03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осознанно и произвольно строить свои сообщения, анализировать информацию;</w:t>
            </w:r>
          </w:p>
          <w:p w14:paraId="114122BD"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Коммуникативные: уметь </w:t>
            </w:r>
            <w:r w:rsidRPr="005C790E">
              <w:rPr>
                <w:rFonts w:ascii="Times New Roman" w:eastAsia="Times New Roman" w:hAnsi="Times New Roman" w:cs="Times New Roman"/>
                <w:sz w:val="24"/>
                <w:szCs w:val="24"/>
                <w:lang w:eastAsia="ru-RU"/>
              </w:rPr>
              <w:t>обращаться за помощью, задавать вопросы, строить понятные для партнёра высказывания.</w:t>
            </w:r>
            <w:r w:rsidRPr="005C790E">
              <w:rPr>
                <w:rFonts w:ascii="Times New Roman" w:eastAsia="Times New Roman" w:hAnsi="Times New Roman" w:cs="Times New Roman"/>
                <w:sz w:val="24"/>
                <w:szCs w:val="24"/>
                <w:u w:val="single"/>
                <w:lang w:eastAsia="ru-RU"/>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ADE633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Готовность следовать нормам здоровьесберегающего поведения.</w:t>
            </w:r>
          </w:p>
        </w:tc>
      </w:tr>
      <w:tr w:rsidR="005C790E" w:rsidRPr="005C790E" w14:paraId="7EF31A9F"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1DCBD4E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20</w:t>
            </w:r>
          </w:p>
          <w:p w14:paraId="2FB24C99"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66315E6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0EFF609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Омонимы </w:t>
            </w:r>
          </w:p>
        </w:tc>
        <w:tc>
          <w:tcPr>
            <w:tcW w:w="2168" w:type="dxa"/>
            <w:gridSpan w:val="2"/>
            <w:tcBorders>
              <w:top w:val="single" w:sz="4" w:space="0" w:color="000000"/>
              <w:left w:val="single" w:sz="4" w:space="0" w:color="000000"/>
              <w:bottom w:val="single" w:sz="4" w:space="0" w:color="000000"/>
            </w:tcBorders>
            <w:shd w:val="clear" w:color="auto" w:fill="auto"/>
          </w:tcPr>
          <w:p w14:paraId="7628A1F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Дать учащимся первое представление об омонимах, учить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находить такие слова в речи, узнавать их среди других лексических групп</w:t>
            </w:r>
          </w:p>
        </w:tc>
        <w:tc>
          <w:tcPr>
            <w:tcW w:w="2271" w:type="dxa"/>
            <w:gridSpan w:val="2"/>
            <w:vMerge w:val="restart"/>
            <w:tcBorders>
              <w:top w:val="single" w:sz="4" w:space="0" w:color="000000"/>
              <w:left w:val="single" w:sz="4" w:space="0" w:color="000000"/>
            </w:tcBorders>
            <w:shd w:val="clear" w:color="auto" w:fill="auto"/>
          </w:tcPr>
          <w:p w14:paraId="0FDB8F21" w14:textId="77777777" w:rsidR="006833B3" w:rsidRPr="005C790E" w:rsidRDefault="006833B3" w:rsidP="00B33E8E">
            <w:pPr>
              <w:shd w:val="clear" w:color="auto" w:fill="FFFFFF"/>
              <w:tabs>
                <w:tab w:val="center" w:pos="4677"/>
                <w:tab w:val="right" w:pos="9355"/>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bidi="en-US"/>
              </w:rPr>
              <w:t>умения объективно оценивать поведе</w:t>
            </w:r>
            <w:r w:rsidRPr="005C790E">
              <w:rPr>
                <w:rFonts w:ascii="Times New Roman" w:eastAsia="Times New Roman" w:hAnsi="Times New Roman" w:cs="Times New Roman"/>
                <w:bCs/>
                <w:sz w:val="24"/>
                <w:szCs w:val="24"/>
                <w:lang w:eastAsia="ru-RU" w:bidi="en-US"/>
              </w:rPr>
              <w:softHyphen/>
              <w:t xml:space="preserve">ние. </w:t>
            </w:r>
          </w:p>
          <w:p w14:paraId="750E9038" w14:textId="77777777" w:rsidR="006833B3" w:rsidRPr="005C790E" w:rsidRDefault="006833B3" w:rsidP="00B33E8E">
            <w:pPr>
              <w:widowControl w:val="0"/>
              <w:autoSpaceDE w:val="0"/>
              <w:autoSpaceDN w:val="0"/>
              <w:adjustRightInd w:val="0"/>
              <w:spacing w:after="0" w:line="360" w:lineRule="auto"/>
              <w:jc w:val="both"/>
              <w:rPr>
                <w:rFonts w:ascii="Times New Roman" w:eastAsia="Times New Roman" w:hAnsi="Times New Roman" w:cs="Times New Roman"/>
                <w:i/>
                <w:iCs/>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4ABFAD2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научится</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находить омонимы в устной и письменной речи </w:t>
            </w: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выяснять лексической значение слов</w:t>
            </w:r>
          </w:p>
          <w:p w14:paraId="36619D5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работа со словарем </w:t>
            </w:r>
          </w:p>
        </w:tc>
        <w:tc>
          <w:tcPr>
            <w:tcW w:w="2021" w:type="dxa"/>
            <w:gridSpan w:val="2"/>
            <w:tcBorders>
              <w:top w:val="single" w:sz="4" w:space="0" w:color="000000"/>
              <w:left w:val="single" w:sz="4" w:space="0" w:color="000000"/>
              <w:bottom w:val="single" w:sz="4" w:space="0" w:color="000000"/>
            </w:tcBorders>
            <w:shd w:val="clear" w:color="auto" w:fill="auto"/>
          </w:tcPr>
          <w:p w14:paraId="59DDB79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контролировать и оценивать процесс и результат</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деятельности</w:t>
            </w:r>
            <w:r w:rsidRPr="005C790E">
              <w:rPr>
                <w:rFonts w:ascii="Times New Roman" w:eastAsia="Times New Roman" w:hAnsi="Times New Roman" w:cs="Times New Roman"/>
                <w:sz w:val="24"/>
                <w:szCs w:val="24"/>
                <w:u w:val="single"/>
                <w:lang w:eastAsia="ru-RU"/>
              </w:rPr>
              <w:t>;</w:t>
            </w:r>
          </w:p>
          <w:p w14:paraId="29DA1E43"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осознанно и произвольно строить свои сообщения, анализировать информацию;</w:t>
            </w:r>
          </w:p>
          <w:p w14:paraId="2FC7BF77"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 xml:space="preserve">уметь обращаться за помощью, задавать вопросы, строить понятные для партнёра высказывания.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D090AE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Готовность следовать нормам здоровьесберегающего поведения, проявлять активность во взаимодействии для решения коммуникативных и познавательных задач.</w:t>
            </w:r>
          </w:p>
        </w:tc>
      </w:tr>
      <w:tr w:rsidR="005C790E" w:rsidRPr="005C790E" w14:paraId="6AD3FE28"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4F51518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21</w:t>
            </w:r>
          </w:p>
          <w:p w14:paraId="7DB0928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79F369D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0A303A8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Слово и словосочетание</w:t>
            </w:r>
          </w:p>
          <w:p w14:paraId="7742AD73"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Словарный диктант</w:t>
            </w:r>
          </w:p>
        </w:tc>
        <w:tc>
          <w:tcPr>
            <w:tcW w:w="2168" w:type="dxa"/>
            <w:gridSpan w:val="2"/>
            <w:tcBorders>
              <w:top w:val="single" w:sz="4" w:space="0" w:color="000000"/>
              <w:left w:val="single" w:sz="4" w:space="0" w:color="000000"/>
              <w:bottom w:val="single" w:sz="4" w:space="0" w:color="000000"/>
            </w:tcBorders>
            <w:shd w:val="clear" w:color="auto" w:fill="auto"/>
          </w:tcPr>
          <w:p w14:paraId="5405158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Дать учащимся представление о словосочетании, показать сходство и различие слова и словосочетания, </w:t>
            </w:r>
          </w:p>
        </w:tc>
        <w:tc>
          <w:tcPr>
            <w:tcW w:w="2271" w:type="dxa"/>
            <w:gridSpan w:val="2"/>
            <w:vMerge/>
            <w:tcBorders>
              <w:left w:val="single" w:sz="4" w:space="0" w:color="000000"/>
              <w:bottom w:val="single" w:sz="4" w:space="0" w:color="000000"/>
            </w:tcBorders>
            <w:shd w:val="clear" w:color="auto" w:fill="auto"/>
          </w:tcPr>
          <w:p w14:paraId="6216D21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2086F9E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 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словосочетание как сложное название предметов (действий, признаков)</w:t>
            </w:r>
          </w:p>
          <w:p w14:paraId="752EC1B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находить в словосочетании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главное и зависимое слово</w:t>
            </w:r>
          </w:p>
          <w:p w14:paraId="1DC9F09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написание слов с изученными орфограммами</w:t>
            </w:r>
          </w:p>
        </w:tc>
        <w:tc>
          <w:tcPr>
            <w:tcW w:w="2021" w:type="dxa"/>
            <w:gridSpan w:val="2"/>
            <w:tcBorders>
              <w:top w:val="single" w:sz="4" w:space="0" w:color="000000"/>
              <w:left w:val="single" w:sz="4" w:space="0" w:color="000000"/>
              <w:bottom w:val="single" w:sz="4" w:space="0" w:color="000000"/>
            </w:tcBorders>
            <w:shd w:val="clear" w:color="auto" w:fill="auto"/>
          </w:tcPr>
          <w:p w14:paraId="6720387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контролировать и оценивать процесс и результат</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деятельности</w:t>
            </w:r>
            <w:r w:rsidRPr="005C790E">
              <w:rPr>
                <w:rFonts w:ascii="Times New Roman" w:eastAsia="Times New Roman" w:hAnsi="Times New Roman" w:cs="Times New Roman"/>
                <w:sz w:val="24"/>
                <w:szCs w:val="24"/>
                <w:u w:val="single"/>
                <w:lang w:eastAsia="ru-RU"/>
              </w:rPr>
              <w:t>;</w:t>
            </w:r>
          </w:p>
          <w:p w14:paraId="5A22CBA6"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осознанно и произвольно строить свои сообщения, анализировать информацию;</w:t>
            </w:r>
          </w:p>
          <w:p w14:paraId="03EB95C5"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уметь обращаться за помощью, задавать вопросы, строить понятные для партнёра высказывания.</w:t>
            </w:r>
            <w:r w:rsidRPr="005C790E">
              <w:rPr>
                <w:rFonts w:ascii="Times New Roman" w:eastAsia="Times New Roman" w:hAnsi="Times New Roman" w:cs="Times New Roman"/>
                <w:sz w:val="24"/>
                <w:szCs w:val="24"/>
                <w:u w:val="single"/>
                <w:lang w:eastAsia="ru-RU"/>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FDD60B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ответственности человека за общее благополучие, проявлять активность во взаимодействии для решения коммуникативных и познавательных задач.</w:t>
            </w:r>
          </w:p>
        </w:tc>
      </w:tr>
      <w:tr w:rsidR="005C790E" w:rsidRPr="005C790E" w14:paraId="7A83FBB7"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61CA2ED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22</w:t>
            </w:r>
          </w:p>
          <w:p w14:paraId="247457C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1E59684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670261F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Устойчивые словосочетания слов (фразеологизмы)</w:t>
            </w:r>
          </w:p>
        </w:tc>
        <w:tc>
          <w:tcPr>
            <w:tcW w:w="2168" w:type="dxa"/>
            <w:gridSpan w:val="2"/>
            <w:tcBorders>
              <w:top w:val="single" w:sz="4" w:space="0" w:color="000000"/>
              <w:left w:val="single" w:sz="4" w:space="0" w:color="000000"/>
              <w:bottom w:val="single" w:sz="4" w:space="0" w:color="000000"/>
            </w:tcBorders>
            <w:shd w:val="clear" w:color="auto" w:fill="auto"/>
          </w:tcPr>
          <w:p w14:paraId="6174B8A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Дать представление об устойчивых сочетаниях слов (фразеологизмах),</w:t>
            </w:r>
          </w:p>
        </w:tc>
        <w:tc>
          <w:tcPr>
            <w:tcW w:w="2271" w:type="dxa"/>
            <w:gridSpan w:val="2"/>
            <w:vMerge w:val="restart"/>
            <w:tcBorders>
              <w:top w:val="single" w:sz="4" w:space="0" w:color="000000"/>
              <w:left w:val="single" w:sz="4" w:space="0" w:color="000000"/>
            </w:tcBorders>
            <w:shd w:val="clear" w:color="auto" w:fill="auto"/>
          </w:tcPr>
          <w:p w14:paraId="55DC2DB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p>
        </w:tc>
        <w:tc>
          <w:tcPr>
            <w:tcW w:w="2229" w:type="dxa"/>
            <w:gridSpan w:val="5"/>
            <w:tcBorders>
              <w:top w:val="single" w:sz="4" w:space="0" w:color="000000"/>
              <w:left w:val="single" w:sz="4" w:space="0" w:color="000000"/>
              <w:bottom w:val="single" w:sz="4" w:space="0" w:color="000000"/>
            </w:tcBorders>
            <w:shd w:val="clear" w:color="auto" w:fill="auto"/>
          </w:tcPr>
          <w:p w14:paraId="7AD3946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что такое фразеологизмы, соотнесение их с рисунками</w:t>
            </w:r>
          </w:p>
          <w:p w14:paraId="21F1577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замечать в речи фразеологизмы </w:t>
            </w:r>
          </w:p>
          <w:p w14:paraId="42B42EB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работа со словарем, умение находить лексические значения слов</w:t>
            </w:r>
          </w:p>
        </w:tc>
        <w:tc>
          <w:tcPr>
            <w:tcW w:w="2021" w:type="dxa"/>
            <w:gridSpan w:val="2"/>
            <w:tcBorders>
              <w:top w:val="single" w:sz="4" w:space="0" w:color="000000"/>
              <w:left w:val="single" w:sz="4" w:space="0" w:color="000000"/>
              <w:bottom w:val="single" w:sz="4" w:space="0" w:color="000000"/>
            </w:tcBorders>
            <w:shd w:val="clear" w:color="auto" w:fill="auto"/>
          </w:tcPr>
          <w:p w14:paraId="15700F5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развивать рефлексию способов и условий действий, смысловое чтение;</w:t>
            </w:r>
          </w:p>
          <w:p w14:paraId="0708A086"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осознанно и произвольно строить свои сообщения, анализировать информацию;</w:t>
            </w:r>
          </w:p>
          <w:p w14:paraId="7102DF16"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уметь использовать речь для регуляции своего действия.</w:t>
            </w:r>
            <w:r w:rsidRPr="005C790E">
              <w:rPr>
                <w:rFonts w:ascii="Times New Roman" w:eastAsia="Times New Roman" w:hAnsi="Times New Roman" w:cs="Times New Roman"/>
                <w:sz w:val="24"/>
                <w:szCs w:val="24"/>
                <w:u w:val="single"/>
                <w:lang w:eastAsia="ru-RU"/>
              </w:rPr>
              <w:t xml:space="preserve">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63547D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Готовность следовать нормам </w:t>
            </w:r>
          </w:p>
          <w:p w14:paraId="15124F9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здоровьесберегающего поведения, адекватно воспринимать предложения учителей, товарищей по исправлению допущенных ошибок</w:t>
            </w:r>
          </w:p>
        </w:tc>
      </w:tr>
      <w:tr w:rsidR="005C790E" w:rsidRPr="005C790E" w14:paraId="3DCAB414"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345C8D9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23</w:t>
            </w:r>
          </w:p>
        </w:tc>
        <w:tc>
          <w:tcPr>
            <w:tcW w:w="965" w:type="dxa"/>
            <w:gridSpan w:val="2"/>
            <w:tcBorders>
              <w:top w:val="single" w:sz="4" w:space="0" w:color="000000"/>
              <w:left w:val="single" w:sz="4" w:space="0" w:color="000000"/>
              <w:bottom w:val="single" w:sz="4" w:space="0" w:color="000000"/>
            </w:tcBorders>
          </w:tcPr>
          <w:p w14:paraId="5DB0F2A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685918B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Подробное изложение после зрительного восприятия текста</w:t>
            </w:r>
          </w:p>
          <w:p w14:paraId="3D1581C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 88 с.52)</w:t>
            </w:r>
          </w:p>
        </w:tc>
        <w:tc>
          <w:tcPr>
            <w:tcW w:w="2168" w:type="dxa"/>
            <w:gridSpan w:val="2"/>
            <w:tcBorders>
              <w:top w:val="single" w:sz="4" w:space="0" w:color="000000"/>
              <w:left w:val="single" w:sz="4" w:space="0" w:color="000000"/>
              <w:bottom w:val="single" w:sz="4" w:space="0" w:color="000000"/>
            </w:tcBorders>
            <w:shd w:val="clear" w:color="auto" w:fill="auto"/>
          </w:tcPr>
          <w:p w14:paraId="7D20F86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Формировать умения учащихся определять тип, тему текста и его частей; подбирать заголовок к тексту, передавать содержание текста с использованием тех средств выразительности, которые даны в тексте-образце</w:t>
            </w:r>
          </w:p>
        </w:tc>
        <w:tc>
          <w:tcPr>
            <w:tcW w:w="2271" w:type="dxa"/>
            <w:gridSpan w:val="2"/>
            <w:vMerge/>
            <w:tcBorders>
              <w:left w:val="single" w:sz="4" w:space="0" w:color="000000"/>
            </w:tcBorders>
            <w:shd w:val="clear" w:color="auto" w:fill="auto"/>
          </w:tcPr>
          <w:p w14:paraId="74E64EF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4270924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определение темы частей</w:t>
            </w:r>
          </w:p>
          <w:p w14:paraId="73A8965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нахождение фрагментов частей</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текста</w:t>
            </w:r>
          </w:p>
          <w:p w14:paraId="259B8A2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составление текста и его проверка</w:t>
            </w:r>
          </w:p>
        </w:tc>
        <w:tc>
          <w:tcPr>
            <w:tcW w:w="2021" w:type="dxa"/>
            <w:gridSpan w:val="2"/>
            <w:tcBorders>
              <w:top w:val="single" w:sz="4" w:space="0" w:color="000000"/>
              <w:left w:val="single" w:sz="4" w:space="0" w:color="000000"/>
              <w:bottom w:val="single" w:sz="4" w:space="0" w:color="000000"/>
            </w:tcBorders>
            <w:shd w:val="clear" w:color="auto" w:fill="auto"/>
          </w:tcPr>
          <w:p w14:paraId="5B10B7C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развивать рефлексию способов и условий действий, смысловое чтение;</w:t>
            </w:r>
          </w:p>
          <w:p w14:paraId="2B67994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осознанно и произвольно строить свои сообщения, анализировать информацию;</w:t>
            </w:r>
          </w:p>
          <w:p w14:paraId="406EF00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 xml:space="preserve">уметь использовать речь для регуляции своего действия.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AFC580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Готовность следовать нормам здоровьесберегающего поведения, стабилизация эмоционального состояния для решения различных задач.</w:t>
            </w:r>
          </w:p>
        </w:tc>
      </w:tr>
      <w:tr w:rsidR="005C790E" w:rsidRPr="005C790E" w14:paraId="1BC9F1F3"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246B368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24</w:t>
            </w:r>
          </w:p>
          <w:p w14:paraId="401711DD"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50150FB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5307F34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Части речи. Повторение.</w:t>
            </w:r>
          </w:p>
        </w:tc>
        <w:tc>
          <w:tcPr>
            <w:tcW w:w="2168" w:type="dxa"/>
            <w:gridSpan w:val="2"/>
            <w:tcBorders>
              <w:top w:val="single" w:sz="4" w:space="0" w:color="000000"/>
              <w:left w:val="single" w:sz="4" w:space="0" w:color="000000"/>
              <w:bottom w:val="single" w:sz="4" w:space="0" w:color="000000"/>
            </w:tcBorders>
            <w:shd w:val="clear" w:color="auto" w:fill="auto"/>
          </w:tcPr>
          <w:p w14:paraId="730D064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Воспроизвести знания учащихся об изученных частях речи, их роли в</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речи, </w:t>
            </w:r>
          </w:p>
        </w:tc>
        <w:tc>
          <w:tcPr>
            <w:tcW w:w="2271" w:type="dxa"/>
            <w:gridSpan w:val="2"/>
            <w:vMerge/>
            <w:tcBorders>
              <w:left w:val="single" w:sz="4" w:space="0" w:color="000000"/>
            </w:tcBorders>
            <w:shd w:val="clear" w:color="auto" w:fill="auto"/>
          </w:tcPr>
          <w:p w14:paraId="55B65B3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4FD6E27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слова с непроверяемыми написаниями</w:t>
            </w:r>
          </w:p>
          <w:p w14:paraId="01B9D42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распознавать части речи с опорой на таблицу</w:t>
            </w:r>
          </w:p>
          <w:p w14:paraId="510BCFF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разбор предложений по членам предложений, по частям речи</w:t>
            </w:r>
          </w:p>
        </w:tc>
        <w:tc>
          <w:tcPr>
            <w:tcW w:w="2021" w:type="dxa"/>
            <w:gridSpan w:val="2"/>
            <w:tcBorders>
              <w:top w:val="single" w:sz="4" w:space="0" w:color="000000"/>
              <w:left w:val="single" w:sz="4" w:space="0" w:color="000000"/>
              <w:bottom w:val="single" w:sz="4" w:space="0" w:color="000000"/>
            </w:tcBorders>
            <w:shd w:val="clear" w:color="auto" w:fill="auto"/>
          </w:tcPr>
          <w:p w14:paraId="4D36896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выбирать действия в соответствии с поставленной задачей и условиями её реализации. </w:t>
            </w: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осознанно и произвольно строить свои сообщения, анализировать информацию.</w:t>
            </w:r>
          </w:p>
          <w:p w14:paraId="4043291D"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уметь использовать речь для регуляции своего действия.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B8D037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ответственности человека за общее благополучие, адекватно воспринимать предложения учителей, товарищей по исправлению допущенных ошибок.</w:t>
            </w:r>
          </w:p>
        </w:tc>
      </w:tr>
      <w:tr w:rsidR="005C790E" w:rsidRPr="005C790E" w14:paraId="7C5FB3FD"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2D53C05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25</w:t>
            </w:r>
          </w:p>
          <w:p w14:paraId="01065A8B"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6BCC3BE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152393C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Имя существительное. Местоимение</w:t>
            </w:r>
          </w:p>
        </w:tc>
        <w:tc>
          <w:tcPr>
            <w:tcW w:w="2168" w:type="dxa"/>
            <w:gridSpan w:val="2"/>
            <w:tcBorders>
              <w:top w:val="single" w:sz="4" w:space="0" w:color="000000"/>
              <w:left w:val="single" w:sz="4" w:space="0" w:color="000000"/>
              <w:bottom w:val="single" w:sz="4" w:space="0" w:color="000000"/>
            </w:tcBorders>
            <w:shd w:val="clear" w:color="auto" w:fill="auto"/>
          </w:tcPr>
          <w:p w14:paraId="10E8B31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Воспроизвести представление учащихся о признаках имен существительных и местоимений , учить различать эти части речи и правильно употреблять их в речи</w:t>
            </w:r>
          </w:p>
        </w:tc>
        <w:tc>
          <w:tcPr>
            <w:tcW w:w="2271" w:type="dxa"/>
            <w:gridSpan w:val="2"/>
            <w:vMerge/>
            <w:tcBorders>
              <w:left w:val="single" w:sz="4" w:space="0" w:color="000000"/>
            </w:tcBorders>
            <w:shd w:val="clear" w:color="auto" w:fill="auto"/>
          </w:tcPr>
          <w:p w14:paraId="4A2AB6D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63B464B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классификация частей речи</w:t>
            </w:r>
          </w:p>
          <w:p w14:paraId="1A89875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определять грамматические признаки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частей речи</w:t>
            </w:r>
          </w:p>
          <w:p w14:paraId="2919146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замена имен существительных местоимением, написание имен собственных</w:t>
            </w:r>
          </w:p>
        </w:tc>
        <w:tc>
          <w:tcPr>
            <w:tcW w:w="2021" w:type="dxa"/>
            <w:gridSpan w:val="2"/>
            <w:tcBorders>
              <w:top w:val="single" w:sz="4" w:space="0" w:color="000000"/>
              <w:left w:val="single" w:sz="4" w:space="0" w:color="000000"/>
              <w:bottom w:val="single" w:sz="4" w:space="0" w:color="000000"/>
            </w:tcBorders>
            <w:shd w:val="clear" w:color="auto" w:fill="auto"/>
          </w:tcPr>
          <w:p w14:paraId="4230956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выбирать действия в соответствии с поставленной задачей и условиями её реализации.</w:t>
            </w: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 xml:space="preserve"> </w:t>
            </w:r>
          </w:p>
          <w:p w14:paraId="5CE1408D"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своего действия.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87645C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Осознание ответственности за общее благополучие, осознание своей этнической принадлежности, ценностное отношение к природному миру. </w:t>
            </w:r>
          </w:p>
        </w:tc>
      </w:tr>
      <w:tr w:rsidR="005C790E" w:rsidRPr="005C790E" w14:paraId="1376CC07"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7E88E2C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26</w:t>
            </w:r>
          </w:p>
          <w:p w14:paraId="6471AFE8"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7876449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6C32A24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Части речи. Имя прилагательное </w:t>
            </w:r>
          </w:p>
        </w:tc>
        <w:tc>
          <w:tcPr>
            <w:tcW w:w="2168" w:type="dxa"/>
            <w:gridSpan w:val="2"/>
            <w:tcBorders>
              <w:top w:val="single" w:sz="4" w:space="0" w:color="000000"/>
              <w:left w:val="single" w:sz="4" w:space="0" w:color="000000"/>
              <w:bottom w:val="single" w:sz="4" w:space="0" w:color="000000"/>
            </w:tcBorders>
            <w:shd w:val="clear" w:color="auto" w:fill="auto"/>
          </w:tcPr>
          <w:p w14:paraId="6D898CE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Воспроизвести и уточнить представление учащихся о признаках имен прилагательных</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 их роли в речи, </w:t>
            </w:r>
          </w:p>
        </w:tc>
        <w:tc>
          <w:tcPr>
            <w:tcW w:w="2271" w:type="dxa"/>
            <w:gridSpan w:val="2"/>
            <w:vMerge/>
            <w:tcBorders>
              <w:left w:val="single" w:sz="4" w:space="0" w:color="000000"/>
            </w:tcBorders>
            <w:shd w:val="clear" w:color="auto" w:fill="auto"/>
          </w:tcPr>
          <w:p w14:paraId="50F09DB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39E051A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устанавливать связь имен прилагательных с именами существительными</w:t>
            </w:r>
          </w:p>
          <w:p w14:paraId="6DAA108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различать оттенки значений имен прилагательных</w:t>
            </w:r>
          </w:p>
          <w:p w14:paraId="3049954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отгадывание загадок с именами прилагательными</w:t>
            </w:r>
          </w:p>
        </w:tc>
        <w:tc>
          <w:tcPr>
            <w:tcW w:w="2021" w:type="dxa"/>
            <w:gridSpan w:val="2"/>
            <w:tcBorders>
              <w:top w:val="single" w:sz="4" w:space="0" w:color="000000"/>
              <w:left w:val="single" w:sz="4" w:space="0" w:color="000000"/>
              <w:bottom w:val="single" w:sz="4" w:space="0" w:color="000000"/>
            </w:tcBorders>
            <w:shd w:val="clear" w:color="auto" w:fill="auto"/>
          </w:tcPr>
          <w:p w14:paraId="11F0136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выбирать действия в соответствии с поставленной задачей и условиями её реализации.</w:t>
            </w: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 xml:space="preserve"> </w:t>
            </w:r>
          </w:p>
          <w:p w14:paraId="4225AED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своего действия.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AB02B3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ответственности за общее благополучие, осознание своей этнической принадлежности, уважительное отношение к чужому мнению.</w:t>
            </w:r>
          </w:p>
        </w:tc>
      </w:tr>
      <w:tr w:rsidR="005C790E" w:rsidRPr="005C790E" w14:paraId="078F4489"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4F7DE35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27</w:t>
            </w:r>
          </w:p>
          <w:p w14:paraId="2B8830D1"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22C5871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0EDC239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Части речи. Глагол.</w:t>
            </w:r>
          </w:p>
        </w:tc>
        <w:tc>
          <w:tcPr>
            <w:tcW w:w="2168" w:type="dxa"/>
            <w:gridSpan w:val="2"/>
            <w:tcBorders>
              <w:top w:val="single" w:sz="4" w:space="0" w:color="000000"/>
              <w:left w:val="single" w:sz="4" w:space="0" w:color="000000"/>
              <w:bottom w:val="single" w:sz="4" w:space="0" w:color="000000"/>
            </w:tcBorders>
            <w:shd w:val="clear" w:color="auto" w:fill="auto"/>
          </w:tcPr>
          <w:p w14:paraId="2E4D63F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Воспроизвести и уточнить представление учащихся о глаголе как части речи</w:t>
            </w:r>
          </w:p>
        </w:tc>
        <w:tc>
          <w:tcPr>
            <w:tcW w:w="2271" w:type="dxa"/>
            <w:gridSpan w:val="2"/>
            <w:vMerge/>
            <w:tcBorders>
              <w:left w:val="single" w:sz="4" w:space="0" w:color="000000"/>
            </w:tcBorders>
            <w:shd w:val="clear" w:color="auto" w:fill="auto"/>
          </w:tcPr>
          <w:p w14:paraId="69FFEE7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1A6C23E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определение роли глаголов в тексте</w:t>
            </w:r>
          </w:p>
          <w:p w14:paraId="41A8F74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определение глаголов по вопросам и по обобщенному лексическому значению</w:t>
            </w:r>
          </w:p>
          <w:p w14:paraId="0A2353C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написание слов с непроверяемыми написаниями</w:t>
            </w:r>
          </w:p>
        </w:tc>
        <w:tc>
          <w:tcPr>
            <w:tcW w:w="2021" w:type="dxa"/>
            <w:gridSpan w:val="2"/>
            <w:tcBorders>
              <w:top w:val="single" w:sz="4" w:space="0" w:color="000000"/>
              <w:left w:val="single" w:sz="4" w:space="0" w:color="000000"/>
              <w:bottom w:val="single" w:sz="4" w:space="0" w:color="000000"/>
            </w:tcBorders>
            <w:shd w:val="clear" w:color="auto" w:fill="auto"/>
          </w:tcPr>
          <w:p w14:paraId="085101B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выбирать действия в соответствии с поставленной задачей и условиями её реализации. </w:t>
            </w: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 xml:space="preserve"> </w:t>
            </w:r>
          </w:p>
          <w:p w14:paraId="26BB5A7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своего действия, формулировать свои затруднения.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C8B502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Готовность следовать нормам природоохранного нерасточительного здоровьесберегающего поведения, принятие образа «хорошего» ученика.</w:t>
            </w:r>
          </w:p>
        </w:tc>
      </w:tr>
      <w:tr w:rsidR="005C790E" w:rsidRPr="005C790E" w14:paraId="2B779CD2" w14:textId="77777777" w:rsidTr="00895A57">
        <w:trPr>
          <w:gridAfter w:val="1"/>
          <w:wAfter w:w="43" w:type="dxa"/>
          <w:trHeight w:val="2604"/>
        </w:trPr>
        <w:tc>
          <w:tcPr>
            <w:tcW w:w="563" w:type="dxa"/>
            <w:gridSpan w:val="2"/>
            <w:tcBorders>
              <w:top w:val="single" w:sz="4" w:space="0" w:color="000000"/>
              <w:left w:val="single" w:sz="4" w:space="0" w:color="000000"/>
              <w:bottom w:val="single" w:sz="4" w:space="0" w:color="000000"/>
            </w:tcBorders>
            <w:shd w:val="clear" w:color="auto" w:fill="auto"/>
          </w:tcPr>
          <w:p w14:paraId="1E44F73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28</w:t>
            </w:r>
          </w:p>
          <w:p w14:paraId="56CBC7D9"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62BEC0B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4AF5555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Имя числительное как часть речи.</w:t>
            </w:r>
          </w:p>
          <w:p w14:paraId="40D7273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Проверочная работа по теме. «Части речи</w:t>
            </w:r>
            <w:r w:rsidRPr="005C790E">
              <w:rPr>
                <w:rFonts w:ascii="Times New Roman" w:eastAsia="Times New Roman" w:hAnsi="Times New Roman" w:cs="Times New Roman"/>
                <w:sz w:val="24"/>
                <w:szCs w:val="24"/>
                <w:lang w:eastAsia="ru-RU"/>
              </w:rPr>
              <w:t>».</w:t>
            </w:r>
          </w:p>
        </w:tc>
        <w:tc>
          <w:tcPr>
            <w:tcW w:w="2168" w:type="dxa"/>
            <w:gridSpan w:val="2"/>
            <w:tcBorders>
              <w:top w:val="single" w:sz="4" w:space="0" w:color="000000"/>
              <w:left w:val="single" w:sz="4" w:space="0" w:color="000000"/>
              <w:bottom w:val="single" w:sz="4" w:space="0" w:color="000000"/>
            </w:tcBorders>
            <w:shd w:val="clear" w:color="auto" w:fill="auto"/>
          </w:tcPr>
          <w:p w14:paraId="19096A6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Дать учащимся общее представление об особенностях имени числительного как части речи; </w:t>
            </w:r>
          </w:p>
        </w:tc>
        <w:tc>
          <w:tcPr>
            <w:tcW w:w="2271" w:type="dxa"/>
            <w:gridSpan w:val="2"/>
            <w:vMerge/>
            <w:tcBorders>
              <w:left w:val="single" w:sz="4" w:space="0" w:color="000000"/>
            </w:tcBorders>
            <w:shd w:val="clear" w:color="auto" w:fill="auto"/>
          </w:tcPr>
          <w:p w14:paraId="194425C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6669D86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научится</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определять имена числительные по</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обобщенному лексическому значению</w:t>
            </w:r>
          </w:p>
          <w:p w14:paraId="05A0899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Объяснить значение имен прилагательных в речи</w:t>
            </w:r>
          </w:p>
          <w:p w14:paraId="7ACC38D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запись по памяти</w:t>
            </w:r>
          </w:p>
        </w:tc>
        <w:tc>
          <w:tcPr>
            <w:tcW w:w="2021" w:type="dxa"/>
            <w:gridSpan w:val="2"/>
            <w:tcBorders>
              <w:top w:val="single" w:sz="4" w:space="0" w:color="000000"/>
              <w:left w:val="single" w:sz="4" w:space="0" w:color="000000"/>
              <w:bottom w:val="single" w:sz="4" w:space="0" w:color="000000"/>
            </w:tcBorders>
            <w:shd w:val="clear" w:color="auto" w:fill="auto"/>
          </w:tcPr>
          <w:p w14:paraId="07AD135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выбирать действия в соответствии с поставленной задачей и условиями ее реализации.</w:t>
            </w: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 xml:space="preserve"> </w:t>
            </w:r>
          </w:p>
          <w:p w14:paraId="15CB502A"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своего действия.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3CF1C2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Мотивация учебной деятельности, готовность следовать нормам природоохранного нерасточительного здоровьесберегающего поведения.</w:t>
            </w:r>
          </w:p>
        </w:tc>
      </w:tr>
      <w:tr w:rsidR="005C790E" w:rsidRPr="005C790E" w14:paraId="0BEC2457"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26C7F4E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29</w:t>
            </w:r>
          </w:p>
          <w:p w14:paraId="600B7991"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3343913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4227714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Однокоренные слова.</w:t>
            </w:r>
          </w:p>
        </w:tc>
        <w:tc>
          <w:tcPr>
            <w:tcW w:w="2168" w:type="dxa"/>
            <w:gridSpan w:val="2"/>
            <w:tcBorders>
              <w:top w:val="single" w:sz="4" w:space="0" w:color="000000"/>
              <w:left w:val="single" w:sz="4" w:space="0" w:color="000000"/>
              <w:bottom w:val="single" w:sz="4" w:space="0" w:color="000000"/>
            </w:tcBorders>
            <w:shd w:val="clear" w:color="auto" w:fill="auto"/>
          </w:tcPr>
          <w:p w14:paraId="7E32944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Уточнить представление учащихся о признаках однокоренных слов, воспроизвести знания об одинаковом написании корня в однокоренных словах</w:t>
            </w:r>
          </w:p>
        </w:tc>
        <w:tc>
          <w:tcPr>
            <w:tcW w:w="2271" w:type="dxa"/>
            <w:gridSpan w:val="2"/>
            <w:vMerge/>
            <w:tcBorders>
              <w:left w:val="single" w:sz="4" w:space="0" w:color="000000"/>
            </w:tcBorders>
            <w:shd w:val="clear" w:color="auto" w:fill="auto"/>
          </w:tcPr>
          <w:p w14:paraId="756E500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2402568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распознавать однокоренные слова, выделять в них корень</w:t>
            </w:r>
          </w:p>
          <w:p w14:paraId="08BEFF8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 xml:space="preserve">распознавать однокоренные слова в тексте и самостоятельно их записывать, </w:t>
            </w:r>
          </w:p>
          <w:p w14:paraId="225D4FC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различать, сравнивать однокоренные слова и слова-синонимы, слова с омонимичными корнями</w:t>
            </w:r>
          </w:p>
        </w:tc>
        <w:tc>
          <w:tcPr>
            <w:tcW w:w="2021" w:type="dxa"/>
            <w:gridSpan w:val="2"/>
            <w:tcBorders>
              <w:top w:val="single" w:sz="4" w:space="0" w:color="000000"/>
              <w:left w:val="single" w:sz="4" w:space="0" w:color="000000"/>
              <w:bottom w:val="single" w:sz="4" w:space="0" w:color="000000"/>
            </w:tcBorders>
            <w:shd w:val="clear" w:color="auto" w:fill="auto"/>
          </w:tcPr>
          <w:p w14:paraId="70CB7E6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развивать эстетические потребности, ценности и чувства.</w:t>
            </w:r>
          </w:p>
          <w:p w14:paraId="49BD3D3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p>
          <w:p w14:paraId="7BE1395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строить понятные для партнёра высказывания, умение слушать собеседника.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A62D0A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Навыки сотрудничества в разных ситуациях, умение не создавать конфликтов и находить выходы из спорных ситуаций, принятие образа «хорошего ученика».</w:t>
            </w:r>
          </w:p>
        </w:tc>
      </w:tr>
      <w:tr w:rsidR="005C790E" w:rsidRPr="005C790E" w14:paraId="2BCC0EF4"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7D3AC68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30</w:t>
            </w:r>
          </w:p>
          <w:p w14:paraId="52DE9689"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4041E4D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3AF56C4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Слово и слог. Гласные звуки и буквы.</w:t>
            </w:r>
          </w:p>
        </w:tc>
        <w:tc>
          <w:tcPr>
            <w:tcW w:w="2168" w:type="dxa"/>
            <w:gridSpan w:val="2"/>
            <w:tcBorders>
              <w:top w:val="single" w:sz="4" w:space="0" w:color="000000"/>
              <w:left w:val="single" w:sz="4" w:space="0" w:color="000000"/>
              <w:bottom w:val="single" w:sz="4" w:space="0" w:color="000000"/>
            </w:tcBorders>
            <w:shd w:val="clear" w:color="auto" w:fill="auto"/>
          </w:tcPr>
          <w:p w14:paraId="74483EB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Воспроизвести знания учащихся о гласных звуках и буквах, их обозначающих, </w:t>
            </w:r>
          </w:p>
        </w:tc>
        <w:tc>
          <w:tcPr>
            <w:tcW w:w="2271" w:type="dxa"/>
            <w:gridSpan w:val="2"/>
            <w:vMerge/>
            <w:tcBorders>
              <w:left w:val="single" w:sz="4" w:space="0" w:color="000000"/>
            </w:tcBorders>
            <w:shd w:val="clear" w:color="auto" w:fill="auto"/>
          </w:tcPr>
          <w:p w14:paraId="129A67D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488E850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различать слово и слог, букву и звук</w:t>
            </w:r>
          </w:p>
          <w:p w14:paraId="1E92939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правильно определять количество слогов в словах</w:t>
            </w:r>
          </w:p>
          <w:p w14:paraId="7835FD1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определение буквы для обозначения безударного гласного звука в словах.</w:t>
            </w:r>
          </w:p>
        </w:tc>
        <w:tc>
          <w:tcPr>
            <w:tcW w:w="2021" w:type="dxa"/>
            <w:gridSpan w:val="2"/>
            <w:tcBorders>
              <w:top w:val="single" w:sz="4" w:space="0" w:color="000000"/>
              <w:left w:val="single" w:sz="4" w:space="0" w:color="000000"/>
              <w:bottom w:val="single" w:sz="4" w:space="0" w:color="000000"/>
            </w:tcBorders>
            <w:shd w:val="clear" w:color="auto" w:fill="auto"/>
          </w:tcPr>
          <w:p w14:paraId="4A3A923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развивать эстетические потребности, ценности и чувства.</w:t>
            </w:r>
          </w:p>
          <w:p w14:paraId="44088A1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p>
          <w:p w14:paraId="16A792F1"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строить понятные для партнёра высказывания, умение слушать собеседника.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5BCEC9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учебной деятельности, принятие образа «хорошего ученика», концентрация воли для преодоления интеллектуальных затруднений.</w:t>
            </w:r>
          </w:p>
        </w:tc>
      </w:tr>
      <w:tr w:rsidR="005C790E" w:rsidRPr="005C790E" w14:paraId="2F6C01CF"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4E667AC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31</w:t>
            </w:r>
          </w:p>
          <w:p w14:paraId="4C814A2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1707CCC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2147069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Согласные звуки и буквы.</w:t>
            </w:r>
          </w:p>
        </w:tc>
        <w:tc>
          <w:tcPr>
            <w:tcW w:w="2168" w:type="dxa"/>
            <w:gridSpan w:val="2"/>
            <w:tcBorders>
              <w:top w:val="single" w:sz="4" w:space="0" w:color="000000"/>
              <w:left w:val="single" w:sz="4" w:space="0" w:color="000000"/>
              <w:bottom w:val="single" w:sz="4" w:space="0" w:color="000000"/>
            </w:tcBorders>
            <w:shd w:val="clear" w:color="auto" w:fill="auto"/>
          </w:tcPr>
          <w:p w14:paraId="3CD4C01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Воспроизвести знания учащихся о согласных звуках и буквах, обозначающих согласные звуки</w:t>
            </w:r>
          </w:p>
        </w:tc>
        <w:tc>
          <w:tcPr>
            <w:tcW w:w="2271" w:type="dxa"/>
            <w:gridSpan w:val="2"/>
            <w:vMerge/>
            <w:tcBorders>
              <w:left w:val="single" w:sz="4" w:space="0" w:color="000000"/>
            </w:tcBorders>
            <w:shd w:val="clear" w:color="auto" w:fill="auto"/>
          </w:tcPr>
          <w:p w14:paraId="48D95DF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55F7788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согласные звуки и буквы</w:t>
            </w:r>
          </w:p>
          <w:p w14:paraId="11D7565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работа с таблицей</w:t>
            </w:r>
          </w:p>
          <w:p w14:paraId="0D18212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написание буквосочетаний с шипящими согласными звуками</w:t>
            </w:r>
          </w:p>
        </w:tc>
        <w:tc>
          <w:tcPr>
            <w:tcW w:w="2021" w:type="dxa"/>
            <w:gridSpan w:val="2"/>
            <w:tcBorders>
              <w:top w:val="single" w:sz="4" w:space="0" w:color="000000"/>
              <w:left w:val="single" w:sz="4" w:space="0" w:color="000000"/>
              <w:bottom w:val="single" w:sz="4" w:space="0" w:color="000000"/>
            </w:tcBorders>
            <w:shd w:val="clear" w:color="auto" w:fill="auto"/>
          </w:tcPr>
          <w:p w14:paraId="71BC649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развивать эстетические потребности, ценности и чувства.</w:t>
            </w:r>
          </w:p>
          <w:p w14:paraId="636C51D1"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p>
          <w:p w14:paraId="4D8BB217"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умение слушать собеседника, формулировать свои затруднения.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33BFD2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учебной деятельности, принятие образа «хорошего ученика», навыки сотрудничества в разных ситуациях.</w:t>
            </w:r>
          </w:p>
        </w:tc>
      </w:tr>
      <w:tr w:rsidR="005C790E" w:rsidRPr="005C790E" w14:paraId="0A5930A4" w14:textId="77777777" w:rsidTr="00895A57">
        <w:trPr>
          <w:gridAfter w:val="1"/>
          <w:wAfter w:w="43" w:type="dxa"/>
          <w:trHeight w:val="3353"/>
        </w:trPr>
        <w:tc>
          <w:tcPr>
            <w:tcW w:w="563" w:type="dxa"/>
            <w:gridSpan w:val="2"/>
            <w:tcBorders>
              <w:top w:val="single" w:sz="4" w:space="0" w:color="000000"/>
              <w:left w:val="single" w:sz="4" w:space="0" w:color="000000"/>
              <w:bottom w:val="single" w:sz="4" w:space="0" w:color="000000"/>
            </w:tcBorders>
            <w:shd w:val="clear" w:color="auto" w:fill="auto"/>
          </w:tcPr>
          <w:p w14:paraId="5D8E3BF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32</w:t>
            </w:r>
          </w:p>
          <w:p w14:paraId="349F547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5F77212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783EE40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Звонкие и глухие согласные звуки. Разделительный мягкий знак</w:t>
            </w:r>
          </w:p>
        </w:tc>
        <w:tc>
          <w:tcPr>
            <w:tcW w:w="2168" w:type="dxa"/>
            <w:gridSpan w:val="2"/>
            <w:tcBorders>
              <w:top w:val="single" w:sz="4" w:space="0" w:color="000000"/>
              <w:left w:val="single" w:sz="4" w:space="0" w:color="000000"/>
              <w:bottom w:val="single" w:sz="4" w:space="0" w:color="000000"/>
            </w:tcBorders>
            <w:shd w:val="clear" w:color="auto" w:fill="auto"/>
          </w:tcPr>
          <w:p w14:paraId="1FBEAFB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Совершенствовать умение учащихся правильно обозначать на письме парные по глухости-звонкости согласные звуки </w:t>
            </w:r>
          </w:p>
        </w:tc>
        <w:tc>
          <w:tcPr>
            <w:tcW w:w="2271" w:type="dxa"/>
            <w:gridSpan w:val="2"/>
            <w:vMerge/>
            <w:tcBorders>
              <w:left w:val="single" w:sz="4" w:space="0" w:color="000000"/>
            </w:tcBorders>
            <w:shd w:val="clear" w:color="auto" w:fill="auto"/>
          </w:tcPr>
          <w:p w14:paraId="7168E5B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6041613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определять качественную характеристику гласных и согласных звуков</w:t>
            </w:r>
          </w:p>
          <w:p w14:paraId="473B5C9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определять наличие в словах изученные орфограммы</w:t>
            </w:r>
          </w:p>
          <w:p w14:paraId="4B5CC08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подбирать проверочные слова с заданной орфограммой</w:t>
            </w:r>
          </w:p>
          <w:p w14:paraId="40523463"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2021" w:type="dxa"/>
            <w:gridSpan w:val="2"/>
            <w:tcBorders>
              <w:top w:val="single" w:sz="4" w:space="0" w:color="000000"/>
              <w:left w:val="single" w:sz="4" w:space="0" w:color="000000"/>
              <w:bottom w:val="single" w:sz="4" w:space="0" w:color="000000"/>
            </w:tcBorders>
            <w:shd w:val="clear" w:color="auto" w:fill="auto"/>
          </w:tcPr>
          <w:p w14:paraId="2CB088C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развивать эстетические потребности, ценности и чувства.</w:t>
            </w:r>
          </w:p>
          <w:p w14:paraId="0B7C8A86"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p>
          <w:p w14:paraId="43DAE1B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умение слушать собеседника, формулировать свои затруднения.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F1100D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учебной деятельности, принятие образа «хорошего ученика».</w:t>
            </w:r>
          </w:p>
        </w:tc>
      </w:tr>
      <w:tr w:rsidR="005C790E" w:rsidRPr="005C790E" w14:paraId="254BA309"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1AABA77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33</w:t>
            </w:r>
          </w:p>
          <w:p w14:paraId="464480A8"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4D08939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5D1394B2"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Обучающее изложение</w:t>
            </w:r>
          </w:p>
          <w:p w14:paraId="533C6660"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(упр. 128 с.70)</w:t>
            </w:r>
          </w:p>
        </w:tc>
        <w:tc>
          <w:tcPr>
            <w:tcW w:w="2168" w:type="dxa"/>
            <w:gridSpan w:val="2"/>
            <w:tcBorders>
              <w:top w:val="single" w:sz="4" w:space="0" w:color="000000"/>
              <w:left w:val="single" w:sz="4" w:space="0" w:color="000000"/>
              <w:bottom w:val="single" w:sz="4" w:space="0" w:color="000000"/>
            </w:tcBorders>
            <w:shd w:val="clear" w:color="auto" w:fill="auto"/>
          </w:tcPr>
          <w:p w14:paraId="4F30586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Учить определять тему текста и его частей, подбирать языковой материал соответственно вопросам плана, последовательно излагать содержание текста</w:t>
            </w:r>
          </w:p>
        </w:tc>
        <w:tc>
          <w:tcPr>
            <w:tcW w:w="2271" w:type="dxa"/>
            <w:gridSpan w:val="2"/>
            <w:vMerge/>
            <w:tcBorders>
              <w:left w:val="single" w:sz="4" w:space="0" w:color="000000"/>
            </w:tcBorders>
            <w:shd w:val="clear" w:color="auto" w:fill="auto"/>
          </w:tcPr>
          <w:p w14:paraId="0CBD287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4FC7038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определение типа текста, его структуры</w:t>
            </w:r>
          </w:p>
          <w:p w14:paraId="20DFFE4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писать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изложение в соответствии с поставленной задачей</w:t>
            </w:r>
          </w:p>
          <w:p w14:paraId="4C2AE3A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написание слов с изученными орфограммами</w:t>
            </w:r>
          </w:p>
        </w:tc>
        <w:tc>
          <w:tcPr>
            <w:tcW w:w="2021" w:type="dxa"/>
            <w:gridSpan w:val="2"/>
            <w:tcBorders>
              <w:top w:val="single" w:sz="4" w:space="0" w:color="000000"/>
              <w:left w:val="single" w:sz="4" w:space="0" w:color="000000"/>
              <w:bottom w:val="single" w:sz="4" w:space="0" w:color="000000"/>
            </w:tcBorders>
            <w:shd w:val="clear" w:color="auto" w:fill="auto"/>
          </w:tcPr>
          <w:p w14:paraId="246B584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развивать смысловое чтение, подведение под понятие на основе распознавания объектов.</w:t>
            </w:r>
          </w:p>
          <w:p w14:paraId="45276062"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12A96459"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умение слушать собеседника, формулировать свои затруднения.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77B6E8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учебной деятельности, принятие образа «хорошего ученика».</w:t>
            </w:r>
          </w:p>
        </w:tc>
      </w:tr>
      <w:tr w:rsidR="005C790E" w:rsidRPr="005C790E" w14:paraId="023DFEDC"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61BA450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34</w:t>
            </w:r>
          </w:p>
          <w:p w14:paraId="41F6A5DC"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2E45C8F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463C19C7"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Контрольный диктант №3 по теме «Слово в языке и речи»</w:t>
            </w:r>
          </w:p>
        </w:tc>
        <w:tc>
          <w:tcPr>
            <w:tcW w:w="2168" w:type="dxa"/>
            <w:gridSpan w:val="2"/>
            <w:tcBorders>
              <w:top w:val="single" w:sz="4" w:space="0" w:color="000000"/>
              <w:left w:val="single" w:sz="4" w:space="0" w:color="000000"/>
              <w:bottom w:val="single" w:sz="4" w:space="0" w:color="000000"/>
            </w:tcBorders>
            <w:shd w:val="clear" w:color="auto" w:fill="auto"/>
          </w:tcPr>
          <w:p w14:paraId="0AB5C3E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Проверить умение распознавать части речи , подбирать однокоренные слова</w:t>
            </w:r>
          </w:p>
        </w:tc>
        <w:tc>
          <w:tcPr>
            <w:tcW w:w="2271" w:type="dxa"/>
            <w:gridSpan w:val="2"/>
            <w:vMerge/>
            <w:tcBorders>
              <w:left w:val="single" w:sz="4" w:space="0" w:color="000000"/>
            </w:tcBorders>
            <w:shd w:val="clear" w:color="auto" w:fill="auto"/>
          </w:tcPr>
          <w:p w14:paraId="7A29623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20AA988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выявление и исправление ошибок изложения</w:t>
            </w:r>
          </w:p>
          <w:p w14:paraId="4BAA28E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распознавать части речи и подбирать однокоренные слова </w:t>
            </w:r>
          </w:p>
          <w:p w14:paraId="59F089D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звуко-буквенный разбор слов</w:t>
            </w:r>
          </w:p>
        </w:tc>
        <w:tc>
          <w:tcPr>
            <w:tcW w:w="2021" w:type="dxa"/>
            <w:gridSpan w:val="2"/>
            <w:tcBorders>
              <w:top w:val="single" w:sz="4" w:space="0" w:color="000000"/>
              <w:left w:val="single" w:sz="4" w:space="0" w:color="000000"/>
              <w:bottom w:val="single" w:sz="4" w:space="0" w:color="000000"/>
            </w:tcBorders>
            <w:shd w:val="clear" w:color="auto" w:fill="auto"/>
          </w:tcPr>
          <w:p w14:paraId="7BE538C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развивать эстетические потребности, ценности и чувства.</w:t>
            </w:r>
          </w:p>
          <w:p w14:paraId="23C0EAB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использовать знаково-символические средства</w:t>
            </w:r>
          </w:p>
          <w:p w14:paraId="3AF83017"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умение слушать собеседника, формулировать свои затруднения.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E59A72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учебной деятельности, принятие образа «хорошего ученика».</w:t>
            </w:r>
          </w:p>
          <w:p w14:paraId="306DE02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Развитие чувства эмпатии, как понимание чувств других людей и сопереживания им.</w:t>
            </w:r>
          </w:p>
        </w:tc>
      </w:tr>
      <w:tr w:rsidR="005C790E" w:rsidRPr="005C790E" w14:paraId="40852D91"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1F66EF9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35</w:t>
            </w:r>
          </w:p>
          <w:p w14:paraId="4B02AAD5"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40608D9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5324960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Работа над ошибками. </w:t>
            </w:r>
          </w:p>
          <w:p w14:paraId="3D9C388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Проект «Рассказ о слове»</w:t>
            </w:r>
          </w:p>
        </w:tc>
        <w:tc>
          <w:tcPr>
            <w:tcW w:w="2168" w:type="dxa"/>
            <w:gridSpan w:val="2"/>
            <w:tcBorders>
              <w:top w:val="single" w:sz="4" w:space="0" w:color="000000"/>
              <w:left w:val="single" w:sz="4" w:space="0" w:color="000000"/>
              <w:bottom w:val="single" w:sz="4" w:space="0" w:color="000000"/>
            </w:tcBorders>
            <w:shd w:val="clear" w:color="auto" w:fill="auto"/>
          </w:tcPr>
          <w:p w14:paraId="2D3240E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Воспроизвести знания учащихся о гласных звуках и буквах, их обозначающих, </w:t>
            </w:r>
          </w:p>
        </w:tc>
        <w:tc>
          <w:tcPr>
            <w:tcW w:w="2271" w:type="dxa"/>
            <w:gridSpan w:val="2"/>
            <w:vMerge/>
            <w:tcBorders>
              <w:left w:val="single" w:sz="4" w:space="0" w:color="000000"/>
              <w:bottom w:val="single" w:sz="4" w:space="0" w:color="000000"/>
            </w:tcBorders>
            <w:shd w:val="clear" w:color="auto" w:fill="auto"/>
          </w:tcPr>
          <w:p w14:paraId="7BF1BDC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040A7AE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021" w:type="dxa"/>
            <w:gridSpan w:val="2"/>
            <w:tcBorders>
              <w:top w:val="single" w:sz="4" w:space="0" w:color="000000"/>
              <w:left w:val="single" w:sz="4" w:space="0" w:color="000000"/>
              <w:bottom w:val="single" w:sz="4" w:space="0" w:color="000000"/>
            </w:tcBorders>
            <w:shd w:val="clear" w:color="auto" w:fill="auto"/>
          </w:tcPr>
          <w:p w14:paraId="211989E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развивать эстетические потребности, ценности и чувства.</w:t>
            </w:r>
          </w:p>
          <w:p w14:paraId="6BCCD755"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p>
          <w:p w14:paraId="2C6DC55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умение слушать собеседника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A38CFB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Проявлять активность во взаимодействии для решения коммуникативных и познавательных задач.</w:t>
            </w:r>
          </w:p>
        </w:tc>
      </w:tr>
      <w:tr w:rsidR="005C790E" w:rsidRPr="005C790E" w14:paraId="1A2331C4"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5031F33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36</w:t>
            </w:r>
          </w:p>
        </w:tc>
        <w:tc>
          <w:tcPr>
            <w:tcW w:w="965" w:type="dxa"/>
            <w:gridSpan w:val="2"/>
            <w:tcBorders>
              <w:top w:val="single" w:sz="4" w:space="0" w:color="000000"/>
              <w:left w:val="single" w:sz="4" w:space="0" w:color="000000"/>
              <w:bottom w:val="single" w:sz="4" w:space="0" w:color="000000"/>
            </w:tcBorders>
          </w:tcPr>
          <w:p w14:paraId="274C28C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2FC5ED3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Корень слова. Однокоренные слова.</w:t>
            </w:r>
          </w:p>
        </w:tc>
        <w:tc>
          <w:tcPr>
            <w:tcW w:w="2168" w:type="dxa"/>
            <w:gridSpan w:val="2"/>
            <w:tcBorders>
              <w:top w:val="single" w:sz="4" w:space="0" w:color="000000"/>
              <w:left w:val="single" w:sz="4" w:space="0" w:color="000000"/>
              <w:bottom w:val="single" w:sz="4" w:space="0" w:color="000000"/>
            </w:tcBorders>
            <w:shd w:val="clear" w:color="auto" w:fill="auto"/>
          </w:tcPr>
          <w:p w14:paraId="5729CE9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Уточнить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представление учащихся о признаках понятий «однокоренные слова», «корень слова»</w:t>
            </w:r>
          </w:p>
        </w:tc>
        <w:tc>
          <w:tcPr>
            <w:tcW w:w="2271" w:type="dxa"/>
            <w:gridSpan w:val="2"/>
            <w:vMerge w:val="restart"/>
            <w:tcBorders>
              <w:top w:val="single" w:sz="4" w:space="0" w:color="000000"/>
              <w:left w:val="single" w:sz="4" w:space="0" w:color="000000"/>
            </w:tcBorders>
            <w:shd w:val="clear" w:color="auto" w:fill="auto"/>
          </w:tcPr>
          <w:p w14:paraId="79E74381" w14:textId="77777777" w:rsidR="006833B3" w:rsidRPr="005C790E" w:rsidRDefault="006833B3" w:rsidP="00B33E8E">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
                <w:bCs/>
                <w:sz w:val="24"/>
                <w:szCs w:val="24"/>
                <w:lang w:eastAsia="ru-RU"/>
              </w:rPr>
              <w:t xml:space="preserve">Коррекция </w:t>
            </w:r>
            <w:r w:rsidRPr="005C790E">
              <w:rPr>
                <w:rFonts w:ascii="Times New Roman" w:eastAsia="Times New Roman" w:hAnsi="Times New Roman" w:cs="Times New Roman"/>
                <w:bCs/>
                <w:sz w:val="24"/>
                <w:szCs w:val="24"/>
                <w:lang w:eastAsia="ru-RU"/>
              </w:rPr>
              <w:t>фоне</w:t>
            </w:r>
            <w:r w:rsidRPr="005C790E">
              <w:rPr>
                <w:rFonts w:ascii="Times New Roman" w:eastAsia="Times New Roman" w:hAnsi="Times New Roman" w:cs="Times New Roman"/>
                <w:bCs/>
                <w:sz w:val="24"/>
                <w:szCs w:val="24"/>
                <w:lang w:eastAsia="ru-RU"/>
              </w:rPr>
              <w:softHyphen/>
              <w:t>тической стороны речи на основе выделения звуков в словах,</w:t>
            </w:r>
          </w:p>
          <w:p w14:paraId="3815A51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письменную речь учащихся, умение точно отвечать на вопросы.</w:t>
            </w:r>
          </w:p>
        </w:tc>
        <w:tc>
          <w:tcPr>
            <w:tcW w:w="2229" w:type="dxa"/>
            <w:gridSpan w:val="5"/>
            <w:tcBorders>
              <w:top w:val="single" w:sz="4" w:space="0" w:color="000000"/>
              <w:left w:val="single" w:sz="4" w:space="0" w:color="000000"/>
              <w:bottom w:val="single" w:sz="4" w:space="0" w:color="000000"/>
            </w:tcBorders>
            <w:shd w:val="clear" w:color="auto" w:fill="auto"/>
          </w:tcPr>
          <w:p w14:paraId="316B860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общее лексическое значение слов</w:t>
            </w:r>
          </w:p>
          <w:p w14:paraId="05017B2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различать однокоренные слова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 выделять в них корень слова</w:t>
            </w:r>
          </w:p>
          <w:p w14:paraId="24DD90D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работа со словарем однокоренных слов</w:t>
            </w:r>
          </w:p>
        </w:tc>
        <w:tc>
          <w:tcPr>
            <w:tcW w:w="2021" w:type="dxa"/>
            <w:gridSpan w:val="2"/>
            <w:tcBorders>
              <w:top w:val="single" w:sz="4" w:space="0" w:color="000000"/>
              <w:left w:val="single" w:sz="4" w:space="0" w:color="000000"/>
              <w:bottom w:val="single" w:sz="4" w:space="0" w:color="000000"/>
            </w:tcBorders>
            <w:shd w:val="clear" w:color="auto" w:fill="auto"/>
          </w:tcPr>
          <w:p w14:paraId="630B02A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применять установленные правила в планировании способа решения;</w:t>
            </w:r>
          </w:p>
          <w:p w14:paraId="38721D2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обработка информации, осознанное и правильное чтение и написание;</w:t>
            </w:r>
          </w:p>
          <w:p w14:paraId="0CD65D5C"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выполнять учебные действия в громкоречевой форме.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6C8384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Самоопределение позиции школьника на основе положительного отношения к школе.</w:t>
            </w:r>
          </w:p>
        </w:tc>
      </w:tr>
      <w:tr w:rsidR="005C790E" w:rsidRPr="005C790E" w14:paraId="297878ED" w14:textId="77777777" w:rsidTr="00895A57">
        <w:trPr>
          <w:gridAfter w:val="1"/>
          <w:wAfter w:w="43" w:type="dxa"/>
        </w:trPr>
        <w:tc>
          <w:tcPr>
            <w:tcW w:w="563" w:type="dxa"/>
            <w:gridSpan w:val="2"/>
            <w:tcBorders>
              <w:left w:val="single" w:sz="4" w:space="0" w:color="000000"/>
              <w:bottom w:val="single" w:sz="4" w:space="0" w:color="000000"/>
            </w:tcBorders>
            <w:shd w:val="clear" w:color="auto" w:fill="auto"/>
          </w:tcPr>
          <w:p w14:paraId="5338F45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37</w:t>
            </w:r>
          </w:p>
        </w:tc>
        <w:tc>
          <w:tcPr>
            <w:tcW w:w="965" w:type="dxa"/>
            <w:gridSpan w:val="2"/>
            <w:tcBorders>
              <w:left w:val="single" w:sz="4" w:space="0" w:color="000000"/>
              <w:bottom w:val="single" w:sz="4" w:space="0" w:color="000000"/>
            </w:tcBorders>
          </w:tcPr>
          <w:p w14:paraId="4B03443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left w:val="single" w:sz="4" w:space="0" w:color="000000"/>
              <w:bottom w:val="single" w:sz="4" w:space="0" w:color="000000"/>
            </w:tcBorders>
            <w:shd w:val="clear" w:color="auto" w:fill="auto"/>
          </w:tcPr>
          <w:p w14:paraId="575BCC5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Корень слова.</w:t>
            </w:r>
          </w:p>
          <w:p w14:paraId="77BA01F6"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Словарный диктант №2.</w:t>
            </w:r>
          </w:p>
        </w:tc>
        <w:tc>
          <w:tcPr>
            <w:tcW w:w="2168" w:type="dxa"/>
            <w:gridSpan w:val="2"/>
            <w:tcBorders>
              <w:left w:val="single" w:sz="4" w:space="0" w:color="000000"/>
              <w:bottom w:val="single" w:sz="4" w:space="0" w:color="000000"/>
            </w:tcBorders>
            <w:shd w:val="clear" w:color="auto" w:fill="auto"/>
          </w:tcPr>
          <w:p w14:paraId="35EA1F9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Различать однокоренные слова и синонимы, однокоренные слова и слова с омонимичными корнями, однокоренные слова и формы одного и того же слова</w:t>
            </w:r>
          </w:p>
        </w:tc>
        <w:tc>
          <w:tcPr>
            <w:tcW w:w="2271" w:type="dxa"/>
            <w:gridSpan w:val="2"/>
            <w:vMerge/>
            <w:tcBorders>
              <w:left w:val="single" w:sz="4" w:space="0" w:color="000000"/>
            </w:tcBorders>
            <w:shd w:val="clear" w:color="auto" w:fill="auto"/>
          </w:tcPr>
          <w:p w14:paraId="71CAF35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left w:val="single" w:sz="4" w:space="0" w:color="000000"/>
              <w:bottom w:val="single" w:sz="4" w:space="0" w:color="000000"/>
            </w:tcBorders>
            <w:shd w:val="clear" w:color="auto" w:fill="auto"/>
          </w:tcPr>
          <w:p w14:paraId="11E64AB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общее лексическое значение слов</w:t>
            </w:r>
          </w:p>
          <w:p w14:paraId="4ACE117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различать однокоренные слова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 выделять в них корень слова</w:t>
            </w:r>
          </w:p>
          <w:p w14:paraId="5E8210F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работа со словарем однокоренных слов</w:t>
            </w:r>
          </w:p>
        </w:tc>
        <w:tc>
          <w:tcPr>
            <w:tcW w:w="2021" w:type="dxa"/>
            <w:gridSpan w:val="2"/>
            <w:tcBorders>
              <w:left w:val="single" w:sz="4" w:space="0" w:color="000000"/>
              <w:bottom w:val="single" w:sz="4" w:space="0" w:color="000000"/>
            </w:tcBorders>
            <w:shd w:val="clear" w:color="auto" w:fill="auto"/>
          </w:tcPr>
          <w:p w14:paraId="3ED2FB0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узнавать, называть и определять объекты и явления окружающей действительности в соответствии с содержанием учебных предметов.</w:t>
            </w:r>
          </w:p>
          <w:p w14:paraId="3EF40C36"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использовать знаково-символические средства</w:t>
            </w:r>
          </w:p>
          <w:p w14:paraId="33854BF5"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выполнять учебные действия в материализованной, гипермедийной, громкоречевой и умственной формах.</w:t>
            </w:r>
          </w:p>
        </w:tc>
        <w:tc>
          <w:tcPr>
            <w:tcW w:w="1842" w:type="dxa"/>
            <w:tcBorders>
              <w:left w:val="single" w:sz="4" w:space="0" w:color="000000"/>
              <w:bottom w:val="single" w:sz="4" w:space="0" w:color="000000"/>
              <w:right w:val="single" w:sz="4" w:space="0" w:color="000000"/>
            </w:tcBorders>
            <w:shd w:val="clear" w:color="auto" w:fill="auto"/>
          </w:tcPr>
          <w:p w14:paraId="1BBFD5C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Развитие чувства эмпатии, как понимание чувств других людей и сопереживания им.</w:t>
            </w:r>
          </w:p>
        </w:tc>
      </w:tr>
      <w:tr w:rsidR="005C790E" w:rsidRPr="005C790E" w14:paraId="0805CD47"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0DC3E2D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38</w:t>
            </w:r>
          </w:p>
          <w:p w14:paraId="2EE1CAD7"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272F5C3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5EF0A59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написании корня в однокоренных словах.</w:t>
            </w:r>
          </w:p>
          <w:p w14:paraId="510D208A"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Сложные слова</w:t>
            </w:r>
          </w:p>
        </w:tc>
        <w:tc>
          <w:tcPr>
            <w:tcW w:w="2168" w:type="dxa"/>
            <w:gridSpan w:val="2"/>
            <w:tcBorders>
              <w:top w:val="single" w:sz="4" w:space="0" w:color="000000"/>
              <w:left w:val="single" w:sz="4" w:space="0" w:color="000000"/>
              <w:bottom w:val="single" w:sz="4" w:space="0" w:color="000000"/>
            </w:tcBorders>
            <w:shd w:val="clear" w:color="auto" w:fill="auto"/>
          </w:tcPr>
          <w:p w14:paraId="7FA63F0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Дать учащимся представление о чередующихся согласных звуках в корне слова</w:t>
            </w:r>
          </w:p>
        </w:tc>
        <w:tc>
          <w:tcPr>
            <w:tcW w:w="2271" w:type="dxa"/>
            <w:gridSpan w:val="2"/>
            <w:vMerge/>
            <w:tcBorders>
              <w:left w:val="single" w:sz="4" w:space="0" w:color="000000"/>
            </w:tcBorders>
            <w:shd w:val="clear" w:color="auto" w:fill="auto"/>
          </w:tcPr>
          <w:p w14:paraId="27CDA54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174B2AD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чередование согласных в корне </w:t>
            </w:r>
          </w:p>
          <w:p w14:paraId="39B7C9A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одинаково писать гласные и согласные в корне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однокоренных слов</w:t>
            </w:r>
          </w:p>
          <w:p w14:paraId="5AC0116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подбирать примеры однокоренных слов</w:t>
            </w:r>
          </w:p>
        </w:tc>
        <w:tc>
          <w:tcPr>
            <w:tcW w:w="2021" w:type="dxa"/>
            <w:gridSpan w:val="2"/>
            <w:tcBorders>
              <w:top w:val="single" w:sz="4" w:space="0" w:color="000000"/>
              <w:left w:val="single" w:sz="4" w:space="0" w:color="000000"/>
              <w:bottom w:val="single" w:sz="4" w:space="0" w:color="000000"/>
            </w:tcBorders>
            <w:shd w:val="clear" w:color="auto" w:fill="auto"/>
          </w:tcPr>
          <w:p w14:paraId="1568F21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узнавать, называть и определять объекты и явления окружающей действительности в соответствии с содержанием учебных предметов.</w:t>
            </w:r>
          </w:p>
          <w:p w14:paraId="761D1DD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осознанно и правильно строить сообщения в устной</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 письменной форме.</w:t>
            </w:r>
          </w:p>
          <w:p w14:paraId="560FDDF6"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выполнять учебные действия в материализованной, гипермедийной, громкоречевой и умственной формах</w:t>
            </w:r>
            <w:r w:rsidRPr="005C790E">
              <w:rPr>
                <w:rFonts w:ascii="Times New Roman" w:eastAsia="Times New Roman" w:hAnsi="Times New Roman" w:cs="Times New Roman"/>
                <w:sz w:val="24"/>
                <w:szCs w:val="24"/>
                <w:u w:val="single"/>
                <w:lang w:eastAsia="ru-RU"/>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9C2FA3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этических чувств, прежде всего доброжелательности и эмоционально-нравственной отзывчивости.</w:t>
            </w:r>
          </w:p>
        </w:tc>
      </w:tr>
      <w:tr w:rsidR="005C790E" w:rsidRPr="005C790E" w14:paraId="1FD5FC02"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61A0C03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39</w:t>
            </w:r>
          </w:p>
          <w:p w14:paraId="6EFB9469"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44797F7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041B29A2"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Контрольное списывание</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b/>
                <w:sz w:val="24"/>
                <w:szCs w:val="24"/>
                <w:lang w:eastAsia="ru-RU"/>
              </w:rPr>
              <w:t>№1.</w:t>
            </w:r>
          </w:p>
        </w:tc>
        <w:tc>
          <w:tcPr>
            <w:tcW w:w="2168" w:type="dxa"/>
            <w:gridSpan w:val="2"/>
            <w:tcBorders>
              <w:top w:val="single" w:sz="4" w:space="0" w:color="000000"/>
              <w:left w:val="single" w:sz="4" w:space="0" w:color="000000"/>
              <w:bottom w:val="single" w:sz="4" w:space="0" w:color="000000"/>
            </w:tcBorders>
            <w:shd w:val="clear" w:color="auto" w:fill="auto"/>
          </w:tcPr>
          <w:p w14:paraId="2118F0F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Списать текст с расстановкой знаков препинания в конце предложения. Вставить пропущенные буквы. Озаглавить текст.</w:t>
            </w:r>
          </w:p>
        </w:tc>
        <w:tc>
          <w:tcPr>
            <w:tcW w:w="2271" w:type="dxa"/>
            <w:gridSpan w:val="2"/>
            <w:vMerge/>
            <w:tcBorders>
              <w:left w:val="single" w:sz="4" w:space="0" w:color="000000"/>
            </w:tcBorders>
            <w:shd w:val="clear" w:color="auto" w:fill="auto"/>
          </w:tcPr>
          <w:p w14:paraId="54DFECC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2D8C1E22"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Писать </w:t>
            </w:r>
            <w:r w:rsidRPr="005C790E">
              <w:rPr>
                <w:rFonts w:ascii="Times New Roman" w:eastAsia="Times New Roman" w:hAnsi="Times New Roman" w:cs="Times New Roman"/>
                <w:sz w:val="24"/>
                <w:szCs w:val="24"/>
                <w:lang w:eastAsia="ru-RU"/>
              </w:rPr>
              <w:t>правильно слова на изученные орфограммы; определять границы предложений</w:t>
            </w:r>
          </w:p>
        </w:tc>
        <w:tc>
          <w:tcPr>
            <w:tcW w:w="2021" w:type="dxa"/>
            <w:gridSpan w:val="2"/>
            <w:tcBorders>
              <w:top w:val="single" w:sz="4" w:space="0" w:color="000000"/>
              <w:left w:val="single" w:sz="4" w:space="0" w:color="000000"/>
              <w:bottom w:val="single" w:sz="4" w:space="0" w:color="000000"/>
            </w:tcBorders>
            <w:shd w:val="clear" w:color="auto" w:fill="auto"/>
          </w:tcPr>
          <w:p w14:paraId="736CD7E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узнавать, называть и определять объекты и явления окружающей действительности в соответствии с содержанием учебных предметов.</w:t>
            </w:r>
          </w:p>
          <w:p w14:paraId="31A321F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использовать знаково-символические средства</w:t>
            </w:r>
          </w:p>
          <w:p w14:paraId="5A5BD0E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своей 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F6B3B7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Осуществлять итоговый и пошаговый контроль по результату.</w:t>
            </w:r>
          </w:p>
        </w:tc>
      </w:tr>
      <w:tr w:rsidR="005C790E" w:rsidRPr="005C790E" w14:paraId="49EFCFF7"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6F31AB2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40</w:t>
            </w:r>
          </w:p>
          <w:p w14:paraId="5F7FA326"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3EA2DA9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08A9DC3C" w14:textId="77777777" w:rsidR="006833B3" w:rsidRPr="005C790E" w:rsidRDefault="006833B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 xml:space="preserve">Формы слова. Окончание . </w:t>
            </w:r>
          </w:p>
        </w:tc>
        <w:tc>
          <w:tcPr>
            <w:tcW w:w="2168" w:type="dxa"/>
            <w:gridSpan w:val="2"/>
            <w:tcBorders>
              <w:top w:val="single" w:sz="4" w:space="0" w:color="000000"/>
              <w:left w:val="single" w:sz="4" w:space="0" w:color="000000"/>
              <w:bottom w:val="single" w:sz="4" w:space="0" w:color="000000"/>
            </w:tcBorders>
            <w:shd w:val="clear" w:color="auto" w:fill="auto"/>
          </w:tcPr>
          <w:p w14:paraId="77728E6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Обобщить знания учащихся о признаках окончания как части слова, развивать умение находить в слове окончание</w:t>
            </w:r>
          </w:p>
        </w:tc>
        <w:tc>
          <w:tcPr>
            <w:tcW w:w="2271" w:type="dxa"/>
            <w:gridSpan w:val="2"/>
            <w:vMerge/>
            <w:tcBorders>
              <w:left w:val="single" w:sz="4" w:space="0" w:color="000000"/>
              <w:bottom w:val="single" w:sz="4" w:space="0" w:color="000000"/>
            </w:tcBorders>
            <w:shd w:val="clear" w:color="auto" w:fill="auto"/>
          </w:tcPr>
          <w:p w14:paraId="00CF31B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27B2D07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формулирование определения окончания, умение выделять окончание, нулевое окончание</w:t>
            </w:r>
          </w:p>
          <w:p w14:paraId="11F4F5D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 н</w:t>
            </w:r>
            <w:r w:rsidRPr="005C790E">
              <w:rPr>
                <w:rFonts w:ascii="Times New Roman" w:eastAsia="Times New Roman" w:hAnsi="Times New Roman" w:cs="Times New Roman"/>
                <w:sz w:val="24"/>
                <w:szCs w:val="24"/>
                <w:lang w:eastAsia="ru-RU"/>
              </w:rPr>
              <w:t>ахождение в слове окончания</w:t>
            </w:r>
          </w:p>
          <w:p w14:paraId="7D87574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составление предложений из слов</w:t>
            </w:r>
          </w:p>
        </w:tc>
        <w:tc>
          <w:tcPr>
            <w:tcW w:w="2021" w:type="dxa"/>
            <w:gridSpan w:val="2"/>
            <w:tcBorders>
              <w:top w:val="single" w:sz="4" w:space="0" w:color="000000"/>
              <w:left w:val="single" w:sz="4" w:space="0" w:color="000000"/>
              <w:bottom w:val="single" w:sz="4" w:space="0" w:color="000000"/>
            </w:tcBorders>
            <w:shd w:val="clear" w:color="auto" w:fill="auto"/>
          </w:tcPr>
          <w:p w14:paraId="4C2C737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узнавать, называть и определять объекты и явления окружающей действительности в соответствии с содержанием учебных предметов.</w:t>
            </w:r>
          </w:p>
          <w:p w14:paraId="605723C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использовать знаково-символические средства</w:t>
            </w:r>
          </w:p>
          <w:p w14:paraId="0A03767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своей 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1E3599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этических чувств, прежде всего доброжелательности и эмоционально-нравственной отзывчивости.</w:t>
            </w:r>
          </w:p>
        </w:tc>
      </w:tr>
      <w:tr w:rsidR="005C790E" w:rsidRPr="005C790E" w14:paraId="5B28551B"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100A0AB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41</w:t>
            </w:r>
          </w:p>
          <w:p w14:paraId="6C4A4CCC"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7971160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02672EB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Обобщение знаний о корне и окончании.</w:t>
            </w:r>
          </w:p>
        </w:tc>
        <w:tc>
          <w:tcPr>
            <w:tcW w:w="2168" w:type="dxa"/>
            <w:gridSpan w:val="2"/>
            <w:tcBorders>
              <w:top w:val="single" w:sz="4" w:space="0" w:color="000000"/>
              <w:left w:val="single" w:sz="4" w:space="0" w:color="000000"/>
              <w:bottom w:val="single" w:sz="4" w:space="0" w:color="000000"/>
            </w:tcBorders>
            <w:shd w:val="clear" w:color="auto" w:fill="auto"/>
          </w:tcPr>
          <w:p w14:paraId="4B77D50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умения различать однокоренные слова и формы одного слова, составлять из деформированных слов</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предложения, из предложений - текст</w:t>
            </w:r>
          </w:p>
        </w:tc>
        <w:tc>
          <w:tcPr>
            <w:tcW w:w="2271" w:type="dxa"/>
            <w:gridSpan w:val="2"/>
            <w:vMerge w:val="restart"/>
            <w:tcBorders>
              <w:top w:val="single" w:sz="4" w:space="0" w:color="000000"/>
              <w:left w:val="single" w:sz="4" w:space="0" w:color="000000"/>
            </w:tcBorders>
            <w:shd w:val="clear" w:color="auto" w:fill="auto"/>
          </w:tcPr>
          <w:p w14:paraId="4F356B3B" w14:textId="77777777" w:rsidR="006833B3" w:rsidRPr="005C790E" w:rsidRDefault="006833B3"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Способствовать развитию речи, мышления, наблюдательности, орфографической зоркости, речевого слуха учащихся,</w:t>
            </w:r>
          </w:p>
          <w:p w14:paraId="4F5F8B8D" w14:textId="77777777" w:rsidR="006833B3" w:rsidRPr="005C790E" w:rsidRDefault="006833B3"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монологическую и диалогическую речь, обогащать лексический сло</w:t>
            </w:r>
            <w:r w:rsidRPr="005C790E">
              <w:rPr>
                <w:rFonts w:ascii="Times New Roman" w:eastAsia="Times New Roman" w:hAnsi="Times New Roman" w:cs="Times New Roman"/>
                <w:sz w:val="24"/>
                <w:szCs w:val="24"/>
                <w:lang w:eastAsia="ru-RU"/>
              </w:rPr>
              <w:softHyphen/>
              <w:t>варь.</w:t>
            </w:r>
          </w:p>
          <w:p w14:paraId="1F798740" w14:textId="77777777" w:rsidR="006833B3" w:rsidRPr="005C790E" w:rsidRDefault="006833B3"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144672B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слова с нулевым окончанием</w:t>
            </w:r>
          </w:p>
          <w:p w14:paraId="6DAC003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подбор однокоренных слов</w:t>
            </w:r>
          </w:p>
          <w:p w14:paraId="7A904199"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 xml:space="preserve">формировать навык работы по алгоритму </w:t>
            </w:r>
          </w:p>
        </w:tc>
        <w:tc>
          <w:tcPr>
            <w:tcW w:w="2021" w:type="dxa"/>
            <w:gridSpan w:val="2"/>
            <w:tcBorders>
              <w:top w:val="single" w:sz="4" w:space="0" w:color="000000"/>
              <w:left w:val="single" w:sz="4" w:space="0" w:color="000000"/>
              <w:bottom w:val="single" w:sz="4" w:space="0" w:color="000000"/>
            </w:tcBorders>
            <w:shd w:val="clear" w:color="auto" w:fill="auto"/>
          </w:tcPr>
          <w:p w14:paraId="0B3176B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самостоятельно создавать алгоритмы деятельности при решении проблем различного характера.</w:t>
            </w:r>
          </w:p>
          <w:p w14:paraId="03A3B56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ставить и формулировать проблемы.</w:t>
            </w:r>
          </w:p>
          <w:p w14:paraId="3A73EEDD"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своей 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C9F6D1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этических чувств, прежде всего доброжелательности и эмоционально-нравственной отзывчивости.</w:t>
            </w:r>
          </w:p>
        </w:tc>
      </w:tr>
      <w:tr w:rsidR="005C790E" w:rsidRPr="005C790E" w14:paraId="1F218F04"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3555D98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42</w:t>
            </w:r>
          </w:p>
          <w:p w14:paraId="3986FF63"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0B004FA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25FCBFF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Приставка. (общее понятие).</w:t>
            </w:r>
          </w:p>
        </w:tc>
        <w:tc>
          <w:tcPr>
            <w:tcW w:w="2168" w:type="dxa"/>
            <w:gridSpan w:val="2"/>
            <w:tcBorders>
              <w:top w:val="single" w:sz="4" w:space="0" w:color="000000"/>
              <w:left w:val="single" w:sz="4" w:space="0" w:color="000000"/>
              <w:bottom w:val="single" w:sz="4" w:space="0" w:color="000000"/>
            </w:tcBorders>
            <w:shd w:val="clear" w:color="auto" w:fill="auto"/>
          </w:tcPr>
          <w:p w14:paraId="6C5C473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Формировать представление учащихся о приставке как значимой части слова, ознакомить с некоторыми приставками, их написанием</w:t>
            </w:r>
          </w:p>
        </w:tc>
        <w:tc>
          <w:tcPr>
            <w:tcW w:w="2271" w:type="dxa"/>
            <w:gridSpan w:val="2"/>
            <w:vMerge/>
            <w:tcBorders>
              <w:left w:val="single" w:sz="4" w:space="0" w:color="000000"/>
            </w:tcBorders>
            <w:shd w:val="clear" w:color="auto" w:fill="auto"/>
          </w:tcPr>
          <w:p w14:paraId="2B24A11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3745758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приставка, ее значение в слове</w:t>
            </w:r>
          </w:p>
          <w:p w14:paraId="7EBAAB6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нахождение приставок в словах</w:t>
            </w:r>
          </w:p>
          <w:p w14:paraId="5A4DCBA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образование новых глаголов с помощью различных приставок</w:t>
            </w:r>
          </w:p>
        </w:tc>
        <w:tc>
          <w:tcPr>
            <w:tcW w:w="2021" w:type="dxa"/>
            <w:gridSpan w:val="2"/>
            <w:tcBorders>
              <w:top w:val="single" w:sz="4" w:space="0" w:color="000000"/>
              <w:left w:val="single" w:sz="4" w:space="0" w:color="000000"/>
              <w:bottom w:val="single" w:sz="4" w:space="0" w:color="000000"/>
            </w:tcBorders>
            <w:shd w:val="clear" w:color="auto" w:fill="auto"/>
          </w:tcPr>
          <w:p w14:paraId="758ACC0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узнавать, называть и определять объекты и явления окружающей действительности в соответствии с содержанием учебных предметов.</w:t>
            </w:r>
          </w:p>
          <w:p w14:paraId="68C18314"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ставить и формулировать проблемы.</w:t>
            </w:r>
          </w:p>
          <w:p w14:paraId="62CE76F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ставить вопросы, обращаться за помощью.</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5B8019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положительного отношения к обучению.</w:t>
            </w:r>
          </w:p>
        </w:tc>
      </w:tr>
      <w:tr w:rsidR="005C790E" w:rsidRPr="005C790E" w14:paraId="1DE00C88"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657856C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43</w:t>
            </w:r>
          </w:p>
          <w:p w14:paraId="54A617B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02E79D6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0A8DF91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Приставка – значимая часть слова.</w:t>
            </w:r>
          </w:p>
        </w:tc>
        <w:tc>
          <w:tcPr>
            <w:tcW w:w="2168" w:type="dxa"/>
            <w:gridSpan w:val="2"/>
            <w:tcBorders>
              <w:top w:val="single" w:sz="4" w:space="0" w:color="000000"/>
              <w:left w:val="single" w:sz="4" w:space="0" w:color="000000"/>
              <w:bottom w:val="single" w:sz="4" w:space="0" w:color="000000"/>
            </w:tcBorders>
            <w:shd w:val="clear" w:color="auto" w:fill="auto"/>
          </w:tcPr>
          <w:p w14:paraId="0399D98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Познакомить учащихся со значением приставок, развивать умение находить приставку в слове, образовывать однокоренные слова с приставками</w:t>
            </w:r>
          </w:p>
        </w:tc>
        <w:tc>
          <w:tcPr>
            <w:tcW w:w="2271" w:type="dxa"/>
            <w:gridSpan w:val="2"/>
            <w:vMerge/>
            <w:tcBorders>
              <w:left w:val="single" w:sz="4" w:space="0" w:color="000000"/>
            </w:tcBorders>
            <w:shd w:val="clear" w:color="auto" w:fill="auto"/>
          </w:tcPr>
          <w:p w14:paraId="403BB9C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4E53B1E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что нужно сделать, чтобы найти приставку в слове</w:t>
            </w:r>
          </w:p>
          <w:p w14:paraId="7BDD12A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выделять изучаемые части в слове</w:t>
            </w:r>
          </w:p>
          <w:p w14:paraId="6B2291A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нахождение глаголов в тексте, выделение изученных орфограмм</w:t>
            </w:r>
          </w:p>
          <w:p w14:paraId="283A71A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021" w:type="dxa"/>
            <w:gridSpan w:val="2"/>
            <w:tcBorders>
              <w:top w:val="single" w:sz="4" w:space="0" w:color="000000"/>
              <w:left w:val="single" w:sz="4" w:space="0" w:color="000000"/>
              <w:bottom w:val="single" w:sz="4" w:space="0" w:color="000000"/>
            </w:tcBorders>
            <w:shd w:val="clear" w:color="auto" w:fill="auto"/>
          </w:tcPr>
          <w:p w14:paraId="6526361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узнавать, называть и определять объекты и явления окружающей действительности в соответствии с содержанием учебных предметов.</w:t>
            </w:r>
          </w:p>
          <w:p w14:paraId="05F5A27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ставить и формулировать проблемы.</w:t>
            </w:r>
          </w:p>
          <w:p w14:paraId="3B676D9A"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ставить вопросы, обращаться за помощью</w:t>
            </w:r>
            <w:r w:rsidRPr="005C790E">
              <w:rPr>
                <w:rFonts w:ascii="Times New Roman" w:eastAsia="Times New Roman" w:hAnsi="Times New Roman" w:cs="Times New Roman"/>
                <w:sz w:val="24"/>
                <w:szCs w:val="24"/>
                <w:u w:val="single"/>
                <w:lang w:eastAsia="ru-RU"/>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9E47EC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положительного отношения к обучению.</w:t>
            </w:r>
          </w:p>
        </w:tc>
      </w:tr>
      <w:tr w:rsidR="005C790E" w:rsidRPr="005C790E" w14:paraId="48D33D83"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374D836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44</w:t>
            </w:r>
          </w:p>
          <w:p w14:paraId="33B65FD5"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965" w:type="dxa"/>
            <w:gridSpan w:val="2"/>
            <w:tcBorders>
              <w:top w:val="single" w:sz="4" w:space="0" w:color="000000"/>
              <w:left w:val="single" w:sz="4" w:space="0" w:color="000000"/>
              <w:bottom w:val="single" w:sz="4" w:space="0" w:color="000000"/>
            </w:tcBorders>
          </w:tcPr>
          <w:p w14:paraId="7687334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3BC8621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Суффикс (общее понятие)</w:t>
            </w:r>
          </w:p>
        </w:tc>
        <w:tc>
          <w:tcPr>
            <w:tcW w:w="2168" w:type="dxa"/>
            <w:gridSpan w:val="2"/>
            <w:tcBorders>
              <w:top w:val="single" w:sz="4" w:space="0" w:color="000000"/>
              <w:left w:val="single" w:sz="4" w:space="0" w:color="000000"/>
              <w:bottom w:val="single" w:sz="4" w:space="0" w:color="000000"/>
            </w:tcBorders>
            <w:shd w:val="clear" w:color="auto" w:fill="auto"/>
          </w:tcPr>
          <w:p w14:paraId="1168316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Формировать представление учащихся о суффиксе как значимой части слова, ознакомить со значением некоторых суффиксов</w:t>
            </w:r>
          </w:p>
        </w:tc>
        <w:tc>
          <w:tcPr>
            <w:tcW w:w="2271" w:type="dxa"/>
            <w:gridSpan w:val="2"/>
            <w:vMerge/>
            <w:tcBorders>
              <w:left w:val="single" w:sz="4" w:space="0" w:color="000000"/>
            </w:tcBorders>
            <w:shd w:val="clear" w:color="auto" w:fill="auto"/>
          </w:tcPr>
          <w:p w14:paraId="653CDBF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6AD07E5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формулировать определение суффикса</w:t>
            </w:r>
          </w:p>
          <w:p w14:paraId="5B8C562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находить в словах суффиксы</w:t>
            </w:r>
          </w:p>
          <w:p w14:paraId="31D201F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подбор родственных слов, написание слов с изученными орфограммами</w:t>
            </w:r>
          </w:p>
        </w:tc>
        <w:tc>
          <w:tcPr>
            <w:tcW w:w="2021" w:type="dxa"/>
            <w:gridSpan w:val="2"/>
            <w:tcBorders>
              <w:top w:val="single" w:sz="4" w:space="0" w:color="000000"/>
              <w:left w:val="single" w:sz="4" w:space="0" w:color="000000"/>
              <w:bottom w:val="single" w:sz="4" w:space="0" w:color="000000"/>
            </w:tcBorders>
            <w:shd w:val="clear" w:color="auto" w:fill="auto"/>
          </w:tcPr>
          <w:p w14:paraId="60A32F5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узнавать, называть и определять объекты и явления окружающей действительности в соответствии с содержанием учебных предметов.</w:t>
            </w:r>
          </w:p>
          <w:p w14:paraId="6F5CBE33"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ставить и формулировать проблемы.</w:t>
            </w:r>
          </w:p>
          <w:p w14:paraId="53F9AC4D"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ставить вопросы, обращаться за помощью, формулировать собственное мнение и позицию.</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C53F6E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положительного отношения к обучению.</w:t>
            </w:r>
          </w:p>
          <w:p w14:paraId="2C335867"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086E5C2A"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6AEB991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45</w:t>
            </w:r>
          </w:p>
        </w:tc>
        <w:tc>
          <w:tcPr>
            <w:tcW w:w="965" w:type="dxa"/>
            <w:gridSpan w:val="2"/>
            <w:tcBorders>
              <w:top w:val="single" w:sz="4" w:space="0" w:color="000000"/>
              <w:left w:val="single" w:sz="4" w:space="0" w:color="000000"/>
              <w:bottom w:val="single" w:sz="4" w:space="0" w:color="000000"/>
            </w:tcBorders>
          </w:tcPr>
          <w:p w14:paraId="6B5DD52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09C767D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Образование слов с помощью суффиксов</w:t>
            </w:r>
          </w:p>
        </w:tc>
        <w:tc>
          <w:tcPr>
            <w:tcW w:w="2168" w:type="dxa"/>
            <w:gridSpan w:val="2"/>
            <w:tcBorders>
              <w:top w:val="single" w:sz="4" w:space="0" w:color="000000"/>
              <w:left w:val="single" w:sz="4" w:space="0" w:color="000000"/>
              <w:bottom w:val="single" w:sz="4" w:space="0" w:color="000000"/>
            </w:tcBorders>
            <w:shd w:val="clear" w:color="auto" w:fill="auto"/>
          </w:tcPr>
          <w:p w14:paraId="41E6F31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умении учащихся находить в словах суффиксы и другие значащие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части слова</w:t>
            </w:r>
          </w:p>
        </w:tc>
        <w:tc>
          <w:tcPr>
            <w:tcW w:w="2271" w:type="dxa"/>
            <w:gridSpan w:val="2"/>
            <w:vMerge/>
            <w:tcBorders>
              <w:left w:val="single" w:sz="4" w:space="0" w:color="000000"/>
              <w:bottom w:val="single" w:sz="4" w:space="0" w:color="000000"/>
            </w:tcBorders>
            <w:shd w:val="clear" w:color="auto" w:fill="auto"/>
          </w:tcPr>
          <w:p w14:paraId="54080F8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54493A0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формулировать определение суффикса и объяснять его значение в слове </w:t>
            </w:r>
          </w:p>
          <w:p w14:paraId="1845473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находить суффиксы в словах</w:t>
            </w:r>
          </w:p>
          <w:p w14:paraId="34CAB75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 Навык:</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написание слов с пропущенными известными орфограммами</w:t>
            </w:r>
          </w:p>
        </w:tc>
        <w:tc>
          <w:tcPr>
            <w:tcW w:w="2021" w:type="dxa"/>
            <w:gridSpan w:val="2"/>
            <w:tcBorders>
              <w:top w:val="single" w:sz="4" w:space="0" w:color="000000"/>
              <w:left w:val="single" w:sz="4" w:space="0" w:color="000000"/>
              <w:bottom w:val="single" w:sz="4" w:space="0" w:color="000000"/>
            </w:tcBorders>
            <w:shd w:val="clear" w:color="auto" w:fill="auto"/>
          </w:tcPr>
          <w:p w14:paraId="5FE7753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14:paraId="4D87BFAD"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6BD138B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проявлять активность во взаимодействии 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47ADC9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Эстетические потребности, ценности и чувства, принятие образа «хорошего ученика».</w:t>
            </w:r>
          </w:p>
        </w:tc>
      </w:tr>
      <w:tr w:rsidR="005C790E" w:rsidRPr="005C790E" w14:paraId="48CBA039"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0CD264A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46</w:t>
            </w:r>
          </w:p>
        </w:tc>
        <w:tc>
          <w:tcPr>
            <w:tcW w:w="965" w:type="dxa"/>
            <w:gridSpan w:val="2"/>
            <w:tcBorders>
              <w:top w:val="single" w:sz="4" w:space="0" w:color="000000"/>
              <w:left w:val="single" w:sz="4" w:space="0" w:color="000000"/>
              <w:bottom w:val="single" w:sz="4" w:space="0" w:color="000000"/>
            </w:tcBorders>
          </w:tcPr>
          <w:p w14:paraId="7E6CAA7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29D3A55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Сочинение</w:t>
            </w:r>
            <w:r w:rsidRPr="005C790E">
              <w:rPr>
                <w:rFonts w:ascii="Times New Roman" w:eastAsia="Times New Roman" w:hAnsi="Times New Roman" w:cs="Times New Roman"/>
                <w:sz w:val="24"/>
                <w:szCs w:val="24"/>
                <w:lang w:eastAsia="ru-RU"/>
              </w:rPr>
              <w:t xml:space="preserve"> по репродукции картины А.А.Рылова «В голубом просторе»</w:t>
            </w:r>
          </w:p>
        </w:tc>
        <w:tc>
          <w:tcPr>
            <w:tcW w:w="2168" w:type="dxa"/>
            <w:gridSpan w:val="2"/>
            <w:tcBorders>
              <w:top w:val="single" w:sz="4" w:space="0" w:color="000000"/>
              <w:left w:val="single" w:sz="4" w:space="0" w:color="000000"/>
              <w:bottom w:val="single" w:sz="4" w:space="0" w:color="000000"/>
            </w:tcBorders>
            <w:shd w:val="clear" w:color="auto" w:fill="auto"/>
          </w:tcPr>
          <w:p w14:paraId="377AD0D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Написание по репродукции картины сочинения</w:t>
            </w:r>
          </w:p>
        </w:tc>
        <w:tc>
          <w:tcPr>
            <w:tcW w:w="2271" w:type="dxa"/>
            <w:gridSpan w:val="2"/>
            <w:vMerge w:val="restart"/>
            <w:tcBorders>
              <w:top w:val="single" w:sz="4" w:space="0" w:color="000000"/>
              <w:left w:val="single" w:sz="4" w:space="0" w:color="000000"/>
            </w:tcBorders>
            <w:shd w:val="clear" w:color="auto" w:fill="auto"/>
          </w:tcPr>
          <w:p w14:paraId="7DAAF14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21F7A9A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анализ содержания картины</w:t>
            </w:r>
          </w:p>
          <w:p w14:paraId="3533682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высказывать свое отношение к картине, составлять (под руководством учителя) по картине описательный текст</w:t>
            </w:r>
          </w:p>
          <w:p w14:paraId="10301BE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безошибочное написание сочинения, умение работать со словарем</w:t>
            </w:r>
          </w:p>
          <w:p w14:paraId="20AC38E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021" w:type="dxa"/>
            <w:gridSpan w:val="2"/>
            <w:tcBorders>
              <w:top w:val="single" w:sz="4" w:space="0" w:color="000000"/>
              <w:left w:val="single" w:sz="4" w:space="0" w:color="000000"/>
              <w:bottom w:val="single" w:sz="4" w:space="0" w:color="000000"/>
            </w:tcBorders>
            <w:shd w:val="clear" w:color="auto" w:fill="auto"/>
          </w:tcPr>
          <w:p w14:paraId="0A10B02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применять установленные правила в планировании способа решения, вносить необходимые коррективы в действие после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его завершения на основе его оценки и учета сделанных ошибок.</w:t>
            </w:r>
          </w:p>
          <w:p w14:paraId="3D4333D1"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умение слушать собеседника, формулировать свои затруднения.</w:t>
            </w:r>
          </w:p>
          <w:p w14:paraId="5627BCBB"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контролировать и оценивать процесс и результат 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D8029A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Адекватно воспринимать предложения учителя и товарищей по исправлению допущенных ошибок.</w:t>
            </w:r>
          </w:p>
        </w:tc>
      </w:tr>
      <w:tr w:rsidR="005C790E" w:rsidRPr="005C790E" w14:paraId="048462F6"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46CE846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47</w:t>
            </w:r>
          </w:p>
        </w:tc>
        <w:tc>
          <w:tcPr>
            <w:tcW w:w="965" w:type="dxa"/>
            <w:gridSpan w:val="2"/>
            <w:tcBorders>
              <w:top w:val="single" w:sz="4" w:space="0" w:color="000000"/>
              <w:left w:val="single" w:sz="4" w:space="0" w:color="000000"/>
              <w:bottom w:val="single" w:sz="4" w:space="0" w:color="000000"/>
            </w:tcBorders>
          </w:tcPr>
          <w:p w14:paraId="7BBA00C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29BD270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Основа слова</w:t>
            </w:r>
          </w:p>
        </w:tc>
        <w:tc>
          <w:tcPr>
            <w:tcW w:w="2168" w:type="dxa"/>
            <w:gridSpan w:val="2"/>
            <w:tcBorders>
              <w:top w:val="single" w:sz="4" w:space="0" w:color="000000"/>
              <w:left w:val="single" w:sz="4" w:space="0" w:color="000000"/>
              <w:bottom w:val="single" w:sz="4" w:space="0" w:color="000000"/>
            </w:tcBorders>
            <w:shd w:val="clear" w:color="auto" w:fill="auto"/>
          </w:tcPr>
          <w:p w14:paraId="588E920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Формировать представление учащихся об основе слова,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развивать умение нахождения основы в словах</w:t>
            </w:r>
          </w:p>
        </w:tc>
        <w:tc>
          <w:tcPr>
            <w:tcW w:w="2271" w:type="dxa"/>
            <w:gridSpan w:val="2"/>
            <w:vMerge/>
            <w:tcBorders>
              <w:left w:val="single" w:sz="4" w:space="0" w:color="000000"/>
            </w:tcBorders>
            <w:shd w:val="clear" w:color="auto" w:fill="auto"/>
          </w:tcPr>
          <w:p w14:paraId="70840A2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14855EB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как найти и выделить основу слова</w:t>
            </w:r>
          </w:p>
          <w:p w14:paraId="5B8E89E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работать со словообразовательным словарем, работать с форзацем учебника </w:t>
            </w:r>
          </w:p>
          <w:p w14:paraId="064C9E4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написание слов с непроверяемыми орфограммами</w:t>
            </w:r>
          </w:p>
          <w:p w14:paraId="446121A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021" w:type="dxa"/>
            <w:gridSpan w:val="2"/>
            <w:tcBorders>
              <w:top w:val="single" w:sz="4" w:space="0" w:color="000000"/>
              <w:left w:val="single" w:sz="4" w:space="0" w:color="000000"/>
              <w:bottom w:val="single" w:sz="4" w:space="0" w:color="000000"/>
            </w:tcBorders>
            <w:shd w:val="clear" w:color="auto" w:fill="auto"/>
          </w:tcPr>
          <w:p w14:paraId="5D55A47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узнавать, называть и определять объекты и явления окружающей действительности в соответствии с содержанием учебных предметов.</w:t>
            </w:r>
          </w:p>
          <w:p w14:paraId="39925E8A"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использовать знаково-символические средства</w:t>
            </w:r>
          </w:p>
          <w:p w14:paraId="3F41A5A8"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выполнять учебные действия в материализованной, гипермедийной, громкоречевой и умственной формах.</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47CE97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Целостный, социально ориентированный взгляд на мир в единстве и разнообразии природы, народов, культур и религий.</w:t>
            </w:r>
          </w:p>
          <w:p w14:paraId="57161083"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Самостоятельная и личная ответственность за свои поступки.</w:t>
            </w:r>
          </w:p>
        </w:tc>
      </w:tr>
      <w:tr w:rsidR="005C790E" w:rsidRPr="005C790E" w14:paraId="17EE4C53"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65D5240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48</w:t>
            </w:r>
          </w:p>
        </w:tc>
        <w:tc>
          <w:tcPr>
            <w:tcW w:w="965" w:type="dxa"/>
            <w:gridSpan w:val="2"/>
            <w:tcBorders>
              <w:top w:val="single" w:sz="4" w:space="0" w:color="000000"/>
              <w:left w:val="single" w:sz="4" w:space="0" w:color="000000"/>
              <w:bottom w:val="single" w:sz="4" w:space="0" w:color="000000"/>
            </w:tcBorders>
          </w:tcPr>
          <w:p w14:paraId="3CD3DDE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26F5046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разборе слов по составу.</w:t>
            </w:r>
          </w:p>
        </w:tc>
        <w:tc>
          <w:tcPr>
            <w:tcW w:w="2168" w:type="dxa"/>
            <w:gridSpan w:val="2"/>
            <w:tcBorders>
              <w:top w:val="single" w:sz="4" w:space="0" w:color="000000"/>
              <w:left w:val="single" w:sz="4" w:space="0" w:color="000000"/>
              <w:bottom w:val="single" w:sz="4" w:space="0" w:color="000000"/>
            </w:tcBorders>
            <w:shd w:val="clear" w:color="auto" w:fill="auto"/>
          </w:tcPr>
          <w:p w14:paraId="20B74F5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Систематизировать знания учащихся о значимых частях слова, развивать умение находить в слове значимые части, находить слово по заданной модели</w:t>
            </w:r>
          </w:p>
        </w:tc>
        <w:tc>
          <w:tcPr>
            <w:tcW w:w="2271" w:type="dxa"/>
            <w:gridSpan w:val="2"/>
            <w:vMerge/>
            <w:tcBorders>
              <w:left w:val="single" w:sz="4" w:space="0" w:color="000000"/>
            </w:tcBorders>
            <w:shd w:val="clear" w:color="auto" w:fill="auto"/>
          </w:tcPr>
          <w:p w14:paraId="336CA27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69A1767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слова с непроверяемым написанием</w:t>
            </w:r>
          </w:p>
          <w:p w14:paraId="724B694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проводить разбор слов по составу, пользуясь Памяткой</w:t>
            </w:r>
          </w:p>
          <w:p w14:paraId="5212E11F"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 Навык </w:t>
            </w:r>
            <w:r w:rsidRPr="005C790E">
              <w:rPr>
                <w:rFonts w:ascii="Times New Roman" w:eastAsia="Times New Roman" w:hAnsi="Times New Roman" w:cs="Times New Roman"/>
                <w:sz w:val="24"/>
                <w:szCs w:val="24"/>
                <w:lang w:eastAsia="ru-RU"/>
              </w:rPr>
              <w:t>формирование навыка моделирования сло</w:t>
            </w:r>
            <w:r w:rsidRPr="005C790E">
              <w:rPr>
                <w:rFonts w:ascii="Times New Roman" w:eastAsia="Times New Roman" w:hAnsi="Times New Roman" w:cs="Times New Roman"/>
                <w:b/>
                <w:sz w:val="24"/>
                <w:szCs w:val="24"/>
                <w:lang w:eastAsia="ru-RU"/>
              </w:rPr>
              <w:t>в</w:t>
            </w:r>
          </w:p>
        </w:tc>
        <w:tc>
          <w:tcPr>
            <w:tcW w:w="2021" w:type="dxa"/>
            <w:gridSpan w:val="2"/>
            <w:tcBorders>
              <w:top w:val="single" w:sz="4" w:space="0" w:color="000000"/>
              <w:left w:val="single" w:sz="4" w:space="0" w:color="000000"/>
              <w:bottom w:val="single" w:sz="4" w:space="0" w:color="000000"/>
            </w:tcBorders>
            <w:shd w:val="clear" w:color="auto" w:fill="auto"/>
          </w:tcPr>
          <w:p w14:paraId="395346B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применять установленные правила в планировании способа решения, предвосхищать результат.</w:t>
            </w:r>
          </w:p>
          <w:p w14:paraId="4ACDB0C1"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использовать знаково-символические средства, в том числе модели и схемы для решения задач.</w:t>
            </w:r>
          </w:p>
          <w:p w14:paraId="5002ABC3"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 осуществлять взаимный контроль</w:t>
            </w:r>
            <w:r w:rsidRPr="005C790E">
              <w:rPr>
                <w:rFonts w:ascii="Times New Roman" w:eastAsia="Times New Roman" w:hAnsi="Times New Roman" w:cs="Times New Roman"/>
                <w:sz w:val="24"/>
                <w:szCs w:val="24"/>
                <w:u w:val="single"/>
                <w:lang w:eastAsia="ru-RU"/>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18434E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Экологическая культура: ценностное отношение к природному миру, самостоятельность и личная ответственность за свои поступки.</w:t>
            </w:r>
          </w:p>
        </w:tc>
      </w:tr>
      <w:tr w:rsidR="005C790E" w:rsidRPr="005C790E" w14:paraId="37DCF7B5"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2BF2CDC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49</w:t>
            </w:r>
          </w:p>
        </w:tc>
        <w:tc>
          <w:tcPr>
            <w:tcW w:w="965" w:type="dxa"/>
            <w:gridSpan w:val="2"/>
            <w:tcBorders>
              <w:top w:val="single" w:sz="4" w:space="0" w:color="000000"/>
              <w:left w:val="single" w:sz="4" w:space="0" w:color="000000"/>
              <w:bottom w:val="single" w:sz="4" w:space="0" w:color="000000"/>
            </w:tcBorders>
          </w:tcPr>
          <w:p w14:paraId="1CCD9CB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17020C9F"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Изложение повествовательного текста.</w:t>
            </w:r>
          </w:p>
          <w:p w14:paraId="44AAF811"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(упр. 191 с.99)</w:t>
            </w:r>
          </w:p>
        </w:tc>
        <w:tc>
          <w:tcPr>
            <w:tcW w:w="2168" w:type="dxa"/>
            <w:gridSpan w:val="2"/>
            <w:tcBorders>
              <w:top w:val="single" w:sz="4" w:space="0" w:color="000000"/>
              <w:left w:val="single" w:sz="4" w:space="0" w:color="000000"/>
              <w:bottom w:val="single" w:sz="4" w:space="0" w:color="000000"/>
            </w:tcBorders>
            <w:shd w:val="clear" w:color="auto" w:fill="auto"/>
          </w:tcPr>
          <w:p w14:paraId="6DFB88E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Совершенствовать умения определять тему и главную мысль, подбирать названия к тексту, соотносить части текста с данным планом</w:t>
            </w:r>
          </w:p>
        </w:tc>
        <w:tc>
          <w:tcPr>
            <w:tcW w:w="2271" w:type="dxa"/>
            <w:gridSpan w:val="2"/>
            <w:vMerge/>
            <w:tcBorders>
              <w:left w:val="single" w:sz="4" w:space="0" w:color="000000"/>
            </w:tcBorders>
            <w:shd w:val="clear" w:color="auto" w:fill="auto"/>
          </w:tcPr>
          <w:p w14:paraId="65BEFE5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6B316C3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использование авторских средств</w:t>
            </w:r>
          </w:p>
          <w:p w14:paraId="62121EF3"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записывать слова и предложения после их предварительного разбора</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последовательно и подробно излагать мысль</w:t>
            </w:r>
          </w:p>
          <w:p w14:paraId="6C3A328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грамотное написание текста и проверка трудных слов</w:t>
            </w:r>
          </w:p>
        </w:tc>
        <w:tc>
          <w:tcPr>
            <w:tcW w:w="2021" w:type="dxa"/>
            <w:gridSpan w:val="2"/>
            <w:tcBorders>
              <w:top w:val="single" w:sz="4" w:space="0" w:color="000000"/>
              <w:left w:val="single" w:sz="4" w:space="0" w:color="000000"/>
              <w:bottom w:val="single" w:sz="4" w:space="0" w:color="000000"/>
            </w:tcBorders>
            <w:shd w:val="clear" w:color="auto" w:fill="auto"/>
          </w:tcPr>
          <w:p w14:paraId="0FB0841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w:t>
            </w:r>
          </w:p>
          <w:p w14:paraId="01C81856"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рефлексия способов и условий действий, контролировать и оценивать процесс и результат деятельности.</w:t>
            </w:r>
          </w:p>
          <w:p w14:paraId="745A54A2"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формулировать собственное мнение и позицию, строить монологическое высказывание</w:t>
            </w:r>
            <w:r w:rsidRPr="005C790E">
              <w:rPr>
                <w:rFonts w:ascii="Times New Roman" w:eastAsia="Times New Roman" w:hAnsi="Times New Roman" w:cs="Times New Roman"/>
                <w:sz w:val="24"/>
                <w:szCs w:val="24"/>
                <w:u w:val="single"/>
                <w:lang w:eastAsia="ru-RU"/>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86DD04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ответственности человека за общее благополучие, начальные навыки адаптации в динамично изменяющемся мире.</w:t>
            </w:r>
          </w:p>
        </w:tc>
      </w:tr>
      <w:tr w:rsidR="005C790E" w:rsidRPr="005C790E" w14:paraId="40C3EEFF"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3317BD8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50</w:t>
            </w:r>
          </w:p>
        </w:tc>
        <w:tc>
          <w:tcPr>
            <w:tcW w:w="965" w:type="dxa"/>
            <w:gridSpan w:val="2"/>
            <w:tcBorders>
              <w:top w:val="single" w:sz="4" w:space="0" w:color="000000"/>
              <w:left w:val="single" w:sz="4" w:space="0" w:color="000000"/>
              <w:bottom w:val="single" w:sz="4" w:space="0" w:color="000000"/>
            </w:tcBorders>
          </w:tcPr>
          <w:p w14:paraId="30CE0D8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6BE8C934"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Контрольный диктант №3 по теме «Состав слова»</w:t>
            </w:r>
          </w:p>
        </w:tc>
        <w:tc>
          <w:tcPr>
            <w:tcW w:w="2168" w:type="dxa"/>
            <w:gridSpan w:val="2"/>
            <w:tcBorders>
              <w:top w:val="single" w:sz="4" w:space="0" w:color="000000"/>
              <w:left w:val="single" w:sz="4" w:space="0" w:color="000000"/>
              <w:bottom w:val="single" w:sz="4" w:space="0" w:color="000000"/>
            </w:tcBorders>
            <w:shd w:val="clear" w:color="auto" w:fill="auto"/>
          </w:tcPr>
          <w:p w14:paraId="5C7BCAB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Применять полученные знания на практике</w:t>
            </w:r>
          </w:p>
        </w:tc>
        <w:tc>
          <w:tcPr>
            <w:tcW w:w="2271" w:type="dxa"/>
            <w:gridSpan w:val="2"/>
            <w:vMerge/>
            <w:tcBorders>
              <w:left w:val="single" w:sz="4" w:space="0" w:color="000000"/>
            </w:tcBorders>
            <w:shd w:val="clear" w:color="auto" w:fill="auto"/>
          </w:tcPr>
          <w:p w14:paraId="141C03C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11C9BF77"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Умение: о</w:t>
            </w:r>
            <w:r w:rsidRPr="005C790E">
              <w:rPr>
                <w:rFonts w:ascii="Times New Roman" w:eastAsia="Times New Roman" w:hAnsi="Times New Roman" w:cs="Times New Roman"/>
                <w:sz w:val="24"/>
                <w:szCs w:val="24"/>
                <w:lang w:eastAsia="ru-RU"/>
              </w:rPr>
              <w:t>пределят</w:t>
            </w:r>
            <w:r w:rsidRPr="005C790E">
              <w:rPr>
                <w:rFonts w:ascii="Times New Roman" w:eastAsia="Times New Roman" w:hAnsi="Times New Roman" w:cs="Times New Roman"/>
                <w:b/>
                <w:sz w:val="24"/>
                <w:szCs w:val="24"/>
                <w:lang w:eastAsia="ru-RU"/>
              </w:rPr>
              <w:t>ь</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b/>
                <w:sz w:val="24"/>
                <w:szCs w:val="24"/>
                <w:lang w:eastAsia="ru-RU"/>
              </w:rPr>
              <w:t xml:space="preserve">части слова </w:t>
            </w:r>
          </w:p>
          <w:p w14:paraId="03C2E75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разбор слов по составу</w:t>
            </w:r>
          </w:p>
        </w:tc>
        <w:tc>
          <w:tcPr>
            <w:tcW w:w="2021" w:type="dxa"/>
            <w:gridSpan w:val="2"/>
            <w:tcBorders>
              <w:top w:val="single" w:sz="4" w:space="0" w:color="000000"/>
              <w:left w:val="single" w:sz="4" w:space="0" w:color="000000"/>
              <w:bottom w:val="single" w:sz="4" w:space="0" w:color="000000"/>
            </w:tcBorders>
            <w:shd w:val="clear" w:color="auto" w:fill="auto"/>
          </w:tcPr>
          <w:p w14:paraId="673297E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применять установленные правила в планировании способа решения;</w:t>
            </w:r>
          </w:p>
          <w:p w14:paraId="1AFB4155"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обработка информации, осознанное и правильное чтение и написание;</w:t>
            </w:r>
          </w:p>
          <w:p w14:paraId="3406126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выполнять учебные действия в громкоречевой форме.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7FBC51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Самоопределение позиции школьника на основе положительного отношения к школе.</w:t>
            </w:r>
          </w:p>
        </w:tc>
      </w:tr>
      <w:tr w:rsidR="005C790E" w:rsidRPr="005C790E" w14:paraId="221E32E2"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37B493F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51</w:t>
            </w:r>
          </w:p>
        </w:tc>
        <w:tc>
          <w:tcPr>
            <w:tcW w:w="965" w:type="dxa"/>
            <w:gridSpan w:val="2"/>
            <w:tcBorders>
              <w:top w:val="single" w:sz="4" w:space="0" w:color="000000"/>
              <w:left w:val="single" w:sz="4" w:space="0" w:color="000000"/>
              <w:bottom w:val="single" w:sz="4" w:space="0" w:color="000000"/>
            </w:tcBorders>
          </w:tcPr>
          <w:p w14:paraId="259D30B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1A62A8F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Работа над ошибками. </w:t>
            </w:r>
          </w:p>
          <w:p w14:paraId="55F9907B" w14:textId="77777777" w:rsidR="006833B3" w:rsidRPr="005C790E" w:rsidRDefault="006833B3" w:rsidP="00B33E8E">
            <w:pPr>
              <w:spacing w:after="0" w:line="360" w:lineRule="auto"/>
              <w:jc w:val="both"/>
              <w:rPr>
                <w:rFonts w:ascii="Times New Roman" w:eastAsia="Times New Roman" w:hAnsi="Times New Roman" w:cs="Times New Roman"/>
                <w:b/>
                <w:sz w:val="24"/>
                <w:szCs w:val="24"/>
                <w:u w:val="single"/>
                <w:lang w:eastAsia="ru-RU"/>
              </w:rPr>
            </w:pPr>
            <w:r w:rsidRPr="005C790E">
              <w:rPr>
                <w:rFonts w:ascii="Times New Roman" w:eastAsia="Times New Roman" w:hAnsi="Times New Roman" w:cs="Times New Roman"/>
                <w:b/>
                <w:sz w:val="24"/>
                <w:szCs w:val="24"/>
                <w:u w:val="single"/>
                <w:lang w:eastAsia="ru-RU"/>
              </w:rPr>
              <w:t>Проект «Семья слов»</w:t>
            </w:r>
          </w:p>
        </w:tc>
        <w:tc>
          <w:tcPr>
            <w:tcW w:w="2168" w:type="dxa"/>
            <w:gridSpan w:val="2"/>
            <w:tcBorders>
              <w:top w:val="single" w:sz="4" w:space="0" w:color="000000"/>
              <w:left w:val="single" w:sz="4" w:space="0" w:color="000000"/>
              <w:bottom w:val="single" w:sz="4" w:space="0" w:color="000000"/>
            </w:tcBorders>
            <w:shd w:val="clear" w:color="auto" w:fill="auto"/>
          </w:tcPr>
          <w:p w14:paraId="62289CB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Анализ написания изложения, проверить знания учащихся по разбору слов по составу</w:t>
            </w:r>
          </w:p>
        </w:tc>
        <w:tc>
          <w:tcPr>
            <w:tcW w:w="2271" w:type="dxa"/>
            <w:gridSpan w:val="2"/>
            <w:vMerge/>
            <w:tcBorders>
              <w:left w:val="single" w:sz="4" w:space="0" w:color="000000"/>
              <w:bottom w:val="single" w:sz="4" w:space="0" w:color="000000"/>
            </w:tcBorders>
            <w:shd w:val="clear" w:color="auto" w:fill="auto"/>
          </w:tcPr>
          <w:p w14:paraId="4B11171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69B065F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слова однокоренные и неоднокоренные</w:t>
            </w:r>
          </w:p>
          <w:p w14:paraId="2F44719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находить в словах известные части слова</w:t>
            </w:r>
          </w:p>
          <w:p w14:paraId="6FC5DAC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безошибочное написание работы,</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проверять результаты своей работы</w:t>
            </w:r>
          </w:p>
        </w:tc>
        <w:tc>
          <w:tcPr>
            <w:tcW w:w="2021" w:type="dxa"/>
            <w:gridSpan w:val="2"/>
            <w:tcBorders>
              <w:top w:val="single" w:sz="4" w:space="0" w:color="000000"/>
              <w:left w:val="single" w:sz="4" w:space="0" w:color="000000"/>
              <w:bottom w:val="single" w:sz="4" w:space="0" w:color="000000"/>
            </w:tcBorders>
            <w:shd w:val="clear" w:color="auto" w:fill="auto"/>
          </w:tcPr>
          <w:p w14:paraId="146633D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самостоятельно создавать алгоритмы деятельности при решении проблем различного характера.</w:t>
            </w:r>
          </w:p>
          <w:p w14:paraId="2FDED622"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использовать общие приёмы решения задач.</w:t>
            </w:r>
          </w:p>
          <w:p w14:paraId="12C99DD6"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Коммуникативные:</w:t>
            </w:r>
          </w:p>
          <w:p w14:paraId="5BB8D928"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проявлять активность во взаимодействии 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D6FB92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Внутренняя позиция школьника на основе положительного отношения к школе.</w:t>
            </w:r>
          </w:p>
        </w:tc>
      </w:tr>
      <w:tr w:rsidR="005C790E" w:rsidRPr="005C790E" w14:paraId="47E8064A" w14:textId="77777777" w:rsidTr="00895A57">
        <w:trPr>
          <w:gridAfter w:val="19"/>
          <w:wAfter w:w="12741" w:type="dxa"/>
        </w:trPr>
        <w:tc>
          <w:tcPr>
            <w:tcW w:w="1081" w:type="dxa"/>
            <w:gridSpan w:val="3"/>
            <w:tcBorders>
              <w:top w:val="single" w:sz="4" w:space="0" w:color="000000"/>
              <w:left w:val="single" w:sz="4" w:space="0" w:color="000000"/>
              <w:bottom w:val="single" w:sz="4" w:space="0" w:color="000000"/>
              <w:right w:val="single" w:sz="4" w:space="0" w:color="000000"/>
            </w:tcBorders>
          </w:tcPr>
          <w:p w14:paraId="7B92C04B" w14:textId="77777777" w:rsidR="006833B3" w:rsidRPr="005C790E" w:rsidRDefault="006833B3" w:rsidP="00B33E8E">
            <w:pPr>
              <w:snapToGrid w:val="0"/>
              <w:spacing w:after="0" w:line="360" w:lineRule="auto"/>
              <w:jc w:val="both"/>
              <w:rPr>
                <w:rFonts w:ascii="Times New Roman" w:eastAsia="Times New Roman" w:hAnsi="Times New Roman" w:cs="Times New Roman"/>
                <w:b/>
                <w:bCs/>
                <w:sz w:val="24"/>
                <w:szCs w:val="24"/>
                <w:lang w:eastAsia="ru-RU"/>
              </w:rPr>
            </w:pPr>
          </w:p>
        </w:tc>
      </w:tr>
      <w:tr w:rsidR="005C790E" w:rsidRPr="005C790E" w14:paraId="691FD930" w14:textId="77777777" w:rsidTr="00895A57">
        <w:trPr>
          <w:gridAfter w:val="1"/>
          <w:wAfter w:w="43" w:type="dxa"/>
        </w:trPr>
        <w:tc>
          <w:tcPr>
            <w:tcW w:w="563" w:type="dxa"/>
            <w:gridSpan w:val="2"/>
            <w:tcBorders>
              <w:left w:val="single" w:sz="4" w:space="0" w:color="000000"/>
              <w:bottom w:val="single" w:sz="4" w:space="0" w:color="000000"/>
            </w:tcBorders>
            <w:shd w:val="clear" w:color="auto" w:fill="auto"/>
          </w:tcPr>
          <w:p w14:paraId="2B46274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52</w:t>
            </w:r>
          </w:p>
        </w:tc>
        <w:tc>
          <w:tcPr>
            <w:tcW w:w="965" w:type="dxa"/>
            <w:gridSpan w:val="2"/>
            <w:tcBorders>
              <w:left w:val="single" w:sz="4" w:space="0" w:color="000000"/>
              <w:bottom w:val="single" w:sz="4" w:space="0" w:color="000000"/>
            </w:tcBorders>
          </w:tcPr>
          <w:p w14:paraId="3D5D222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left w:val="single" w:sz="4" w:space="0" w:color="000000"/>
              <w:bottom w:val="single" w:sz="4" w:space="0" w:color="000000"/>
            </w:tcBorders>
            <w:shd w:val="clear" w:color="auto" w:fill="auto"/>
          </w:tcPr>
          <w:p w14:paraId="38F368A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В каких значимых частях слова есть орфограммы?</w:t>
            </w:r>
          </w:p>
        </w:tc>
        <w:tc>
          <w:tcPr>
            <w:tcW w:w="2168" w:type="dxa"/>
            <w:gridSpan w:val="2"/>
            <w:tcBorders>
              <w:left w:val="single" w:sz="4" w:space="0" w:color="000000"/>
              <w:bottom w:val="single" w:sz="4" w:space="0" w:color="000000"/>
            </w:tcBorders>
            <w:shd w:val="clear" w:color="auto" w:fill="auto"/>
          </w:tcPr>
          <w:p w14:paraId="6D03145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Дать общее представление о том, что орфограммы могут быть в любой части слова м написание их надо проверять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либо запоминать</w:t>
            </w:r>
          </w:p>
        </w:tc>
        <w:tc>
          <w:tcPr>
            <w:tcW w:w="2271" w:type="dxa"/>
            <w:gridSpan w:val="2"/>
            <w:vMerge w:val="restart"/>
            <w:tcBorders>
              <w:left w:val="single" w:sz="4" w:space="0" w:color="000000"/>
            </w:tcBorders>
            <w:shd w:val="clear" w:color="auto" w:fill="auto"/>
          </w:tcPr>
          <w:p w14:paraId="2A2FBAC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речь, орфографическую зоркость, наблюда</w:t>
            </w:r>
            <w:r w:rsidRPr="005C790E">
              <w:rPr>
                <w:rFonts w:ascii="Times New Roman" w:eastAsia="Times New Roman" w:hAnsi="Times New Roman" w:cs="Times New Roman"/>
                <w:sz w:val="24"/>
                <w:szCs w:val="24"/>
                <w:lang w:eastAsia="ru-RU"/>
              </w:rPr>
              <w:softHyphen/>
              <w:t>тельность, устойчивое вни</w:t>
            </w:r>
            <w:r w:rsidRPr="005C790E">
              <w:rPr>
                <w:rFonts w:ascii="Times New Roman" w:eastAsia="Times New Roman" w:hAnsi="Times New Roman" w:cs="Times New Roman"/>
                <w:sz w:val="24"/>
                <w:szCs w:val="24"/>
                <w:lang w:eastAsia="ru-RU"/>
              </w:rPr>
              <w:softHyphen/>
              <w:t>мание, связную речь, фонетико - фонематический слух, творческое воображение, коммуникативные навыки</w:t>
            </w:r>
          </w:p>
        </w:tc>
        <w:tc>
          <w:tcPr>
            <w:tcW w:w="2229" w:type="dxa"/>
            <w:gridSpan w:val="5"/>
            <w:tcBorders>
              <w:left w:val="single" w:sz="4" w:space="0" w:color="000000"/>
              <w:bottom w:val="single" w:sz="4" w:space="0" w:color="000000"/>
            </w:tcBorders>
            <w:shd w:val="clear" w:color="auto" w:fill="auto"/>
          </w:tcPr>
          <w:p w14:paraId="041E0DB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написание орфограммы в любой части слова, </w:t>
            </w:r>
          </w:p>
          <w:p w14:paraId="0FFFC9CB"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выделять части слова, умение пользоваться таблицей для нахождения орфограммы и ее проверки</w:t>
            </w:r>
          </w:p>
          <w:p w14:paraId="62ED34B4"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воспроизвести знания об изученных правилах письма</w:t>
            </w:r>
          </w:p>
        </w:tc>
        <w:tc>
          <w:tcPr>
            <w:tcW w:w="2021" w:type="dxa"/>
            <w:gridSpan w:val="2"/>
            <w:tcBorders>
              <w:left w:val="single" w:sz="4" w:space="0" w:color="000000"/>
              <w:bottom w:val="single" w:sz="4" w:space="0" w:color="000000"/>
            </w:tcBorders>
            <w:shd w:val="clear" w:color="auto" w:fill="auto"/>
          </w:tcPr>
          <w:p w14:paraId="410BD3E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преобразовывать практическую задачу в познавательную; предвосхищать результат</w:t>
            </w:r>
          </w:p>
          <w:p w14:paraId="7DCE1292"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использовать общие приемы решения задач; поиск и выделение необходимой информации из рисунков и схем;</w:t>
            </w:r>
          </w:p>
          <w:p w14:paraId="65AB6552"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формулировать собственное мнение и позицию; задавать вопросы.</w:t>
            </w:r>
          </w:p>
        </w:tc>
        <w:tc>
          <w:tcPr>
            <w:tcW w:w="1842" w:type="dxa"/>
            <w:tcBorders>
              <w:left w:val="single" w:sz="4" w:space="0" w:color="000000"/>
              <w:bottom w:val="single" w:sz="4" w:space="0" w:color="000000"/>
              <w:right w:val="single" w:sz="4" w:space="0" w:color="000000"/>
            </w:tcBorders>
            <w:shd w:val="clear" w:color="auto" w:fill="auto"/>
          </w:tcPr>
          <w:p w14:paraId="7B5AE56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Ценностное отношение к природному миру</w:t>
            </w:r>
          </w:p>
        </w:tc>
      </w:tr>
      <w:tr w:rsidR="005C790E" w:rsidRPr="005C790E" w14:paraId="4996913A"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05DC03F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53</w:t>
            </w:r>
          </w:p>
        </w:tc>
        <w:tc>
          <w:tcPr>
            <w:tcW w:w="965" w:type="dxa"/>
            <w:gridSpan w:val="2"/>
            <w:tcBorders>
              <w:top w:val="single" w:sz="4" w:space="0" w:color="000000"/>
              <w:left w:val="single" w:sz="4" w:space="0" w:color="000000"/>
              <w:bottom w:val="single" w:sz="4" w:space="0" w:color="000000"/>
            </w:tcBorders>
          </w:tcPr>
          <w:p w14:paraId="649017E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06F1F39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Два способа проверки слов с безударными гласными в корне</w:t>
            </w:r>
          </w:p>
        </w:tc>
        <w:tc>
          <w:tcPr>
            <w:tcW w:w="2168" w:type="dxa"/>
            <w:gridSpan w:val="2"/>
            <w:tcBorders>
              <w:top w:val="single" w:sz="4" w:space="0" w:color="000000"/>
              <w:left w:val="single" w:sz="4" w:space="0" w:color="000000"/>
              <w:bottom w:val="single" w:sz="4" w:space="0" w:color="000000"/>
            </w:tcBorders>
            <w:shd w:val="clear" w:color="auto" w:fill="auto"/>
          </w:tcPr>
          <w:p w14:paraId="0B1A358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Воспроизвести знания учащихся о способах проверки безударной гласной в корне слова, развивать умение находить безударную гласную в корне</w:t>
            </w:r>
          </w:p>
          <w:p w14:paraId="07836D4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p w14:paraId="58052233"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p w14:paraId="57FDE8B3"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2271" w:type="dxa"/>
            <w:gridSpan w:val="2"/>
            <w:vMerge/>
            <w:tcBorders>
              <w:left w:val="single" w:sz="4" w:space="0" w:color="000000"/>
            </w:tcBorders>
            <w:shd w:val="clear" w:color="auto" w:fill="auto"/>
          </w:tcPr>
          <w:p w14:paraId="42D503A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00F900D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определять в словах наличие изученных и изучаемых орфограмм</w:t>
            </w:r>
          </w:p>
          <w:p w14:paraId="6BA231A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формирование умения ставить перед собой орфографическую задачу, определять пути ее решения</w:t>
            </w:r>
          </w:p>
          <w:p w14:paraId="48572BE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подбор проверочных слов, ударение в слове</w:t>
            </w:r>
          </w:p>
          <w:p w14:paraId="533B513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021" w:type="dxa"/>
            <w:gridSpan w:val="2"/>
            <w:tcBorders>
              <w:top w:val="single" w:sz="4" w:space="0" w:color="000000"/>
              <w:left w:val="single" w:sz="4" w:space="0" w:color="000000"/>
              <w:bottom w:val="single" w:sz="4" w:space="0" w:color="000000"/>
            </w:tcBorders>
            <w:shd w:val="clear" w:color="auto" w:fill="auto"/>
          </w:tcPr>
          <w:p w14:paraId="25A8B70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применять установленные правила в планировании способа решения;</w:t>
            </w:r>
          </w:p>
          <w:p w14:paraId="54834D68"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ориентироваться в разнообразии способов решения задач; передача информации устным и письменным способами;</w:t>
            </w:r>
          </w:p>
          <w:p w14:paraId="4C3D66E6"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определять цели, функции участников, способов взаимодействия.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AA1506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Гуманистическое сознание</w:t>
            </w:r>
          </w:p>
        </w:tc>
      </w:tr>
      <w:tr w:rsidR="005C790E" w:rsidRPr="005C790E" w14:paraId="3569391D"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304E4A0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54</w:t>
            </w:r>
          </w:p>
        </w:tc>
        <w:tc>
          <w:tcPr>
            <w:tcW w:w="965" w:type="dxa"/>
            <w:gridSpan w:val="2"/>
            <w:tcBorders>
              <w:top w:val="single" w:sz="4" w:space="0" w:color="000000"/>
              <w:left w:val="single" w:sz="4" w:space="0" w:color="000000"/>
              <w:bottom w:val="single" w:sz="4" w:space="0" w:color="000000"/>
            </w:tcBorders>
          </w:tcPr>
          <w:p w14:paraId="467B580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04EC915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Правописание слов с безударными гласными в корне</w:t>
            </w:r>
          </w:p>
        </w:tc>
        <w:tc>
          <w:tcPr>
            <w:tcW w:w="2168" w:type="dxa"/>
            <w:gridSpan w:val="2"/>
            <w:tcBorders>
              <w:top w:val="single" w:sz="4" w:space="0" w:color="000000"/>
              <w:left w:val="single" w:sz="4" w:space="0" w:color="000000"/>
              <w:bottom w:val="single" w:sz="4" w:space="0" w:color="000000"/>
            </w:tcBorders>
            <w:shd w:val="clear" w:color="auto" w:fill="auto"/>
          </w:tcPr>
          <w:p w14:paraId="02912C39" w14:textId="77777777" w:rsidR="006833B3" w:rsidRPr="005C790E" w:rsidRDefault="006833B3" w:rsidP="00B33E8E">
            <w:pPr>
              <w:snapToGrid w:val="0"/>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Развивать умение определять и писать слова с проверяемыми и не проверяемыми ударением гласными в корне, подбирать проверочные слова</w:t>
            </w:r>
          </w:p>
        </w:tc>
        <w:tc>
          <w:tcPr>
            <w:tcW w:w="2271" w:type="dxa"/>
            <w:gridSpan w:val="2"/>
            <w:vMerge/>
            <w:tcBorders>
              <w:left w:val="single" w:sz="4" w:space="0" w:color="000000"/>
            </w:tcBorders>
            <w:shd w:val="clear" w:color="auto" w:fill="auto"/>
          </w:tcPr>
          <w:p w14:paraId="165A4A3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20DE131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подбирать проверочные слова с заданной орфограммой </w:t>
            </w:r>
          </w:p>
          <w:p w14:paraId="028E8A6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объяснять, доказывать правильность написания слов с изучаемой орфограммой</w:t>
            </w:r>
          </w:p>
          <w:p w14:paraId="315F9A3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Навык:</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безошибочный подбор проверочного слова, постановка ударения</w:t>
            </w:r>
          </w:p>
          <w:p w14:paraId="3BABBD7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021" w:type="dxa"/>
            <w:gridSpan w:val="2"/>
            <w:tcBorders>
              <w:top w:val="single" w:sz="4" w:space="0" w:color="000000"/>
              <w:left w:val="single" w:sz="4" w:space="0" w:color="000000"/>
              <w:bottom w:val="single" w:sz="4" w:space="0" w:color="000000"/>
            </w:tcBorders>
            <w:shd w:val="clear" w:color="auto" w:fill="auto"/>
          </w:tcPr>
          <w:p w14:paraId="469089B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выбирать действия в соответствии с поставленной задачей и условиями её реализации;</w:t>
            </w:r>
          </w:p>
          <w:p w14:paraId="32014678"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общие приемы решения задач; поиск и выделение необходимой информации из рисунков и схем;</w:t>
            </w:r>
          </w:p>
          <w:p w14:paraId="75F93A83"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546BA6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Целостный, социально ориентированный взгляд на мир в единстве и разнообразии природы.</w:t>
            </w:r>
          </w:p>
        </w:tc>
      </w:tr>
      <w:tr w:rsidR="005C790E" w:rsidRPr="005C790E" w14:paraId="7F71D5AB" w14:textId="77777777" w:rsidTr="00895A57">
        <w:trPr>
          <w:gridAfter w:val="1"/>
          <w:wAfter w:w="43" w:type="dxa"/>
          <w:trHeight w:val="1486"/>
        </w:trPr>
        <w:tc>
          <w:tcPr>
            <w:tcW w:w="563" w:type="dxa"/>
            <w:gridSpan w:val="2"/>
            <w:tcBorders>
              <w:top w:val="single" w:sz="4" w:space="0" w:color="000000"/>
              <w:left w:val="single" w:sz="4" w:space="0" w:color="000000"/>
              <w:bottom w:val="single" w:sz="4" w:space="0" w:color="000000"/>
            </w:tcBorders>
            <w:shd w:val="clear" w:color="auto" w:fill="auto"/>
          </w:tcPr>
          <w:p w14:paraId="20C0DC9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55</w:t>
            </w:r>
          </w:p>
        </w:tc>
        <w:tc>
          <w:tcPr>
            <w:tcW w:w="965" w:type="dxa"/>
            <w:gridSpan w:val="2"/>
            <w:tcBorders>
              <w:top w:val="single" w:sz="4" w:space="0" w:color="000000"/>
              <w:left w:val="single" w:sz="4" w:space="0" w:color="000000"/>
              <w:bottom w:val="single" w:sz="4" w:space="0" w:color="000000"/>
            </w:tcBorders>
          </w:tcPr>
          <w:p w14:paraId="21DB322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712086F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Правописание слов с двумя безударными гласными в корне</w:t>
            </w:r>
          </w:p>
        </w:tc>
        <w:tc>
          <w:tcPr>
            <w:tcW w:w="2168" w:type="dxa"/>
            <w:gridSpan w:val="2"/>
            <w:tcBorders>
              <w:top w:val="single" w:sz="4" w:space="0" w:color="000000"/>
              <w:left w:val="single" w:sz="4" w:space="0" w:color="000000"/>
              <w:bottom w:val="single" w:sz="4" w:space="0" w:color="000000"/>
            </w:tcBorders>
            <w:shd w:val="clear" w:color="auto" w:fill="auto"/>
          </w:tcPr>
          <w:p w14:paraId="07E7A34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подбирать проверочные слова для слов с двумя безударными гласными в корне, распознавать и правильно писать слова с проверяемыми и не проверяемыми ударением безударными гласными</w:t>
            </w:r>
          </w:p>
        </w:tc>
        <w:tc>
          <w:tcPr>
            <w:tcW w:w="2271" w:type="dxa"/>
            <w:gridSpan w:val="2"/>
            <w:vMerge/>
            <w:tcBorders>
              <w:left w:val="single" w:sz="4" w:space="0" w:color="000000"/>
            </w:tcBorders>
            <w:shd w:val="clear" w:color="auto" w:fill="auto"/>
          </w:tcPr>
          <w:p w14:paraId="5C6FAEF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4397065A"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слова старославянского происхождения и их «следы» в русском</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язык</w:t>
            </w:r>
            <w:r w:rsidRPr="005C790E">
              <w:rPr>
                <w:rFonts w:ascii="Times New Roman" w:eastAsia="Times New Roman" w:hAnsi="Times New Roman" w:cs="Times New Roman"/>
                <w:b/>
                <w:sz w:val="24"/>
                <w:szCs w:val="24"/>
                <w:lang w:eastAsia="ru-RU"/>
              </w:rPr>
              <w:t>е</w:t>
            </w:r>
          </w:p>
          <w:p w14:paraId="13DB8A6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подбирать проверочные слова для слов с безударными гласными в корне</w:t>
            </w:r>
          </w:p>
          <w:p w14:paraId="6858835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работа с о страничкой для любознательных, формирование уважительного отношения у языку</w:t>
            </w:r>
          </w:p>
        </w:tc>
        <w:tc>
          <w:tcPr>
            <w:tcW w:w="2021" w:type="dxa"/>
            <w:gridSpan w:val="2"/>
            <w:tcBorders>
              <w:top w:val="single" w:sz="4" w:space="0" w:color="000000"/>
              <w:left w:val="single" w:sz="4" w:space="0" w:color="000000"/>
              <w:bottom w:val="single" w:sz="4" w:space="0" w:color="000000"/>
            </w:tcBorders>
            <w:shd w:val="clear" w:color="auto" w:fill="auto"/>
          </w:tcPr>
          <w:p w14:paraId="26B404E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сличать способ действия и его результат с заданным эталоном с целью обнаружения отклонений и отличий от эталона;</w:t>
            </w:r>
          </w:p>
          <w:p w14:paraId="632D4A17"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извлечение необходимой информации из различных источников</w:t>
            </w:r>
          </w:p>
          <w:p w14:paraId="5B804053"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строить монологичное высказывание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230A68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не создавать конфликтов и находить выходы из спорных ситуаций.</w:t>
            </w:r>
          </w:p>
        </w:tc>
      </w:tr>
      <w:tr w:rsidR="005C790E" w:rsidRPr="005C790E" w14:paraId="3D3653DD"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4D1F03A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56</w:t>
            </w:r>
          </w:p>
        </w:tc>
        <w:tc>
          <w:tcPr>
            <w:tcW w:w="965" w:type="dxa"/>
            <w:gridSpan w:val="2"/>
            <w:tcBorders>
              <w:top w:val="single" w:sz="4" w:space="0" w:color="000000"/>
              <w:left w:val="single" w:sz="4" w:space="0" w:color="000000"/>
              <w:bottom w:val="single" w:sz="4" w:space="0" w:color="000000"/>
            </w:tcBorders>
          </w:tcPr>
          <w:p w14:paraId="39DBBAF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3DA0706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Написание слов с проверяемыми и непроверяемыми безударными гласными</w:t>
            </w:r>
          </w:p>
        </w:tc>
        <w:tc>
          <w:tcPr>
            <w:tcW w:w="2168" w:type="dxa"/>
            <w:gridSpan w:val="2"/>
            <w:tcBorders>
              <w:top w:val="single" w:sz="4" w:space="0" w:color="000000"/>
              <w:left w:val="single" w:sz="4" w:space="0" w:color="000000"/>
              <w:bottom w:val="single" w:sz="4" w:space="0" w:color="000000"/>
            </w:tcBorders>
            <w:shd w:val="clear" w:color="auto" w:fill="auto"/>
          </w:tcPr>
          <w:p w14:paraId="4F04A44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правильно писать безударные гласные в корне, обосновывать правильность написанного, наблюдать над историческим чередованием звуков в русском языке</w:t>
            </w:r>
          </w:p>
        </w:tc>
        <w:tc>
          <w:tcPr>
            <w:tcW w:w="2271" w:type="dxa"/>
            <w:gridSpan w:val="2"/>
            <w:vMerge/>
            <w:tcBorders>
              <w:left w:val="single" w:sz="4" w:space="0" w:color="000000"/>
            </w:tcBorders>
            <w:shd w:val="clear" w:color="auto" w:fill="auto"/>
          </w:tcPr>
          <w:p w14:paraId="001F7D4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5316EBAE"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находить и отмечать в словах изучаемую орфограмм</w:t>
            </w:r>
            <w:r w:rsidRPr="005C790E">
              <w:rPr>
                <w:rFonts w:ascii="Times New Roman" w:eastAsia="Times New Roman" w:hAnsi="Times New Roman" w:cs="Times New Roman"/>
                <w:b/>
                <w:sz w:val="24"/>
                <w:szCs w:val="24"/>
                <w:lang w:eastAsia="ru-RU"/>
              </w:rPr>
              <w:t>у</w:t>
            </w:r>
          </w:p>
          <w:p w14:paraId="315C63F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обозначение буквой безударного гласного в корне слова, составление текста из деформированных предложений</w:t>
            </w:r>
          </w:p>
          <w:p w14:paraId="4073658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объяснять и доказывать правильность выполнения заданного, обсуждать алгоритм действия в практической деятельности</w:t>
            </w:r>
          </w:p>
        </w:tc>
        <w:tc>
          <w:tcPr>
            <w:tcW w:w="2021" w:type="dxa"/>
            <w:gridSpan w:val="2"/>
            <w:tcBorders>
              <w:top w:val="single" w:sz="4" w:space="0" w:color="000000"/>
              <w:left w:val="single" w:sz="4" w:space="0" w:color="000000"/>
              <w:bottom w:val="single" w:sz="4" w:space="0" w:color="000000"/>
            </w:tcBorders>
            <w:shd w:val="clear" w:color="auto" w:fill="auto"/>
          </w:tcPr>
          <w:p w14:paraId="260AB66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4033B8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Принятие образа «хорошего ученика»</w:t>
            </w:r>
          </w:p>
          <w:p w14:paraId="0B1025F5"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Оценка, </w:t>
            </w:r>
          </w:p>
          <w:p w14:paraId="058CCF0C" w14:textId="77777777" w:rsidR="006833B3" w:rsidRPr="005C790E" w:rsidRDefault="006833B3"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учёт позиции собеседника (партнера),</w:t>
            </w:r>
          </w:p>
          <w:p w14:paraId="05EFA4D4" w14:textId="77777777" w:rsidR="006833B3" w:rsidRPr="005C790E" w:rsidRDefault="006833B3"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организация и осуществление сотрудничества </w:t>
            </w:r>
          </w:p>
          <w:p w14:paraId="55930599" w14:textId="77777777" w:rsidR="006833B3" w:rsidRPr="005C790E" w:rsidRDefault="006833B3"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кооперация с учителем и сверстниками </w:t>
            </w:r>
          </w:p>
          <w:p w14:paraId="044A9B59"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76EEE6BB"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683C176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57</w:t>
            </w:r>
          </w:p>
        </w:tc>
        <w:tc>
          <w:tcPr>
            <w:tcW w:w="965" w:type="dxa"/>
            <w:gridSpan w:val="2"/>
            <w:tcBorders>
              <w:top w:val="single" w:sz="4" w:space="0" w:color="000000"/>
              <w:left w:val="single" w:sz="4" w:space="0" w:color="000000"/>
              <w:bottom w:val="single" w:sz="4" w:space="0" w:color="000000"/>
            </w:tcBorders>
          </w:tcPr>
          <w:p w14:paraId="645ACD9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0A8F024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Правописание слов с парными согласными в корне</w:t>
            </w:r>
          </w:p>
        </w:tc>
        <w:tc>
          <w:tcPr>
            <w:tcW w:w="2168" w:type="dxa"/>
            <w:gridSpan w:val="2"/>
            <w:tcBorders>
              <w:top w:val="single" w:sz="4" w:space="0" w:color="000000"/>
              <w:left w:val="single" w:sz="4" w:space="0" w:color="000000"/>
              <w:bottom w:val="single" w:sz="4" w:space="0" w:color="000000"/>
            </w:tcBorders>
            <w:shd w:val="clear" w:color="auto" w:fill="auto"/>
          </w:tcPr>
          <w:p w14:paraId="2B569257" w14:textId="77777777" w:rsidR="006833B3" w:rsidRPr="005C790E" w:rsidRDefault="006833B3" w:rsidP="00B33E8E">
            <w:pPr>
              <w:snapToGrid w:val="0"/>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Воспроизвести знания учащихся об обозначении буквой парного по глухости-звонкости согласного звука в корне слова, о способах подбора проверочного слова</w:t>
            </w:r>
          </w:p>
        </w:tc>
        <w:tc>
          <w:tcPr>
            <w:tcW w:w="2271" w:type="dxa"/>
            <w:gridSpan w:val="2"/>
            <w:vMerge/>
            <w:tcBorders>
              <w:left w:val="single" w:sz="4" w:space="0" w:color="000000"/>
            </w:tcBorders>
            <w:shd w:val="clear" w:color="auto" w:fill="auto"/>
          </w:tcPr>
          <w:p w14:paraId="3338F0D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2A7B5A4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знания о парных по глухости-звонкости согласных звуков в корне слова</w:t>
            </w:r>
          </w:p>
          <w:p w14:paraId="5942C27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писать слова на изучаемое правило</w:t>
            </w:r>
          </w:p>
          <w:p w14:paraId="712B07F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 Навык:</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работа с орфографическим словарем, обозначение согласного звука буквой </w:t>
            </w:r>
          </w:p>
          <w:p w14:paraId="1ADCE26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2021" w:type="dxa"/>
            <w:gridSpan w:val="2"/>
            <w:tcBorders>
              <w:top w:val="single" w:sz="4" w:space="0" w:color="000000"/>
              <w:left w:val="single" w:sz="4" w:space="0" w:color="000000"/>
              <w:bottom w:val="single" w:sz="4" w:space="0" w:color="000000"/>
            </w:tcBorders>
            <w:shd w:val="clear" w:color="auto" w:fill="auto"/>
          </w:tcPr>
          <w:p w14:paraId="26E5425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применять установленные правила в планировании способа решения; адекватно воспринимать предложение учителя и товарищей по исправлению допущенных ошибок;</w:t>
            </w:r>
          </w:p>
          <w:p w14:paraId="442E9F54"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рефлексия способов и условий действий; анализ информации;</w:t>
            </w:r>
          </w:p>
          <w:p w14:paraId="4BA33B4C"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партнёров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026AE0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Навыки сотрудничества в разных ситуациях, умение не создавать конфликтов и находить выходы из спорных ситуаций.</w:t>
            </w:r>
          </w:p>
        </w:tc>
      </w:tr>
      <w:tr w:rsidR="005C790E" w:rsidRPr="005C790E" w14:paraId="46BA9738"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461689D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58</w:t>
            </w:r>
          </w:p>
        </w:tc>
        <w:tc>
          <w:tcPr>
            <w:tcW w:w="965" w:type="dxa"/>
            <w:gridSpan w:val="2"/>
            <w:tcBorders>
              <w:top w:val="single" w:sz="4" w:space="0" w:color="000000"/>
              <w:left w:val="single" w:sz="4" w:space="0" w:color="000000"/>
              <w:bottom w:val="single" w:sz="4" w:space="0" w:color="000000"/>
            </w:tcBorders>
          </w:tcPr>
          <w:p w14:paraId="69B4064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3A60C81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написании слов с парными по глухости-звонкости согласными в корне</w:t>
            </w:r>
          </w:p>
        </w:tc>
        <w:tc>
          <w:tcPr>
            <w:tcW w:w="2168" w:type="dxa"/>
            <w:gridSpan w:val="2"/>
            <w:tcBorders>
              <w:top w:val="single" w:sz="4" w:space="0" w:color="000000"/>
              <w:left w:val="single" w:sz="4" w:space="0" w:color="000000"/>
              <w:bottom w:val="single" w:sz="4" w:space="0" w:color="000000"/>
            </w:tcBorders>
            <w:shd w:val="clear" w:color="auto" w:fill="auto"/>
          </w:tcPr>
          <w:p w14:paraId="2DE8604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на слух и зрительно находить изученные орфограммы</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в слове, проверять написание слов с парными по глухости-звонкости согласными в корне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 правильно записывать такие слова</w:t>
            </w:r>
          </w:p>
        </w:tc>
        <w:tc>
          <w:tcPr>
            <w:tcW w:w="2271" w:type="dxa"/>
            <w:gridSpan w:val="2"/>
            <w:vMerge/>
            <w:tcBorders>
              <w:left w:val="single" w:sz="4" w:space="0" w:color="000000"/>
            </w:tcBorders>
            <w:shd w:val="clear" w:color="auto" w:fill="auto"/>
          </w:tcPr>
          <w:p w14:paraId="46C2B32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365EADF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группировать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слова по типу орфограммы и по месту орфограммы в слове</w:t>
            </w:r>
          </w:p>
          <w:p w14:paraId="6944A05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находить зрительно и на слух изученные орфограммы</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безошибочное написание слов, составление рассказа на тему «Первый снег»</w:t>
            </w:r>
          </w:p>
          <w:p w14:paraId="08C7172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безошибочное списывание текста, звукобуквенный разбор слов</w:t>
            </w:r>
          </w:p>
          <w:p w14:paraId="58CED5FA"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2021" w:type="dxa"/>
            <w:gridSpan w:val="2"/>
            <w:tcBorders>
              <w:top w:val="single" w:sz="4" w:space="0" w:color="000000"/>
              <w:left w:val="single" w:sz="4" w:space="0" w:color="000000"/>
              <w:bottom w:val="single" w:sz="4" w:space="0" w:color="000000"/>
            </w:tcBorders>
            <w:shd w:val="clear" w:color="auto" w:fill="auto"/>
          </w:tcPr>
          <w:p w14:paraId="11F3D03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применять установленные правила в планировании способа решения; адекватно воспринимать предложение учителя и товарищей по исправлению допущенных ошибок;</w:t>
            </w:r>
          </w:p>
          <w:p w14:paraId="51883D4D"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рефлексия способов и условий действий; анализ информации;</w:t>
            </w:r>
          </w:p>
          <w:p w14:paraId="72A492F4"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проявлять активность во взаимодействии 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EA68EA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Внутренняя позиция школьника на основе положительного отношения к школе.</w:t>
            </w:r>
          </w:p>
        </w:tc>
      </w:tr>
      <w:tr w:rsidR="005C790E" w:rsidRPr="005C790E" w14:paraId="2A27543E"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7F482C4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59</w:t>
            </w:r>
          </w:p>
        </w:tc>
        <w:tc>
          <w:tcPr>
            <w:tcW w:w="965" w:type="dxa"/>
            <w:gridSpan w:val="2"/>
            <w:tcBorders>
              <w:top w:val="single" w:sz="4" w:space="0" w:color="000000"/>
              <w:left w:val="single" w:sz="4" w:space="0" w:color="000000"/>
              <w:bottom w:val="single" w:sz="4" w:space="0" w:color="000000"/>
            </w:tcBorders>
          </w:tcPr>
          <w:p w14:paraId="0ED7F0C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0D3C7FF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написании слов с парными по глухости-звонкости согласными в корне</w:t>
            </w:r>
          </w:p>
          <w:p w14:paraId="65063518" w14:textId="77777777" w:rsidR="006833B3" w:rsidRPr="005C790E" w:rsidRDefault="006833B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Словарный диктант№3.</w:t>
            </w:r>
          </w:p>
        </w:tc>
        <w:tc>
          <w:tcPr>
            <w:tcW w:w="2168" w:type="dxa"/>
            <w:gridSpan w:val="2"/>
            <w:tcBorders>
              <w:top w:val="single" w:sz="4" w:space="0" w:color="000000"/>
              <w:left w:val="single" w:sz="4" w:space="0" w:color="000000"/>
              <w:bottom w:val="single" w:sz="4" w:space="0" w:color="000000"/>
            </w:tcBorders>
            <w:shd w:val="clear" w:color="auto" w:fill="auto"/>
          </w:tcPr>
          <w:p w14:paraId="3A2FB80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обозначать буквой парный по глухости-звонкости согласный звук, обобщить знания о способах</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подбора проверочных слов</w:t>
            </w:r>
          </w:p>
        </w:tc>
        <w:tc>
          <w:tcPr>
            <w:tcW w:w="2271" w:type="dxa"/>
            <w:gridSpan w:val="2"/>
            <w:vMerge/>
            <w:tcBorders>
              <w:left w:val="single" w:sz="4" w:space="0" w:color="000000"/>
            </w:tcBorders>
            <w:shd w:val="clear" w:color="auto" w:fill="auto"/>
          </w:tcPr>
          <w:p w14:paraId="53B4BED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580AEC9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группировка слов по типу орфограммы и по месту орфограммы в слове</w:t>
            </w:r>
          </w:p>
          <w:p w14:paraId="3623418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 xml:space="preserve">обозначать буквой парный согласный в корне, приводить примеры слов с изучаемой орфограммой, </w:t>
            </w:r>
          </w:p>
          <w:p w14:paraId="0196E996"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осуществлять самоконтроль и взаимоконтроль при проверке выполнения письменной работы</w:t>
            </w:r>
          </w:p>
        </w:tc>
        <w:tc>
          <w:tcPr>
            <w:tcW w:w="2021" w:type="dxa"/>
            <w:gridSpan w:val="2"/>
            <w:tcBorders>
              <w:top w:val="single" w:sz="4" w:space="0" w:color="000000"/>
              <w:left w:val="single" w:sz="4" w:space="0" w:color="000000"/>
              <w:bottom w:val="single" w:sz="4" w:space="0" w:color="000000"/>
            </w:tcBorders>
            <w:shd w:val="clear" w:color="auto" w:fill="auto"/>
          </w:tcPr>
          <w:p w14:paraId="158BE2C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составлять план и последовательность действий и предвосхищать результат;</w:t>
            </w:r>
          </w:p>
          <w:p w14:paraId="3287CA7B"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самостоятельно выделять и формулировать познавательную цель, контролировать и оценивать процесс и результат деятельности;</w:t>
            </w:r>
          </w:p>
          <w:p w14:paraId="1E6F9C07"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задавать вопросы, формулировать собственное мнение и позицию</w:t>
            </w:r>
            <w:r w:rsidRPr="005C790E">
              <w:rPr>
                <w:rFonts w:ascii="Times New Roman" w:eastAsia="Times New Roman" w:hAnsi="Times New Roman" w:cs="Times New Roman"/>
                <w:sz w:val="24"/>
                <w:szCs w:val="24"/>
                <w:u w:val="single"/>
                <w:lang w:eastAsia="ru-RU"/>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AC1716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ответственность человека за общее благополучие.</w:t>
            </w:r>
          </w:p>
        </w:tc>
      </w:tr>
      <w:tr w:rsidR="005C790E" w:rsidRPr="005C790E" w14:paraId="68919FC4"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41D7A0F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60</w:t>
            </w:r>
          </w:p>
        </w:tc>
        <w:tc>
          <w:tcPr>
            <w:tcW w:w="965" w:type="dxa"/>
            <w:gridSpan w:val="2"/>
            <w:tcBorders>
              <w:top w:val="single" w:sz="4" w:space="0" w:color="000000"/>
              <w:left w:val="single" w:sz="4" w:space="0" w:color="000000"/>
              <w:bottom w:val="single" w:sz="4" w:space="0" w:color="000000"/>
            </w:tcBorders>
          </w:tcPr>
          <w:p w14:paraId="0846364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089C73B9"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Обучающее изложение</w:t>
            </w:r>
          </w:p>
          <w:p w14:paraId="75102957"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«Клесты»</w:t>
            </w:r>
          </w:p>
        </w:tc>
        <w:tc>
          <w:tcPr>
            <w:tcW w:w="2168" w:type="dxa"/>
            <w:gridSpan w:val="2"/>
            <w:tcBorders>
              <w:top w:val="single" w:sz="4" w:space="0" w:color="000000"/>
              <w:left w:val="single" w:sz="4" w:space="0" w:color="000000"/>
              <w:bottom w:val="single" w:sz="4" w:space="0" w:color="000000"/>
            </w:tcBorders>
            <w:shd w:val="clear" w:color="auto" w:fill="auto"/>
          </w:tcPr>
          <w:p w14:paraId="080EE41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Учить определять тему текста и его частей, подбирать языковой материал соответственно вопросам плана , последовательно излагать содержание текста</w:t>
            </w:r>
          </w:p>
        </w:tc>
        <w:tc>
          <w:tcPr>
            <w:tcW w:w="2271" w:type="dxa"/>
            <w:gridSpan w:val="2"/>
            <w:vMerge/>
            <w:tcBorders>
              <w:left w:val="single" w:sz="4" w:space="0" w:color="000000"/>
            </w:tcBorders>
            <w:shd w:val="clear" w:color="auto" w:fill="auto"/>
          </w:tcPr>
          <w:p w14:paraId="3E513F5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4DF8BA0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определение типа текста, его структуры</w:t>
            </w:r>
          </w:p>
          <w:p w14:paraId="5A05D0A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писать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изложение в соответствии с поставленной задачей</w:t>
            </w:r>
          </w:p>
          <w:p w14:paraId="2C2240E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написание слов с изученными орфограммами</w:t>
            </w:r>
          </w:p>
        </w:tc>
        <w:tc>
          <w:tcPr>
            <w:tcW w:w="2021" w:type="dxa"/>
            <w:gridSpan w:val="2"/>
            <w:tcBorders>
              <w:top w:val="single" w:sz="4" w:space="0" w:color="000000"/>
              <w:left w:val="single" w:sz="4" w:space="0" w:color="000000"/>
              <w:bottom w:val="single" w:sz="4" w:space="0" w:color="000000"/>
            </w:tcBorders>
            <w:shd w:val="clear" w:color="auto" w:fill="auto"/>
          </w:tcPr>
          <w:p w14:paraId="3921AF0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развивать смысловое чтение, подведение под понятие на основе распознавания объектов.</w:t>
            </w:r>
          </w:p>
          <w:p w14:paraId="5C44345F"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3F9A0D62"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умение слушать собеседника, формулировать свои затруднения.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4003F8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учебной деятельности, принятие образа «хорошего ученика».</w:t>
            </w:r>
          </w:p>
        </w:tc>
      </w:tr>
      <w:tr w:rsidR="005C790E" w:rsidRPr="005C790E" w14:paraId="04FECF0E"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35AB02D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61</w:t>
            </w:r>
          </w:p>
        </w:tc>
        <w:tc>
          <w:tcPr>
            <w:tcW w:w="965" w:type="dxa"/>
            <w:gridSpan w:val="2"/>
            <w:tcBorders>
              <w:top w:val="single" w:sz="4" w:space="0" w:color="000000"/>
              <w:left w:val="single" w:sz="4" w:space="0" w:color="000000"/>
              <w:bottom w:val="single" w:sz="4" w:space="0" w:color="000000"/>
            </w:tcBorders>
          </w:tcPr>
          <w:p w14:paraId="7C9997E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2B65349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написании слов с непроверяемой согласной в корне</w:t>
            </w:r>
          </w:p>
        </w:tc>
        <w:tc>
          <w:tcPr>
            <w:tcW w:w="2168" w:type="dxa"/>
            <w:gridSpan w:val="2"/>
            <w:tcBorders>
              <w:top w:val="single" w:sz="4" w:space="0" w:color="000000"/>
              <w:left w:val="single" w:sz="4" w:space="0" w:color="000000"/>
              <w:bottom w:val="single" w:sz="4" w:space="0" w:color="000000"/>
            </w:tcBorders>
            <w:shd w:val="clear" w:color="auto" w:fill="auto"/>
          </w:tcPr>
          <w:p w14:paraId="649E424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правильно подбирать однокоренные слова для проверки слов с непроизносимыми согласными в корне, ознакомить со словами, имеющими сочетание -сн-</w:t>
            </w:r>
          </w:p>
        </w:tc>
        <w:tc>
          <w:tcPr>
            <w:tcW w:w="2271" w:type="dxa"/>
            <w:gridSpan w:val="2"/>
            <w:vMerge/>
            <w:tcBorders>
              <w:left w:val="single" w:sz="4" w:space="0" w:color="000000"/>
            </w:tcBorders>
            <w:shd w:val="clear" w:color="auto" w:fill="auto"/>
          </w:tcPr>
          <w:p w14:paraId="26610F4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749327A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слова с непроверяемым написанием(чувство, лестница и т.д.)</w:t>
            </w:r>
          </w:p>
          <w:p w14:paraId="4C65E36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подбирать однокоренные слова для проверки слов с непроизносимыми согласными, умение писать слова с сочетанием –сн-</w:t>
            </w:r>
          </w:p>
          <w:p w14:paraId="7BD0B74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подбор проверочных слов, разбор предложений по членам предложения</w:t>
            </w:r>
          </w:p>
        </w:tc>
        <w:tc>
          <w:tcPr>
            <w:tcW w:w="2021" w:type="dxa"/>
            <w:gridSpan w:val="2"/>
            <w:tcBorders>
              <w:top w:val="single" w:sz="4" w:space="0" w:color="000000"/>
              <w:left w:val="single" w:sz="4" w:space="0" w:color="000000"/>
              <w:bottom w:val="single" w:sz="4" w:space="0" w:color="000000"/>
            </w:tcBorders>
            <w:shd w:val="clear" w:color="auto" w:fill="auto"/>
          </w:tcPr>
          <w:p w14:paraId="11153EF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формулировать и удерживать учебную задачу; выбирать действия в соответствии с поставленной задачей и условиями её реализации;</w:t>
            </w:r>
          </w:p>
          <w:p w14:paraId="771C9D75"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p>
          <w:p w14:paraId="1FD17FA7"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самостоятельно выделять и формулировать познавательную цель, контролировать и оценивать процесс и результат деятельности.</w:t>
            </w:r>
          </w:p>
          <w:p w14:paraId="431ADDB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своей 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8B9A51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Этические чувства, прежде всего доброжелательность и эмоционально- нравственная отзывчивость.</w:t>
            </w:r>
          </w:p>
        </w:tc>
      </w:tr>
      <w:tr w:rsidR="005C790E" w:rsidRPr="005C790E" w14:paraId="798F4DA3"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3E59F70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62-63</w:t>
            </w:r>
          </w:p>
        </w:tc>
        <w:tc>
          <w:tcPr>
            <w:tcW w:w="965" w:type="dxa"/>
            <w:gridSpan w:val="2"/>
            <w:tcBorders>
              <w:top w:val="single" w:sz="4" w:space="0" w:color="000000"/>
              <w:left w:val="single" w:sz="4" w:space="0" w:color="000000"/>
              <w:bottom w:val="single" w:sz="4" w:space="0" w:color="000000"/>
            </w:tcBorders>
          </w:tcPr>
          <w:p w14:paraId="1C6657B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720" w:type="dxa"/>
            <w:gridSpan w:val="5"/>
            <w:tcBorders>
              <w:top w:val="single" w:sz="4" w:space="0" w:color="000000"/>
              <w:left w:val="single" w:sz="4" w:space="0" w:color="000000"/>
              <w:bottom w:val="single" w:sz="4" w:space="0" w:color="000000"/>
            </w:tcBorders>
            <w:shd w:val="clear" w:color="auto" w:fill="auto"/>
          </w:tcPr>
          <w:p w14:paraId="1D405D6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Правописание слов с непроверяемой согласной в корне</w:t>
            </w:r>
          </w:p>
        </w:tc>
        <w:tc>
          <w:tcPr>
            <w:tcW w:w="2168" w:type="dxa"/>
            <w:gridSpan w:val="2"/>
            <w:tcBorders>
              <w:top w:val="single" w:sz="4" w:space="0" w:color="000000"/>
              <w:left w:val="single" w:sz="4" w:space="0" w:color="000000"/>
              <w:bottom w:val="single" w:sz="4" w:space="0" w:color="000000"/>
            </w:tcBorders>
            <w:shd w:val="clear" w:color="auto" w:fill="auto"/>
          </w:tcPr>
          <w:p w14:paraId="494C024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Сопоставить правила правописания слов с непроизносимыми согласными и парными по глухости-звонкости согласными</w:t>
            </w:r>
          </w:p>
        </w:tc>
        <w:tc>
          <w:tcPr>
            <w:tcW w:w="2271" w:type="dxa"/>
            <w:gridSpan w:val="2"/>
            <w:vMerge/>
            <w:tcBorders>
              <w:left w:val="single" w:sz="4" w:space="0" w:color="000000"/>
            </w:tcBorders>
            <w:shd w:val="clear" w:color="auto" w:fill="auto"/>
          </w:tcPr>
          <w:p w14:paraId="0400FB3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34B181F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группировать слова по типу орфограммы, по месту орфограммы в слове</w:t>
            </w:r>
          </w:p>
          <w:p w14:paraId="18D46BB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контролировать правильность написания текста, находить и исправлять ошибки</w:t>
            </w:r>
          </w:p>
          <w:p w14:paraId="283492F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разбора слов по составу, разбор предложений по членам предложений</w:t>
            </w:r>
          </w:p>
        </w:tc>
        <w:tc>
          <w:tcPr>
            <w:tcW w:w="2021" w:type="dxa"/>
            <w:gridSpan w:val="2"/>
            <w:tcBorders>
              <w:top w:val="single" w:sz="4" w:space="0" w:color="000000"/>
              <w:left w:val="single" w:sz="4" w:space="0" w:color="000000"/>
              <w:bottom w:val="single" w:sz="4" w:space="0" w:color="000000"/>
            </w:tcBorders>
            <w:shd w:val="clear" w:color="auto" w:fill="auto"/>
          </w:tcPr>
          <w:p w14:paraId="03F7A90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сличать способ действия и его результат с заданным эталоном с целью обнаружения отклонений и отличий от эталона;</w:t>
            </w:r>
          </w:p>
          <w:p w14:paraId="4F1C8FCA"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самостоятельно создавать и формулировать познавательную цель;</w:t>
            </w:r>
          </w:p>
          <w:p w14:paraId="15C52A34"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договариваться о распределении функций и ролей в совместной деятельности</w:t>
            </w:r>
            <w:r w:rsidRPr="005C790E">
              <w:rPr>
                <w:rFonts w:ascii="Times New Roman" w:eastAsia="Times New Roman" w:hAnsi="Times New Roman" w:cs="Times New Roman"/>
                <w:sz w:val="24"/>
                <w:szCs w:val="24"/>
                <w:u w:val="single"/>
                <w:lang w:eastAsia="ru-RU"/>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7F0BCF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Гуманистическое сознание, осознание ответственности человека за общее благополучие.</w:t>
            </w:r>
          </w:p>
        </w:tc>
      </w:tr>
      <w:tr w:rsidR="005C790E" w:rsidRPr="005C790E" w14:paraId="59AE4C8D"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09A25F9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64</w:t>
            </w:r>
          </w:p>
        </w:tc>
        <w:tc>
          <w:tcPr>
            <w:tcW w:w="965" w:type="dxa"/>
            <w:gridSpan w:val="2"/>
            <w:tcBorders>
              <w:top w:val="single" w:sz="4" w:space="0" w:color="000000"/>
              <w:left w:val="single" w:sz="4" w:space="0" w:color="000000"/>
              <w:bottom w:val="single" w:sz="4" w:space="0" w:color="000000"/>
            </w:tcBorders>
          </w:tcPr>
          <w:p w14:paraId="353A545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19C151D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Двойные согласные</w:t>
            </w:r>
          </w:p>
          <w:p w14:paraId="286D513D" w14:textId="77777777" w:rsidR="006833B3" w:rsidRPr="005C790E" w:rsidRDefault="006833B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Словарный диктант№4.</w:t>
            </w:r>
          </w:p>
        </w:tc>
        <w:tc>
          <w:tcPr>
            <w:tcW w:w="2168" w:type="dxa"/>
            <w:gridSpan w:val="2"/>
            <w:tcBorders>
              <w:top w:val="single" w:sz="4" w:space="0" w:color="000000"/>
              <w:left w:val="single" w:sz="4" w:space="0" w:color="000000"/>
              <w:bottom w:val="single" w:sz="4" w:space="0" w:color="000000"/>
            </w:tcBorders>
            <w:shd w:val="clear" w:color="auto" w:fill="auto"/>
          </w:tcPr>
          <w:p w14:paraId="04D26A7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Воспроизвести знания учащихся о написании слов с удвоенными согласными</w:t>
            </w:r>
          </w:p>
        </w:tc>
        <w:tc>
          <w:tcPr>
            <w:tcW w:w="2271" w:type="dxa"/>
            <w:gridSpan w:val="2"/>
            <w:vMerge/>
            <w:tcBorders>
              <w:left w:val="single" w:sz="4" w:space="0" w:color="000000"/>
            </w:tcBorders>
            <w:shd w:val="clear" w:color="auto" w:fill="auto"/>
          </w:tcPr>
          <w:p w14:paraId="174B919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491CAAA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научатся писать слова с</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удвоенными согласными, контролировать правильность записи текста </w:t>
            </w:r>
          </w:p>
          <w:p w14:paraId="6BCB212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сопоставление слов, различных</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по смыслу, но сходных в произношении</w:t>
            </w:r>
          </w:p>
          <w:p w14:paraId="6AC4C61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 Навык</w:t>
            </w:r>
            <w:r w:rsidRPr="005C790E">
              <w:rPr>
                <w:rFonts w:ascii="Times New Roman" w:eastAsia="Times New Roman" w:hAnsi="Times New Roman" w:cs="Times New Roman"/>
                <w:sz w:val="24"/>
                <w:szCs w:val="24"/>
                <w:lang w:eastAsia="ru-RU"/>
              </w:rPr>
              <w:t>: работа с орфографическим словарем</w:t>
            </w:r>
          </w:p>
        </w:tc>
        <w:tc>
          <w:tcPr>
            <w:tcW w:w="2021" w:type="dxa"/>
            <w:gridSpan w:val="2"/>
            <w:tcBorders>
              <w:top w:val="single" w:sz="4" w:space="0" w:color="000000"/>
              <w:left w:val="single" w:sz="4" w:space="0" w:color="000000"/>
              <w:bottom w:val="single" w:sz="4" w:space="0" w:color="000000"/>
            </w:tcBorders>
            <w:shd w:val="clear" w:color="auto" w:fill="auto"/>
          </w:tcPr>
          <w:p w14:paraId="19F12FA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самостоятельно создавать алгоритмы деятельности при решении проблем различного характера.</w:t>
            </w:r>
          </w:p>
          <w:p w14:paraId="54BE3A3D"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ставить и формулировать проблемы.</w:t>
            </w:r>
          </w:p>
          <w:p w14:paraId="20CD19D1"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своей 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76430B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Принятие образа «хорошего» ученика, ценностное отношение к природному миру.</w:t>
            </w:r>
          </w:p>
        </w:tc>
      </w:tr>
      <w:tr w:rsidR="005C790E" w:rsidRPr="005C790E" w14:paraId="676BE357"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0EBB962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65</w:t>
            </w:r>
          </w:p>
        </w:tc>
        <w:tc>
          <w:tcPr>
            <w:tcW w:w="965" w:type="dxa"/>
            <w:gridSpan w:val="2"/>
            <w:tcBorders>
              <w:top w:val="single" w:sz="4" w:space="0" w:color="000000"/>
              <w:left w:val="single" w:sz="4" w:space="0" w:color="000000"/>
              <w:bottom w:val="single" w:sz="4" w:space="0" w:color="000000"/>
            </w:tcBorders>
          </w:tcPr>
          <w:p w14:paraId="4D7C940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3F4801C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Правописание слов в удвоенными согласными</w:t>
            </w:r>
          </w:p>
        </w:tc>
        <w:tc>
          <w:tcPr>
            <w:tcW w:w="2168" w:type="dxa"/>
            <w:gridSpan w:val="2"/>
            <w:tcBorders>
              <w:top w:val="single" w:sz="4" w:space="0" w:color="000000"/>
              <w:left w:val="single" w:sz="4" w:space="0" w:color="000000"/>
              <w:bottom w:val="single" w:sz="4" w:space="0" w:color="000000"/>
            </w:tcBorders>
            <w:shd w:val="clear" w:color="auto" w:fill="auto"/>
          </w:tcPr>
          <w:p w14:paraId="4877EC7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Обогатить словарь учащихся словами с удвоенными согласными, развивать умение различать двойные согласные в разных частях слова и записывать слова с двойными согласными</w:t>
            </w:r>
          </w:p>
        </w:tc>
        <w:tc>
          <w:tcPr>
            <w:tcW w:w="2271" w:type="dxa"/>
            <w:gridSpan w:val="2"/>
            <w:vMerge/>
            <w:tcBorders>
              <w:left w:val="single" w:sz="4" w:space="0" w:color="000000"/>
            </w:tcBorders>
            <w:shd w:val="clear" w:color="auto" w:fill="auto"/>
          </w:tcPr>
          <w:p w14:paraId="3BB7FA5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1C0B6BF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образование однокоренных слов с суффиксом –н-, распределение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слов по группам в зависимости от места нахождения двойных согласных в слове </w:t>
            </w:r>
          </w:p>
          <w:p w14:paraId="7D38C6F3"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контролировать этапы своей работы, совершенствовать умение разбирать слова по составу</w:t>
            </w:r>
            <w:r w:rsidRPr="005C790E">
              <w:rPr>
                <w:rFonts w:ascii="Times New Roman" w:eastAsia="Times New Roman" w:hAnsi="Times New Roman" w:cs="Times New Roman"/>
                <w:b/>
                <w:sz w:val="24"/>
                <w:szCs w:val="24"/>
                <w:lang w:eastAsia="ru-RU"/>
              </w:rPr>
              <w:t xml:space="preserve"> </w:t>
            </w:r>
          </w:p>
          <w:p w14:paraId="063566A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 xml:space="preserve">изменение форм слова, запоминание данных форм, составление предложений из словосочетаний </w:t>
            </w:r>
          </w:p>
        </w:tc>
        <w:tc>
          <w:tcPr>
            <w:tcW w:w="2021" w:type="dxa"/>
            <w:gridSpan w:val="2"/>
            <w:tcBorders>
              <w:top w:val="single" w:sz="4" w:space="0" w:color="000000"/>
              <w:left w:val="single" w:sz="4" w:space="0" w:color="000000"/>
              <w:bottom w:val="single" w:sz="4" w:space="0" w:color="000000"/>
            </w:tcBorders>
            <w:shd w:val="clear" w:color="auto" w:fill="auto"/>
          </w:tcPr>
          <w:p w14:paraId="49AF7FE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составлять план и последовательность действий и предвосхищать результат;</w:t>
            </w:r>
          </w:p>
          <w:p w14:paraId="6CCB01C8"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43104453"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проявлять активность во взаимодействии 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21A08E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Адекватная </w:t>
            </w:r>
          </w:p>
          <w:p w14:paraId="1BD57811"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осознание ответственности, адаптация поведения в детском коллективе; самостоятельная и личная ответственность за свои поступки, установка на здоровый образ жизни.</w:t>
            </w:r>
          </w:p>
        </w:tc>
      </w:tr>
      <w:tr w:rsidR="005C790E" w:rsidRPr="005C790E" w14:paraId="34D41E5D"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30FD5F2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66</w:t>
            </w:r>
          </w:p>
        </w:tc>
        <w:tc>
          <w:tcPr>
            <w:tcW w:w="965" w:type="dxa"/>
            <w:gridSpan w:val="2"/>
            <w:tcBorders>
              <w:top w:val="single" w:sz="4" w:space="0" w:color="000000"/>
              <w:left w:val="single" w:sz="4" w:space="0" w:color="000000"/>
              <w:bottom w:val="single" w:sz="4" w:space="0" w:color="000000"/>
            </w:tcBorders>
          </w:tcPr>
          <w:p w14:paraId="0338B0F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30E8C97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Сочинение</w:t>
            </w:r>
            <w:r w:rsidRPr="005C790E">
              <w:rPr>
                <w:rFonts w:ascii="Times New Roman" w:eastAsia="Times New Roman" w:hAnsi="Times New Roman" w:cs="Times New Roman"/>
                <w:sz w:val="24"/>
                <w:szCs w:val="24"/>
                <w:lang w:eastAsia="ru-RU"/>
              </w:rPr>
              <w:t xml:space="preserve"> по репродукции картины В.М.Васнецова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«Снегурочка»</w:t>
            </w:r>
          </w:p>
        </w:tc>
        <w:tc>
          <w:tcPr>
            <w:tcW w:w="2168" w:type="dxa"/>
            <w:gridSpan w:val="2"/>
            <w:tcBorders>
              <w:top w:val="single" w:sz="4" w:space="0" w:color="000000"/>
              <w:left w:val="single" w:sz="4" w:space="0" w:color="000000"/>
              <w:bottom w:val="single" w:sz="4" w:space="0" w:color="000000"/>
            </w:tcBorders>
            <w:shd w:val="clear" w:color="auto" w:fill="auto"/>
          </w:tcPr>
          <w:p w14:paraId="6D86CC9A" w14:textId="77777777" w:rsidR="006833B3" w:rsidRPr="005C790E" w:rsidRDefault="006833B3" w:rsidP="00B33E8E">
            <w:pPr>
              <w:snapToGrid w:val="0"/>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Учить рассматривать картину, составлять по ней</w:t>
            </w:r>
            <w:r w:rsidR="00E104F8" w:rsidRPr="005C790E">
              <w:rPr>
                <w:rFonts w:ascii="Times New Roman" w:eastAsia="Times New Roman" w:hAnsi="Times New Roman" w:cs="Times New Roman"/>
                <w:bCs/>
                <w:sz w:val="24"/>
                <w:szCs w:val="24"/>
                <w:lang w:eastAsia="ru-RU"/>
              </w:rPr>
              <w:t xml:space="preserve"> </w:t>
            </w:r>
            <w:r w:rsidRPr="005C790E">
              <w:rPr>
                <w:rFonts w:ascii="Times New Roman" w:eastAsia="Times New Roman" w:hAnsi="Times New Roman" w:cs="Times New Roman"/>
                <w:bCs/>
                <w:sz w:val="24"/>
                <w:szCs w:val="24"/>
                <w:lang w:eastAsia="ru-RU"/>
              </w:rPr>
              <w:t>описательный текст, высказывать свое отношение к картине</w:t>
            </w:r>
          </w:p>
        </w:tc>
        <w:tc>
          <w:tcPr>
            <w:tcW w:w="2271" w:type="dxa"/>
            <w:gridSpan w:val="2"/>
            <w:vMerge/>
            <w:tcBorders>
              <w:left w:val="single" w:sz="4" w:space="0" w:color="000000"/>
            </w:tcBorders>
            <w:shd w:val="clear" w:color="auto" w:fill="auto"/>
          </w:tcPr>
          <w:p w14:paraId="67641B0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066D580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учиться высказывать свое отношение к картине</w:t>
            </w:r>
          </w:p>
          <w:p w14:paraId="2BD6A36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воспроизвести содержание картины, высказать впечатление</w:t>
            </w:r>
          </w:p>
          <w:p w14:paraId="6447ED0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запись самостоятельно составленного текста с использованием опорных слов, проверка написанного</w:t>
            </w:r>
          </w:p>
        </w:tc>
        <w:tc>
          <w:tcPr>
            <w:tcW w:w="2021" w:type="dxa"/>
            <w:gridSpan w:val="2"/>
            <w:tcBorders>
              <w:top w:val="single" w:sz="4" w:space="0" w:color="000000"/>
              <w:left w:val="single" w:sz="4" w:space="0" w:color="000000"/>
              <w:bottom w:val="single" w:sz="4" w:space="0" w:color="000000"/>
            </w:tcBorders>
            <w:shd w:val="clear" w:color="auto" w:fill="auto"/>
          </w:tcPr>
          <w:p w14:paraId="365DF9D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выбирать действия в соответствии с поставленной задачей и условиями её реализации.</w:t>
            </w: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 xml:space="preserve"> </w:t>
            </w:r>
          </w:p>
          <w:p w14:paraId="4E4793F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своего действия.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B03334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Социальная компетентность как готовность к решению моральных дилемм, устойчивое следование в поведении социальным нормам.</w:t>
            </w:r>
          </w:p>
        </w:tc>
      </w:tr>
      <w:tr w:rsidR="005C790E" w:rsidRPr="005C790E" w14:paraId="084BD2E3"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489DA64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67</w:t>
            </w:r>
          </w:p>
        </w:tc>
        <w:tc>
          <w:tcPr>
            <w:tcW w:w="965" w:type="dxa"/>
            <w:gridSpan w:val="2"/>
            <w:tcBorders>
              <w:top w:val="single" w:sz="4" w:space="0" w:color="000000"/>
              <w:left w:val="single" w:sz="4" w:space="0" w:color="000000"/>
              <w:bottom w:val="single" w:sz="4" w:space="0" w:color="000000"/>
            </w:tcBorders>
          </w:tcPr>
          <w:p w14:paraId="63000EF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144ADD2B"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Контрольный диктант№4 по теме «Правописание корней слова»</w:t>
            </w:r>
          </w:p>
        </w:tc>
        <w:tc>
          <w:tcPr>
            <w:tcW w:w="2168" w:type="dxa"/>
            <w:gridSpan w:val="2"/>
            <w:tcBorders>
              <w:top w:val="single" w:sz="4" w:space="0" w:color="000000"/>
              <w:left w:val="single" w:sz="4" w:space="0" w:color="000000"/>
              <w:bottom w:val="single" w:sz="4" w:space="0" w:color="000000"/>
            </w:tcBorders>
            <w:shd w:val="clear" w:color="auto" w:fill="auto"/>
          </w:tcPr>
          <w:p w14:paraId="1713806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Проверить умение учащихся писать слова с парными по глухости-звонкости согласными 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безударными гласными в корне, развивать умение воспринимать сюжетный рисунок , определять его тему, передавать содержание рисунка</w:t>
            </w:r>
          </w:p>
        </w:tc>
        <w:tc>
          <w:tcPr>
            <w:tcW w:w="2271" w:type="dxa"/>
            <w:gridSpan w:val="2"/>
            <w:vMerge/>
            <w:tcBorders>
              <w:left w:val="single" w:sz="4" w:space="0" w:color="000000"/>
            </w:tcBorders>
            <w:shd w:val="clear" w:color="auto" w:fill="auto"/>
          </w:tcPr>
          <w:p w14:paraId="6230E73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092260D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определять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наличие в словах изучаемых и изученных орфограмм</w:t>
            </w:r>
          </w:p>
          <w:p w14:paraId="06E95B9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находить и отмечать орфограммы в словах, подбирать поверочные слова, определение значений слова</w:t>
            </w:r>
          </w:p>
          <w:p w14:paraId="416A862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 Навык:</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разбор предложений по</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членам предложения,</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составление текста </w:t>
            </w:r>
          </w:p>
        </w:tc>
        <w:tc>
          <w:tcPr>
            <w:tcW w:w="2021" w:type="dxa"/>
            <w:gridSpan w:val="2"/>
            <w:tcBorders>
              <w:top w:val="single" w:sz="4" w:space="0" w:color="000000"/>
              <w:left w:val="single" w:sz="4" w:space="0" w:color="000000"/>
              <w:bottom w:val="single" w:sz="4" w:space="0" w:color="000000"/>
            </w:tcBorders>
            <w:shd w:val="clear" w:color="auto" w:fill="auto"/>
          </w:tcPr>
          <w:p w14:paraId="2EA9035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Регулятивные: осуществлять итоговый и пошаговый контроль по результату; </w:t>
            </w:r>
          </w:p>
          <w:p w14:paraId="24F13E6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Познавательные: использовать общие приёмы решения задач, анализ информации.</w:t>
            </w:r>
          </w:p>
          <w:p w14:paraId="55F2BDB1"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Коммуникативные: определять общую цель и пути её достижения, строить монологическое высказывание.</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C6420D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Ценностное отношение к природному миру, готовность следовать нормам природоохранного поведения</w:t>
            </w:r>
          </w:p>
        </w:tc>
      </w:tr>
      <w:tr w:rsidR="005C790E" w:rsidRPr="005C790E" w14:paraId="162AF5DD"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5FE6039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68</w:t>
            </w:r>
          </w:p>
        </w:tc>
        <w:tc>
          <w:tcPr>
            <w:tcW w:w="965" w:type="dxa"/>
            <w:gridSpan w:val="2"/>
            <w:tcBorders>
              <w:top w:val="single" w:sz="4" w:space="0" w:color="000000"/>
              <w:left w:val="single" w:sz="4" w:space="0" w:color="000000"/>
              <w:bottom w:val="single" w:sz="4" w:space="0" w:color="000000"/>
            </w:tcBorders>
          </w:tcPr>
          <w:p w14:paraId="1624896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12B719B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Работа над ошибками. Правописание приставок и суффиксов. Суффиксы –ик\-ек</w:t>
            </w:r>
          </w:p>
        </w:tc>
        <w:tc>
          <w:tcPr>
            <w:tcW w:w="2168" w:type="dxa"/>
            <w:gridSpan w:val="2"/>
            <w:tcBorders>
              <w:top w:val="single" w:sz="4" w:space="0" w:color="000000"/>
              <w:left w:val="single" w:sz="4" w:space="0" w:color="000000"/>
              <w:bottom w:val="single" w:sz="4" w:space="0" w:color="000000"/>
            </w:tcBorders>
            <w:shd w:val="clear" w:color="auto" w:fill="auto"/>
          </w:tcPr>
          <w:p w14:paraId="156171C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Воспроизвести знания учащихся о</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суффиксах и приставках как значимых частей слова, сформировать общее представление о правописании суффиксов и приставок, познакомить с правописанием суффиксов –ик-\ -ек-.</w:t>
            </w:r>
          </w:p>
        </w:tc>
        <w:tc>
          <w:tcPr>
            <w:tcW w:w="2271" w:type="dxa"/>
            <w:gridSpan w:val="2"/>
            <w:vMerge/>
            <w:tcBorders>
              <w:left w:val="single" w:sz="4" w:space="0" w:color="000000"/>
            </w:tcBorders>
            <w:shd w:val="clear" w:color="auto" w:fill="auto"/>
          </w:tcPr>
          <w:p w14:paraId="56565D9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4A507D0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научатся писать слова с суффиксами</w:t>
            </w:r>
          </w:p>
          <w:p w14:paraId="0CDA8C2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группировать слова по типу орфограммы, различать значение слов с различными суффиксами</w:t>
            </w:r>
          </w:p>
          <w:p w14:paraId="3740917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списывание текста, разбор слов по составу и разбор предложений по членам предложения.</w:t>
            </w:r>
          </w:p>
        </w:tc>
        <w:tc>
          <w:tcPr>
            <w:tcW w:w="2021" w:type="dxa"/>
            <w:gridSpan w:val="2"/>
            <w:tcBorders>
              <w:top w:val="single" w:sz="4" w:space="0" w:color="000000"/>
              <w:left w:val="single" w:sz="4" w:space="0" w:color="000000"/>
              <w:bottom w:val="single" w:sz="4" w:space="0" w:color="000000"/>
            </w:tcBorders>
            <w:shd w:val="clear" w:color="auto" w:fill="auto"/>
          </w:tcPr>
          <w:p w14:paraId="431A148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самостоятельно создавать алгоритмы деятельности при решении проблем различного характера.</w:t>
            </w:r>
          </w:p>
          <w:p w14:paraId="5A92F1C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ставить и формулировать проблемы.</w:t>
            </w:r>
          </w:p>
          <w:p w14:paraId="52537FD2"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своей 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85B6B2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ответственности человека за общее благополучие.</w:t>
            </w:r>
          </w:p>
        </w:tc>
      </w:tr>
      <w:tr w:rsidR="005C790E" w:rsidRPr="005C790E" w14:paraId="39F1017D"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0926DD5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69</w:t>
            </w:r>
          </w:p>
        </w:tc>
        <w:tc>
          <w:tcPr>
            <w:tcW w:w="965" w:type="dxa"/>
            <w:gridSpan w:val="2"/>
            <w:tcBorders>
              <w:top w:val="single" w:sz="4" w:space="0" w:color="000000"/>
              <w:left w:val="single" w:sz="4" w:space="0" w:color="000000"/>
              <w:bottom w:val="single" w:sz="4" w:space="0" w:color="000000"/>
            </w:tcBorders>
          </w:tcPr>
          <w:p w14:paraId="3305A24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0" w:type="dxa"/>
            <w:gridSpan w:val="5"/>
            <w:tcBorders>
              <w:top w:val="single" w:sz="4" w:space="0" w:color="000000"/>
              <w:left w:val="single" w:sz="4" w:space="0" w:color="000000"/>
              <w:bottom w:val="single" w:sz="4" w:space="0" w:color="000000"/>
            </w:tcBorders>
            <w:shd w:val="clear" w:color="auto" w:fill="auto"/>
          </w:tcPr>
          <w:p w14:paraId="7A2F518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правописании суффиксов</w:t>
            </w:r>
          </w:p>
        </w:tc>
        <w:tc>
          <w:tcPr>
            <w:tcW w:w="2168" w:type="dxa"/>
            <w:gridSpan w:val="2"/>
            <w:tcBorders>
              <w:top w:val="single" w:sz="4" w:space="0" w:color="000000"/>
              <w:left w:val="single" w:sz="4" w:space="0" w:color="000000"/>
              <w:bottom w:val="single" w:sz="4" w:space="0" w:color="000000"/>
            </w:tcBorders>
            <w:shd w:val="clear" w:color="auto" w:fill="auto"/>
          </w:tcPr>
          <w:p w14:paraId="0458DE0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Совершенствовать навык правописания суффиксов в словах, познакомить с правописанием суффикса –ок -после шипящих под ударением</w:t>
            </w:r>
          </w:p>
        </w:tc>
        <w:tc>
          <w:tcPr>
            <w:tcW w:w="2271" w:type="dxa"/>
            <w:gridSpan w:val="2"/>
            <w:tcBorders>
              <w:left w:val="single" w:sz="4" w:space="0" w:color="000000"/>
            </w:tcBorders>
            <w:shd w:val="clear" w:color="auto" w:fill="auto"/>
          </w:tcPr>
          <w:p w14:paraId="6049740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29" w:type="dxa"/>
            <w:gridSpan w:val="5"/>
            <w:tcBorders>
              <w:top w:val="single" w:sz="4" w:space="0" w:color="000000"/>
              <w:left w:val="single" w:sz="4" w:space="0" w:color="000000"/>
              <w:bottom w:val="single" w:sz="4" w:space="0" w:color="000000"/>
            </w:tcBorders>
            <w:shd w:val="clear" w:color="auto" w:fill="auto"/>
          </w:tcPr>
          <w:p w14:paraId="7CF4013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научатся писать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слова с суффиксом –ок- послн шипящих</w:t>
            </w:r>
          </w:p>
          <w:p w14:paraId="37DF4CF5"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употреблять изученные правила письма ,контролировать этапы своей работы.</w:t>
            </w:r>
            <w:r w:rsidRPr="005C790E">
              <w:rPr>
                <w:rFonts w:ascii="Times New Roman" w:eastAsia="Times New Roman" w:hAnsi="Times New Roman" w:cs="Times New Roman"/>
                <w:b/>
                <w:sz w:val="24"/>
                <w:szCs w:val="24"/>
                <w:lang w:eastAsia="ru-RU"/>
              </w:rPr>
              <w:t xml:space="preserve"> </w:t>
            </w:r>
          </w:p>
          <w:p w14:paraId="0C9832D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письмо по памяти, различие лексических значений слов, работа со словарем</w:t>
            </w:r>
          </w:p>
        </w:tc>
        <w:tc>
          <w:tcPr>
            <w:tcW w:w="2021" w:type="dxa"/>
            <w:gridSpan w:val="2"/>
            <w:tcBorders>
              <w:top w:val="single" w:sz="4" w:space="0" w:color="000000"/>
              <w:left w:val="single" w:sz="4" w:space="0" w:color="000000"/>
              <w:bottom w:val="single" w:sz="4" w:space="0" w:color="000000"/>
            </w:tcBorders>
            <w:shd w:val="clear" w:color="auto" w:fill="auto"/>
          </w:tcPr>
          <w:p w14:paraId="45E321C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преобразовывать практическую задачу в познавательную; предвосхищать результат</w:t>
            </w:r>
          </w:p>
          <w:p w14:paraId="359451B9"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использовать общие приемы решения задач; поиск и выделение необходимой информации из рисунков и схем;</w:t>
            </w:r>
          </w:p>
          <w:p w14:paraId="160FEC0B"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формулировать собственное мнение и позицию; задавать вопросы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BDF208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ответственности человека за общее благополучие, самооценка на основе критериев успешности учебной деятельности.</w:t>
            </w:r>
          </w:p>
        </w:tc>
      </w:tr>
      <w:tr w:rsidR="005C790E" w:rsidRPr="005C790E" w14:paraId="79C429A7" w14:textId="77777777" w:rsidTr="00895A57">
        <w:trPr>
          <w:gridAfter w:val="1"/>
          <w:wAfter w:w="43" w:type="dxa"/>
        </w:trPr>
        <w:tc>
          <w:tcPr>
            <w:tcW w:w="563" w:type="dxa"/>
            <w:gridSpan w:val="2"/>
            <w:tcBorders>
              <w:top w:val="single" w:sz="4" w:space="0" w:color="000000"/>
              <w:left w:val="single" w:sz="4" w:space="0" w:color="000000"/>
              <w:bottom w:val="single" w:sz="4" w:space="0" w:color="000000"/>
            </w:tcBorders>
            <w:shd w:val="clear" w:color="auto" w:fill="auto"/>
          </w:tcPr>
          <w:p w14:paraId="6DD2F5D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70</w:t>
            </w:r>
          </w:p>
        </w:tc>
        <w:tc>
          <w:tcPr>
            <w:tcW w:w="965" w:type="dxa"/>
            <w:gridSpan w:val="2"/>
            <w:tcBorders>
              <w:top w:val="single" w:sz="4" w:space="0" w:color="000000"/>
              <w:left w:val="single" w:sz="4" w:space="0" w:color="000000"/>
              <w:bottom w:val="single" w:sz="4" w:space="0" w:color="000000"/>
            </w:tcBorders>
          </w:tcPr>
          <w:p w14:paraId="512E4CB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13" w:type="dxa"/>
            <w:gridSpan w:val="4"/>
            <w:tcBorders>
              <w:top w:val="single" w:sz="4" w:space="0" w:color="000000"/>
              <w:left w:val="single" w:sz="4" w:space="0" w:color="000000"/>
              <w:bottom w:val="single" w:sz="4" w:space="0" w:color="000000"/>
            </w:tcBorders>
            <w:shd w:val="clear" w:color="auto" w:fill="auto"/>
          </w:tcPr>
          <w:p w14:paraId="7841DC0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Правописание слов с приставками</w:t>
            </w:r>
          </w:p>
        </w:tc>
        <w:tc>
          <w:tcPr>
            <w:tcW w:w="2175" w:type="dxa"/>
            <w:gridSpan w:val="3"/>
            <w:tcBorders>
              <w:top w:val="single" w:sz="4" w:space="0" w:color="000000"/>
              <w:left w:val="single" w:sz="4" w:space="0" w:color="000000"/>
              <w:bottom w:val="single" w:sz="4" w:space="0" w:color="000000"/>
            </w:tcBorders>
            <w:shd w:val="clear" w:color="auto" w:fill="auto"/>
          </w:tcPr>
          <w:p w14:paraId="11A2C05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Ознакомить с правописанием приставок, оканчивающихся на согласный звук, правописание приставок, имеющих гласные </w:t>
            </w:r>
            <w:r w:rsidRPr="005C790E">
              <w:rPr>
                <w:rFonts w:ascii="Times New Roman" w:eastAsia="Times New Roman" w:hAnsi="Times New Roman" w:cs="Times New Roman"/>
                <w:b/>
                <w:i/>
                <w:sz w:val="24"/>
                <w:szCs w:val="24"/>
                <w:lang w:eastAsia="ru-RU"/>
              </w:rPr>
              <w:t>о</w:t>
            </w:r>
            <w:r w:rsidRPr="005C790E">
              <w:rPr>
                <w:rFonts w:ascii="Times New Roman" w:eastAsia="Times New Roman" w:hAnsi="Times New Roman" w:cs="Times New Roman"/>
                <w:sz w:val="24"/>
                <w:szCs w:val="24"/>
                <w:lang w:eastAsia="ru-RU"/>
              </w:rPr>
              <w:t xml:space="preserve"> и </w:t>
            </w:r>
            <w:r w:rsidRPr="005C790E">
              <w:rPr>
                <w:rFonts w:ascii="Times New Roman" w:eastAsia="Times New Roman" w:hAnsi="Times New Roman" w:cs="Times New Roman"/>
                <w:b/>
                <w:i/>
                <w:sz w:val="24"/>
                <w:szCs w:val="24"/>
                <w:lang w:eastAsia="ru-RU"/>
              </w:rPr>
              <w:t>а</w:t>
            </w:r>
            <w:r w:rsidRPr="005C790E">
              <w:rPr>
                <w:rFonts w:ascii="Times New Roman" w:eastAsia="Times New Roman" w:hAnsi="Times New Roman" w:cs="Times New Roman"/>
                <w:sz w:val="24"/>
                <w:szCs w:val="24"/>
                <w:lang w:eastAsia="ru-RU"/>
              </w:rPr>
              <w:t xml:space="preserve">, </w:t>
            </w:r>
          </w:p>
        </w:tc>
        <w:tc>
          <w:tcPr>
            <w:tcW w:w="2271" w:type="dxa"/>
            <w:gridSpan w:val="2"/>
            <w:tcBorders>
              <w:left w:val="single" w:sz="4" w:space="0" w:color="000000"/>
            </w:tcBorders>
            <w:shd w:val="clear" w:color="auto" w:fill="auto"/>
          </w:tcPr>
          <w:p w14:paraId="2BB90A9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74D825E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научатся написанию приставок, оканчивающихся на парный по глухости-звонкости согласный</w:t>
            </w:r>
          </w:p>
          <w:p w14:paraId="23333A6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выполнять звукобуквенный анализ слов, выделять в словах приставки, понимать значения, вносимые приставками в слово</w:t>
            </w:r>
          </w:p>
          <w:p w14:paraId="7F555F4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демонстрировать понимание звуко-</w:t>
            </w:r>
          </w:p>
          <w:p w14:paraId="093443E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буквенных соотношений, различать и использовать на письме изученные буквы.</w:t>
            </w:r>
          </w:p>
        </w:tc>
        <w:tc>
          <w:tcPr>
            <w:tcW w:w="1982" w:type="dxa"/>
            <w:tcBorders>
              <w:top w:val="single" w:sz="4" w:space="0" w:color="000000"/>
              <w:left w:val="single" w:sz="4" w:space="0" w:color="000000"/>
              <w:bottom w:val="single" w:sz="4" w:space="0" w:color="000000"/>
            </w:tcBorders>
            <w:shd w:val="clear" w:color="auto" w:fill="auto"/>
          </w:tcPr>
          <w:p w14:paraId="351D3E4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14:paraId="3DEBB37D"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1651A00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проявлять активность во взаимодействии 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473CE7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Внутренняя позиция школьника на основе положительного отношения к школе, адекватно воспринимать предложения учителей, товарищей по исправлению допущенных ошибок.</w:t>
            </w:r>
          </w:p>
        </w:tc>
      </w:tr>
      <w:tr w:rsidR="005C790E" w:rsidRPr="005C790E" w14:paraId="3B1FF336" w14:textId="77777777" w:rsidTr="00895A57">
        <w:trPr>
          <w:gridAfter w:val="1"/>
          <w:wAfter w:w="43" w:type="dxa"/>
        </w:trPr>
        <w:tc>
          <w:tcPr>
            <w:tcW w:w="551" w:type="dxa"/>
            <w:tcBorders>
              <w:top w:val="single" w:sz="4" w:space="0" w:color="000000"/>
              <w:left w:val="single" w:sz="4" w:space="0" w:color="000000"/>
              <w:bottom w:val="single" w:sz="4" w:space="0" w:color="000000"/>
            </w:tcBorders>
            <w:shd w:val="clear" w:color="auto" w:fill="auto"/>
          </w:tcPr>
          <w:p w14:paraId="757EF2F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71</w:t>
            </w:r>
          </w:p>
        </w:tc>
        <w:tc>
          <w:tcPr>
            <w:tcW w:w="977" w:type="dxa"/>
            <w:gridSpan w:val="3"/>
            <w:tcBorders>
              <w:top w:val="single" w:sz="4" w:space="0" w:color="000000"/>
              <w:left w:val="single" w:sz="4" w:space="0" w:color="000000"/>
              <w:bottom w:val="single" w:sz="4" w:space="0" w:color="000000"/>
            </w:tcBorders>
            <w:shd w:val="clear" w:color="auto" w:fill="auto"/>
          </w:tcPr>
          <w:p w14:paraId="223CAF8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8" w:type="dxa"/>
            <w:gridSpan w:val="6"/>
            <w:tcBorders>
              <w:top w:val="single" w:sz="4" w:space="0" w:color="000000"/>
              <w:left w:val="single" w:sz="4" w:space="0" w:color="000000"/>
              <w:bottom w:val="single" w:sz="4" w:space="0" w:color="000000"/>
            </w:tcBorders>
            <w:shd w:val="clear" w:color="auto" w:fill="auto"/>
          </w:tcPr>
          <w:p w14:paraId="0D276D6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правописании значимых частей слова</w:t>
            </w:r>
          </w:p>
        </w:tc>
        <w:tc>
          <w:tcPr>
            <w:tcW w:w="2160" w:type="dxa"/>
            <w:tcBorders>
              <w:top w:val="single" w:sz="4" w:space="0" w:color="000000"/>
              <w:left w:val="single" w:sz="4" w:space="0" w:color="000000"/>
              <w:bottom w:val="single" w:sz="4" w:space="0" w:color="000000"/>
            </w:tcBorders>
            <w:shd w:val="clear" w:color="auto" w:fill="auto"/>
          </w:tcPr>
          <w:p w14:paraId="3C9C85D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писать гласные и согласные в разных частях слова, совершенствовать навык выделять значимые части слова</w:t>
            </w:r>
          </w:p>
        </w:tc>
        <w:tc>
          <w:tcPr>
            <w:tcW w:w="2271" w:type="dxa"/>
            <w:gridSpan w:val="2"/>
            <w:tcBorders>
              <w:left w:val="single" w:sz="4" w:space="0" w:color="000000"/>
            </w:tcBorders>
            <w:shd w:val="clear" w:color="auto" w:fill="auto"/>
          </w:tcPr>
          <w:p w14:paraId="5BC88F1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3826E98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научатся писать слова с орфограммами в различных частях слова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контролировать правильность записи слов, находить и исправлять ошибки, аргументировать свои записи</w:t>
            </w:r>
          </w:p>
          <w:p w14:paraId="47D8ECE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разбор</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предложений по членам предложения</w:t>
            </w:r>
          </w:p>
        </w:tc>
        <w:tc>
          <w:tcPr>
            <w:tcW w:w="1982" w:type="dxa"/>
            <w:tcBorders>
              <w:top w:val="single" w:sz="4" w:space="0" w:color="000000"/>
              <w:left w:val="single" w:sz="4" w:space="0" w:color="000000"/>
              <w:bottom w:val="single" w:sz="4" w:space="0" w:color="000000"/>
            </w:tcBorders>
            <w:shd w:val="clear" w:color="auto" w:fill="auto"/>
          </w:tcPr>
          <w:p w14:paraId="6804469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w:t>
            </w:r>
          </w:p>
          <w:p w14:paraId="0715A478"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рефлексия способов и условий действий, -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6453423E"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формулировать собственное мнение и позицию, строить монологическое высказывание</w:t>
            </w:r>
            <w:r w:rsidRPr="005C790E">
              <w:rPr>
                <w:rFonts w:ascii="Times New Roman" w:eastAsia="Times New Roman" w:hAnsi="Times New Roman" w:cs="Times New Roman"/>
                <w:sz w:val="24"/>
                <w:szCs w:val="24"/>
                <w:u w:val="single"/>
                <w:lang w:eastAsia="ru-RU"/>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9213CA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Ценностное отношение к природному миру, готовность следовать нормам природоохранного поведения; осознание ответственности человека за общее благополучие,</w:t>
            </w:r>
          </w:p>
        </w:tc>
      </w:tr>
      <w:tr w:rsidR="005C790E" w:rsidRPr="005C790E" w14:paraId="39BB064B" w14:textId="77777777" w:rsidTr="00895A57">
        <w:trPr>
          <w:gridAfter w:val="1"/>
          <w:wAfter w:w="43" w:type="dxa"/>
        </w:trPr>
        <w:tc>
          <w:tcPr>
            <w:tcW w:w="551" w:type="dxa"/>
            <w:tcBorders>
              <w:top w:val="single" w:sz="4" w:space="0" w:color="000000"/>
              <w:left w:val="single" w:sz="4" w:space="0" w:color="000000"/>
              <w:bottom w:val="single" w:sz="4" w:space="0" w:color="000000"/>
            </w:tcBorders>
            <w:shd w:val="clear" w:color="auto" w:fill="auto"/>
          </w:tcPr>
          <w:p w14:paraId="53C228B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72 </w:t>
            </w:r>
          </w:p>
        </w:tc>
        <w:tc>
          <w:tcPr>
            <w:tcW w:w="977" w:type="dxa"/>
            <w:gridSpan w:val="3"/>
            <w:tcBorders>
              <w:top w:val="single" w:sz="4" w:space="0" w:color="000000"/>
              <w:left w:val="single" w:sz="4" w:space="0" w:color="000000"/>
              <w:bottom w:val="single" w:sz="4" w:space="0" w:color="000000"/>
            </w:tcBorders>
            <w:shd w:val="clear" w:color="auto" w:fill="auto"/>
          </w:tcPr>
          <w:p w14:paraId="5AA10D5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8" w:type="dxa"/>
            <w:gridSpan w:val="6"/>
            <w:tcBorders>
              <w:top w:val="single" w:sz="4" w:space="0" w:color="000000"/>
              <w:left w:val="single" w:sz="4" w:space="0" w:color="000000"/>
              <w:bottom w:val="single" w:sz="4" w:space="0" w:color="000000"/>
            </w:tcBorders>
            <w:shd w:val="clear" w:color="auto" w:fill="auto"/>
          </w:tcPr>
          <w:p w14:paraId="6F8964B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Приставки и предлоги</w:t>
            </w:r>
          </w:p>
        </w:tc>
        <w:tc>
          <w:tcPr>
            <w:tcW w:w="2160" w:type="dxa"/>
            <w:tcBorders>
              <w:top w:val="single" w:sz="4" w:space="0" w:color="000000"/>
              <w:left w:val="single" w:sz="4" w:space="0" w:color="000000"/>
              <w:bottom w:val="single" w:sz="4" w:space="0" w:color="000000"/>
            </w:tcBorders>
            <w:shd w:val="clear" w:color="auto" w:fill="auto"/>
          </w:tcPr>
          <w:p w14:paraId="04E8F34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Уточнить представление учащихся о приставке и предлоге, их роли в слове (для приставок), в словосочетании и в предложении (для предлогов)</w:t>
            </w:r>
          </w:p>
        </w:tc>
        <w:tc>
          <w:tcPr>
            <w:tcW w:w="2271" w:type="dxa"/>
            <w:gridSpan w:val="2"/>
            <w:tcBorders>
              <w:left w:val="single" w:sz="4" w:space="0" w:color="000000"/>
            </w:tcBorders>
            <w:shd w:val="clear" w:color="auto" w:fill="auto"/>
          </w:tcPr>
          <w:p w14:paraId="77CACDE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3A4902B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научатся писать слова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 предлогами и приставками</w:t>
            </w:r>
          </w:p>
          <w:p w14:paraId="1DF9CF2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отличить приставку от предлога, выбор подходящих по смыслу предлогов</w:t>
            </w:r>
          </w:p>
          <w:p w14:paraId="138D704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написание фразеологизмов, их значение</w:t>
            </w:r>
          </w:p>
        </w:tc>
        <w:tc>
          <w:tcPr>
            <w:tcW w:w="1982" w:type="dxa"/>
            <w:tcBorders>
              <w:top w:val="single" w:sz="4" w:space="0" w:color="000000"/>
              <w:left w:val="single" w:sz="4" w:space="0" w:color="000000"/>
              <w:bottom w:val="single" w:sz="4" w:space="0" w:color="000000"/>
            </w:tcBorders>
            <w:shd w:val="clear" w:color="auto" w:fill="auto"/>
          </w:tcPr>
          <w:p w14:paraId="3419FEF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выбирать действия в соответствии с поставленной задачей и условиями её реализации.</w:t>
            </w: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 xml:space="preserve"> </w:t>
            </w:r>
          </w:p>
          <w:p w14:paraId="6457C82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своего действия.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6A7AD9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Ценностное отношение к природному миру, готовность следовать нормам природоохранного поведения.</w:t>
            </w:r>
          </w:p>
        </w:tc>
      </w:tr>
      <w:tr w:rsidR="005C790E" w:rsidRPr="005C790E" w14:paraId="70635846" w14:textId="77777777" w:rsidTr="00895A57">
        <w:trPr>
          <w:gridAfter w:val="1"/>
          <w:wAfter w:w="43" w:type="dxa"/>
        </w:trPr>
        <w:tc>
          <w:tcPr>
            <w:tcW w:w="551" w:type="dxa"/>
            <w:tcBorders>
              <w:top w:val="single" w:sz="4" w:space="0" w:color="000000"/>
              <w:left w:val="single" w:sz="4" w:space="0" w:color="000000"/>
              <w:bottom w:val="single" w:sz="4" w:space="0" w:color="000000"/>
            </w:tcBorders>
            <w:shd w:val="clear" w:color="auto" w:fill="auto"/>
          </w:tcPr>
          <w:p w14:paraId="56ED4AE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73</w:t>
            </w:r>
          </w:p>
        </w:tc>
        <w:tc>
          <w:tcPr>
            <w:tcW w:w="977" w:type="dxa"/>
            <w:gridSpan w:val="3"/>
            <w:tcBorders>
              <w:top w:val="single" w:sz="4" w:space="0" w:color="000000"/>
              <w:left w:val="single" w:sz="4" w:space="0" w:color="000000"/>
              <w:bottom w:val="single" w:sz="4" w:space="0" w:color="000000"/>
            </w:tcBorders>
            <w:shd w:val="clear" w:color="auto" w:fill="auto"/>
          </w:tcPr>
          <w:p w14:paraId="6860649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8" w:type="dxa"/>
            <w:gridSpan w:val="6"/>
            <w:tcBorders>
              <w:top w:val="single" w:sz="4" w:space="0" w:color="000000"/>
              <w:left w:val="single" w:sz="4" w:space="0" w:color="000000"/>
              <w:bottom w:val="single" w:sz="4" w:space="0" w:color="000000"/>
            </w:tcBorders>
            <w:shd w:val="clear" w:color="auto" w:fill="auto"/>
          </w:tcPr>
          <w:p w14:paraId="54FF4C9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Правописание приставок и предлогов</w:t>
            </w:r>
          </w:p>
        </w:tc>
        <w:tc>
          <w:tcPr>
            <w:tcW w:w="2160" w:type="dxa"/>
            <w:tcBorders>
              <w:top w:val="single" w:sz="4" w:space="0" w:color="000000"/>
              <w:left w:val="single" w:sz="4" w:space="0" w:color="000000"/>
              <w:bottom w:val="single" w:sz="4" w:space="0" w:color="000000"/>
            </w:tcBorders>
            <w:shd w:val="clear" w:color="auto" w:fill="auto"/>
          </w:tcPr>
          <w:p w14:paraId="612B34D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распознавать приставки и предлоги, находить их в тексте, правильно писать приставки и предлоги</w:t>
            </w:r>
          </w:p>
        </w:tc>
        <w:tc>
          <w:tcPr>
            <w:tcW w:w="2271" w:type="dxa"/>
            <w:gridSpan w:val="2"/>
            <w:tcBorders>
              <w:left w:val="single" w:sz="4" w:space="0" w:color="000000"/>
            </w:tcBorders>
            <w:shd w:val="clear" w:color="auto" w:fill="auto"/>
          </w:tcPr>
          <w:p w14:paraId="51972E7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2FDD751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научатся писать слова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приставками и предлогами, </w:t>
            </w:r>
          </w:p>
          <w:p w14:paraId="5DE1337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различать на слух приставки и предлоги, умение находить их в тексте</w:t>
            </w:r>
          </w:p>
          <w:p w14:paraId="237F523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составление из слов предложений, из предложений текста.</w:t>
            </w:r>
          </w:p>
        </w:tc>
        <w:tc>
          <w:tcPr>
            <w:tcW w:w="1982" w:type="dxa"/>
            <w:tcBorders>
              <w:top w:val="single" w:sz="4" w:space="0" w:color="000000"/>
              <w:left w:val="single" w:sz="4" w:space="0" w:color="000000"/>
              <w:bottom w:val="single" w:sz="4" w:space="0" w:color="000000"/>
            </w:tcBorders>
            <w:shd w:val="clear" w:color="auto" w:fill="auto"/>
          </w:tcPr>
          <w:p w14:paraId="6681CB7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 xml:space="preserve"> Познавательные:</w:t>
            </w:r>
            <w:r w:rsidRPr="005C790E">
              <w:rPr>
                <w:rFonts w:ascii="Times New Roman" w:eastAsia="Times New Roman" w:hAnsi="Times New Roman" w:cs="Times New Roman"/>
                <w:sz w:val="24"/>
                <w:szCs w:val="24"/>
                <w:lang w:eastAsia="ru-RU"/>
              </w:rPr>
              <w:t xml:space="preserve"> использовать знаково-символические средства и применять знания, умения</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 навыки.</w:t>
            </w:r>
          </w:p>
          <w:p w14:paraId="1C686D81"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уметь просить помощи, обращаться за помощью, задавать вопросы.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D3DA15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Участвовать в совместной работе, обосновывать свою точку зрения, выслушивать одноклассников, не создавать конфликтов и находить выходы из спорных ситуаций.</w:t>
            </w:r>
          </w:p>
        </w:tc>
      </w:tr>
      <w:tr w:rsidR="005C790E" w:rsidRPr="005C790E" w14:paraId="2BFAF4AD" w14:textId="77777777" w:rsidTr="00895A57">
        <w:trPr>
          <w:gridAfter w:val="1"/>
          <w:wAfter w:w="43" w:type="dxa"/>
        </w:trPr>
        <w:tc>
          <w:tcPr>
            <w:tcW w:w="551" w:type="dxa"/>
            <w:tcBorders>
              <w:top w:val="single" w:sz="4" w:space="0" w:color="000000"/>
              <w:left w:val="single" w:sz="4" w:space="0" w:color="000000"/>
              <w:bottom w:val="single" w:sz="4" w:space="0" w:color="000000"/>
            </w:tcBorders>
            <w:shd w:val="clear" w:color="auto" w:fill="auto"/>
          </w:tcPr>
          <w:p w14:paraId="2E3E755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74</w:t>
            </w:r>
          </w:p>
        </w:tc>
        <w:tc>
          <w:tcPr>
            <w:tcW w:w="977" w:type="dxa"/>
            <w:gridSpan w:val="3"/>
            <w:tcBorders>
              <w:top w:val="single" w:sz="4" w:space="0" w:color="000000"/>
              <w:left w:val="single" w:sz="4" w:space="0" w:color="000000"/>
              <w:bottom w:val="single" w:sz="4" w:space="0" w:color="000000"/>
            </w:tcBorders>
            <w:shd w:val="clear" w:color="auto" w:fill="auto"/>
          </w:tcPr>
          <w:p w14:paraId="2D281A1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8" w:type="dxa"/>
            <w:gridSpan w:val="6"/>
            <w:tcBorders>
              <w:top w:val="single" w:sz="4" w:space="0" w:color="000000"/>
              <w:left w:val="single" w:sz="4" w:space="0" w:color="000000"/>
              <w:bottom w:val="single" w:sz="4" w:space="0" w:color="000000"/>
            </w:tcBorders>
            <w:shd w:val="clear" w:color="auto" w:fill="auto"/>
          </w:tcPr>
          <w:p w14:paraId="767EBB6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Написание слов с «ъ»</w:t>
            </w:r>
          </w:p>
        </w:tc>
        <w:tc>
          <w:tcPr>
            <w:tcW w:w="2160" w:type="dxa"/>
            <w:tcBorders>
              <w:top w:val="single" w:sz="4" w:space="0" w:color="000000"/>
              <w:left w:val="single" w:sz="4" w:space="0" w:color="000000"/>
              <w:bottom w:val="single" w:sz="4" w:space="0" w:color="000000"/>
            </w:tcBorders>
            <w:shd w:val="clear" w:color="auto" w:fill="auto"/>
          </w:tcPr>
          <w:p w14:paraId="76E740D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распознавать слова с разделительным твердым знаком и слова с разделительным мягким знаком, формировать умение писать слова с разделительным твердым знаком</w:t>
            </w:r>
          </w:p>
        </w:tc>
        <w:tc>
          <w:tcPr>
            <w:tcW w:w="2271" w:type="dxa"/>
            <w:gridSpan w:val="2"/>
            <w:tcBorders>
              <w:left w:val="single" w:sz="4" w:space="0" w:color="000000"/>
            </w:tcBorders>
            <w:shd w:val="clear" w:color="auto" w:fill="auto"/>
          </w:tcPr>
          <w:p w14:paraId="20AF78C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06B87FA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научатся соотносить звучание и написание слова, объяснять случаи расхождения звучания и написания</w:t>
            </w:r>
          </w:p>
          <w:p w14:paraId="6F06B11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выполнять звукобуквенный анализ слов, употреблять изученные правила </w:t>
            </w: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написание слов с разделительными знаками</w:t>
            </w:r>
          </w:p>
        </w:tc>
        <w:tc>
          <w:tcPr>
            <w:tcW w:w="1982" w:type="dxa"/>
            <w:tcBorders>
              <w:top w:val="single" w:sz="4" w:space="0" w:color="000000"/>
              <w:left w:val="single" w:sz="4" w:space="0" w:color="000000"/>
              <w:bottom w:val="single" w:sz="4" w:space="0" w:color="000000"/>
            </w:tcBorders>
            <w:shd w:val="clear" w:color="auto" w:fill="auto"/>
          </w:tcPr>
          <w:p w14:paraId="6EC5983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14:paraId="2D6EACB0"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09E3A2E6"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проявлять активность во взаимодействии 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CED058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Самооценка на основе критериев успешности учебной деятельности.</w:t>
            </w:r>
          </w:p>
        </w:tc>
      </w:tr>
      <w:tr w:rsidR="005C790E" w:rsidRPr="005C790E" w14:paraId="7D4F1570" w14:textId="77777777" w:rsidTr="00895A57">
        <w:trPr>
          <w:gridAfter w:val="1"/>
          <w:wAfter w:w="43" w:type="dxa"/>
        </w:trPr>
        <w:tc>
          <w:tcPr>
            <w:tcW w:w="551" w:type="dxa"/>
            <w:tcBorders>
              <w:top w:val="single" w:sz="4" w:space="0" w:color="000000"/>
              <w:left w:val="single" w:sz="4" w:space="0" w:color="000000"/>
              <w:bottom w:val="single" w:sz="4" w:space="0" w:color="000000"/>
            </w:tcBorders>
            <w:shd w:val="clear" w:color="auto" w:fill="auto"/>
          </w:tcPr>
          <w:p w14:paraId="55894D7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75-76</w:t>
            </w:r>
          </w:p>
        </w:tc>
        <w:tc>
          <w:tcPr>
            <w:tcW w:w="977" w:type="dxa"/>
            <w:gridSpan w:val="3"/>
            <w:tcBorders>
              <w:top w:val="single" w:sz="4" w:space="0" w:color="000000"/>
              <w:left w:val="single" w:sz="4" w:space="0" w:color="000000"/>
              <w:bottom w:val="single" w:sz="4" w:space="0" w:color="000000"/>
            </w:tcBorders>
            <w:shd w:val="clear" w:color="auto" w:fill="auto"/>
          </w:tcPr>
          <w:p w14:paraId="0F6DA60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728" w:type="dxa"/>
            <w:gridSpan w:val="6"/>
            <w:tcBorders>
              <w:top w:val="single" w:sz="4" w:space="0" w:color="000000"/>
              <w:left w:val="single" w:sz="4" w:space="0" w:color="000000"/>
              <w:bottom w:val="single" w:sz="4" w:space="0" w:color="000000"/>
            </w:tcBorders>
            <w:shd w:val="clear" w:color="auto" w:fill="auto"/>
          </w:tcPr>
          <w:p w14:paraId="7C87EFB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написании слов с «ь», «ъ».</w:t>
            </w:r>
          </w:p>
        </w:tc>
        <w:tc>
          <w:tcPr>
            <w:tcW w:w="2160" w:type="dxa"/>
            <w:tcBorders>
              <w:top w:val="single" w:sz="4" w:space="0" w:color="000000"/>
              <w:left w:val="single" w:sz="4" w:space="0" w:color="000000"/>
              <w:bottom w:val="single" w:sz="4" w:space="0" w:color="000000"/>
            </w:tcBorders>
            <w:shd w:val="clear" w:color="auto" w:fill="auto"/>
          </w:tcPr>
          <w:p w14:paraId="0603A1F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правильно писать слова с разделительным твердым и мягким знаками,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познакомить с правилом переноса слов с «ъ».</w:t>
            </w:r>
          </w:p>
        </w:tc>
        <w:tc>
          <w:tcPr>
            <w:tcW w:w="2271" w:type="dxa"/>
            <w:gridSpan w:val="2"/>
            <w:tcBorders>
              <w:left w:val="single" w:sz="4" w:space="0" w:color="000000"/>
            </w:tcBorders>
            <w:shd w:val="clear" w:color="auto" w:fill="auto"/>
          </w:tcPr>
          <w:p w14:paraId="54691EA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5FC8CC2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научатся писать слова с разделительным твердым знаком, сопоставлять с разделительным мягким знаком</w:t>
            </w:r>
          </w:p>
          <w:p w14:paraId="354D8AF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анализировать и записывать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слова с изученными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правилами</w:t>
            </w:r>
          </w:p>
          <w:p w14:paraId="7AD96E3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демонстрировать понимание звуко-</w:t>
            </w:r>
          </w:p>
          <w:p w14:paraId="0266F6B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буквенных соотношений, различать и использовать на письме изученные правила</w:t>
            </w:r>
          </w:p>
        </w:tc>
        <w:tc>
          <w:tcPr>
            <w:tcW w:w="1982" w:type="dxa"/>
            <w:tcBorders>
              <w:top w:val="single" w:sz="4" w:space="0" w:color="000000"/>
              <w:left w:val="single" w:sz="4" w:space="0" w:color="000000"/>
              <w:bottom w:val="single" w:sz="4" w:space="0" w:color="000000"/>
            </w:tcBorders>
            <w:shd w:val="clear" w:color="auto" w:fill="auto"/>
          </w:tcPr>
          <w:p w14:paraId="4312F11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w:t>
            </w:r>
          </w:p>
          <w:p w14:paraId="48B7E4CF"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рефлексия способов и условий действий, -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51D1C7CB"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формулировать собственное мнение и позицию, строить монологическое высказывание</w:t>
            </w:r>
            <w:r w:rsidRPr="005C790E">
              <w:rPr>
                <w:rFonts w:ascii="Times New Roman" w:eastAsia="Times New Roman" w:hAnsi="Times New Roman" w:cs="Times New Roman"/>
                <w:sz w:val="24"/>
                <w:szCs w:val="24"/>
                <w:u w:val="single"/>
                <w:lang w:eastAsia="ru-RU"/>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7EA947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Ценностное отношение к природному миру, готовность следовать нормам природоохранного поведения. Участвовать в совместной работе, обосновывать свою точку зрения.</w:t>
            </w:r>
          </w:p>
        </w:tc>
      </w:tr>
      <w:tr w:rsidR="005C790E" w:rsidRPr="005C790E" w14:paraId="54D27AF3" w14:textId="77777777" w:rsidTr="00895A57">
        <w:trPr>
          <w:gridAfter w:val="1"/>
          <w:wAfter w:w="43" w:type="dxa"/>
        </w:trPr>
        <w:tc>
          <w:tcPr>
            <w:tcW w:w="551" w:type="dxa"/>
            <w:tcBorders>
              <w:top w:val="single" w:sz="4" w:space="0" w:color="000000"/>
              <w:left w:val="single" w:sz="4" w:space="0" w:color="000000"/>
              <w:bottom w:val="single" w:sz="4" w:space="0" w:color="000000"/>
            </w:tcBorders>
            <w:shd w:val="clear" w:color="auto" w:fill="auto"/>
          </w:tcPr>
          <w:p w14:paraId="5DF6531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77</w:t>
            </w:r>
          </w:p>
        </w:tc>
        <w:tc>
          <w:tcPr>
            <w:tcW w:w="977" w:type="dxa"/>
            <w:gridSpan w:val="3"/>
            <w:tcBorders>
              <w:top w:val="single" w:sz="4" w:space="0" w:color="000000"/>
              <w:left w:val="single" w:sz="4" w:space="0" w:color="000000"/>
              <w:bottom w:val="single" w:sz="4" w:space="0" w:color="000000"/>
            </w:tcBorders>
            <w:shd w:val="clear" w:color="auto" w:fill="auto"/>
          </w:tcPr>
          <w:p w14:paraId="4DDF48E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8" w:type="dxa"/>
            <w:gridSpan w:val="6"/>
            <w:tcBorders>
              <w:top w:val="single" w:sz="4" w:space="0" w:color="000000"/>
              <w:left w:val="single" w:sz="4" w:space="0" w:color="000000"/>
              <w:bottom w:val="single" w:sz="4" w:space="0" w:color="000000"/>
            </w:tcBorders>
            <w:shd w:val="clear" w:color="auto" w:fill="auto"/>
          </w:tcPr>
          <w:p w14:paraId="09FC2601"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Контрольный диктант №5 по теме</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b/>
                <w:sz w:val="24"/>
                <w:szCs w:val="24"/>
                <w:lang w:eastAsia="ru-RU"/>
              </w:rPr>
              <w:t>«Правописание частей слова»</w:t>
            </w:r>
          </w:p>
          <w:p w14:paraId="294A994E"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p>
        </w:tc>
        <w:tc>
          <w:tcPr>
            <w:tcW w:w="2160" w:type="dxa"/>
            <w:tcBorders>
              <w:top w:val="single" w:sz="4" w:space="0" w:color="000000"/>
              <w:left w:val="single" w:sz="4" w:space="0" w:color="000000"/>
              <w:bottom w:val="single" w:sz="4" w:space="0" w:color="000000"/>
            </w:tcBorders>
            <w:shd w:val="clear" w:color="auto" w:fill="auto"/>
          </w:tcPr>
          <w:p w14:paraId="2DE80DD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Проверить умение учащихся писать слова с изученными орфограммами, разбирать предложения по членам предложения, разбирать слова по составу, находить слова с изученной орфограммой</w:t>
            </w:r>
          </w:p>
          <w:p w14:paraId="3A68D0E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71" w:type="dxa"/>
            <w:gridSpan w:val="2"/>
            <w:tcBorders>
              <w:left w:val="single" w:sz="4" w:space="0" w:color="000000"/>
            </w:tcBorders>
            <w:shd w:val="clear" w:color="auto" w:fill="auto"/>
          </w:tcPr>
          <w:p w14:paraId="6222B37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684BA0A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изученных орфограмм</w:t>
            </w:r>
          </w:p>
          <w:p w14:paraId="385E8733"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применять знания при написании под диктовку, контролировать этапы своей работы.</w:t>
            </w:r>
            <w:r w:rsidRPr="005C790E">
              <w:rPr>
                <w:rFonts w:ascii="Times New Roman" w:eastAsia="Times New Roman" w:hAnsi="Times New Roman" w:cs="Times New Roman"/>
                <w:b/>
                <w:sz w:val="24"/>
                <w:szCs w:val="24"/>
                <w:lang w:eastAsia="ru-RU"/>
              </w:rPr>
              <w:t xml:space="preserve"> </w:t>
            </w:r>
          </w:p>
          <w:p w14:paraId="1D757E4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безошибочное написание под диктовку</w:t>
            </w:r>
          </w:p>
          <w:p w14:paraId="3F7A3FF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982" w:type="dxa"/>
            <w:tcBorders>
              <w:top w:val="single" w:sz="4" w:space="0" w:color="000000"/>
              <w:left w:val="single" w:sz="4" w:space="0" w:color="000000"/>
              <w:bottom w:val="single" w:sz="4" w:space="0" w:color="000000"/>
            </w:tcBorders>
            <w:shd w:val="clear" w:color="auto" w:fill="auto"/>
          </w:tcPr>
          <w:p w14:paraId="4FF495D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контролировать и оценивать процесс и результат</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деятельности</w:t>
            </w:r>
            <w:r w:rsidRPr="005C790E">
              <w:rPr>
                <w:rFonts w:ascii="Times New Roman" w:eastAsia="Times New Roman" w:hAnsi="Times New Roman" w:cs="Times New Roman"/>
                <w:sz w:val="24"/>
                <w:szCs w:val="24"/>
                <w:u w:val="single"/>
                <w:lang w:eastAsia="ru-RU"/>
              </w:rPr>
              <w:t xml:space="preserve"> Познавательные:</w:t>
            </w:r>
            <w:r w:rsidRPr="005C790E">
              <w:rPr>
                <w:rFonts w:ascii="Times New Roman" w:eastAsia="Times New Roman" w:hAnsi="Times New Roman" w:cs="Times New Roman"/>
                <w:sz w:val="24"/>
                <w:szCs w:val="24"/>
                <w:lang w:eastAsia="ru-RU"/>
              </w:rPr>
              <w:t xml:space="preserve"> использовать знаково-символические средства</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 применять знания, умения</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 навыки.</w:t>
            </w:r>
          </w:p>
          <w:p w14:paraId="7525FC6C"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уметь просить помощи, обращаться за помощью, задавать вопросы.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D51C3D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Участвовать в совместной работе, обосновывать свою точку зрения, выслушивать одноклассников, не создавать конфликтов и находить выходы из спорных ситуаций.</w:t>
            </w:r>
          </w:p>
        </w:tc>
      </w:tr>
      <w:tr w:rsidR="005C790E" w:rsidRPr="005C790E" w14:paraId="41916AA7" w14:textId="77777777" w:rsidTr="00895A57">
        <w:trPr>
          <w:gridAfter w:val="1"/>
          <w:wAfter w:w="43" w:type="dxa"/>
        </w:trPr>
        <w:tc>
          <w:tcPr>
            <w:tcW w:w="551" w:type="dxa"/>
            <w:tcBorders>
              <w:top w:val="single" w:sz="4" w:space="0" w:color="000000"/>
              <w:left w:val="single" w:sz="4" w:space="0" w:color="000000"/>
              <w:bottom w:val="single" w:sz="4" w:space="0" w:color="000000"/>
            </w:tcBorders>
            <w:shd w:val="clear" w:color="auto" w:fill="auto"/>
          </w:tcPr>
          <w:p w14:paraId="29C39B7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78</w:t>
            </w:r>
          </w:p>
        </w:tc>
        <w:tc>
          <w:tcPr>
            <w:tcW w:w="977" w:type="dxa"/>
            <w:gridSpan w:val="3"/>
            <w:tcBorders>
              <w:top w:val="single" w:sz="4" w:space="0" w:color="000000"/>
              <w:left w:val="single" w:sz="4" w:space="0" w:color="000000"/>
              <w:bottom w:val="single" w:sz="4" w:space="0" w:color="000000"/>
            </w:tcBorders>
            <w:shd w:val="clear" w:color="auto" w:fill="auto"/>
          </w:tcPr>
          <w:p w14:paraId="502EE56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8" w:type="dxa"/>
            <w:gridSpan w:val="6"/>
            <w:tcBorders>
              <w:top w:val="single" w:sz="4" w:space="0" w:color="000000"/>
              <w:left w:val="single" w:sz="4" w:space="0" w:color="000000"/>
              <w:bottom w:val="single" w:sz="4" w:space="0" w:color="000000"/>
            </w:tcBorders>
            <w:shd w:val="clear" w:color="auto" w:fill="auto"/>
          </w:tcPr>
          <w:p w14:paraId="3222EEA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p w14:paraId="012AD89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Работа над ошибками.</w:t>
            </w:r>
          </w:p>
          <w:p w14:paraId="63C3AA6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Обучающее изложение</w:t>
            </w:r>
          </w:p>
          <w:p w14:paraId="646C8522"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(упр. 278 с. 140)</w:t>
            </w:r>
          </w:p>
        </w:tc>
        <w:tc>
          <w:tcPr>
            <w:tcW w:w="2160" w:type="dxa"/>
            <w:tcBorders>
              <w:top w:val="single" w:sz="4" w:space="0" w:color="000000"/>
              <w:left w:val="single" w:sz="4" w:space="0" w:color="000000"/>
              <w:bottom w:val="single" w:sz="4" w:space="0" w:color="000000"/>
            </w:tcBorders>
            <w:shd w:val="clear" w:color="auto" w:fill="auto"/>
          </w:tcPr>
          <w:p w14:paraId="323C679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Учить определять тему текста и его частей, подбирать языковой материал соответственно вопросам плана , последовательно излагать содержание текста</w:t>
            </w:r>
          </w:p>
        </w:tc>
        <w:tc>
          <w:tcPr>
            <w:tcW w:w="2271" w:type="dxa"/>
            <w:gridSpan w:val="2"/>
            <w:tcBorders>
              <w:left w:val="single" w:sz="4" w:space="0" w:color="000000"/>
            </w:tcBorders>
            <w:shd w:val="clear" w:color="auto" w:fill="auto"/>
          </w:tcPr>
          <w:p w14:paraId="525F819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34FC823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определение типа текста, его структуры</w:t>
            </w:r>
          </w:p>
          <w:p w14:paraId="561C161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писать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изложение в соответствии с поставленной задачей</w:t>
            </w:r>
          </w:p>
          <w:p w14:paraId="0E88BE0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написание слов с изученными орфограммами</w:t>
            </w:r>
          </w:p>
        </w:tc>
        <w:tc>
          <w:tcPr>
            <w:tcW w:w="1982" w:type="dxa"/>
            <w:tcBorders>
              <w:top w:val="single" w:sz="4" w:space="0" w:color="000000"/>
              <w:left w:val="single" w:sz="4" w:space="0" w:color="000000"/>
              <w:bottom w:val="single" w:sz="4" w:space="0" w:color="000000"/>
            </w:tcBorders>
            <w:shd w:val="clear" w:color="auto" w:fill="auto"/>
          </w:tcPr>
          <w:p w14:paraId="2EEF29E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развивать смысловое чтение, подведение под понятие на основе распознавания объектов.</w:t>
            </w:r>
          </w:p>
          <w:p w14:paraId="28273319"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02E0180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умение слушать собеседника, формулировать свои затруднения.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A079FF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учебной деятельности, принятие образа «хорошего ученика».</w:t>
            </w:r>
          </w:p>
        </w:tc>
      </w:tr>
      <w:tr w:rsidR="005C790E" w:rsidRPr="005C790E" w14:paraId="0DA411B1" w14:textId="77777777" w:rsidTr="00895A57">
        <w:trPr>
          <w:gridAfter w:val="1"/>
          <w:wAfter w:w="43" w:type="dxa"/>
        </w:trPr>
        <w:tc>
          <w:tcPr>
            <w:tcW w:w="551" w:type="dxa"/>
            <w:tcBorders>
              <w:top w:val="single" w:sz="4" w:space="0" w:color="000000"/>
              <w:left w:val="single" w:sz="4" w:space="0" w:color="000000"/>
              <w:bottom w:val="single" w:sz="4" w:space="0" w:color="000000"/>
            </w:tcBorders>
            <w:shd w:val="clear" w:color="auto" w:fill="auto"/>
          </w:tcPr>
          <w:p w14:paraId="02B56CE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79</w:t>
            </w:r>
          </w:p>
        </w:tc>
        <w:tc>
          <w:tcPr>
            <w:tcW w:w="977" w:type="dxa"/>
            <w:gridSpan w:val="3"/>
            <w:tcBorders>
              <w:top w:val="single" w:sz="4" w:space="0" w:color="000000"/>
              <w:left w:val="single" w:sz="4" w:space="0" w:color="000000"/>
              <w:bottom w:val="single" w:sz="4" w:space="0" w:color="000000"/>
            </w:tcBorders>
            <w:shd w:val="clear" w:color="auto" w:fill="auto"/>
          </w:tcPr>
          <w:p w14:paraId="052074E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8" w:type="dxa"/>
            <w:gridSpan w:val="6"/>
            <w:tcBorders>
              <w:top w:val="single" w:sz="4" w:space="0" w:color="000000"/>
              <w:left w:val="single" w:sz="4" w:space="0" w:color="000000"/>
              <w:bottom w:val="single" w:sz="4" w:space="0" w:color="000000"/>
            </w:tcBorders>
            <w:shd w:val="clear" w:color="auto" w:fill="auto"/>
          </w:tcPr>
          <w:p w14:paraId="49325DC0"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Контрольное списывание</w:t>
            </w:r>
          </w:p>
          <w:p w14:paraId="2C435B52"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(упр. 276 с 139)</w:t>
            </w:r>
          </w:p>
        </w:tc>
        <w:tc>
          <w:tcPr>
            <w:tcW w:w="2160" w:type="dxa"/>
            <w:tcBorders>
              <w:top w:val="single" w:sz="4" w:space="0" w:color="000000"/>
              <w:left w:val="single" w:sz="4" w:space="0" w:color="000000"/>
              <w:bottom w:val="single" w:sz="4" w:space="0" w:color="000000"/>
            </w:tcBorders>
            <w:shd w:val="clear" w:color="auto" w:fill="auto"/>
          </w:tcPr>
          <w:p w14:paraId="2F131568"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распознавать приставки и предлоги, находить их в тексте, правильно писать приставки и предлоги. Списывать с печатного текста</w:t>
            </w:r>
          </w:p>
        </w:tc>
        <w:tc>
          <w:tcPr>
            <w:tcW w:w="2271" w:type="dxa"/>
            <w:gridSpan w:val="2"/>
            <w:tcBorders>
              <w:left w:val="single" w:sz="4" w:space="0" w:color="000000"/>
            </w:tcBorders>
            <w:shd w:val="clear" w:color="auto" w:fill="auto"/>
          </w:tcPr>
          <w:p w14:paraId="0A290E9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6421D8E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различать на слух приставки и предлоги, умение находить их в тексте</w:t>
            </w:r>
          </w:p>
          <w:p w14:paraId="018BD1A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составление из слов предложений, из предложений текста.</w:t>
            </w:r>
          </w:p>
        </w:tc>
        <w:tc>
          <w:tcPr>
            <w:tcW w:w="1982" w:type="dxa"/>
            <w:tcBorders>
              <w:top w:val="single" w:sz="4" w:space="0" w:color="000000"/>
              <w:left w:val="single" w:sz="4" w:space="0" w:color="000000"/>
              <w:bottom w:val="single" w:sz="4" w:space="0" w:color="000000"/>
            </w:tcBorders>
            <w:shd w:val="clear" w:color="auto" w:fill="auto"/>
          </w:tcPr>
          <w:p w14:paraId="6BF7513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самостоятельно создавать алгоритмы деятельности при решении проблем различного характера.</w:t>
            </w:r>
          </w:p>
          <w:p w14:paraId="09F4228C"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ставить и формулировать проблемы.</w:t>
            </w:r>
          </w:p>
          <w:p w14:paraId="75DE194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своей 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47C3FA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Внутренняя позиция школьника на основе положительного отношения к школе, адекватно воспринимать предложения учителей, товарищей по исправлению допущенных ошибок.</w:t>
            </w:r>
          </w:p>
        </w:tc>
      </w:tr>
      <w:tr w:rsidR="005C790E" w:rsidRPr="005C790E" w14:paraId="75CC9F3F" w14:textId="77777777" w:rsidTr="00895A57">
        <w:trPr>
          <w:gridAfter w:val="1"/>
          <w:wAfter w:w="43" w:type="dxa"/>
        </w:trPr>
        <w:tc>
          <w:tcPr>
            <w:tcW w:w="551" w:type="dxa"/>
            <w:tcBorders>
              <w:top w:val="single" w:sz="4" w:space="0" w:color="000000"/>
              <w:left w:val="single" w:sz="4" w:space="0" w:color="000000"/>
              <w:bottom w:val="single" w:sz="4" w:space="0" w:color="000000"/>
            </w:tcBorders>
            <w:shd w:val="clear" w:color="auto" w:fill="auto"/>
          </w:tcPr>
          <w:p w14:paraId="6A47631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80</w:t>
            </w:r>
          </w:p>
        </w:tc>
        <w:tc>
          <w:tcPr>
            <w:tcW w:w="977" w:type="dxa"/>
            <w:gridSpan w:val="3"/>
            <w:tcBorders>
              <w:top w:val="single" w:sz="4" w:space="0" w:color="000000"/>
              <w:left w:val="single" w:sz="4" w:space="0" w:color="000000"/>
              <w:bottom w:val="single" w:sz="4" w:space="0" w:color="000000"/>
            </w:tcBorders>
            <w:shd w:val="clear" w:color="auto" w:fill="auto"/>
          </w:tcPr>
          <w:p w14:paraId="4FB1D84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728" w:type="dxa"/>
            <w:gridSpan w:val="6"/>
            <w:tcBorders>
              <w:top w:val="single" w:sz="4" w:space="0" w:color="000000"/>
              <w:left w:val="single" w:sz="4" w:space="0" w:color="000000"/>
              <w:bottom w:val="single" w:sz="4" w:space="0" w:color="000000"/>
            </w:tcBorders>
            <w:shd w:val="clear" w:color="auto" w:fill="auto"/>
          </w:tcPr>
          <w:p w14:paraId="74C3E579"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u w:val="single"/>
                <w:lang w:eastAsia="ru-RU"/>
              </w:rPr>
            </w:pPr>
            <w:r w:rsidRPr="005C790E">
              <w:rPr>
                <w:rFonts w:ascii="Times New Roman" w:eastAsia="Times New Roman" w:hAnsi="Times New Roman" w:cs="Times New Roman"/>
                <w:sz w:val="24"/>
                <w:szCs w:val="24"/>
                <w:u w:val="single"/>
                <w:lang w:eastAsia="ru-RU"/>
              </w:rPr>
              <w:t>Проект «Составляем орфографический словарь</w:t>
            </w:r>
            <w:r w:rsidRPr="005C790E">
              <w:rPr>
                <w:rFonts w:ascii="Times New Roman" w:eastAsia="Times New Roman" w:hAnsi="Times New Roman" w:cs="Times New Roman"/>
                <w:b/>
                <w:sz w:val="24"/>
                <w:szCs w:val="24"/>
                <w:u w:val="single"/>
                <w:lang w:eastAsia="ru-RU"/>
              </w:rPr>
              <w:t>»</w:t>
            </w:r>
          </w:p>
        </w:tc>
        <w:tc>
          <w:tcPr>
            <w:tcW w:w="2160" w:type="dxa"/>
            <w:tcBorders>
              <w:top w:val="single" w:sz="4" w:space="0" w:color="000000"/>
              <w:left w:val="single" w:sz="4" w:space="0" w:color="000000"/>
              <w:bottom w:val="single" w:sz="4" w:space="0" w:color="000000"/>
            </w:tcBorders>
            <w:shd w:val="clear" w:color="auto" w:fill="auto"/>
          </w:tcPr>
          <w:p w14:paraId="1A475B8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Совершенствовать умение работать над ошибками, познакомить учащихся с правилом употребления разделительного твердого знака в словах</w:t>
            </w:r>
          </w:p>
        </w:tc>
        <w:tc>
          <w:tcPr>
            <w:tcW w:w="2271" w:type="dxa"/>
            <w:gridSpan w:val="2"/>
            <w:tcBorders>
              <w:left w:val="single" w:sz="4" w:space="0" w:color="000000"/>
              <w:bottom w:val="single" w:sz="4" w:space="0" w:color="000000"/>
            </w:tcBorders>
            <w:shd w:val="clear" w:color="auto" w:fill="auto"/>
          </w:tcPr>
          <w:p w14:paraId="3E900F2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37A250B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определение роли, которую выполняет разделительный твердый знак</w:t>
            </w:r>
          </w:p>
          <w:p w14:paraId="68FE640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работать над ошибками, обосновывать написание слов, подбор примеров на заданную орфограмму</w:t>
            </w:r>
          </w:p>
          <w:p w14:paraId="024F3BB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нахождение приставок в словах, образование новых слов при помощи приставок</w:t>
            </w:r>
          </w:p>
        </w:tc>
        <w:tc>
          <w:tcPr>
            <w:tcW w:w="1982" w:type="dxa"/>
            <w:tcBorders>
              <w:top w:val="single" w:sz="4" w:space="0" w:color="000000"/>
              <w:left w:val="single" w:sz="4" w:space="0" w:color="000000"/>
              <w:bottom w:val="single" w:sz="4" w:space="0" w:color="000000"/>
            </w:tcBorders>
            <w:shd w:val="clear" w:color="auto" w:fill="auto"/>
          </w:tcPr>
          <w:p w14:paraId="34B22AD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3222CB7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 символические средства;</w:t>
            </w:r>
          </w:p>
          <w:p w14:paraId="7BE4255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A7857C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ответственности человека за общее благополучие.</w:t>
            </w:r>
          </w:p>
        </w:tc>
      </w:tr>
      <w:tr w:rsidR="005C790E" w:rsidRPr="005C790E" w14:paraId="51FD983C" w14:textId="77777777" w:rsidTr="00895A57">
        <w:trPr>
          <w:gridAfter w:val="1"/>
          <w:wAfter w:w="43" w:type="dxa"/>
          <w:trHeight w:val="2117"/>
        </w:trPr>
        <w:tc>
          <w:tcPr>
            <w:tcW w:w="1528" w:type="dxa"/>
            <w:gridSpan w:val="4"/>
            <w:tcBorders>
              <w:left w:val="single" w:sz="4" w:space="0" w:color="000000"/>
              <w:bottom w:val="single" w:sz="4" w:space="0" w:color="000000"/>
            </w:tcBorders>
            <w:shd w:val="clear" w:color="auto" w:fill="auto"/>
          </w:tcPr>
          <w:p w14:paraId="46061D0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81</w:t>
            </w:r>
          </w:p>
        </w:tc>
        <w:tc>
          <w:tcPr>
            <w:tcW w:w="1228" w:type="dxa"/>
            <w:gridSpan w:val="2"/>
            <w:tcBorders>
              <w:left w:val="single" w:sz="4" w:space="0" w:color="000000"/>
              <w:bottom w:val="single" w:sz="4" w:space="0" w:color="000000"/>
              <w:right w:val="single" w:sz="4" w:space="0" w:color="000000"/>
            </w:tcBorders>
          </w:tcPr>
          <w:p w14:paraId="7393CFEF"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Учебник «Русский язык»</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b/>
                <w:sz w:val="24"/>
                <w:szCs w:val="24"/>
                <w:lang w:eastAsia="ru-RU"/>
              </w:rPr>
              <w:t>часть 2</w:t>
            </w:r>
          </w:p>
          <w:p w14:paraId="089CE77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Части речи</w:t>
            </w:r>
          </w:p>
        </w:tc>
        <w:tc>
          <w:tcPr>
            <w:tcW w:w="2660" w:type="dxa"/>
            <w:gridSpan w:val="5"/>
            <w:tcBorders>
              <w:left w:val="single" w:sz="4" w:space="0" w:color="000000"/>
              <w:bottom w:val="single" w:sz="4" w:space="0" w:color="000000"/>
            </w:tcBorders>
            <w:shd w:val="clear" w:color="auto" w:fill="auto"/>
          </w:tcPr>
          <w:p w14:paraId="066923A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Уточнить представление учащихся об изученных частях речи, о признаках, по которым можно распознавать части речи</w:t>
            </w:r>
          </w:p>
        </w:tc>
        <w:tc>
          <w:tcPr>
            <w:tcW w:w="2271" w:type="dxa"/>
            <w:gridSpan w:val="2"/>
            <w:vMerge w:val="restart"/>
            <w:tcBorders>
              <w:left w:val="single" w:sz="4" w:space="0" w:color="000000"/>
            </w:tcBorders>
            <w:shd w:val="clear" w:color="auto" w:fill="auto"/>
          </w:tcPr>
          <w:p w14:paraId="0A8908C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речь, орфографическую зоркость,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наблюда</w:t>
            </w:r>
            <w:r w:rsidRPr="005C790E">
              <w:rPr>
                <w:rFonts w:ascii="Times New Roman" w:eastAsia="Times New Roman" w:hAnsi="Times New Roman" w:cs="Times New Roman"/>
                <w:sz w:val="24"/>
                <w:szCs w:val="24"/>
                <w:lang w:eastAsia="ru-RU"/>
              </w:rPr>
              <w:softHyphen/>
              <w:t>тельность, устойчи</w:t>
            </w:r>
            <w:r w:rsidRPr="005C790E">
              <w:rPr>
                <w:rFonts w:ascii="Times New Roman" w:eastAsia="Times New Roman" w:hAnsi="Times New Roman" w:cs="Times New Roman"/>
                <w:sz w:val="24"/>
                <w:szCs w:val="24"/>
                <w:lang w:eastAsia="ru-RU"/>
              </w:rPr>
              <w:softHyphen/>
              <w:t>вое внимание, связную речь, фонетико - фонема</w:t>
            </w:r>
            <w:r w:rsidRPr="005C790E">
              <w:rPr>
                <w:rFonts w:ascii="Times New Roman" w:eastAsia="Times New Roman" w:hAnsi="Times New Roman" w:cs="Times New Roman"/>
                <w:sz w:val="24"/>
                <w:szCs w:val="24"/>
                <w:lang w:eastAsia="ru-RU"/>
              </w:rPr>
              <w:softHyphen/>
              <w:t>тический слух, творческое воображение, коммуникативные навыки</w:t>
            </w:r>
          </w:p>
        </w:tc>
        <w:tc>
          <w:tcPr>
            <w:tcW w:w="2268" w:type="dxa"/>
            <w:gridSpan w:val="6"/>
            <w:tcBorders>
              <w:left w:val="single" w:sz="4" w:space="0" w:color="000000"/>
              <w:bottom w:val="single" w:sz="4" w:space="0" w:color="000000"/>
            </w:tcBorders>
            <w:shd w:val="clear" w:color="auto" w:fill="auto"/>
          </w:tcPr>
          <w:p w14:paraId="46223E4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воспроизведение знаний о частях речи, об имени существительном</w:t>
            </w:r>
          </w:p>
          <w:p w14:paraId="2ABB823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распознавание частей речи по лексическим значениям, классифицировать слова по</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частям речи </w:t>
            </w:r>
          </w:p>
          <w:p w14:paraId="767FEED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составление по рисунку текста, определение темы, главной мысли, написание заголовка; работа с таблицей</w:t>
            </w:r>
          </w:p>
        </w:tc>
        <w:tc>
          <w:tcPr>
            <w:tcW w:w="1982" w:type="dxa"/>
            <w:tcBorders>
              <w:left w:val="single" w:sz="4" w:space="0" w:color="000000"/>
              <w:bottom w:val="single" w:sz="4" w:space="0" w:color="000000"/>
            </w:tcBorders>
            <w:shd w:val="clear" w:color="auto" w:fill="auto"/>
          </w:tcPr>
          <w:p w14:paraId="24FBA7E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формулировать и удерживать учебную задачу; выбирать действия в соответствии с поставленной задачей и условиями её реализации;</w:t>
            </w:r>
          </w:p>
          <w:p w14:paraId="6564CFBC"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p>
          <w:p w14:paraId="67824D70"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самостоятельно выделять и формулировать познавательную цель, контролировать и оценивать процесс и результат деятельности.</w:t>
            </w:r>
          </w:p>
          <w:p w14:paraId="0CE1C25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своей деятельности.</w:t>
            </w:r>
          </w:p>
        </w:tc>
        <w:tc>
          <w:tcPr>
            <w:tcW w:w="1842" w:type="dxa"/>
            <w:tcBorders>
              <w:left w:val="single" w:sz="4" w:space="0" w:color="000000"/>
              <w:bottom w:val="single" w:sz="4" w:space="0" w:color="000000"/>
              <w:right w:val="single" w:sz="4" w:space="0" w:color="000000"/>
            </w:tcBorders>
            <w:shd w:val="clear" w:color="auto" w:fill="auto"/>
          </w:tcPr>
          <w:p w14:paraId="4BE958B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Ценностное отношение к природному миру, готовность следовать нормам природоохранного поведения.</w:t>
            </w:r>
          </w:p>
        </w:tc>
      </w:tr>
      <w:tr w:rsidR="005C790E" w:rsidRPr="005C790E" w14:paraId="48C62110" w14:textId="77777777" w:rsidTr="00895A57">
        <w:trPr>
          <w:gridAfter w:val="1"/>
          <w:wAfter w:w="43" w:type="dxa"/>
          <w:trHeight w:val="409"/>
        </w:trPr>
        <w:tc>
          <w:tcPr>
            <w:tcW w:w="1528" w:type="dxa"/>
            <w:gridSpan w:val="4"/>
            <w:tcBorders>
              <w:top w:val="single" w:sz="4" w:space="0" w:color="000000"/>
              <w:left w:val="single" w:sz="4" w:space="0" w:color="000000"/>
              <w:bottom w:val="single" w:sz="4" w:space="0" w:color="000000"/>
            </w:tcBorders>
            <w:shd w:val="clear" w:color="auto" w:fill="auto"/>
          </w:tcPr>
          <w:p w14:paraId="08C6064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82</w:t>
            </w:r>
          </w:p>
        </w:tc>
        <w:tc>
          <w:tcPr>
            <w:tcW w:w="1228" w:type="dxa"/>
            <w:gridSpan w:val="2"/>
            <w:tcBorders>
              <w:top w:val="single" w:sz="4" w:space="0" w:color="000000"/>
              <w:left w:val="single" w:sz="4" w:space="0" w:color="000000"/>
              <w:bottom w:val="single" w:sz="4" w:space="0" w:color="000000"/>
              <w:right w:val="single" w:sz="4" w:space="0" w:color="000000"/>
            </w:tcBorders>
          </w:tcPr>
          <w:p w14:paraId="2FEB620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Имя существительное как часть речи</w:t>
            </w:r>
          </w:p>
        </w:tc>
        <w:tc>
          <w:tcPr>
            <w:tcW w:w="2660" w:type="dxa"/>
            <w:gridSpan w:val="5"/>
            <w:tcBorders>
              <w:top w:val="single" w:sz="4" w:space="0" w:color="000000"/>
              <w:left w:val="single" w:sz="4" w:space="0" w:color="000000"/>
              <w:bottom w:val="single" w:sz="4" w:space="0" w:color="000000"/>
            </w:tcBorders>
            <w:shd w:val="clear" w:color="auto" w:fill="auto"/>
          </w:tcPr>
          <w:p w14:paraId="741D768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Уточнить представление об обобщенном лексическом значении имен существительных, распознавать имена существительные по обобщенному лексическому значению и по вопросам</w:t>
            </w:r>
          </w:p>
        </w:tc>
        <w:tc>
          <w:tcPr>
            <w:tcW w:w="2271" w:type="dxa"/>
            <w:gridSpan w:val="2"/>
            <w:vMerge/>
            <w:tcBorders>
              <w:left w:val="single" w:sz="4" w:space="0" w:color="000000"/>
              <w:bottom w:val="single" w:sz="4" w:space="0" w:color="000000"/>
            </w:tcBorders>
            <w:shd w:val="clear" w:color="auto" w:fill="auto"/>
          </w:tcPr>
          <w:p w14:paraId="2958B87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4BA87EB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 xml:space="preserve">воспроизведение знаний об имени существительном как части речи, анализ и синтез определения </w:t>
            </w:r>
          </w:p>
          <w:p w14:paraId="1A12577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подбирать примеры имен существительным по родовым признакам</w:t>
            </w:r>
          </w:p>
          <w:p w14:paraId="4CB295B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
                <w:sz w:val="24"/>
                <w:szCs w:val="24"/>
                <w:lang w:eastAsia="ru-RU"/>
              </w:rPr>
              <w:t xml:space="preserve"> Навык:</w:t>
            </w:r>
            <w:r w:rsidRPr="005C790E">
              <w:rPr>
                <w:rFonts w:ascii="Times New Roman" w:eastAsia="Times New Roman" w:hAnsi="Times New Roman" w:cs="Times New Roman"/>
                <w:sz w:val="24"/>
                <w:szCs w:val="24"/>
                <w:lang w:eastAsia="ru-RU"/>
              </w:rPr>
              <w:t xml:space="preserve"> определение лексического значения многозначных слов, распознавание имен существительных среди однокоренных слов</w:t>
            </w:r>
          </w:p>
        </w:tc>
        <w:tc>
          <w:tcPr>
            <w:tcW w:w="1982" w:type="dxa"/>
            <w:tcBorders>
              <w:top w:val="single" w:sz="4" w:space="0" w:color="000000"/>
              <w:left w:val="single" w:sz="4" w:space="0" w:color="000000"/>
              <w:bottom w:val="single" w:sz="4" w:space="0" w:color="000000"/>
            </w:tcBorders>
            <w:shd w:val="clear" w:color="auto" w:fill="auto"/>
          </w:tcPr>
          <w:p w14:paraId="7A27A39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5DBBC49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 символические средства;</w:t>
            </w:r>
          </w:p>
          <w:p w14:paraId="07712AD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аргументировать свою позицию и координировать ее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B8497F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Ценностное отношение к природному миру, готовность следовать нормам природоохранного поведения.</w:t>
            </w:r>
          </w:p>
        </w:tc>
      </w:tr>
      <w:tr w:rsidR="005C790E" w:rsidRPr="005C790E" w14:paraId="4A49AE26"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73EF503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83</w:t>
            </w:r>
          </w:p>
          <w:p w14:paraId="3EE4E29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228" w:type="dxa"/>
            <w:gridSpan w:val="2"/>
            <w:tcBorders>
              <w:top w:val="single" w:sz="4" w:space="0" w:color="000000"/>
              <w:left w:val="single" w:sz="4" w:space="0" w:color="000000"/>
              <w:bottom w:val="single" w:sz="4" w:space="0" w:color="000000"/>
              <w:right w:val="single" w:sz="4" w:space="0" w:color="000000"/>
            </w:tcBorders>
          </w:tcPr>
          <w:p w14:paraId="6DD56C8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Имя существительное</w:t>
            </w:r>
          </w:p>
        </w:tc>
        <w:tc>
          <w:tcPr>
            <w:tcW w:w="2660" w:type="dxa"/>
            <w:gridSpan w:val="5"/>
            <w:tcBorders>
              <w:top w:val="single" w:sz="4" w:space="0" w:color="000000"/>
              <w:left w:val="single" w:sz="4" w:space="0" w:color="000000"/>
              <w:bottom w:val="single" w:sz="4" w:space="0" w:color="000000"/>
            </w:tcBorders>
            <w:shd w:val="clear" w:color="auto" w:fill="auto"/>
          </w:tcPr>
          <w:p w14:paraId="2FB187A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распознавать мена существительные, ставить к ним вопросы, ознакомить с начальной формой имени существительного, развивать умение составлять текст</w:t>
            </w:r>
          </w:p>
        </w:tc>
        <w:tc>
          <w:tcPr>
            <w:tcW w:w="2271" w:type="dxa"/>
            <w:gridSpan w:val="2"/>
            <w:tcBorders>
              <w:top w:val="single" w:sz="4" w:space="0" w:color="000000"/>
              <w:left w:val="single" w:sz="4" w:space="0" w:color="000000"/>
              <w:bottom w:val="single" w:sz="4" w:space="0" w:color="000000"/>
            </w:tcBorders>
            <w:shd w:val="clear" w:color="auto" w:fill="auto"/>
          </w:tcPr>
          <w:p w14:paraId="48AE016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5678062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работа со словарными словами, начальная форма имени существительного</w:t>
            </w:r>
          </w:p>
          <w:p w14:paraId="5590380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ставить вопросы в словосочетаниях ,распознавать имена существительные среди слов других частей речи</w:t>
            </w:r>
          </w:p>
          <w:p w14:paraId="18C1E05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составление и запись текста на заданную тему, контролировать этапы своей работы.</w:t>
            </w:r>
          </w:p>
        </w:tc>
        <w:tc>
          <w:tcPr>
            <w:tcW w:w="1982" w:type="dxa"/>
            <w:tcBorders>
              <w:top w:val="single" w:sz="4" w:space="0" w:color="000000"/>
              <w:left w:val="single" w:sz="4" w:space="0" w:color="000000"/>
              <w:bottom w:val="single" w:sz="4" w:space="0" w:color="000000"/>
            </w:tcBorders>
            <w:shd w:val="clear" w:color="auto" w:fill="auto"/>
          </w:tcPr>
          <w:p w14:paraId="60C8899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14:paraId="0852C50A"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6A5DD50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проявлять активность во взаимодействии 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CC2DA9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Ценностное отношение к природному миру, готовность следовать нормам природоохранного поведения.</w:t>
            </w:r>
          </w:p>
        </w:tc>
      </w:tr>
      <w:tr w:rsidR="005C790E" w:rsidRPr="005C790E" w14:paraId="37C1CE86"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07AABDF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84-85</w:t>
            </w:r>
          </w:p>
        </w:tc>
        <w:tc>
          <w:tcPr>
            <w:tcW w:w="1228" w:type="dxa"/>
            <w:gridSpan w:val="2"/>
            <w:tcBorders>
              <w:top w:val="single" w:sz="4" w:space="0" w:color="000000"/>
              <w:left w:val="single" w:sz="4" w:space="0" w:color="000000"/>
              <w:bottom w:val="single" w:sz="4" w:space="0" w:color="000000"/>
              <w:right w:val="single" w:sz="4" w:space="0" w:color="000000"/>
            </w:tcBorders>
          </w:tcPr>
          <w:p w14:paraId="3C46CEF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Одушевленные и неодушевленные имена существительные</w:t>
            </w:r>
          </w:p>
        </w:tc>
        <w:tc>
          <w:tcPr>
            <w:tcW w:w="2660" w:type="dxa"/>
            <w:gridSpan w:val="5"/>
            <w:tcBorders>
              <w:top w:val="single" w:sz="4" w:space="0" w:color="000000"/>
              <w:left w:val="single" w:sz="4" w:space="0" w:color="000000"/>
              <w:bottom w:val="single" w:sz="4" w:space="0" w:color="000000"/>
            </w:tcBorders>
            <w:shd w:val="clear" w:color="auto" w:fill="auto"/>
          </w:tcPr>
          <w:p w14:paraId="037E23C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Уточнить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представление учащихся об одушевленных и неодушевленных именах существительных</w:t>
            </w:r>
          </w:p>
        </w:tc>
        <w:tc>
          <w:tcPr>
            <w:tcW w:w="2271" w:type="dxa"/>
            <w:gridSpan w:val="2"/>
            <w:vMerge w:val="restart"/>
            <w:tcBorders>
              <w:top w:val="single" w:sz="4" w:space="0" w:color="000000"/>
              <w:left w:val="single" w:sz="4" w:space="0" w:color="000000"/>
            </w:tcBorders>
            <w:shd w:val="clear" w:color="auto" w:fill="auto"/>
          </w:tcPr>
          <w:p w14:paraId="192F91E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50FC905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выделять среди имен существительных одушевленные и неодушевленные (по вопросу и значению), знакомство с словами-архаизмами</w:t>
            </w:r>
          </w:p>
          <w:p w14:paraId="0439985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распознавание и классификация имен существительных по вопросам и признакам</w:t>
            </w:r>
          </w:p>
          <w:p w14:paraId="309639C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 Навык:</w:t>
            </w:r>
            <w:r w:rsidRPr="005C790E">
              <w:rPr>
                <w:rFonts w:ascii="Times New Roman" w:eastAsia="Times New Roman" w:hAnsi="Times New Roman" w:cs="Times New Roman"/>
                <w:sz w:val="24"/>
                <w:szCs w:val="24"/>
                <w:lang w:eastAsia="ru-RU"/>
              </w:rPr>
              <w:t xml:space="preserve"> работа со словарем, подбор синонимов</w:t>
            </w:r>
          </w:p>
        </w:tc>
        <w:tc>
          <w:tcPr>
            <w:tcW w:w="1982" w:type="dxa"/>
            <w:tcBorders>
              <w:top w:val="single" w:sz="4" w:space="0" w:color="000000"/>
              <w:left w:val="single" w:sz="4" w:space="0" w:color="000000"/>
              <w:bottom w:val="single" w:sz="4" w:space="0" w:color="000000"/>
            </w:tcBorders>
            <w:shd w:val="clear" w:color="auto" w:fill="auto"/>
          </w:tcPr>
          <w:p w14:paraId="0E33E1B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7766C91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 символические средства;</w:t>
            </w:r>
          </w:p>
          <w:p w14:paraId="3D3DB6F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3A04D4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Самостоятельная и личная ответственность за свои поступки, установка на здоровый образ жизни.</w:t>
            </w:r>
          </w:p>
        </w:tc>
      </w:tr>
      <w:tr w:rsidR="005C790E" w:rsidRPr="005C790E" w14:paraId="7C75BC9C"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211CBED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86</w:t>
            </w:r>
          </w:p>
        </w:tc>
        <w:tc>
          <w:tcPr>
            <w:tcW w:w="1228" w:type="dxa"/>
            <w:gridSpan w:val="2"/>
            <w:tcBorders>
              <w:top w:val="single" w:sz="4" w:space="0" w:color="000000"/>
              <w:left w:val="single" w:sz="4" w:space="0" w:color="000000"/>
              <w:bottom w:val="single" w:sz="4" w:space="0" w:color="000000"/>
              <w:right w:val="single" w:sz="4" w:space="0" w:color="000000"/>
            </w:tcBorders>
          </w:tcPr>
          <w:p w14:paraId="66D17DD1"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Изложение повествовательного текста</w:t>
            </w:r>
          </w:p>
          <w:p w14:paraId="0DD49A9D"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(упр. 21 с. 14)</w:t>
            </w:r>
          </w:p>
        </w:tc>
        <w:tc>
          <w:tcPr>
            <w:tcW w:w="2660" w:type="dxa"/>
            <w:gridSpan w:val="5"/>
            <w:tcBorders>
              <w:top w:val="single" w:sz="4" w:space="0" w:color="000000"/>
              <w:left w:val="single" w:sz="4" w:space="0" w:color="000000"/>
              <w:bottom w:val="single" w:sz="4" w:space="0" w:color="000000"/>
            </w:tcBorders>
            <w:shd w:val="clear" w:color="auto" w:fill="auto"/>
          </w:tcPr>
          <w:p w14:paraId="303C2AC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Совершенствовать умения письменно передавать содержание повествовательного текста, использовать авторские слова для передачи содержания </w:t>
            </w:r>
          </w:p>
        </w:tc>
        <w:tc>
          <w:tcPr>
            <w:tcW w:w="2271" w:type="dxa"/>
            <w:gridSpan w:val="2"/>
            <w:vMerge/>
            <w:tcBorders>
              <w:left w:val="single" w:sz="4" w:space="0" w:color="000000"/>
              <w:bottom w:val="single" w:sz="4" w:space="0" w:color="000000"/>
            </w:tcBorders>
            <w:shd w:val="clear" w:color="auto" w:fill="auto"/>
          </w:tcPr>
          <w:p w14:paraId="0F42523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7E59B33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письменное изложение повествовательного текста-образца по самостоятельно составленному плану</w:t>
            </w:r>
          </w:p>
          <w:p w14:paraId="523E3D7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самостоятельно составить план текста,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подбор заголовка к тексту</w:t>
            </w:r>
          </w:p>
          <w:p w14:paraId="38CA013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написание изложения, проверка написанного</w:t>
            </w:r>
          </w:p>
          <w:p w14:paraId="389E3B4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982" w:type="dxa"/>
            <w:tcBorders>
              <w:top w:val="single" w:sz="4" w:space="0" w:color="000000"/>
              <w:left w:val="single" w:sz="4" w:space="0" w:color="000000"/>
              <w:bottom w:val="single" w:sz="4" w:space="0" w:color="000000"/>
            </w:tcBorders>
            <w:shd w:val="clear" w:color="auto" w:fill="auto"/>
          </w:tcPr>
          <w:p w14:paraId="2955F76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выбирать действия в соответствии с поставленной задачей и условиями её реализации.</w:t>
            </w: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 xml:space="preserve"> </w:t>
            </w:r>
          </w:p>
          <w:p w14:paraId="6200081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своего действия.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6447CD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Ценностное отношение к природному миру, готовность следовать нормам природоохранного поведения.</w:t>
            </w:r>
          </w:p>
        </w:tc>
      </w:tr>
      <w:tr w:rsidR="005C790E" w:rsidRPr="005C790E" w14:paraId="0C0F1A3C"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4BD1A69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87</w:t>
            </w:r>
          </w:p>
        </w:tc>
        <w:tc>
          <w:tcPr>
            <w:tcW w:w="1228" w:type="dxa"/>
            <w:gridSpan w:val="2"/>
            <w:tcBorders>
              <w:top w:val="single" w:sz="4" w:space="0" w:color="000000"/>
              <w:left w:val="single" w:sz="4" w:space="0" w:color="000000"/>
              <w:bottom w:val="single" w:sz="4" w:space="0" w:color="000000"/>
              <w:right w:val="single" w:sz="4" w:space="0" w:color="000000"/>
            </w:tcBorders>
          </w:tcPr>
          <w:p w14:paraId="44F069F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Работа над ошибками, допущенными в изложении. Собственные и нарицательные имена существительные</w:t>
            </w:r>
          </w:p>
        </w:tc>
        <w:tc>
          <w:tcPr>
            <w:tcW w:w="2660" w:type="dxa"/>
            <w:gridSpan w:val="5"/>
            <w:tcBorders>
              <w:top w:val="single" w:sz="4" w:space="0" w:color="000000"/>
              <w:left w:val="single" w:sz="4" w:space="0" w:color="000000"/>
              <w:bottom w:val="single" w:sz="4" w:space="0" w:color="000000"/>
            </w:tcBorders>
            <w:shd w:val="clear" w:color="auto" w:fill="auto"/>
          </w:tcPr>
          <w:p w14:paraId="561EC9C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Учить находить и исправлять ошибки, воспроизвести знания об именах собственных и нарицательных</w:t>
            </w:r>
          </w:p>
        </w:tc>
        <w:tc>
          <w:tcPr>
            <w:tcW w:w="2271" w:type="dxa"/>
            <w:gridSpan w:val="2"/>
            <w:tcBorders>
              <w:top w:val="single" w:sz="4" w:space="0" w:color="000000"/>
              <w:left w:val="single" w:sz="4" w:space="0" w:color="000000"/>
              <w:bottom w:val="single" w:sz="4" w:space="0" w:color="000000"/>
            </w:tcBorders>
            <w:shd w:val="clear" w:color="auto" w:fill="auto"/>
          </w:tcPr>
          <w:p w14:paraId="7630B4D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459636C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воспроизведение знаний об именах собственных и нарицательных</w:t>
            </w:r>
          </w:p>
          <w:p w14:paraId="2EC0639C" w14:textId="77777777" w:rsidR="006833B3" w:rsidRPr="005C790E" w:rsidRDefault="00E104F8"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006833B3" w:rsidRPr="005C790E">
              <w:rPr>
                <w:rFonts w:ascii="Times New Roman" w:eastAsia="Times New Roman" w:hAnsi="Times New Roman" w:cs="Times New Roman"/>
                <w:b/>
                <w:sz w:val="24"/>
                <w:szCs w:val="24"/>
                <w:lang w:eastAsia="ru-RU"/>
              </w:rPr>
              <w:t>Умение:</w:t>
            </w:r>
            <w:r w:rsidR="006833B3" w:rsidRPr="005C790E">
              <w:rPr>
                <w:rFonts w:ascii="Times New Roman" w:eastAsia="Times New Roman" w:hAnsi="Times New Roman" w:cs="Times New Roman"/>
                <w:sz w:val="24"/>
                <w:szCs w:val="24"/>
                <w:lang w:eastAsia="ru-RU"/>
              </w:rPr>
              <w:t xml:space="preserve"> распознавать собственные и нарицательные имена существительные, определять значение имен собственных</w:t>
            </w:r>
          </w:p>
          <w:p w14:paraId="25BA200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заглавная буква в написании имен собственных</w:t>
            </w:r>
          </w:p>
        </w:tc>
        <w:tc>
          <w:tcPr>
            <w:tcW w:w="1982" w:type="dxa"/>
            <w:tcBorders>
              <w:top w:val="single" w:sz="4" w:space="0" w:color="000000"/>
              <w:left w:val="single" w:sz="4" w:space="0" w:color="000000"/>
              <w:bottom w:val="single" w:sz="4" w:space="0" w:color="000000"/>
            </w:tcBorders>
            <w:shd w:val="clear" w:color="auto" w:fill="auto"/>
          </w:tcPr>
          <w:p w14:paraId="706C7E6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14:paraId="0D39C335"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7C028BE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проявлять активность во взаимодействии 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8BE6AA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учебной деятельности; ценностное отношение к природному миру, готовность следовать нормам природоохранного поведения.</w:t>
            </w:r>
          </w:p>
        </w:tc>
      </w:tr>
      <w:tr w:rsidR="005C790E" w:rsidRPr="005C790E" w14:paraId="6708EC9F"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3A6E29C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87</w:t>
            </w:r>
          </w:p>
        </w:tc>
        <w:tc>
          <w:tcPr>
            <w:tcW w:w="1228" w:type="dxa"/>
            <w:gridSpan w:val="2"/>
            <w:tcBorders>
              <w:top w:val="single" w:sz="4" w:space="0" w:color="000000"/>
              <w:left w:val="single" w:sz="4" w:space="0" w:color="000000"/>
              <w:bottom w:val="single" w:sz="4" w:space="0" w:color="000000"/>
              <w:right w:val="single" w:sz="4" w:space="0" w:color="000000"/>
            </w:tcBorders>
          </w:tcPr>
          <w:p w14:paraId="2F461AD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Собственные и нарицательные имена существительные. Изменение имен существительных по числам</w:t>
            </w:r>
          </w:p>
        </w:tc>
        <w:tc>
          <w:tcPr>
            <w:tcW w:w="2660" w:type="dxa"/>
            <w:gridSpan w:val="5"/>
            <w:tcBorders>
              <w:top w:val="single" w:sz="4" w:space="0" w:color="000000"/>
              <w:left w:val="single" w:sz="4" w:space="0" w:color="000000"/>
              <w:bottom w:val="single" w:sz="4" w:space="0" w:color="000000"/>
            </w:tcBorders>
            <w:shd w:val="clear" w:color="auto" w:fill="auto"/>
          </w:tcPr>
          <w:p w14:paraId="2F80E95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узнавать и писать собственные имена существительные, воспроизвести в памяти знания о числе имен существительных и об изменении имен существительных по числам</w:t>
            </w:r>
          </w:p>
        </w:tc>
        <w:tc>
          <w:tcPr>
            <w:tcW w:w="2271" w:type="dxa"/>
            <w:gridSpan w:val="2"/>
            <w:tcBorders>
              <w:top w:val="single" w:sz="4" w:space="0" w:color="000000"/>
              <w:left w:val="single" w:sz="4" w:space="0" w:color="000000"/>
              <w:bottom w:val="single" w:sz="4" w:space="0" w:color="000000"/>
            </w:tcBorders>
            <w:shd w:val="clear" w:color="auto" w:fill="auto"/>
          </w:tcPr>
          <w:p w14:paraId="7F83DD9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00D975F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имена существительные изменяются по числам</w:t>
            </w:r>
          </w:p>
          <w:p w14:paraId="318EC1D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правильно оформлять написанные предложения (большая буква в начале предложения, в именах собственных), анализировать уместность использования восклицательного знака в конце предложения, </w:t>
            </w:r>
          </w:p>
          <w:p w14:paraId="4CAE674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предложения распространенные и нераспространенные</w:t>
            </w:r>
          </w:p>
        </w:tc>
        <w:tc>
          <w:tcPr>
            <w:tcW w:w="1982" w:type="dxa"/>
            <w:tcBorders>
              <w:top w:val="single" w:sz="4" w:space="0" w:color="000000"/>
              <w:left w:val="single" w:sz="4" w:space="0" w:color="000000"/>
              <w:bottom w:val="single" w:sz="4" w:space="0" w:color="000000"/>
            </w:tcBorders>
            <w:shd w:val="clear" w:color="auto" w:fill="auto"/>
          </w:tcPr>
          <w:p w14:paraId="59BC4FB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284BF87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 символические средства;</w:t>
            </w:r>
          </w:p>
          <w:p w14:paraId="0587381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F8045F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ответственности человека за общее благополучие; гуманистическое сознание.</w:t>
            </w:r>
          </w:p>
        </w:tc>
      </w:tr>
      <w:tr w:rsidR="005C790E" w:rsidRPr="005C790E" w14:paraId="686B4B24"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5C6A6C1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88</w:t>
            </w:r>
          </w:p>
        </w:tc>
        <w:tc>
          <w:tcPr>
            <w:tcW w:w="1228" w:type="dxa"/>
            <w:gridSpan w:val="2"/>
            <w:tcBorders>
              <w:top w:val="single" w:sz="4" w:space="0" w:color="000000"/>
              <w:left w:val="single" w:sz="4" w:space="0" w:color="000000"/>
              <w:bottom w:val="single" w:sz="4" w:space="0" w:color="000000"/>
              <w:right w:val="single" w:sz="4" w:space="0" w:color="000000"/>
            </w:tcBorders>
          </w:tcPr>
          <w:p w14:paraId="79C0E659"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u w:val="single"/>
                <w:lang w:eastAsia="ru-RU"/>
              </w:rPr>
            </w:pPr>
            <w:r w:rsidRPr="005C790E">
              <w:rPr>
                <w:rFonts w:ascii="Times New Roman" w:eastAsia="Times New Roman" w:hAnsi="Times New Roman" w:cs="Times New Roman"/>
                <w:b/>
                <w:sz w:val="24"/>
                <w:szCs w:val="24"/>
                <w:u w:val="single"/>
                <w:lang w:eastAsia="ru-RU"/>
              </w:rPr>
              <w:t>Проект «Тайна имени»</w:t>
            </w:r>
          </w:p>
        </w:tc>
        <w:tc>
          <w:tcPr>
            <w:tcW w:w="2660" w:type="dxa"/>
            <w:gridSpan w:val="5"/>
            <w:tcBorders>
              <w:top w:val="single" w:sz="4" w:space="0" w:color="000000"/>
              <w:left w:val="single" w:sz="4" w:space="0" w:color="000000"/>
              <w:bottom w:val="single" w:sz="4" w:space="0" w:color="000000"/>
            </w:tcBorders>
            <w:shd w:val="clear" w:color="auto" w:fill="auto"/>
          </w:tcPr>
          <w:p w14:paraId="7851CF2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Контрольное списывание №3.</w:t>
            </w:r>
          </w:p>
        </w:tc>
        <w:tc>
          <w:tcPr>
            <w:tcW w:w="2271" w:type="dxa"/>
            <w:gridSpan w:val="2"/>
            <w:vMerge w:val="restart"/>
            <w:tcBorders>
              <w:top w:val="single" w:sz="4" w:space="0" w:color="000000"/>
              <w:left w:val="single" w:sz="4" w:space="0" w:color="000000"/>
            </w:tcBorders>
            <w:shd w:val="clear" w:color="auto" w:fill="auto"/>
          </w:tcPr>
          <w:p w14:paraId="7585F27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2EB2FE6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Контролировать правильность записи текста, находить неправильно написанные слова и исправлять ошибки.</w:t>
            </w:r>
          </w:p>
          <w:p w14:paraId="23D7243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Писать </w:t>
            </w:r>
            <w:r w:rsidRPr="005C790E">
              <w:rPr>
                <w:rFonts w:ascii="Times New Roman" w:eastAsia="Times New Roman" w:hAnsi="Times New Roman" w:cs="Times New Roman"/>
                <w:sz w:val="24"/>
                <w:szCs w:val="24"/>
                <w:lang w:eastAsia="ru-RU"/>
              </w:rPr>
              <w:t>правильно слова на изученные орфограммы.</w:t>
            </w:r>
          </w:p>
        </w:tc>
        <w:tc>
          <w:tcPr>
            <w:tcW w:w="1982" w:type="dxa"/>
            <w:tcBorders>
              <w:top w:val="single" w:sz="4" w:space="0" w:color="000000"/>
              <w:left w:val="single" w:sz="4" w:space="0" w:color="000000"/>
              <w:bottom w:val="single" w:sz="4" w:space="0" w:color="000000"/>
            </w:tcBorders>
            <w:shd w:val="clear" w:color="auto" w:fill="auto"/>
          </w:tcPr>
          <w:p w14:paraId="0F95278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различать на слух приставки и предлоги, умение находить их в тексте</w:t>
            </w:r>
          </w:p>
          <w:p w14:paraId="681B105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составление из слов предложений, из предложений текста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14E6AF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Ценностное отношение к природному миру, готовность следовать нормам природоохранного поведения.</w:t>
            </w:r>
          </w:p>
        </w:tc>
      </w:tr>
      <w:tr w:rsidR="005C790E" w:rsidRPr="005C790E" w14:paraId="77055F74"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772E9F2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89-90</w:t>
            </w:r>
          </w:p>
        </w:tc>
        <w:tc>
          <w:tcPr>
            <w:tcW w:w="1228" w:type="dxa"/>
            <w:gridSpan w:val="2"/>
            <w:tcBorders>
              <w:top w:val="single" w:sz="4" w:space="0" w:color="000000"/>
              <w:left w:val="single" w:sz="4" w:space="0" w:color="000000"/>
              <w:bottom w:val="single" w:sz="4" w:space="0" w:color="000000"/>
              <w:right w:val="single" w:sz="4" w:space="0" w:color="000000"/>
            </w:tcBorders>
          </w:tcPr>
          <w:p w14:paraId="529DB89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Изменение имен существительных по числам. Упражнение по развитию связной речи</w:t>
            </w:r>
          </w:p>
          <w:p w14:paraId="07C090FE"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Словарный диктант №5</w:t>
            </w:r>
          </w:p>
        </w:tc>
        <w:tc>
          <w:tcPr>
            <w:tcW w:w="2660" w:type="dxa"/>
            <w:gridSpan w:val="5"/>
            <w:tcBorders>
              <w:top w:val="single" w:sz="4" w:space="0" w:color="000000"/>
              <w:left w:val="single" w:sz="4" w:space="0" w:color="000000"/>
              <w:bottom w:val="single" w:sz="4" w:space="0" w:color="000000"/>
            </w:tcBorders>
            <w:shd w:val="clear" w:color="auto" w:fill="auto"/>
          </w:tcPr>
          <w:p w14:paraId="018722F7" w14:textId="77777777" w:rsidR="006833B3" w:rsidRPr="005C790E" w:rsidRDefault="006833B3" w:rsidP="00B33E8E">
            <w:pPr>
              <w:snapToGrid w:val="0"/>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Развивать умения определять число имен существительных, составлять предложение из слов, писать текст по памяти</w:t>
            </w:r>
          </w:p>
        </w:tc>
        <w:tc>
          <w:tcPr>
            <w:tcW w:w="2271" w:type="dxa"/>
            <w:gridSpan w:val="2"/>
            <w:vMerge/>
            <w:tcBorders>
              <w:left w:val="single" w:sz="4" w:space="0" w:color="000000"/>
              <w:bottom w:val="single" w:sz="4" w:space="0" w:color="000000"/>
            </w:tcBorders>
            <w:shd w:val="clear" w:color="auto" w:fill="auto"/>
          </w:tcPr>
          <w:p w14:paraId="3855042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308DC66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 xml:space="preserve">правильное произношение слов, постановка ударения в словах, </w:t>
            </w:r>
          </w:p>
          <w:p w14:paraId="4A0242F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определение числа имен существительных; работать с текстом: определять тему, главную мысль, тип текста, выделять в тексте части, соответствующие плану </w:t>
            </w:r>
          </w:p>
          <w:p w14:paraId="53D0429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запись текста по плану, проверка написанного</w:t>
            </w:r>
          </w:p>
        </w:tc>
        <w:tc>
          <w:tcPr>
            <w:tcW w:w="1982" w:type="dxa"/>
            <w:tcBorders>
              <w:top w:val="single" w:sz="4" w:space="0" w:color="000000"/>
              <w:left w:val="single" w:sz="4" w:space="0" w:color="000000"/>
              <w:bottom w:val="single" w:sz="4" w:space="0" w:color="000000"/>
            </w:tcBorders>
            <w:shd w:val="clear" w:color="auto" w:fill="auto"/>
          </w:tcPr>
          <w:p w14:paraId="7796950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выбирать действия в соответствии с поставленной задачей; преобразовывать практическую задачу в познавательную</w:t>
            </w:r>
          </w:p>
          <w:p w14:paraId="66E0445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выбирать наиболее эффективные способы решения задач;</w:t>
            </w:r>
          </w:p>
          <w:p w14:paraId="44ABE31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проявлять активность во взаимодействии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13345B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Внутренняя позиция школьника на основе положительного отношения к школе; осознание ответственности человека за общее благополучие.</w:t>
            </w:r>
          </w:p>
        </w:tc>
      </w:tr>
      <w:tr w:rsidR="005C790E" w:rsidRPr="005C790E" w14:paraId="36E9BD47"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242BE24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91</w:t>
            </w:r>
          </w:p>
        </w:tc>
        <w:tc>
          <w:tcPr>
            <w:tcW w:w="1228" w:type="dxa"/>
            <w:gridSpan w:val="2"/>
            <w:tcBorders>
              <w:top w:val="single" w:sz="4" w:space="0" w:color="000000"/>
              <w:left w:val="single" w:sz="4" w:space="0" w:color="000000"/>
              <w:bottom w:val="single" w:sz="4" w:space="0" w:color="000000"/>
              <w:right w:val="single" w:sz="4" w:space="0" w:color="000000"/>
            </w:tcBorders>
          </w:tcPr>
          <w:p w14:paraId="4294581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Род имен существительных</w:t>
            </w:r>
          </w:p>
        </w:tc>
        <w:tc>
          <w:tcPr>
            <w:tcW w:w="2660" w:type="dxa"/>
            <w:gridSpan w:val="5"/>
            <w:tcBorders>
              <w:top w:val="single" w:sz="4" w:space="0" w:color="000000"/>
              <w:left w:val="single" w:sz="4" w:space="0" w:color="000000"/>
              <w:bottom w:val="single" w:sz="4" w:space="0" w:color="000000"/>
            </w:tcBorders>
            <w:shd w:val="clear" w:color="auto" w:fill="auto"/>
          </w:tcPr>
          <w:p w14:paraId="5004613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Дать представление о признаках определенного рода имен существительных</w:t>
            </w:r>
          </w:p>
        </w:tc>
        <w:tc>
          <w:tcPr>
            <w:tcW w:w="2271" w:type="dxa"/>
            <w:gridSpan w:val="2"/>
            <w:vMerge w:val="restart"/>
            <w:tcBorders>
              <w:top w:val="single" w:sz="4" w:space="0" w:color="000000"/>
              <w:left w:val="single" w:sz="4" w:space="0" w:color="000000"/>
            </w:tcBorders>
            <w:shd w:val="clear" w:color="auto" w:fill="auto"/>
          </w:tcPr>
          <w:p w14:paraId="531171C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5F4715D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классификация имен существительных по родам, родовые окончания имен</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существительных</w:t>
            </w:r>
          </w:p>
          <w:p w14:paraId="451CDF0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обосновывать правильность определения рода имен существительных</w:t>
            </w:r>
          </w:p>
          <w:p w14:paraId="7FA5AD5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замена имен существительных местоимением, определение рода однокоренных</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имен существительных </w:t>
            </w:r>
          </w:p>
        </w:tc>
        <w:tc>
          <w:tcPr>
            <w:tcW w:w="1982" w:type="dxa"/>
            <w:tcBorders>
              <w:top w:val="single" w:sz="4" w:space="0" w:color="000000"/>
              <w:left w:val="single" w:sz="4" w:space="0" w:color="000000"/>
              <w:bottom w:val="single" w:sz="4" w:space="0" w:color="000000"/>
            </w:tcBorders>
            <w:shd w:val="clear" w:color="auto" w:fill="auto"/>
          </w:tcPr>
          <w:p w14:paraId="11F6F41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формулировать и удерживать учебную задачу; выбирать действия в соответствии с поставленной задачей и условиями её реализации;</w:t>
            </w:r>
          </w:p>
          <w:p w14:paraId="49FECCFA"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самостоятельно выделять и формулировать познавательную цель, контролировать и оценивать процесс и результат деятельности.</w:t>
            </w:r>
          </w:p>
          <w:p w14:paraId="4F0A7C9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своей 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05BA58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Социальная компетентность как готовность к решению моральных дилемм, устойчивое следование в поведении социальным нормам.</w:t>
            </w:r>
          </w:p>
        </w:tc>
      </w:tr>
      <w:tr w:rsidR="005C790E" w:rsidRPr="005C790E" w14:paraId="7C09337D"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400F1E1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92</w:t>
            </w:r>
          </w:p>
        </w:tc>
        <w:tc>
          <w:tcPr>
            <w:tcW w:w="1228" w:type="dxa"/>
            <w:gridSpan w:val="2"/>
            <w:tcBorders>
              <w:top w:val="single" w:sz="4" w:space="0" w:color="000000"/>
              <w:left w:val="single" w:sz="4" w:space="0" w:color="000000"/>
              <w:bottom w:val="single" w:sz="4" w:space="0" w:color="000000"/>
              <w:right w:val="single" w:sz="4" w:space="0" w:color="000000"/>
            </w:tcBorders>
          </w:tcPr>
          <w:p w14:paraId="1F02354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Определение рода имен существительных в косвенных падежах</w:t>
            </w:r>
          </w:p>
        </w:tc>
        <w:tc>
          <w:tcPr>
            <w:tcW w:w="2660" w:type="dxa"/>
            <w:gridSpan w:val="5"/>
            <w:tcBorders>
              <w:top w:val="single" w:sz="4" w:space="0" w:color="000000"/>
              <w:left w:val="single" w:sz="4" w:space="0" w:color="000000"/>
              <w:bottom w:val="single" w:sz="4" w:space="0" w:color="000000"/>
            </w:tcBorders>
            <w:shd w:val="clear" w:color="auto" w:fill="auto"/>
          </w:tcPr>
          <w:p w14:paraId="32C2548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определять род имен существительных, употребленных в начальной и косвенной форме</w:t>
            </w:r>
          </w:p>
        </w:tc>
        <w:tc>
          <w:tcPr>
            <w:tcW w:w="2271" w:type="dxa"/>
            <w:gridSpan w:val="2"/>
            <w:vMerge/>
            <w:tcBorders>
              <w:left w:val="single" w:sz="4" w:space="0" w:color="000000"/>
              <w:bottom w:val="single" w:sz="4" w:space="0" w:color="000000"/>
            </w:tcBorders>
            <w:shd w:val="clear" w:color="auto" w:fill="auto"/>
          </w:tcPr>
          <w:p w14:paraId="6431D5A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66DE1EE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слова с непроверяемым написанием, </w:t>
            </w:r>
          </w:p>
          <w:p w14:paraId="7253E5A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определять род имен существительных, сопоставление имен существительных со схемами</w:t>
            </w:r>
          </w:p>
          <w:p w14:paraId="179DDC7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Написание слов с изученными орфограммами</w:t>
            </w:r>
          </w:p>
        </w:tc>
        <w:tc>
          <w:tcPr>
            <w:tcW w:w="1982" w:type="dxa"/>
            <w:tcBorders>
              <w:top w:val="single" w:sz="4" w:space="0" w:color="000000"/>
              <w:left w:val="single" w:sz="4" w:space="0" w:color="000000"/>
              <w:bottom w:val="single" w:sz="4" w:space="0" w:color="000000"/>
            </w:tcBorders>
            <w:shd w:val="clear" w:color="auto" w:fill="auto"/>
          </w:tcPr>
          <w:p w14:paraId="1E1F558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14:paraId="33214B3A"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p>
          <w:p w14:paraId="1F4FBD7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прогнозировать возникновение конфликтов при наличии разных точек зрения.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12496C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Эмпатия как понимание чувств других людей и сопереживание им;</w:t>
            </w:r>
          </w:p>
          <w:p w14:paraId="03B96FF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начальные навыки адаптации в динамично изменяющемся мире.</w:t>
            </w:r>
          </w:p>
        </w:tc>
      </w:tr>
      <w:tr w:rsidR="005C790E" w:rsidRPr="005C790E" w14:paraId="3666E0C3"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08093DA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93</w:t>
            </w:r>
          </w:p>
        </w:tc>
        <w:tc>
          <w:tcPr>
            <w:tcW w:w="1228" w:type="dxa"/>
            <w:gridSpan w:val="2"/>
            <w:tcBorders>
              <w:top w:val="single" w:sz="4" w:space="0" w:color="000000"/>
              <w:left w:val="single" w:sz="4" w:space="0" w:color="000000"/>
              <w:bottom w:val="single" w:sz="4" w:space="0" w:color="000000"/>
              <w:right w:val="single" w:sz="4" w:space="0" w:color="000000"/>
            </w:tcBorders>
          </w:tcPr>
          <w:p w14:paraId="658F9B5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Мягкий знак на конце имен существительных после шипящих</w:t>
            </w:r>
          </w:p>
        </w:tc>
        <w:tc>
          <w:tcPr>
            <w:tcW w:w="2660" w:type="dxa"/>
            <w:gridSpan w:val="5"/>
            <w:tcBorders>
              <w:top w:val="single" w:sz="4" w:space="0" w:color="000000"/>
              <w:left w:val="single" w:sz="4" w:space="0" w:color="000000"/>
              <w:bottom w:val="single" w:sz="4" w:space="0" w:color="000000"/>
            </w:tcBorders>
            <w:shd w:val="clear" w:color="auto" w:fill="auto"/>
          </w:tcPr>
          <w:p w14:paraId="5146563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Углубить знания о роли мягкого знака в слове, познакомить учащихся с постановкой мягкого знака на конце существительных после шипящих</w:t>
            </w:r>
          </w:p>
        </w:tc>
        <w:tc>
          <w:tcPr>
            <w:tcW w:w="2271" w:type="dxa"/>
            <w:gridSpan w:val="2"/>
            <w:tcBorders>
              <w:top w:val="single" w:sz="4" w:space="0" w:color="000000"/>
              <w:left w:val="single" w:sz="4" w:space="0" w:color="000000"/>
              <w:bottom w:val="single" w:sz="4" w:space="0" w:color="000000"/>
            </w:tcBorders>
            <w:shd w:val="clear" w:color="auto" w:fill="auto"/>
          </w:tcPr>
          <w:p w14:paraId="1266ED2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11A5A5B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роль мягкого знака (как показатель мягкости согласного звука), как показатель женского рода имен существительных</w:t>
            </w:r>
          </w:p>
          <w:p w14:paraId="1AD383E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различать род имен существительных,</w:t>
            </w:r>
          </w:p>
          <w:p w14:paraId="3F77D24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 Навык:</w:t>
            </w:r>
            <w:r w:rsidRPr="005C790E">
              <w:rPr>
                <w:rFonts w:ascii="Times New Roman" w:eastAsia="Times New Roman" w:hAnsi="Times New Roman" w:cs="Times New Roman"/>
                <w:sz w:val="24"/>
                <w:szCs w:val="24"/>
                <w:lang w:eastAsia="ru-RU"/>
              </w:rPr>
              <w:t xml:space="preserve"> звуко-буквенный анализ слов, определение частей речи в</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словосочетаниях</w:t>
            </w:r>
          </w:p>
        </w:tc>
        <w:tc>
          <w:tcPr>
            <w:tcW w:w="1982" w:type="dxa"/>
            <w:tcBorders>
              <w:top w:val="single" w:sz="4" w:space="0" w:color="000000"/>
              <w:left w:val="single" w:sz="4" w:space="0" w:color="000000"/>
              <w:bottom w:val="single" w:sz="4" w:space="0" w:color="000000"/>
            </w:tcBorders>
            <w:shd w:val="clear" w:color="auto" w:fill="auto"/>
          </w:tcPr>
          <w:p w14:paraId="72CB428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14:paraId="7AC38F6D"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3B6241E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проявлять активность во взаимодействии 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3873E1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Самооценка на основе критериев успешности учебной деятельности, принятие образа «хорошего ученика».</w:t>
            </w:r>
          </w:p>
        </w:tc>
      </w:tr>
      <w:tr w:rsidR="005C790E" w:rsidRPr="005C790E" w14:paraId="56063C7E"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23C966D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94</w:t>
            </w:r>
          </w:p>
        </w:tc>
        <w:tc>
          <w:tcPr>
            <w:tcW w:w="1228" w:type="dxa"/>
            <w:gridSpan w:val="2"/>
            <w:tcBorders>
              <w:top w:val="single" w:sz="4" w:space="0" w:color="000000"/>
              <w:left w:val="single" w:sz="4" w:space="0" w:color="000000"/>
              <w:bottom w:val="single" w:sz="4" w:space="0" w:color="000000"/>
              <w:right w:val="single" w:sz="4" w:space="0" w:color="000000"/>
            </w:tcBorders>
          </w:tcPr>
          <w:p w14:paraId="007B235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написании имен существительных, оканчивающихся на шипящий звук</w:t>
            </w:r>
          </w:p>
        </w:tc>
        <w:tc>
          <w:tcPr>
            <w:tcW w:w="2660" w:type="dxa"/>
            <w:gridSpan w:val="5"/>
            <w:tcBorders>
              <w:top w:val="single" w:sz="4" w:space="0" w:color="000000"/>
              <w:left w:val="single" w:sz="4" w:space="0" w:color="000000"/>
              <w:bottom w:val="single" w:sz="4" w:space="0" w:color="000000"/>
            </w:tcBorders>
            <w:shd w:val="clear" w:color="auto" w:fill="auto"/>
          </w:tcPr>
          <w:p w14:paraId="0F06B2C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определять роль мягкого знака в слове, учить правописанию имен существительных, оканчивающихся на шипящий</w:t>
            </w:r>
          </w:p>
        </w:tc>
        <w:tc>
          <w:tcPr>
            <w:tcW w:w="2271" w:type="dxa"/>
            <w:gridSpan w:val="2"/>
            <w:tcBorders>
              <w:top w:val="single" w:sz="4" w:space="0" w:color="000000"/>
              <w:left w:val="single" w:sz="4" w:space="0" w:color="000000"/>
              <w:bottom w:val="single" w:sz="4" w:space="0" w:color="000000"/>
            </w:tcBorders>
            <w:shd w:val="clear" w:color="auto" w:fill="auto"/>
          </w:tcPr>
          <w:p w14:paraId="0F04E8F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4A6A0FF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работа с непроверяемыми орфограммами в словах</w:t>
            </w:r>
          </w:p>
          <w:p w14:paraId="61F2D90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определять роль мягкого знака в слове, правильно записывать имена существительные с шипящим на конце</w:t>
            </w:r>
          </w:p>
          <w:p w14:paraId="3C7C810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написание слов с изученными орфограммами</w:t>
            </w:r>
          </w:p>
          <w:p w14:paraId="0F6E350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982" w:type="dxa"/>
            <w:tcBorders>
              <w:top w:val="single" w:sz="4" w:space="0" w:color="000000"/>
              <w:left w:val="single" w:sz="4" w:space="0" w:color="000000"/>
              <w:bottom w:val="single" w:sz="4" w:space="0" w:color="000000"/>
            </w:tcBorders>
            <w:shd w:val="clear" w:color="auto" w:fill="auto"/>
          </w:tcPr>
          <w:p w14:paraId="11F4CDF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составлять план и последовательность действий и предвосхищать результат;</w:t>
            </w:r>
          </w:p>
          <w:p w14:paraId="778F668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самостоятельно выделять и формулировать познавательную цель, контролировать и оценивать процесс и результат деятельности;</w:t>
            </w:r>
          </w:p>
          <w:p w14:paraId="535E5B4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задавать вопросы, формулировать собственное мнение и позицию.</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5DFCE9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Ценностное отношение к природному миру, готовность следовать нормам природоохранного поведения.</w:t>
            </w:r>
          </w:p>
        </w:tc>
      </w:tr>
      <w:tr w:rsidR="005C790E" w:rsidRPr="005C790E" w14:paraId="5A0D169B"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484B975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95</w:t>
            </w:r>
          </w:p>
        </w:tc>
        <w:tc>
          <w:tcPr>
            <w:tcW w:w="1228" w:type="dxa"/>
            <w:gridSpan w:val="2"/>
            <w:tcBorders>
              <w:top w:val="single" w:sz="4" w:space="0" w:color="000000"/>
              <w:left w:val="single" w:sz="4" w:space="0" w:color="000000"/>
              <w:bottom w:val="single" w:sz="4" w:space="0" w:color="000000"/>
              <w:right w:val="single" w:sz="4" w:space="0" w:color="000000"/>
            </w:tcBorders>
          </w:tcPr>
          <w:p w14:paraId="16FA088D"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Обучающее изложение</w:t>
            </w:r>
          </w:p>
          <w:p w14:paraId="1126CD30"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(упр. 62 с.35)</w:t>
            </w:r>
          </w:p>
        </w:tc>
        <w:tc>
          <w:tcPr>
            <w:tcW w:w="2660" w:type="dxa"/>
            <w:gridSpan w:val="5"/>
            <w:tcBorders>
              <w:top w:val="single" w:sz="4" w:space="0" w:color="000000"/>
              <w:left w:val="single" w:sz="4" w:space="0" w:color="000000"/>
              <w:bottom w:val="single" w:sz="4" w:space="0" w:color="000000"/>
            </w:tcBorders>
            <w:shd w:val="clear" w:color="auto" w:fill="auto"/>
          </w:tcPr>
          <w:p w14:paraId="189A544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подробно излагать повествовательный текст, подбирать заголовок к тексту</w:t>
            </w:r>
          </w:p>
        </w:tc>
        <w:tc>
          <w:tcPr>
            <w:tcW w:w="2271" w:type="dxa"/>
            <w:gridSpan w:val="2"/>
            <w:tcBorders>
              <w:top w:val="single" w:sz="4" w:space="0" w:color="000000"/>
              <w:left w:val="single" w:sz="4" w:space="0" w:color="000000"/>
              <w:bottom w:val="single" w:sz="4" w:space="0" w:color="000000"/>
            </w:tcBorders>
            <w:shd w:val="clear" w:color="auto" w:fill="auto"/>
          </w:tcPr>
          <w:p w14:paraId="739EDC5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3078AFB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составление устного и письменного рассказа </w:t>
            </w:r>
          </w:p>
          <w:p w14:paraId="20F97704"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устанавливать связь между предложениями и частями текста, определение роли местоимений в предложениях.</w:t>
            </w:r>
          </w:p>
          <w:p w14:paraId="1D579A24"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написание и проверка изложения.</w:t>
            </w:r>
          </w:p>
        </w:tc>
        <w:tc>
          <w:tcPr>
            <w:tcW w:w="1982" w:type="dxa"/>
            <w:tcBorders>
              <w:top w:val="single" w:sz="4" w:space="0" w:color="000000"/>
              <w:left w:val="single" w:sz="4" w:space="0" w:color="000000"/>
              <w:bottom w:val="single" w:sz="4" w:space="0" w:color="000000"/>
            </w:tcBorders>
            <w:shd w:val="clear" w:color="auto" w:fill="auto"/>
          </w:tcPr>
          <w:p w14:paraId="44C107B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14:paraId="3C51802C"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1DAEF48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прогнозировать возникновение конфликтов при наличии разных точек зрения.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BE778A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Социально ориентированный взгляд на мир в единстве и разнообразии природы, народов, культур и религий. </w:t>
            </w:r>
          </w:p>
        </w:tc>
      </w:tr>
      <w:tr w:rsidR="005C790E" w:rsidRPr="005C790E" w14:paraId="7EF1FC05" w14:textId="77777777" w:rsidTr="00895A57">
        <w:trPr>
          <w:gridAfter w:val="1"/>
          <w:wAfter w:w="43" w:type="dxa"/>
          <w:trHeight w:val="2047"/>
        </w:trPr>
        <w:tc>
          <w:tcPr>
            <w:tcW w:w="1528" w:type="dxa"/>
            <w:gridSpan w:val="4"/>
            <w:tcBorders>
              <w:top w:val="single" w:sz="4" w:space="0" w:color="000000"/>
              <w:left w:val="single" w:sz="4" w:space="0" w:color="000000"/>
              <w:bottom w:val="single" w:sz="4" w:space="0" w:color="000000"/>
            </w:tcBorders>
            <w:shd w:val="clear" w:color="auto" w:fill="auto"/>
          </w:tcPr>
          <w:p w14:paraId="4329140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96</w:t>
            </w:r>
          </w:p>
        </w:tc>
        <w:tc>
          <w:tcPr>
            <w:tcW w:w="1228" w:type="dxa"/>
            <w:gridSpan w:val="2"/>
            <w:tcBorders>
              <w:top w:val="single" w:sz="4" w:space="0" w:color="000000"/>
              <w:left w:val="single" w:sz="4" w:space="0" w:color="000000"/>
              <w:bottom w:val="single" w:sz="4" w:space="0" w:color="000000"/>
              <w:right w:val="single" w:sz="4" w:space="0" w:color="000000"/>
            </w:tcBorders>
          </w:tcPr>
          <w:p w14:paraId="19F1EA3F"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Контрольный диктант №6 по теме «Имя существительное»</w:t>
            </w:r>
          </w:p>
        </w:tc>
        <w:tc>
          <w:tcPr>
            <w:tcW w:w="2660" w:type="dxa"/>
            <w:gridSpan w:val="5"/>
            <w:tcBorders>
              <w:top w:val="single" w:sz="4" w:space="0" w:color="000000"/>
              <w:left w:val="single" w:sz="4" w:space="0" w:color="000000"/>
              <w:bottom w:val="single" w:sz="4" w:space="0" w:color="000000"/>
            </w:tcBorders>
            <w:shd w:val="clear" w:color="auto" w:fill="auto"/>
          </w:tcPr>
          <w:p w14:paraId="70B431F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Проверить умения записывать слова с изученными орфограммами, определять морфологические признаки имен существительных</w:t>
            </w:r>
          </w:p>
        </w:tc>
        <w:tc>
          <w:tcPr>
            <w:tcW w:w="2271" w:type="dxa"/>
            <w:gridSpan w:val="2"/>
            <w:vMerge w:val="restart"/>
            <w:tcBorders>
              <w:top w:val="single" w:sz="4" w:space="0" w:color="000000"/>
              <w:left w:val="single" w:sz="4" w:space="0" w:color="000000"/>
            </w:tcBorders>
            <w:shd w:val="clear" w:color="auto" w:fill="auto"/>
          </w:tcPr>
          <w:p w14:paraId="4BEE1B6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089E720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 Умение:</w:t>
            </w: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записывать текст под диктовку и проверять написанное</w:t>
            </w:r>
          </w:p>
        </w:tc>
        <w:tc>
          <w:tcPr>
            <w:tcW w:w="1982" w:type="dxa"/>
            <w:tcBorders>
              <w:top w:val="single" w:sz="4" w:space="0" w:color="000000"/>
              <w:left w:val="single" w:sz="4" w:space="0" w:color="000000"/>
              <w:bottom w:val="single" w:sz="4" w:space="0" w:color="000000"/>
            </w:tcBorders>
            <w:shd w:val="clear" w:color="auto" w:fill="auto"/>
          </w:tcPr>
          <w:p w14:paraId="418912B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w:t>
            </w:r>
          </w:p>
          <w:p w14:paraId="429FDBB5"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рефлексия способов и условий действий, -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09BC97C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задавать вопросы.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31886A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Участвовать в совместной работе, обосновывать свою точку зрения.</w:t>
            </w:r>
          </w:p>
        </w:tc>
      </w:tr>
      <w:tr w:rsidR="005C790E" w:rsidRPr="005C790E" w14:paraId="51A9D19D" w14:textId="77777777" w:rsidTr="00895A57">
        <w:trPr>
          <w:gridAfter w:val="1"/>
          <w:wAfter w:w="43" w:type="dxa"/>
        </w:trPr>
        <w:tc>
          <w:tcPr>
            <w:tcW w:w="1528" w:type="dxa"/>
            <w:gridSpan w:val="4"/>
            <w:tcBorders>
              <w:left w:val="single" w:sz="4" w:space="0" w:color="000000"/>
              <w:bottom w:val="single" w:sz="4" w:space="0" w:color="000000"/>
            </w:tcBorders>
            <w:shd w:val="clear" w:color="auto" w:fill="auto"/>
          </w:tcPr>
          <w:p w14:paraId="245E3FB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97</w:t>
            </w:r>
          </w:p>
        </w:tc>
        <w:tc>
          <w:tcPr>
            <w:tcW w:w="1228" w:type="dxa"/>
            <w:gridSpan w:val="2"/>
            <w:tcBorders>
              <w:left w:val="single" w:sz="4" w:space="0" w:color="000000"/>
              <w:bottom w:val="single" w:sz="4" w:space="0" w:color="000000"/>
              <w:right w:val="single" w:sz="4" w:space="0" w:color="000000"/>
            </w:tcBorders>
          </w:tcPr>
          <w:p w14:paraId="4EBFC2C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p w14:paraId="2D9FF79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Изменение имен существительных по падежам (общее представление о склонении) Работа над ошибками, допущенными в диктанте.</w:t>
            </w:r>
          </w:p>
        </w:tc>
        <w:tc>
          <w:tcPr>
            <w:tcW w:w="2660" w:type="dxa"/>
            <w:gridSpan w:val="5"/>
            <w:tcBorders>
              <w:left w:val="single" w:sz="4" w:space="0" w:color="000000"/>
              <w:bottom w:val="single" w:sz="4" w:space="0" w:color="000000"/>
            </w:tcBorders>
            <w:shd w:val="clear" w:color="auto" w:fill="auto"/>
          </w:tcPr>
          <w:p w14:paraId="6CEAA85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Познакомить учащихся с изменением окончаний имен существительных в зависимости от связи с другими словами</w:t>
            </w:r>
          </w:p>
        </w:tc>
        <w:tc>
          <w:tcPr>
            <w:tcW w:w="2271" w:type="dxa"/>
            <w:gridSpan w:val="2"/>
            <w:vMerge/>
            <w:tcBorders>
              <w:left w:val="single" w:sz="4" w:space="0" w:color="000000"/>
              <w:bottom w:val="single" w:sz="4" w:space="0" w:color="000000"/>
            </w:tcBorders>
            <w:shd w:val="clear" w:color="auto" w:fill="auto"/>
          </w:tcPr>
          <w:p w14:paraId="0148B97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left w:val="single" w:sz="4" w:space="0" w:color="000000"/>
              <w:bottom w:val="single" w:sz="4" w:space="0" w:color="000000"/>
            </w:tcBorders>
            <w:shd w:val="clear" w:color="auto" w:fill="auto"/>
          </w:tcPr>
          <w:p w14:paraId="5DFFFC5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изменение имен существительных по вопросам</w:t>
            </w:r>
          </w:p>
          <w:p w14:paraId="4080AE5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(падежам), запоминание падежей</w:t>
            </w:r>
          </w:p>
          <w:p w14:paraId="23ABF90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выделять словосочетания с заданным словом, анализировать таблицу учебника</w:t>
            </w:r>
          </w:p>
          <w:p w14:paraId="177E0DD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написание слов с изученными орфограммами, контролировать этапы своей работы</w:t>
            </w:r>
          </w:p>
        </w:tc>
        <w:tc>
          <w:tcPr>
            <w:tcW w:w="1982" w:type="dxa"/>
            <w:tcBorders>
              <w:left w:val="single" w:sz="4" w:space="0" w:color="000000"/>
              <w:bottom w:val="single" w:sz="4" w:space="0" w:color="000000"/>
            </w:tcBorders>
            <w:shd w:val="clear" w:color="auto" w:fill="auto"/>
          </w:tcPr>
          <w:p w14:paraId="59E69C3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w:t>
            </w:r>
          </w:p>
          <w:p w14:paraId="7F03EE60"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рефлексия способов и условий действий,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54DCD78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формулировать собственное мнение и позицию, строить монологическое высказывание</w:t>
            </w:r>
            <w:r w:rsidRPr="005C790E">
              <w:rPr>
                <w:rFonts w:ascii="Times New Roman" w:eastAsia="Times New Roman" w:hAnsi="Times New Roman" w:cs="Times New Roman"/>
                <w:sz w:val="24"/>
                <w:szCs w:val="24"/>
                <w:u w:val="single"/>
                <w:lang w:eastAsia="ru-RU"/>
              </w:rPr>
              <w:t>.</w:t>
            </w:r>
          </w:p>
        </w:tc>
        <w:tc>
          <w:tcPr>
            <w:tcW w:w="1842" w:type="dxa"/>
            <w:tcBorders>
              <w:left w:val="single" w:sz="4" w:space="0" w:color="000000"/>
              <w:bottom w:val="single" w:sz="4" w:space="0" w:color="000000"/>
              <w:right w:val="single" w:sz="4" w:space="0" w:color="000000"/>
            </w:tcBorders>
            <w:shd w:val="clear" w:color="auto" w:fill="auto"/>
          </w:tcPr>
          <w:p w14:paraId="374448C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Этические чувства, прежде всего доброжелательность и эмоционально- нравственная отзывчивость.</w:t>
            </w:r>
          </w:p>
        </w:tc>
      </w:tr>
      <w:tr w:rsidR="005C790E" w:rsidRPr="005C790E" w14:paraId="7B8168E8" w14:textId="77777777" w:rsidTr="00895A57">
        <w:trPr>
          <w:gridAfter w:val="1"/>
          <w:wAfter w:w="43" w:type="dxa"/>
        </w:trPr>
        <w:tc>
          <w:tcPr>
            <w:tcW w:w="1528" w:type="dxa"/>
            <w:gridSpan w:val="4"/>
            <w:tcBorders>
              <w:left w:val="single" w:sz="4" w:space="0" w:color="000000"/>
              <w:bottom w:val="single" w:sz="4" w:space="0" w:color="000000"/>
            </w:tcBorders>
            <w:shd w:val="clear" w:color="auto" w:fill="auto"/>
          </w:tcPr>
          <w:p w14:paraId="7ADB588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98-99</w:t>
            </w:r>
          </w:p>
        </w:tc>
        <w:tc>
          <w:tcPr>
            <w:tcW w:w="1228" w:type="dxa"/>
            <w:gridSpan w:val="2"/>
            <w:tcBorders>
              <w:left w:val="single" w:sz="4" w:space="0" w:color="000000"/>
              <w:bottom w:val="single" w:sz="4" w:space="0" w:color="000000"/>
              <w:right w:val="single" w:sz="4" w:space="0" w:color="000000"/>
            </w:tcBorders>
          </w:tcPr>
          <w:p w14:paraId="4BDF89A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склонении и определении падежей имен существительных Несклоняемые имена существительные.</w:t>
            </w:r>
          </w:p>
        </w:tc>
        <w:tc>
          <w:tcPr>
            <w:tcW w:w="2660" w:type="dxa"/>
            <w:gridSpan w:val="5"/>
            <w:tcBorders>
              <w:left w:val="single" w:sz="4" w:space="0" w:color="000000"/>
              <w:bottom w:val="single" w:sz="4" w:space="0" w:color="000000"/>
            </w:tcBorders>
            <w:shd w:val="clear" w:color="auto" w:fill="auto"/>
          </w:tcPr>
          <w:p w14:paraId="59B1CE3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Формировать умение склонять имена существительные ( с</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ударными окончаниями) в единственном числе, ознакомить с приемами определения падежей имен существительных Познакомить с несклоняемыми именами существительными,</w:t>
            </w:r>
          </w:p>
        </w:tc>
        <w:tc>
          <w:tcPr>
            <w:tcW w:w="2271" w:type="dxa"/>
            <w:gridSpan w:val="2"/>
            <w:tcBorders>
              <w:left w:val="single" w:sz="4" w:space="0" w:color="000000"/>
              <w:bottom w:val="single" w:sz="4" w:space="0" w:color="000000"/>
            </w:tcBorders>
            <w:shd w:val="clear" w:color="auto" w:fill="auto"/>
          </w:tcPr>
          <w:p w14:paraId="15413DC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left w:val="single" w:sz="4" w:space="0" w:color="000000"/>
              <w:bottom w:val="single" w:sz="4" w:space="0" w:color="000000"/>
            </w:tcBorders>
            <w:shd w:val="clear" w:color="auto" w:fill="auto"/>
          </w:tcPr>
          <w:p w14:paraId="02EB78F9"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об изменении имен существительных по падежам</w:t>
            </w:r>
          </w:p>
          <w:p w14:paraId="1E8CAA1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определение падежа, в котором употреблено имя существительное, работать с памяткой учебника</w:t>
            </w:r>
          </w:p>
          <w:p w14:paraId="1566390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выделение словосочетаний, постановка вопроса к имени существительному</w:t>
            </w:r>
          </w:p>
        </w:tc>
        <w:tc>
          <w:tcPr>
            <w:tcW w:w="1982" w:type="dxa"/>
            <w:tcBorders>
              <w:left w:val="single" w:sz="4" w:space="0" w:color="000000"/>
              <w:bottom w:val="single" w:sz="4" w:space="0" w:color="000000"/>
            </w:tcBorders>
            <w:shd w:val="clear" w:color="auto" w:fill="auto"/>
          </w:tcPr>
          <w:p w14:paraId="0DA7B2D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выбирать действия в соответствии с поставленной задачей и условиями её реализации.</w:t>
            </w: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 xml:space="preserve"> </w:t>
            </w:r>
          </w:p>
          <w:p w14:paraId="7585ADE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своего действия</w:t>
            </w:r>
          </w:p>
        </w:tc>
        <w:tc>
          <w:tcPr>
            <w:tcW w:w="1842" w:type="dxa"/>
            <w:tcBorders>
              <w:left w:val="single" w:sz="4" w:space="0" w:color="000000"/>
              <w:bottom w:val="single" w:sz="4" w:space="0" w:color="000000"/>
              <w:right w:val="single" w:sz="4" w:space="0" w:color="000000"/>
            </w:tcBorders>
            <w:shd w:val="clear" w:color="auto" w:fill="auto"/>
          </w:tcPr>
          <w:p w14:paraId="246CC2F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Задавать вопросы, необходимые для организации собственной деятельности и сотрудничества с партнёром.</w:t>
            </w:r>
          </w:p>
        </w:tc>
      </w:tr>
      <w:tr w:rsidR="005C790E" w:rsidRPr="005C790E" w14:paraId="5C05BAFD" w14:textId="77777777" w:rsidTr="00895A57">
        <w:trPr>
          <w:gridAfter w:val="1"/>
          <w:wAfter w:w="43" w:type="dxa"/>
        </w:trPr>
        <w:tc>
          <w:tcPr>
            <w:tcW w:w="1528" w:type="dxa"/>
            <w:gridSpan w:val="4"/>
            <w:tcBorders>
              <w:left w:val="single" w:sz="4" w:space="0" w:color="000000"/>
            </w:tcBorders>
            <w:shd w:val="clear" w:color="auto" w:fill="auto"/>
          </w:tcPr>
          <w:p w14:paraId="2EA275E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100</w:t>
            </w:r>
          </w:p>
        </w:tc>
        <w:tc>
          <w:tcPr>
            <w:tcW w:w="1228" w:type="dxa"/>
            <w:gridSpan w:val="2"/>
            <w:tcBorders>
              <w:left w:val="single" w:sz="4" w:space="0" w:color="000000"/>
              <w:right w:val="single" w:sz="4" w:space="0" w:color="000000"/>
            </w:tcBorders>
          </w:tcPr>
          <w:p w14:paraId="299309C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Сочинение</w:t>
            </w:r>
            <w:r w:rsidRPr="005C790E">
              <w:rPr>
                <w:rFonts w:ascii="Times New Roman" w:eastAsia="Times New Roman" w:hAnsi="Times New Roman" w:cs="Times New Roman"/>
                <w:sz w:val="24"/>
                <w:szCs w:val="24"/>
                <w:lang w:eastAsia="ru-RU"/>
              </w:rPr>
              <w:t xml:space="preserve"> по репродукции картины И.Я. Билибина «Иван-царевич и лягушка-квакушка»</w:t>
            </w:r>
          </w:p>
        </w:tc>
        <w:tc>
          <w:tcPr>
            <w:tcW w:w="2660" w:type="dxa"/>
            <w:gridSpan w:val="5"/>
            <w:tcBorders>
              <w:left w:val="single" w:sz="4" w:space="0" w:color="000000"/>
            </w:tcBorders>
            <w:shd w:val="clear" w:color="auto" w:fill="auto"/>
          </w:tcPr>
          <w:p w14:paraId="08EBA4E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составлять текст и писать сочинение по</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репродукции картины и по вопросам</w:t>
            </w:r>
          </w:p>
        </w:tc>
        <w:tc>
          <w:tcPr>
            <w:tcW w:w="2271" w:type="dxa"/>
            <w:gridSpan w:val="2"/>
            <w:vMerge w:val="restart"/>
            <w:tcBorders>
              <w:left w:val="single" w:sz="4" w:space="0" w:color="000000"/>
            </w:tcBorders>
            <w:shd w:val="clear" w:color="auto" w:fill="auto"/>
          </w:tcPr>
          <w:p w14:paraId="532160C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left w:val="single" w:sz="4" w:space="0" w:color="000000"/>
            </w:tcBorders>
            <w:shd w:val="clear" w:color="auto" w:fill="auto"/>
          </w:tcPr>
          <w:p w14:paraId="428A4A4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некоторые имена существительные не изменяются по падежам</w:t>
            </w:r>
          </w:p>
          <w:p w14:paraId="4E5017B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составление текста по</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репродукции картины, ответы на вопросы</w:t>
            </w:r>
          </w:p>
          <w:p w14:paraId="71AA17A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написание сочинения, проверка написанного</w:t>
            </w:r>
          </w:p>
        </w:tc>
        <w:tc>
          <w:tcPr>
            <w:tcW w:w="1982" w:type="dxa"/>
            <w:tcBorders>
              <w:left w:val="single" w:sz="4" w:space="0" w:color="000000"/>
            </w:tcBorders>
            <w:shd w:val="clear" w:color="auto" w:fill="auto"/>
          </w:tcPr>
          <w:p w14:paraId="255B260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34CEE72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 символические средства;</w:t>
            </w:r>
          </w:p>
          <w:p w14:paraId="0087CD9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left w:val="single" w:sz="4" w:space="0" w:color="000000"/>
              <w:right w:val="single" w:sz="4" w:space="0" w:color="000000"/>
            </w:tcBorders>
            <w:shd w:val="clear" w:color="auto" w:fill="auto"/>
          </w:tcPr>
          <w:p w14:paraId="74E6F9B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Ценностное отношение к природному миру, готовность следовать нормам природоохранного поведения. Участвовать в совместной работе, обосновывать свою точку зрения.</w:t>
            </w:r>
          </w:p>
        </w:tc>
      </w:tr>
      <w:tr w:rsidR="005C790E" w:rsidRPr="005C790E" w14:paraId="37F58D0D"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62E3706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101</w:t>
            </w:r>
          </w:p>
        </w:tc>
        <w:tc>
          <w:tcPr>
            <w:tcW w:w="1228" w:type="dxa"/>
            <w:gridSpan w:val="2"/>
            <w:tcBorders>
              <w:top w:val="single" w:sz="4" w:space="0" w:color="000000"/>
              <w:left w:val="single" w:sz="4" w:space="0" w:color="000000"/>
              <w:bottom w:val="single" w:sz="4" w:space="0" w:color="000000"/>
              <w:right w:val="single" w:sz="4" w:space="0" w:color="000000"/>
            </w:tcBorders>
          </w:tcPr>
          <w:p w14:paraId="4A5CCA6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Именительный падеж имен существительных</w:t>
            </w:r>
          </w:p>
        </w:tc>
        <w:tc>
          <w:tcPr>
            <w:tcW w:w="2660" w:type="dxa"/>
            <w:gridSpan w:val="5"/>
            <w:tcBorders>
              <w:top w:val="single" w:sz="4" w:space="0" w:color="000000"/>
              <w:left w:val="single" w:sz="4" w:space="0" w:color="000000"/>
              <w:bottom w:val="single" w:sz="4" w:space="0" w:color="000000"/>
            </w:tcBorders>
            <w:shd w:val="clear" w:color="auto" w:fill="auto"/>
          </w:tcPr>
          <w:p w14:paraId="64CCE1B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представление об именах существительных в именительном падеже, о признаках этого падежа</w:t>
            </w:r>
          </w:p>
        </w:tc>
        <w:tc>
          <w:tcPr>
            <w:tcW w:w="2271" w:type="dxa"/>
            <w:gridSpan w:val="2"/>
            <w:vMerge/>
            <w:tcBorders>
              <w:left w:val="single" w:sz="4" w:space="0" w:color="000000"/>
              <w:bottom w:val="single" w:sz="4" w:space="0" w:color="000000"/>
            </w:tcBorders>
            <w:shd w:val="clear" w:color="auto" w:fill="auto"/>
          </w:tcPr>
          <w:p w14:paraId="22FB708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23190FD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распознавание именительного падежа по вопросу и роли существительного в предложении</w:t>
            </w:r>
          </w:p>
          <w:p w14:paraId="1380627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определять имена существительные в именительном падеже</w:t>
            </w:r>
          </w:p>
          <w:p w14:paraId="3F4D9EF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составление предложений из слов, разбор по членам предложения, контролировать выполнение работы</w:t>
            </w:r>
          </w:p>
        </w:tc>
        <w:tc>
          <w:tcPr>
            <w:tcW w:w="1982" w:type="dxa"/>
            <w:tcBorders>
              <w:top w:val="single" w:sz="4" w:space="0" w:color="000000"/>
              <w:left w:val="single" w:sz="4" w:space="0" w:color="000000"/>
              <w:bottom w:val="single" w:sz="4" w:space="0" w:color="000000"/>
            </w:tcBorders>
            <w:shd w:val="clear" w:color="auto" w:fill="auto"/>
          </w:tcPr>
          <w:p w14:paraId="1FD8EEC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604D423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 символические средства;</w:t>
            </w:r>
          </w:p>
          <w:p w14:paraId="0EF18CA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3AE7CC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Самооценка на основе критериев успешности учебной деятельности.</w:t>
            </w:r>
          </w:p>
        </w:tc>
      </w:tr>
      <w:tr w:rsidR="005C790E" w:rsidRPr="005C790E" w14:paraId="3813B166"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6230EC6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102</w:t>
            </w:r>
          </w:p>
        </w:tc>
        <w:tc>
          <w:tcPr>
            <w:tcW w:w="1228" w:type="dxa"/>
            <w:gridSpan w:val="2"/>
            <w:tcBorders>
              <w:top w:val="single" w:sz="4" w:space="0" w:color="000000"/>
              <w:left w:val="single" w:sz="4" w:space="0" w:color="000000"/>
              <w:bottom w:val="single" w:sz="4" w:space="0" w:color="000000"/>
              <w:right w:val="single" w:sz="4" w:space="0" w:color="000000"/>
            </w:tcBorders>
          </w:tcPr>
          <w:p w14:paraId="09E9627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Родительный падеж имен существительных</w:t>
            </w:r>
          </w:p>
        </w:tc>
        <w:tc>
          <w:tcPr>
            <w:tcW w:w="2660" w:type="dxa"/>
            <w:gridSpan w:val="5"/>
            <w:tcBorders>
              <w:top w:val="single" w:sz="4" w:space="0" w:color="000000"/>
              <w:left w:val="single" w:sz="4" w:space="0" w:color="000000"/>
              <w:bottom w:val="single" w:sz="4" w:space="0" w:color="000000"/>
            </w:tcBorders>
            <w:shd w:val="clear" w:color="auto" w:fill="auto"/>
          </w:tcPr>
          <w:p w14:paraId="59723FA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Формировать представление об именах существительных</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в родительном падеже, признаках этого падежа</w:t>
            </w:r>
          </w:p>
        </w:tc>
        <w:tc>
          <w:tcPr>
            <w:tcW w:w="2271" w:type="dxa"/>
            <w:gridSpan w:val="2"/>
            <w:vMerge w:val="restart"/>
            <w:tcBorders>
              <w:top w:val="single" w:sz="4" w:space="0" w:color="000000"/>
              <w:left w:val="single" w:sz="4" w:space="0" w:color="000000"/>
            </w:tcBorders>
            <w:shd w:val="clear" w:color="auto" w:fill="auto"/>
          </w:tcPr>
          <w:p w14:paraId="0F01934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4A7C1D4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распознавание родительного падежа по вопросу и предлогам</w:t>
            </w:r>
          </w:p>
          <w:p w14:paraId="167C0AC2"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определять имена существительные в родительном падеже в предложении</w:t>
            </w:r>
          </w:p>
          <w:p w14:paraId="2FB55F69"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запись словосочетаний, постановка вопросов в словосочетании,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определение значения слов, фразеологизмов</w:t>
            </w:r>
          </w:p>
        </w:tc>
        <w:tc>
          <w:tcPr>
            <w:tcW w:w="1982" w:type="dxa"/>
            <w:tcBorders>
              <w:top w:val="single" w:sz="4" w:space="0" w:color="000000"/>
              <w:left w:val="single" w:sz="4" w:space="0" w:color="000000"/>
              <w:bottom w:val="single" w:sz="4" w:space="0" w:color="000000"/>
            </w:tcBorders>
            <w:shd w:val="clear" w:color="auto" w:fill="auto"/>
          </w:tcPr>
          <w:p w14:paraId="5C1A1C0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ставить новые учебные задачи в сотрудничестве с учителем, сличать способ действия и его результат с заданным эталоном с целью обнаружения отклонений и отличий от эталона.</w:t>
            </w:r>
          </w:p>
          <w:p w14:paraId="70B327EA"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240F2C4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проявлять активность во взаимодействии 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52170F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Мотивация учебной деятельности; </w:t>
            </w:r>
          </w:p>
          <w:p w14:paraId="1EF8564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Гуманистическое сознание.</w:t>
            </w:r>
          </w:p>
        </w:tc>
      </w:tr>
      <w:tr w:rsidR="005C790E" w:rsidRPr="005C790E" w14:paraId="2A2AEEFC"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66895F5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103</w:t>
            </w:r>
          </w:p>
        </w:tc>
        <w:tc>
          <w:tcPr>
            <w:tcW w:w="1228" w:type="dxa"/>
            <w:gridSpan w:val="2"/>
            <w:tcBorders>
              <w:top w:val="single" w:sz="4" w:space="0" w:color="000000"/>
              <w:left w:val="single" w:sz="4" w:space="0" w:color="000000"/>
              <w:bottom w:val="single" w:sz="4" w:space="0" w:color="000000"/>
              <w:right w:val="single" w:sz="4" w:space="0" w:color="000000"/>
            </w:tcBorders>
          </w:tcPr>
          <w:p w14:paraId="3F1B327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Дательный падеж имен существительных</w:t>
            </w:r>
          </w:p>
        </w:tc>
        <w:tc>
          <w:tcPr>
            <w:tcW w:w="2660" w:type="dxa"/>
            <w:gridSpan w:val="5"/>
            <w:tcBorders>
              <w:top w:val="single" w:sz="4" w:space="0" w:color="000000"/>
              <w:left w:val="single" w:sz="4" w:space="0" w:color="000000"/>
              <w:bottom w:val="single" w:sz="4" w:space="0" w:color="000000"/>
            </w:tcBorders>
            <w:shd w:val="clear" w:color="auto" w:fill="auto"/>
          </w:tcPr>
          <w:p w14:paraId="116B0ED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Формировать представление об именах существительных в дательном падеже, о признаках этого падежа</w:t>
            </w:r>
          </w:p>
        </w:tc>
        <w:tc>
          <w:tcPr>
            <w:tcW w:w="2271" w:type="dxa"/>
            <w:gridSpan w:val="2"/>
            <w:vMerge/>
            <w:tcBorders>
              <w:left w:val="single" w:sz="4" w:space="0" w:color="000000"/>
              <w:bottom w:val="single" w:sz="4" w:space="0" w:color="000000"/>
            </w:tcBorders>
            <w:shd w:val="clear" w:color="auto" w:fill="auto"/>
          </w:tcPr>
          <w:p w14:paraId="5325164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50D3DF1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признаки имен существительных в дательном падеже, вопросы, предлоги</w:t>
            </w:r>
          </w:p>
          <w:p w14:paraId="6B22F5A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определять имена существительные в дательном падеже в словосочетании и предложении</w:t>
            </w:r>
            <w:r w:rsidR="00E104F8" w:rsidRPr="005C790E">
              <w:rPr>
                <w:rFonts w:ascii="Times New Roman" w:eastAsia="Times New Roman" w:hAnsi="Times New Roman" w:cs="Times New Roman"/>
                <w:sz w:val="24"/>
                <w:szCs w:val="24"/>
                <w:lang w:eastAsia="ru-RU"/>
              </w:rPr>
              <w:t xml:space="preserve"> </w:t>
            </w:r>
          </w:p>
          <w:p w14:paraId="3738237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написание слов с изученными орфограммами</w:t>
            </w:r>
          </w:p>
        </w:tc>
        <w:tc>
          <w:tcPr>
            <w:tcW w:w="1982" w:type="dxa"/>
            <w:tcBorders>
              <w:top w:val="single" w:sz="4" w:space="0" w:color="000000"/>
              <w:left w:val="single" w:sz="4" w:space="0" w:color="000000"/>
              <w:bottom w:val="single" w:sz="4" w:space="0" w:color="000000"/>
            </w:tcBorders>
            <w:shd w:val="clear" w:color="auto" w:fill="auto"/>
          </w:tcPr>
          <w:p w14:paraId="7FB5BE2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7A4DFA1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 символические средства;</w:t>
            </w:r>
          </w:p>
          <w:p w14:paraId="1C816A9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BE2783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Внутренняя позиция школьника на основе положительного отношения к школе; осознание ответственности человека за общее благополучие.</w:t>
            </w:r>
          </w:p>
        </w:tc>
      </w:tr>
      <w:tr w:rsidR="005C790E" w:rsidRPr="005C790E" w14:paraId="20D98470"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4C1F0FF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104</w:t>
            </w:r>
          </w:p>
        </w:tc>
        <w:tc>
          <w:tcPr>
            <w:tcW w:w="1228" w:type="dxa"/>
            <w:gridSpan w:val="2"/>
            <w:tcBorders>
              <w:top w:val="single" w:sz="4" w:space="0" w:color="000000"/>
              <w:left w:val="single" w:sz="4" w:space="0" w:color="000000"/>
              <w:bottom w:val="single" w:sz="4" w:space="0" w:color="000000"/>
              <w:right w:val="single" w:sz="4" w:space="0" w:color="000000"/>
            </w:tcBorders>
          </w:tcPr>
          <w:p w14:paraId="5EB3549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Винительный падеж имен существительных</w:t>
            </w:r>
          </w:p>
        </w:tc>
        <w:tc>
          <w:tcPr>
            <w:tcW w:w="2660" w:type="dxa"/>
            <w:gridSpan w:val="5"/>
            <w:tcBorders>
              <w:top w:val="single" w:sz="4" w:space="0" w:color="000000"/>
              <w:left w:val="single" w:sz="4" w:space="0" w:color="000000"/>
              <w:bottom w:val="single" w:sz="4" w:space="0" w:color="000000"/>
            </w:tcBorders>
            <w:shd w:val="clear" w:color="auto" w:fill="auto"/>
          </w:tcPr>
          <w:p w14:paraId="20C0D5A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Формировать представление о винительном падеже имен существительных, признаках этого падежа</w:t>
            </w:r>
          </w:p>
        </w:tc>
        <w:tc>
          <w:tcPr>
            <w:tcW w:w="2271" w:type="dxa"/>
            <w:gridSpan w:val="2"/>
            <w:tcBorders>
              <w:top w:val="single" w:sz="4" w:space="0" w:color="000000"/>
              <w:left w:val="single" w:sz="4" w:space="0" w:color="000000"/>
              <w:bottom w:val="single" w:sz="4" w:space="0" w:color="000000"/>
            </w:tcBorders>
            <w:shd w:val="clear" w:color="auto" w:fill="auto"/>
          </w:tcPr>
          <w:p w14:paraId="20D08B3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7B79448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признаки имен существительных в винительном падеже, вопросы, предлоги</w:t>
            </w:r>
          </w:p>
          <w:p w14:paraId="764795F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определять имена существительные в винительном падеже в словосочетании и предложении</w:t>
            </w:r>
          </w:p>
          <w:p w14:paraId="3350D5C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разбор предложения по членам предложения, второстепенные члены предложения</w:t>
            </w:r>
          </w:p>
        </w:tc>
        <w:tc>
          <w:tcPr>
            <w:tcW w:w="1982" w:type="dxa"/>
            <w:tcBorders>
              <w:top w:val="single" w:sz="4" w:space="0" w:color="000000"/>
              <w:left w:val="single" w:sz="4" w:space="0" w:color="000000"/>
              <w:bottom w:val="single" w:sz="4" w:space="0" w:color="000000"/>
            </w:tcBorders>
            <w:shd w:val="clear" w:color="auto" w:fill="auto"/>
          </w:tcPr>
          <w:p w14:paraId="3F273F2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5FAE12D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 символические средства;</w:t>
            </w:r>
          </w:p>
          <w:p w14:paraId="3416400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4A3895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Участвовать в совместной работе, обосновывать свою точку зрения, выслушивать одноклассников, не создавать конфликтов и находить выходы из спорных ситуаций.</w:t>
            </w:r>
          </w:p>
        </w:tc>
      </w:tr>
      <w:tr w:rsidR="005C790E" w:rsidRPr="005C790E" w14:paraId="1B28F011"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53BA736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105</w:t>
            </w:r>
          </w:p>
        </w:tc>
        <w:tc>
          <w:tcPr>
            <w:tcW w:w="1228" w:type="dxa"/>
            <w:gridSpan w:val="2"/>
            <w:tcBorders>
              <w:top w:val="single" w:sz="4" w:space="0" w:color="000000"/>
              <w:left w:val="single" w:sz="4" w:space="0" w:color="000000"/>
              <w:bottom w:val="single" w:sz="4" w:space="0" w:color="000000"/>
              <w:right w:val="single" w:sz="4" w:space="0" w:color="000000"/>
            </w:tcBorders>
          </w:tcPr>
          <w:p w14:paraId="32E9675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Творительный падеж</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имен</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существительных</w:t>
            </w:r>
          </w:p>
        </w:tc>
        <w:tc>
          <w:tcPr>
            <w:tcW w:w="2660" w:type="dxa"/>
            <w:gridSpan w:val="5"/>
            <w:tcBorders>
              <w:top w:val="single" w:sz="4" w:space="0" w:color="000000"/>
              <w:left w:val="single" w:sz="4" w:space="0" w:color="000000"/>
              <w:bottom w:val="single" w:sz="4" w:space="0" w:color="000000"/>
            </w:tcBorders>
            <w:shd w:val="clear" w:color="auto" w:fill="auto"/>
          </w:tcPr>
          <w:p w14:paraId="3F2F692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Формировать представление об</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именах существительных в творительном падеже, развивать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умение распознавать существительные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в творительном падеже, совершенствовать умение составлять предложения</w:t>
            </w:r>
          </w:p>
        </w:tc>
        <w:tc>
          <w:tcPr>
            <w:tcW w:w="2271" w:type="dxa"/>
            <w:gridSpan w:val="2"/>
            <w:tcBorders>
              <w:top w:val="single" w:sz="4" w:space="0" w:color="000000"/>
              <w:left w:val="single" w:sz="4" w:space="0" w:color="000000"/>
              <w:bottom w:val="single" w:sz="4" w:space="0" w:color="000000"/>
            </w:tcBorders>
            <w:shd w:val="clear" w:color="auto" w:fill="auto"/>
          </w:tcPr>
          <w:p w14:paraId="18E1B52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25EEF3D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признаки имен существительных в творительном</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падеже, вопросы, предлоги</w:t>
            </w:r>
          </w:p>
          <w:p w14:paraId="5B0DE0D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распознавать имена существительные в творительном падеже,</w:t>
            </w:r>
          </w:p>
          <w:p w14:paraId="3E7862F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Совершенствовать навык в составлении предложений, разбор предложений по частям речи</w:t>
            </w:r>
          </w:p>
        </w:tc>
        <w:tc>
          <w:tcPr>
            <w:tcW w:w="1982" w:type="dxa"/>
            <w:tcBorders>
              <w:top w:val="single" w:sz="4" w:space="0" w:color="000000"/>
              <w:left w:val="single" w:sz="4" w:space="0" w:color="000000"/>
              <w:bottom w:val="single" w:sz="4" w:space="0" w:color="000000"/>
            </w:tcBorders>
            <w:shd w:val="clear" w:color="auto" w:fill="auto"/>
          </w:tcPr>
          <w:p w14:paraId="2B7A628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1123582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 символические средства;</w:t>
            </w:r>
          </w:p>
          <w:p w14:paraId="13F961A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1231D5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Учебно- познавательная мотивация учебной деятельности; навыки сотрудничества в разных ситуациях, умение не создавать конфликтов и находить выходы из спорных ситуаций.</w:t>
            </w:r>
          </w:p>
        </w:tc>
      </w:tr>
      <w:tr w:rsidR="005C790E" w:rsidRPr="005C790E" w14:paraId="1681ED80"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0C8E79C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106</w:t>
            </w:r>
          </w:p>
        </w:tc>
        <w:tc>
          <w:tcPr>
            <w:tcW w:w="1228" w:type="dxa"/>
            <w:gridSpan w:val="2"/>
            <w:tcBorders>
              <w:top w:val="single" w:sz="4" w:space="0" w:color="000000"/>
              <w:left w:val="single" w:sz="4" w:space="0" w:color="000000"/>
              <w:bottom w:val="single" w:sz="4" w:space="0" w:color="000000"/>
              <w:right w:val="single" w:sz="4" w:space="0" w:color="000000"/>
            </w:tcBorders>
          </w:tcPr>
          <w:p w14:paraId="50E239E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Предложный падеж имен существительных</w:t>
            </w:r>
          </w:p>
        </w:tc>
        <w:tc>
          <w:tcPr>
            <w:tcW w:w="2660" w:type="dxa"/>
            <w:gridSpan w:val="5"/>
            <w:tcBorders>
              <w:top w:val="single" w:sz="4" w:space="0" w:color="000000"/>
              <w:left w:val="single" w:sz="4" w:space="0" w:color="000000"/>
              <w:bottom w:val="single" w:sz="4" w:space="0" w:color="000000"/>
            </w:tcBorders>
            <w:shd w:val="clear" w:color="auto" w:fill="auto"/>
          </w:tcPr>
          <w:p w14:paraId="11D3593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Формировать представление об именах существительных</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в предложном падеже, о признаках этого падежа, совершенствовать умения составлять предложения</w:t>
            </w:r>
          </w:p>
        </w:tc>
        <w:tc>
          <w:tcPr>
            <w:tcW w:w="2271" w:type="dxa"/>
            <w:gridSpan w:val="2"/>
            <w:tcBorders>
              <w:top w:val="single" w:sz="4" w:space="0" w:color="000000"/>
              <w:left w:val="single" w:sz="4" w:space="0" w:color="000000"/>
              <w:bottom w:val="single" w:sz="4" w:space="0" w:color="000000"/>
            </w:tcBorders>
            <w:shd w:val="clear" w:color="auto" w:fill="auto"/>
          </w:tcPr>
          <w:p w14:paraId="74132D3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1EBB39D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признаки имен существительных в предложном падеже, предлоги, вопросы</w:t>
            </w:r>
          </w:p>
          <w:p w14:paraId="0FA73F2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Распознавать имена существительные в предложном падеже</w:t>
            </w:r>
          </w:p>
          <w:p w14:paraId="1E2DB42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составление предложений,</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работа по алгоритму.</w:t>
            </w:r>
          </w:p>
        </w:tc>
        <w:tc>
          <w:tcPr>
            <w:tcW w:w="1982" w:type="dxa"/>
            <w:tcBorders>
              <w:top w:val="single" w:sz="4" w:space="0" w:color="000000"/>
              <w:left w:val="single" w:sz="4" w:space="0" w:color="000000"/>
              <w:bottom w:val="single" w:sz="4" w:space="0" w:color="000000"/>
            </w:tcBorders>
            <w:shd w:val="clear" w:color="auto" w:fill="auto"/>
          </w:tcPr>
          <w:p w14:paraId="5A64E38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выбирать действия в соответствии с поставленной задачей; преобразовывать практическую задачу в познавательную;</w:t>
            </w:r>
          </w:p>
          <w:p w14:paraId="6B78B39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выбирать наиболее эффективные способы решения задач;</w:t>
            </w:r>
          </w:p>
          <w:p w14:paraId="108D842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проявлять активность во взаимодействии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013110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Участвовать в совместной работе, обосновывать свою точку зрения, выслушивать одноклассников, не создавать конфликтов и находить выходы из спорных ситуаций.</w:t>
            </w:r>
          </w:p>
        </w:tc>
      </w:tr>
      <w:tr w:rsidR="005C790E" w:rsidRPr="005C790E" w14:paraId="123C93A3"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11810FC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107</w:t>
            </w:r>
          </w:p>
        </w:tc>
        <w:tc>
          <w:tcPr>
            <w:tcW w:w="1228" w:type="dxa"/>
            <w:gridSpan w:val="2"/>
            <w:tcBorders>
              <w:top w:val="single" w:sz="4" w:space="0" w:color="000000"/>
              <w:left w:val="single" w:sz="4" w:space="0" w:color="000000"/>
              <w:bottom w:val="single" w:sz="4" w:space="0" w:color="000000"/>
              <w:right w:val="single" w:sz="4" w:space="0" w:color="000000"/>
            </w:tcBorders>
          </w:tcPr>
          <w:p w14:paraId="1F48368B"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Подробное изложение повествовательного текста</w:t>
            </w:r>
          </w:p>
          <w:p w14:paraId="30612AC5"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(упр.101 с.56)</w:t>
            </w:r>
          </w:p>
        </w:tc>
        <w:tc>
          <w:tcPr>
            <w:tcW w:w="2660" w:type="dxa"/>
            <w:gridSpan w:val="5"/>
            <w:tcBorders>
              <w:top w:val="single" w:sz="4" w:space="0" w:color="000000"/>
              <w:left w:val="single" w:sz="4" w:space="0" w:color="000000"/>
              <w:bottom w:val="single" w:sz="4" w:space="0" w:color="000000"/>
            </w:tcBorders>
            <w:shd w:val="clear" w:color="auto" w:fill="auto"/>
          </w:tcPr>
          <w:p w14:paraId="1AB28AD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озаглавливать текст, составлять план текста, использовать авторские слова при передаче содержания текста</w:t>
            </w:r>
          </w:p>
        </w:tc>
        <w:tc>
          <w:tcPr>
            <w:tcW w:w="2271" w:type="dxa"/>
            <w:gridSpan w:val="2"/>
            <w:tcBorders>
              <w:top w:val="single" w:sz="4" w:space="0" w:color="000000"/>
              <w:left w:val="single" w:sz="4" w:space="0" w:color="000000"/>
              <w:bottom w:val="single" w:sz="4" w:space="0" w:color="000000"/>
            </w:tcBorders>
            <w:shd w:val="clear" w:color="auto" w:fill="auto"/>
          </w:tcPr>
          <w:p w14:paraId="4E85AB6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790C8E7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определение целей и задач, соотнесение рисунка и текста , выделение частей текста</w:t>
            </w:r>
          </w:p>
          <w:p w14:paraId="71C1559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самостоятельно строить высказывания по теме урока. </w:t>
            </w:r>
          </w:p>
          <w:p w14:paraId="20FDB29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развивать языковую активность детей, формировать опыт составления предложений с авторскими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словами . Проверка написанного.</w:t>
            </w:r>
          </w:p>
        </w:tc>
        <w:tc>
          <w:tcPr>
            <w:tcW w:w="1982" w:type="dxa"/>
            <w:tcBorders>
              <w:top w:val="single" w:sz="4" w:space="0" w:color="000000"/>
              <w:left w:val="single" w:sz="4" w:space="0" w:color="000000"/>
              <w:bottom w:val="single" w:sz="4" w:space="0" w:color="000000"/>
            </w:tcBorders>
            <w:shd w:val="clear" w:color="auto" w:fill="auto"/>
          </w:tcPr>
          <w:p w14:paraId="3FB9F76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5C54A6A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 символические средства;</w:t>
            </w:r>
          </w:p>
          <w:p w14:paraId="368AEB2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A6CFD4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Участвовать в совместной работе, обосновывать свою точку зрения, целостный, социально ориентированный взгляд на мир в единстве и разнообразии природы.</w:t>
            </w:r>
          </w:p>
        </w:tc>
      </w:tr>
      <w:tr w:rsidR="005C790E" w:rsidRPr="005C790E" w14:paraId="4B386732"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38F892B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108-109</w:t>
            </w:r>
          </w:p>
        </w:tc>
        <w:tc>
          <w:tcPr>
            <w:tcW w:w="1228" w:type="dxa"/>
            <w:gridSpan w:val="2"/>
            <w:tcBorders>
              <w:top w:val="single" w:sz="4" w:space="0" w:color="000000"/>
              <w:left w:val="single" w:sz="4" w:space="0" w:color="000000"/>
              <w:bottom w:val="single" w:sz="4" w:space="0" w:color="000000"/>
              <w:right w:val="single" w:sz="4" w:space="0" w:color="000000"/>
            </w:tcBorders>
          </w:tcPr>
          <w:p w14:paraId="3320EFF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Обобщение знаний о падежах имен существительных</w:t>
            </w:r>
          </w:p>
        </w:tc>
        <w:tc>
          <w:tcPr>
            <w:tcW w:w="2660" w:type="dxa"/>
            <w:gridSpan w:val="5"/>
            <w:tcBorders>
              <w:top w:val="single" w:sz="4" w:space="0" w:color="000000"/>
              <w:left w:val="single" w:sz="4" w:space="0" w:color="000000"/>
              <w:bottom w:val="single" w:sz="4" w:space="0" w:color="000000"/>
            </w:tcBorders>
            <w:shd w:val="clear" w:color="auto" w:fill="auto"/>
          </w:tcPr>
          <w:p w14:paraId="11A291C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Обобщение знания о падежах имен существительных, развивать умение распознавать имена существительные в разных падежных формах</w:t>
            </w:r>
          </w:p>
        </w:tc>
        <w:tc>
          <w:tcPr>
            <w:tcW w:w="2271" w:type="dxa"/>
            <w:gridSpan w:val="2"/>
            <w:tcBorders>
              <w:top w:val="single" w:sz="4" w:space="0" w:color="000000"/>
              <w:left w:val="single" w:sz="4" w:space="0" w:color="000000"/>
              <w:bottom w:val="single" w:sz="4" w:space="0" w:color="000000"/>
            </w:tcBorders>
            <w:shd w:val="clear" w:color="auto" w:fill="auto"/>
          </w:tcPr>
          <w:p w14:paraId="24BF37D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p w14:paraId="56CEF87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5D1DFB1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распознавать изученные признаки имени существительного по заданному алгоритму</w:t>
            </w:r>
          </w:p>
          <w:p w14:paraId="62376F3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обосновать правильность определения падежей имен существительных, морфологический разбор имен существительных</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пользуясь Памяткой учебника</w:t>
            </w:r>
          </w:p>
          <w:p w14:paraId="03B339A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развивать языковую активность детей , формировать опыт составления предложений с данными словами, работа с памяткой «Порядок разбора имени существительного»</w:t>
            </w:r>
          </w:p>
        </w:tc>
        <w:tc>
          <w:tcPr>
            <w:tcW w:w="1982" w:type="dxa"/>
            <w:tcBorders>
              <w:top w:val="single" w:sz="4" w:space="0" w:color="000000"/>
              <w:left w:val="single" w:sz="4" w:space="0" w:color="000000"/>
              <w:bottom w:val="single" w:sz="4" w:space="0" w:color="000000"/>
            </w:tcBorders>
            <w:shd w:val="clear" w:color="auto" w:fill="auto"/>
          </w:tcPr>
          <w:p w14:paraId="0DB6670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составлять план и последовательность действий, использовать установленные правила в контроле способа решения; </w:t>
            </w: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использовать общие приёмы решения задач, использовать знаково- символические средства для решения задач;</w:t>
            </w:r>
            <w:r w:rsidRPr="005C790E">
              <w:rPr>
                <w:rFonts w:ascii="Times New Roman" w:eastAsia="Times New Roman" w:hAnsi="Times New Roman" w:cs="Times New Roman"/>
                <w:sz w:val="24"/>
                <w:szCs w:val="24"/>
                <w:u w:val="single"/>
                <w:lang w:eastAsia="ru-RU"/>
              </w:rPr>
              <w:t xml:space="preserve"> Коммуникативные: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299B17F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DF4115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Стремление к познанию нового.</w:t>
            </w:r>
          </w:p>
          <w:p w14:paraId="5749F49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Самооценка на основе критериев успешности учебной деятельности.</w:t>
            </w:r>
          </w:p>
        </w:tc>
      </w:tr>
      <w:tr w:rsidR="005C790E" w:rsidRPr="005C790E" w14:paraId="6A1D16FF"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4DDBC10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110</w:t>
            </w:r>
          </w:p>
        </w:tc>
        <w:tc>
          <w:tcPr>
            <w:tcW w:w="1228" w:type="dxa"/>
            <w:gridSpan w:val="2"/>
            <w:tcBorders>
              <w:top w:val="single" w:sz="4" w:space="0" w:color="000000"/>
              <w:left w:val="single" w:sz="4" w:space="0" w:color="000000"/>
              <w:bottom w:val="single" w:sz="4" w:space="0" w:color="000000"/>
              <w:right w:val="single" w:sz="4" w:space="0" w:color="000000"/>
            </w:tcBorders>
          </w:tcPr>
          <w:p w14:paraId="028A1267"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Контрольный диктант№ 7 по теме «Правописание окончаний имен существительных)</w:t>
            </w:r>
          </w:p>
        </w:tc>
        <w:tc>
          <w:tcPr>
            <w:tcW w:w="2660" w:type="dxa"/>
            <w:gridSpan w:val="5"/>
            <w:tcBorders>
              <w:top w:val="single" w:sz="4" w:space="0" w:color="000000"/>
              <w:left w:val="single" w:sz="4" w:space="0" w:color="000000"/>
              <w:bottom w:val="single" w:sz="4" w:space="0" w:color="000000"/>
            </w:tcBorders>
            <w:shd w:val="clear" w:color="auto" w:fill="auto"/>
          </w:tcPr>
          <w:p w14:paraId="05F0A48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Обобщить знания учащихся об именах существительных, проверить умения, приобретенные в процессе изучения темы</w:t>
            </w:r>
          </w:p>
        </w:tc>
        <w:tc>
          <w:tcPr>
            <w:tcW w:w="2271" w:type="dxa"/>
            <w:gridSpan w:val="2"/>
            <w:tcBorders>
              <w:top w:val="single" w:sz="4" w:space="0" w:color="000000"/>
              <w:left w:val="single" w:sz="4" w:space="0" w:color="000000"/>
              <w:bottom w:val="single" w:sz="4" w:space="0" w:color="000000"/>
            </w:tcBorders>
            <w:shd w:val="clear" w:color="auto" w:fill="auto"/>
          </w:tcPr>
          <w:p w14:paraId="7BE3AD5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687E20E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обобщение знаний, умений , навыков об именах существительных</w:t>
            </w:r>
          </w:p>
        </w:tc>
        <w:tc>
          <w:tcPr>
            <w:tcW w:w="1982" w:type="dxa"/>
            <w:tcBorders>
              <w:top w:val="single" w:sz="4" w:space="0" w:color="000000"/>
              <w:left w:val="single" w:sz="4" w:space="0" w:color="000000"/>
              <w:bottom w:val="single" w:sz="4" w:space="0" w:color="000000"/>
            </w:tcBorders>
            <w:shd w:val="clear" w:color="auto" w:fill="auto"/>
          </w:tcPr>
          <w:p w14:paraId="49C189C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составлять план и последовательность действий, использовать установленные правила в контроле способа решения; </w:t>
            </w: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использовать общие приёмы решения задач, использовать знаково- символические средства для решения задач;</w:t>
            </w:r>
            <w:r w:rsidRPr="005C790E">
              <w:rPr>
                <w:rFonts w:ascii="Times New Roman" w:eastAsia="Times New Roman" w:hAnsi="Times New Roman" w:cs="Times New Roman"/>
                <w:sz w:val="24"/>
                <w:szCs w:val="24"/>
                <w:u w:val="single"/>
                <w:lang w:eastAsia="ru-RU"/>
              </w:rPr>
              <w:t xml:space="preserve"> Коммуникативные: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0D03A5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Стремление к познанию нового,</w:t>
            </w:r>
          </w:p>
          <w:p w14:paraId="6F59FBC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самооценка на основе критериев успешности учебной деятельности.</w:t>
            </w:r>
          </w:p>
        </w:tc>
      </w:tr>
      <w:tr w:rsidR="005C790E" w:rsidRPr="005C790E" w14:paraId="44991BDF"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790831D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111</w:t>
            </w:r>
          </w:p>
        </w:tc>
        <w:tc>
          <w:tcPr>
            <w:tcW w:w="1228" w:type="dxa"/>
            <w:gridSpan w:val="2"/>
            <w:tcBorders>
              <w:top w:val="single" w:sz="4" w:space="0" w:color="000000"/>
              <w:left w:val="single" w:sz="4" w:space="0" w:color="000000"/>
              <w:bottom w:val="single" w:sz="4" w:space="0" w:color="000000"/>
              <w:right w:val="single" w:sz="4" w:space="0" w:color="000000"/>
            </w:tcBorders>
          </w:tcPr>
          <w:p w14:paraId="4A6CF2F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p w14:paraId="50B1393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Работа над ошибками.</w:t>
            </w:r>
          </w:p>
          <w:p w14:paraId="39EC736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Сочинение</w:t>
            </w:r>
            <w:r w:rsidRPr="005C790E">
              <w:rPr>
                <w:rFonts w:ascii="Times New Roman" w:eastAsia="Times New Roman" w:hAnsi="Times New Roman" w:cs="Times New Roman"/>
                <w:sz w:val="24"/>
                <w:szCs w:val="24"/>
                <w:lang w:eastAsia="ru-RU"/>
              </w:rPr>
              <w:t xml:space="preserve"> по репродукции картины К.Ф. Юкона «Конец зимы»</w:t>
            </w:r>
          </w:p>
        </w:tc>
        <w:tc>
          <w:tcPr>
            <w:tcW w:w="2660" w:type="dxa"/>
            <w:gridSpan w:val="5"/>
            <w:tcBorders>
              <w:top w:val="single" w:sz="4" w:space="0" w:color="000000"/>
              <w:left w:val="single" w:sz="4" w:space="0" w:color="000000"/>
              <w:bottom w:val="single" w:sz="4" w:space="0" w:color="000000"/>
            </w:tcBorders>
            <w:shd w:val="clear" w:color="auto" w:fill="auto"/>
          </w:tcPr>
          <w:p w14:paraId="3F15203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воспринимать картину описательного характера и создавать по ней текст</w:t>
            </w:r>
          </w:p>
        </w:tc>
        <w:tc>
          <w:tcPr>
            <w:tcW w:w="2271" w:type="dxa"/>
            <w:gridSpan w:val="2"/>
            <w:tcBorders>
              <w:top w:val="single" w:sz="4" w:space="0" w:color="000000"/>
              <w:left w:val="single" w:sz="4" w:space="0" w:color="000000"/>
              <w:bottom w:val="single" w:sz="4" w:space="0" w:color="000000"/>
            </w:tcBorders>
            <w:shd w:val="clear" w:color="auto" w:fill="auto"/>
          </w:tcPr>
          <w:p w14:paraId="2882F03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424589C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рассматривание картины, обмен впечатлениями. Обсуждение возможных вариантов начала сочинения, его структуры, использовать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лексико-орфографическую работу</w:t>
            </w:r>
          </w:p>
          <w:p w14:paraId="00C45CE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оформлять предложения на письме в соответствии с изученными правилами, контролировать и оценивать этапы своей работы</w:t>
            </w:r>
          </w:p>
          <w:p w14:paraId="082E000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написание и проверка сочинения,</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оценивание своей работы</w:t>
            </w:r>
          </w:p>
        </w:tc>
        <w:tc>
          <w:tcPr>
            <w:tcW w:w="1982" w:type="dxa"/>
            <w:tcBorders>
              <w:top w:val="single" w:sz="4" w:space="0" w:color="000000"/>
              <w:left w:val="single" w:sz="4" w:space="0" w:color="000000"/>
              <w:bottom w:val="single" w:sz="4" w:space="0" w:color="000000"/>
            </w:tcBorders>
            <w:shd w:val="clear" w:color="auto" w:fill="auto"/>
          </w:tcPr>
          <w:p w14:paraId="67C4307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составлять план и последовательность действий, исполь</w:t>
            </w:r>
            <w:r w:rsidR="00422E2E" w:rsidRPr="005C790E">
              <w:rPr>
                <w:rFonts w:ascii="Times New Roman" w:eastAsia="Times New Roman" w:hAnsi="Times New Roman" w:cs="Times New Roman"/>
                <w:sz w:val="24"/>
                <w:szCs w:val="24"/>
                <w:lang w:eastAsia="ru-RU"/>
              </w:rPr>
              <w:t>зовать установленные правила в контроле способа решения;</w:t>
            </w: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ориентироваться в разнообразии способов решения задач.</w:t>
            </w:r>
            <w:r w:rsidRPr="005C790E">
              <w:rPr>
                <w:rFonts w:ascii="Times New Roman" w:eastAsia="Times New Roman" w:hAnsi="Times New Roman" w:cs="Times New Roman"/>
                <w:sz w:val="24"/>
                <w:szCs w:val="24"/>
                <w:u w:val="single"/>
                <w:lang w:eastAsia="ru-RU"/>
              </w:rPr>
              <w:t xml:space="preserve"> 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 осуществлять взаимный контроль.</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C84FAD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Внутренняя позиция школьника на основе положительного отношения к школе, самооценка на основе критериев успешности учебной деятельности, адекватно воспринимать предложения учителей, товарищей по исправлению допущенных ошибок.</w:t>
            </w:r>
          </w:p>
        </w:tc>
      </w:tr>
      <w:tr w:rsidR="005C790E" w:rsidRPr="005C790E" w14:paraId="41B67C9D" w14:textId="77777777" w:rsidTr="00895A57">
        <w:trPr>
          <w:gridAfter w:val="1"/>
          <w:wAfter w:w="43" w:type="dxa"/>
          <w:trHeight w:val="2460"/>
        </w:trPr>
        <w:tc>
          <w:tcPr>
            <w:tcW w:w="1528" w:type="dxa"/>
            <w:gridSpan w:val="4"/>
            <w:tcBorders>
              <w:top w:val="single" w:sz="4" w:space="0" w:color="000000"/>
              <w:left w:val="single" w:sz="4" w:space="0" w:color="000000"/>
              <w:bottom w:val="single" w:sz="4" w:space="0" w:color="000000"/>
            </w:tcBorders>
            <w:shd w:val="clear" w:color="auto" w:fill="auto"/>
          </w:tcPr>
          <w:p w14:paraId="40CF125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112</w:t>
            </w:r>
          </w:p>
        </w:tc>
        <w:tc>
          <w:tcPr>
            <w:tcW w:w="1228" w:type="dxa"/>
            <w:gridSpan w:val="2"/>
            <w:tcBorders>
              <w:top w:val="single" w:sz="4" w:space="0" w:color="000000"/>
              <w:left w:val="single" w:sz="4" w:space="0" w:color="000000"/>
              <w:bottom w:val="single" w:sz="4" w:space="0" w:color="000000"/>
              <w:right w:val="single" w:sz="4" w:space="0" w:color="000000"/>
            </w:tcBorders>
          </w:tcPr>
          <w:p w14:paraId="62FFE67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Работа над ошибками, допущенными при написании диктанта и сочинения</w:t>
            </w:r>
          </w:p>
          <w:p w14:paraId="0E38CF3A"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u w:val="single"/>
                <w:lang w:eastAsia="ru-RU"/>
              </w:rPr>
            </w:pPr>
            <w:r w:rsidRPr="005C790E">
              <w:rPr>
                <w:rFonts w:ascii="Times New Roman" w:eastAsia="Times New Roman" w:hAnsi="Times New Roman" w:cs="Times New Roman"/>
                <w:b/>
                <w:sz w:val="24"/>
                <w:szCs w:val="24"/>
                <w:u w:val="single"/>
                <w:lang w:eastAsia="ru-RU"/>
              </w:rPr>
              <w:t>Проект «Зимняя страничка»</w:t>
            </w:r>
          </w:p>
        </w:tc>
        <w:tc>
          <w:tcPr>
            <w:tcW w:w="2660" w:type="dxa"/>
            <w:gridSpan w:val="5"/>
            <w:tcBorders>
              <w:top w:val="single" w:sz="4" w:space="0" w:color="000000"/>
              <w:left w:val="single" w:sz="4" w:space="0" w:color="000000"/>
              <w:bottom w:val="single" w:sz="4" w:space="0" w:color="000000"/>
            </w:tcBorders>
            <w:shd w:val="clear" w:color="auto" w:fill="auto"/>
          </w:tcPr>
          <w:p w14:paraId="3472AAC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Учить работать над ошибками</w:t>
            </w:r>
          </w:p>
        </w:tc>
        <w:tc>
          <w:tcPr>
            <w:tcW w:w="2271" w:type="dxa"/>
            <w:gridSpan w:val="2"/>
            <w:tcBorders>
              <w:top w:val="single" w:sz="4" w:space="0" w:color="000000"/>
              <w:left w:val="single" w:sz="4" w:space="0" w:color="000000"/>
              <w:bottom w:val="single" w:sz="4" w:space="0" w:color="000000"/>
            </w:tcBorders>
            <w:shd w:val="clear" w:color="auto" w:fill="auto"/>
          </w:tcPr>
          <w:p w14:paraId="2E0F664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1FD433B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 xml:space="preserve">научатся способу проверки написания различных орфограмм </w:t>
            </w: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подбирать проверочное слово, </w:t>
            </w: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контролировать и оценивать этапы своей работы.</w:t>
            </w:r>
          </w:p>
        </w:tc>
        <w:tc>
          <w:tcPr>
            <w:tcW w:w="1982" w:type="dxa"/>
            <w:tcBorders>
              <w:top w:val="single" w:sz="4" w:space="0" w:color="000000"/>
              <w:left w:val="single" w:sz="4" w:space="0" w:color="000000"/>
              <w:bottom w:val="single" w:sz="4" w:space="0" w:color="000000"/>
            </w:tcBorders>
            <w:shd w:val="clear" w:color="auto" w:fill="auto"/>
          </w:tcPr>
          <w:p w14:paraId="2AD0157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выбирать действия в соответствии с поставленной задачей; преобразовывать практическую задачу в познавательную;</w:t>
            </w: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использовать общие приёмы решения задач, контролировать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 оценивать процесс и результат действия;</w:t>
            </w:r>
            <w:r w:rsidRPr="005C790E">
              <w:rPr>
                <w:rFonts w:ascii="Times New Roman" w:eastAsia="Times New Roman" w:hAnsi="Times New Roman" w:cs="Times New Roman"/>
                <w:sz w:val="24"/>
                <w:szCs w:val="24"/>
                <w:u w:val="single"/>
                <w:lang w:eastAsia="ru-RU"/>
              </w:rPr>
              <w:t xml:space="preserve"> 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 осуществлять взаимный контроль, ставить и задавать вопросы.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BD391D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Стремление к познанию нового,</w:t>
            </w:r>
          </w:p>
          <w:p w14:paraId="4E8E3C9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самооценка на основе критериев успешности учебной деятельности.</w:t>
            </w:r>
          </w:p>
        </w:tc>
      </w:tr>
      <w:tr w:rsidR="005C790E" w:rsidRPr="005C790E" w14:paraId="5E503067"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10D7692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113</w:t>
            </w:r>
          </w:p>
        </w:tc>
        <w:tc>
          <w:tcPr>
            <w:tcW w:w="1228" w:type="dxa"/>
            <w:gridSpan w:val="2"/>
            <w:tcBorders>
              <w:top w:val="single" w:sz="4" w:space="0" w:color="000000"/>
              <w:left w:val="single" w:sz="4" w:space="0" w:color="000000"/>
              <w:bottom w:val="single" w:sz="4" w:space="0" w:color="000000"/>
              <w:right w:val="single" w:sz="4" w:space="0" w:color="000000"/>
            </w:tcBorders>
          </w:tcPr>
          <w:p w14:paraId="32E8E58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Понятие об имени прилагательном как части речи</w:t>
            </w:r>
          </w:p>
        </w:tc>
        <w:tc>
          <w:tcPr>
            <w:tcW w:w="2660" w:type="dxa"/>
            <w:gridSpan w:val="5"/>
            <w:tcBorders>
              <w:top w:val="single" w:sz="4" w:space="0" w:color="000000"/>
              <w:left w:val="single" w:sz="4" w:space="0" w:color="000000"/>
              <w:bottom w:val="single" w:sz="4" w:space="0" w:color="000000"/>
            </w:tcBorders>
            <w:shd w:val="clear" w:color="auto" w:fill="auto"/>
          </w:tcPr>
          <w:p w14:paraId="2BB9BA3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Воспроизвести знания учащихся о признаках имени прилагательного как части речи, развивать умения распознавать имена прилагательные в тексте</w:t>
            </w:r>
          </w:p>
        </w:tc>
        <w:tc>
          <w:tcPr>
            <w:tcW w:w="2271" w:type="dxa"/>
            <w:gridSpan w:val="2"/>
            <w:tcBorders>
              <w:top w:val="single" w:sz="4" w:space="0" w:color="000000"/>
              <w:left w:val="single" w:sz="4" w:space="0" w:color="000000"/>
              <w:bottom w:val="single" w:sz="4" w:space="0" w:color="000000"/>
            </w:tcBorders>
            <w:shd w:val="clear" w:color="auto" w:fill="auto"/>
          </w:tcPr>
          <w:p w14:paraId="0F29B1D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4D98411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признаки имен прилагательных</w:t>
            </w:r>
          </w:p>
          <w:p w14:paraId="65072F0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распознавание имен прилагательных в тексте среди других частей речи</w:t>
            </w:r>
          </w:p>
          <w:p w14:paraId="5FA5226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обогащение словарного запаса, различать лексические значения слов, подбирать к ним синонимы, устанавливать связь имен существительных с именами прилагательными.</w:t>
            </w:r>
          </w:p>
        </w:tc>
        <w:tc>
          <w:tcPr>
            <w:tcW w:w="1982" w:type="dxa"/>
            <w:tcBorders>
              <w:top w:val="single" w:sz="4" w:space="0" w:color="000000"/>
              <w:left w:val="single" w:sz="4" w:space="0" w:color="000000"/>
              <w:bottom w:val="single" w:sz="4" w:space="0" w:color="000000"/>
            </w:tcBorders>
            <w:shd w:val="clear" w:color="auto" w:fill="auto"/>
          </w:tcPr>
          <w:p w14:paraId="5D2575A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выбирать действия в соответствии с поставленной задачей; преобразовывать практическую задачу в познавательную;</w:t>
            </w: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использовать общие приёмы решения задач, контролировать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 оценивать процесс и результат действия;</w:t>
            </w:r>
            <w:r w:rsidRPr="005C790E">
              <w:rPr>
                <w:rFonts w:ascii="Times New Roman" w:eastAsia="Times New Roman" w:hAnsi="Times New Roman" w:cs="Times New Roman"/>
                <w:sz w:val="24"/>
                <w:szCs w:val="24"/>
                <w:u w:val="single"/>
                <w:lang w:eastAsia="ru-RU"/>
              </w:rPr>
              <w:t xml:space="preserve"> 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 осуществлять взаимный контроль, ставить и задавать вопросы.</w:t>
            </w:r>
          </w:p>
          <w:p w14:paraId="011E5B6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4A58E4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Участвовать в совместной работе, обосновывать свою точку зрения, целостный, социально ориентированный взгляд на мир в единстве и разнообразии природы.</w:t>
            </w:r>
          </w:p>
        </w:tc>
      </w:tr>
      <w:tr w:rsidR="005C790E" w:rsidRPr="005C790E" w14:paraId="7DB29F45" w14:textId="77777777" w:rsidTr="00895A57">
        <w:trPr>
          <w:gridAfter w:val="1"/>
          <w:wAfter w:w="43" w:type="dxa"/>
          <w:trHeight w:val="630"/>
        </w:trPr>
        <w:tc>
          <w:tcPr>
            <w:tcW w:w="1528" w:type="dxa"/>
            <w:gridSpan w:val="4"/>
            <w:tcBorders>
              <w:top w:val="single" w:sz="4" w:space="0" w:color="000000"/>
              <w:left w:val="single" w:sz="4" w:space="0" w:color="000000"/>
              <w:bottom w:val="single" w:sz="4" w:space="0" w:color="000000"/>
            </w:tcBorders>
            <w:shd w:val="clear" w:color="auto" w:fill="auto"/>
          </w:tcPr>
          <w:p w14:paraId="455DD95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114</w:t>
            </w:r>
          </w:p>
        </w:tc>
        <w:tc>
          <w:tcPr>
            <w:tcW w:w="1228" w:type="dxa"/>
            <w:gridSpan w:val="2"/>
            <w:tcBorders>
              <w:top w:val="single" w:sz="4" w:space="0" w:color="000000"/>
              <w:left w:val="single" w:sz="4" w:space="0" w:color="000000"/>
              <w:bottom w:val="single" w:sz="4" w:space="0" w:color="000000"/>
              <w:right w:val="single" w:sz="4" w:space="0" w:color="000000"/>
            </w:tcBorders>
          </w:tcPr>
          <w:p w14:paraId="3C68754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Связь имен прилагательных с именами существительными. Сложные прилагательные (общее представление)</w:t>
            </w:r>
          </w:p>
        </w:tc>
        <w:tc>
          <w:tcPr>
            <w:tcW w:w="2660" w:type="dxa"/>
            <w:gridSpan w:val="5"/>
            <w:tcBorders>
              <w:top w:val="single" w:sz="4" w:space="0" w:color="000000"/>
              <w:left w:val="single" w:sz="4" w:space="0" w:color="000000"/>
              <w:bottom w:val="single" w:sz="4" w:space="0" w:color="000000"/>
            </w:tcBorders>
            <w:shd w:val="clear" w:color="auto" w:fill="auto"/>
          </w:tcPr>
          <w:p w14:paraId="0E67793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распознавать имена прилагательные среди однокоренных слов, подбирать к именам прилагательным синонимы и антонимы</w:t>
            </w:r>
          </w:p>
        </w:tc>
        <w:tc>
          <w:tcPr>
            <w:tcW w:w="2271" w:type="dxa"/>
            <w:gridSpan w:val="2"/>
            <w:vMerge w:val="restart"/>
            <w:tcBorders>
              <w:top w:val="single" w:sz="4" w:space="0" w:color="000000"/>
              <w:left w:val="single" w:sz="4" w:space="0" w:color="000000"/>
            </w:tcBorders>
            <w:shd w:val="clear" w:color="auto" w:fill="auto"/>
          </w:tcPr>
          <w:p w14:paraId="32A0E4D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617864C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научатся распознавать и писать сложные имена прилагательные</w:t>
            </w:r>
          </w:p>
          <w:p w14:paraId="62BFCBA3"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распознавать имена прилагательные среди однокоренных слов</w:t>
            </w:r>
            <w:r w:rsidRPr="005C790E">
              <w:rPr>
                <w:rFonts w:ascii="Times New Roman" w:eastAsia="Times New Roman" w:hAnsi="Times New Roman" w:cs="Times New Roman"/>
                <w:b/>
                <w:sz w:val="24"/>
                <w:szCs w:val="24"/>
                <w:lang w:eastAsia="ru-RU"/>
              </w:rPr>
              <w:t>,</w:t>
            </w:r>
          </w:p>
          <w:p w14:paraId="72F40AC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образование имен прилагательных , обозначающих цвета и оттенки цветов</w:t>
            </w:r>
          </w:p>
        </w:tc>
        <w:tc>
          <w:tcPr>
            <w:tcW w:w="1982" w:type="dxa"/>
            <w:tcBorders>
              <w:top w:val="single" w:sz="4" w:space="0" w:color="000000"/>
              <w:left w:val="single" w:sz="4" w:space="0" w:color="000000"/>
              <w:bottom w:val="single" w:sz="4" w:space="0" w:color="000000"/>
            </w:tcBorders>
            <w:shd w:val="clear" w:color="auto" w:fill="auto"/>
          </w:tcPr>
          <w:p w14:paraId="174E309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2DABB30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 символические средства;</w:t>
            </w:r>
          </w:p>
          <w:p w14:paraId="2F00E68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0984C4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ответственности человека за общее благополучие, проявлять активность во взаимодействии для решения коммуникативных и познавательных задач.</w:t>
            </w:r>
          </w:p>
        </w:tc>
      </w:tr>
      <w:tr w:rsidR="005C790E" w:rsidRPr="005C790E" w14:paraId="0E4BB5C6"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489520B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115</w:t>
            </w:r>
          </w:p>
        </w:tc>
        <w:tc>
          <w:tcPr>
            <w:tcW w:w="1228" w:type="dxa"/>
            <w:gridSpan w:val="2"/>
            <w:tcBorders>
              <w:top w:val="single" w:sz="4" w:space="0" w:color="000000"/>
              <w:left w:val="single" w:sz="4" w:space="0" w:color="000000"/>
              <w:bottom w:val="single" w:sz="4" w:space="0" w:color="000000"/>
              <w:right w:val="single" w:sz="4" w:space="0" w:color="000000"/>
            </w:tcBorders>
          </w:tcPr>
          <w:p w14:paraId="1C14CFB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употреблении и правописании имен прилагательных</w:t>
            </w:r>
          </w:p>
        </w:tc>
        <w:tc>
          <w:tcPr>
            <w:tcW w:w="2660" w:type="dxa"/>
            <w:gridSpan w:val="5"/>
            <w:tcBorders>
              <w:top w:val="single" w:sz="4" w:space="0" w:color="000000"/>
              <w:left w:val="single" w:sz="4" w:space="0" w:color="000000"/>
              <w:bottom w:val="single" w:sz="4" w:space="0" w:color="000000"/>
            </w:tcBorders>
            <w:shd w:val="clear" w:color="auto" w:fill="auto"/>
          </w:tcPr>
          <w:p w14:paraId="6570908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распознавать описательный текст, определять в</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нем роль имен прилагательных, выделять словосочетания с именами прилагательными, </w:t>
            </w:r>
          </w:p>
        </w:tc>
        <w:tc>
          <w:tcPr>
            <w:tcW w:w="2271" w:type="dxa"/>
            <w:gridSpan w:val="2"/>
            <w:vMerge/>
            <w:tcBorders>
              <w:left w:val="single" w:sz="4" w:space="0" w:color="000000"/>
              <w:bottom w:val="single" w:sz="4" w:space="0" w:color="000000"/>
            </w:tcBorders>
            <w:shd w:val="clear" w:color="auto" w:fill="auto"/>
          </w:tcPr>
          <w:p w14:paraId="2A65024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00152DF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правописание имен прилагательных, входящих в собственные названия</w:t>
            </w:r>
          </w:p>
          <w:p w14:paraId="4791443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распознавать синтаксическую роль имен прилагательных в предложении</w:t>
            </w:r>
          </w:p>
          <w:p w14:paraId="2AF2792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w:t>
            </w:r>
            <w:r w:rsidRPr="005C790E">
              <w:rPr>
                <w:rFonts w:ascii="Times New Roman" w:eastAsia="Times New Roman" w:hAnsi="Times New Roman" w:cs="Times New Roman"/>
                <w:sz w:val="24"/>
                <w:szCs w:val="24"/>
                <w:lang w:eastAsia="ru-RU"/>
              </w:rPr>
              <w:t xml:space="preserve"> составление словосочетаний имен прилагательных с именами существительными</w:t>
            </w:r>
          </w:p>
        </w:tc>
        <w:tc>
          <w:tcPr>
            <w:tcW w:w="1982" w:type="dxa"/>
            <w:tcBorders>
              <w:top w:val="single" w:sz="4" w:space="0" w:color="000000"/>
              <w:left w:val="single" w:sz="4" w:space="0" w:color="000000"/>
              <w:bottom w:val="single" w:sz="4" w:space="0" w:color="000000"/>
            </w:tcBorders>
            <w:shd w:val="clear" w:color="auto" w:fill="auto"/>
          </w:tcPr>
          <w:p w14:paraId="331F853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5B4789D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 символические средства;</w:t>
            </w:r>
          </w:p>
          <w:p w14:paraId="627EFF2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ее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D0F480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ответственности человека за общее благополучие, проявлять активность во взаимодействии для решения коммуникативных и познавательных задач.</w:t>
            </w:r>
          </w:p>
        </w:tc>
      </w:tr>
      <w:tr w:rsidR="005C790E" w:rsidRPr="005C790E" w14:paraId="673F8C93"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0989365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116</w:t>
            </w:r>
          </w:p>
        </w:tc>
        <w:tc>
          <w:tcPr>
            <w:tcW w:w="1228" w:type="dxa"/>
            <w:gridSpan w:val="2"/>
            <w:tcBorders>
              <w:top w:val="single" w:sz="4" w:space="0" w:color="000000"/>
              <w:left w:val="single" w:sz="4" w:space="0" w:color="000000"/>
              <w:bottom w:val="single" w:sz="4" w:space="0" w:color="000000"/>
              <w:right w:val="single" w:sz="4" w:space="0" w:color="000000"/>
            </w:tcBorders>
          </w:tcPr>
          <w:p w14:paraId="6FF7418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Текст- описание. Художественное и научное описание (общее знакомство)</w:t>
            </w:r>
          </w:p>
        </w:tc>
        <w:tc>
          <w:tcPr>
            <w:tcW w:w="2660" w:type="dxa"/>
            <w:gridSpan w:val="5"/>
            <w:tcBorders>
              <w:top w:val="single" w:sz="4" w:space="0" w:color="000000"/>
              <w:left w:val="single" w:sz="4" w:space="0" w:color="000000"/>
              <w:bottom w:val="single" w:sz="4" w:space="0" w:color="000000"/>
            </w:tcBorders>
            <w:shd w:val="clear" w:color="auto" w:fill="auto"/>
          </w:tcPr>
          <w:p w14:paraId="7B9AF87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Познакомить с научным и художественным описанием предмета, с особенностями научного и делового описания</w:t>
            </w:r>
          </w:p>
        </w:tc>
        <w:tc>
          <w:tcPr>
            <w:tcW w:w="2271" w:type="dxa"/>
            <w:gridSpan w:val="2"/>
            <w:tcBorders>
              <w:top w:val="single" w:sz="4" w:space="0" w:color="000000"/>
              <w:left w:val="single" w:sz="4" w:space="0" w:color="000000"/>
              <w:bottom w:val="single" w:sz="4" w:space="0" w:color="000000"/>
            </w:tcBorders>
            <w:shd w:val="clear" w:color="auto" w:fill="auto"/>
          </w:tcPr>
          <w:p w14:paraId="033BE93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2C6DDA8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сравнение научного и художественного описания предмета</w:t>
            </w:r>
          </w:p>
          <w:p w14:paraId="0D659C8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наблюдать над употреблением имен прилагательных в текстах, выделять выразительные средства языка</w:t>
            </w:r>
          </w:p>
          <w:p w14:paraId="0E32C0F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формирование чувства прекрасного</w:t>
            </w:r>
            <w:r w:rsidRPr="005C790E">
              <w:rPr>
                <w:rFonts w:ascii="Times New Roman" w:eastAsia="Times New Roman" w:hAnsi="Times New Roman" w:cs="Times New Roman"/>
                <w:b/>
                <w:sz w:val="24"/>
                <w:szCs w:val="24"/>
                <w:lang w:eastAsia="ru-RU"/>
              </w:rPr>
              <w:t xml:space="preserve"> в </w:t>
            </w:r>
            <w:r w:rsidRPr="005C790E">
              <w:rPr>
                <w:rFonts w:ascii="Times New Roman" w:eastAsia="Times New Roman" w:hAnsi="Times New Roman" w:cs="Times New Roman"/>
                <w:sz w:val="24"/>
                <w:szCs w:val="24"/>
                <w:lang w:eastAsia="ru-RU"/>
              </w:rPr>
              <w:t>процессе работы с поэтическими текстами</w:t>
            </w:r>
          </w:p>
        </w:tc>
        <w:tc>
          <w:tcPr>
            <w:tcW w:w="1982" w:type="dxa"/>
            <w:tcBorders>
              <w:top w:val="single" w:sz="4" w:space="0" w:color="000000"/>
              <w:left w:val="single" w:sz="4" w:space="0" w:color="000000"/>
              <w:bottom w:val="single" w:sz="4" w:space="0" w:color="000000"/>
            </w:tcBorders>
            <w:shd w:val="clear" w:color="auto" w:fill="auto"/>
          </w:tcPr>
          <w:p w14:paraId="4C214FA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выбирать действия в соответствии с поставленной задачей и условиями её реализации. </w:t>
            </w: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 xml:space="preserve"> </w:t>
            </w:r>
          </w:p>
          <w:p w14:paraId="34F9423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своего действия, формулировать свои затруднения.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96DE03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Участвовать в совместной работе, обосновывать свою точку зрения, выслушивать одноклассников, не создавать конфликтов и находить выходы из спорных ситуаций</w:t>
            </w:r>
          </w:p>
        </w:tc>
      </w:tr>
      <w:tr w:rsidR="005C790E" w:rsidRPr="005C790E" w14:paraId="5993C7A1"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0C00C12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117</w:t>
            </w:r>
          </w:p>
        </w:tc>
        <w:tc>
          <w:tcPr>
            <w:tcW w:w="1228" w:type="dxa"/>
            <w:gridSpan w:val="2"/>
            <w:tcBorders>
              <w:top w:val="single" w:sz="4" w:space="0" w:color="000000"/>
              <w:left w:val="single" w:sz="4" w:space="0" w:color="000000"/>
              <w:bottom w:val="single" w:sz="4" w:space="0" w:color="000000"/>
              <w:right w:val="single" w:sz="4" w:space="0" w:color="000000"/>
            </w:tcBorders>
          </w:tcPr>
          <w:p w14:paraId="13FE3E79"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Отзыв по картине М.А.</w:t>
            </w:r>
            <w:r w:rsidR="00422E2E"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b/>
                <w:sz w:val="24"/>
                <w:szCs w:val="24"/>
                <w:lang w:eastAsia="ru-RU"/>
              </w:rPr>
              <w:t>Врубеля «Царевна-лебедь»</w:t>
            </w:r>
          </w:p>
          <w:p w14:paraId="1BAF6ADF" w14:textId="77777777" w:rsidR="006833B3" w:rsidRPr="005C790E" w:rsidRDefault="00422E2E"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Составление научного (</w:t>
            </w:r>
            <w:r w:rsidR="006833B3" w:rsidRPr="005C790E">
              <w:rPr>
                <w:rFonts w:ascii="Times New Roman" w:eastAsia="Times New Roman" w:hAnsi="Times New Roman" w:cs="Times New Roman"/>
                <w:b/>
                <w:sz w:val="24"/>
                <w:szCs w:val="24"/>
                <w:lang w:eastAsia="ru-RU"/>
              </w:rPr>
              <w:t>или художественного текста-описания растения</w:t>
            </w:r>
          </w:p>
        </w:tc>
        <w:tc>
          <w:tcPr>
            <w:tcW w:w="2660" w:type="dxa"/>
            <w:gridSpan w:val="5"/>
            <w:tcBorders>
              <w:top w:val="single" w:sz="4" w:space="0" w:color="000000"/>
              <w:left w:val="single" w:sz="4" w:space="0" w:color="000000"/>
              <w:bottom w:val="single" w:sz="4" w:space="0" w:color="000000"/>
            </w:tcBorders>
            <w:shd w:val="clear" w:color="auto" w:fill="auto"/>
          </w:tcPr>
          <w:p w14:paraId="33A3A85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составлять описание выбранного предмета (растения) по вопросам учителя</w:t>
            </w:r>
          </w:p>
        </w:tc>
        <w:tc>
          <w:tcPr>
            <w:tcW w:w="2271" w:type="dxa"/>
            <w:gridSpan w:val="2"/>
            <w:vMerge w:val="restart"/>
            <w:tcBorders>
              <w:top w:val="single" w:sz="4" w:space="0" w:color="000000"/>
              <w:left w:val="single" w:sz="4" w:space="0" w:color="000000"/>
            </w:tcBorders>
            <w:shd w:val="clear" w:color="auto" w:fill="auto"/>
          </w:tcPr>
          <w:p w14:paraId="287E7F8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17EE468A"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обсуждение выбранного предмета описания, задача авторов, распознавание научного и художественного описания</w:t>
            </w:r>
            <w:r w:rsidR="00E104F8" w:rsidRPr="005C790E">
              <w:rPr>
                <w:rFonts w:ascii="Times New Roman" w:eastAsia="Times New Roman" w:hAnsi="Times New Roman" w:cs="Times New Roman"/>
                <w:b/>
                <w:sz w:val="24"/>
                <w:szCs w:val="24"/>
                <w:lang w:eastAsia="ru-RU"/>
              </w:rPr>
              <w:t xml:space="preserve"> </w:t>
            </w:r>
          </w:p>
          <w:p w14:paraId="2B14EB5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наблюдать над употреблением имен прилагательных в таких текстах, составление текста-описания в научном стиле</w:t>
            </w:r>
          </w:p>
          <w:p w14:paraId="5C94F57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написание текста, проверка написанного</w:t>
            </w:r>
          </w:p>
        </w:tc>
        <w:tc>
          <w:tcPr>
            <w:tcW w:w="1982" w:type="dxa"/>
            <w:tcBorders>
              <w:top w:val="single" w:sz="4" w:space="0" w:color="000000"/>
              <w:left w:val="single" w:sz="4" w:space="0" w:color="000000"/>
              <w:bottom w:val="single" w:sz="4" w:space="0" w:color="000000"/>
            </w:tcBorders>
            <w:shd w:val="clear" w:color="auto" w:fill="auto"/>
          </w:tcPr>
          <w:p w14:paraId="599AC5E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составлять план и последовательность действий, использовать установленные правила </w:t>
            </w:r>
          </w:p>
          <w:p w14:paraId="21A714A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ориентироваться в разнообразии способов решения задач.</w:t>
            </w:r>
            <w:r w:rsidRPr="005C790E">
              <w:rPr>
                <w:rFonts w:ascii="Times New Roman" w:eastAsia="Times New Roman" w:hAnsi="Times New Roman" w:cs="Times New Roman"/>
                <w:sz w:val="24"/>
                <w:szCs w:val="24"/>
                <w:u w:val="single"/>
                <w:lang w:eastAsia="ru-RU"/>
              </w:rPr>
              <w:t xml:space="preserve"> </w:t>
            </w:r>
          </w:p>
          <w:p w14:paraId="21D0D79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 осуществлять взаимный контроль.</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3EB6BC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Самооценка на основе критериев успешности учебной деятельности.</w:t>
            </w:r>
          </w:p>
        </w:tc>
      </w:tr>
      <w:tr w:rsidR="005C790E" w:rsidRPr="005C790E" w14:paraId="120C5AE8"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155E46C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118</w:t>
            </w:r>
          </w:p>
        </w:tc>
        <w:tc>
          <w:tcPr>
            <w:tcW w:w="1228" w:type="dxa"/>
            <w:gridSpan w:val="2"/>
            <w:tcBorders>
              <w:top w:val="single" w:sz="4" w:space="0" w:color="000000"/>
              <w:left w:val="single" w:sz="4" w:space="0" w:color="000000"/>
              <w:bottom w:val="single" w:sz="4" w:space="0" w:color="000000"/>
              <w:right w:val="single" w:sz="4" w:space="0" w:color="000000"/>
            </w:tcBorders>
          </w:tcPr>
          <w:p w14:paraId="5CCD16B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Изменение имен прилагательных по родам</w:t>
            </w:r>
          </w:p>
          <w:p w14:paraId="42EDDBC0"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Словарный диктант№ 6</w:t>
            </w:r>
          </w:p>
        </w:tc>
        <w:tc>
          <w:tcPr>
            <w:tcW w:w="2660" w:type="dxa"/>
            <w:gridSpan w:val="5"/>
            <w:tcBorders>
              <w:top w:val="single" w:sz="4" w:space="0" w:color="000000"/>
              <w:left w:val="single" w:sz="4" w:space="0" w:color="000000"/>
              <w:bottom w:val="single" w:sz="4" w:space="0" w:color="000000"/>
            </w:tcBorders>
            <w:shd w:val="clear" w:color="auto" w:fill="auto"/>
          </w:tcPr>
          <w:p w14:paraId="3A142A1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Ознакомить учащихся с изменением имен прилагательных по родам, развивать умение определять род имен существительных и прилагательных</w:t>
            </w:r>
          </w:p>
        </w:tc>
        <w:tc>
          <w:tcPr>
            <w:tcW w:w="2271" w:type="dxa"/>
            <w:gridSpan w:val="2"/>
            <w:vMerge/>
            <w:tcBorders>
              <w:left w:val="single" w:sz="4" w:space="0" w:color="000000"/>
              <w:bottom w:val="single" w:sz="4" w:space="0" w:color="000000"/>
            </w:tcBorders>
            <w:shd w:val="clear" w:color="auto" w:fill="auto"/>
          </w:tcPr>
          <w:p w14:paraId="329FB04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333ACAF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Знание </w:t>
            </w:r>
            <w:r w:rsidRPr="005C790E">
              <w:rPr>
                <w:rFonts w:ascii="Times New Roman" w:eastAsia="Times New Roman" w:hAnsi="Times New Roman" w:cs="Times New Roman"/>
                <w:sz w:val="24"/>
                <w:szCs w:val="24"/>
                <w:lang w:eastAsia="ru-RU"/>
              </w:rPr>
              <w:t>как определить род имен прилагательных в единственном числе,</w:t>
            </w:r>
          </w:p>
          <w:p w14:paraId="718A506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Умение </w:t>
            </w:r>
            <w:r w:rsidRPr="005C790E">
              <w:rPr>
                <w:rFonts w:ascii="Times New Roman" w:eastAsia="Times New Roman" w:hAnsi="Times New Roman" w:cs="Times New Roman"/>
                <w:sz w:val="24"/>
                <w:szCs w:val="24"/>
                <w:lang w:eastAsia="ru-RU"/>
              </w:rPr>
              <w:t>установить зависимость рода имени прилагательного от рода имени существительного</w:t>
            </w:r>
          </w:p>
          <w:p w14:paraId="623A9ED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работа с таблицами учебника, составление и запись словосочетаний</w:t>
            </w:r>
          </w:p>
        </w:tc>
        <w:tc>
          <w:tcPr>
            <w:tcW w:w="1982" w:type="dxa"/>
            <w:tcBorders>
              <w:top w:val="single" w:sz="4" w:space="0" w:color="000000"/>
              <w:left w:val="single" w:sz="4" w:space="0" w:color="000000"/>
              <w:bottom w:val="single" w:sz="4" w:space="0" w:color="000000"/>
            </w:tcBorders>
            <w:shd w:val="clear" w:color="auto" w:fill="auto"/>
          </w:tcPr>
          <w:p w14:paraId="7DEC4C7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сличать способ действия и его результат с заданным эталоном с целью обнаружения отклонений и отличий от эталона.</w:t>
            </w:r>
          </w:p>
          <w:p w14:paraId="6D3F1B98"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29127B73"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проявлять активность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516AD8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Участвовать в совместной работе, выслушивать одноклассников, не создавать конфликтов </w:t>
            </w:r>
          </w:p>
        </w:tc>
      </w:tr>
      <w:tr w:rsidR="005C790E" w:rsidRPr="005C790E" w14:paraId="4C7E7490"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7F082C9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119</w:t>
            </w:r>
          </w:p>
        </w:tc>
        <w:tc>
          <w:tcPr>
            <w:tcW w:w="1228" w:type="dxa"/>
            <w:gridSpan w:val="2"/>
            <w:tcBorders>
              <w:top w:val="single" w:sz="4" w:space="0" w:color="000000"/>
              <w:left w:val="single" w:sz="4" w:space="0" w:color="000000"/>
              <w:bottom w:val="single" w:sz="4" w:space="0" w:color="000000"/>
              <w:right w:val="single" w:sz="4" w:space="0" w:color="000000"/>
            </w:tcBorders>
          </w:tcPr>
          <w:p w14:paraId="77A4043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Изменение имен прилагательных по родам. Правописание родовых окончаний имен прилагательных</w:t>
            </w:r>
          </w:p>
        </w:tc>
        <w:tc>
          <w:tcPr>
            <w:tcW w:w="2660" w:type="dxa"/>
            <w:gridSpan w:val="5"/>
            <w:tcBorders>
              <w:top w:val="single" w:sz="4" w:space="0" w:color="000000"/>
              <w:left w:val="single" w:sz="4" w:space="0" w:color="000000"/>
              <w:bottom w:val="single" w:sz="4" w:space="0" w:color="000000"/>
            </w:tcBorders>
            <w:shd w:val="clear" w:color="auto" w:fill="auto"/>
          </w:tcPr>
          <w:p w14:paraId="6A43480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умения изменять имя прилагательное по родам (в единственном числе) в зависимости от рода имени существительного</w:t>
            </w:r>
          </w:p>
        </w:tc>
        <w:tc>
          <w:tcPr>
            <w:tcW w:w="2271" w:type="dxa"/>
            <w:gridSpan w:val="2"/>
            <w:tcBorders>
              <w:top w:val="single" w:sz="4" w:space="0" w:color="000000"/>
              <w:left w:val="single" w:sz="4" w:space="0" w:color="000000"/>
              <w:bottom w:val="single" w:sz="4" w:space="0" w:color="000000"/>
            </w:tcBorders>
            <w:shd w:val="clear" w:color="auto" w:fill="auto"/>
          </w:tcPr>
          <w:p w14:paraId="322F842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63EE4BF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Знания</w:t>
            </w:r>
            <w:r w:rsidRPr="005C790E">
              <w:rPr>
                <w:rFonts w:ascii="Times New Roman" w:eastAsia="Times New Roman" w:hAnsi="Times New Roman" w:cs="Times New Roman"/>
                <w:sz w:val="24"/>
                <w:szCs w:val="24"/>
                <w:lang w:eastAsia="ru-RU"/>
              </w:rPr>
              <w:t xml:space="preserve"> классификация имен прилагательных по роду, признаки имен прилагательных для определения рода</w:t>
            </w:r>
          </w:p>
          <w:p w14:paraId="47E56DF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ставить вопросы от имен существительных</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к именам прилагательных для правильной записи окончания</w:t>
            </w:r>
          </w:p>
          <w:p w14:paraId="47B7924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составление и запись словосочетаний и предложений с именами прилагательными</w:t>
            </w:r>
          </w:p>
        </w:tc>
        <w:tc>
          <w:tcPr>
            <w:tcW w:w="1982" w:type="dxa"/>
            <w:tcBorders>
              <w:top w:val="single" w:sz="4" w:space="0" w:color="000000"/>
              <w:left w:val="single" w:sz="4" w:space="0" w:color="000000"/>
              <w:bottom w:val="single" w:sz="4" w:space="0" w:color="000000"/>
            </w:tcBorders>
            <w:shd w:val="clear" w:color="auto" w:fill="auto"/>
          </w:tcPr>
          <w:p w14:paraId="6872FAC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выбирать действия в соответствии с поставленной задачей и условиями её реализации. </w:t>
            </w: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 xml:space="preserve"> </w:t>
            </w:r>
          </w:p>
          <w:p w14:paraId="1E0B16A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своего действия, формулировать свои затруднения.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A7102A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Проявлять активность во взаимодействии для решения коммуникативных и познавательных задач.</w:t>
            </w:r>
          </w:p>
        </w:tc>
      </w:tr>
      <w:tr w:rsidR="005C790E" w:rsidRPr="005C790E" w14:paraId="635C3C10"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2A4A9A3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120</w:t>
            </w:r>
          </w:p>
        </w:tc>
        <w:tc>
          <w:tcPr>
            <w:tcW w:w="1228" w:type="dxa"/>
            <w:gridSpan w:val="2"/>
            <w:tcBorders>
              <w:top w:val="single" w:sz="4" w:space="0" w:color="000000"/>
              <w:left w:val="single" w:sz="4" w:space="0" w:color="000000"/>
              <w:bottom w:val="single" w:sz="4" w:space="0" w:color="000000"/>
              <w:right w:val="single" w:sz="4" w:space="0" w:color="000000"/>
            </w:tcBorders>
          </w:tcPr>
          <w:p w14:paraId="0B0C25E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Правописание родовых окончаний имен прилагательных</w:t>
            </w:r>
          </w:p>
        </w:tc>
        <w:tc>
          <w:tcPr>
            <w:tcW w:w="2660" w:type="dxa"/>
            <w:gridSpan w:val="5"/>
            <w:tcBorders>
              <w:top w:val="single" w:sz="4" w:space="0" w:color="000000"/>
              <w:left w:val="single" w:sz="4" w:space="0" w:color="000000"/>
              <w:bottom w:val="single" w:sz="4" w:space="0" w:color="000000"/>
            </w:tcBorders>
            <w:shd w:val="clear" w:color="auto" w:fill="auto"/>
          </w:tcPr>
          <w:p w14:paraId="6C15C4A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правильно писать родовые окончания имен прилагательных</w:t>
            </w:r>
          </w:p>
        </w:tc>
        <w:tc>
          <w:tcPr>
            <w:tcW w:w="2271" w:type="dxa"/>
            <w:gridSpan w:val="2"/>
            <w:vMerge w:val="restart"/>
            <w:tcBorders>
              <w:top w:val="single" w:sz="4" w:space="0" w:color="000000"/>
              <w:left w:val="single" w:sz="4" w:space="0" w:color="000000"/>
            </w:tcBorders>
            <w:shd w:val="clear" w:color="auto" w:fill="auto"/>
          </w:tcPr>
          <w:p w14:paraId="1A27644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743E2D6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Знания</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 xml:space="preserve">родовые окончания имен прилагательных, </w:t>
            </w:r>
          </w:p>
          <w:p w14:paraId="1060210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Умения</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правильно писать окончания имен прилагательных</w:t>
            </w:r>
          </w:p>
          <w:p w14:paraId="52DF0EE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Навыки</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написание слов с пропущенными орфограммами, разбор предложений по членам предложения, по частям речи</w:t>
            </w:r>
          </w:p>
        </w:tc>
        <w:tc>
          <w:tcPr>
            <w:tcW w:w="1982" w:type="dxa"/>
            <w:tcBorders>
              <w:top w:val="single" w:sz="4" w:space="0" w:color="000000"/>
              <w:left w:val="single" w:sz="4" w:space="0" w:color="000000"/>
              <w:bottom w:val="single" w:sz="4" w:space="0" w:color="000000"/>
            </w:tcBorders>
            <w:shd w:val="clear" w:color="auto" w:fill="auto"/>
          </w:tcPr>
          <w:p w14:paraId="524AE70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составлять план и последовательность действий, использовать установленные правила </w:t>
            </w:r>
          </w:p>
          <w:p w14:paraId="1E8E5CE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ориентироваться в разнообразии способов решения задач.</w:t>
            </w:r>
            <w:r w:rsidRPr="005C790E">
              <w:rPr>
                <w:rFonts w:ascii="Times New Roman" w:eastAsia="Times New Roman" w:hAnsi="Times New Roman" w:cs="Times New Roman"/>
                <w:sz w:val="24"/>
                <w:szCs w:val="24"/>
                <w:u w:val="single"/>
                <w:lang w:eastAsia="ru-RU"/>
              </w:rPr>
              <w:t xml:space="preserve"> </w:t>
            </w:r>
          </w:p>
          <w:p w14:paraId="568EBD7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 осуществлять взаимный контроль.</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D077D3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Адекватная мотивация</w:t>
            </w:r>
          </w:p>
        </w:tc>
      </w:tr>
      <w:tr w:rsidR="005C790E" w:rsidRPr="005C790E" w14:paraId="0505791E"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647926C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121</w:t>
            </w:r>
          </w:p>
        </w:tc>
        <w:tc>
          <w:tcPr>
            <w:tcW w:w="1228" w:type="dxa"/>
            <w:gridSpan w:val="2"/>
            <w:tcBorders>
              <w:top w:val="single" w:sz="4" w:space="0" w:color="000000"/>
              <w:left w:val="single" w:sz="4" w:space="0" w:color="000000"/>
              <w:bottom w:val="single" w:sz="4" w:space="0" w:color="000000"/>
              <w:right w:val="single" w:sz="4" w:space="0" w:color="000000"/>
            </w:tcBorders>
          </w:tcPr>
          <w:p w14:paraId="16D1688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Изменение имен прилагательных по числам</w:t>
            </w:r>
          </w:p>
        </w:tc>
        <w:tc>
          <w:tcPr>
            <w:tcW w:w="2660" w:type="dxa"/>
            <w:gridSpan w:val="5"/>
            <w:tcBorders>
              <w:top w:val="single" w:sz="4" w:space="0" w:color="000000"/>
              <w:left w:val="single" w:sz="4" w:space="0" w:color="000000"/>
              <w:bottom w:val="single" w:sz="4" w:space="0" w:color="000000"/>
            </w:tcBorders>
            <w:shd w:val="clear" w:color="auto" w:fill="auto"/>
          </w:tcPr>
          <w:p w14:paraId="7AA3BA6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умения писать родовые окончания имен прилагательных, изменять имена прилагательные по числам</w:t>
            </w:r>
          </w:p>
        </w:tc>
        <w:tc>
          <w:tcPr>
            <w:tcW w:w="2271" w:type="dxa"/>
            <w:gridSpan w:val="2"/>
            <w:vMerge/>
            <w:tcBorders>
              <w:left w:val="single" w:sz="4" w:space="0" w:color="000000"/>
              <w:bottom w:val="single" w:sz="4" w:space="0" w:color="000000"/>
            </w:tcBorders>
            <w:shd w:val="clear" w:color="auto" w:fill="auto"/>
          </w:tcPr>
          <w:p w14:paraId="7633574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2AA78EC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Знания</w:t>
            </w:r>
            <w:r w:rsidRPr="005C790E">
              <w:rPr>
                <w:rFonts w:ascii="Times New Roman" w:eastAsia="Times New Roman" w:hAnsi="Times New Roman" w:cs="Times New Roman"/>
                <w:sz w:val="24"/>
                <w:szCs w:val="24"/>
                <w:lang w:eastAsia="ru-RU"/>
              </w:rPr>
              <w:t xml:space="preserve"> определять форму числа имени прилагательного</w:t>
            </w:r>
          </w:p>
          <w:p w14:paraId="791CBE8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правильно писать родовы</w:t>
            </w:r>
            <w:r w:rsidR="00422E2E" w:rsidRPr="005C790E">
              <w:rPr>
                <w:rFonts w:ascii="Times New Roman" w:eastAsia="Times New Roman" w:hAnsi="Times New Roman" w:cs="Times New Roman"/>
                <w:sz w:val="24"/>
                <w:szCs w:val="24"/>
                <w:lang w:eastAsia="ru-RU"/>
              </w:rPr>
              <w:t>е окончания имен прилагательных</w:t>
            </w:r>
            <w:r w:rsidRPr="005C790E">
              <w:rPr>
                <w:rFonts w:ascii="Times New Roman" w:eastAsia="Times New Roman" w:hAnsi="Times New Roman" w:cs="Times New Roman"/>
                <w:sz w:val="24"/>
                <w:szCs w:val="24"/>
                <w:lang w:eastAsia="ru-RU"/>
              </w:rPr>
              <w:t>, изменять имен прилагательные по числам</w:t>
            </w:r>
          </w:p>
          <w:p w14:paraId="5EC7471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составление и запись предложений</w:t>
            </w:r>
          </w:p>
        </w:tc>
        <w:tc>
          <w:tcPr>
            <w:tcW w:w="1982" w:type="dxa"/>
            <w:tcBorders>
              <w:top w:val="single" w:sz="4" w:space="0" w:color="000000"/>
              <w:left w:val="single" w:sz="4" w:space="0" w:color="000000"/>
              <w:bottom w:val="single" w:sz="4" w:space="0" w:color="000000"/>
            </w:tcBorders>
            <w:shd w:val="clear" w:color="auto" w:fill="auto"/>
          </w:tcPr>
          <w:p w14:paraId="1E003BB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выбирать действия в соответствии с поставленной задачей</w:t>
            </w:r>
          </w:p>
          <w:p w14:paraId="09FFB1F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u w:val="single"/>
                <w:lang w:eastAsia="ru-RU"/>
              </w:rPr>
              <w:t>Познавательные: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 xml:space="preserve"> </w:t>
            </w:r>
          </w:p>
          <w:p w14:paraId="315A824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своего действия, формулировать свои затруднения.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844D72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Стремление к познанию нового,</w:t>
            </w:r>
          </w:p>
          <w:p w14:paraId="03FFBD1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самооценка на основе критериев успешности учебной деятельности.</w:t>
            </w:r>
          </w:p>
        </w:tc>
      </w:tr>
      <w:tr w:rsidR="005C790E" w:rsidRPr="005C790E" w14:paraId="52F6CDA3"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3E04270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122</w:t>
            </w:r>
          </w:p>
        </w:tc>
        <w:tc>
          <w:tcPr>
            <w:tcW w:w="1228" w:type="dxa"/>
            <w:gridSpan w:val="2"/>
            <w:tcBorders>
              <w:top w:val="single" w:sz="4" w:space="0" w:color="000000"/>
              <w:left w:val="single" w:sz="4" w:space="0" w:color="000000"/>
              <w:bottom w:val="single" w:sz="4" w:space="0" w:color="000000"/>
              <w:right w:val="single" w:sz="4" w:space="0" w:color="000000"/>
            </w:tcBorders>
          </w:tcPr>
          <w:p w14:paraId="4059003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Изменение имен прилагательных по числам</w:t>
            </w:r>
          </w:p>
        </w:tc>
        <w:tc>
          <w:tcPr>
            <w:tcW w:w="2660" w:type="dxa"/>
            <w:gridSpan w:val="5"/>
            <w:tcBorders>
              <w:top w:val="single" w:sz="4" w:space="0" w:color="000000"/>
              <w:left w:val="single" w:sz="4" w:space="0" w:color="000000"/>
              <w:bottom w:val="single" w:sz="4" w:space="0" w:color="000000"/>
            </w:tcBorders>
            <w:shd w:val="clear" w:color="auto" w:fill="auto"/>
          </w:tcPr>
          <w:p w14:paraId="316945C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Дать учащимся представление о том, что имена прилагательные во множественном числе по родам не изменяются</w:t>
            </w:r>
          </w:p>
        </w:tc>
        <w:tc>
          <w:tcPr>
            <w:tcW w:w="2271" w:type="dxa"/>
            <w:gridSpan w:val="2"/>
            <w:tcBorders>
              <w:top w:val="single" w:sz="4" w:space="0" w:color="000000"/>
              <w:left w:val="single" w:sz="4" w:space="0" w:color="000000"/>
              <w:bottom w:val="single" w:sz="4" w:space="0" w:color="000000"/>
            </w:tcBorders>
            <w:shd w:val="clear" w:color="auto" w:fill="auto"/>
          </w:tcPr>
          <w:p w14:paraId="2EA76F7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686BDF3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зависимость числа имени прилагательного от числа имени существительного</w:t>
            </w:r>
          </w:p>
          <w:p w14:paraId="0D5F9A5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Умения</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развивать умения писать родовые окончания имен прилагательных</w:t>
            </w:r>
          </w:p>
          <w:p w14:paraId="27B11FD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Навыки</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признаки имен прилагательных, нахождение имен прилагательных в тексте</w:t>
            </w:r>
          </w:p>
        </w:tc>
        <w:tc>
          <w:tcPr>
            <w:tcW w:w="1982" w:type="dxa"/>
            <w:tcBorders>
              <w:top w:val="single" w:sz="4" w:space="0" w:color="000000"/>
              <w:left w:val="single" w:sz="4" w:space="0" w:color="000000"/>
              <w:bottom w:val="single" w:sz="4" w:space="0" w:color="000000"/>
            </w:tcBorders>
            <w:shd w:val="clear" w:color="auto" w:fill="auto"/>
          </w:tcPr>
          <w:p w14:paraId="511FA7A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сличать способ действия и его результат с заданным эталоном с целью обнаружения отклонений и отличий от эталона.</w:t>
            </w:r>
          </w:p>
          <w:p w14:paraId="46700ACF"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535B902C"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проявлять активность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AB6D42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Проявлять активность во взаимодействии для решения коммуникативных и познавательных задач.</w:t>
            </w:r>
          </w:p>
        </w:tc>
      </w:tr>
      <w:tr w:rsidR="005C790E" w:rsidRPr="005C790E" w14:paraId="27D50484"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613BD9D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123</w:t>
            </w:r>
          </w:p>
        </w:tc>
        <w:tc>
          <w:tcPr>
            <w:tcW w:w="1228" w:type="dxa"/>
            <w:gridSpan w:val="2"/>
            <w:tcBorders>
              <w:top w:val="single" w:sz="4" w:space="0" w:color="000000"/>
              <w:left w:val="single" w:sz="4" w:space="0" w:color="000000"/>
              <w:bottom w:val="single" w:sz="4" w:space="0" w:color="000000"/>
              <w:right w:val="single" w:sz="4" w:space="0" w:color="000000"/>
            </w:tcBorders>
          </w:tcPr>
          <w:p w14:paraId="50207E4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Изменение имен прилагательным по падежам (общее представление)</w:t>
            </w:r>
          </w:p>
        </w:tc>
        <w:tc>
          <w:tcPr>
            <w:tcW w:w="2660" w:type="dxa"/>
            <w:gridSpan w:val="5"/>
            <w:tcBorders>
              <w:top w:val="single" w:sz="4" w:space="0" w:color="000000"/>
              <w:left w:val="single" w:sz="4" w:space="0" w:color="000000"/>
              <w:bottom w:val="single" w:sz="4" w:space="0" w:color="000000"/>
            </w:tcBorders>
            <w:shd w:val="clear" w:color="auto" w:fill="auto"/>
          </w:tcPr>
          <w:p w14:paraId="0998F84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Познакомить учащихся с изменением имен прилагательных по падежам</w:t>
            </w:r>
          </w:p>
        </w:tc>
        <w:tc>
          <w:tcPr>
            <w:tcW w:w="2271" w:type="dxa"/>
            <w:gridSpan w:val="2"/>
            <w:vMerge w:val="restart"/>
            <w:tcBorders>
              <w:top w:val="single" w:sz="4" w:space="0" w:color="000000"/>
              <w:left w:val="single" w:sz="4" w:space="0" w:color="000000"/>
            </w:tcBorders>
            <w:shd w:val="clear" w:color="auto" w:fill="auto"/>
          </w:tcPr>
          <w:p w14:paraId="4C78B1A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4D43231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Знания</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осознавать, что падеж имени прилагательного определяется по падежу имени существительного</w:t>
            </w:r>
          </w:p>
          <w:p w14:paraId="23A4F1C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Умения</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ставить вопрос от имени существительного к имени прилагательному</w:t>
            </w:r>
          </w:p>
          <w:p w14:paraId="09DC5EC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Навыки</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работа с таблицей учебника</w:t>
            </w:r>
          </w:p>
        </w:tc>
        <w:tc>
          <w:tcPr>
            <w:tcW w:w="1982" w:type="dxa"/>
            <w:tcBorders>
              <w:top w:val="single" w:sz="4" w:space="0" w:color="000000"/>
              <w:left w:val="single" w:sz="4" w:space="0" w:color="000000"/>
              <w:bottom w:val="single" w:sz="4" w:space="0" w:color="000000"/>
            </w:tcBorders>
            <w:shd w:val="clear" w:color="auto" w:fill="auto"/>
          </w:tcPr>
          <w:p w14:paraId="662B9E1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325D27A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 символические средства;</w:t>
            </w:r>
          </w:p>
          <w:p w14:paraId="3AC82F0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CC1F4B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ответственности человека за общее благополучие, проявлять активность во взаимодействии для решения коммуникативных и познавательных задач.</w:t>
            </w:r>
          </w:p>
        </w:tc>
      </w:tr>
      <w:tr w:rsidR="005C790E" w:rsidRPr="005C790E" w14:paraId="7BDC8D59"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321B0A1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124</w:t>
            </w:r>
          </w:p>
        </w:tc>
        <w:tc>
          <w:tcPr>
            <w:tcW w:w="1228" w:type="dxa"/>
            <w:gridSpan w:val="2"/>
            <w:tcBorders>
              <w:top w:val="single" w:sz="4" w:space="0" w:color="000000"/>
              <w:left w:val="single" w:sz="4" w:space="0" w:color="000000"/>
              <w:bottom w:val="single" w:sz="4" w:space="0" w:color="000000"/>
              <w:right w:val="single" w:sz="4" w:space="0" w:color="000000"/>
            </w:tcBorders>
          </w:tcPr>
          <w:p w14:paraId="525F729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определении падежа имен прилагательных</w:t>
            </w:r>
          </w:p>
        </w:tc>
        <w:tc>
          <w:tcPr>
            <w:tcW w:w="2660" w:type="dxa"/>
            <w:gridSpan w:val="5"/>
            <w:tcBorders>
              <w:top w:val="single" w:sz="4" w:space="0" w:color="000000"/>
              <w:left w:val="single" w:sz="4" w:space="0" w:color="000000"/>
              <w:bottom w:val="single" w:sz="4" w:space="0" w:color="000000"/>
            </w:tcBorders>
            <w:shd w:val="clear" w:color="auto" w:fill="auto"/>
          </w:tcPr>
          <w:p w14:paraId="32BC015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умения распознавать род, число имен прилагательных, ставить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вопрос к именам прилагательным, познакомить с начальной формой имен прилагательных</w:t>
            </w:r>
          </w:p>
        </w:tc>
        <w:tc>
          <w:tcPr>
            <w:tcW w:w="2271" w:type="dxa"/>
            <w:gridSpan w:val="2"/>
            <w:vMerge/>
            <w:tcBorders>
              <w:left w:val="single" w:sz="4" w:space="0" w:color="000000"/>
              <w:bottom w:val="single" w:sz="4" w:space="0" w:color="000000"/>
            </w:tcBorders>
            <w:shd w:val="clear" w:color="auto" w:fill="auto"/>
          </w:tcPr>
          <w:p w14:paraId="718B60E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0B1288D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Знания</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зависимость падежа имен прилагательных от падежа имен существительных</w:t>
            </w:r>
          </w:p>
          <w:p w14:paraId="6119709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Умения</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ставить вопрос от имени существительного к имени прилагательному</w:t>
            </w:r>
          </w:p>
          <w:p w14:paraId="2801E0D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определение вида предложений по цели высказывания, письмо по памяти</w:t>
            </w:r>
          </w:p>
        </w:tc>
        <w:tc>
          <w:tcPr>
            <w:tcW w:w="1982" w:type="dxa"/>
            <w:tcBorders>
              <w:top w:val="single" w:sz="4" w:space="0" w:color="000000"/>
              <w:left w:val="single" w:sz="4" w:space="0" w:color="000000"/>
              <w:bottom w:val="single" w:sz="4" w:space="0" w:color="000000"/>
            </w:tcBorders>
            <w:shd w:val="clear" w:color="auto" w:fill="auto"/>
          </w:tcPr>
          <w:p w14:paraId="6B1BA5F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составлять план и последовательность действий, использовать установленные правила </w:t>
            </w:r>
          </w:p>
          <w:p w14:paraId="1EBA08D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ориентироваться в разнообразии способов решения задач.</w:t>
            </w:r>
            <w:r w:rsidRPr="005C790E">
              <w:rPr>
                <w:rFonts w:ascii="Times New Roman" w:eastAsia="Times New Roman" w:hAnsi="Times New Roman" w:cs="Times New Roman"/>
                <w:sz w:val="24"/>
                <w:szCs w:val="24"/>
                <w:u w:val="single"/>
                <w:lang w:eastAsia="ru-RU"/>
              </w:rPr>
              <w:t xml:space="preserve"> </w:t>
            </w:r>
          </w:p>
          <w:p w14:paraId="61F1BE0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 осуществлять взаимный контроль.</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212F20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Участвовать в совместной работе, выслушивать одноклассников, не создавать конфликтов </w:t>
            </w:r>
          </w:p>
        </w:tc>
      </w:tr>
      <w:tr w:rsidR="005C790E" w:rsidRPr="005C790E" w14:paraId="55276F89"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57278B1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125</w:t>
            </w:r>
          </w:p>
        </w:tc>
        <w:tc>
          <w:tcPr>
            <w:tcW w:w="1228" w:type="dxa"/>
            <w:gridSpan w:val="2"/>
            <w:tcBorders>
              <w:top w:val="single" w:sz="4" w:space="0" w:color="000000"/>
              <w:left w:val="single" w:sz="4" w:space="0" w:color="000000"/>
              <w:right w:val="single" w:sz="4" w:space="0" w:color="000000"/>
            </w:tcBorders>
          </w:tcPr>
          <w:p w14:paraId="2310B41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выделении признаков имени прилагательного</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как части речи </w:t>
            </w:r>
          </w:p>
        </w:tc>
        <w:tc>
          <w:tcPr>
            <w:tcW w:w="2660" w:type="dxa"/>
            <w:gridSpan w:val="5"/>
            <w:vMerge w:val="restart"/>
            <w:tcBorders>
              <w:top w:val="single" w:sz="4" w:space="0" w:color="000000"/>
              <w:left w:val="single" w:sz="4" w:space="0" w:color="000000"/>
            </w:tcBorders>
            <w:shd w:val="clear" w:color="auto" w:fill="auto"/>
          </w:tcPr>
          <w:p w14:paraId="52D8FCE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Учить выделять признаки имени прилагательного как части речи, развивать умение правильно писать окончания имен прилагательных в форме единственного и множественного числа</w:t>
            </w:r>
          </w:p>
        </w:tc>
        <w:tc>
          <w:tcPr>
            <w:tcW w:w="2271" w:type="dxa"/>
            <w:gridSpan w:val="2"/>
            <w:vMerge w:val="restart"/>
            <w:tcBorders>
              <w:top w:val="single" w:sz="4" w:space="0" w:color="000000"/>
              <w:left w:val="single" w:sz="4" w:space="0" w:color="000000"/>
            </w:tcBorders>
            <w:shd w:val="clear" w:color="auto" w:fill="auto"/>
          </w:tcPr>
          <w:p w14:paraId="696A954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vMerge w:val="restart"/>
            <w:tcBorders>
              <w:top w:val="single" w:sz="4" w:space="0" w:color="000000"/>
              <w:left w:val="single" w:sz="4" w:space="0" w:color="000000"/>
            </w:tcBorders>
            <w:shd w:val="clear" w:color="auto" w:fill="auto"/>
          </w:tcPr>
          <w:p w14:paraId="38EEF9C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работа с памяткой учебника «Порядок разбора имени прилагательного»</w:t>
            </w:r>
          </w:p>
          <w:p w14:paraId="42F1075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Умения</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 xml:space="preserve">распознавать род, число, падеж имени прилагательного, </w:t>
            </w:r>
          </w:p>
          <w:p w14:paraId="33B4138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Навыки</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разбор слов по составу и подбор слов по заданной схеме</w:t>
            </w:r>
          </w:p>
          <w:p w14:paraId="1E5D602F"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p>
        </w:tc>
        <w:tc>
          <w:tcPr>
            <w:tcW w:w="1982" w:type="dxa"/>
            <w:vMerge w:val="restart"/>
            <w:tcBorders>
              <w:top w:val="single" w:sz="4" w:space="0" w:color="000000"/>
              <w:left w:val="single" w:sz="4" w:space="0" w:color="000000"/>
            </w:tcBorders>
            <w:shd w:val="clear" w:color="auto" w:fill="auto"/>
          </w:tcPr>
          <w:p w14:paraId="7F3FAB8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сличать способ действия и его результат с заданным эталоном с целью обнаружения отклонений и отличий от эталона.</w:t>
            </w:r>
          </w:p>
          <w:p w14:paraId="48A3A285"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489EB1B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проявлять активность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для решения коммуникативных и познавательных задач.</w:t>
            </w:r>
          </w:p>
        </w:tc>
        <w:tc>
          <w:tcPr>
            <w:tcW w:w="1842" w:type="dxa"/>
            <w:vMerge w:val="restart"/>
            <w:tcBorders>
              <w:top w:val="single" w:sz="4" w:space="0" w:color="000000"/>
              <w:left w:val="single" w:sz="4" w:space="0" w:color="000000"/>
              <w:right w:val="single" w:sz="4" w:space="0" w:color="000000"/>
            </w:tcBorders>
            <w:shd w:val="clear" w:color="auto" w:fill="auto"/>
          </w:tcPr>
          <w:p w14:paraId="0B158F4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Находить выходы из спорных ситуаций</w:t>
            </w:r>
          </w:p>
        </w:tc>
      </w:tr>
      <w:tr w:rsidR="005C790E" w:rsidRPr="005C790E" w14:paraId="731816AB"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64EED08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126</w:t>
            </w:r>
          </w:p>
        </w:tc>
        <w:tc>
          <w:tcPr>
            <w:tcW w:w="1228" w:type="dxa"/>
            <w:gridSpan w:val="2"/>
            <w:tcBorders>
              <w:left w:val="single" w:sz="4" w:space="0" w:color="000000"/>
              <w:bottom w:val="single" w:sz="4" w:space="0" w:color="000000"/>
              <w:right w:val="single" w:sz="4" w:space="0" w:color="000000"/>
            </w:tcBorders>
          </w:tcPr>
          <w:p w14:paraId="38C3C61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Обобщение знаний об имени прилагательном</w:t>
            </w:r>
          </w:p>
        </w:tc>
        <w:tc>
          <w:tcPr>
            <w:tcW w:w="2660" w:type="dxa"/>
            <w:gridSpan w:val="5"/>
            <w:vMerge/>
            <w:tcBorders>
              <w:left w:val="single" w:sz="4" w:space="0" w:color="000000"/>
              <w:bottom w:val="single" w:sz="4" w:space="0" w:color="000000"/>
            </w:tcBorders>
            <w:shd w:val="clear" w:color="auto" w:fill="auto"/>
          </w:tcPr>
          <w:p w14:paraId="4993D09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71" w:type="dxa"/>
            <w:gridSpan w:val="2"/>
            <w:vMerge/>
            <w:tcBorders>
              <w:left w:val="single" w:sz="4" w:space="0" w:color="000000"/>
              <w:bottom w:val="single" w:sz="4" w:space="0" w:color="000000"/>
            </w:tcBorders>
            <w:shd w:val="clear" w:color="auto" w:fill="auto"/>
          </w:tcPr>
          <w:p w14:paraId="46B57E4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vMerge/>
            <w:tcBorders>
              <w:left w:val="single" w:sz="4" w:space="0" w:color="000000"/>
              <w:bottom w:val="single" w:sz="4" w:space="0" w:color="000000"/>
            </w:tcBorders>
            <w:shd w:val="clear" w:color="auto" w:fill="auto"/>
          </w:tcPr>
          <w:p w14:paraId="3BBA52B1"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p>
        </w:tc>
        <w:tc>
          <w:tcPr>
            <w:tcW w:w="1982" w:type="dxa"/>
            <w:vMerge/>
            <w:tcBorders>
              <w:left w:val="single" w:sz="4" w:space="0" w:color="000000"/>
              <w:bottom w:val="single" w:sz="4" w:space="0" w:color="000000"/>
            </w:tcBorders>
            <w:shd w:val="clear" w:color="auto" w:fill="auto"/>
          </w:tcPr>
          <w:p w14:paraId="7603358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p>
        </w:tc>
        <w:tc>
          <w:tcPr>
            <w:tcW w:w="1842" w:type="dxa"/>
            <w:vMerge/>
            <w:tcBorders>
              <w:left w:val="single" w:sz="4" w:space="0" w:color="000000"/>
              <w:bottom w:val="single" w:sz="4" w:space="0" w:color="000000"/>
              <w:right w:val="single" w:sz="4" w:space="0" w:color="000000"/>
            </w:tcBorders>
            <w:shd w:val="clear" w:color="auto" w:fill="auto"/>
          </w:tcPr>
          <w:p w14:paraId="7429651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r>
      <w:tr w:rsidR="005C790E" w:rsidRPr="005C790E" w14:paraId="0BE85747"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7E2A8CF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127</w:t>
            </w:r>
          </w:p>
        </w:tc>
        <w:tc>
          <w:tcPr>
            <w:tcW w:w="1228" w:type="dxa"/>
            <w:gridSpan w:val="2"/>
            <w:tcBorders>
              <w:top w:val="single" w:sz="4" w:space="0" w:color="000000"/>
              <w:left w:val="single" w:sz="4" w:space="0" w:color="000000"/>
              <w:bottom w:val="single" w:sz="4" w:space="0" w:color="000000"/>
              <w:right w:val="single" w:sz="4" w:space="0" w:color="000000"/>
            </w:tcBorders>
          </w:tcPr>
          <w:p w14:paraId="416DC5E7"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Контрольный диктант№8</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b/>
                <w:sz w:val="24"/>
                <w:szCs w:val="24"/>
                <w:lang w:eastAsia="ru-RU"/>
              </w:rPr>
              <w:t>по теме «имя прилагательное»</w:t>
            </w:r>
          </w:p>
        </w:tc>
        <w:tc>
          <w:tcPr>
            <w:tcW w:w="2660" w:type="dxa"/>
            <w:gridSpan w:val="5"/>
            <w:tcBorders>
              <w:top w:val="single" w:sz="4" w:space="0" w:color="000000"/>
              <w:left w:val="single" w:sz="4" w:space="0" w:color="000000"/>
              <w:bottom w:val="single" w:sz="4" w:space="0" w:color="000000"/>
            </w:tcBorders>
            <w:shd w:val="clear" w:color="auto" w:fill="auto"/>
          </w:tcPr>
          <w:p w14:paraId="2B4E0C5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Проверить знания учащихся об имени прилагательном , о правописании слов с изученными орфограммами , проверить умение подбирать заголовок к тексту</w:t>
            </w:r>
          </w:p>
        </w:tc>
        <w:tc>
          <w:tcPr>
            <w:tcW w:w="2271" w:type="dxa"/>
            <w:gridSpan w:val="2"/>
            <w:vMerge w:val="restart"/>
            <w:tcBorders>
              <w:top w:val="single" w:sz="4" w:space="0" w:color="000000"/>
              <w:left w:val="single" w:sz="4" w:space="0" w:color="000000"/>
            </w:tcBorders>
            <w:shd w:val="clear" w:color="auto" w:fill="auto"/>
          </w:tcPr>
          <w:p w14:paraId="6C3CC5F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728281F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умения, навыки </w:t>
            </w:r>
            <w:r w:rsidRPr="005C790E">
              <w:rPr>
                <w:rFonts w:ascii="Times New Roman" w:eastAsia="Times New Roman" w:hAnsi="Times New Roman" w:cs="Times New Roman"/>
                <w:sz w:val="24"/>
                <w:szCs w:val="24"/>
                <w:lang w:eastAsia="ru-RU"/>
              </w:rPr>
              <w:t>по теме «Имя прилагательное», написание с изученными орфограммами, определение изученных грамматических признаков имен прилагательных и обосновывать правильность их выделения</w:t>
            </w:r>
          </w:p>
        </w:tc>
        <w:tc>
          <w:tcPr>
            <w:tcW w:w="1982" w:type="dxa"/>
            <w:tcBorders>
              <w:top w:val="single" w:sz="4" w:space="0" w:color="000000"/>
              <w:left w:val="single" w:sz="4" w:space="0" w:color="000000"/>
              <w:bottom w:val="single" w:sz="4" w:space="0" w:color="000000"/>
            </w:tcBorders>
            <w:shd w:val="clear" w:color="auto" w:fill="auto"/>
          </w:tcPr>
          <w:p w14:paraId="13C0013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составлять план и последовательность действий, использовать установленные правила </w:t>
            </w:r>
          </w:p>
          <w:p w14:paraId="47FAC4B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ориентироваться в разнообразии способов решения задач.</w:t>
            </w:r>
            <w:r w:rsidRPr="005C790E">
              <w:rPr>
                <w:rFonts w:ascii="Times New Roman" w:eastAsia="Times New Roman" w:hAnsi="Times New Roman" w:cs="Times New Roman"/>
                <w:sz w:val="24"/>
                <w:szCs w:val="24"/>
                <w:u w:val="single"/>
                <w:lang w:eastAsia="ru-RU"/>
              </w:rPr>
              <w:t xml:space="preserve"> </w:t>
            </w:r>
          </w:p>
          <w:p w14:paraId="7A5A5DE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7D044B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Адекватная мотивация</w:t>
            </w:r>
          </w:p>
        </w:tc>
      </w:tr>
      <w:tr w:rsidR="005C790E" w:rsidRPr="005C790E" w14:paraId="190EEAD8"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6B6906F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128</w:t>
            </w:r>
          </w:p>
        </w:tc>
        <w:tc>
          <w:tcPr>
            <w:tcW w:w="1228" w:type="dxa"/>
            <w:gridSpan w:val="2"/>
            <w:tcBorders>
              <w:top w:val="single" w:sz="4" w:space="0" w:color="000000"/>
              <w:left w:val="single" w:sz="4" w:space="0" w:color="000000"/>
              <w:bottom w:val="single" w:sz="4" w:space="0" w:color="000000"/>
              <w:right w:val="single" w:sz="4" w:space="0" w:color="000000"/>
            </w:tcBorders>
          </w:tcPr>
          <w:p w14:paraId="373C6F0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Работа над ошибками, допущенными в диктанте. Обобщение знаний об имени прилагательном</w:t>
            </w:r>
          </w:p>
        </w:tc>
        <w:tc>
          <w:tcPr>
            <w:tcW w:w="2660" w:type="dxa"/>
            <w:gridSpan w:val="5"/>
            <w:tcBorders>
              <w:top w:val="single" w:sz="4" w:space="0" w:color="000000"/>
              <w:left w:val="single" w:sz="4" w:space="0" w:color="000000"/>
              <w:bottom w:val="single" w:sz="4" w:space="0" w:color="000000"/>
            </w:tcBorders>
            <w:shd w:val="clear" w:color="auto" w:fill="auto"/>
          </w:tcPr>
          <w:p w14:paraId="247CE00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умения исправлять ошибки, подбирать подходящие по смыслу имена прилагательные к именам существительным</w:t>
            </w:r>
          </w:p>
        </w:tc>
        <w:tc>
          <w:tcPr>
            <w:tcW w:w="2271" w:type="dxa"/>
            <w:gridSpan w:val="2"/>
            <w:vMerge/>
            <w:tcBorders>
              <w:left w:val="single" w:sz="4" w:space="0" w:color="000000"/>
              <w:bottom w:val="single" w:sz="4" w:space="0" w:color="000000"/>
            </w:tcBorders>
            <w:shd w:val="clear" w:color="auto" w:fill="auto"/>
          </w:tcPr>
          <w:p w14:paraId="65AB16A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6F90E1A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Знания</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пользование памяткой</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при выполнении работы над ошибками</w:t>
            </w:r>
          </w:p>
          <w:p w14:paraId="242DAD7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исправлять ошибки, классифицировать их, подбирать проверочные слова</w:t>
            </w:r>
          </w:p>
          <w:p w14:paraId="07649A5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умение контролировать свою деятельность, проверка</w:t>
            </w:r>
          </w:p>
        </w:tc>
        <w:tc>
          <w:tcPr>
            <w:tcW w:w="1982" w:type="dxa"/>
            <w:tcBorders>
              <w:top w:val="single" w:sz="4" w:space="0" w:color="000000"/>
              <w:left w:val="single" w:sz="4" w:space="0" w:color="000000"/>
              <w:bottom w:val="single" w:sz="4" w:space="0" w:color="000000"/>
            </w:tcBorders>
            <w:shd w:val="clear" w:color="auto" w:fill="auto"/>
          </w:tcPr>
          <w:p w14:paraId="39824CA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составлять план и последовательность действий, использовать установленные правила </w:t>
            </w:r>
          </w:p>
          <w:p w14:paraId="56C39A5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ориентироваться в разнообразии способов решения задач.</w:t>
            </w:r>
            <w:r w:rsidRPr="005C790E">
              <w:rPr>
                <w:rFonts w:ascii="Times New Roman" w:eastAsia="Times New Roman" w:hAnsi="Times New Roman" w:cs="Times New Roman"/>
                <w:sz w:val="24"/>
                <w:szCs w:val="24"/>
                <w:u w:val="single"/>
                <w:lang w:eastAsia="ru-RU"/>
              </w:rPr>
              <w:t xml:space="preserve"> </w:t>
            </w:r>
          </w:p>
          <w:p w14:paraId="2904656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8B3E96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Проявлять активность во взаимодействии для решения коммуникативных и познавательных задач.</w:t>
            </w:r>
          </w:p>
        </w:tc>
      </w:tr>
      <w:tr w:rsidR="005C790E" w:rsidRPr="005C790E" w14:paraId="29C4D2FD"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6C5417B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128</w:t>
            </w:r>
          </w:p>
        </w:tc>
        <w:tc>
          <w:tcPr>
            <w:tcW w:w="1228" w:type="dxa"/>
            <w:gridSpan w:val="2"/>
            <w:tcBorders>
              <w:top w:val="single" w:sz="4" w:space="0" w:color="000000"/>
              <w:left w:val="single" w:sz="4" w:space="0" w:color="000000"/>
              <w:bottom w:val="single" w:sz="4" w:space="0" w:color="000000"/>
              <w:right w:val="single" w:sz="4" w:space="0" w:color="000000"/>
            </w:tcBorders>
          </w:tcPr>
          <w:p w14:paraId="711DB61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Обобщение знаний об имени прилагательном</w:t>
            </w:r>
          </w:p>
          <w:p w14:paraId="1BE08E6B"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Словарный диктант№7.</w:t>
            </w:r>
          </w:p>
        </w:tc>
        <w:tc>
          <w:tcPr>
            <w:tcW w:w="2660" w:type="dxa"/>
            <w:gridSpan w:val="5"/>
            <w:tcBorders>
              <w:top w:val="single" w:sz="4" w:space="0" w:color="000000"/>
              <w:left w:val="single" w:sz="4" w:space="0" w:color="000000"/>
              <w:bottom w:val="single" w:sz="4" w:space="0" w:color="000000"/>
            </w:tcBorders>
            <w:shd w:val="clear" w:color="auto" w:fill="auto"/>
          </w:tcPr>
          <w:p w14:paraId="10C4598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Уточнить знания об изученных признаках имен прилагательных</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 правописании родовых окончаний , формировать умение рассказать о частях речи по плану</w:t>
            </w:r>
          </w:p>
        </w:tc>
        <w:tc>
          <w:tcPr>
            <w:tcW w:w="2271" w:type="dxa"/>
            <w:gridSpan w:val="2"/>
            <w:vMerge w:val="restart"/>
            <w:tcBorders>
              <w:top w:val="single" w:sz="4" w:space="0" w:color="000000"/>
              <w:left w:val="single" w:sz="4" w:space="0" w:color="000000"/>
            </w:tcBorders>
            <w:shd w:val="clear" w:color="auto" w:fill="auto"/>
          </w:tcPr>
          <w:p w14:paraId="57ABE59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78939F4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обобщение знаний об именах прилагательных, подбор подходящих по смыслу имен прилагательных к именам существительным</w:t>
            </w:r>
          </w:p>
          <w:p w14:paraId="525172C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 xml:space="preserve">редактирование словосочетаний, запись словосочетаний в правильной форме, умение разбирать имена прилагательные как часть речи </w:t>
            </w: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разбор предложений по частям речи 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по членам предложений</w:t>
            </w:r>
          </w:p>
        </w:tc>
        <w:tc>
          <w:tcPr>
            <w:tcW w:w="1982" w:type="dxa"/>
            <w:tcBorders>
              <w:top w:val="single" w:sz="4" w:space="0" w:color="000000"/>
              <w:left w:val="single" w:sz="4" w:space="0" w:color="000000"/>
              <w:bottom w:val="single" w:sz="4" w:space="0" w:color="000000"/>
            </w:tcBorders>
            <w:shd w:val="clear" w:color="auto" w:fill="auto"/>
          </w:tcPr>
          <w:p w14:paraId="19AE1BC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476CA46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 символические средства;</w:t>
            </w:r>
          </w:p>
          <w:p w14:paraId="2DEC71C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2D53E5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Образ «положительного» ученика</w:t>
            </w:r>
          </w:p>
        </w:tc>
      </w:tr>
      <w:tr w:rsidR="005C790E" w:rsidRPr="005C790E" w14:paraId="6B4A8BE9"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7EDF0FC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129</w:t>
            </w:r>
          </w:p>
        </w:tc>
        <w:tc>
          <w:tcPr>
            <w:tcW w:w="1228" w:type="dxa"/>
            <w:gridSpan w:val="2"/>
            <w:tcBorders>
              <w:top w:val="single" w:sz="4" w:space="0" w:color="000000"/>
              <w:left w:val="single" w:sz="4" w:space="0" w:color="000000"/>
              <w:bottom w:val="single" w:sz="4" w:space="0" w:color="000000"/>
              <w:right w:val="single" w:sz="4" w:space="0" w:color="000000"/>
            </w:tcBorders>
          </w:tcPr>
          <w:p w14:paraId="4E6CECE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Сочинение</w:t>
            </w:r>
            <w:r w:rsidRPr="005C790E">
              <w:rPr>
                <w:rFonts w:ascii="Times New Roman" w:eastAsia="Times New Roman" w:hAnsi="Times New Roman" w:cs="Times New Roman"/>
                <w:sz w:val="24"/>
                <w:szCs w:val="24"/>
                <w:lang w:eastAsia="ru-RU"/>
              </w:rPr>
              <w:t xml:space="preserve"> по репродукции картины В.А.Серова «Девочка с персиками»</w:t>
            </w:r>
          </w:p>
        </w:tc>
        <w:tc>
          <w:tcPr>
            <w:tcW w:w="2660" w:type="dxa"/>
            <w:gridSpan w:val="5"/>
            <w:tcBorders>
              <w:top w:val="single" w:sz="4" w:space="0" w:color="000000"/>
              <w:left w:val="single" w:sz="4" w:space="0" w:color="000000"/>
              <w:bottom w:val="single" w:sz="4" w:space="0" w:color="000000"/>
            </w:tcBorders>
            <w:shd w:val="clear" w:color="auto" w:fill="auto"/>
          </w:tcPr>
          <w:p w14:paraId="43CA43B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Учить воспринимать картину (портрет), создавать по ней текст, правильно употребить в тексте имена прилагательные</w:t>
            </w:r>
          </w:p>
        </w:tc>
        <w:tc>
          <w:tcPr>
            <w:tcW w:w="2271" w:type="dxa"/>
            <w:gridSpan w:val="2"/>
            <w:vMerge/>
            <w:tcBorders>
              <w:left w:val="single" w:sz="4" w:space="0" w:color="000000"/>
              <w:bottom w:val="single" w:sz="4" w:space="0" w:color="000000"/>
            </w:tcBorders>
            <w:shd w:val="clear" w:color="auto" w:fill="auto"/>
          </w:tcPr>
          <w:p w14:paraId="4195D5B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2C33E94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использование имен прилагательных при описании портрета</w:t>
            </w:r>
          </w:p>
          <w:p w14:paraId="5E8A0E6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составление и запись текста, используя опорные слова</w:t>
            </w:r>
          </w:p>
          <w:p w14:paraId="71587B8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самостоятельная запись текста, работа со словарем, проверка написанного</w:t>
            </w:r>
          </w:p>
        </w:tc>
        <w:tc>
          <w:tcPr>
            <w:tcW w:w="1982" w:type="dxa"/>
            <w:tcBorders>
              <w:top w:val="single" w:sz="4" w:space="0" w:color="000000"/>
              <w:left w:val="single" w:sz="4" w:space="0" w:color="000000"/>
              <w:bottom w:val="single" w:sz="4" w:space="0" w:color="000000"/>
            </w:tcBorders>
            <w:shd w:val="clear" w:color="auto" w:fill="auto"/>
          </w:tcPr>
          <w:p w14:paraId="6A880DF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сличать способ действия и его результат с заданным эталоном с целью обнаружения отклонений и отличий от эталона.</w:t>
            </w:r>
          </w:p>
          <w:p w14:paraId="008D66E0"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4BB0492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проявлять активность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для решения коммуникативных и познавательных задач.</w:t>
            </w:r>
          </w:p>
          <w:p w14:paraId="44F4778D"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19B3B9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Участвовать в совместной работе, выслушивать одноклассников, не создавать конфликтов </w:t>
            </w:r>
          </w:p>
        </w:tc>
      </w:tr>
      <w:tr w:rsidR="005C790E" w:rsidRPr="005C790E" w14:paraId="4A547083"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25E66B5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130</w:t>
            </w:r>
          </w:p>
        </w:tc>
        <w:tc>
          <w:tcPr>
            <w:tcW w:w="1228" w:type="dxa"/>
            <w:gridSpan w:val="2"/>
            <w:tcBorders>
              <w:top w:val="single" w:sz="4" w:space="0" w:color="000000"/>
              <w:left w:val="single" w:sz="4" w:space="0" w:color="000000"/>
              <w:bottom w:val="single" w:sz="4" w:space="0" w:color="000000"/>
              <w:right w:val="single" w:sz="4" w:space="0" w:color="000000"/>
            </w:tcBorders>
          </w:tcPr>
          <w:p w14:paraId="13B0F8F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Работа над ошибками, допущенными в сочинении. Составление пригласительного письма</w:t>
            </w:r>
          </w:p>
          <w:p w14:paraId="074D02F1"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u w:val="single"/>
                <w:lang w:eastAsia="ru-RU"/>
              </w:rPr>
            </w:pPr>
            <w:r w:rsidRPr="005C790E">
              <w:rPr>
                <w:rFonts w:ascii="Times New Roman" w:eastAsia="Times New Roman" w:hAnsi="Times New Roman" w:cs="Times New Roman"/>
                <w:b/>
                <w:sz w:val="24"/>
                <w:szCs w:val="24"/>
                <w:u w:val="single"/>
                <w:lang w:eastAsia="ru-RU"/>
              </w:rPr>
              <w:t>Проект «Имя прилагательное в загадках»</w:t>
            </w:r>
          </w:p>
        </w:tc>
        <w:tc>
          <w:tcPr>
            <w:tcW w:w="2660" w:type="dxa"/>
            <w:gridSpan w:val="5"/>
            <w:tcBorders>
              <w:top w:val="single" w:sz="4" w:space="0" w:color="000000"/>
              <w:left w:val="single" w:sz="4" w:space="0" w:color="000000"/>
              <w:bottom w:val="single" w:sz="4" w:space="0" w:color="000000"/>
            </w:tcBorders>
            <w:shd w:val="clear" w:color="auto" w:fill="auto"/>
          </w:tcPr>
          <w:p w14:paraId="307682C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работать над ошибками, формировать представление об одном из видов деловой речи (приглашение)</w:t>
            </w:r>
          </w:p>
        </w:tc>
        <w:tc>
          <w:tcPr>
            <w:tcW w:w="2271" w:type="dxa"/>
            <w:gridSpan w:val="2"/>
            <w:tcBorders>
              <w:top w:val="single" w:sz="4" w:space="0" w:color="000000"/>
              <w:left w:val="single" w:sz="4" w:space="0" w:color="000000"/>
              <w:bottom w:val="single" w:sz="4" w:space="0" w:color="000000"/>
            </w:tcBorders>
            <w:shd w:val="clear" w:color="auto" w:fill="auto"/>
          </w:tcPr>
          <w:p w14:paraId="4D842B7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6283606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Знания Умения</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 xml:space="preserve">работа над типичными лексико-грамматическими и грамматико-синтаксическими ошибками (в выборе слов и форм слов, в построении словосочетаний в предложений) </w:t>
            </w:r>
          </w:p>
        </w:tc>
        <w:tc>
          <w:tcPr>
            <w:tcW w:w="1982" w:type="dxa"/>
            <w:tcBorders>
              <w:top w:val="single" w:sz="4" w:space="0" w:color="000000"/>
              <w:left w:val="single" w:sz="4" w:space="0" w:color="000000"/>
              <w:bottom w:val="single" w:sz="4" w:space="0" w:color="000000"/>
            </w:tcBorders>
            <w:shd w:val="clear" w:color="auto" w:fill="auto"/>
          </w:tcPr>
          <w:p w14:paraId="6515F46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164F15D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 символические средства;</w:t>
            </w:r>
          </w:p>
          <w:p w14:paraId="73050EC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414BAF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ответственности человека за общее благополучие, проявлять активность во взаимодействии для решения коммуникативных и познавательных задач.</w:t>
            </w:r>
          </w:p>
        </w:tc>
      </w:tr>
      <w:tr w:rsidR="005C790E" w:rsidRPr="005C790E" w14:paraId="410993AF"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246D3DF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131</w:t>
            </w:r>
          </w:p>
        </w:tc>
        <w:tc>
          <w:tcPr>
            <w:tcW w:w="1228" w:type="dxa"/>
            <w:gridSpan w:val="2"/>
            <w:tcBorders>
              <w:top w:val="single" w:sz="4" w:space="0" w:color="000000"/>
              <w:left w:val="single" w:sz="4" w:space="0" w:color="000000"/>
              <w:bottom w:val="single" w:sz="4" w:space="0" w:color="000000"/>
              <w:right w:val="single" w:sz="4" w:space="0" w:color="000000"/>
            </w:tcBorders>
          </w:tcPr>
          <w:p w14:paraId="0DEDECB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Личные местоимения (общее представление)</w:t>
            </w:r>
          </w:p>
        </w:tc>
        <w:tc>
          <w:tcPr>
            <w:tcW w:w="2660" w:type="dxa"/>
            <w:gridSpan w:val="5"/>
            <w:tcBorders>
              <w:top w:val="single" w:sz="4" w:space="0" w:color="000000"/>
              <w:left w:val="single" w:sz="4" w:space="0" w:color="000000"/>
              <w:bottom w:val="single" w:sz="4" w:space="0" w:color="000000"/>
            </w:tcBorders>
            <w:shd w:val="clear" w:color="auto" w:fill="auto"/>
          </w:tcPr>
          <w:p w14:paraId="7B9E073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Ознакомить с личными местоимениями и их признаками</w:t>
            </w:r>
          </w:p>
        </w:tc>
        <w:tc>
          <w:tcPr>
            <w:tcW w:w="2271" w:type="dxa"/>
            <w:gridSpan w:val="2"/>
            <w:vMerge w:val="restart"/>
            <w:tcBorders>
              <w:top w:val="single" w:sz="4" w:space="0" w:color="000000"/>
              <w:left w:val="single" w:sz="4" w:space="0" w:color="000000"/>
            </w:tcBorders>
            <w:shd w:val="clear" w:color="auto" w:fill="auto"/>
          </w:tcPr>
          <w:p w14:paraId="788866D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орфографическую зоркость, внимание, ммышление, обогащать лексический словарь, память,</w:t>
            </w:r>
          </w:p>
          <w:p w14:paraId="23DDD1B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зрительное и зрительно-простран</w:t>
            </w:r>
            <w:r w:rsidRPr="005C790E">
              <w:rPr>
                <w:rFonts w:ascii="Times New Roman" w:eastAsia="Times New Roman" w:hAnsi="Times New Roman" w:cs="Times New Roman"/>
                <w:sz w:val="24"/>
                <w:szCs w:val="24"/>
                <w:lang w:eastAsia="ru-RU"/>
              </w:rPr>
              <w:softHyphen/>
              <w:t>ственное восприятие.</w:t>
            </w:r>
          </w:p>
          <w:p w14:paraId="0FC35FA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68" w:type="dxa"/>
            <w:gridSpan w:val="6"/>
            <w:tcBorders>
              <w:top w:val="single" w:sz="4" w:space="0" w:color="000000"/>
              <w:left w:val="single" w:sz="4" w:space="0" w:color="000000"/>
              <w:bottom w:val="single" w:sz="4" w:space="0" w:color="000000"/>
            </w:tcBorders>
            <w:shd w:val="clear" w:color="auto" w:fill="auto"/>
          </w:tcPr>
          <w:p w14:paraId="553A55E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лексические значения в распознавании и определении местоимений</w:t>
            </w:r>
          </w:p>
          <w:p w14:paraId="39FE418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работать с таблицей личных местоимений, замена имен существительных местоимениями</w:t>
            </w:r>
          </w:p>
          <w:p w14:paraId="6A24C43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работа со стихотворениями, определение вида предложений по цели высказывания и интонации</w:t>
            </w:r>
          </w:p>
        </w:tc>
        <w:tc>
          <w:tcPr>
            <w:tcW w:w="1982" w:type="dxa"/>
            <w:tcBorders>
              <w:top w:val="single" w:sz="4" w:space="0" w:color="000000"/>
              <w:left w:val="single" w:sz="4" w:space="0" w:color="000000"/>
              <w:bottom w:val="single" w:sz="4" w:space="0" w:color="000000"/>
            </w:tcBorders>
            <w:shd w:val="clear" w:color="auto" w:fill="auto"/>
          </w:tcPr>
          <w:p w14:paraId="1F893D1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выбирать действия в соответствии с поставленной задачей и условиями её реализации. </w:t>
            </w: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 xml:space="preserve"> </w:t>
            </w:r>
          </w:p>
          <w:p w14:paraId="6EF9688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своего действия, формулировать свои затруднения.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12C06B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Выслушивать одноклассников, не создавать конфликтов</w:t>
            </w:r>
          </w:p>
        </w:tc>
      </w:tr>
      <w:tr w:rsidR="005C790E" w:rsidRPr="005C790E" w14:paraId="259689F2"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2773834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132</w:t>
            </w:r>
          </w:p>
        </w:tc>
        <w:tc>
          <w:tcPr>
            <w:tcW w:w="1228" w:type="dxa"/>
            <w:gridSpan w:val="2"/>
            <w:tcBorders>
              <w:top w:val="single" w:sz="4" w:space="0" w:color="000000"/>
              <w:left w:val="single" w:sz="4" w:space="0" w:color="000000"/>
              <w:bottom w:val="single" w:sz="4" w:space="0" w:color="000000"/>
              <w:right w:val="single" w:sz="4" w:space="0" w:color="000000"/>
            </w:tcBorders>
          </w:tcPr>
          <w:p w14:paraId="157F36E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Личные местоимения третьего лица</w:t>
            </w:r>
          </w:p>
        </w:tc>
        <w:tc>
          <w:tcPr>
            <w:tcW w:w="2660" w:type="dxa"/>
            <w:gridSpan w:val="5"/>
            <w:tcBorders>
              <w:top w:val="single" w:sz="4" w:space="0" w:color="000000"/>
              <w:left w:val="single" w:sz="4" w:space="0" w:color="000000"/>
              <w:bottom w:val="single" w:sz="4" w:space="0" w:color="000000"/>
            </w:tcBorders>
            <w:shd w:val="clear" w:color="auto" w:fill="auto"/>
          </w:tcPr>
          <w:p w14:paraId="4C6ABB3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Познакомить учащихся с изменением местоимений 3-го лица в единственном числе по родам, формировать умение правильно употреблять местоимения 3-го лица в речи</w:t>
            </w:r>
          </w:p>
        </w:tc>
        <w:tc>
          <w:tcPr>
            <w:tcW w:w="2271" w:type="dxa"/>
            <w:gridSpan w:val="2"/>
            <w:vMerge/>
            <w:tcBorders>
              <w:left w:val="single" w:sz="4" w:space="0" w:color="000000"/>
              <w:bottom w:val="single" w:sz="4" w:space="0" w:color="000000"/>
            </w:tcBorders>
            <w:shd w:val="clear" w:color="auto" w:fill="auto"/>
          </w:tcPr>
          <w:p w14:paraId="359C679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4C3F2AC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 xml:space="preserve">распознавание личных местоимений среди других частей речи, </w:t>
            </w:r>
          </w:p>
          <w:p w14:paraId="2E58F81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определять грамматические признаки личных местоимений, изменений по родам местоимений 3-го лица ед.ч.</w:t>
            </w:r>
          </w:p>
          <w:p w14:paraId="2632AED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списывание с печатного текста, постановка ударений в словах, разбор по членам предложений,</w:t>
            </w:r>
          </w:p>
        </w:tc>
        <w:tc>
          <w:tcPr>
            <w:tcW w:w="2755" w:type="dxa"/>
            <w:gridSpan w:val="5"/>
            <w:tcBorders>
              <w:top w:val="single" w:sz="4" w:space="0" w:color="000000"/>
              <w:left w:val="single" w:sz="4" w:space="0" w:color="000000"/>
              <w:bottom w:val="single" w:sz="4" w:space="0" w:color="000000"/>
            </w:tcBorders>
            <w:shd w:val="clear" w:color="auto" w:fill="auto"/>
          </w:tcPr>
          <w:p w14:paraId="0169A30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сличать способ действия и его результат с заданным эталоном с целью обнаружения отклонений и отличий от эталона.</w:t>
            </w:r>
          </w:p>
          <w:p w14:paraId="4CA01D3B"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358E4A89"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проявлять активность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для решения коммуникативных и познавательных задач.</w:t>
            </w:r>
          </w:p>
          <w:p w14:paraId="2ECE3081"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7278A5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Стремление к познанию нового,</w:t>
            </w:r>
          </w:p>
          <w:p w14:paraId="02F2543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самооценка на основе критериев успешности учебной деятельности.</w:t>
            </w:r>
          </w:p>
        </w:tc>
      </w:tr>
      <w:tr w:rsidR="005C790E" w:rsidRPr="005C790E" w14:paraId="07F4D20F"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1B36BDF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133</w:t>
            </w:r>
          </w:p>
        </w:tc>
        <w:tc>
          <w:tcPr>
            <w:tcW w:w="1228" w:type="dxa"/>
            <w:gridSpan w:val="2"/>
            <w:tcBorders>
              <w:top w:val="single" w:sz="4" w:space="0" w:color="000000"/>
              <w:left w:val="single" w:sz="4" w:space="0" w:color="000000"/>
              <w:bottom w:val="single" w:sz="4" w:space="0" w:color="000000"/>
              <w:right w:val="single" w:sz="4" w:space="0" w:color="000000"/>
            </w:tcBorders>
          </w:tcPr>
          <w:p w14:paraId="1E228E4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Наблюдение над употреблением в тексте местоимений</w:t>
            </w:r>
          </w:p>
        </w:tc>
        <w:tc>
          <w:tcPr>
            <w:tcW w:w="2660" w:type="dxa"/>
            <w:gridSpan w:val="5"/>
            <w:tcBorders>
              <w:top w:val="single" w:sz="4" w:space="0" w:color="000000"/>
              <w:left w:val="single" w:sz="4" w:space="0" w:color="000000"/>
              <w:bottom w:val="single" w:sz="4" w:space="0" w:color="000000"/>
            </w:tcBorders>
            <w:shd w:val="clear" w:color="auto" w:fill="auto"/>
          </w:tcPr>
          <w:p w14:paraId="2EB9736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правильно употреблять местоимения в речи, совершенствовать умение составлять предложение и текст</w:t>
            </w:r>
          </w:p>
        </w:tc>
        <w:tc>
          <w:tcPr>
            <w:tcW w:w="2271" w:type="dxa"/>
            <w:gridSpan w:val="2"/>
            <w:tcBorders>
              <w:top w:val="single" w:sz="4" w:space="0" w:color="000000"/>
              <w:left w:val="single" w:sz="4" w:space="0" w:color="000000"/>
              <w:bottom w:val="single" w:sz="4" w:space="0" w:color="000000"/>
            </w:tcBorders>
            <w:shd w:val="clear" w:color="auto" w:fill="auto"/>
          </w:tcPr>
          <w:p w14:paraId="1B8C9A3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7C06315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распознавать личные местоимения, обосновывать правильность выделения изученных признаков местоимений</w:t>
            </w:r>
          </w:p>
          <w:p w14:paraId="149F90E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правильно употреблять местоимения в речи</w:t>
            </w:r>
          </w:p>
          <w:p w14:paraId="4886ADA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составление предложений по рисунку, письмо по памяти</w:t>
            </w:r>
          </w:p>
        </w:tc>
        <w:tc>
          <w:tcPr>
            <w:tcW w:w="2755" w:type="dxa"/>
            <w:gridSpan w:val="5"/>
            <w:tcBorders>
              <w:top w:val="single" w:sz="4" w:space="0" w:color="000000"/>
              <w:left w:val="single" w:sz="4" w:space="0" w:color="000000"/>
              <w:bottom w:val="single" w:sz="4" w:space="0" w:color="000000"/>
            </w:tcBorders>
            <w:shd w:val="clear" w:color="auto" w:fill="auto"/>
          </w:tcPr>
          <w:p w14:paraId="71C1DC2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составлять план и последовательность действий, использовать установленные правила </w:t>
            </w:r>
          </w:p>
          <w:p w14:paraId="3527AC3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ориентироваться в разнообразии способов решения задач.</w:t>
            </w:r>
            <w:r w:rsidRPr="005C790E">
              <w:rPr>
                <w:rFonts w:ascii="Times New Roman" w:eastAsia="Times New Roman" w:hAnsi="Times New Roman" w:cs="Times New Roman"/>
                <w:sz w:val="24"/>
                <w:szCs w:val="24"/>
                <w:u w:val="single"/>
                <w:lang w:eastAsia="ru-RU"/>
              </w:rPr>
              <w:t xml:space="preserve"> </w:t>
            </w:r>
          </w:p>
          <w:p w14:paraId="4E07ABE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75A8D8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ответственности человека за общее благополучие, проявлять активность во взаимодействии для решения коммуникативных и познавательных задач.</w:t>
            </w:r>
          </w:p>
        </w:tc>
      </w:tr>
      <w:tr w:rsidR="005C790E" w:rsidRPr="005C790E" w14:paraId="138A60BF"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562B44A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134</w:t>
            </w:r>
          </w:p>
        </w:tc>
        <w:tc>
          <w:tcPr>
            <w:tcW w:w="1228" w:type="dxa"/>
            <w:gridSpan w:val="2"/>
            <w:tcBorders>
              <w:top w:val="single" w:sz="4" w:space="0" w:color="000000"/>
              <w:left w:val="single" w:sz="4" w:space="0" w:color="000000"/>
              <w:bottom w:val="single" w:sz="4" w:space="0" w:color="000000"/>
              <w:right w:val="single" w:sz="4" w:space="0" w:color="000000"/>
            </w:tcBorders>
          </w:tcPr>
          <w:p w14:paraId="54F5347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Обобщение знаний о местоимении</w:t>
            </w:r>
          </w:p>
        </w:tc>
        <w:tc>
          <w:tcPr>
            <w:tcW w:w="2660" w:type="dxa"/>
            <w:gridSpan w:val="5"/>
            <w:tcBorders>
              <w:top w:val="single" w:sz="4" w:space="0" w:color="000000"/>
              <w:left w:val="single" w:sz="4" w:space="0" w:color="000000"/>
              <w:bottom w:val="single" w:sz="4" w:space="0" w:color="000000"/>
            </w:tcBorders>
            <w:shd w:val="clear" w:color="auto" w:fill="auto"/>
          </w:tcPr>
          <w:p w14:paraId="5DE9F6B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Обобщить знания о местоимении как части речи, совершенствовать умение употреблять местоимения в речи </w:t>
            </w:r>
          </w:p>
        </w:tc>
        <w:tc>
          <w:tcPr>
            <w:tcW w:w="2271" w:type="dxa"/>
            <w:gridSpan w:val="2"/>
            <w:vMerge w:val="restart"/>
            <w:tcBorders>
              <w:top w:val="single" w:sz="4" w:space="0" w:color="000000"/>
              <w:left w:val="single" w:sz="4" w:space="0" w:color="000000"/>
            </w:tcBorders>
            <w:shd w:val="clear" w:color="auto" w:fill="auto"/>
          </w:tcPr>
          <w:p w14:paraId="73A9D91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55FB0E3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какую роль в нашей речи играют местоимения</w:t>
            </w:r>
          </w:p>
          <w:p w14:paraId="1B5C53E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оценить уместность употребления местоимений в тексте, разбирать личные местоимения как часть речи</w:t>
            </w:r>
          </w:p>
          <w:p w14:paraId="400C9B0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выделение обращений в тексте, слова с переносным значением</w:t>
            </w:r>
          </w:p>
        </w:tc>
        <w:tc>
          <w:tcPr>
            <w:tcW w:w="2755" w:type="dxa"/>
            <w:gridSpan w:val="5"/>
            <w:tcBorders>
              <w:top w:val="single" w:sz="4" w:space="0" w:color="000000"/>
              <w:left w:val="single" w:sz="4" w:space="0" w:color="000000"/>
              <w:bottom w:val="single" w:sz="4" w:space="0" w:color="000000"/>
            </w:tcBorders>
            <w:shd w:val="clear" w:color="auto" w:fill="auto"/>
          </w:tcPr>
          <w:p w14:paraId="3EA4B6B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выбирать действия в соответствии с поставленной задачей и условиями её реализации. </w:t>
            </w: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 xml:space="preserve"> </w:t>
            </w:r>
          </w:p>
          <w:p w14:paraId="5002230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своего действия, формулировать свои затруднения.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D07C01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Стремление к познанию нового,</w:t>
            </w:r>
          </w:p>
          <w:p w14:paraId="2D61947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самооценка на основе критериев успешности учебной деятельности.</w:t>
            </w:r>
          </w:p>
        </w:tc>
      </w:tr>
      <w:tr w:rsidR="005C790E" w:rsidRPr="005C790E" w14:paraId="46923D54"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3EAE30F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135</w:t>
            </w:r>
          </w:p>
        </w:tc>
        <w:tc>
          <w:tcPr>
            <w:tcW w:w="1228" w:type="dxa"/>
            <w:gridSpan w:val="2"/>
            <w:tcBorders>
              <w:top w:val="single" w:sz="4" w:space="0" w:color="000000"/>
              <w:left w:val="single" w:sz="4" w:space="0" w:color="000000"/>
              <w:bottom w:val="single" w:sz="4" w:space="0" w:color="000000"/>
              <w:right w:val="single" w:sz="4" w:space="0" w:color="000000"/>
            </w:tcBorders>
          </w:tcPr>
          <w:p w14:paraId="3B9A3D31"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 xml:space="preserve">Ознакомление с особенностями текста-письма. </w:t>
            </w:r>
            <w:r w:rsidRPr="005C790E">
              <w:rPr>
                <w:rFonts w:ascii="Times New Roman" w:eastAsia="Times New Roman" w:hAnsi="Times New Roman" w:cs="Times New Roman"/>
                <w:b/>
                <w:sz w:val="24"/>
                <w:szCs w:val="24"/>
                <w:lang w:eastAsia="ru-RU"/>
              </w:rPr>
              <w:t>Обучающее изложение</w:t>
            </w:r>
          </w:p>
          <w:p w14:paraId="272A4E21"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«Кошкин выкормыш»</w:t>
            </w:r>
          </w:p>
        </w:tc>
        <w:tc>
          <w:tcPr>
            <w:tcW w:w="2660" w:type="dxa"/>
            <w:gridSpan w:val="5"/>
            <w:tcBorders>
              <w:top w:val="single" w:sz="4" w:space="0" w:color="000000"/>
              <w:left w:val="single" w:sz="4" w:space="0" w:color="000000"/>
              <w:bottom w:val="single" w:sz="4" w:space="0" w:color="000000"/>
            </w:tcBorders>
            <w:shd w:val="clear" w:color="auto" w:fill="auto"/>
          </w:tcPr>
          <w:p w14:paraId="1D040CD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работать над ошибками, обобщить знания о местоимении как части речи, познакомить с особенностями текста-письма</w:t>
            </w:r>
          </w:p>
        </w:tc>
        <w:tc>
          <w:tcPr>
            <w:tcW w:w="2271" w:type="dxa"/>
            <w:gridSpan w:val="2"/>
            <w:vMerge/>
            <w:tcBorders>
              <w:left w:val="single" w:sz="4" w:space="0" w:color="000000"/>
            </w:tcBorders>
            <w:shd w:val="clear" w:color="auto" w:fill="auto"/>
          </w:tcPr>
          <w:p w14:paraId="3F6DB7E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6F34CEF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 xml:space="preserve">что такое письмо, ознакомление с правилами письма </w:t>
            </w: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 xml:space="preserve">уместное использование в письме местоимений, соотнесение их с именами существительными </w:t>
            </w: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умение контролировать этапы работы, проверка написанного, работа со словарем</w:t>
            </w:r>
          </w:p>
        </w:tc>
        <w:tc>
          <w:tcPr>
            <w:tcW w:w="2755" w:type="dxa"/>
            <w:gridSpan w:val="5"/>
            <w:tcBorders>
              <w:top w:val="single" w:sz="4" w:space="0" w:color="000000"/>
              <w:left w:val="single" w:sz="4" w:space="0" w:color="000000"/>
              <w:bottom w:val="single" w:sz="4" w:space="0" w:color="000000"/>
            </w:tcBorders>
            <w:shd w:val="clear" w:color="auto" w:fill="auto"/>
          </w:tcPr>
          <w:p w14:paraId="57F3CBF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3EE4A97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 символические средства;</w:t>
            </w:r>
          </w:p>
          <w:p w14:paraId="6545C87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1286AB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Выслушивать одноклассников, не создавать конфликтов</w:t>
            </w:r>
          </w:p>
        </w:tc>
      </w:tr>
      <w:tr w:rsidR="005C790E" w:rsidRPr="005C790E" w14:paraId="3B7F97EB"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7347935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136</w:t>
            </w:r>
          </w:p>
        </w:tc>
        <w:tc>
          <w:tcPr>
            <w:tcW w:w="1228" w:type="dxa"/>
            <w:gridSpan w:val="2"/>
            <w:tcBorders>
              <w:top w:val="single" w:sz="4" w:space="0" w:color="000000"/>
              <w:left w:val="single" w:sz="4" w:space="0" w:color="000000"/>
              <w:bottom w:val="single" w:sz="4" w:space="0" w:color="000000"/>
              <w:right w:val="single" w:sz="4" w:space="0" w:color="000000"/>
            </w:tcBorders>
          </w:tcPr>
          <w:p w14:paraId="1BED141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Понятие о глаголе как части речи</w:t>
            </w:r>
          </w:p>
        </w:tc>
        <w:tc>
          <w:tcPr>
            <w:tcW w:w="2660" w:type="dxa"/>
            <w:gridSpan w:val="5"/>
            <w:tcBorders>
              <w:top w:val="single" w:sz="4" w:space="0" w:color="000000"/>
              <w:left w:val="single" w:sz="4" w:space="0" w:color="000000"/>
              <w:bottom w:val="single" w:sz="4" w:space="0" w:color="000000"/>
            </w:tcBorders>
            <w:shd w:val="clear" w:color="auto" w:fill="auto"/>
          </w:tcPr>
          <w:p w14:paraId="71280D3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навык распо</w:t>
            </w:r>
            <w:r w:rsidR="00422E2E" w:rsidRPr="005C790E">
              <w:rPr>
                <w:rFonts w:ascii="Times New Roman" w:eastAsia="Times New Roman" w:hAnsi="Times New Roman" w:cs="Times New Roman"/>
                <w:sz w:val="24"/>
                <w:szCs w:val="24"/>
                <w:lang w:eastAsia="ru-RU"/>
              </w:rPr>
              <w:t>знавания глагола как части речи</w:t>
            </w:r>
            <w:r w:rsidRPr="005C790E">
              <w:rPr>
                <w:rFonts w:ascii="Times New Roman" w:eastAsia="Times New Roman" w:hAnsi="Times New Roman" w:cs="Times New Roman"/>
                <w:sz w:val="24"/>
                <w:szCs w:val="24"/>
                <w:lang w:eastAsia="ru-RU"/>
              </w:rPr>
              <w:t>, уточнить функции глагола в речи</w:t>
            </w:r>
          </w:p>
        </w:tc>
        <w:tc>
          <w:tcPr>
            <w:tcW w:w="2271" w:type="dxa"/>
            <w:gridSpan w:val="2"/>
            <w:vMerge/>
            <w:tcBorders>
              <w:left w:val="single" w:sz="4" w:space="0" w:color="000000"/>
            </w:tcBorders>
            <w:shd w:val="clear" w:color="auto" w:fill="auto"/>
          </w:tcPr>
          <w:p w14:paraId="289001E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37A5A56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формирование знаний о глаголе как части речи</w:t>
            </w:r>
          </w:p>
          <w:p w14:paraId="68C739E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распознавать глаголы среди других частей речи, функции глаголов</w:t>
            </w:r>
          </w:p>
          <w:p w14:paraId="3E04684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лексическое значение слов, подбор пословиц</w:t>
            </w:r>
          </w:p>
        </w:tc>
        <w:tc>
          <w:tcPr>
            <w:tcW w:w="2755" w:type="dxa"/>
            <w:gridSpan w:val="5"/>
            <w:tcBorders>
              <w:top w:val="single" w:sz="4" w:space="0" w:color="000000"/>
              <w:left w:val="single" w:sz="4" w:space="0" w:color="000000"/>
              <w:bottom w:val="single" w:sz="4" w:space="0" w:color="000000"/>
            </w:tcBorders>
            <w:shd w:val="clear" w:color="auto" w:fill="auto"/>
          </w:tcPr>
          <w:p w14:paraId="4A21F33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сличать способ действия и его результат с заданным эталоном с целью обнаружения отклонений и отличий от эталона.</w:t>
            </w:r>
          </w:p>
          <w:p w14:paraId="137D5DE1"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4B8737BC"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проявлять активность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D720D9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Самооценка на основе критериев успешности учебной деятельности</w:t>
            </w:r>
          </w:p>
        </w:tc>
      </w:tr>
      <w:tr w:rsidR="005C790E" w:rsidRPr="005C790E" w14:paraId="3174992C"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28F3F23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137</w:t>
            </w:r>
          </w:p>
        </w:tc>
        <w:tc>
          <w:tcPr>
            <w:tcW w:w="1228" w:type="dxa"/>
            <w:gridSpan w:val="2"/>
            <w:tcBorders>
              <w:top w:val="single" w:sz="4" w:space="0" w:color="000000"/>
              <w:left w:val="single" w:sz="4" w:space="0" w:color="000000"/>
              <w:bottom w:val="single" w:sz="4" w:space="0" w:color="000000"/>
              <w:right w:val="single" w:sz="4" w:space="0" w:color="000000"/>
            </w:tcBorders>
          </w:tcPr>
          <w:p w14:paraId="319F9AF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определении лексического значения глагола</w:t>
            </w:r>
          </w:p>
        </w:tc>
        <w:tc>
          <w:tcPr>
            <w:tcW w:w="2660" w:type="dxa"/>
            <w:gridSpan w:val="5"/>
            <w:tcBorders>
              <w:top w:val="single" w:sz="4" w:space="0" w:color="000000"/>
              <w:left w:val="single" w:sz="4" w:space="0" w:color="000000"/>
              <w:bottom w:val="single" w:sz="4" w:space="0" w:color="000000"/>
            </w:tcBorders>
            <w:shd w:val="clear" w:color="auto" w:fill="auto"/>
          </w:tcPr>
          <w:p w14:paraId="5307F88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ставить вопросы к глаголам, наблюдать над оттенками значений глаголов, ролью глаголов</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в предложении</w:t>
            </w:r>
          </w:p>
        </w:tc>
        <w:tc>
          <w:tcPr>
            <w:tcW w:w="2271" w:type="dxa"/>
            <w:gridSpan w:val="2"/>
            <w:vMerge/>
            <w:tcBorders>
              <w:left w:val="single" w:sz="4" w:space="0" w:color="000000"/>
            </w:tcBorders>
            <w:shd w:val="clear" w:color="auto" w:fill="auto"/>
          </w:tcPr>
          <w:p w14:paraId="73D618E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77852E4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синтаксическая</w:t>
            </w:r>
            <w:r w:rsidR="00E104F8" w:rsidRPr="005C790E">
              <w:rPr>
                <w:rFonts w:ascii="Times New Roman" w:eastAsia="Times New Roman" w:hAnsi="Times New Roman" w:cs="Times New Roman"/>
                <w:b/>
                <w:sz w:val="24"/>
                <w:szCs w:val="24"/>
                <w:lang w:eastAsia="ru-RU"/>
              </w:rPr>
              <w:t xml:space="preserve"> </w:t>
            </w:r>
            <w:r w:rsidR="00422E2E" w:rsidRPr="005C790E">
              <w:rPr>
                <w:rFonts w:ascii="Times New Roman" w:eastAsia="Times New Roman" w:hAnsi="Times New Roman" w:cs="Times New Roman"/>
                <w:sz w:val="24"/>
                <w:szCs w:val="24"/>
                <w:lang w:eastAsia="ru-RU"/>
              </w:rPr>
              <w:t>роль глаголов</w:t>
            </w:r>
            <w:r w:rsidRPr="005C790E">
              <w:rPr>
                <w:rFonts w:ascii="Times New Roman" w:eastAsia="Times New Roman" w:hAnsi="Times New Roman" w:cs="Times New Roman"/>
                <w:sz w:val="24"/>
                <w:szCs w:val="24"/>
                <w:lang w:eastAsia="ru-RU"/>
              </w:rPr>
              <w:t>,</w:t>
            </w:r>
          </w:p>
          <w:p w14:paraId="4B4E339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определять роль глаголов в тексте, умение ставить к ним вопросы</w:t>
            </w:r>
          </w:p>
          <w:p w14:paraId="121DE5D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преобразование распространенных предложений в нераспространенные</w:t>
            </w:r>
          </w:p>
        </w:tc>
        <w:tc>
          <w:tcPr>
            <w:tcW w:w="2755" w:type="dxa"/>
            <w:gridSpan w:val="5"/>
            <w:tcBorders>
              <w:top w:val="single" w:sz="4" w:space="0" w:color="000000"/>
              <w:left w:val="single" w:sz="4" w:space="0" w:color="000000"/>
              <w:bottom w:val="single" w:sz="4" w:space="0" w:color="000000"/>
            </w:tcBorders>
            <w:shd w:val="clear" w:color="auto" w:fill="auto"/>
          </w:tcPr>
          <w:p w14:paraId="20068B7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составлять план и последовательность действий, использовать установленные правила </w:t>
            </w:r>
          </w:p>
          <w:p w14:paraId="36206C4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ориентироваться в разнообразии способов решения задач.</w:t>
            </w:r>
            <w:r w:rsidRPr="005C790E">
              <w:rPr>
                <w:rFonts w:ascii="Times New Roman" w:eastAsia="Times New Roman" w:hAnsi="Times New Roman" w:cs="Times New Roman"/>
                <w:sz w:val="24"/>
                <w:szCs w:val="24"/>
                <w:u w:val="single"/>
                <w:lang w:eastAsia="ru-RU"/>
              </w:rPr>
              <w:t xml:space="preserve"> </w:t>
            </w:r>
          </w:p>
          <w:p w14:paraId="14E7C8A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B0959C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Стремление к познанию нового,</w:t>
            </w:r>
          </w:p>
          <w:p w14:paraId="50C5059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самооценка на основе критериев успешности учебной деятельности</w:t>
            </w:r>
          </w:p>
        </w:tc>
      </w:tr>
      <w:tr w:rsidR="005C790E" w:rsidRPr="005C790E" w14:paraId="25ED0D71"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6124F79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138</w:t>
            </w:r>
          </w:p>
        </w:tc>
        <w:tc>
          <w:tcPr>
            <w:tcW w:w="1228" w:type="dxa"/>
            <w:gridSpan w:val="2"/>
            <w:tcBorders>
              <w:top w:val="single" w:sz="4" w:space="0" w:color="000000"/>
              <w:left w:val="single" w:sz="4" w:space="0" w:color="000000"/>
              <w:bottom w:val="single" w:sz="4" w:space="0" w:color="000000"/>
              <w:right w:val="single" w:sz="4" w:space="0" w:color="000000"/>
            </w:tcBorders>
          </w:tcPr>
          <w:p w14:paraId="623C189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распознавании глаголов среди однокоренных слов</w:t>
            </w:r>
          </w:p>
        </w:tc>
        <w:tc>
          <w:tcPr>
            <w:tcW w:w="2660" w:type="dxa"/>
            <w:gridSpan w:val="5"/>
            <w:tcBorders>
              <w:top w:val="single" w:sz="4" w:space="0" w:color="000000"/>
              <w:left w:val="single" w:sz="4" w:space="0" w:color="000000"/>
              <w:bottom w:val="single" w:sz="4" w:space="0" w:color="000000"/>
            </w:tcBorders>
            <w:shd w:val="clear" w:color="auto" w:fill="auto"/>
          </w:tcPr>
          <w:p w14:paraId="3687B7B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находить глаголы среди однокоренных слов по вопросу и общему лексическому значению</w:t>
            </w:r>
          </w:p>
        </w:tc>
        <w:tc>
          <w:tcPr>
            <w:tcW w:w="2271" w:type="dxa"/>
            <w:gridSpan w:val="2"/>
            <w:vMerge/>
            <w:tcBorders>
              <w:left w:val="single" w:sz="4" w:space="0" w:color="000000"/>
              <w:bottom w:val="single" w:sz="4" w:space="0" w:color="000000"/>
            </w:tcBorders>
            <w:shd w:val="clear" w:color="auto" w:fill="auto"/>
          </w:tcPr>
          <w:p w14:paraId="0FA09C9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1FA2FE0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распознавание глаголов среди однокоренных слов, грамотное написание глаголов</w:t>
            </w:r>
          </w:p>
          <w:p w14:paraId="4AF92C5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находить глаголы в прямом и переносном значении, подбор синонимов и антонимов</w:t>
            </w:r>
          </w:p>
          <w:p w14:paraId="5426C37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Навыки</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запись стихотворений, главная мысль</w:t>
            </w:r>
          </w:p>
        </w:tc>
        <w:tc>
          <w:tcPr>
            <w:tcW w:w="2755" w:type="dxa"/>
            <w:gridSpan w:val="5"/>
            <w:tcBorders>
              <w:top w:val="single" w:sz="4" w:space="0" w:color="000000"/>
              <w:left w:val="single" w:sz="4" w:space="0" w:color="000000"/>
              <w:bottom w:val="single" w:sz="4" w:space="0" w:color="000000"/>
            </w:tcBorders>
            <w:shd w:val="clear" w:color="auto" w:fill="auto"/>
          </w:tcPr>
          <w:p w14:paraId="6E26BA5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5EC6DE2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 символические средства;</w:t>
            </w:r>
          </w:p>
          <w:p w14:paraId="0E45CD3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6DDCC2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Выслушивать одноклассников, не создавать конфликтов</w:t>
            </w:r>
          </w:p>
        </w:tc>
      </w:tr>
      <w:tr w:rsidR="005C790E" w:rsidRPr="005C790E" w14:paraId="538CC18B"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122980C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140</w:t>
            </w:r>
          </w:p>
        </w:tc>
        <w:tc>
          <w:tcPr>
            <w:tcW w:w="1228" w:type="dxa"/>
            <w:gridSpan w:val="2"/>
            <w:tcBorders>
              <w:top w:val="single" w:sz="4" w:space="0" w:color="000000"/>
              <w:left w:val="single" w:sz="4" w:space="0" w:color="000000"/>
              <w:bottom w:val="single" w:sz="4" w:space="0" w:color="000000"/>
              <w:right w:val="single" w:sz="4" w:space="0" w:color="000000"/>
            </w:tcBorders>
          </w:tcPr>
          <w:p w14:paraId="5D3DBB70"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Составление рассказа по сюжетным картинкам</w:t>
            </w:r>
          </w:p>
        </w:tc>
        <w:tc>
          <w:tcPr>
            <w:tcW w:w="2660" w:type="dxa"/>
            <w:gridSpan w:val="5"/>
            <w:tcBorders>
              <w:top w:val="single" w:sz="4" w:space="0" w:color="000000"/>
              <w:left w:val="single" w:sz="4" w:space="0" w:color="000000"/>
              <w:bottom w:val="single" w:sz="4" w:space="0" w:color="000000"/>
            </w:tcBorders>
            <w:shd w:val="clear" w:color="auto" w:fill="auto"/>
          </w:tcPr>
          <w:p w14:paraId="244CA88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Учить рассматривать рисунки, определять их тему, соотносить заголовок и главную мысль, составлять по рисунку текст</w:t>
            </w:r>
          </w:p>
        </w:tc>
        <w:tc>
          <w:tcPr>
            <w:tcW w:w="2271" w:type="dxa"/>
            <w:gridSpan w:val="2"/>
            <w:tcBorders>
              <w:top w:val="single" w:sz="4" w:space="0" w:color="000000"/>
              <w:left w:val="single" w:sz="4" w:space="0" w:color="000000"/>
              <w:bottom w:val="single" w:sz="4" w:space="0" w:color="000000"/>
            </w:tcBorders>
            <w:shd w:val="clear" w:color="auto" w:fill="auto"/>
          </w:tcPr>
          <w:p w14:paraId="2BEA320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528D774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 xml:space="preserve">определение темы, главной мысли по сюжетным картинкам, </w:t>
            </w:r>
          </w:p>
          <w:p w14:paraId="1826B97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составление рассказа по сюжетным рисункам</w:t>
            </w:r>
          </w:p>
          <w:p w14:paraId="20A6B53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работа со словарем, запись текста, проверка написанного</w:t>
            </w:r>
          </w:p>
        </w:tc>
        <w:tc>
          <w:tcPr>
            <w:tcW w:w="2755" w:type="dxa"/>
            <w:gridSpan w:val="5"/>
            <w:tcBorders>
              <w:top w:val="single" w:sz="4" w:space="0" w:color="000000"/>
              <w:left w:val="single" w:sz="4" w:space="0" w:color="000000"/>
              <w:bottom w:val="single" w:sz="4" w:space="0" w:color="000000"/>
            </w:tcBorders>
            <w:shd w:val="clear" w:color="auto" w:fill="auto"/>
          </w:tcPr>
          <w:p w14:paraId="36820F4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Регулятивные: ставить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 формулировать в сотрудничестве с учителем учебную задачу; применять установленные правила;</w:t>
            </w:r>
          </w:p>
          <w:p w14:paraId="36905DD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Познавательные: извлекать необходимую информацию;</w:t>
            </w:r>
          </w:p>
          <w:p w14:paraId="5B6D25D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Коммуникативные: анализ информации, аргументировать свою позицию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552C64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Установление связи между учебной деятельностью и ее мотивацией</w:t>
            </w:r>
          </w:p>
        </w:tc>
      </w:tr>
      <w:tr w:rsidR="005C790E" w:rsidRPr="005C790E" w14:paraId="0178ECD4"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59E9DD1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141</w:t>
            </w:r>
          </w:p>
        </w:tc>
        <w:tc>
          <w:tcPr>
            <w:tcW w:w="1228" w:type="dxa"/>
            <w:gridSpan w:val="2"/>
            <w:tcBorders>
              <w:top w:val="single" w:sz="4" w:space="0" w:color="000000"/>
              <w:left w:val="single" w:sz="4" w:space="0" w:color="000000"/>
              <w:bottom w:val="single" w:sz="4" w:space="0" w:color="000000"/>
              <w:right w:val="single" w:sz="4" w:space="0" w:color="000000"/>
            </w:tcBorders>
          </w:tcPr>
          <w:p w14:paraId="7BD3B54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Глаголы в неопределенной форме</w:t>
            </w:r>
          </w:p>
        </w:tc>
        <w:tc>
          <w:tcPr>
            <w:tcW w:w="2660" w:type="dxa"/>
            <w:gridSpan w:val="5"/>
            <w:tcBorders>
              <w:top w:val="single" w:sz="4" w:space="0" w:color="000000"/>
              <w:left w:val="single" w:sz="4" w:space="0" w:color="000000"/>
              <w:bottom w:val="single" w:sz="4" w:space="0" w:color="000000"/>
            </w:tcBorders>
            <w:shd w:val="clear" w:color="auto" w:fill="auto"/>
          </w:tcPr>
          <w:p w14:paraId="03DDB97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Познакомить с особенностями глаголов в неопределенной форме, учить распознавать эти глаголы, образовывать однокоренные глаголы в неопределенной форме с приставками, </w:t>
            </w:r>
          </w:p>
        </w:tc>
        <w:tc>
          <w:tcPr>
            <w:tcW w:w="2271" w:type="dxa"/>
            <w:gridSpan w:val="2"/>
            <w:vMerge w:val="restart"/>
            <w:tcBorders>
              <w:top w:val="single" w:sz="4" w:space="0" w:color="000000"/>
              <w:left w:val="single" w:sz="4" w:space="0" w:color="000000"/>
            </w:tcBorders>
            <w:shd w:val="clear" w:color="auto" w:fill="auto"/>
          </w:tcPr>
          <w:p w14:paraId="6C21A47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61B00C1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особенности глаголов в неопределенной форме, распознавание этих глаголов</w:t>
            </w:r>
          </w:p>
          <w:p w14:paraId="39CD206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совершенствование умений писать слова с изученными орфограммами</w:t>
            </w:r>
          </w:p>
          <w:p w14:paraId="0D60086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определение главной мысли стихотворения, лексические значения слов</w:t>
            </w:r>
          </w:p>
        </w:tc>
        <w:tc>
          <w:tcPr>
            <w:tcW w:w="2755" w:type="dxa"/>
            <w:gridSpan w:val="5"/>
            <w:tcBorders>
              <w:top w:val="single" w:sz="4" w:space="0" w:color="000000"/>
              <w:left w:val="single" w:sz="4" w:space="0" w:color="000000"/>
              <w:bottom w:val="single" w:sz="4" w:space="0" w:color="000000"/>
            </w:tcBorders>
            <w:shd w:val="clear" w:color="auto" w:fill="auto"/>
          </w:tcPr>
          <w:p w14:paraId="382EFEC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выполнять учебные действия , применять установленные правила; создавать алгоритм действия</w:t>
            </w:r>
          </w:p>
          <w:p w14:paraId="7DF019D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извлекать необходимую информацию;</w:t>
            </w:r>
          </w:p>
          <w:p w14:paraId="7F1B296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 xml:space="preserve">аргументировать свою позицию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00F994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Адекватная мотивация</w:t>
            </w:r>
          </w:p>
        </w:tc>
      </w:tr>
      <w:tr w:rsidR="005C790E" w:rsidRPr="005C790E" w14:paraId="55014BF7"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172229E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142</w:t>
            </w:r>
          </w:p>
        </w:tc>
        <w:tc>
          <w:tcPr>
            <w:tcW w:w="1228" w:type="dxa"/>
            <w:gridSpan w:val="2"/>
            <w:tcBorders>
              <w:top w:val="single" w:sz="4" w:space="0" w:color="000000"/>
              <w:left w:val="single" w:sz="4" w:space="0" w:color="000000"/>
              <w:bottom w:val="single" w:sz="4" w:space="0" w:color="000000"/>
              <w:right w:val="single" w:sz="4" w:space="0" w:color="000000"/>
            </w:tcBorders>
          </w:tcPr>
          <w:p w14:paraId="14AF49A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распознавании глаголов в неопределенной форме</w:t>
            </w:r>
          </w:p>
        </w:tc>
        <w:tc>
          <w:tcPr>
            <w:tcW w:w="2660" w:type="dxa"/>
            <w:gridSpan w:val="5"/>
            <w:tcBorders>
              <w:top w:val="single" w:sz="4" w:space="0" w:color="000000"/>
              <w:left w:val="single" w:sz="4" w:space="0" w:color="000000"/>
              <w:bottom w:val="single" w:sz="4" w:space="0" w:color="000000"/>
            </w:tcBorders>
            <w:shd w:val="clear" w:color="auto" w:fill="auto"/>
          </w:tcPr>
          <w:p w14:paraId="23AA82B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находить начальную форму глагола, находить изученные части речи, подбирать к ним антонимы, наблюдать над употреблением в речи устойчивых сочетаний слов</w:t>
            </w:r>
          </w:p>
        </w:tc>
        <w:tc>
          <w:tcPr>
            <w:tcW w:w="2271" w:type="dxa"/>
            <w:gridSpan w:val="2"/>
            <w:vMerge/>
            <w:tcBorders>
              <w:left w:val="single" w:sz="4" w:space="0" w:color="000000"/>
            </w:tcBorders>
            <w:shd w:val="clear" w:color="auto" w:fill="auto"/>
          </w:tcPr>
          <w:p w14:paraId="5F65C19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5DC1BAC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узнавать неопределенную форму глагола по вопросам</w:t>
            </w:r>
          </w:p>
          <w:p w14:paraId="6C2652E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образовывать от глаголов в неопределенной форме однокоренные глаголы</w:t>
            </w:r>
          </w:p>
          <w:p w14:paraId="154865F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обсуждение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значений фразеологизмов, в состав которых входят глаголы неопределенной формы</w:t>
            </w:r>
          </w:p>
        </w:tc>
        <w:tc>
          <w:tcPr>
            <w:tcW w:w="2755" w:type="dxa"/>
            <w:gridSpan w:val="5"/>
            <w:tcBorders>
              <w:top w:val="single" w:sz="4" w:space="0" w:color="000000"/>
              <w:left w:val="single" w:sz="4" w:space="0" w:color="000000"/>
              <w:bottom w:val="single" w:sz="4" w:space="0" w:color="000000"/>
            </w:tcBorders>
            <w:shd w:val="clear" w:color="auto" w:fill="auto"/>
          </w:tcPr>
          <w:p w14:paraId="157D08D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78C975A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узнавать, называть группы предметов по существенному признаку;</w:t>
            </w:r>
          </w:p>
          <w:p w14:paraId="63B3551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1D35F7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Установление связи между учебной деятельностью и ее мотивацией</w:t>
            </w:r>
          </w:p>
        </w:tc>
      </w:tr>
      <w:tr w:rsidR="005C790E" w:rsidRPr="005C790E" w14:paraId="3DFB9560"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2DCC1B5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143</w:t>
            </w:r>
          </w:p>
        </w:tc>
        <w:tc>
          <w:tcPr>
            <w:tcW w:w="1228" w:type="dxa"/>
            <w:gridSpan w:val="2"/>
            <w:tcBorders>
              <w:top w:val="single" w:sz="4" w:space="0" w:color="000000"/>
              <w:left w:val="single" w:sz="4" w:space="0" w:color="000000"/>
              <w:bottom w:val="single" w:sz="4" w:space="0" w:color="000000"/>
              <w:right w:val="single" w:sz="4" w:space="0" w:color="000000"/>
            </w:tcBorders>
          </w:tcPr>
          <w:p w14:paraId="0A42E0C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Число глаголов. Изменение глаголов по числам</w:t>
            </w:r>
          </w:p>
        </w:tc>
        <w:tc>
          <w:tcPr>
            <w:tcW w:w="2660" w:type="dxa"/>
            <w:gridSpan w:val="5"/>
            <w:tcBorders>
              <w:top w:val="single" w:sz="4" w:space="0" w:color="000000"/>
              <w:left w:val="single" w:sz="4" w:space="0" w:color="000000"/>
              <w:bottom w:val="single" w:sz="4" w:space="0" w:color="000000"/>
            </w:tcBorders>
            <w:shd w:val="clear" w:color="auto" w:fill="auto"/>
          </w:tcPr>
          <w:p w14:paraId="42B6274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Воспроизвести знания учащихся о числе глаголов, развивать умение определять число глаголов и изменять глаголы по числам</w:t>
            </w:r>
          </w:p>
        </w:tc>
        <w:tc>
          <w:tcPr>
            <w:tcW w:w="2271" w:type="dxa"/>
            <w:gridSpan w:val="2"/>
            <w:vMerge/>
            <w:tcBorders>
              <w:left w:val="single" w:sz="4" w:space="0" w:color="000000"/>
            </w:tcBorders>
            <w:shd w:val="clear" w:color="auto" w:fill="auto"/>
          </w:tcPr>
          <w:p w14:paraId="610CD73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44A8E9F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глаголы изменяются по числам</w:t>
            </w:r>
          </w:p>
          <w:p w14:paraId="1F2571A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ставить вопросы к глаголам единственного и множественного числа</w:t>
            </w:r>
          </w:p>
          <w:p w14:paraId="7A86700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определение признаков глаголов, сходство и различие глаголов в стихотворениях, письмо по памяти</w:t>
            </w:r>
          </w:p>
        </w:tc>
        <w:tc>
          <w:tcPr>
            <w:tcW w:w="2755" w:type="dxa"/>
            <w:gridSpan w:val="5"/>
            <w:tcBorders>
              <w:top w:val="single" w:sz="4" w:space="0" w:color="000000"/>
              <w:left w:val="single" w:sz="4" w:space="0" w:color="000000"/>
              <w:bottom w:val="single" w:sz="4" w:space="0" w:color="000000"/>
            </w:tcBorders>
            <w:shd w:val="clear" w:color="auto" w:fill="auto"/>
          </w:tcPr>
          <w:p w14:paraId="1284C49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составлять план и последовательность действий, использовать установленные правила </w:t>
            </w:r>
          </w:p>
          <w:p w14:paraId="0A778F7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ориентироваться в разнообразии способов решения задач.</w:t>
            </w:r>
            <w:r w:rsidRPr="005C790E">
              <w:rPr>
                <w:rFonts w:ascii="Times New Roman" w:eastAsia="Times New Roman" w:hAnsi="Times New Roman" w:cs="Times New Roman"/>
                <w:sz w:val="24"/>
                <w:szCs w:val="24"/>
                <w:u w:val="single"/>
                <w:lang w:eastAsia="ru-RU"/>
              </w:rPr>
              <w:t xml:space="preserve"> </w:t>
            </w:r>
          </w:p>
          <w:p w14:paraId="27C8305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5F4089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Выслушивать одноклассников, не создавать конфликтов</w:t>
            </w:r>
          </w:p>
        </w:tc>
      </w:tr>
      <w:tr w:rsidR="005C790E" w:rsidRPr="005C790E" w14:paraId="1FA1E154"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779E670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144</w:t>
            </w:r>
          </w:p>
        </w:tc>
        <w:tc>
          <w:tcPr>
            <w:tcW w:w="1228" w:type="dxa"/>
            <w:gridSpan w:val="2"/>
            <w:tcBorders>
              <w:top w:val="single" w:sz="4" w:space="0" w:color="000000"/>
              <w:left w:val="single" w:sz="4" w:space="0" w:color="000000"/>
              <w:bottom w:val="single" w:sz="4" w:space="0" w:color="000000"/>
              <w:right w:val="single" w:sz="4" w:space="0" w:color="000000"/>
            </w:tcBorders>
          </w:tcPr>
          <w:p w14:paraId="12E2771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распознавании глаголов единственного и множественного числа</w:t>
            </w:r>
          </w:p>
        </w:tc>
        <w:tc>
          <w:tcPr>
            <w:tcW w:w="2660" w:type="dxa"/>
            <w:gridSpan w:val="5"/>
            <w:tcBorders>
              <w:top w:val="single" w:sz="4" w:space="0" w:color="000000"/>
              <w:left w:val="single" w:sz="4" w:space="0" w:color="000000"/>
              <w:bottom w:val="single" w:sz="4" w:space="0" w:color="000000"/>
            </w:tcBorders>
            <w:shd w:val="clear" w:color="auto" w:fill="auto"/>
          </w:tcPr>
          <w:p w14:paraId="1500872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определять форму единственного 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множественного числа</w:t>
            </w:r>
          </w:p>
        </w:tc>
        <w:tc>
          <w:tcPr>
            <w:tcW w:w="2271" w:type="dxa"/>
            <w:gridSpan w:val="2"/>
            <w:vMerge/>
            <w:tcBorders>
              <w:left w:val="single" w:sz="4" w:space="0" w:color="000000"/>
              <w:bottom w:val="single" w:sz="4" w:space="0" w:color="000000"/>
            </w:tcBorders>
            <w:shd w:val="clear" w:color="auto" w:fill="auto"/>
          </w:tcPr>
          <w:p w14:paraId="504DA10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4D2897A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распознавать число глаголов, изменять глаголы по числам</w:t>
            </w:r>
          </w:p>
          <w:p w14:paraId="294E243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 Умения о</w:t>
            </w:r>
            <w:r w:rsidRPr="005C790E">
              <w:rPr>
                <w:rFonts w:ascii="Times New Roman" w:eastAsia="Times New Roman" w:hAnsi="Times New Roman" w:cs="Times New Roman"/>
                <w:sz w:val="24"/>
                <w:szCs w:val="24"/>
                <w:lang w:eastAsia="ru-RU"/>
              </w:rPr>
              <w:t>пределять форму единственного и множественного числа глаголов,</w:t>
            </w:r>
          </w:p>
          <w:p w14:paraId="35D0A10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составление текста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из</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предложений с нарушенным порядком слов,, разбор по членам предложения </w:t>
            </w:r>
          </w:p>
        </w:tc>
        <w:tc>
          <w:tcPr>
            <w:tcW w:w="2755" w:type="dxa"/>
            <w:gridSpan w:val="5"/>
            <w:tcBorders>
              <w:top w:val="single" w:sz="4" w:space="0" w:color="000000"/>
              <w:left w:val="single" w:sz="4" w:space="0" w:color="000000"/>
              <w:bottom w:val="single" w:sz="4" w:space="0" w:color="000000"/>
            </w:tcBorders>
            <w:shd w:val="clear" w:color="auto" w:fill="auto"/>
          </w:tcPr>
          <w:p w14:paraId="1FBD9EB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487DEBC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узнавать, называть группы предметов по существенному признаку;</w:t>
            </w:r>
          </w:p>
          <w:p w14:paraId="21CA23D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2CD584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Стремление к познанию нового,</w:t>
            </w:r>
          </w:p>
          <w:p w14:paraId="7ABF801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самооценка на основе критериев успешности учебной деятельности</w:t>
            </w:r>
          </w:p>
        </w:tc>
      </w:tr>
      <w:tr w:rsidR="005C790E" w:rsidRPr="005C790E" w14:paraId="6B011DC3" w14:textId="77777777" w:rsidTr="00895A57">
        <w:trPr>
          <w:gridAfter w:val="1"/>
          <w:wAfter w:w="43" w:type="dxa"/>
          <w:trHeight w:val="2247"/>
        </w:trPr>
        <w:tc>
          <w:tcPr>
            <w:tcW w:w="1528" w:type="dxa"/>
            <w:gridSpan w:val="4"/>
            <w:tcBorders>
              <w:top w:val="single" w:sz="4" w:space="0" w:color="000000"/>
              <w:left w:val="single" w:sz="4" w:space="0" w:color="000000"/>
              <w:bottom w:val="single" w:sz="4" w:space="0" w:color="000000"/>
            </w:tcBorders>
            <w:shd w:val="clear" w:color="auto" w:fill="auto"/>
          </w:tcPr>
          <w:p w14:paraId="204E077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145-146</w:t>
            </w:r>
          </w:p>
        </w:tc>
        <w:tc>
          <w:tcPr>
            <w:tcW w:w="1228" w:type="dxa"/>
            <w:gridSpan w:val="2"/>
            <w:tcBorders>
              <w:top w:val="single" w:sz="4" w:space="0" w:color="000000"/>
              <w:left w:val="single" w:sz="4" w:space="0" w:color="000000"/>
              <w:bottom w:val="single" w:sz="4" w:space="0" w:color="000000"/>
              <w:right w:val="single" w:sz="4" w:space="0" w:color="000000"/>
            </w:tcBorders>
          </w:tcPr>
          <w:p w14:paraId="6C804F2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Времена глаголов. 2-е лицо глаголов</w:t>
            </w:r>
          </w:p>
        </w:tc>
        <w:tc>
          <w:tcPr>
            <w:tcW w:w="2660" w:type="dxa"/>
            <w:gridSpan w:val="5"/>
            <w:tcBorders>
              <w:top w:val="single" w:sz="4" w:space="0" w:color="000000"/>
              <w:left w:val="single" w:sz="4" w:space="0" w:color="000000"/>
              <w:bottom w:val="single" w:sz="4" w:space="0" w:color="000000"/>
            </w:tcBorders>
            <w:shd w:val="clear" w:color="auto" w:fill="auto"/>
          </w:tcPr>
          <w:p w14:paraId="116A0BA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Дать общее представление о временных формах глагола, познакомить с особенностями каждой временной формы, учить различать время глагола по вопросу и значению</w:t>
            </w:r>
          </w:p>
        </w:tc>
        <w:tc>
          <w:tcPr>
            <w:tcW w:w="2271" w:type="dxa"/>
            <w:gridSpan w:val="2"/>
            <w:vMerge w:val="restart"/>
            <w:tcBorders>
              <w:top w:val="single" w:sz="4" w:space="0" w:color="000000"/>
              <w:left w:val="single" w:sz="4" w:space="0" w:color="000000"/>
            </w:tcBorders>
            <w:shd w:val="clear" w:color="auto" w:fill="auto"/>
          </w:tcPr>
          <w:p w14:paraId="2C4DAFD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3B60222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глаголы изменяются по временам, особенности каждой временной формы</w:t>
            </w:r>
          </w:p>
          <w:p w14:paraId="720AF17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списывание текста с пропущенными орфограммами</w:t>
            </w:r>
          </w:p>
          <w:p w14:paraId="28DEE82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Навыки</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письмо стихотворения по памяти, разбор по частям речи</w:t>
            </w:r>
          </w:p>
        </w:tc>
        <w:tc>
          <w:tcPr>
            <w:tcW w:w="2755" w:type="dxa"/>
            <w:gridSpan w:val="5"/>
            <w:tcBorders>
              <w:top w:val="single" w:sz="4" w:space="0" w:color="000000"/>
              <w:left w:val="single" w:sz="4" w:space="0" w:color="000000"/>
              <w:bottom w:val="single" w:sz="4" w:space="0" w:color="000000"/>
            </w:tcBorders>
            <w:shd w:val="clear" w:color="auto" w:fill="auto"/>
          </w:tcPr>
          <w:p w14:paraId="0A7E072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сличать способ действия и его результат с заданным эталоном с целью обнаружения отклонений и отличий от эталона.</w:t>
            </w:r>
          </w:p>
          <w:p w14:paraId="1FE51FDD"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340419B5"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проявлять активность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1C5B05F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Установление связи между учебной деятельностью и ее мотивацией</w:t>
            </w:r>
          </w:p>
        </w:tc>
      </w:tr>
      <w:tr w:rsidR="005C790E" w:rsidRPr="005C790E" w14:paraId="4F786608"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24DFA8C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147</w:t>
            </w:r>
          </w:p>
        </w:tc>
        <w:tc>
          <w:tcPr>
            <w:tcW w:w="1228" w:type="dxa"/>
            <w:gridSpan w:val="2"/>
            <w:tcBorders>
              <w:top w:val="single" w:sz="4" w:space="0" w:color="000000"/>
              <w:left w:val="single" w:sz="4" w:space="0" w:color="000000"/>
              <w:bottom w:val="single" w:sz="4" w:space="0" w:color="000000"/>
              <w:right w:val="single" w:sz="4" w:space="0" w:color="000000"/>
            </w:tcBorders>
          </w:tcPr>
          <w:p w14:paraId="335B3D6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определении времени глагола. Текст-рассуждение.</w:t>
            </w:r>
          </w:p>
        </w:tc>
        <w:tc>
          <w:tcPr>
            <w:tcW w:w="2660" w:type="dxa"/>
            <w:gridSpan w:val="5"/>
            <w:tcBorders>
              <w:top w:val="single" w:sz="4" w:space="0" w:color="000000"/>
              <w:left w:val="single" w:sz="4" w:space="0" w:color="000000"/>
              <w:bottom w:val="single" w:sz="4" w:space="0" w:color="000000"/>
            </w:tcBorders>
            <w:shd w:val="clear" w:color="auto" w:fill="auto"/>
          </w:tcPr>
          <w:p w14:paraId="4E4F611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Учить распознавать глаголы в настоящем и будущем времени, знакомить с написанием глаголов, отвечающих на вопрос что делаешь?, учить определять особенности текста-рассуждения</w:t>
            </w:r>
          </w:p>
        </w:tc>
        <w:tc>
          <w:tcPr>
            <w:tcW w:w="2271" w:type="dxa"/>
            <w:gridSpan w:val="2"/>
            <w:vMerge/>
            <w:tcBorders>
              <w:left w:val="single" w:sz="4" w:space="0" w:color="000000"/>
              <w:bottom w:val="single" w:sz="4" w:space="0" w:color="000000"/>
            </w:tcBorders>
            <w:shd w:val="clear" w:color="auto" w:fill="auto"/>
          </w:tcPr>
          <w:p w14:paraId="564CDD4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5DD143BB" w14:textId="77777777" w:rsidR="006833B3" w:rsidRPr="005C790E" w:rsidRDefault="006833B3" w:rsidP="00B33E8E">
            <w:pPr>
              <w:snapToGrid w:val="0"/>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различать время глагола по вопросу и по лексическому значению, написание глаголов с окончаниями –</w:t>
            </w:r>
            <w:r w:rsidRPr="005C790E">
              <w:rPr>
                <w:rFonts w:ascii="Times New Roman" w:eastAsia="Times New Roman" w:hAnsi="Times New Roman" w:cs="Times New Roman"/>
                <w:i/>
                <w:sz w:val="24"/>
                <w:szCs w:val="24"/>
                <w:lang w:eastAsia="ru-RU"/>
              </w:rPr>
              <w:t>ешь, -ишь</w:t>
            </w:r>
          </w:p>
          <w:p w14:paraId="4020487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Умения</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 xml:space="preserve">определять тип текста, выделение главной мысли, </w:t>
            </w:r>
          </w:p>
          <w:p w14:paraId="31887D1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Навыки</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письмо по памяти</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загадки</w:t>
            </w:r>
          </w:p>
        </w:tc>
        <w:tc>
          <w:tcPr>
            <w:tcW w:w="2755" w:type="dxa"/>
            <w:gridSpan w:val="5"/>
            <w:tcBorders>
              <w:top w:val="single" w:sz="4" w:space="0" w:color="000000"/>
              <w:left w:val="single" w:sz="4" w:space="0" w:color="000000"/>
              <w:bottom w:val="single" w:sz="4" w:space="0" w:color="000000"/>
            </w:tcBorders>
            <w:shd w:val="clear" w:color="auto" w:fill="auto"/>
          </w:tcPr>
          <w:p w14:paraId="5C335A8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Регулятивные: составлять план и последовательность действий, использовать установленные правила </w:t>
            </w:r>
          </w:p>
          <w:p w14:paraId="3924ED5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Познавательные: ориентироваться в разнообразии способов решения задач. </w:t>
            </w:r>
          </w:p>
          <w:p w14:paraId="58B13B6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Коммуникативные: определять общую цель и пути её достижения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241C03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ответственности человека за общее благополучие, проявлять активность во взаимодействии для решения коммуникативных и познавательных задач.</w:t>
            </w:r>
          </w:p>
        </w:tc>
      </w:tr>
      <w:tr w:rsidR="005C790E" w:rsidRPr="005C790E" w14:paraId="5E7E1A96"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58EF2F8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148</w:t>
            </w:r>
          </w:p>
        </w:tc>
        <w:tc>
          <w:tcPr>
            <w:tcW w:w="1228" w:type="dxa"/>
            <w:gridSpan w:val="2"/>
            <w:tcBorders>
              <w:top w:val="single" w:sz="4" w:space="0" w:color="000000"/>
              <w:left w:val="single" w:sz="4" w:space="0" w:color="000000"/>
              <w:bottom w:val="single" w:sz="4" w:space="0" w:color="000000"/>
              <w:right w:val="single" w:sz="4" w:space="0" w:color="000000"/>
            </w:tcBorders>
          </w:tcPr>
          <w:p w14:paraId="6AFE1F3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Изменение глаголов по временам</w:t>
            </w:r>
          </w:p>
        </w:tc>
        <w:tc>
          <w:tcPr>
            <w:tcW w:w="2660" w:type="dxa"/>
            <w:gridSpan w:val="5"/>
            <w:tcBorders>
              <w:top w:val="single" w:sz="4" w:space="0" w:color="000000"/>
              <w:left w:val="single" w:sz="4" w:space="0" w:color="000000"/>
              <w:bottom w:val="single" w:sz="4" w:space="0" w:color="000000"/>
            </w:tcBorders>
            <w:shd w:val="clear" w:color="auto" w:fill="auto"/>
          </w:tcPr>
          <w:p w14:paraId="3201238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Наблюдать за изменением глаголов по временам, развивать умения распознавать время глагола и изменять форму времени глагола</w:t>
            </w:r>
          </w:p>
        </w:tc>
        <w:tc>
          <w:tcPr>
            <w:tcW w:w="2271" w:type="dxa"/>
            <w:gridSpan w:val="2"/>
            <w:tcBorders>
              <w:top w:val="single" w:sz="4" w:space="0" w:color="000000"/>
              <w:left w:val="single" w:sz="4" w:space="0" w:color="000000"/>
              <w:bottom w:val="single" w:sz="4" w:space="0" w:color="000000"/>
            </w:tcBorders>
            <w:shd w:val="clear" w:color="auto" w:fill="auto"/>
          </w:tcPr>
          <w:p w14:paraId="70BDC1A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3ABAC69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сохранение вида глаголов (совершенный, несовершенный) при изменении по временам</w:t>
            </w:r>
          </w:p>
          <w:p w14:paraId="2A6134D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распознавать время глаголов, изменять глаголы по временам</w:t>
            </w:r>
          </w:p>
          <w:p w14:paraId="6E351FD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работа с таблицей</w:t>
            </w:r>
          </w:p>
          <w:p w14:paraId="0712EE4C"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p>
        </w:tc>
        <w:tc>
          <w:tcPr>
            <w:tcW w:w="2755" w:type="dxa"/>
            <w:gridSpan w:val="5"/>
            <w:tcBorders>
              <w:top w:val="single" w:sz="4" w:space="0" w:color="000000"/>
              <w:left w:val="single" w:sz="4" w:space="0" w:color="000000"/>
              <w:bottom w:val="single" w:sz="4" w:space="0" w:color="000000"/>
            </w:tcBorders>
            <w:shd w:val="clear" w:color="auto" w:fill="auto"/>
          </w:tcPr>
          <w:p w14:paraId="7C4C8AD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1F771A8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узнавать, называть группы предметов по существенному признаку;</w:t>
            </w:r>
          </w:p>
          <w:p w14:paraId="3742286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015C6F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Установление связи между учебной деятельностью и ее мотивацией</w:t>
            </w:r>
          </w:p>
        </w:tc>
      </w:tr>
      <w:tr w:rsidR="005C790E" w:rsidRPr="005C790E" w14:paraId="4060B647"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26CEE32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149</w:t>
            </w:r>
          </w:p>
        </w:tc>
        <w:tc>
          <w:tcPr>
            <w:tcW w:w="1228" w:type="dxa"/>
            <w:gridSpan w:val="2"/>
            <w:tcBorders>
              <w:top w:val="single" w:sz="4" w:space="0" w:color="000000"/>
              <w:left w:val="single" w:sz="4" w:space="0" w:color="000000"/>
              <w:bottom w:val="single" w:sz="4" w:space="0" w:color="000000"/>
              <w:right w:val="single" w:sz="4" w:space="0" w:color="000000"/>
            </w:tcBorders>
          </w:tcPr>
          <w:p w14:paraId="69EE386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изменении глагола по временам</w:t>
            </w:r>
          </w:p>
          <w:p w14:paraId="72F66EFA"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Словарный диктант №7</w:t>
            </w:r>
          </w:p>
        </w:tc>
        <w:tc>
          <w:tcPr>
            <w:tcW w:w="2660" w:type="dxa"/>
            <w:gridSpan w:val="5"/>
            <w:tcBorders>
              <w:top w:val="single" w:sz="4" w:space="0" w:color="000000"/>
              <w:left w:val="single" w:sz="4" w:space="0" w:color="000000"/>
              <w:bottom w:val="single" w:sz="4" w:space="0" w:color="000000"/>
            </w:tcBorders>
            <w:shd w:val="clear" w:color="auto" w:fill="auto"/>
          </w:tcPr>
          <w:p w14:paraId="730C696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определять временную форму глагола, изменять глаголы по временам</w:t>
            </w:r>
          </w:p>
        </w:tc>
        <w:tc>
          <w:tcPr>
            <w:tcW w:w="2271" w:type="dxa"/>
            <w:gridSpan w:val="2"/>
            <w:tcBorders>
              <w:top w:val="single" w:sz="4" w:space="0" w:color="000000"/>
              <w:left w:val="single" w:sz="4" w:space="0" w:color="000000"/>
              <w:bottom w:val="single" w:sz="4" w:space="0" w:color="000000"/>
            </w:tcBorders>
            <w:shd w:val="clear" w:color="auto" w:fill="auto"/>
          </w:tcPr>
          <w:p w14:paraId="3E35572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1F5C99C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изменение глаголов по временам по вопросам</w:t>
            </w:r>
          </w:p>
          <w:p w14:paraId="3E844CB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изменять форму глаголов в предложениях, определение числа, лица глаголов</w:t>
            </w:r>
          </w:p>
          <w:p w14:paraId="748112F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написание текста с пропущенными орфограммами, обоснование написанного</w:t>
            </w:r>
          </w:p>
        </w:tc>
        <w:tc>
          <w:tcPr>
            <w:tcW w:w="2755" w:type="dxa"/>
            <w:gridSpan w:val="5"/>
            <w:tcBorders>
              <w:top w:val="single" w:sz="4" w:space="0" w:color="000000"/>
              <w:left w:val="single" w:sz="4" w:space="0" w:color="000000"/>
              <w:bottom w:val="single" w:sz="4" w:space="0" w:color="000000"/>
            </w:tcBorders>
            <w:shd w:val="clear" w:color="auto" w:fill="auto"/>
          </w:tcPr>
          <w:p w14:paraId="16C1E7A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сличать способ действия и его результат с заданным эталоном с целью обнаружения отклонений и отличий от эталона.</w:t>
            </w:r>
          </w:p>
          <w:p w14:paraId="27DFA0B2"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49248FA6"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проявлять активность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для решения коммуникативных и познавательных задач.</w:t>
            </w:r>
          </w:p>
          <w:p w14:paraId="1AA7BBFB"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FE35C8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Выслушивать одноклассников, не создавать конфликтов</w:t>
            </w:r>
          </w:p>
        </w:tc>
      </w:tr>
      <w:tr w:rsidR="005C790E" w:rsidRPr="005C790E" w14:paraId="36EA301F"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593D8D7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150</w:t>
            </w:r>
          </w:p>
        </w:tc>
        <w:tc>
          <w:tcPr>
            <w:tcW w:w="1228" w:type="dxa"/>
            <w:gridSpan w:val="2"/>
            <w:tcBorders>
              <w:top w:val="single" w:sz="4" w:space="0" w:color="000000"/>
              <w:left w:val="single" w:sz="4" w:space="0" w:color="000000"/>
              <w:bottom w:val="single" w:sz="4" w:space="0" w:color="000000"/>
              <w:right w:val="single" w:sz="4" w:space="0" w:color="000000"/>
            </w:tcBorders>
          </w:tcPr>
          <w:p w14:paraId="29691FF8"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Подробное изложение повествовательного текста</w:t>
            </w:r>
          </w:p>
          <w:p w14:paraId="40FC2BBC"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(упр.213 с.120)</w:t>
            </w:r>
          </w:p>
        </w:tc>
        <w:tc>
          <w:tcPr>
            <w:tcW w:w="2660" w:type="dxa"/>
            <w:gridSpan w:val="5"/>
            <w:tcBorders>
              <w:top w:val="single" w:sz="4" w:space="0" w:color="000000"/>
              <w:left w:val="single" w:sz="4" w:space="0" w:color="000000"/>
              <w:bottom w:val="single" w:sz="4" w:space="0" w:color="000000"/>
            </w:tcBorders>
            <w:shd w:val="clear" w:color="auto" w:fill="auto"/>
          </w:tcPr>
          <w:p w14:paraId="25269F7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Развивать умение излагать подробно содержание повествовательного текста, ставить к частям вопросы </w:t>
            </w:r>
          </w:p>
        </w:tc>
        <w:tc>
          <w:tcPr>
            <w:tcW w:w="2271" w:type="dxa"/>
            <w:gridSpan w:val="2"/>
            <w:tcBorders>
              <w:top w:val="single" w:sz="4" w:space="0" w:color="000000"/>
              <w:left w:val="single" w:sz="4" w:space="0" w:color="000000"/>
              <w:bottom w:val="single" w:sz="4" w:space="0" w:color="000000"/>
            </w:tcBorders>
            <w:shd w:val="clear" w:color="auto" w:fill="auto"/>
          </w:tcPr>
          <w:p w14:paraId="55BF8B3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304C9CA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излагать подробно содержание повествовательного текста, ставить к частям вопросы</w:t>
            </w:r>
          </w:p>
        </w:tc>
        <w:tc>
          <w:tcPr>
            <w:tcW w:w="2755" w:type="dxa"/>
            <w:gridSpan w:val="5"/>
            <w:tcBorders>
              <w:top w:val="single" w:sz="4" w:space="0" w:color="000000"/>
              <w:left w:val="single" w:sz="4" w:space="0" w:color="000000"/>
              <w:bottom w:val="single" w:sz="4" w:space="0" w:color="000000"/>
            </w:tcBorders>
            <w:shd w:val="clear" w:color="auto" w:fill="auto"/>
          </w:tcPr>
          <w:p w14:paraId="0622FDE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составлять план и последовательность действий, использовать установленные правила </w:t>
            </w:r>
          </w:p>
          <w:p w14:paraId="0772453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ориентироваться в разнообразии способов решения задач.</w:t>
            </w:r>
            <w:r w:rsidRPr="005C790E">
              <w:rPr>
                <w:rFonts w:ascii="Times New Roman" w:eastAsia="Times New Roman" w:hAnsi="Times New Roman" w:cs="Times New Roman"/>
                <w:sz w:val="24"/>
                <w:szCs w:val="24"/>
                <w:u w:val="single"/>
                <w:lang w:eastAsia="ru-RU"/>
              </w:rPr>
              <w:t xml:space="preserve"> </w:t>
            </w:r>
          </w:p>
          <w:p w14:paraId="45D6AD8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7CB8CE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Адекватная мотивация</w:t>
            </w:r>
          </w:p>
        </w:tc>
      </w:tr>
      <w:tr w:rsidR="005C790E" w:rsidRPr="005C790E" w14:paraId="2585F2E0"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5144EEC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151</w:t>
            </w:r>
          </w:p>
        </w:tc>
        <w:tc>
          <w:tcPr>
            <w:tcW w:w="1228" w:type="dxa"/>
            <w:gridSpan w:val="2"/>
            <w:tcBorders>
              <w:top w:val="single" w:sz="4" w:space="0" w:color="000000"/>
              <w:left w:val="single" w:sz="4" w:space="0" w:color="000000"/>
              <w:bottom w:val="single" w:sz="4" w:space="0" w:color="000000"/>
              <w:right w:val="single" w:sz="4" w:space="0" w:color="000000"/>
            </w:tcBorders>
          </w:tcPr>
          <w:p w14:paraId="5C8A0AA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Изменение глаголов прошедшего времени по родам. Работа над ошибками, допущенными в изложении</w:t>
            </w:r>
          </w:p>
        </w:tc>
        <w:tc>
          <w:tcPr>
            <w:tcW w:w="2660" w:type="dxa"/>
            <w:gridSpan w:val="5"/>
            <w:tcBorders>
              <w:top w:val="single" w:sz="4" w:space="0" w:color="000000"/>
              <w:left w:val="single" w:sz="4" w:space="0" w:color="000000"/>
              <w:bottom w:val="single" w:sz="4" w:space="0" w:color="000000"/>
            </w:tcBorders>
            <w:shd w:val="clear" w:color="auto" w:fill="auto"/>
          </w:tcPr>
          <w:p w14:paraId="36C6D2B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Познакомить учащихся с формами изменения глаголов в прошедшем времени</w:t>
            </w:r>
          </w:p>
        </w:tc>
        <w:tc>
          <w:tcPr>
            <w:tcW w:w="2271" w:type="dxa"/>
            <w:gridSpan w:val="2"/>
            <w:tcBorders>
              <w:top w:val="single" w:sz="4" w:space="0" w:color="000000"/>
              <w:left w:val="single" w:sz="4" w:space="0" w:color="000000"/>
              <w:bottom w:val="single" w:sz="4" w:space="0" w:color="000000"/>
            </w:tcBorders>
            <w:shd w:val="clear" w:color="auto" w:fill="auto"/>
          </w:tcPr>
          <w:p w14:paraId="048EF64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7B8B9B7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Познакомить учащихся с формами изменения глаголов в прошедшем времени</w:t>
            </w:r>
          </w:p>
        </w:tc>
        <w:tc>
          <w:tcPr>
            <w:tcW w:w="2755" w:type="dxa"/>
            <w:gridSpan w:val="5"/>
            <w:tcBorders>
              <w:top w:val="single" w:sz="4" w:space="0" w:color="000000"/>
              <w:left w:val="single" w:sz="4" w:space="0" w:color="000000"/>
              <w:bottom w:val="single" w:sz="4" w:space="0" w:color="000000"/>
            </w:tcBorders>
            <w:shd w:val="clear" w:color="auto" w:fill="auto"/>
          </w:tcPr>
          <w:p w14:paraId="35D75C7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2202815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узнавать, называть группы предметов по существенному признаку;</w:t>
            </w:r>
          </w:p>
          <w:p w14:paraId="5527DC9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7546505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ответственности человека за общее благополучие, проявлять активность во взаимодействии для решения коммуникативных и познавательных задач.</w:t>
            </w:r>
          </w:p>
        </w:tc>
      </w:tr>
      <w:tr w:rsidR="005C790E" w:rsidRPr="005C790E" w14:paraId="65F3C95F"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1EC3553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152</w:t>
            </w:r>
          </w:p>
        </w:tc>
        <w:tc>
          <w:tcPr>
            <w:tcW w:w="1228" w:type="dxa"/>
            <w:gridSpan w:val="2"/>
            <w:tcBorders>
              <w:top w:val="single" w:sz="4" w:space="0" w:color="000000"/>
              <w:left w:val="single" w:sz="4" w:space="0" w:color="000000"/>
              <w:bottom w:val="single" w:sz="4" w:space="0" w:color="000000"/>
              <w:right w:val="single" w:sz="4" w:space="0" w:color="000000"/>
            </w:tcBorders>
          </w:tcPr>
          <w:p w14:paraId="46A8F0A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Упражнение в определении рода глагола в прошедшем времени. Составление текста из деформированных предложений.</w:t>
            </w:r>
          </w:p>
        </w:tc>
        <w:tc>
          <w:tcPr>
            <w:tcW w:w="2660" w:type="dxa"/>
            <w:gridSpan w:val="5"/>
            <w:tcBorders>
              <w:top w:val="single" w:sz="4" w:space="0" w:color="000000"/>
              <w:left w:val="single" w:sz="4" w:space="0" w:color="000000"/>
              <w:bottom w:val="single" w:sz="4" w:space="0" w:color="000000"/>
            </w:tcBorders>
            <w:shd w:val="clear" w:color="auto" w:fill="auto"/>
          </w:tcPr>
          <w:p w14:paraId="5A25100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умения определять род глагола в единственном числе прошедшего времени</w:t>
            </w:r>
          </w:p>
        </w:tc>
        <w:tc>
          <w:tcPr>
            <w:tcW w:w="2271" w:type="dxa"/>
            <w:gridSpan w:val="2"/>
            <w:tcBorders>
              <w:top w:val="single" w:sz="4" w:space="0" w:color="000000"/>
              <w:left w:val="single" w:sz="4" w:space="0" w:color="000000"/>
              <w:bottom w:val="single" w:sz="4" w:space="0" w:color="000000"/>
            </w:tcBorders>
            <w:shd w:val="clear" w:color="auto" w:fill="auto"/>
          </w:tcPr>
          <w:p w14:paraId="5AE5DDA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3F76019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анализировать текст, отбирать содержание для выборочного изложения, составлять план предстоящего текста, выбирать опорные слова</w:t>
            </w:r>
          </w:p>
          <w:p w14:paraId="2D283CE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грамотно излагать составленный текст</w:t>
            </w:r>
          </w:p>
          <w:p w14:paraId="7BB60A9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Навыки</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запись и проверка написанного</w:t>
            </w:r>
          </w:p>
        </w:tc>
        <w:tc>
          <w:tcPr>
            <w:tcW w:w="2755" w:type="dxa"/>
            <w:gridSpan w:val="5"/>
            <w:tcBorders>
              <w:top w:val="single" w:sz="4" w:space="0" w:color="000000"/>
              <w:left w:val="single" w:sz="4" w:space="0" w:color="000000"/>
              <w:bottom w:val="single" w:sz="4" w:space="0" w:color="000000"/>
            </w:tcBorders>
            <w:shd w:val="clear" w:color="auto" w:fill="auto"/>
          </w:tcPr>
          <w:p w14:paraId="11C223E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5FE8C40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узнавать, называть группы предметов по существенному признаку;</w:t>
            </w:r>
          </w:p>
          <w:p w14:paraId="7FB4988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E4C736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Установление связи между учебной деятельностью и ее мотивацией</w:t>
            </w:r>
          </w:p>
        </w:tc>
      </w:tr>
      <w:tr w:rsidR="005C790E" w:rsidRPr="005C790E" w14:paraId="7F2A2751"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54813FF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153</w:t>
            </w:r>
          </w:p>
        </w:tc>
        <w:tc>
          <w:tcPr>
            <w:tcW w:w="1228" w:type="dxa"/>
            <w:gridSpan w:val="2"/>
            <w:tcBorders>
              <w:top w:val="single" w:sz="4" w:space="0" w:color="000000"/>
              <w:left w:val="single" w:sz="4" w:space="0" w:color="000000"/>
              <w:bottom w:val="single" w:sz="4" w:space="0" w:color="000000"/>
              <w:right w:val="single" w:sz="4" w:space="0" w:color="000000"/>
            </w:tcBorders>
          </w:tcPr>
          <w:p w14:paraId="7D80BE2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Частица </w:t>
            </w:r>
            <w:r w:rsidRPr="005C790E">
              <w:rPr>
                <w:rFonts w:ascii="Times New Roman" w:eastAsia="Times New Roman" w:hAnsi="Times New Roman" w:cs="Times New Roman"/>
                <w:i/>
                <w:sz w:val="24"/>
                <w:szCs w:val="24"/>
                <w:lang w:eastAsia="ru-RU"/>
              </w:rPr>
              <w:t>не</w:t>
            </w:r>
            <w:r w:rsidRPr="005C790E">
              <w:rPr>
                <w:rFonts w:ascii="Times New Roman" w:eastAsia="Times New Roman" w:hAnsi="Times New Roman" w:cs="Times New Roman"/>
                <w:sz w:val="24"/>
                <w:szCs w:val="24"/>
                <w:lang w:eastAsia="ru-RU"/>
              </w:rPr>
              <w:t xml:space="preserve"> с глаголами</w:t>
            </w:r>
          </w:p>
        </w:tc>
        <w:tc>
          <w:tcPr>
            <w:tcW w:w="2660" w:type="dxa"/>
            <w:gridSpan w:val="5"/>
            <w:tcBorders>
              <w:top w:val="single" w:sz="4" w:space="0" w:color="000000"/>
              <w:left w:val="single" w:sz="4" w:space="0" w:color="000000"/>
              <w:bottom w:val="single" w:sz="4" w:space="0" w:color="000000"/>
            </w:tcBorders>
            <w:shd w:val="clear" w:color="auto" w:fill="auto"/>
          </w:tcPr>
          <w:p w14:paraId="4F0ABD1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Уточнить знания учащихся о написании глаголов с частицей не, развивать навык правильного произношения глагольных форм</w:t>
            </w:r>
          </w:p>
          <w:p w14:paraId="6A0447A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271" w:type="dxa"/>
            <w:gridSpan w:val="2"/>
            <w:tcBorders>
              <w:top w:val="single" w:sz="4" w:space="0" w:color="000000"/>
              <w:left w:val="single" w:sz="4" w:space="0" w:color="000000"/>
              <w:bottom w:val="single" w:sz="4" w:space="0" w:color="000000"/>
            </w:tcBorders>
            <w:shd w:val="clear" w:color="auto" w:fill="auto"/>
          </w:tcPr>
          <w:p w14:paraId="413DFC5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0207005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глаголы прошедшего времени в единственном числе изменяются по родам</w:t>
            </w:r>
          </w:p>
          <w:p w14:paraId="61A57FF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образовывать от глаголов неопределенной формы всех форм прошедшего времени</w:t>
            </w:r>
          </w:p>
          <w:p w14:paraId="252B2FE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составление нераспространенных предложений, работа со словарем синонимов и антонимов</w:t>
            </w:r>
          </w:p>
        </w:tc>
        <w:tc>
          <w:tcPr>
            <w:tcW w:w="2755" w:type="dxa"/>
            <w:gridSpan w:val="5"/>
            <w:tcBorders>
              <w:top w:val="single" w:sz="4" w:space="0" w:color="000000"/>
              <w:left w:val="single" w:sz="4" w:space="0" w:color="000000"/>
              <w:bottom w:val="single" w:sz="4" w:space="0" w:color="000000"/>
            </w:tcBorders>
            <w:shd w:val="clear" w:color="auto" w:fill="auto"/>
          </w:tcPr>
          <w:p w14:paraId="04DA77F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сличать способ действия и его результат с заданным эталоном с целью обнаружения отклонений и отличий от эталона.</w:t>
            </w:r>
          </w:p>
          <w:p w14:paraId="4C39ACB4"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5BA34B08"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проявлять активность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282635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Выслушивать одноклассников, не создавать конфликтов</w:t>
            </w:r>
          </w:p>
        </w:tc>
      </w:tr>
      <w:tr w:rsidR="005C790E" w:rsidRPr="005C790E" w14:paraId="4ADE8539"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0F33546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154</w:t>
            </w:r>
          </w:p>
        </w:tc>
        <w:tc>
          <w:tcPr>
            <w:tcW w:w="1228" w:type="dxa"/>
            <w:gridSpan w:val="2"/>
            <w:tcBorders>
              <w:top w:val="single" w:sz="4" w:space="0" w:color="000000"/>
              <w:left w:val="single" w:sz="4" w:space="0" w:color="000000"/>
              <w:bottom w:val="single" w:sz="4" w:space="0" w:color="000000"/>
              <w:right w:val="single" w:sz="4" w:space="0" w:color="000000"/>
            </w:tcBorders>
          </w:tcPr>
          <w:p w14:paraId="3F399E3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Правописание не с глаголами</w:t>
            </w:r>
          </w:p>
        </w:tc>
        <w:tc>
          <w:tcPr>
            <w:tcW w:w="2660" w:type="dxa"/>
            <w:gridSpan w:val="5"/>
            <w:tcBorders>
              <w:top w:val="single" w:sz="4" w:space="0" w:color="000000"/>
              <w:left w:val="single" w:sz="4" w:space="0" w:color="000000"/>
              <w:bottom w:val="single" w:sz="4" w:space="0" w:color="000000"/>
            </w:tcBorders>
            <w:shd w:val="clear" w:color="auto" w:fill="auto"/>
          </w:tcPr>
          <w:p w14:paraId="2076FFD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Совершенствовать умение правильно писать слова с приставками, частицей не и с другими орфограммами</w:t>
            </w:r>
          </w:p>
        </w:tc>
        <w:tc>
          <w:tcPr>
            <w:tcW w:w="2271" w:type="dxa"/>
            <w:gridSpan w:val="2"/>
            <w:tcBorders>
              <w:top w:val="single" w:sz="4" w:space="0" w:color="000000"/>
              <w:left w:val="single" w:sz="4" w:space="0" w:color="000000"/>
              <w:bottom w:val="single" w:sz="4" w:space="0" w:color="000000"/>
            </w:tcBorders>
            <w:shd w:val="clear" w:color="auto" w:fill="auto"/>
          </w:tcPr>
          <w:p w14:paraId="1042AC5C" w14:textId="77777777" w:rsidR="006833B3" w:rsidRPr="005C790E" w:rsidRDefault="006833B3" w:rsidP="00B33E8E">
            <w:pPr>
              <w:snapToGrid w:val="0"/>
              <w:spacing w:after="0" w:line="360" w:lineRule="auto"/>
              <w:jc w:val="both"/>
              <w:rPr>
                <w:rFonts w:ascii="Times New Roman" w:eastAsia="Times New Roman" w:hAnsi="Times New Roman" w:cs="Times New Roman"/>
                <w:i/>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68DB0E8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морфологический разбор глагола , пользуясь памяткой учебника</w:t>
            </w:r>
          </w:p>
          <w:p w14:paraId="36CA1BD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 xml:space="preserve">правописание слов с приставками и предлогами, с частицей </w:t>
            </w:r>
            <w:r w:rsidRPr="005C790E">
              <w:rPr>
                <w:rFonts w:ascii="Times New Roman" w:eastAsia="Times New Roman" w:hAnsi="Times New Roman" w:cs="Times New Roman"/>
                <w:i/>
                <w:sz w:val="24"/>
                <w:szCs w:val="24"/>
                <w:lang w:eastAsia="ru-RU"/>
              </w:rPr>
              <w:t>не</w:t>
            </w:r>
            <w:r w:rsidRPr="005C790E">
              <w:rPr>
                <w:rFonts w:ascii="Times New Roman" w:eastAsia="Times New Roman" w:hAnsi="Times New Roman" w:cs="Times New Roman"/>
                <w:sz w:val="24"/>
                <w:szCs w:val="24"/>
                <w:lang w:eastAsia="ru-RU"/>
              </w:rPr>
              <w:t xml:space="preserve">, </w:t>
            </w:r>
          </w:p>
          <w:p w14:paraId="029B51D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грамотное списывание</w:t>
            </w:r>
          </w:p>
        </w:tc>
        <w:tc>
          <w:tcPr>
            <w:tcW w:w="2755" w:type="dxa"/>
            <w:gridSpan w:val="5"/>
            <w:tcBorders>
              <w:top w:val="single" w:sz="4" w:space="0" w:color="000000"/>
              <w:left w:val="single" w:sz="4" w:space="0" w:color="000000"/>
              <w:bottom w:val="single" w:sz="4" w:space="0" w:color="000000"/>
            </w:tcBorders>
            <w:shd w:val="clear" w:color="auto" w:fill="auto"/>
          </w:tcPr>
          <w:p w14:paraId="1BA052B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70912E1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узнавать, называть группы предметов по существенному признаку;</w:t>
            </w:r>
          </w:p>
          <w:p w14:paraId="0CA2E8E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0CD9BC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Проявлять активность во взаимодействии для решения коммуникативных и познавательных задач.</w:t>
            </w:r>
          </w:p>
        </w:tc>
      </w:tr>
      <w:tr w:rsidR="005C790E" w:rsidRPr="005C790E" w14:paraId="4954DCE6"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55A9CAA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155-156</w:t>
            </w:r>
          </w:p>
        </w:tc>
        <w:tc>
          <w:tcPr>
            <w:tcW w:w="1228" w:type="dxa"/>
            <w:gridSpan w:val="2"/>
            <w:tcBorders>
              <w:top w:val="single" w:sz="4" w:space="0" w:color="000000"/>
              <w:left w:val="single" w:sz="4" w:space="0" w:color="000000"/>
              <w:bottom w:val="single" w:sz="4" w:space="0" w:color="000000"/>
              <w:right w:val="single" w:sz="4" w:space="0" w:color="000000"/>
            </w:tcBorders>
          </w:tcPr>
          <w:p w14:paraId="6DD1290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Обобщение знаний о глаголе</w:t>
            </w:r>
          </w:p>
        </w:tc>
        <w:tc>
          <w:tcPr>
            <w:tcW w:w="2660" w:type="dxa"/>
            <w:gridSpan w:val="5"/>
            <w:tcBorders>
              <w:top w:val="single" w:sz="4" w:space="0" w:color="000000"/>
              <w:left w:val="single" w:sz="4" w:space="0" w:color="000000"/>
              <w:bottom w:val="single" w:sz="4" w:space="0" w:color="000000"/>
            </w:tcBorders>
            <w:shd w:val="clear" w:color="auto" w:fill="auto"/>
          </w:tcPr>
          <w:p w14:paraId="0C2118F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Обобщить и систематизировать знания о глаголе как части речи</w:t>
            </w:r>
          </w:p>
        </w:tc>
        <w:tc>
          <w:tcPr>
            <w:tcW w:w="2271" w:type="dxa"/>
            <w:gridSpan w:val="2"/>
            <w:tcBorders>
              <w:top w:val="single" w:sz="4" w:space="0" w:color="000000"/>
              <w:left w:val="single" w:sz="4" w:space="0" w:color="000000"/>
              <w:bottom w:val="single" w:sz="4" w:space="0" w:color="000000"/>
            </w:tcBorders>
            <w:shd w:val="clear" w:color="auto" w:fill="auto"/>
          </w:tcPr>
          <w:p w14:paraId="6CC7809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3C9CF7E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систематизирование знаний о глаголе как части речи</w:t>
            </w:r>
          </w:p>
          <w:p w14:paraId="6CDFF54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писать слова с изученными орфограммами</w:t>
            </w:r>
          </w:p>
          <w:p w14:paraId="66D13E6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правильное произношение глаголов, работа со словарем</w:t>
            </w:r>
          </w:p>
        </w:tc>
        <w:tc>
          <w:tcPr>
            <w:tcW w:w="2755" w:type="dxa"/>
            <w:gridSpan w:val="5"/>
            <w:tcBorders>
              <w:top w:val="single" w:sz="4" w:space="0" w:color="000000"/>
              <w:left w:val="single" w:sz="4" w:space="0" w:color="000000"/>
              <w:bottom w:val="single" w:sz="4" w:space="0" w:color="000000"/>
            </w:tcBorders>
            <w:shd w:val="clear" w:color="auto" w:fill="auto"/>
          </w:tcPr>
          <w:p w14:paraId="04546D8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сличать способ действия и его результат с заданным эталоном с целью обнаружения отклонений и отличий от эталона.</w:t>
            </w:r>
          </w:p>
          <w:p w14:paraId="35F9D783"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p>
          <w:p w14:paraId="4CCD9AC6"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проявлять активность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06B7842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Выслушивать одноклассников, не создавать конфликтов</w:t>
            </w:r>
          </w:p>
        </w:tc>
      </w:tr>
      <w:tr w:rsidR="005C790E" w:rsidRPr="005C790E" w14:paraId="417B6B60"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57AB478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157</w:t>
            </w:r>
          </w:p>
        </w:tc>
        <w:tc>
          <w:tcPr>
            <w:tcW w:w="1228" w:type="dxa"/>
            <w:gridSpan w:val="2"/>
            <w:tcBorders>
              <w:top w:val="single" w:sz="4" w:space="0" w:color="000000"/>
              <w:left w:val="single" w:sz="4" w:space="0" w:color="000000"/>
              <w:bottom w:val="single" w:sz="4" w:space="0" w:color="000000"/>
              <w:right w:val="single" w:sz="4" w:space="0" w:color="000000"/>
            </w:tcBorders>
          </w:tcPr>
          <w:p w14:paraId="60E32BE7"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Контрольный диктант №9</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b/>
                <w:sz w:val="24"/>
                <w:szCs w:val="24"/>
                <w:lang w:eastAsia="ru-RU"/>
              </w:rPr>
              <w:t>по теме «Глагол»</w:t>
            </w:r>
          </w:p>
        </w:tc>
        <w:tc>
          <w:tcPr>
            <w:tcW w:w="2660" w:type="dxa"/>
            <w:gridSpan w:val="5"/>
            <w:tcBorders>
              <w:top w:val="single" w:sz="4" w:space="0" w:color="000000"/>
              <w:left w:val="single" w:sz="4" w:space="0" w:color="000000"/>
              <w:bottom w:val="single" w:sz="4" w:space="0" w:color="000000"/>
            </w:tcBorders>
            <w:shd w:val="clear" w:color="auto" w:fill="auto"/>
          </w:tcPr>
          <w:p w14:paraId="0618296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Проверить знания учащихся о глаголе, написание слов с изученными орфограммами</w:t>
            </w:r>
          </w:p>
        </w:tc>
        <w:tc>
          <w:tcPr>
            <w:tcW w:w="2271" w:type="dxa"/>
            <w:gridSpan w:val="2"/>
            <w:tcBorders>
              <w:top w:val="single" w:sz="4" w:space="0" w:color="000000"/>
              <w:left w:val="single" w:sz="4" w:space="0" w:color="000000"/>
              <w:bottom w:val="single" w:sz="4" w:space="0" w:color="000000"/>
            </w:tcBorders>
            <w:shd w:val="clear" w:color="auto" w:fill="auto"/>
          </w:tcPr>
          <w:p w14:paraId="67F9A1F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6EC6A3F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Умения навыки </w:t>
            </w:r>
            <w:r w:rsidRPr="005C790E">
              <w:rPr>
                <w:rFonts w:ascii="Times New Roman" w:eastAsia="Times New Roman" w:hAnsi="Times New Roman" w:cs="Times New Roman"/>
                <w:sz w:val="24"/>
                <w:szCs w:val="24"/>
                <w:lang w:eastAsia="ru-RU"/>
              </w:rPr>
              <w:t>по теме «Глагол» обобщить</w:t>
            </w:r>
          </w:p>
        </w:tc>
        <w:tc>
          <w:tcPr>
            <w:tcW w:w="2755" w:type="dxa"/>
            <w:gridSpan w:val="5"/>
            <w:tcBorders>
              <w:top w:val="single" w:sz="4" w:space="0" w:color="000000"/>
              <w:left w:val="single" w:sz="4" w:space="0" w:color="000000"/>
              <w:bottom w:val="single" w:sz="4" w:space="0" w:color="000000"/>
            </w:tcBorders>
            <w:shd w:val="clear" w:color="auto" w:fill="auto"/>
          </w:tcPr>
          <w:p w14:paraId="558D3FE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использовать установленные правила </w:t>
            </w:r>
          </w:p>
          <w:p w14:paraId="26D86C0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ориентироваться в разнообразии способов решения задач.</w:t>
            </w:r>
            <w:r w:rsidRPr="005C790E">
              <w:rPr>
                <w:rFonts w:ascii="Times New Roman" w:eastAsia="Times New Roman" w:hAnsi="Times New Roman" w:cs="Times New Roman"/>
                <w:sz w:val="24"/>
                <w:szCs w:val="24"/>
                <w:u w:val="single"/>
                <w:lang w:eastAsia="ru-RU"/>
              </w:rPr>
              <w:t xml:space="preserve"> </w:t>
            </w:r>
          </w:p>
          <w:p w14:paraId="57B5722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6EA318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Адекватная мотивация</w:t>
            </w:r>
          </w:p>
        </w:tc>
      </w:tr>
      <w:tr w:rsidR="005C790E" w:rsidRPr="005C790E" w14:paraId="0F2A5B42"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36D31F7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158</w:t>
            </w:r>
          </w:p>
        </w:tc>
        <w:tc>
          <w:tcPr>
            <w:tcW w:w="1228" w:type="dxa"/>
            <w:gridSpan w:val="2"/>
            <w:tcBorders>
              <w:top w:val="single" w:sz="4" w:space="0" w:color="000000"/>
              <w:left w:val="single" w:sz="4" w:space="0" w:color="000000"/>
              <w:bottom w:val="single" w:sz="4" w:space="0" w:color="000000"/>
              <w:right w:val="single" w:sz="4" w:space="0" w:color="000000"/>
            </w:tcBorders>
          </w:tcPr>
          <w:p w14:paraId="5C6AC6AF"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Обучающее изложение деформированного повествовательного текста (упр. 242 с.133)</w:t>
            </w:r>
          </w:p>
        </w:tc>
        <w:tc>
          <w:tcPr>
            <w:tcW w:w="2660" w:type="dxa"/>
            <w:gridSpan w:val="5"/>
            <w:tcBorders>
              <w:top w:val="single" w:sz="4" w:space="0" w:color="000000"/>
              <w:left w:val="single" w:sz="4" w:space="0" w:color="000000"/>
              <w:bottom w:val="single" w:sz="4" w:space="0" w:color="000000"/>
            </w:tcBorders>
            <w:shd w:val="clear" w:color="auto" w:fill="auto"/>
          </w:tcPr>
          <w:p w14:paraId="0755191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Совершенствовать умения составлять текст из деформированных частей, определять тему и главную мысль текста, выбирать опорные слова для восстановления по ним микротем</w:t>
            </w:r>
          </w:p>
        </w:tc>
        <w:tc>
          <w:tcPr>
            <w:tcW w:w="2271" w:type="dxa"/>
            <w:gridSpan w:val="2"/>
            <w:tcBorders>
              <w:top w:val="single" w:sz="4" w:space="0" w:color="000000"/>
              <w:left w:val="single" w:sz="4" w:space="0" w:color="000000"/>
              <w:bottom w:val="single" w:sz="4" w:space="0" w:color="000000"/>
            </w:tcBorders>
            <w:shd w:val="clear" w:color="auto" w:fill="auto"/>
          </w:tcPr>
          <w:p w14:paraId="66B0685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189EA08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 Знания </w:t>
            </w:r>
            <w:r w:rsidRPr="005C790E">
              <w:rPr>
                <w:rFonts w:ascii="Times New Roman" w:eastAsia="Times New Roman" w:hAnsi="Times New Roman" w:cs="Times New Roman"/>
                <w:sz w:val="24"/>
                <w:szCs w:val="24"/>
                <w:lang w:eastAsia="ru-RU"/>
              </w:rPr>
              <w:t>трансформировать предложения, определить тему, установить последовательность предложений</w:t>
            </w:r>
          </w:p>
          <w:p w14:paraId="188212B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подобрать заголовок, записать полученный текст</w:t>
            </w:r>
          </w:p>
          <w:p w14:paraId="5115F4D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Навыки</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проверка написанного</w:t>
            </w:r>
          </w:p>
        </w:tc>
        <w:tc>
          <w:tcPr>
            <w:tcW w:w="2755" w:type="dxa"/>
            <w:gridSpan w:val="5"/>
            <w:tcBorders>
              <w:top w:val="single" w:sz="4" w:space="0" w:color="000000"/>
              <w:left w:val="single" w:sz="4" w:space="0" w:color="000000"/>
              <w:bottom w:val="single" w:sz="4" w:space="0" w:color="000000"/>
            </w:tcBorders>
            <w:shd w:val="clear" w:color="auto" w:fill="auto"/>
          </w:tcPr>
          <w:p w14:paraId="525EB29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составлять план и последовательность действий, использовать установленные правила </w:t>
            </w:r>
          </w:p>
          <w:p w14:paraId="15F57C6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ориентироваться в разнообразии способов решения задач.</w:t>
            </w:r>
            <w:r w:rsidRPr="005C790E">
              <w:rPr>
                <w:rFonts w:ascii="Times New Roman" w:eastAsia="Times New Roman" w:hAnsi="Times New Roman" w:cs="Times New Roman"/>
                <w:sz w:val="24"/>
                <w:szCs w:val="24"/>
                <w:u w:val="single"/>
                <w:lang w:eastAsia="ru-RU"/>
              </w:rPr>
              <w:t xml:space="preserve"> </w:t>
            </w:r>
          </w:p>
          <w:p w14:paraId="05B274C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A37C03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Стремление к познанию нового,</w:t>
            </w:r>
          </w:p>
          <w:p w14:paraId="37D55BA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самооценка на основе критериев успешности учебной деятельности</w:t>
            </w:r>
          </w:p>
        </w:tc>
      </w:tr>
      <w:tr w:rsidR="005C790E" w:rsidRPr="005C790E" w14:paraId="058AB1FA"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66FBA5E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159</w:t>
            </w:r>
          </w:p>
        </w:tc>
        <w:tc>
          <w:tcPr>
            <w:tcW w:w="1228" w:type="dxa"/>
            <w:gridSpan w:val="2"/>
            <w:tcBorders>
              <w:top w:val="single" w:sz="4" w:space="0" w:color="000000"/>
              <w:left w:val="single" w:sz="4" w:space="0" w:color="000000"/>
              <w:bottom w:val="single" w:sz="4" w:space="0" w:color="000000"/>
              <w:right w:val="single" w:sz="4" w:space="0" w:color="000000"/>
            </w:tcBorders>
          </w:tcPr>
          <w:p w14:paraId="5F1962B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Работа над ошибками. Составление текста по рисунку</w:t>
            </w:r>
          </w:p>
        </w:tc>
        <w:tc>
          <w:tcPr>
            <w:tcW w:w="2660" w:type="dxa"/>
            <w:gridSpan w:val="5"/>
            <w:tcBorders>
              <w:top w:val="single" w:sz="4" w:space="0" w:color="000000"/>
              <w:left w:val="single" w:sz="4" w:space="0" w:color="000000"/>
              <w:bottom w:val="single" w:sz="4" w:space="0" w:color="000000"/>
            </w:tcBorders>
            <w:shd w:val="clear" w:color="auto" w:fill="auto"/>
          </w:tcPr>
          <w:p w14:paraId="6BECFCB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Проверить навык написания словарных слов, развивать умение работать над ошибками, учить рассматривать рисунок и составлять по нему текст</w:t>
            </w:r>
          </w:p>
        </w:tc>
        <w:tc>
          <w:tcPr>
            <w:tcW w:w="2271" w:type="dxa"/>
            <w:gridSpan w:val="2"/>
            <w:tcBorders>
              <w:top w:val="single" w:sz="4" w:space="0" w:color="000000"/>
              <w:left w:val="single" w:sz="4" w:space="0" w:color="000000"/>
              <w:bottom w:val="single" w:sz="4" w:space="0" w:color="000000"/>
            </w:tcBorders>
            <w:shd w:val="clear" w:color="auto" w:fill="auto"/>
          </w:tcPr>
          <w:p w14:paraId="7DA7EA7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495" w:type="dxa"/>
            <w:gridSpan w:val="2"/>
            <w:tcBorders>
              <w:top w:val="single" w:sz="4" w:space="0" w:color="000000"/>
              <w:left w:val="single" w:sz="4" w:space="0" w:color="000000"/>
              <w:bottom w:val="single" w:sz="4" w:space="0" w:color="000000"/>
            </w:tcBorders>
            <w:shd w:val="clear" w:color="auto" w:fill="auto"/>
          </w:tcPr>
          <w:p w14:paraId="2DD9FBE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написание слов с непроверяемыми орфограммами</w:t>
            </w:r>
          </w:p>
          <w:p w14:paraId="1EA14A0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составление текста по рисунку, последовательность предложений</w:t>
            </w:r>
          </w:p>
          <w:p w14:paraId="2CA0924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Навыки</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проверка написанного, работа со словарем</w:t>
            </w:r>
          </w:p>
        </w:tc>
        <w:tc>
          <w:tcPr>
            <w:tcW w:w="2755" w:type="dxa"/>
            <w:gridSpan w:val="5"/>
            <w:tcBorders>
              <w:top w:val="single" w:sz="4" w:space="0" w:color="000000"/>
              <w:left w:val="single" w:sz="4" w:space="0" w:color="000000"/>
              <w:bottom w:val="single" w:sz="4" w:space="0" w:color="000000"/>
            </w:tcBorders>
            <w:shd w:val="clear" w:color="auto" w:fill="auto"/>
          </w:tcPr>
          <w:p w14:paraId="2717A08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составлять план и последовательность действий, использовать установленные правила </w:t>
            </w:r>
          </w:p>
          <w:p w14:paraId="5077325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ориентироваться в разнообразии способов решения задач.</w:t>
            </w:r>
            <w:r w:rsidRPr="005C790E">
              <w:rPr>
                <w:rFonts w:ascii="Times New Roman" w:eastAsia="Times New Roman" w:hAnsi="Times New Roman" w:cs="Times New Roman"/>
                <w:sz w:val="24"/>
                <w:szCs w:val="24"/>
                <w:u w:val="single"/>
                <w:lang w:eastAsia="ru-RU"/>
              </w:rPr>
              <w:t xml:space="preserve"> </w:t>
            </w:r>
          </w:p>
          <w:p w14:paraId="07D3FE4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ACE406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Установление связи между учебной деятельностью и ее мотивацией</w:t>
            </w:r>
          </w:p>
        </w:tc>
      </w:tr>
      <w:tr w:rsidR="005C790E" w:rsidRPr="005C790E" w14:paraId="48103020" w14:textId="77777777" w:rsidTr="00895A57">
        <w:trPr>
          <w:gridAfter w:val="1"/>
          <w:wAfter w:w="43" w:type="dxa"/>
        </w:trPr>
        <w:tc>
          <w:tcPr>
            <w:tcW w:w="1528" w:type="dxa"/>
            <w:gridSpan w:val="4"/>
            <w:tcBorders>
              <w:left w:val="single" w:sz="4" w:space="0" w:color="000000"/>
              <w:bottom w:val="single" w:sz="4" w:space="0" w:color="000000"/>
            </w:tcBorders>
            <w:shd w:val="clear" w:color="auto" w:fill="auto"/>
          </w:tcPr>
          <w:p w14:paraId="34DA7A9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160</w:t>
            </w:r>
          </w:p>
        </w:tc>
        <w:tc>
          <w:tcPr>
            <w:tcW w:w="1228" w:type="dxa"/>
            <w:gridSpan w:val="2"/>
            <w:tcBorders>
              <w:left w:val="single" w:sz="4" w:space="0" w:color="000000"/>
              <w:bottom w:val="single" w:sz="4" w:space="0" w:color="000000"/>
            </w:tcBorders>
            <w:shd w:val="clear" w:color="auto" w:fill="auto"/>
          </w:tcPr>
          <w:p w14:paraId="3C9DEA9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Части речи</w:t>
            </w:r>
          </w:p>
        </w:tc>
        <w:tc>
          <w:tcPr>
            <w:tcW w:w="2660" w:type="dxa"/>
            <w:gridSpan w:val="5"/>
            <w:tcBorders>
              <w:left w:val="single" w:sz="4" w:space="0" w:color="000000"/>
              <w:bottom w:val="single" w:sz="4" w:space="0" w:color="000000"/>
            </w:tcBorders>
            <w:shd w:val="clear" w:color="auto" w:fill="auto"/>
          </w:tcPr>
          <w:p w14:paraId="113D86B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Проведение</w:t>
            </w:r>
            <w:r w:rsidRPr="005C790E">
              <w:rPr>
                <w:rFonts w:ascii="Times New Roman" w:eastAsia="Times New Roman" w:hAnsi="Times New Roman" w:cs="Times New Roman"/>
                <w:sz w:val="24"/>
                <w:szCs w:val="24"/>
                <w:lang w:eastAsia="ru-RU"/>
              </w:rPr>
              <w:t xml:space="preserve"> научной конференции на тему «Части речи в русском языке».</w:t>
            </w:r>
          </w:p>
        </w:tc>
        <w:tc>
          <w:tcPr>
            <w:tcW w:w="1962" w:type="dxa"/>
            <w:tcBorders>
              <w:left w:val="single" w:sz="4" w:space="0" w:color="000000"/>
              <w:bottom w:val="single" w:sz="4" w:space="0" w:color="000000"/>
            </w:tcBorders>
            <w:shd w:val="clear" w:color="auto" w:fill="auto"/>
          </w:tcPr>
          <w:p w14:paraId="0066B90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798" w:type="dxa"/>
            <w:gridSpan w:val="2"/>
            <w:tcBorders>
              <w:left w:val="single" w:sz="4" w:space="0" w:color="000000"/>
              <w:bottom w:val="single" w:sz="4" w:space="0" w:color="000000"/>
            </w:tcBorders>
            <w:shd w:val="clear" w:color="auto" w:fill="auto"/>
          </w:tcPr>
          <w:p w14:paraId="7FD44BF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роли языка и речи в жизни человека.</w:t>
            </w:r>
          </w:p>
        </w:tc>
        <w:tc>
          <w:tcPr>
            <w:tcW w:w="2761" w:type="dxa"/>
            <w:gridSpan w:val="6"/>
            <w:tcBorders>
              <w:left w:val="single" w:sz="4" w:space="0" w:color="000000"/>
              <w:bottom w:val="single" w:sz="4" w:space="0" w:color="000000"/>
            </w:tcBorders>
            <w:shd w:val="clear" w:color="auto" w:fill="auto"/>
          </w:tcPr>
          <w:p w14:paraId="0E73B64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Анализировать, делать выводы, сравнивать.</w:t>
            </w:r>
          </w:p>
          <w:p w14:paraId="082383DA"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Знание и понимание изученных частей речи.</w:t>
            </w:r>
          </w:p>
          <w:p w14:paraId="55860A6D"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Умение слушать и понимать речь других</w:t>
            </w:r>
          </w:p>
        </w:tc>
        <w:tc>
          <w:tcPr>
            <w:tcW w:w="1842" w:type="dxa"/>
            <w:tcBorders>
              <w:left w:val="single" w:sz="4" w:space="0" w:color="000000"/>
              <w:bottom w:val="single" w:sz="4" w:space="0" w:color="000000"/>
              <w:right w:val="single" w:sz="4" w:space="0" w:color="000000"/>
            </w:tcBorders>
            <w:shd w:val="clear" w:color="auto" w:fill="auto"/>
          </w:tcPr>
          <w:p w14:paraId="124AD55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Стремление к познанию нового,</w:t>
            </w:r>
          </w:p>
          <w:p w14:paraId="5BE700A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самооценка на основе критериев успешности учебной деятельности</w:t>
            </w:r>
          </w:p>
        </w:tc>
      </w:tr>
      <w:tr w:rsidR="005C790E" w:rsidRPr="005C790E" w14:paraId="430E9618"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30131D5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161</w:t>
            </w:r>
          </w:p>
        </w:tc>
        <w:tc>
          <w:tcPr>
            <w:tcW w:w="1228" w:type="dxa"/>
            <w:gridSpan w:val="2"/>
            <w:tcBorders>
              <w:top w:val="single" w:sz="4" w:space="0" w:color="000000"/>
              <w:left w:val="single" w:sz="4" w:space="0" w:color="000000"/>
              <w:bottom w:val="single" w:sz="4" w:space="0" w:color="000000"/>
            </w:tcBorders>
            <w:shd w:val="clear" w:color="auto" w:fill="auto"/>
          </w:tcPr>
          <w:p w14:paraId="68591A5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Контрольное списывание</w:t>
            </w:r>
          </w:p>
        </w:tc>
        <w:tc>
          <w:tcPr>
            <w:tcW w:w="2660" w:type="dxa"/>
            <w:gridSpan w:val="5"/>
            <w:tcBorders>
              <w:top w:val="single" w:sz="4" w:space="0" w:color="000000"/>
              <w:left w:val="single" w:sz="4" w:space="0" w:color="000000"/>
              <w:bottom w:val="single" w:sz="4" w:space="0" w:color="000000"/>
            </w:tcBorders>
            <w:shd w:val="clear" w:color="auto" w:fill="auto"/>
          </w:tcPr>
          <w:p w14:paraId="3D53B0D4" w14:textId="77777777" w:rsidR="006833B3" w:rsidRPr="005C790E" w:rsidRDefault="006833B3" w:rsidP="00B33E8E">
            <w:pPr>
              <w:snapToGrid w:val="0"/>
              <w:spacing w:after="0" w:line="360" w:lineRule="auto"/>
              <w:jc w:val="both"/>
              <w:rPr>
                <w:rFonts w:ascii="Times New Roman" w:eastAsia="Times New Roman" w:hAnsi="Times New Roman" w:cs="Times New Roman"/>
                <w:i/>
                <w:sz w:val="24"/>
                <w:szCs w:val="24"/>
                <w:lang w:eastAsia="ru-RU"/>
              </w:rPr>
            </w:pPr>
          </w:p>
        </w:tc>
        <w:tc>
          <w:tcPr>
            <w:tcW w:w="1962" w:type="dxa"/>
            <w:vMerge w:val="restart"/>
            <w:tcBorders>
              <w:top w:val="single" w:sz="4" w:space="0" w:color="000000"/>
              <w:left w:val="single" w:sz="4" w:space="0" w:color="000000"/>
            </w:tcBorders>
            <w:shd w:val="clear" w:color="auto" w:fill="auto"/>
          </w:tcPr>
          <w:p w14:paraId="4EB3843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798" w:type="dxa"/>
            <w:gridSpan w:val="2"/>
            <w:tcBorders>
              <w:top w:val="single" w:sz="4" w:space="0" w:color="000000"/>
              <w:left w:val="single" w:sz="4" w:space="0" w:color="000000"/>
              <w:bottom w:val="single" w:sz="4" w:space="0" w:color="000000"/>
            </w:tcBorders>
            <w:shd w:val="clear" w:color="auto" w:fill="auto"/>
          </w:tcPr>
          <w:p w14:paraId="57E40B9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761" w:type="dxa"/>
            <w:gridSpan w:val="6"/>
            <w:tcBorders>
              <w:top w:val="single" w:sz="4" w:space="0" w:color="000000"/>
              <w:left w:val="single" w:sz="4" w:space="0" w:color="000000"/>
              <w:bottom w:val="single" w:sz="4" w:space="0" w:color="000000"/>
            </w:tcBorders>
            <w:shd w:val="clear" w:color="auto" w:fill="auto"/>
          </w:tcPr>
          <w:p w14:paraId="629DA95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576A11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r>
      <w:tr w:rsidR="005C790E" w:rsidRPr="005C790E" w14:paraId="6F4F971B"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21A0ED0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162</w:t>
            </w:r>
          </w:p>
        </w:tc>
        <w:tc>
          <w:tcPr>
            <w:tcW w:w="1228" w:type="dxa"/>
            <w:gridSpan w:val="2"/>
            <w:tcBorders>
              <w:top w:val="single" w:sz="4" w:space="0" w:color="000000"/>
              <w:left w:val="single" w:sz="4" w:space="0" w:color="000000"/>
              <w:bottom w:val="single" w:sz="4" w:space="0" w:color="000000"/>
            </w:tcBorders>
            <w:shd w:val="clear" w:color="auto" w:fill="auto"/>
          </w:tcPr>
          <w:p w14:paraId="35B255B3"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Обучающее изложение (упр.265 с.141)</w:t>
            </w:r>
          </w:p>
        </w:tc>
        <w:tc>
          <w:tcPr>
            <w:tcW w:w="2660" w:type="dxa"/>
            <w:gridSpan w:val="5"/>
            <w:tcBorders>
              <w:top w:val="single" w:sz="4" w:space="0" w:color="000000"/>
              <w:left w:val="single" w:sz="4" w:space="0" w:color="000000"/>
              <w:bottom w:val="single" w:sz="4" w:space="0" w:color="000000"/>
            </w:tcBorders>
            <w:shd w:val="clear" w:color="auto" w:fill="auto"/>
          </w:tcPr>
          <w:p w14:paraId="158E8F4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Развивать умение излагать подробно содержание повествовательного текста, ставить к частям вопросы </w:t>
            </w:r>
          </w:p>
        </w:tc>
        <w:tc>
          <w:tcPr>
            <w:tcW w:w="1962" w:type="dxa"/>
            <w:vMerge/>
            <w:tcBorders>
              <w:left w:val="single" w:sz="4" w:space="0" w:color="000000"/>
              <w:bottom w:val="single" w:sz="4" w:space="0" w:color="000000"/>
            </w:tcBorders>
            <w:shd w:val="clear" w:color="auto" w:fill="auto"/>
          </w:tcPr>
          <w:p w14:paraId="191BECD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798" w:type="dxa"/>
            <w:gridSpan w:val="2"/>
            <w:tcBorders>
              <w:top w:val="single" w:sz="4" w:space="0" w:color="000000"/>
              <w:left w:val="single" w:sz="4" w:space="0" w:color="000000"/>
              <w:bottom w:val="single" w:sz="4" w:space="0" w:color="000000"/>
            </w:tcBorders>
            <w:shd w:val="clear" w:color="auto" w:fill="auto"/>
          </w:tcPr>
          <w:p w14:paraId="5F5AB21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анализировать текст, отбирать содержание для выборочного изложения, составлять план предстоящего текста, выбирать опорные слова</w:t>
            </w:r>
          </w:p>
          <w:p w14:paraId="356F64C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грамотно излагать составленный текст</w:t>
            </w:r>
          </w:p>
          <w:p w14:paraId="0D7A6EF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Навыки</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запись и проверка написанного</w:t>
            </w:r>
          </w:p>
        </w:tc>
        <w:tc>
          <w:tcPr>
            <w:tcW w:w="2761" w:type="dxa"/>
            <w:gridSpan w:val="6"/>
            <w:tcBorders>
              <w:top w:val="single" w:sz="4" w:space="0" w:color="000000"/>
              <w:left w:val="single" w:sz="4" w:space="0" w:color="000000"/>
              <w:bottom w:val="single" w:sz="4" w:space="0" w:color="000000"/>
            </w:tcBorders>
            <w:shd w:val="clear" w:color="auto" w:fill="auto"/>
          </w:tcPr>
          <w:p w14:paraId="2CFF4AC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составлять план и последовательность действий, использовать установленные правила </w:t>
            </w:r>
          </w:p>
          <w:p w14:paraId="58E385D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ориентироваться в разнообразии способов решения задач.</w:t>
            </w:r>
            <w:r w:rsidRPr="005C790E">
              <w:rPr>
                <w:rFonts w:ascii="Times New Roman" w:eastAsia="Times New Roman" w:hAnsi="Times New Roman" w:cs="Times New Roman"/>
                <w:sz w:val="24"/>
                <w:szCs w:val="24"/>
                <w:u w:val="single"/>
                <w:lang w:eastAsia="ru-RU"/>
              </w:rPr>
              <w:t xml:space="preserve"> </w:t>
            </w:r>
          </w:p>
          <w:p w14:paraId="2B93282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47785B3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Адекватная мотивация</w:t>
            </w:r>
          </w:p>
        </w:tc>
      </w:tr>
      <w:tr w:rsidR="005C790E" w:rsidRPr="005C790E" w14:paraId="45E2F560"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5B64D00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163</w:t>
            </w:r>
          </w:p>
        </w:tc>
        <w:tc>
          <w:tcPr>
            <w:tcW w:w="1228" w:type="dxa"/>
            <w:gridSpan w:val="2"/>
            <w:tcBorders>
              <w:top w:val="single" w:sz="4" w:space="0" w:color="000000"/>
              <w:left w:val="single" w:sz="4" w:space="0" w:color="000000"/>
              <w:bottom w:val="single" w:sz="4" w:space="0" w:color="000000"/>
            </w:tcBorders>
            <w:shd w:val="clear" w:color="auto" w:fill="auto"/>
          </w:tcPr>
          <w:p w14:paraId="458CB77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Обобщение изученного о слове, предложении.</w:t>
            </w:r>
          </w:p>
          <w:p w14:paraId="426728CC"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p>
          <w:p w14:paraId="0A94E86A"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Словарный диктант№8.</w:t>
            </w:r>
          </w:p>
        </w:tc>
        <w:tc>
          <w:tcPr>
            <w:tcW w:w="2660" w:type="dxa"/>
            <w:gridSpan w:val="5"/>
            <w:tcBorders>
              <w:top w:val="single" w:sz="4" w:space="0" w:color="000000"/>
              <w:left w:val="single" w:sz="4" w:space="0" w:color="000000"/>
              <w:bottom w:val="single" w:sz="4" w:space="0" w:color="000000"/>
            </w:tcBorders>
            <w:shd w:val="clear" w:color="auto" w:fill="auto"/>
          </w:tcPr>
          <w:p w14:paraId="0DA4D6D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Роль слова и предложения в речи</w:t>
            </w:r>
          </w:p>
        </w:tc>
        <w:tc>
          <w:tcPr>
            <w:tcW w:w="1962" w:type="dxa"/>
            <w:tcBorders>
              <w:top w:val="single" w:sz="4" w:space="0" w:color="000000"/>
              <w:left w:val="single" w:sz="4" w:space="0" w:color="000000"/>
              <w:bottom w:val="single" w:sz="4" w:space="0" w:color="000000"/>
            </w:tcBorders>
            <w:shd w:val="clear" w:color="auto" w:fill="auto"/>
          </w:tcPr>
          <w:p w14:paraId="07D3CA8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798" w:type="dxa"/>
            <w:gridSpan w:val="2"/>
            <w:tcBorders>
              <w:top w:val="single" w:sz="4" w:space="0" w:color="000000"/>
              <w:left w:val="single" w:sz="4" w:space="0" w:color="000000"/>
              <w:bottom w:val="single" w:sz="4" w:space="0" w:color="000000"/>
            </w:tcBorders>
            <w:shd w:val="clear" w:color="auto" w:fill="auto"/>
          </w:tcPr>
          <w:p w14:paraId="630C981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анализировать материал о слове предложении</w:t>
            </w:r>
          </w:p>
          <w:p w14:paraId="7534AE4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 xml:space="preserve">грамотно излагать материал </w:t>
            </w:r>
            <w:r w:rsidRPr="005C790E">
              <w:rPr>
                <w:rFonts w:ascii="Times New Roman" w:eastAsia="Times New Roman" w:hAnsi="Times New Roman" w:cs="Times New Roman"/>
                <w:b/>
                <w:sz w:val="24"/>
                <w:szCs w:val="24"/>
                <w:lang w:eastAsia="ru-RU"/>
              </w:rPr>
              <w:t>Навыки</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запись и проверка написанного</w:t>
            </w:r>
          </w:p>
        </w:tc>
        <w:tc>
          <w:tcPr>
            <w:tcW w:w="2761" w:type="dxa"/>
            <w:gridSpan w:val="6"/>
            <w:tcBorders>
              <w:top w:val="single" w:sz="4" w:space="0" w:color="000000"/>
              <w:left w:val="single" w:sz="4" w:space="0" w:color="000000"/>
              <w:bottom w:val="single" w:sz="4" w:space="0" w:color="000000"/>
            </w:tcBorders>
            <w:shd w:val="clear" w:color="auto" w:fill="auto"/>
          </w:tcPr>
          <w:p w14:paraId="010E016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составлять план и последовательность действий, использовать установленные правила </w:t>
            </w:r>
          </w:p>
          <w:p w14:paraId="1157B33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ориентироваться в разнообразии способов решения задач.</w:t>
            </w:r>
            <w:r w:rsidRPr="005C790E">
              <w:rPr>
                <w:rFonts w:ascii="Times New Roman" w:eastAsia="Times New Roman" w:hAnsi="Times New Roman" w:cs="Times New Roman"/>
                <w:sz w:val="24"/>
                <w:szCs w:val="24"/>
                <w:u w:val="single"/>
                <w:lang w:eastAsia="ru-RU"/>
              </w:rPr>
              <w:t xml:space="preserve"> </w:t>
            </w:r>
          </w:p>
          <w:p w14:paraId="6C82272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582606E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Проявлять активность во взаимодействии для решения коммуникативных и познавательных задач.</w:t>
            </w:r>
          </w:p>
        </w:tc>
      </w:tr>
      <w:tr w:rsidR="005C790E" w:rsidRPr="005C790E" w14:paraId="60BE3951"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2EEC459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164</w:t>
            </w:r>
          </w:p>
        </w:tc>
        <w:tc>
          <w:tcPr>
            <w:tcW w:w="1228" w:type="dxa"/>
            <w:gridSpan w:val="2"/>
            <w:tcBorders>
              <w:top w:val="single" w:sz="4" w:space="0" w:color="000000"/>
              <w:left w:val="single" w:sz="4" w:space="0" w:color="000000"/>
              <w:bottom w:val="single" w:sz="4" w:space="0" w:color="000000"/>
            </w:tcBorders>
            <w:shd w:val="clear" w:color="auto" w:fill="auto"/>
          </w:tcPr>
          <w:p w14:paraId="3936399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Правописание окончаний имен прилагательных</w:t>
            </w:r>
          </w:p>
        </w:tc>
        <w:tc>
          <w:tcPr>
            <w:tcW w:w="2660" w:type="dxa"/>
            <w:gridSpan w:val="5"/>
            <w:tcBorders>
              <w:top w:val="single" w:sz="4" w:space="0" w:color="000000"/>
              <w:left w:val="single" w:sz="4" w:space="0" w:color="000000"/>
              <w:bottom w:val="single" w:sz="4" w:space="0" w:color="000000"/>
            </w:tcBorders>
            <w:shd w:val="clear" w:color="auto" w:fill="auto"/>
          </w:tcPr>
          <w:p w14:paraId="704B8B1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Правописание родовых окончаний имен прилагательных </w:t>
            </w:r>
          </w:p>
        </w:tc>
        <w:tc>
          <w:tcPr>
            <w:tcW w:w="1962" w:type="dxa"/>
            <w:tcBorders>
              <w:top w:val="single" w:sz="4" w:space="0" w:color="000000"/>
              <w:left w:val="single" w:sz="4" w:space="0" w:color="000000"/>
              <w:bottom w:val="single" w:sz="4" w:space="0" w:color="000000"/>
            </w:tcBorders>
            <w:shd w:val="clear" w:color="auto" w:fill="auto"/>
          </w:tcPr>
          <w:p w14:paraId="1D234D78" w14:textId="77777777" w:rsidR="006833B3" w:rsidRPr="005C790E" w:rsidRDefault="006833B3" w:rsidP="00895A57">
            <w:pPr>
              <w:snapToGrid w:val="0"/>
              <w:spacing w:after="0" w:line="360" w:lineRule="auto"/>
              <w:ind w:left="-384" w:firstLine="384"/>
              <w:jc w:val="both"/>
              <w:rPr>
                <w:rFonts w:ascii="Times New Roman" w:eastAsia="Times New Roman" w:hAnsi="Times New Roman" w:cs="Times New Roman"/>
                <w:sz w:val="24"/>
                <w:szCs w:val="24"/>
                <w:lang w:eastAsia="ru-RU"/>
              </w:rPr>
            </w:pPr>
          </w:p>
        </w:tc>
        <w:tc>
          <w:tcPr>
            <w:tcW w:w="1798" w:type="dxa"/>
            <w:gridSpan w:val="2"/>
            <w:tcBorders>
              <w:top w:val="single" w:sz="4" w:space="0" w:color="000000"/>
              <w:left w:val="single" w:sz="4" w:space="0" w:color="000000"/>
              <w:bottom w:val="single" w:sz="4" w:space="0" w:color="000000"/>
            </w:tcBorders>
            <w:shd w:val="clear" w:color="auto" w:fill="auto"/>
          </w:tcPr>
          <w:p w14:paraId="6E5FA7E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анализировать и отбирать содержание материала</w:t>
            </w:r>
          </w:p>
          <w:p w14:paraId="66B9CC7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w:t>
            </w:r>
            <w:r w:rsidRPr="005C790E">
              <w:rPr>
                <w:rFonts w:ascii="Times New Roman" w:eastAsia="Times New Roman" w:hAnsi="Times New Roman" w:cs="Times New Roman"/>
                <w:b/>
                <w:sz w:val="24"/>
                <w:szCs w:val="24"/>
                <w:lang w:eastAsia="ru-RU"/>
              </w:rPr>
              <w:t xml:space="preserve">мения </w:t>
            </w:r>
            <w:r w:rsidRPr="005C790E">
              <w:rPr>
                <w:rFonts w:ascii="Times New Roman" w:eastAsia="Times New Roman" w:hAnsi="Times New Roman" w:cs="Times New Roman"/>
                <w:sz w:val="24"/>
                <w:szCs w:val="24"/>
                <w:lang w:eastAsia="ru-RU"/>
              </w:rPr>
              <w:t>грамотно излагать изученный материал</w:t>
            </w:r>
          </w:p>
          <w:p w14:paraId="00E5F93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Навыки</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запись и проверка написанного</w:t>
            </w:r>
          </w:p>
        </w:tc>
        <w:tc>
          <w:tcPr>
            <w:tcW w:w="2761" w:type="dxa"/>
            <w:gridSpan w:val="6"/>
            <w:tcBorders>
              <w:top w:val="single" w:sz="4" w:space="0" w:color="000000"/>
              <w:left w:val="single" w:sz="4" w:space="0" w:color="000000"/>
              <w:bottom w:val="single" w:sz="4" w:space="0" w:color="000000"/>
            </w:tcBorders>
            <w:shd w:val="clear" w:color="auto" w:fill="auto"/>
          </w:tcPr>
          <w:p w14:paraId="1196F38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сличать способ действия и его результат с заданным эталоном с целью обнаружения отклонений и отличий от эталона.</w:t>
            </w:r>
          </w:p>
          <w:p w14:paraId="670A14A7"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08C74B5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Коммуникативные:</w:t>
            </w:r>
            <w:r w:rsidR="00E104F8"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проявлять активность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0A2CDC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r>
      <w:tr w:rsidR="005C790E" w:rsidRPr="005C790E" w14:paraId="0C739E09"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7CA9BE5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165</w:t>
            </w:r>
          </w:p>
        </w:tc>
        <w:tc>
          <w:tcPr>
            <w:tcW w:w="1228" w:type="dxa"/>
            <w:gridSpan w:val="2"/>
            <w:tcBorders>
              <w:top w:val="single" w:sz="4" w:space="0" w:color="000000"/>
              <w:left w:val="single" w:sz="4" w:space="0" w:color="000000"/>
              <w:bottom w:val="single" w:sz="4" w:space="0" w:color="000000"/>
            </w:tcBorders>
            <w:shd w:val="clear" w:color="auto" w:fill="auto"/>
          </w:tcPr>
          <w:p w14:paraId="16F7778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Правописание приставок и предлогов</w:t>
            </w:r>
          </w:p>
        </w:tc>
        <w:tc>
          <w:tcPr>
            <w:tcW w:w="2660" w:type="dxa"/>
            <w:gridSpan w:val="5"/>
            <w:tcBorders>
              <w:top w:val="single" w:sz="4" w:space="0" w:color="000000"/>
              <w:left w:val="single" w:sz="4" w:space="0" w:color="000000"/>
              <w:bottom w:val="single" w:sz="4" w:space="0" w:color="000000"/>
            </w:tcBorders>
            <w:shd w:val="clear" w:color="auto" w:fill="auto"/>
          </w:tcPr>
          <w:p w14:paraId="2EB250B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Правописание приставок и предлогов</w:t>
            </w:r>
          </w:p>
        </w:tc>
        <w:tc>
          <w:tcPr>
            <w:tcW w:w="1962" w:type="dxa"/>
            <w:tcBorders>
              <w:top w:val="single" w:sz="4" w:space="0" w:color="000000"/>
              <w:left w:val="single" w:sz="4" w:space="0" w:color="000000"/>
              <w:bottom w:val="single" w:sz="4" w:space="0" w:color="000000"/>
            </w:tcBorders>
            <w:shd w:val="clear" w:color="auto" w:fill="auto"/>
          </w:tcPr>
          <w:p w14:paraId="09D0277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798" w:type="dxa"/>
            <w:gridSpan w:val="2"/>
            <w:tcBorders>
              <w:top w:val="single" w:sz="4" w:space="0" w:color="000000"/>
              <w:left w:val="single" w:sz="4" w:space="0" w:color="000000"/>
              <w:bottom w:val="single" w:sz="4" w:space="0" w:color="000000"/>
            </w:tcBorders>
            <w:shd w:val="clear" w:color="auto" w:fill="auto"/>
          </w:tcPr>
          <w:p w14:paraId="1186108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w:t>
            </w:r>
            <w:r w:rsidRPr="005C790E">
              <w:rPr>
                <w:rFonts w:ascii="Times New Roman" w:eastAsia="Times New Roman" w:hAnsi="Times New Roman" w:cs="Times New Roman"/>
                <w:sz w:val="24"/>
                <w:szCs w:val="24"/>
                <w:lang w:eastAsia="ru-RU"/>
              </w:rPr>
              <w:t>раздельное написание предлога, слитное написание приставки</w:t>
            </w:r>
          </w:p>
          <w:p w14:paraId="5F34521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Умения </w:t>
            </w:r>
            <w:r w:rsidRPr="005C790E">
              <w:rPr>
                <w:rFonts w:ascii="Times New Roman" w:eastAsia="Times New Roman" w:hAnsi="Times New Roman" w:cs="Times New Roman"/>
                <w:sz w:val="24"/>
                <w:szCs w:val="24"/>
                <w:lang w:eastAsia="ru-RU"/>
              </w:rPr>
              <w:t>правильно писать слова с приставками, предлогами</w:t>
            </w:r>
          </w:p>
          <w:p w14:paraId="753E611F"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Навыки различать на письме приставку и предлог</w:t>
            </w:r>
          </w:p>
        </w:tc>
        <w:tc>
          <w:tcPr>
            <w:tcW w:w="2761" w:type="dxa"/>
            <w:gridSpan w:val="6"/>
            <w:tcBorders>
              <w:top w:val="single" w:sz="4" w:space="0" w:color="000000"/>
              <w:left w:val="single" w:sz="4" w:space="0" w:color="000000"/>
              <w:bottom w:val="single" w:sz="4" w:space="0" w:color="000000"/>
            </w:tcBorders>
            <w:shd w:val="clear" w:color="auto" w:fill="auto"/>
          </w:tcPr>
          <w:p w14:paraId="7520CC8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сличать способ действия и его результат с заданным эталоном с целью обнаружения отклонений и отличий от эталона.</w:t>
            </w:r>
          </w:p>
          <w:p w14:paraId="065286F3" w14:textId="77777777" w:rsidR="006833B3" w:rsidRPr="005C790E" w:rsidRDefault="006833B3" w:rsidP="00B33E8E">
            <w:pPr>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Познавательные: </w:t>
            </w:r>
            <w:r w:rsidRPr="005C790E">
              <w:rPr>
                <w:rFonts w:ascii="Times New Roman" w:eastAsia="Times New Roman" w:hAnsi="Times New Roman" w:cs="Times New Roman"/>
                <w:sz w:val="24"/>
                <w:szCs w:val="24"/>
                <w:lang w:eastAsia="ru-RU"/>
              </w:rPr>
              <w:t>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w:t>
            </w:r>
          </w:p>
          <w:p w14:paraId="270FC529"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проявлять активность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для решения коммуникативных и познавательных задач.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230B882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Выслушивать одноклассников, не создавать конфликтов</w:t>
            </w:r>
          </w:p>
        </w:tc>
      </w:tr>
      <w:tr w:rsidR="005C790E" w:rsidRPr="005C790E" w14:paraId="406E98B0"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4A826C8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166</w:t>
            </w:r>
          </w:p>
        </w:tc>
        <w:tc>
          <w:tcPr>
            <w:tcW w:w="1228" w:type="dxa"/>
            <w:gridSpan w:val="2"/>
            <w:tcBorders>
              <w:top w:val="single" w:sz="4" w:space="0" w:color="000000"/>
              <w:left w:val="single" w:sz="4" w:space="0" w:color="000000"/>
              <w:bottom w:val="single" w:sz="4" w:space="0" w:color="000000"/>
            </w:tcBorders>
            <w:shd w:val="clear" w:color="auto" w:fill="auto"/>
          </w:tcPr>
          <w:p w14:paraId="088A45C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Правописание безударных гласных</w:t>
            </w:r>
          </w:p>
          <w:p w14:paraId="3BA452EA"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p>
        </w:tc>
        <w:tc>
          <w:tcPr>
            <w:tcW w:w="2660" w:type="dxa"/>
            <w:gridSpan w:val="5"/>
            <w:tcBorders>
              <w:top w:val="single" w:sz="4" w:space="0" w:color="000000"/>
              <w:left w:val="single" w:sz="4" w:space="0" w:color="000000"/>
              <w:bottom w:val="single" w:sz="4" w:space="0" w:color="000000"/>
            </w:tcBorders>
            <w:shd w:val="clear" w:color="auto" w:fill="auto"/>
          </w:tcPr>
          <w:p w14:paraId="2A0DB081" w14:textId="77777777" w:rsidR="006833B3" w:rsidRPr="005C790E" w:rsidRDefault="006833B3" w:rsidP="00B33E8E">
            <w:pPr>
              <w:snapToGrid w:val="0"/>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Развивать умение определять и писать слова с проверяемыми и не проверяемыми ударением гласными в корне, подбирать проверочные слова</w:t>
            </w:r>
          </w:p>
        </w:tc>
        <w:tc>
          <w:tcPr>
            <w:tcW w:w="1962" w:type="dxa"/>
            <w:tcBorders>
              <w:top w:val="single" w:sz="4" w:space="0" w:color="000000"/>
              <w:left w:val="single" w:sz="4" w:space="0" w:color="000000"/>
              <w:bottom w:val="single" w:sz="4" w:space="0" w:color="000000"/>
            </w:tcBorders>
            <w:shd w:val="clear" w:color="auto" w:fill="auto"/>
          </w:tcPr>
          <w:p w14:paraId="6A390201"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798" w:type="dxa"/>
            <w:gridSpan w:val="2"/>
            <w:tcBorders>
              <w:top w:val="single" w:sz="4" w:space="0" w:color="000000"/>
              <w:left w:val="single" w:sz="4" w:space="0" w:color="000000"/>
              <w:bottom w:val="single" w:sz="4" w:space="0" w:color="000000"/>
            </w:tcBorders>
            <w:shd w:val="clear" w:color="auto" w:fill="auto"/>
          </w:tcPr>
          <w:p w14:paraId="280EC299" w14:textId="77777777" w:rsidR="006833B3" w:rsidRPr="005C790E" w:rsidRDefault="00CB691E"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xml:space="preserve"> подбирать</w:t>
            </w:r>
            <w:r w:rsidR="006833B3" w:rsidRPr="005C790E">
              <w:rPr>
                <w:rFonts w:ascii="Times New Roman" w:eastAsia="Times New Roman" w:hAnsi="Times New Roman" w:cs="Times New Roman"/>
                <w:sz w:val="24"/>
                <w:szCs w:val="24"/>
                <w:lang w:eastAsia="ru-RU"/>
              </w:rPr>
              <w:t xml:space="preserve"> проверочные слова с заданной орфограммой </w:t>
            </w:r>
          </w:p>
          <w:p w14:paraId="594C2014" w14:textId="77777777" w:rsidR="006833B3" w:rsidRPr="005C790E" w:rsidRDefault="00CB691E"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объяснять</w:t>
            </w:r>
            <w:r w:rsidR="006833B3" w:rsidRPr="005C790E">
              <w:rPr>
                <w:rFonts w:ascii="Times New Roman" w:eastAsia="Times New Roman" w:hAnsi="Times New Roman" w:cs="Times New Roman"/>
                <w:sz w:val="24"/>
                <w:szCs w:val="24"/>
                <w:lang w:eastAsia="ru-RU"/>
              </w:rPr>
              <w:t>, доказывать правильность написания слов с изучаемой орфограммой</w:t>
            </w:r>
          </w:p>
          <w:p w14:paraId="5877777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00CB691E" w:rsidRPr="005C790E">
              <w:rPr>
                <w:rFonts w:ascii="Times New Roman" w:eastAsia="Times New Roman" w:hAnsi="Times New Roman" w:cs="Times New Roman"/>
                <w:b/>
                <w:sz w:val="24"/>
                <w:szCs w:val="24"/>
                <w:lang w:eastAsia="ru-RU"/>
              </w:rPr>
              <w:t>Навык:</w:t>
            </w:r>
            <w:r w:rsidR="00CB691E" w:rsidRPr="005C790E">
              <w:rPr>
                <w:rFonts w:ascii="Times New Roman" w:eastAsia="Times New Roman" w:hAnsi="Times New Roman" w:cs="Times New Roman"/>
                <w:sz w:val="24"/>
                <w:szCs w:val="24"/>
                <w:lang w:eastAsia="ru-RU"/>
              </w:rPr>
              <w:t xml:space="preserve"> безошибочный</w:t>
            </w:r>
            <w:r w:rsidRPr="005C790E">
              <w:rPr>
                <w:rFonts w:ascii="Times New Roman" w:eastAsia="Times New Roman" w:hAnsi="Times New Roman" w:cs="Times New Roman"/>
                <w:sz w:val="24"/>
                <w:szCs w:val="24"/>
                <w:lang w:eastAsia="ru-RU"/>
              </w:rPr>
              <w:t xml:space="preserve"> подбор проверочного слова, постановка ударения</w:t>
            </w:r>
          </w:p>
          <w:p w14:paraId="7A2E955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2761" w:type="dxa"/>
            <w:gridSpan w:val="6"/>
            <w:tcBorders>
              <w:top w:val="single" w:sz="4" w:space="0" w:color="000000"/>
              <w:left w:val="single" w:sz="4" w:space="0" w:color="000000"/>
              <w:bottom w:val="single" w:sz="4" w:space="0" w:color="000000"/>
            </w:tcBorders>
            <w:shd w:val="clear" w:color="auto" w:fill="auto"/>
          </w:tcPr>
          <w:p w14:paraId="6823787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выбирать действия в соответствии с поставленной задачей и условиями её реализации;</w:t>
            </w:r>
          </w:p>
          <w:p w14:paraId="33D1CCBE"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общие приемы решения задач; поиск и выделение необходимой информации из рисунков и схем;</w:t>
            </w:r>
          </w:p>
          <w:p w14:paraId="12A8687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1BD90F3"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Целостный, социально ориентированный взгляд на мир в единстве и разнообразии природы.</w:t>
            </w:r>
          </w:p>
        </w:tc>
      </w:tr>
      <w:tr w:rsidR="005C790E" w:rsidRPr="005C790E" w14:paraId="0CD6D485"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6DE46CAE"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167 </w:t>
            </w:r>
          </w:p>
        </w:tc>
        <w:tc>
          <w:tcPr>
            <w:tcW w:w="1228" w:type="dxa"/>
            <w:gridSpan w:val="2"/>
            <w:tcBorders>
              <w:top w:val="single" w:sz="4" w:space="0" w:color="000000"/>
              <w:left w:val="single" w:sz="4" w:space="0" w:color="000000"/>
              <w:bottom w:val="single" w:sz="4" w:space="0" w:color="000000"/>
            </w:tcBorders>
            <w:shd w:val="clear" w:color="auto" w:fill="auto"/>
          </w:tcPr>
          <w:p w14:paraId="6F2A39C2"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Итоговый диктант №10</w:t>
            </w:r>
          </w:p>
        </w:tc>
        <w:tc>
          <w:tcPr>
            <w:tcW w:w="2660" w:type="dxa"/>
            <w:gridSpan w:val="5"/>
            <w:tcBorders>
              <w:top w:val="single" w:sz="4" w:space="0" w:color="000000"/>
              <w:left w:val="single" w:sz="4" w:space="0" w:color="000000"/>
              <w:bottom w:val="single" w:sz="4" w:space="0" w:color="000000"/>
            </w:tcBorders>
            <w:shd w:val="clear" w:color="auto" w:fill="auto"/>
          </w:tcPr>
          <w:p w14:paraId="41F6ACB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Проверить знания о написании слов с изученными орфограммами</w:t>
            </w:r>
          </w:p>
        </w:tc>
        <w:tc>
          <w:tcPr>
            <w:tcW w:w="1962" w:type="dxa"/>
            <w:tcBorders>
              <w:top w:val="single" w:sz="4" w:space="0" w:color="000000"/>
              <w:left w:val="single" w:sz="4" w:space="0" w:color="000000"/>
              <w:bottom w:val="single" w:sz="4" w:space="0" w:color="000000"/>
            </w:tcBorders>
            <w:shd w:val="clear" w:color="auto" w:fill="auto"/>
          </w:tcPr>
          <w:p w14:paraId="2F4C5E8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798" w:type="dxa"/>
            <w:gridSpan w:val="2"/>
            <w:tcBorders>
              <w:top w:val="single" w:sz="4" w:space="0" w:color="000000"/>
              <w:left w:val="single" w:sz="4" w:space="0" w:color="000000"/>
              <w:bottom w:val="single" w:sz="4" w:space="0" w:color="000000"/>
            </w:tcBorders>
            <w:shd w:val="clear" w:color="auto" w:fill="auto"/>
          </w:tcPr>
          <w:p w14:paraId="1FD2C1B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Знания Умения навыки </w:t>
            </w:r>
            <w:r w:rsidRPr="005C790E">
              <w:rPr>
                <w:rFonts w:ascii="Times New Roman" w:eastAsia="Times New Roman" w:hAnsi="Times New Roman" w:cs="Times New Roman"/>
                <w:sz w:val="24"/>
                <w:szCs w:val="24"/>
                <w:lang w:eastAsia="ru-RU"/>
              </w:rPr>
              <w:t>обобщить изученные орфограммы за год.</w:t>
            </w:r>
          </w:p>
        </w:tc>
        <w:tc>
          <w:tcPr>
            <w:tcW w:w="2761" w:type="dxa"/>
            <w:gridSpan w:val="6"/>
            <w:tcBorders>
              <w:top w:val="single" w:sz="4" w:space="0" w:color="000000"/>
              <w:left w:val="single" w:sz="4" w:space="0" w:color="000000"/>
              <w:bottom w:val="single" w:sz="4" w:space="0" w:color="000000"/>
            </w:tcBorders>
            <w:shd w:val="clear" w:color="auto" w:fill="auto"/>
          </w:tcPr>
          <w:p w14:paraId="735EB2E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 xml:space="preserve">использовать установленные правила </w:t>
            </w:r>
          </w:p>
          <w:p w14:paraId="1301C91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ориентироваться в разнообразии способов решения задач.</w:t>
            </w:r>
            <w:r w:rsidRPr="005C790E">
              <w:rPr>
                <w:rFonts w:ascii="Times New Roman" w:eastAsia="Times New Roman" w:hAnsi="Times New Roman" w:cs="Times New Roman"/>
                <w:sz w:val="24"/>
                <w:szCs w:val="24"/>
                <w:u w:val="single"/>
                <w:lang w:eastAsia="ru-RU"/>
              </w:rPr>
              <w:t xml:space="preserve"> </w:t>
            </w:r>
          </w:p>
          <w:p w14:paraId="468D5A2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определять общую цель и пути её достижения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7C7F38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Адекватная мотивация</w:t>
            </w:r>
          </w:p>
        </w:tc>
      </w:tr>
      <w:tr w:rsidR="005C790E" w:rsidRPr="005C790E" w14:paraId="1B711834"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28A3AE8F"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168</w:t>
            </w:r>
          </w:p>
        </w:tc>
        <w:tc>
          <w:tcPr>
            <w:tcW w:w="1228" w:type="dxa"/>
            <w:gridSpan w:val="2"/>
            <w:tcBorders>
              <w:top w:val="single" w:sz="4" w:space="0" w:color="000000"/>
              <w:left w:val="single" w:sz="4" w:space="0" w:color="000000"/>
              <w:bottom w:val="single" w:sz="4" w:space="0" w:color="000000"/>
            </w:tcBorders>
            <w:shd w:val="clear" w:color="auto" w:fill="auto"/>
          </w:tcPr>
          <w:p w14:paraId="2A6C7F4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Анализ контрольного диктанта. Однокоренные слова</w:t>
            </w:r>
          </w:p>
        </w:tc>
        <w:tc>
          <w:tcPr>
            <w:tcW w:w="2660" w:type="dxa"/>
            <w:gridSpan w:val="5"/>
            <w:tcBorders>
              <w:top w:val="single" w:sz="4" w:space="0" w:color="000000"/>
              <w:left w:val="single" w:sz="4" w:space="0" w:color="000000"/>
              <w:bottom w:val="single" w:sz="4" w:space="0" w:color="000000"/>
            </w:tcBorders>
            <w:shd w:val="clear" w:color="auto" w:fill="auto"/>
          </w:tcPr>
          <w:p w14:paraId="1F5BFD7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работать над ошибками, формировать представление об одном из видов деловой речи (приглашение)</w:t>
            </w:r>
          </w:p>
        </w:tc>
        <w:tc>
          <w:tcPr>
            <w:tcW w:w="1962" w:type="dxa"/>
            <w:tcBorders>
              <w:top w:val="single" w:sz="4" w:space="0" w:color="000000"/>
              <w:left w:val="single" w:sz="4" w:space="0" w:color="000000"/>
              <w:bottom w:val="single" w:sz="4" w:space="0" w:color="000000"/>
            </w:tcBorders>
            <w:shd w:val="clear" w:color="auto" w:fill="auto"/>
          </w:tcPr>
          <w:p w14:paraId="2717B84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798" w:type="dxa"/>
            <w:gridSpan w:val="2"/>
            <w:tcBorders>
              <w:top w:val="single" w:sz="4" w:space="0" w:color="000000"/>
              <w:left w:val="single" w:sz="4" w:space="0" w:color="000000"/>
              <w:bottom w:val="single" w:sz="4" w:space="0" w:color="000000"/>
            </w:tcBorders>
            <w:shd w:val="clear" w:color="auto" w:fill="auto"/>
          </w:tcPr>
          <w:p w14:paraId="5405C49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Знания Умения</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b/>
                <w:sz w:val="24"/>
                <w:szCs w:val="24"/>
                <w:lang w:eastAsia="ru-RU"/>
              </w:rPr>
              <w:t xml:space="preserve">Навыки </w:t>
            </w:r>
            <w:r w:rsidRPr="005C790E">
              <w:rPr>
                <w:rFonts w:ascii="Times New Roman" w:eastAsia="Times New Roman" w:hAnsi="Times New Roman" w:cs="Times New Roman"/>
                <w:sz w:val="24"/>
                <w:szCs w:val="24"/>
                <w:lang w:eastAsia="ru-RU"/>
              </w:rPr>
              <w:t xml:space="preserve">работа над типичными лексико-грамматическими и грамматико-синтаксическими ошибками (в выборе слов и форм слов, в построении словосочетаний в предложений) </w:t>
            </w:r>
          </w:p>
        </w:tc>
        <w:tc>
          <w:tcPr>
            <w:tcW w:w="2761" w:type="dxa"/>
            <w:gridSpan w:val="6"/>
            <w:tcBorders>
              <w:top w:val="single" w:sz="4" w:space="0" w:color="000000"/>
              <w:left w:val="single" w:sz="4" w:space="0" w:color="000000"/>
              <w:bottom w:val="single" w:sz="4" w:space="0" w:color="000000"/>
            </w:tcBorders>
            <w:shd w:val="clear" w:color="auto" w:fill="auto"/>
          </w:tcPr>
          <w:p w14:paraId="7C5419F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Регулятивные: </w:t>
            </w:r>
            <w:r w:rsidRPr="005C790E">
              <w:rPr>
                <w:rFonts w:ascii="Times New Roman" w:eastAsia="Times New Roman" w:hAnsi="Times New Roman" w:cs="Times New Roman"/>
                <w:sz w:val="24"/>
                <w:szCs w:val="24"/>
                <w:lang w:eastAsia="ru-RU"/>
              </w:rPr>
              <w:t>формулировать и удерживать учебную задачу; применять установленные правила;</w:t>
            </w:r>
          </w:p>
          <w:p w14:paraId="4175FB2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 символические средства;</w:t>
            </w:r>
          </w:p>
          <w:p w14:paraId="6630743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анализ</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информации,</w:t>
            </w:r>
            <w:r w:rsidRPr="005C790E">
              <w:rPr>
                <w:rFonts w:ascii="Times New Roman" w:eastAsia="Times New Roman" w:hAnsi="Times New Roman" w:cs="Times New Roman"/>
                <w:sz w:val="24"/>
                <w:szCs w:val="24"/>
                <w:u w:val="single"/>
                <w:lang w:eastAsia="ru-RU"/>
              </w:rPr>
              <w:t xml:space="preserve"> </w:t>
            </w:r>
            <w:r w:rsidRPr="005C790E">
              <w:rPr>
                <w:rFonts w:ascii="Times New Roman" w:eastAsia="Times New Roman" w:hAnsi="Times New Roman" w:cs="Times New Roman"/>
                <w:sz w:val="24"/>
                <w:szCs w:val="24"/>
                <w:lang w:eastAsia="ru-RU"/>
              </w:rPr>
              <w:t>аргументировать свою позицию и координировать её с позициями партнеров.</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BE7172D"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ответственности человека за общее благополучие, проявлять активность во взаимодействии для решения коммуникативных и познавательных задач.</w:t>
            </w:r>
          </w:p>
        </w:tc>
      </w:tr>
      <w:tr w:rsidR="005C790E" w:rsidRPr="005C790E" w14:paraId="30C62185"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5CBA4A4C"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169</w:t>
            </w:r>
          </w:p>
        </w:tc>
        <w:tc>
          <w:tcPr>
            <w:tcW w:w="1228" w:type="dxa"/>
            <w:gridSpan w:val="2"/>
            <w:tcBorders>
              <w:top w:val="single" w:sz="4" w:space="0" w:color="000000"/>
              <w:left w:val="single" w:sz="4" w:space="0" w:color="000000"/>
              <w:bottom w:val="single" w:sz="4" w:space="0" w:color="000000"/>
            </w:tcBorders>
            <w:shd w:val="clear" w:color="auto" w:fill="auto"/>
          </w:tcPr>
          <w:p w14:paraId="71C1236B"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Сочинение на тему «Почему я жду летних каникул.</w:t>
            </w:r>
          </w:p>
        </w:tc>
        <w:tc>
          <w:tcPr>
            <w:tcW w:w="2660" w:type="dxa"/>
            <w:gridSpan w:val="5"/>
            <w:tcBorders>
              <w:top w:val="single" w:sz="4" w:space="0" w:color="000000"/>
              <w:left w:val="single" w:sz="4" w:space="0" w:color="000000"/>
              <w:bottom w:val="single" w:sz="4" w:space="0" w:color="000000"/>
            </w:tcBorders>
            <w:shd w:val="clear" w:color="auto" w:fill="auto"/>
          </w:tcPr>
          <w:p w14:paraId="1978A999" w14:textId="77777777" w:rsidR="006833B3" w:rsidRPr="005C790E" w:rsidRDefault="006833B3" w:rsidP="00B33E8E">
            <w:pPr>
              <w:snapToGrid w:val="0"/>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Учить</w:t>
            </w:r>
            <w:r w:rsidR="00E104F8" w:rsidRPr="005C790E">
              <w:rPr>
                <w:rFonts w:ascii="Times New Roman" w:eastAsia="Times New Roman" w:hAnsi="Times New Roman" w:cs="Times New Roman"/>
                <w:bCs/>
                <w:sz w:val="24"/>
                <w:szCs w:val="24"/>
                <w:lang w:eastAsia="ru-RU"/>
              </w:rPr>
              <w:t xml:space="preserve"> </w:t>
            </w:r>
            <w:r w:rsidRPr="005C790E">
              <w:rPr>
                <w:rFonts w:ascii="Times New Roman" w:eastAsia="Times New Roman" w:hAnsi="Times New Roman" w:cs="Times New Roman"/>
                <w:bCs/>
                <w:sz w:val="24"/>
                <w:szCs w:val="24"/>
                <w:lang w:eastAsia="ru-RU"/>
              </w:rPr>
              <w:t>текст</w:t>
            </w:r>
            <w:r w:rsidR="00E104F8" w:rsidRPr="005C790E">
              <w:rPr>
                <w:rFonts w:ascii="Times New Roman" w:eastAsia="Times New Roman" w:hAnsi="Times New Roman" w:cs="Times New Roman"/>
                <w:bCs/>
                <w:sz w:val="24"/>
                <w:szCs w:val="24"/>
                <w:lang w:eastAsia="ru-RU"/>
              </w:rPr>
              <w:t xml:space="preserve"> </w:t>
            </w:r>
            <w:r w:rsidRPr="005C790E">
              <w:rPr>
                <w:rFonts w:ascii="Times New Roman" w:eastAsia="Times New Roman" w:hAnsi="Times New Roman" w:cs="Times New Roman"/>
                <w:bCs/>
                <w:sz w:val="24"/>
                <w:szCs w:val="24"/>
                <w:lang w:eastAsia="ru-RU"/>
              </w:rPr>
              <w:t xml:space="preserve">- описание, высказывать свое отношение </w:t>
            </w:r>
          </w:p>
        </w:tc>
        <w:tc>
          <w:tcPr>
            <w:tcW w:w="1962" w:type="dxa"/>
            <w:tcBorders>
              <w:top w:val="single" w:sz="4" w:space="0" w:color="000000"/>
              <w:left w:val="single" w:sz="4" w:space="0" w:color="000000"/>
              <w:bottom w:val="single" w:sz="4" w:space="0" w:color="auto"/>
            </w:tcBorders>
            <w:shd w:val="clear" w:color="auto" w:fill="auto"/>
          </w:tcPr>
          <w:p w14:paraId="450F1172"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798" w:type="dxa"/>
            <w:gridSpan w:val="2"/>
            <w:tcBorders>
              <w:top w:val="single" w:sz="4" w:space="0" w:color="000000"/>
              <w:left w:val="single" w:sz="4" w:space="0" w:color="000000"/>
              <w:bottom w:val="single" w:sz="4" w:space="0" w:color="000000"/>
            </w:tcBorders>
            <w:shd w:val="clear" w:color="auto" w:fill="auto"/>
          </w:tcPr>
          <w:p w14:paraId="6E1D2B7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Знание</w:t>
            </w:r>
            <w:r w:rsidRPr="005C790E">
              <w:rPr>
                <w:rFonts w:ascii="Times New Roman" w:eastAsia="Times New Roman" w:hAnsi="Times New Roman" w:cs="Times New Roman"/>
                <w:sz w:val="24"/>
                <w:szCs w:val="24"/>
                <w:lang w:eastAsia="ru-RU"/>
              </w:rPr>
              <w:t>: учиться высказывать свое отношение</w:t>
            </w:r>
          </w:p>
          <w:p w14:paraId="70194108" w14:textId="77777777" w:rsidR="006833B3" w:rsidRPr="005C790E" w:rsidRDefault="00CB691E"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Умение:</w:t>
            </w:r>
            <w:r w:rsidRPr="005C790E">
              <w:rPr>
                <w:rFonts w:ascii="Times New Roman" w:eastAsia="Times New Roman" w:hAnsi="Times New Roman" w:cs="Times New Roman"/>
                <w:sz w:val="24"/>
                <w:szCs w:val="24"/>
                <w:lang w:eastAsia="ru-RU"/>
              </w:rPr>
              <w:t xml:space="preserve"> высказать</w:t>
            </w:r>
            <w:r w:rsidR="006833B3" w:rsidRPr="005C790E">
              <w:rPr>
                <w:rFonts w:ascii="Times New Roman" w:eastAsia="Times New Roman" w:hAnsi="Times New Roman" w:cs="Times New Roman"/>
                <w:sz w:val="24"/>
                <w:szCs w:val="24"/>
                <w:lang w:eastAsia="ru-RU"/>
              </w:rPr>
              <w:t xml:space="preserve"> впечатление</w:t>
            </w:r>
          </w:p>
          <w:p w14:paraId="13E0B0CB"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Навык: </w:t>
            </w:r>
            <w:r w:rsidRPr="005C790E">
              <w:rPr>
                <w:rFonts w:ascii="Times New Roman" w:eastAsia="Times New Roman" w:hAnsi="Times New Roman" w:cs="Times New Roman"/>
                <w:sz w:val="24"/>
                <w:szCs w:val="24"/>
                <w:lang w:eastAsia="ru-RU"/>
              </w:rPr>
              <w:t>запись самостоятельно составленного текста с использованием опорных слов, проверка написанного</w:t>
            </w:r>
          </w:p>
        </w:tc>
        <w:tc>
          <w:tcPr>
            <w:tcW w:w="2761" w:type="dxa"/>
            <w:gridSpan w:val="6"/>
            <w:tcBorders>
              <w:top w:val="single" w:sz="4" w:space="0" w:color="000000"/>
              <w:left w:val="single" w:sz="4" w:space="0" w:color="000000"/>
              <w:bottom w:val="single" w:sz="4" w:space="0" w:color="000000"/>
            </w:tcBorders>
            <w:shd w:val="clear" w:color="auto" w:fill="auto"/>
          </w:tcPr>
          <w:p w14:paraId="2DEB09FA"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выбирать действия в соответствии с поставленной задачей и условиями её реализации.</w:t>
            </w:r>
            <w:r w:rsidRPr="005C790E">
              <w:rPr>
                <w:rFonts w:ascii="Times New Roman" w:eastAsia="Times New Roman" w:hAnsi="Times New Roman" w:cs="Times New Roman"/>
                <w:sz w:val="24"/>
                <w:szCs w:val="24"/>
                <w:u w:val="single"/>
                <w:lang w:eastAsia="ru-RU"/>
              </w:rPr>
              <w:t xml:space="preserve"> Познавательные: </w:t>
            </w:r>
            <w:r w:rsidRPr="005C790E">
              <w:rPr>
                <w:rFonts w:ascii="Times New Roman" w:eastAsia="Times New Roman" w:hAnsi="Times New Roman" w:cs="Times New Roman"/>
                <w:sz w:val="24"/>
                <w:szCs w:val="24"/>
                <w:lang w:eastAsia="ru-RU"/>
              </w:rPr>
              <w:t>учить самостоятельно выделять и формулировать познавательную цель, контролировать и оценивать процесс и результат деятельности.</w:t>
            </w:r>
            <w:r w:rsidRPr="005C790E">
              <w:rPr>
                <w:rFonts w:ascii="Times New Roman" w:eastAsia="Times New Roman" w:hAnsi="Times New Roman" w:cs="Times New Roman"/>
                <w:sz w:val="24"/>
                <w:szCs w:val="24"/>
                <w:u w:val="single"/>
                <w:lang w:eastAsia="ru-RU"/>
              </w:rPr>
              <w:t xml:space="preserve"> </w:t>
            </w:r>
          </w:p>
          <w:p w14:paraId="2CEA986F"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 xml:space="preserve">Коммуникативные: </w:t>
            </w:r>
            <w:r w:rsidRPr="005C790E">
              <w:rPr>
                <w:rFonts w:ascii="Times New Roman" w:eastAsia="Times New Roman" w:hAnsi="Times New Roman" w:cs="Times New Roman"/>
                <w:sz w:val="24"/>
                <w:szCs w:val="24"/>
                <w:lang w:eastAsia="ru-RU"/>
              </w:rPr>
              <w:t>адекватно использовать речь для планирования и регуляции своего действия.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3EE6A14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Социальная компетентность как готовность к решению моральных дилемм, устойчивое следование в поведении социальным нормам.</w:t>
            </w:r>
          </w:p>
        </w:tc>
      </w:tr>
      <w:tr w:rsidR="005C790E" w:rsidRPr="005C790E" w14:paraId="73DD8E6D" w14:textId="77777777" w:rsidTr="00895A57">
        <w:trPr>
          <w:gridAfter w:val="1"/>
          <w:wAfter w:w="43" w:type="dxa"/>
        </w:trPr>
        <w:tc>
          <w:tcPr>
            <w:tcW w:w="1528" w:type="dxa"/>
            <w:gridSpan w:val="4"/>
            <w:tcBorders>
              <w:top w:val="single" w:sz="4" w:space="0" w:color="000000"/>
              <w:left w:val="single" w:sz="4" w:space="0" w:color="000000"/>
              <w:bottom w:val="single" w:sz="4" w:space="0" w:color="000000"/>
            </w:tcBorders>
            <w:shd w:val="clear" w:color="auto" w:fill="auto"/>
          </w:tcPr>
          <w:p w14:paraId="3C00C767"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170</w:t>
            </w:r>
          </w:p>
        </w:tc>
        <w:tc>
          <w:tcPr>
            <w:tcW w:w="1228" w:type="dxa"/>
            <w:gridSpan w:val="2"/>
            <w:tcBorders>
              <w:top w:val="single" w:sz="4" w:space="0" w:color="000000"/>
              <w:left w:val="single" w:sz="4" w:space="0" w:color="000000"/>
              <w:bottom w:val="single" w:sz="4" w:space="0" w:color="000000"/>
            </w:tcBorders>
            <w:shd w:val="clear" w:color="auto" w:fill="auto"/>
          </w:tcPr>
          <w:p w14:paraId="04EE9D54"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КВН «Знатоки русского языка»</w:t>
            </w:r>
          </w:p>
        </w:tc>
        <w:tc>
          <w:tcPr>
            <w:tcW w:w="2660" w:type="dxa"/>
            <w:gridSpan w:val="5"/>
            <w:tcBorders>
              <w:top w:val="single" w:sz="4" w:space="0" w:color="000000"/>
              <w:left w:val="single" w:sz="4" w:space="0" w:color="000000"/>
              <w:bottom w:val="single" w:sz="4" w:space="0" w:color="000000"/>
              <w:right w:val="single" w:sz="4" w:space="0" w:color="auto"/>
            </w:tcBorders>
            <w:shd w:val="clear" w:color="auto" w:fill="auto"/>
          </w:tcPr>
          <w:p w14:paraId="51164A00"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Применить свои знания для выполнения заданий.</w:t>
            </w:r>
          </w:p>
        </w:tc>
        <w:tc>
          <w:tcPr>
            <w:tcW w:w="1962" w:type="dxa"/>
            <w:tcBorders>
              <w:top w:val="single" w:sz="4" w:space="0" w:color="auto"/>
              <w:left w:val="single" w:sz="4" w:space="0" w:color="auto"/>
              <w:bottom w:val="single" w:sz="4" w:space="0" w:color="auto"/>
              <w:right w:val="single" w:sz="4" w:space="0" w:color="auto"/>
            </w:tcBorders>
            <w:shd w:val="clear" w:color="auto" w:fill="auto"/>
          </w:tcPr>
          <w:p w14:paraId="5F21BB76"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p>
        </w:tc>
        <w:tc>
          <w:tcPr>
            <w:tcW w:w="1798" w:type="dxa"/>
            <w:gridSpan w:val="2"/>
            <w:tcBorders>
              <w:top w:val="single" w:sz="4" w:space="0" w:color="000000"/>
              <w:left w:val="single" w:sz="4" w:space="0" w:color="auto"/>
              <w:bottom w:val="single" w:sz="4" w:space="0" w:color="000000"/>
            </w:tcBorders>
            <w:shd w:val="clear" w:color="auto" w:fill="auto"/>
          </w:tcPr>
          <w:p w14:paraId="2C21996D"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Находить</w:t>
            </w:r>
            <w:r w:rsidRPr="005C790E">
              <w:rPr>
                <w:rFonts w:ascii="Times New Roman" w:eastAsia="Times New Roman" w:hAnsi="Times New Roman" w:cs="Times New Roman"/>
                <w:sz w:val="24"/>
                <w:szCs w:val="24"/>
                <w:lang w:eastAsia="ru-RU"/>
              </w:rPr>
              <w:t xml:space="preserve"> все изученные части речи в тексте.</w:t>
            </w:r>
            <w:r w:rsidRPr="005C790E">
              <w:rPr>
                <w:rFonts w:ascii="Times New Roman" w:eastAsia="Times New Roman" w:hAnsi="Times New Roman" w:cs="Times New Roman"/>
                <w:i/>
                <w:sz w:val="24"/>
                <w:szCs w:val="24"/>
                <w:lang w:eastAsia="ru-RU"/>
              </w:rPr>
              <w:t xml:space="preserve"> Называть</w:t>
            </w:r>
            <w:r w:rsidRPr="005C790E">
              <w:rPr>
                <w:rFonts w:ascii="Times New Roman" w:eastAsia="Times New Roman" w:hAnsi="Times New Roman" w:cs="Times New Roman"/>
                <w:sz w:val="24"/>
                <w:szCs w:val="24"/>
                <w:lang w:eastAsia="ru-RU"/>
              </w:rPr>
              <w:t xml:space="preserve"> правила правописания слов на изученные темы.</w:t>
            </w:r>
          </w:p>
          <w:p w14:paraId="2007B23B" w14:textId="77777777" w:rsidR="006833B3" w:rsidRPr="005C790E" w:rsidRDefault="006833B3" w:rsidP="00B33E8E">
            <w:pPr>
              <w:snapToGrid w:val="0"/>
              <w:spacing w:after="0" w:line="360" w:lineRule="auto"/>
              <w:jc w:val="both"/>
              <w:rPr>
                <w:rFonts w:ascii="Times New Roman" w:eastAsia="Times New Roman" w:hAnsi="Times New Roman" w:cs="Times New Roman"/>
                <w:b/>
                <w:sz w:val="24"/>
                <w:szCs w:val="24"/>
                <w:lang w:eastAsia="ru-RU"/>
              </w:rPr>
            </w:pPr>
          </w:p>
        </w:tc>
        <w:tc>
          <w:tcPr>
            <w:tcW w:w="2761" w:type="dxa"/>
            <w:gridSpan w:val="6"/>
            <w:tcBorders>
              <w:top w:val="single" w:sz="4" w:space="0" w:color="000000"/>
              <w:left w:val="single" w:sz="4" w:space="0" w:color="000000"/>
              <w:bottom w:val="single" w:sz="4" w:space="0" w:color="000000"/>
            </w:tcBorders>
            <w:shd w:val="clear" w:color="auto" w:fill="auto"/>
          </w:tcPr>
          <w:p w14:paraId="624D4DC9"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Регулятивные:</w:t>
            </w:r>
            <w:r w:rsidRPr="005C790E">
              <w:rPr>
                <w:rFonts w:ascii="Times New Roman" w:eastAsia="Times New Roman" w:hAnsi="Times New Roman" w:cs="Times New Roman"/>
                <w:sz w:val="24"/>
                <w:szCs w:val="24"/>
                <w:lang w:eastAsia="ru-RU"/>
              </w:rPr>
              <w:t xml:space="preserve"> Анализировать, делать выводы, сравнивать.</w:t>
            </w:r>
          </w:p>
          <w:p w14:paraId="4AADF561" w14:textId="77777777" w:rsidR="006833B3" w:rsidRPr="005C790E" w:rsidRDefault="006833B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u w:val="single"/>
                <w:lang w:eastAsia="ru-RU"/>
              </w:rPr>
              <w:t>Познавательные:</w:t>
            </w:r>
            <w:r w:rsidRPr="005C790E">
              <w:rPr>
                <w:rFonts w:ascii="Times New Roman" w:eastAsia="Times New Roman" w:hAnsi="Times New Roman" w:cs="Times New Roman"/>
                <w:sz w:val="24"/>
                <w:szCs w:val="24"/>
                <w:lang w:eastAsia="ru-RU"/>
              </w:rPr>
              <w:t xml:space="preserve"> Знание и понимание изученных частей речи.</w:t>
            </w:r>
          </w:p>
          <w:p w14:paraId="0EAB7085"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u w:val="single"/>
                <w:lang w:eastAsia="ru-RU"/>
              </w:rPr>
            </w:pPr>
            <w:r w:rsidRPr="005C790E">
              <w:rPr>
                <w:rFonts w:ascii="Times New Roman" w:eastAsia="Times New Roman" w:hAnsi="Times New Roman" w:cs="Times New Roman"/>
                <w:sz w:val="24"/>
                <w:szCs w:val="24"/>
                <w:u w:val="single"/>
                <w:lang w:eastAsia="ru-RU"/>
              </w:rPr>
              <w:t>Коммуникативные:</w:t>
            </w:r>
            <w:r w:rsidRPr="005C790E">
              <w:rPr>
                <w:rFonts w:ascii="Times New Roman" w:eastAsia="Times New Roman" w:hAnsi="Times New Roman" w:cs="Times New Roman"/>
                <w:sz w:val="24"/>
                <w:szCs w:val="24"/>
                <w:lang w:eastAsia="ru-RU"/>
              </w:rPr>
              <w:t xml:space="preserve"> Умение слушать и понимать речь других</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14:paraId="62084F78" w14:textId="77777777" w:rsidR="006833B3" w:rsidRPr="005C790E" w:rsidRDefault="006833B3"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Осознанное и произвольное построение речевого высказывания, основанное на знаниях.</w:t>
            </w:r>
          </w:p>
        </w:tc>
      </w:tr>
    </w:tbl>
    <w:p w14:paraId="15ADD1A7" w14:textId="77777777" w:rsidR="006833B3" w:rsidRPr="005C790E" w:rsidRDefault="006833B3" w:rsidP="00B33E8E">
      <w:pPr>
        <w:shd w:val="clear" w:color="auto" w:fill="FFFFFF"/>
        <w:spacing w:after="0" w:line="360" w:lineRule="auto"/>
        <w:jc w:val="both"/>
        <w:rPr>
          <w:rFonts w:ascii="Times New Roman" w:eastAsia="DejaVu Sans" w:hAnsi="Times New Roman" w:cs="Times New Roman"/>
          <w:kern w:val="1"/>
          <w:sz w:val="24"/>
          <w:szCs w:val="24"/>
        </w:rPr>
        <w:sectPr w:rsidR="006833B3" w:rsidRPr="005C790E" w:rsidSect="00AD60E2">
          <w:pgSz w:w="16838" w:h="11906" w:orient="landscape"/>
          <w:pgMar w:top="1134" w:right="567" w:bottom="1134" w:left="1701" w:header="709" w:footer="709" w:gutter="0"/>
          <w:cols w:space="708"/>
          <w:docGrid w:linePitch="360"/>
        </w:sectPr>
      </w:pPr>
    </w:p>
    <w:p w14:paraId="4850B66E" w14:textId="77777777" w:rsidR="002E1A6F" w:rsidRPr="005C790E" w:rsidRDefault="002E1A6F" w:rsidP="00B33E8E">
      <w:pPr>
        <w:pStyle w:val="20"/>
        <w:spacing w:before="0" w:line="360" w:lineRule="auto"/>
        <w:jc w:val="both"/>
        <w:rPr>
          <w:rFonts w:ascii="Times New Roman" w:hAnsi="Times New Roman" w:cs="Times New Roman"/>
          <w:b w:val="0"/>
          <w:i w:val="0"/>
          <w:sz w:val="24"/>
          <w:szCs w:val="24"/>
        </w:rPr>
      </w:pPr>
      <w:bookmarkStart w:id="4" w:name="_Toc505880530"/>
      <w:r w:rsidRPr="005C790E">
        <w:rPr>
          <w:rFonts w:ascii="Times New Roman" w:hAnsi="Times New Roman" w:cs="Times New Roman"/>
          <w:i w:val="0"/>
          <w:sz w:val="24"/>
          <w:szCs w:val="24"/>
        </w:rPr>
        <w:t>ЛИТЕРАТУРНОЕ ЧТЕНИЕ</w:t>
      </w:r>
      <w:bookmarkEnd w:id="4"/>
      <w:r w:rsidRPr="005C790E">
        <w:rPr>
          <w:rFonts w:ascii="Times New Roman" w:hAnsi="Times New Roman" w:cs="Times New Roman"/>
          <w:i w:val="0"/>
          <w:sz w:val="24"/>
          <w:szCs w:val="24"/>
        </w:rPr>
        <w:t xml:space="preserve"> </w:t>
      </w:r>
    </w:p>
    <w:p w14:paraId="5B736DBB" w14:textId="77777777" w:rsidR="002E1A6F" w:rsidRPr="005C790E" w:rsidRDefault="002E1A6F" w:rsidP="00B33E8E">
      <w:pPr>
        <w:spacing w:after="0" w:line="360" w:lineRule="auto"/>
        <w:jc w:val="both"/>
        <w:rPr>
          <w:rFonts w:ascii="Times New Roman" w:eastAsia="Times New Roman" w:hAnsi="Times New Roman" w:cs="Times New Roman"/>
          <w:b/>
          <w:sz w:val="24"/>
          <w:szCs w:val="24"/>
          <w:lang w:eastAsia="ru-RU"/>
        </w:rPr>
      </w:pPr>
    </w:p>
    <w:p w14:paraId="76457B9E" w14:textId="77777777" w:rsidR="002E1A6F" w:rsidRPr="005C790E" w:rsidRDefault="002E1A6F" w:rsidP="00B33E8E">
      <w:pPr>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ПОЯСНИТЕЛЬНАЯ ЗАПИСКА</w:t>
      </w:r>
    </w:p>
    <w:p w14:paraId="62A450AF" w14:textId="77777777" w:rsidR="002E1A6F" w:rsidRPr="005C790E" w:rsidRDefault="002E1A6F" w:rsidP="00B33E8E">
      <w:pPr>
        <w:autoSpaceDE w:val="0"/>
        <w:autoSpaceDN w:val="0"/>
        <w:adjustRightInd w:val="0"/>
        <w:spacing w:after="0" w:line="360" w:lineRule="auto"/>
        <w:contextualSpacing/>
        <w:jc w:val="both"/>
        <w:rPr>
          <w:rFonts w:ascii="Times New Roman" w:eastAsia="Calibri" w:hAnsi="Times New Roman" w:cs="Times New Roman"/>
          <w:sz w:val="24"/>
          <w:szCs w:val="24"/>
        </w:rPr>
      </w:pPr>
      <w:r w:rsidRPr="005C790E">
        <w:rPr>
          <w:rFonts w:ascii="Times New Roman" w:eastAsia="SimSun" w:hAnsi="Times New Roman" w:cs="Times New Roman"/>
          <w:kern w:val="1"/>
          <w:sz w:val="24"/>
          <w:szCs w:val="24"/>
          <w:lang w:eastAsia="hi-IN" w:bidi="hi-IN"/>
        </w:rPr>
        <w:t xml:space="preserve">Рабочая программа по предмету «Литературное чтение» для обучающихся с </w:t>
      </w:r>
      <w:r w:rsidRPr="005C790E">
        <w:rPr>
          <w:rFonts w:ascii="Times New Roman" w:eastAsia="SimSun" w:hAnsi="Times New Roman" w:cs="Times New Roman"/>
          <w:kern w:val="2"/>
          <w:sz w:val="24"/>
          <w:szCs w:val="24"/>
          <w:lang w:eastAsia="hi-IN" w:bidi="hi-IN"/>
        </w:rPr>
        <w:t xml:space="preserve">расстройствами аутистического спектра </w:t>
      </w:r>
      <w:r w:rsidRPr="005C790E">
        <w:rPr>
          <w:rFonts w:ascii="Times New Roman" w:eastAsia="SimSun" w:hAnsi="Times New Roman" w:cs="Times New Roman"/>
          <w:kern w:val="1"/>
          <w:sz w:val="24"/>
          <w:szCs w:val="24"/>
          <w:lang w:eastAsia="hi-IN" w:bidi="hi-IN"/>
        </w:rPr>
        <w:t>3 класса составлена на основе:</w:t>
      </w:r>
      <w:r w:rsidRPr="005C790E">
        <w:rPr>
          <w:rFonts w:ascii="Times New Roman" w:eastAsia="Times New Roman" w:hAnsi="Times New Roman" w:cs="Times New Roman"/>
          <w:sz w:val="24"/>
          <w:szCs w:val="24"/>
          <w:lang w:eastAsia="ru-RU"/>
        </w:rPr>
        <w:t xml:space="preserve"> Федерального государственного образовательного стандарта начального общего образования обучающихся с ограниченными возможностями здоровья, от 19 декабря </w:t>
      </w:r>
      <w:smartTag w:uri="urn:schemas-microsoft-com:office:smarttags" w:element="metricconverter">
        <w:smartTagPr>
          <w:attr w:name="ProductID" w:val="2014 г"/>
        </w:smartTagPr>
        <w:r w:rsidRPr="005C790E">
          <w:rPr>
            <w:rFonts w:ascii="Times New Roman" w:eastAsia="Times New Roman" w:hAnsi="Times New Roman" w:cs="Times New Roman"/>
            <w:sz w:val="24"/>
            <w:szCs w:val="24"/>
            <w:lang w:eastAsia="ru-RU"/>
          </w:rPr>
          <w:t>2014 г</w:t>
        </w:r>
      </w:smartTag>
      <w:r w:rsidRPr="005C790E">
        <w:rPr>
          <w:rFonts w:ascii="Times New Roman" w:eastAsia="Times New Roman" w:hAnsi="Times New Roman" w:cs="Times New Roman"/>
          <w:sz w:val="24"/>
          <w:szCs w:val="24"/>
          <w:lang w:eastAsia="ru-RU"/>
        </w:rPr>
        <w:t xml:space="preserve">. № 1598; адаптированной основной общеобразовательной программы начального общего образования обучающихся с </w:t>
      </w:r>
      <w:r w:rsidRPr="005C790E">
        <w:rPr>
          <w:rFonts w:ascii="Times New Roman" w:eastAsia="SimSun" w:hAnsi="Times New Roman" w:cs="Times New Roman"/>
          <w:kern w:val="2"/>
          <w:sz w:val="24"/>
          <w:szCs w:val="24"/>
          <w:lang w:eastAsia="hi-IN" w:bidi="hi-IN"/>
        </w:rPr>
        <w:t xml:space="preserve">расстройствами аутистического спектра </w:t>
      </w:r>
      <w:r w:rsidRPr="005C790E">
        <w:rPr>
          <w:rFonts w:ascii="Times New Roman" w:eastAsia="Calibri" w:hAnsi="Times New Roman" w:cs="Times New Roman"/>
          <w:sz w:val="24"/>
          <w:szCs w:val="24"/>
        </w:rPr>
        <w:t>(вариант 8.2)</w:t>
      </w:r>
      <w:r w:rsidRPr="005C790E">
        <w:rPr>
          <w:rFonts w:ascii="Times New Roman" w:eastAsia="Times New Roman" w:hAnsi="Times New Roman" w:cs="Times New Roman"/>
          <w:sz w:val="24"/>
          <w:szCs w:val="24"/>
          <w:lang w:eastAsia="ru-RU"/>
        </w:rPr>
        <w:t xml:space="preserve">; </w:t>
      </w:r>
      <w:r w:rsidRPr="005C790E">
        <w:rPr>
          <w:rFonts w:ascii="Times New Roman" w:eastAsia="Calibri" w:hAnsi="Times New Roman" w:cs="Times New Roman"/>
          <w:sz w:val="24"/>
          <w:szCs w:val="24"/>
        </w:rPr>
        <w:t>примерной основной программы начального общего образования по литературному чтению для образовательных учреждений авторов В. П. Канакиной, В. Г. Горецкого, М. Н. Дементьевой, Н. А. Стефаненко, М. В. Бойкиной «Литературное чтение 1-4класс» (учебно – методический комплекс «Школа России»).</w:t>
      </w:r>
    </w:p>
    <w:p w14:paraId="54B8462E" w14:textId="77777777" w:rsidR="002E1A6F" w:rsidRPr="005C790E" w:rsidRDefault="002E1A6F" w:rsidP="00B33E8E">
      <w:pPr>
        <w:autoSpaceDE w:val="0"/>
        <w:autoSpaceDN w:val="0"/>
        <w:adjustRightInd w:val="0"/>
        <w:spacing w:after="0" w:line="360" w:lineRule="auto"/>
        <w:contextualSpacing/>
        <w:jc w:val="both"/>
        <w:rPr>
          <w:rFonts w:ascii="Times New Roman" w:eastAsia="Calibri" w:hAnsi="Times New Roman" w:cs="Times New Roman"/>
          <w:i/>
          <w:sz w:val="24"/>
          <w:szCs w:val="24"/>
        </w:rPr>
      </w:pPr>
    </w:p>
    <w:p w14:paraId="3C692F2C" w14:textId="77777777" w:rsidR="002E1A6F" w:rsidRPr="005C790E" w:rsidRDefault="002E1A6F" w:rsidP="00B33E8E">
      <w:pPr>
        <w:widowControl w:val="0"/>
        <w:autoSpaceDE w:val="0"/>
        <w:autoSpaceDN w:val="0"/>
        <w:adjustRightInd w:val="0"/>
        <w:spacing w:after="0" w:line="360" w:lineRule="auto"/>
        <w:jc w:val="both"/>
        <w:rPr>
          <w:rFonts w:ascii="Times New Roman" w:eastAsia="Times New Roman" w:hAnsi="Times New Roman" w:cs="Times New Roman"/>
          <w:b/>
          <w:caps/>
          <w:sz w:val="24"/>
          <w:szCs w:val="24"/>
          <w:lang w:eastAsia="ru-RU"/>
        </w:rPr>
      </w:pPr>
      <w:r w:rsidRPr="005C790E">
        <w:rPr>
          <w:rFonts w:ascii="Times New Roman" w:eastAsia="Times New Roman" w:hAnsi="Times New Roman" w:cs="Times New Roman"/>
          <w:b/>
          <w:caps/>
          <w:sz w:val="24"/>
          <w:szCs w:val="24"/>
          <w:lang w:eastAsia="ru-RU"/>
        </w:rPr>
        <w:t>Планируемые результаты освоения предмета</w:t>
      </w:r>
    </w:p>
    <w:p w14:paraId="2A438A5F" w14:textId="77777777" w:rsidR="002E1A6F" w:rsidRPr="005C790E" w:rsidRDefault="002E1A6F" w:rsidP="00B33E8E">
      <w:pPr>
        <w:spacing w:after="0" w:line="360" w:lineRule="auto"/>
        <w:jc w:val="both"/>
        <w:rPr>
          <w:rFonts w:ascii="Times New Roman" w:eastAsia="Calibri" w:hAnsi="Times New Roman" w:cs="Times New Roman"/>
          <w:b/>
          <w:sz w:val="24"/>
          <w:szCs w:val="24"/>
          <w:lang w:eastAsia="ru-RU"/>
        </w:rPr>
      </w:pPr>
    </w:p>
    <w:p w14:paraId="7C201AC0"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Программа обеспечивает достижение необходимых личностных, метапредметных предметных результатов освоения курса, заложенных в ФГОС НОО обучающихся с ОВЗ. </w:t>
      </w:r>
    </w:p>
    <w:p w14:paraId="76AF3973"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 обучающихся с РАС в 3 классе продолжится формирование </w:t>
      </w:r>
      <w:r w:rsidRPr="005C790E">
        <w:rPr>
          <w:rFonts w:ascii="Times New Roman" w:eastAsia="Times New Roman" w:hAnsi="Times New Roman" w:cs="Times New Roman"/>
          <w:b/>
          <w:bCs/>
          <w:sz w:val="24"/>
          <w:szCs w:val="24"/>
          <w:lang w:eastAsia="ru-RU"/>
        </w:rPr>
        <w:t xml:space="preserve">личностных </w:t>
      </w:r>
      <w:r w:rsidRPr="005C790E">
        <w:rPr>
          <w:rFonts w:ascii="Times New Roman" w:eastAsia="Times New Roman" w:hAnsi="Times New Roman" w:cs="Times New Roman"/>
          <w:sz w:val="24"/>
          <w:szCs w:val="24"/>
          <w:lang w:eastAsia="ru-RU"/>
        </w:rPr>
        <w:t>результатов обучения:</w:t>
      </w:r>
    </w:p>
    <w:p w14:paraId="3B3BDACD"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воспитание российской гражданской идентичности: патриотизма, уважения к Отечеству, прошлому и настоящему многонационального народа России;</w:t>
      </w:r>
    </w:p>
    <w:p w14:paraId="0245C537"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формирование средствами литературных произведений целостного взгляда на мир в единстве и разнообразии природы, народов, культур и религий;</w:t>
      </w:r>
    </w:p>
    <w:p w14:paraId="49AB812F"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14:paraId="5387B660"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развитие эстетических чувств, доброжелательности и эмоционально-нравственное отзывчивости, понимания и сопереживания чувствам других людей;</w:t>
      </w:r>
    </w:p>
    <w:p w14:paraId="186C6A9A"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овладение начальными навыками адаптации к школе, к школьному коллективу;</w:t>
      </w:r>
    </w:p>
    <w:p w14:paraId="124254BD"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осознание значимости чтения для своего дальнейшего развития;</w:t>
      </w:r>
    </w:p>
    <w:p w14:paraId="15B99262"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восприятие литературного произведения как особого вида искусства;</w:t>
      </w:r>
    </w:p>
    <w:p w14:paraId="0B31642A"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w:t>
      </w:r>
      <w:r w:rsidRPr="005C790E">
        <w:rPr>
          <w:rFonts w:ascii="Times New Roman" w:eastAsia="Times New Roman" w:hAnsi="Times New Roman" w:cs="Times New Roman"/>
          <w:sz w:val="24"/>
          <w:szCs w:val="24"/>
          <w:lang w:eastAsia="ru-RU"/>
        </w:rPr>
        <w:softHyphen/>
        <w:t>мопонимания.</w:t>
      </w:r>
    </w:p>
    <w:p w14:paraId="00DC5955"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b/>
          <w:bCs/>
          <w:sz w:val="24"/>
          <w:szCs w:val="24"/>
          <w:lang w:eastAsia="ru-RU"/>
        </w:rPr>
        <w:t xml:space="preserve">метапредметных </w:t>
      </w:r>
      <w:r w:rsidRPr="005C790E">
        <w:rPr>
          <w:rFonts w:ascii="Times New Roman" w:eastAsia="Times New Roman" w:hAnsi="Times New Roman" w:cs="Times New Roman"/>
          <w:sz w:val="24"/>
          <w:szCs w:val="24"/>
          <w:lang w:eastAsia="ru-RU"/>
        </w:rPr>
        <w:t>результатов обучения:</w:t>
      </w:r>
    </w:p>
    <w:p w14:paraId="205BBC97"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овладение способностью принимать и сохранять цели и задачи учебной деятельности, поиска средств её осуществления;</w:t>
      </w:r>
    </w:p>
    <w:p w14:paraId="7A5EB4DC"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овладение способами решения проблем творческого и поискового характера;</w:t>
      </w:r>
    </w:p>
    <w:p w14:paraId="1E4D569F"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14:paraId="1800C2D8"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14:paraId="703F8AF8"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овладение логическими действиями сравнения, анализа, синтеза, обобщения, клас</w:t>
      </w:r>
      <w:r w:rsidRPr="005C790E">
        <w:rPr>
          <w:rFonts w:ascii="Times New Roman" w:eastAsia="Times New Roman" w:hAnsi="Times New Roman" w:cs="Times New Roman"/>
          <w:sz w:val="24"/>
          <w:szCs w:val="24"/>
          <w:lang w:eastAsia="ru-RU"/>
        </w:rPr>
        <w:softHyphen/>
        <w:t>сификации по родовидовым признакам, установления причинно-следственных связей, по</w:t>
      </w:r>
      <w:r w:rsidRPr="005C790E">
        <w:rPr>
          <w:rFonts w:ascii="Times New Roman" w:eastAsia="Times New Roman" w:hAnsi="Times New Roman" w:cs="Times New Roman"/>
          <w:sz w:val="24"/>
          <w:szCs w:val="24"/>
          <w:lang w:eastAsia="ru-RU"/>
        </w:rPr>
        <w:softHyphen/>
        <w:t>строения рассуждений;</w:t>
      </w:r>
    </w:p>
    <w:p w14:paraId="50C33644"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14:paraId="6C05B760"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b/>
          <w:bCs/>
          <w:sz w:val="24"/>
          <w:szCs w:val="24"/>
          <w:lang w:eastAsia="ru-RU"/>
        </w:rPr>
        <w:t xml:space="preserve">предметных </w:t>
      </w:r>
      <w:r w:rsidRPr="005C790E">
        <w:rPr>
          <w:rFonts w:ascii="Times New Roman" w:eastAsia="Times New Roman" w:hAnsi="Times New Roman" w:cs="Times New Roman"/>
          <w:sz w:val="24"/>
          <w:szCs w:val="24"/>
          <w:lang w:eastAsia="ru-RU"/>
        </w:rPr>
        <w:t>результатов обучения:</w:t>
      </w:r>
    </w:p>
    <w:p w14:paraId="3258D490"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овладение техникой чтения, приёмами понимания прочитанного и прослушанного произведения;</w:t>
      </w:r>
    </w:p>
    <w:p w14:paraId="14DF675D"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осознание значимости чтения для личного развития; формирование представлений о Родине и ее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14:paraId="598D2676"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достижение необходимого для продолжения образования уровня читательской ком</w:t>
      </w:r>
      <w:r w:rsidRPr="005C790E">
        <w:rPr>
          <w:rFonts w:ascii="Times New Roman" w:eastAsia="Times New Roman" w:hAnsi="Times New Roman" w:cs="Times New Roman"/>
          <w:sz w:val="24"/>
          <w:szCs w:val="24"/>
          <w:lang w:eastAsia="ru-RU"/>
        </w:rPr>
        <w:softHyphen/>
        <w:t>петентности, общего речевого развития, т.е. овладение чтением вслух и про себя, элемен</w:t>
      </w:r>
      <w:r w:rsidRPr="005C790E">
        <w:rPr>
          <w:rFonts w:ascii="Times New Roman" w:eastAsia="Times New Roman" w:hAnsi="Times New Roman" w:cs="Times New Roman"/>
          <w:sz w:val="24"/>
          <w:szCs w:val="24"/>
          <w:lang w:eastAsia="ru-RU"/>
        </w:rPr>
        <w:softHyphen/>
        <w:t>тарными приёмами анализа художественных, научно-познавательных и учебных текстов с использованием элементарных литературоведческих понятий;</w:t>
      </w:r>
    </w:p>
    <w:p w14:paraId="1709683E"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использование разных видов чтения (изучающее (смысловое), выборочное, поисковое); умение воспринимать и оценивать содержание и специфику различных текстов, участвовать в их обсуждении, </w:t>
      </w:r>
      <w:r w:rsidR="00B468C8" w:rsidRPr="005C790E">
        <w:rPr>
          <w:rFonts w:ascii="Times New Roman" w:eastAsia="Times New Roman" w:hAnsi="Times New Roman" w:cs="Times New Roman"/>
          <w:sz w:val="24"/>
          <w:szCs w:val="24"/>
          <w:lang w:eastAsia="ru-RU"/>
        </w:rPr>
        <w:t xml:space="preserve">участвовать в обсуждении </w:t>
      </w:r>
      <w:r w:rsidRPr="005C790E">
        <w:rPr>
          <w:rFonts w:ascii="Times New Roman" w:eastAsia="Times New Roman" w:hAnsi="Times New Roman" w:cs="Times New Roman"/>
          <w:sz w:val="24"/>
          <w:szCs w:val="24"/>
          <w:lang w:eastAsia="ru-RU"/>
        </w:rPr>
        <w:t>поступков героев;</w:t>
      </w:r>
    </w:p>
    <w:p w14:paraId="5EF0D129"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i/>
          <w:iCs/>
          <w:sz w:val="24"/>
          <w:szCs w:val="24"/>
          <w:lang w:eastAsia="ru-RU"/>
        </w:rPr>
        <w:t xml:space="preserve">- </w:t>
      </w:r>
      <w:r w:rsidRPr="005C790E">
        <w:rPr>
          <w:rFonts w:ascii="Times New Roman" w:eastAsia="Times New Roman" w:hAnsi="Times New Roman" w:cs="Times New Roman"/>
          <w:sz w:val="24"/>
          <w:szCs w:val="24"/>
          <w:lang w:eastAsia="ru-RU"/>
        </w:rPr>
        <w:t>умение самостоятельно выбирать интересующую литературу, пользоваться справочными источниками;</w:t>
      </w:r>
    </w:p>
    <w:p w14:paraId="57950C67"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умение использовать простейшие виды анализа различных текстов;</w:t>
      </w:r>
    </w:p>
    <w:p w14:paraId="0C09A496"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умение работать с разными видами текстов, находить характерные особенности на</w:t>
      </w:r>
      <w:r w:rsidRPr="005C790E">
        <w:rPr>
          <w:rFonts w:ascii="Times New Roman" w:eastAsia="Times New Roman" w:hAnsi="Times New Roman" w:cs="Times New Roman"/>
          <w:sz w:val="24"/>
          <w:szCs w:val="24"/>
          <w:lang w:eastAsia="ru-RU"/>
        </w:rPr>
        <w:softHyphen/>
        <w:t>учно-познавательных, учебных и художественных произведений;</w:t>
      </w:r>
    </w:p>
    <w:p w14:paraId="68FBC7CF"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lang w:eastAsia="ru-RU"/>
        </w:rPr>
        <w:t>-</w:t>
      </w:r>
      <w:r w:rsidR="00E104F8"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умение декламировать (читать стихи наизусть) стихотворные произведения, высту</w:t>
      </w:r>
      <w:r w:rsidRPr="005C790E">
        <w:rPr>
          <w:rFonts w:ascii="Times New Roman" w:eastAsia="Times New Roman" w:hAnsi="Times New Roman" w:cs="Times New Roman"/>
          <w:sz w:val="24"/>
          <w:szCs w:val="24"/>
          <w:lang w:eastAsia="ru-RU"/>
        </w:rPr>
        <w:softHyphen/>
        <w:t>пать перед знакомой аудиторией с небольшими сообщениями.</w:t>
      </w:r>
    </w:p>
    <w:p w14:paraId="1E2D4EAE"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p>
    <w:p w14:paraId="4B303410" w14:textId="77777777" w:rsidR="002E1A6F" w:rsidRPr="005C790E" w:rsidRDefault="002E1A6F" w:rsidP="00B33E8E">
      <w:pPr>
        <w:tabs>
          <w:tab w:val="left" w:pos="142"/>
        </w:tabs>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КРИТЕРИИ И НОРМЫ ОЦЕНКИ ЗНАНИЙ, УМЕНИЙ, НАВЫКОВ ОБУЧАЮЩИХСЯ С РАС</w:t>
      </w:r>
    </w:p>
    <w:p w14:paraId="134A3543" w14:textId="77777777" w:rsidR="002E1A6F" w:rsidRPr="005C790E" w:rsidRDefault="002E1A6F" w:rsidP="00B33E8E">
      <w:pPr>
        <w:shd w:val="clear" w:color="auto" w:fill="FFFFFF"/>
        <w:tabs>
          <w:tab w:val="left" w:pos="142"/>
        </w:tabs>
        <w:autoSpaceDE w:val="0"/>
        <w:autoSpaceDN w:val="0"/>
        <w:adjustRightInd w:val="0"/>
        <w:spacing w:after="0" w:line="360" w:lineRule="auto"/>
        <w:jc w:val="both"/>
        <w:rPr>
          <w:rFonts w:ascii="Times New Roman" w:eastAsia="Times New Roman" w:hAnsi="Times New Roman" w:cs="Times New Roman"/>
          <w:kern w:val="1"/>
          <w:sz w:val="24"/>
          <w:szCs w:val="24"/>
          <w:lang w:eastAsia="ar-SA"/>
        </w:rPr>
      </w:pPr>
      <w:r w:rsidRPr="005C790E">
        <w:rPr>
          <w:rFonts w:ascii="Times New Roman" w:eastAsia="Times New Roman" w:hAnsi="Times New Roman" w:cs="Times New Roman"/>
          <w:sz w:val="24"/>
          <w:szCs w:val="24"/>
          <w:lang w:eastAsia="ru-RU"/>
        </w:rPr>
        <w:t xml:space="preserve">Критерии и нормы оценки знаний, умений, навыков обучающихся с РАС разработаны </w:t>
      </w:r>
      <w:r w:rsidRPr="005C790E">
        <w:rPr>
          <w:rFonts w:ascii="Times New Roman" w:eastAsia="Times New Roman" w:hAnsi="Times New Roman" w:cs="Times New Roman"/>
          <w:kern w:val="1"/>
          <w:sz w:val="24"/>
          <w:szCs w:val="24"/>
          <w:lang w:eastAsia="ar-SA"/>
        </w:rPr>
        <w:t>в соответствии с требованиями ФГОС НОО обучающихся с ОВЗ,</w:t>
      </w:r>
      <w:r w:rsidRPr="005C790E">
        <w:rPr>
          <w:rFonts w:ascii="Times New Roman" w:eastAsia="Calibri" w:hAnsi="Times New Roman" w:cs="Times New Roman"/>
          <w:bCs/>
          <w:sz w:val="24"/>
          <w:szCs w:val="24"/>
        </w:rPr>
        <w:t xml:space="preserve"> с учетом </w:t>
      </w:r>
      <w:r w:rsidRPr="005C790E">
        <w:rPr>
          <w:rFonts w:ascii="Times New Roman" w:eastAsia="Calibri" w:hAnsi="Times New Roman" w:cs="Times New Roman"/>
          <w:sz w:val="24"/>
          <w:szCs w:val="24"/>
        </w:rPr>
        <w:t xml:space="preserve">индивидуальных возможностей и особых образовательных потребностей обучающихся с РАС и </w:t>
      </w:r>
      <w:r w:rsidRPr="005C790E">
        <w:rPr>
          <w:rFonts w:ascii="Times New Roman" w:eastAsia="Times New Roman" w:hAnsi="Times New Roman" w:cs="Times New Roman"/>
          <w:kern w:val="1"/>
          <w:sz w:val="24"/>
          <w:szCs w:val="24"/>
          <w:lang w:eastAsia="ar-SA"/>
        </w:rPr>
        <w:t>ориентированы на выявление и оценку образовательных достижений обучающихся с РАС.</w:t>
      </w:r>
    </w:p>
    <w:p w14:paraId="20EA10F3"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sz w:val="24"/>
          <w:szCs w:val="24"/>
          <w:lang w:eastAsia="ru-RU"/>
        </w:rPr>
        <w:t>Структура и содержание программы «Литературное чтение» направлены на достижение личностных результатов освоения программы. Формируется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результатов. Данный метапредметный результат достигается посредством системы заданий, направленных на осознание ребёнком необходимости понимать смысл поставленной задачи для её успешного выполнения; на формирование умения планировать учебную работу, используя различные справочные материалы (таблицы, схемы, алгоритмы, словари и т.д.); на развитие способности к самооценке и к самоконтролю.</w:t>
      </w:r>
    </w:p>
    <w:p w14:paraId="4E990A4D"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 xml:space="preserve">Текущий контроль </w:t>
      </w:r>
      <w:r w:rsidRPr="005C790E">
        <w:rPr>
          <w:rFonts w:ascii="Times New Roman" w:eastAsia="Times New Roman" w:hAnsi="Times New Roman" w:cs="Times New Roman"/>
          <w:sz w:val="24"/>
          <w:szCs w:val="24"/>
          <w:lang w:eastAsia="ru-RU"/>
        </w:rPr>
        <w:t>по чтению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наизусть или с листа. Осуществляется на мате</w:t>
      </w:r>
      <w:r w:rsidRPr="005C790E">
        <w:rPr>
          <w:rFonts w:ascii="Times New Roman" w:eastAsia="Times New Roman" w:hAnsi="Times New Roman" w:cs="Times New Roman"/>
          <w:sz w:val="24"/>
          <w:szCs w:val="24"/>
          <w:lang w:eastAsia="ru-RU"/>
        </w:rPr>
        <w:softHyphen/>
        <w:t>риале изучаемых программных произведений в основном в устной форме. Возможны и письменные работы - небольшие по объему (ответы на вопросы, описание героя или собы</w:t>
      </w:r>
      <w:r w:rsidRPr="005C790E">
        <w:rPr>
          <w:rFonts w:ascii="Times New Roman" w:eastAsia="Times New Roman" w:hAnsi="Times New Roman" w:cs="Times New Roman"/>
          <w:sz w:val="24"/>
          <w:szCs w:val="24"/>
          <w:lang w:eastAsia="ru-RU"/>
        </w:rPr>
        <w:softHyphen/>
        <w:t>тия), а также самостоятельные работы с книгой, иллюстрациями и оглавлением. Целесооб</w:t>
      </w:r>
      <w:r w:rsidRPr="005C790E">
        <w:rPr>
          <w:rFonts w:ascii="Times New Roman" w:eastAsia="Times New Roman" w:hAnsi="Times New Roman" w:cs="Times New Roman"/>
          <w:sz w:val="24"/>
          <w:szCs w:val="24"/>
          <w:lang w:eastAsia="ru-RU"/>
        </w:rPr>
        <w:softHyphen/>
        <w:t>разно для этого использовать и тестовые задания типа «закончи предложение», «найди правильный ответ», «найди ошибку» и т.п.</w:t>
      </w:r>
    </w:p>
    <w:p w14:paraId="602D0583"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 xml:space="preserve">Тематический контроль </w:t>
      </w:r>
      <w:r w:rsidRPr="005C790E">
        <w:rPr>
          <w:rFonts w:ascii="Times New Roman" w:eastAsia="Times New Roman" w:hAnsi="Times New Roman" w:cs="Times New Roman"/>
          <w:sz w:val="24"/>
          <w:szCs w:val="24"/>
          <w:lang w:eastAsia="ru-RU"/>
        </w:rPr>
        <w:t>проводится после изучения определенной темы и может проходить как в устной, так и в письменной форме. Письменная работа также может быть проведена в виде тестовых заданий, построенных с учетом предмета чтения.</w:t>
      </w:r>
    </w:p>
    <w:p w14:paraId="3A394EC1"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 xml:space="preserve">Итоговый контроль </w:t>
      </w:r>
      <w:r w:rsidRPr="005C790E">
        <w:rPr>
          <w:rFonts w:ascii="Times New Roman" w:eastAsia="Times New Roman" w:hAnsi="Times New Roman" w:cs="Times New Roman"/>
          <w:sz w:val="24"/>
          <w:szCs w:val="24"/>
          <w:lang w:eastAsia="ru-RU"/>
        </w:rPr>
        <w:t>по проверке чтения вслух проводится индивидуально. Для про</w:t>
      </w:r>
      <w:r w:rsidRPr="005C790E">
        <w:rPr>
          <w:rFonts w:ascii="Times New Roman" w:eastAsia="Times New Roman" w:hAnsi="Times New Roman" w:cs="Times New Roman"/>
          <w:sz w:val="24"/>
          <w:szCs w:val="24"/>
          <w:lang w:eastAsia="ru-RU"/>
        </w:rPr>
        <w:softHyphen/>
        <w:t>верки подбираются доступные по лексике и содержанию незнакомые тексты. При выборе текста осуществляется подсчет количества слов (слово «средней» длины равно шести зна</w:t>
      </w:r>
      <w:r w:rsidRPr="005C790E">
        <w:rPr>
          <w:rFonts w:ascii="Times New Roman" w:eastAsia="Times New Roman" w:hAnsi="Times New Roman" w:cs="Times New Roman"/>
          <w:sz w:val="24"/>
          <w:szCs w:val="24"/>
          <w:lang w:eastAsia="ru-RU"/>
        </w:rPr>
        <w:softHyphen/>
        <w:t>кам, к знакам относят как букву, так и пробел между словами). Для проверки понимания тек</w:t>
      </w:r>
      <w:r w:rsidRPr="005C790E">
        <w:rPr>
          <w:rFonts w:ascii="Times New Roman" w:eastAsia="Times New Roman" w:hAnsi="Times New Roman" w:cs="Times New Roman"/>
          <w:sz w:val="24"/>
          <w:szCs w:val="24"/>
          <w:lang w:eastAsia="ru-RU"/>
        </w:rPr>
        <w:softHyphen/>
        <w:t>ста учитель задает после чтения вопросы. Проверка навыка чтения «про себя» проводится фронтально или группами. Для проверки учитель заготавливает индивидуальные карточки, которые получает каждый ученик. Задания на карточках могут быть общими, а могут быть дифференцированными. Для учета результатов проверки навыка чтения учитель пользуете? соответствующей схемой.</w:t>
      </w:r>
    </w:p>
    <w:p w14:paraId="438F05A0"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Классификация ошибок и недочетов, влияющих на снижение оценки</w:t>
      </w:r>
    </w:p>
    <w:p w14:paraId="60D797DA"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Ошибки:</w:t>
      </w:r>
    </w:p>
    <w:p w14:paraId="49E96009"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искажения читаемых слов (замена, перестановка, пропуски или добавления букв слогов, слов);</w:t>
      </w:r>
    </w:p>
    <w:p w14:paraId="19160AF2"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неправильная постановка ударений (более 2);</w:t>
      </w:r>
    </w:p>
    <w:p w14:paraId="7DAE98F0"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чтение всего текста без смысловых пауз, нарушение темпа и четкости произноше</w:t>
      </w:r>
      <w:r w:rsidRPr="005C790E">
        <w:rPr>
          <w:rFonts w:ascii="Times New Roman" w:eastAsia="Times New Roman" w:hAnsi="Times New Roman" w:cs="Times New Roman"/>
          <w:sz w:val="24"/>
          <w:szCs w:val="24"/>
          <w:lang w:eastAsia="ru-RU"/>
        </w:rPr>
        <w:softHyphen/>
        <w:t>ния слов при чтении вслух;</w:t>
      </w:r>
    </w:p>
    <w:p w14:paraId="2E2E23C7"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непонимание общего смысла прочитанного текста за установленное время чтения;</w:t>
      </w:r>
    </w:p>
    <w:p w14:paraId="3B1F550C"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неправильные ответы на вопросы по содержанию текста;</w:t>
      </w:r>
    </w:p>
    <w:p w14:paraId="3C0E7956"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неумение выделить основную мысль прочитанного; неумение найти в тексте слова и выражения, подтверждающие понимание основного содержания, прочитанного;</w:t>
      </w:r>
    </w:p>
    <w:p w14:paraId="1251B921"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нарушение при пересказе последовательности событий в произведении;</w:t>
      </w:r>
    </w:p>
    <w:p w14:paraId="6437D524"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нетвердое знание наизусть подготовленного текста;</w:t>
      </w:r>
    </w:p>
    <w:p w14:paraId="4CF8C215"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монотонность чтения, отсутствие средств выразительности. </w:t>
      </w:r>
    </w:p>
    <w:p w14:paraId="7E3A9111"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i/>
          <w:iCs/>
          <w:sz w:val="24"/>
          <w:szCs w:val="24"/>
          <w:lang w:eastAsia="ru-RU"/>
        </w:rPr>
        <w:t>Недочеты:</w:t>
      </w:r>
    </w:p>
    <w:p w14:paraId="27DC3988"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не более двух неправильных ударений;</w:t>
      </w:r>
    </w:p>
    <w:p w14:paraId="4697CFBA"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отдельные нарушения смысловых пауз, темпа и четкости произношения слов при чтении вслух;</w:t>
      </w:r>
    </w:p>
    <w:p w14:paraId="4908EAB0"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прочитанного текста за время, немного превышающее установленное;</w:t>
      </w:r>
    </w:p>
    <w:p w14:paraId="76202CCA"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неточности при формулировке основной мысли произведения; нецелесообразность использования средств выразительности, недостаточная выразительность при передаче характера персонажа.</w:t>
      </w:r>
    </w:p>
    <w:p w14:paraId="4B632CD4"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Критерии сформированности </w:t>
      </w:r>
      <w:r w:rsidRPr="005C790E">
        <w:rPr>
          <w:rFonts w:ascii="Times New Roman" w:eastAsia="Times New Roman" w:hAnsi="Times New Roman" w:cs="Times New Roman"/>
          <w:b/>
          <w:bCs/>
          <w:i/>
          <w:iCs/>
          <w:sz w:val="24"/>
          <w:szCs w:val="24"/>
          <w:lang w:eastAsia="ru-RU"/>
        </w:rPr>
        <w:t xml:space="preserve">навыка чтения </w:t>
      </w:r>
      <w:r w:rsidRPr="005C790E">
        <w:rPr>
          <w:rFonts w:ascii="Times New Roman" w:eastAsia="Times New Roman" w:hAnsi="Times New Roman" w:cs="Times New Roman"/>
          <w:sz w:val="24"/>
          <w:szCs w:val="24"/>
          <w:lang w:eastAsia="ru-RU"/>
        </w:rPr>
        <w:t>третьеклассников:</w:t>
      </w:r>
    </w:p>
    <w:p w14:paraId="36BBAD23"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умение читать текст бегло, выразительно;</w:t>
      </w:r>
    </w:p>
    <w:p w14:paraId="58EDF5AC"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b/>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осознание общего смысла и содержания прочитанного текста при темпе чтения вслух </w:t>
      </w:r>
      <w:r w:rsidRPr="005C790E">
        <w:rPr>
          <w:rFonts w:ascii="Times New Roman" w:eastAsia="Times New Roman" w:hAnsi="Times New Roman" w:cs="Times New Roman"/>
          <w:b/>
          <w:sz w:val="24"/>
          <w:szCs w:val="24"/>
          <w:lang w:eastAsia="ru-RU"/>
        </w:rPr>
        <w:t>не менее 50-60 слов в минуту (на конец года);</w:t>
      </w:r>
    </w:p>
    <w:p w14:paraId="3BF6BF25"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умение использовать паузы, соответствующие знакам препинания, интонации, передающие характерные особенности героев;</w:t>
      </w:r>
    </w:p>
    <w:p w14:paraId="040FCB5B"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w:t>
      </w:r>
      <w:r w:rsidR="00E104F8"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безошибочность чтения.</w:t>
      </w:r>
    </w:p>
    <w:p w14:paraId="6CF91E86"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sz w:val="24"/>
          <w:szCs w:val="24"/>
          <w:lang w:eastAsia="ru-RU"/>
        </w:rPr>
        <w:t>К итоговому контролю относятся и комплексные работы. Данные работы позволяют быстро проверить усвоение материала у большого количества учащихся, объективно оценить результаты работы, повторить пройденный материал, углубить и систематизировать знания учащихся. На выполнение работы отводится 10-25 минут (в зависимости от уровня подго</w:t>
      </w:r>
      <w:r w:rsidRPr="005C790E">
        <w:rPr>
          <w:rFonts w:ascii="Times New Roman" w:eastAsia="Times New Roman" w:hAnsi="Times New Roman" w:cs="Times New Roman"/>
          <w:sz w:val="24"/>
          <w:szCs w:val="24"/>
          <w:lang w:eastAsia="ru-RU"/>
        </w:rPr>
        <w:softHyphen/>
        <w:t>товленности класса).</w:t>
      </w:r>
    </w:p>
    <w:p w14:paraId="2C14EAEC"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sz w:val="24"/>
          <w:szCs w:val="24"/>
          <w:lang w:eastAsia="ru-RU"/>
        </w:rPr>
        <w:t>К концу второго полугодия в третьем классе задания по работе с детской книгой входят в текущую и итоговую проверку начитанности и знания изученных произведений.</w:t>
      </w:r>
    </w:p>
    <w:p w14:paraId="39853D78"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sz w:val="24"/>
          <w:szCs w:val="24"/>
          <w:lang w:eastAsia="ru-RU"/>
        </w:rPr>
        <w:t>Общими критериями оценивания результативности обучения чтению являются сле</w:t>
      </w:r>
      <w:r w:rsidRPr="005C790E">
        <w:rPr>
          <w:rFonts w:ascii="Times New Roman" w:eastAsia="Times New Roman" w:hAnsi="Times New Roman" w:cs="Times New Roman"/>
          <w:sz w:val="24"/>
          <w:szCs w:val="24"/>
          <w:lang w:eastAsia="ru-RU"/>
        </w:rPr>
        <w:softHyphen/>
        <w:t>дующие:</w:t>
      </w:r>
    </w:p>
    <w:p w14:paraId="47940759"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индивидуальный прогресс в совершенствовании правильности, беглости и способов чтения (слоговое, плавное слоговое, целыми словами, плавное слитное);</w:t>
      </w:r>
    </w:p>
    <w:p w14:paraId="14EACA9C"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индивидуальный прогресс в понимании содержания прочитанного;</w:t>
      </w:r>
    </w:p>
    <w:p w14:paraId="0E6B7E05"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индивидуальный прогресс в выразительности чтения (соблюдение знаков препина</w:t>
      </w:r>
      <w:r w:rsidRPr="005C790E">
        <w:rPr>
          <w:rFonts w:ascii="Times New Roman" w:eastAsia="Times New Roman" w:hAnsi="Times New Roman" w:cs="Times New Roman"/>
          <w:sz w:val="24"/>
          <w:szCs w:val="24"/>
          <w:lang w:eastAsia="ru-RU"/>
        </w:rPr>
        <w:softHyphen/>
        <w:t>ния, интонационная передача эмоционального тона, логических ударений, пауз и мелодики, темпа и громкости - в соответствии с характером текста);</w:t>
      </w:r>
    </w:p>
    <w:p w14:paraId="4CCE33E6"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индивидуальный прогресс в навыках работы с текстом.</w:t>
      </w:r>
    </w:p>
    <w:p w14:paraId="1DA9CD3B" w14:textId="77777777" w:rsidR="002E1A6F" w:rsidRPr="005C790E" w:rsidRDefault="002E1A6F" w:rsidP="00B33E8E">
      <w:pPr>
        <w:tabs>
          <w:tab w:val="left" w:pos="142"/>
        </w:tabs>
        <w:spacing w:after="0" w:line="360" w:lineRule="auto"/>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ab/>
        <w:t xml:space="preserve">Текст для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чтобы ребенок прочитал текст в том темпе, в котором ему удобно, а потом ответил на вопросы по содержанию. </w:t>
      </w:r>
    </w:p>
    <w:p w14:paraId="16331FA3" w14:textId="77777777" w:rsidR="002E1A6F" w:rsidRPr="005C790E" w:rsidRDefault="002E1A6F" w:rsidP="00B33E8E">
      <w:pPr>
        <w:spacing w:after="0" w:line="360" w:lineRule="auto"/>
        <w:jc w:val="both"/>
        <w:rPr>
          <w:rFonts w:ascii="Times New Roman" w:eastAsia="Calibri" w:hAnsi="Times New Roman" w:cs="Times New Roman"/>
          <w:strike/>
          <w:sz w:val="24"/>
          <w:szCs w:val="24"/>
        </w:rPr>
      </w:pPr>
    </w:p>
    <w:p w14:paraId="42516377" w14:textId="77777777" w:rsidR="002E1A6F" w:rsidRPr="005C790E" w:rsidRDefault="002E1A6F" w:rsidP="00B33E8E">
      <w:pPr>
        <w:suppressAutoHyphens/>
        <w:spacing w:after="0" w:line="360" w:lineRule="auto"/>
        <w:jc w:val="both"/>
        <w:rPr>
          <w:rFonts w:ascii="Times New Roman" w:eastAsia="Times New Roman" w:hAnsi="Times New Roman" w:cs="Times New Roman"/>
          <w:b/>
          <w:i/>
          <w:kern w:val="1"/>
          <w:sz w:val="24"/>
          <w:szCs w:val="24"/>
          <w:lang w:eastAsia="ar-SA"/>
        </w:rPr>
      </w:pPr>
      <w:r w:rsidRPr="005C790E">
        <w:rPr>
          <w:rFonts w:ascii="Times New Roman" w:eastAsia="Times New Roman" w:hAnsi="Times New Roman" w:cs="Times New Roman"/>
          <w:b/>
          <w:i/>
          <w:kern w:val="1"/>
          <w:sz w:val="24"/>
          <w:szCs w:val="24"/>
          <w:lang w:eastAsia="ar-SA"/>
        </w:rPr>
        <w:t>Примеры контрольно-оценочных материалов</w:t>
      </w:r>
    </w:p>
    <w:p w14:paraId="4761AF5C" w14:textId="77777777" w:rsidR="002E1A6F" w:rsidRPr="005C790E" w:rsidRDefault="002E1A6F" w:rsidP="00B33E8E">
      <w:pPr>
        <w:suppressAutoHyphens/>
        <w:spacing w:after="0" w:line="360" w:lineRule="auto"/>
        <w:jc w:val="both"/>
        <w:rPr>
          <w:rFonts w:ascii="Times New Roman" w:eastAsia="Times New Roman" w:hAnsi="Times New Roman" w:cs="Times New Roman"/>
          <w:b/>
          <w:i/>
          <w:kern w:val="1"/>
          <w:sz w:val="24"/>
          <w:szCs w:val="24"/>
          <w:lang w:eastAsia="ar-SA"/>
        </w:rPr>
      </w:pPr>
      <w:r w:rsidRPr="005C790E">
        <w:rPr>
          <w:rFonts w:ascii="Times New Roman" w:eastAsia="Times New Roman" w:hAnsi="Times New Roman" w:cs="Times New Roman"/>
          <w:b/>
          <w:i/>
          <w:kern w:val="1"/>
          <w:sz w:val="24"/>
          <w:szCs w:val="24"/>
          <w:lang w:eastAsia="ar-SA"/>
        </w:rPr>
        <w:t>Примерный текст для замера техники чтения.</w:t>
      </w:r>
    </w:p>
    <w:p w14:paraId="0991422E" w14:textId="77777777" w:rsidR="002E1A6F" w:rsidRPr="005C790E" w:rsidRDefault="002E1A6F" w:rsidP="00B33E8E">
      <w:pPr>
        <w:suppressAutoHyphens/>
        <w:spacing w:after="0" w:line="360" w:lineRule="auto"/>
        <w:jc w:val="both"/>
        <w:rPr>
          <w:rFonts w:ascii="Times New Roman" w:eastAsia="Times New Roman" w:hAnsi="Times New Roman" w:cs="Times New Roman"/>
          <w:b/>
          <w:kern w:val="1"/>
          <w:sz w:val="24"/>
          <w:szCs w:val="24"/>
          <w:lang w:eastAsia="ar-SA"/>
        </w:rPr>
      </w:pPr>
      <w:r w:rsidRPr="005C790E">
        <w:rPr>
          <w:rFonts w:ascii="Times New Roman" w:eastAsia="Times New Roman" w:hAnsi="Times New Roman" w:cs="Times New Roman"/>
          <w:b/>
          <w:kern w:val="1"/>
          <w:sz w:val="24"/>
          <w:szCs w:val="24"/>
          <w:lang w:eastAsia="ar-SA"/>
        </w:rPr>
        <w:t>1 полугодие</w:t>
      </w:r>
    </w:p>
    <w:p w14:paraId="24A48573" w14:textId="77777777" w:rsidR="002E1A6F" w:rsidRPr="005C790E" w:rsidRDefault="002E1A6F" w:rsidP="00B33E8E">
      <w:pPr>
        <w:suppressAutoHyphen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Теплинка.</w:t>
      </w:r>
    </w:p>
    <w:p w14:paraId="56A06318" w14:textId="77777777" w:rsidR="002E1A6F" w:rsidRPr="005C790E" w:rsidRDefault="002E1A6F" w:rsidP="00B33E8E">
      <w:pPr>
        <w:suppressAutoHyphen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Пошли мы с Витей однажды в лес. Были у нас с собой соль, яички и хлеб. На опушке</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набрали рыжиков. На лесной лужайке мы вырыли ямку. Туда положили яйца и засыпали землей. На этом месте развели теплинку. Так у нас зовется маленький костер.</w:t>
      </w:r>
    </w:p>
    <w:p w14:paraId="62067326" w14:textId="77777777" w:rsidR="002E1A6F" w:rsidRPr="005C790E" w:rsidRDefault="002E1A6F" w:rsidP="00B33E8E">
      <w:pPr>
        <w:suppressAutoHyphen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Рыжики мы надевали на прутики и посыпали солью. Грибки шипели на огне и быстро</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пеклись. Погасили мы теплинку. А яички под ней упеклись на славу. Ох, и вкусен же был наш обед!</w:t>
      </w:r>
    </w:p>
    <w:p w14:paraId="2C7C5412" w14:textId="77777777" w:rsidR="002E1A6F" w:rsidRPr="005C790E" w:rsidRDefault="00E104F8" w:rsidP="00B33E8E">
      <w:pPr>
        <w:suppressAutoHyphen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w:t>
      </w:r>
      <w:r w:rsidR="002E1A6F" w:rsidRPr="005C790E">
        <w:rPr>
          <w:rFonts w:ascii="Times New Roman" w:eastAsia="Calibri" w:hAnsi="Times New Roman" w:cs="Times New Roman"/>
          <w:sz w:val="24"/>
          <w:szCs w:val="24"/>
        </w:rPr>
        <w:t>76 Слов</w:t>
      </w:r>
      <w:r w:rsidRPr="005C790E">
        <w:rPr>
          <w:rFonts w:ascii="Times New Roman" w:eastAsia="Calibri" w:hAnsi="Times New Roman" w:cs="Times New Roman"/>
          <w:sz w:val="24"/>
          <w:szCs w:val="24"/>
        </w:rPr>
        <w:t xml:space="preserve"> </w:t>
      </w:r>
      <w:r w:rsidR="002E1A6F" w:rsidRPr="005C790E">
        <w:rPr>
          <w:rFonts w:ascii="Times New Roman" w:eastAsia="Calibri" w:hAnsi="Times New Roman" w:cs="Times New Roman"/>
          <w:sz w:val="24"/>
          <w:szCs w:val="24"/>
        </w:rPr>
        <w:t>(По В. Солоухину)</w:t>
      </w:r>
    </w:p>
    <w:p w14:paraId="38B1F328" w14:textId="77777777" w:rsidR="002E1A6F" w:rsidRPr="005C790E" w:rsidRDefault="002E1A6F" w:rsidP="00B33E8E">
      <w:pPr>
        <w:suppressAutoHyphen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Что называют «тепплинкой»?</w:t>
      </w:r>
    </w:p>
    <w:p w14:paraId="1DCA1D5A" w14:textId="77777777" w:rsidR="002E1A6F" w:rsidRPr="005C790E" w:rsidRDefault="002E1A6F" w:rsidP="00B33E8E">
      <w:pPr>
        <w:suppressAutoHyphen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 Какие припасы были у мальчиков?</w:t>
      </w:r>
    </w:p>
    <w:p w14:paraId="6DD4B4AC" w14:textId="77777777" w:rsidR="002E1A6F" w:rsidRPr="005C790E" w:rsidRDefault="002E1A6F" w:rsidP="00B33E8E">
      <w:pPr>
        <w:suppressAutoHyphen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 Как ребята развели теплинку?</w:t>
      </w:r>
    </w:p>
    <w:p w14:paraId="1424266B" w14:textId="77777777" w:rsidR="002E1A6F" w:rsidRPr="005C790E" w:rsidRDefault="002E1A6F" w:rsidP="00B33E8E">
      <w:pPr>
        <w:suppressAutoHyphen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 Каков получился обед в лесу?</w:t>
      </w:r>
    </w:p>
    <w:p w14:paraId="49E29B21" w14:textId="77777777" w:rsidR="002E1A6F" w:rsidRPr="005C790E" w:rsidRDefault="002E1A6F" w:rsidP="00B33E8E">
      <w:pPr>
        <w:suppressAutoHyphens/>
        <w:spacing w:after="0" w:line="360" w:lineRule="auto"/>
        <w:jc w:val="both"/>
        <w:rPr>
          <w:rFonts w:ascii="Times New Roman" w:eastAsia="Times New Roman" w:hAnsi="Times New Roman" w:cs="Times New Roman"/>
          <w:b/>
          <w:kern w:val="1"/>
          <w:sz w:val="24"/>
          <w:szCs w:val="24"/>
          <w:lang w:eastAsia="ar-SA"/>
        </w:rPr>
      </w:pPr>
      <w:r w:rsidRPr="005C790E">
        <w:rPr>
          <w:rFonts w:ascii="Times New Roman" w:eastAsia="Times New Roman" w:hAnsi="Times New Roman" w:cs="Times New Roman"/>
          <w:b/>
          <w:kern w:val="1"/>
          <w:sz w:val="24"/>
          <w:szCs w:val="24"/>
          <w:lang w:eastAsia="ar-SA"/>
        </w:rPr>
        <w:t>2 полугодие</w:t>
      </w:r>
    </w:p>
    <w:p w14:paraId="15662D0A" w14:textId="77777777" w:rsidR="002E1A6F" w:rsidRPr="005C790E" w:rsidRDefault="002E1A6F" w:rsidP="00B33E8E">
      <w:pPr>
        <w:suppressAutoHyphens/>
        <w:spacing w:after="0" w:line="360" w:lineRule="auto"/>
        <w:jc w:val="both"/>
        <w:rPr>
          <w:rFonts w:ascii="Times New Roman" w:eastAsia="Times New Roman" w:hAnsi="Times New Roman" w:cs="Times New Roman"/>
          <w:kern w:val="1"/>
          <w:sz w:val="24"/>
          <w:szCs w:val="24"/>
          <w:lang w:eastAsia="ar-SA"/>
        </w:rPr>
      </w:pPr>
      <w:r w:rsidRPr="005C790E">
        <w:rPr>
          <w:rFonts w:ascii="Times New Roman" w:eastAsia="Times New Roman" w:hAnsi="Times New Roman" w:cs="Times New Roman"/>
          <w:kern w:val="1"/>
          <w:sz w:val="24"/>
          <w:szCs w:val="24"/>
          <w:lang w:eastAsia="ar-SA"/>
        </w:rPr>
        <w:t>Кто живет в дупле?</w:t>
      </w:r>
    </w:p>
    <w:p w14:paraId="0BDA8944" w14:textId="77777777" w:rsidR="002E1A6F" w:rsidRPr="005C790E" w:rsidRDefault="002E1A6F" w:rsidP="00B33E8E">
      <w:pPr>
        <w:suppressAutoHyphens/>
        <w:spacing w:after="0" w:line="360" w:lineRule="auto"/>
        <w:jc w:val="both"/>
        <w:rPr>
          <w:rFonts w:ascii="Times New Roman" w:eastAsia="Times New Roman" w:hAnsi="Times New Roman" w:cs="Times New Roman"/>
          <w:kern w:val="1"/>
          <w:sz w:val="24"/>
          <w:szCs w:val="24"/>
          <w:lang w:eastAsia="ar-SA"/>
        </w:rPr>
      </w:pPr>
      <w:r w:rsidRPr="005C790E">
        <w:rPr>
          <w:rFonts w:ascii="Times New Roman" w:eastAsia="Times New Roman" w:hAnsi="Times New Roman" w:cs="Times New Roman"/>
          <w:kern w:val="1"/>
          <w:sz w:val="24"/>
          <w:szCs w:val="24"/>
          <w:lang w:eastAsia="ar-SA"/>
        </w:rPr>
        <w:t>Боря плыл в лодке. Над рекой нависла старая верба. Видит он: серая птица юркнула в дупло. Причалил Боря к дереву. А из дупла голова гадюки. Шипит прямо в лицо мальчику. От испуга Боря упал в воду. Плавал он отлично и воды не испугался. А гадюка все шипит из дупла.</w:t>
      </w:r>
    </w:p>
    <w:p w14:paraId="59D0A4C2" w14:textId="77777777" w:rsidR="002E1A6F" w:rsidRPr="005C790E" w:rsidRDefault="002E1A6F" w:rsidP="00B33E8E">
      <w:pPr>
        <w:suppressAutoHyphens/>
        <w:spacing w:after="0" w:line="360" w:lineRule="auto"/>
        <w:jc w:val="both"/>
        <w:rPr>
          <w:rFonts w:ascii="Times New Roman" w:eastAsia="Times New Roman" w:hAnsi="Times New Roman" w:cs="Times New Roman"/>
          <w:kern w:val="1"/>
          <w:sz w:val="24"/>
          <w:szCs w:val="24"/>
          <w:lang w:eastAsia="ar-SA"/>
        </w:rPr>
      </w:pPr>
      <w:r w:rsidRPr="005C790E">
        <w:rPr>
          <w:rFonts w:ascii="Times New Roman" w:eastAsia="Times New Roman" w:hAnsi="Times New Roman" w:cs="Times New Roman"/>
          <w:kern w:val="1"/>
          <w:sz w:val="24"/>
          <w:szCs w:val="24"/>
          <w:lang w:eastAsia="ar-SA"/>
        </w:rPr>
        <w:t>Вдруг из темной дыры дупла вылетела большая птица. Она взмахнула крыльями и взлетела на ветку. Тут подплыл дедушка. Он объяснил, что это вертишейка. Когда ей грозит беда, она вытягивает шею и шипит, как гадюка.</w:t>
      </w:r>
    </w:p>
    <w:p w14:paraId="344D8304" w14:textId="77777777" w:rsidR="002E1A6F" w:rsidRPr="005C790E" w:rsidRDefault="00E104F8" w:rsidP="00B33E8E">
      <w:pPr>
        <w:suppressAutoHyphens/>
        <w:spacing w:after="0" w:line="360" w:lineRule="auto"/>
        <w:jc w:val="both"/>
        <w:rPr>
          <w:rFonts w:ascii="Times New Roman" w:eastAsia="Times New Roman" w:hAnsi="Times New Roman" w:cs="Times New Roman"/>
          <w:kern w:val="1"/>
          <w:sz w:val="24"/>
          <w:szCs w:val="24"/>
          <w:lang w:eastAsia="ar-SA"/>
        </w:rPr>
      </w:pPr>
      <w:r w:rsidRPr="005C790E">
        <w:rPr>
          <w:rFonts w:ascii="Times New Roman" w:eastAsia="Times New Roman" w:hAnsi="Times New Roman" w:cs="Times New Roman"/>
          <w:kern w:val="1"/>
          <w:sz w:val="24"/>
          <w:szCs w:val="24"/>
          <w:lang w:eastAsia="ar-SA"/>
        </w:rPr>
        <w:t xml:space="preserve"> </w:t>
      </w:r>
      <w:r w:rsidR="002E1A6F" w:rsidRPr="005C790E">
        <w:rPr>
          <w:rFonts w:ascii="Times New Roman" w:eastAsia="Times New Roman" w:hAnsi="Times New Roman" w:cs="Times New Roman"/>
          <w:kern w:val="1"/>
          <w:sz w:val="24"/>
          <w:szCs w:val="24"/>
          <w:lang w:eastAsia="ar-SA"/>
        </w:rPr>
        <w:t>87 слов (По К Недоле)</w:t>
      </w:r>
    </w:p>
    <w:p w14:paraId="1CA7F072" w14:textId="77777777" w:rsidR="002E1A6F" w:rsidRPr="005C790E" w:rsidRDefault="002E1A6F" w:rsidP="00B33E8E">
      <w:pPr>
        <w:suppressAutoHyphens/>
        <w:spacing w:after="0" w:line="360" w:lineRule="auto"/>
        <w:jc w:val="both"/>
        <w:rPr>
          <w:rFonts w:ascii="Times New Roman" w:eastAsia="Times New Roman" w:hAnsi="Times New Roman" w:cs="Times New Roman"/>
          <w:kern w:val="1"/>
          <w:sz w:val="24"/>
          <w:szCs w:val="24"/>
          <w:lang w:eastAsia="ar-SA"/>
        </w:rPr>
      </w:pPr>
      <w:r w:rsidRPr="005C790E">
        <w:rPr>
          <w:rFonts w:ascii="Times New Roman" w:eastAsia="Times New Roman" w:hAnsi="Times New Roman" w:cs="Times New Roman"/>
          <w:kern w:val="1"/>
          <w:sz w:val="24"/>
          <w:szCs w:val="24"/>
          <w:lang w:eastAsia="ar-SA"/>
        </w:rPr>
        <w:t>1. О какой птице рассказал автор?</w:t>
      </w:r>
    </w:p>
    <w:p w14:paraId="71BFFD88" w14:textId="77777777" w:rsidR="002E1A6F" w:rsidRPr="005C790E" w:rsidRDefault="002E1A6F" w:rsidP="00B33E8E">
      <w:pPr>
        <w:suppressAutoHyphens/>
        <w:spacing w:after="0" w:line="360" w:lineRule="auto"/>
        <w:jc w:val="both"/>
        <w:rPr>
          <w:rFonts w:ascii="Times New Roman" w:eastAsia="Times New Roman" w:hAnsi="Times New Roman" w:cs="Times New Roman"/>
          <w:kern w:val="1"/>
          <w:sz w:val="24"/>
          <w:szCs w:val="24"/>
          <w:lang w:eastAsia="ar-SA"/>
        </w:rPr>
      </w:pPr>
      <w:r w:rsidRPr="005C790E">
        <w:rPr>
          <w:rFonts w:ascii="Times New Roman" w:eastAsia="Times New Roman" w:hAnsi="Times New Roman" w:cs="Times New Roman"/>
          <w:kern w:val="1"/>
          <w:sz w:val="24"/>
          <w:szCs w:val="24"/>
          <w:lang w:eastAsia="ar-SA"/>
        </w:rPr>
        <w:t>2. Какое чудо испугало Борю?</w:t>
      </w:r>
    </w:p>
    <w:p w14:paraId="6D6E4C7B" w14:textId="77777777" w:rsidR="002E1A6F" w:rsidRPr="005C790E" w:rsidRDefault="002E1A6F" w:rsidP="00B33E8E">
      <w:pPr>
        <w:suppressAutoHyphens/>
        <w:spacing w:after="0" w:line="360" w:lineRule="auto"/>
        <w:jc w:val="both"/>
        <w:rPr>
          <w:rFonts w:ascii="Times New Roman" w:eastAsia="Times New Roman" w:hAnsi="Times New Roman" w:cs="Times New Roman"/>
          <w:kern w:val="1"/>
          <w:sz w:val="24"/>
          <w:szCs w:val="24"/>
          <w:lang w:eastAsia="ar-SA"/>
        </w:rPr>
      </w:pPr>
      <w:r w:rsidRPr="005C790E">
        <w:rPr>
          <w:rFonts w:ascii="Times New Roman" w:eastAsia="Times New Roman" w:hAnsi="Times New Roman" w:cs="Times New Roman"/>
          <w:kern w:val="1"/>
          <w:sz w:val="24"/>
          <w:szCs w:val="24"/>
          <w:lang w:eastAsia="ar-SA"/>
        </w:rPr>
        <w:t>3. Кого вертишейка испугалась на этот раз?</w:t>
      </w:r>
    </w:p>
    <w:p w14:paraId="3B78F11C" w14:textId="77777777" w:rsidR="002E1A6F" w:rsidRPr="005C790E" w:rsidRDefault="002E1A6F" w:rsidP="00B33E8E">
      <w:pPr>
        <w:suppressAutoHyphens/>
        <w:spacing w:after="0" w:line="360" w:lineRule="auto"/>
        <w:jc w:val="both"/>
        <w:rPr>
          <w:rFonts w:ascii="Times New Roman" w:eastAsia="Times New Roman" w:hAnsi="Times New Roman" w:cs="Times New Roman"/>
          <w:kern w:val="1"/>
          <w:sz w:val="24"/>
          <w:szCs w:val="24"/>
          <w:lang w:eastAsia="ar-SA"/>
        </w:rPr>
      </w:pPr>
    </w:p>
    <w:p w14:paraId="29C6A4B4" w14:textId="77777777" w:rsidR="002E1A6F" w:rsidRPr="005C790E" w:rsidRDefault="002E1A6F" w:rsidP="00B33E8E">
      <w:pPr>
        <w:spacing w:after="0" w:line="360" w:lineRule="auto"/>
        <w:jc w:val="both"/>
        <w:rPr>
          <w:rFonts w:ascii="Times New Roman" w:eastAsia="Times New Roman" w:hAnsi="Times New Roman" w:cs="Times New Roman"/>
          <w:b/>
          <w:bCs/>
          <w:iCs/>
          <w:sz w:val="24"/>
          <w:szCs w:val="24"/>
          <w:lang w:eastAsia="ru-RU"/>
        </w:rPr>
      </w:pPr>
      <w:r w:rsidRPr="005C790E">
        <w:rPr>
          <w:rFonts w:ascii="Times New Roman" w:eastAsia="Times New Roman" w:hAnsi="Times New Roman" w:cs="Times New Roman"/>
          <w:b/>
          <w:bCs/>
          <w:iCs/>
          <w:sz w:val="24"/>
          <w:szCs w:val="24"/>
          <w:lang w:eastAsia="ru-RU"/>
        </w:rPr>
        <w:t>СОДЕРЖАНИЕ УЧЕБНОГО ПРЕДМЕТА</w:t>
      </w:r>
    </w:p>
    <w:p w14:paraId="44A94596"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Виды речевой и читательской деятельности</w:t>
      </w:r>
    </w:p>
    <w:p w14:paraId="2CDF6E2D"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Умение слушать (аудирование)</w:t>
      </w:r>
    </w:p>
    <w:p w14:paraId="1292704B"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14:paraId="16EAACB7"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Развитие умения наблюдать за выразительностью речи, за особенностью авторского стиля.</w:t>
      </w:r>
    </w:p>
    <w:p w14:paraId="43F09630"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bookmarkStart w:id="5" w:name="h.30j0zll"/>
      <w:bookmarkEnd w:id="5"/>
      <w:r w:rsidRPr="005C790E">
        <w:rPr>
          <w:rFonts w:ascii="Times New Roman" w:eastAsia="Times New Roman" w:hAnsi="Times New Roman" w:cs="Times New Roman"/>
          <w:b/>
          <w:bCs/>
          <w:sz w:val="24"/>
          <w:szCs w:val="24"/>
          <w:lang w:eastAsia="ru-RU"/>
        </w:rPr>
        <w:t>Чтение</w:t>
      </w:r>
    </w:p>
    <w:p w14:paraId="7FBE81A1"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Чтение вслух.</w:t>
      </w:r>
      <w:r w:rsidRPr="005C790E">
        <w:rPr>
          <w:rFonts w:ascii="Times New Roman" w:eastAsia="Times New Roman" w:hAnsi="Times New Roman" w:cs="Times New Roman"/>
          <w:sz w:val="24"/>
          <w:szCs w:val="24"/>
          <w:lang w:eastAsia="ru-RU"/>
        </w:rPr>
        <w:t xml:space="preserve"> Ориентация на развитие речевой культуры учащихся и формирование у них коммуникативно-речевых умений и навыков.</w:t>
      </w:r>
    </w:p>
    <w:p w14:paraId="4A8007A8"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14:paraId="2CB28FC6"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Развитие умения переходить от чтения вслух к чтению про себя.</w:t>
      </w:r>
    </w:p>
    <w:p w14:paraId="59426D4E"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Чтение про себя.</w:t>
      </w:r>
      <w:r w:rsidRPr="005C790E">
        <w:rPr>
          <w:rFonts w:ascii="Times New Roman" w:eastAsia="Times New Roman" w:hAnsi="Times New Roman" w:cs="Times New Roman"/>
          <w:sz w:val="24"/>
          <w:szCs w:val="24"/>
          <w:lang w:eastAsia="ru-RU"/>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ее особенностей.</w:t>
      </w:r>
    </w:p>
    <w:p w14:paraId="64682306"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bookmarkStart w:id="6" w:name="h.1fob9te"/>
      <w:bookmarkEnd w:id="6"/>
      <w:r w:rsidRPr="005C790E">
        <w:rPr>
          <w:rFonts w:ascii="Times New Roman" w:eastAsia="Times New Roman" w:hAnsi="Times New Roman" w:cs="Times New Roman"/>
          <w:b/>
          <w:bCs/>
          <w:sz w:val="24"/>
          <w:szCs w:val="24"/>
          <w:lang w:eastAsia="ru-RU"/>
        </w:rPr>
        <w:t>Работа с разными видами текста</w:t>
      </w:r>
    </w:p>
    <w:p w14:paraId="0A148748"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произведений, осознавать сущность поведения героев.</w:t>
      </w:r>
    </w:p>
    <w:p w14:paraId="5096906D"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Практическое освоение умения отличать текст от набора предложений. Прогнозирование содержания книги по её названию и оформлению.</w:t>
      </w:r>
    </w:p>
    <w:p w14:paraId="3B2F7313" w14:textId="77777777" w:rsidR="002E1A6F" w:rsidRPr="005C790E" w:rsidRDefault="000E069D"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w:t>
      </w:r>
      <w:r w:rsidR="002E1A6F" w:rsidRPr="005C790E">
        <w:rPr>
          <w:rFonts w:ascii="Times New Roman" w:eastAsia="Times New Roman" w:hAnsi="Times New Roman" w:cs="Times New Roman"/>
          <w:sz w:val="24"/>
          <w:szCs w:val="24"/>
          <w:lang w:eastAsia="ru-RU"/>
        </w:rPr>
        <w:t>пределение темы и главной мысли произведения по вопросам и деление текста на смысловые части, их озаглавливание</w:t>
      </w:r>
      <w:r w:rsidRPr="005C790E">
        <w:rPr>
          <w:rFonts w:ascii="Times New Roman" w:eastAsia="Times New Roman" w:hAnsi="Times New Roman" w:cs="Times New Roman"/>
          <w:sz w:val="24"/>
          <w:szCs w:val="24"/>
          <w:lang w:eastAsia="ru-RU"/>
        </w:rPr>
        <w:t xml:space="preserve"> (в некоторых случаях, с помощью взрослого)</w:t>
      </w:r>
      <w:r w:rsidR="002E1A6F" w:rsidRPr="005C790E">
        <w:rPr>
          <w:rFonts w:ascii="Times New Roman" w:eastAsia="Times New Roman" w:hAnsi="Times New Roman" w:cs="Times New Roman"/>
          <w:sz w:val="24"/>
          <w:szCs w:val="24"/>
          <w:lang w:eastAsia="ru-RU"/>
        </w:rPr>
        <w:t>. Умение работать с разными видами информации.</w:t>
      </w:r>
    </w:p>
    <w:p w14:paraId="265E72B3"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r w:rsidR="00782FAD" w:rsidRPr="005C790E">
        <w:rPr>
          <w:rFonts w:ascii="Times New Roman" w:eastAsia="Times New Roman" w:hAnsi="Times New Roman" w:cs="Times New Roman"/>
          <w:sz w:val="24"/>
          <w:szCs w:val="24"/>
          <w:lang w:eastAsia="ru-RU"/>
        </w:rPr>
        <w:t xml:space="preserve"> (в некоторых случаях, с помощью взрослого)</w:t>
      </w:r>
      <w:r w:rsidRPr="005C790E">
        <w:rPr>
          <w:rFonts w:ascii="Times New Roman" w:eastAsia="Times New Roman" w:hAnsi="Times New Roman" w:cs="Times New Roman"/>
          <w:sz w:val="24"/>
          <w:szCs w:val="24"/>
          <w:lang w:eastAsia="ru-RU"/>
        </w:rPr>
        <w:t>. Привлечение справочных и иллюстративно-изобразительных материалов.</w:t>
      </w:r>
    </w:p>
    <w:p w14:paraId="10630BDB"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Библиографическая культура</w:t>
      </w:r>
    </w:p>
    <w:p w14:paraId="42CA8755"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14:paraId="6EB69940"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составить аннотацию</w:t>
      </w:r>
      <w:r w:rsidR="00782FAD" w:rsidRPr="005C790E">
        <w:rPr>
          <w:rFonts w:ascii="Times New Roman" w:eastAsia="Times New Roman" w:hAnsi="Times New Roman" w:cs="Times New Roman"/>
          <w:sz w:val="24"/>
          <w:szCs w:val="24"/>
          <w:lang w:eastAsia="ru-RU"/>
        </w:rPr>
        <w:t>, используя опорные слова и фразы</w:t>
      </w:r>
      <w:r w:rsidRPr="005C790E">
        <w:rPr>
          <w:rFonts w:ascii="Times New Roman" w:eastAsia="Times New Roman" w:hAnsi="Times New Roman" w:cs="Times New Roman"/>
          <w:sz w:val="24"/>
          <w:szCs w:val="24"/>
          <w:lang w:eastAsia="ru-RU"/>
        </w:rPr>
        <w:t>.</w:t>
      </w:r>
    </w:p>
    <w:p w14:paraId="6E221020"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Виды информации в книге: научная, художественная (с опорой на внешние показатели книги, её справочно-иллюстративный материал).</w:t>
      </w:r>
    </w:p>
    <w:p w14:paraId="2BD1A0C6"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14:paraId="24119D3B"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14:paraId="52C996FB"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Работа с текстом художественного произведения.</w:t>
      </w:r>
    </w:p>
    <w:p w14:paraId="1AB1FE04"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14:paraId="396AA955"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w:t>
      </w:r>
      <w:r w:rsidR="00782FAD" w:rsidRPr="005C790E">
        <w:rPr>
          <w:rFonts w:ascii="Times New Roman" w:eastAsia="Times New Roman" w:hAnsi="Times New Roman" w:cs="Times New Roman"/>
          <w:sz w:val="24"/>
          <w:szCs w:val="24"/>
          <w:lang w:eastAsia="ru-RU"/>
        </w:rPr>
        <w:t xml:space="preserve"> (с помощью взрослого)</w:t>
      </w:r>
      <w:r w:rsidRPr="005C790E">
        <w:rPr>
          <w:rFonts w:ascii="Times New Roman" w:eastAsia="Times New Roman" w:hAnsi="Times New Roman" w:cs="Times New Roman"/>
          <w:sz w:val="24"/>
          <w:szCs w:val="24"/>
          <w:lang w:eastAsia="ru-RU"/>
        </w:rPr>
        <w:t>.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w:t>
      </w:r>
      <w:r w:rsidR="00782FAD" w:rsidRPr="005C790E">
        <w:rPr>
          <w:rFonts w:ascii="Times New Roman" w:eastAsia="Times New Roman" w:hAnsi="Times New Roman" w:cs="Times New Roman"/>
          <w:sz w:val="24"/>
          <w:szCs w:val="24"/>
          <w:lang w:eastAsia="ru-RU"/>
        </w:rPr>
        <w:t xml:space="preserve"> (по вопросам учителя)</w:t>
      </w:r>
      <w:r w:rsidRPr="005C790E">
        <w:rPr>
          <w:rFonts w:ascii="Times New Roman" w:eastAsia="Times New Roman" w:hAnsi="Times New Roman" w:cs="Times New Roman"/>
          <w:sz w:val="24"/>
          <w:szCs w:val="24"/>
          <w:lang w:eastAsia="ru-RU"/>
        </w:rPr>
        <w:t>. Самостоятельное воспроизведение текста с использованием выразительных средств языка (синонимов, антонимов, сравнений, эпитетов</w:t>
      </w:r>
      <w:r w:rsidR="00782FAD" w:rsidRPr="005C790E">
        <w:rPr>
          <w:rFonts w:ascii="Times New Roman" w:eastAsia="Times New Roman" w:hAnsi="Times New Roman" w:cs="Times New Roman"/>
          <w:sz w:val="24"/>
          <w:szCs w:val="24"/>
          <w:lang w:eastAsia="ru-RU"/>
        </w:rPr>
        <w:t xml:space="preserve"> – подготовленных учителем и оформленных в виде карточек</w:t>
      </w:r>
      <w:r w:rsidRPr="005C790E">
        <w:rPr>
          <w:rFonts w:ascii="Times New Roman" w:eastAsia="Times New Roman" w:hAnsi="Times New Roman" w:cs="Times New Roman"/>
          <w:sz w:val="24"/>
          <w:szCs w:val="24"/>
          <w:lang w:eastAsia="ru-RU"/>
        </w:rPr>
        <w:t>), последовательное воспроизведение эпизодов с использованием специфической для данного произведения лексики (по вопросам учителя</w:t>
      </w:r>
      <w:r w:rsidR="00782FAD" w:rsidRPr="005C790E">
        <w:rPr>
          <w:rFonts w:ascii="Times New Roman" w:eastAsia="Times New Roman" w:hAnsi="Times New Roman" w:cs="Times New Roman"/>
          <w:sz w:val="24"/>
          <w:szCs w:val="24"/>
          <w:lang w:eastAsia="ru-RU"/>
        </w:rPr>
        <w:t>, карточкам</w:t>
      </w:r>
      <w:r w:rsidRPr="005C790E">
        <w:rPr>
          <w:rFonts w:ascii="Times New Roman" w:eastAsia="Times New Roman" w:hAnsi="Times New Roman" w:cs="Times New Roman"/>
          <w:sz w:val="24"/>
          <w:szCs w:val="24"/>
          <w:lang w:eastAsia="ru-RU"/>
        </w:rPr>
        <w:t>), рассказ по иллюстрациям, пересказ.</w:t>
      </w:r>
    </w:p>
    <w:p w14:paraId="4BEEFF77"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14:paraId="2ACB4D0D"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Освоение разных видов пересказа художественного текста: подробный, выборочный и краткий (передача основных мыслей).</w:t>
      </w:r>
    </w:p>
    <w:p w14:paraId="5457B6E0"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14:paraId="440F9055"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2420E85E"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14:paraId="1D7F2FAC"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Работа с научно-популярным, учебным и другими текстами</w:t>
      </w:r>
    </w:p>
    <w:p w14:paraId="3354A4F0"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14:paraId="514861A7"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Умение говорить (культура речевого общения)</w:t>
      </w:r>
    </w:p>
    <w:p w14:paraId="60D73508"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14:paraId="3B1A6D4A"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14:paraId="7FDF939C"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14:paraId="3F2EBECF"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7F5ADDD7"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Письмо (культура письменной речи)</w:t>
      </w:r>
    </w:p>
    <w:p w14:paraId="5BFD8EB8"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14:paraId="29590E60"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b/>
          <w:bCs/>
          <w:i/>
          <w:sz w:val="24"/>
          <w:szCs w:val="24"/>
          <w:lang w:eastAsia="ru-RU"/>
        </w:rPr>
        <w:t>КРУГ ДЕТСКОГО ЧТЕНИЯ</w:t>
      </w:r>
    </w:p>
    <w:p w14:paraId="58893112"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Знакомство с культурно-историческим наследием России, с общечеловеческими ценностями.</w:t>
      </w:r>
    </w:p>
    <w:p w14:paraId="222C6239"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творчеством А. С. Пушкина, М. Ю. Лермонтова, JI. Н. Толстого, А. П. Чехова и других классиков отечественной литературы XIX—XX вв., классиков детской </w:t>
      </w:r>
    </w:p>
    <w:p w14:paraId="1BC0E0A7"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литературы, произведениями современной отечественной (с учётом многонационального характера России) и зарубежной литературы, доступные для восприятия младших школьников.</w:t>
      </w:r>
    </w:p>
    <w:p w14:paraId="51772622"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14:paraId="62FEBA6B"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w:t>
      </w:r>
    </w:p>
    <w:p w14:paraId="6142936E"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14:paraId="521EC6C4"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b/>
          <w:bCs/>
          <w:i/>
          <w:sz w:val="24"/>
          <w:szCs w:val="24"/>
          <w:lang w:eastAsia="ru-RU"/>
        </w:rPr>
        <w:t>ЛИТЕРАТУРОВЕДЧЕСКАЯ ПРОПЕДЕВТИКА</w:t>
      </w:r>
    </w:p>
    <w:p w14:paraId="01BC24F3"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(практическое освоение)</w:t>
      </w:r>
    </w:p>
    <w:p w14:paraId="29E2264A"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14:paraId="63E3BE93"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14:paraId="3312E824"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14:paraId="776085A4"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Сравнение прозаической и стихотворной речи (узнавание, различение), выделение особенностей стихотворного произведения (ритм, рифма).</w:t>
      </w:r>
    </w:p>
    <w:p w14:paraId="4CF3D93E"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Фольклорные и авторские художественные произведения (их различение).</w:t>
      </w:r>
    </w:p>
    <w:p w14:paraId="41E1F252"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14:paraId="141A029E"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Рассказ, стихотворение, басня — общее представление о жанре, наблюдение за особенностями построения и выразительными средствами.</w:t>
      </w:r>
    </w:p>
    <w:p w14:paraId="44E31E2C"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ТВОРЧЕСКАЯ ДЕЯТЕЛЬНОСТЬ ОБУЧАЮЩИХСЯ С РАС</w:t>
      </w:r>
    </w:p>
    <w:p w14:paraId="58094F5B"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 основе литературных произведений)</w:t>
      </w:r>
    </w:p>
    <w:p w14:paraId="783639EF"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14:paraId="53598AE5" w14:textId="77777777" w:rsidR="002E1A6F" w:rsidRPr="005C790E" w:rsidRDefault="002E1A6F" w:rsidP="00B33E8E">
      <w:pPr>
        <w:spacing w:after="0" w:line="360" w:lineRule="auto"/>
        <w:jc w:val="both"/>
        <w:rPr>
          <w:rFonts w:ascii="Times New Roman" w:eastAsia="Times New Roman" w:hAnsi="Times New Roman" w:cs="Times New Roman"/>
          <w:b/>
          <w:bCs/>
          <w:iCs/>
          <w:sz w:val="24"/>
          <w:szCs w:val="24"/>
          <w:lang w:eastAsia="ru-RU"/>
        </w:rPr>
      </w:pPr>
    </w:p>
    <w:p w14:paraId="2D3263CF" w14:textId="77777777" w:rsidR="002E1A6F" w:rsidRPr="005C790E" w:rsidRDefault="002E1A6F"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Основные виды учебной деятельности, применяемые на уроке:</w:t>
      </w:r>
      <w:r w:rsidRPr="005C790E">
        <w:rPr>
          <w:rFonts w:ascii="Times New Roman" w:eastAsia="Times New Roman" w:hAnsi="Times New Roman" w:cs="Times New Roman"/>
          <w:sz w:val="24"/>
          <w:szCs w:val="24"/>
          <w:lang w:eastAsia="ru-RU"/>
        </w:rPr>
        <w:t xml:space="preserve"> наблюдение, работа с книгой, систематизация знаний, решение познавательных задач (проблем) (совместно с учителем и другими обучающимися класса, возможно, в паре с другим учеником, не имеющим ОВЗ).</w:t>
      </w:r>
    </w:p>
    <w:p w14:paraId="012BD644" w14:textId="77777777" w:rsidR="002E1A6F" w:rsidRPr="005C790E" w:rsidRDefault="002E1A6F"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со словесной (знаковой) основой: </w:t>
      </w:r>
    </w:p>
    <w:p w14:paraId="09C7AEEC"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Слушание объяснений учителя.</w:t>
      </w:r>
    </w:p>
    <w:p w14:paraId="4C8E3A6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Слушание и анализ выступлений одноклассников.</w:t>
      </w:r>
    </w:p>
    <w:p w14:paraId="076335E9"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Самостоятельная работа с учебником.</w:t>
      </w:r>
    </w:p>
    <w:p w14:paraId="0417D529"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Работа с научно-популярной литературой;</w:t>
      </w:r>
    </w:p>
    <w:p w14:paraId="21592B23"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Отбор и сравнение материала по нескольким источникам.</w:t>
      </w:r>
    </w:p>
    <w:p w14:paraId="74D89BC1"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Написание рефератов и докладов (с помощью тьютора и/или родителей).</w:t>
      </w:r>
    </w:p>
    <w:p w14:paraId="34DC243D"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Вывод и доказательство (с помощью учителя, тьютора, другого ученика).</w:t>
      </w:r>
    </w:p>
    <w:p w14:paraId="7C670C00"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Программирование деятельности (с помощью учителя, тьютора, другого ученика).</w:t>
      </w:r>
    </w:p>
    <w:p w14:paraId="18446605"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Выполнение заданий по разграничению понятий.</w:t>
      </w:r>
    </w:p>
    <w:p w14:paraId="130A97C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Систематизация учебного материала (с помощью учителя, тьютора, другого ученика).</w:t>
      </w:r>
    </w:p>
    <w:p w14:paraId="186D451F" w14:textId="77777777" w:rsidR="002E1A6F" w:rsidRPr="005C790E" w:rsidRDefault="002E1A6F"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на основе восприятия элементов действительности: </w:t>
      </w:r>
    </w:p>
    <w:p w14:paraId="330186F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Наблюдение за демонстрациями учителя.</w:t>
      </w:r>
    </w:p>
    <w:p w14:paraId="5CA356E5"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Просмотр учебных фильмов.</w:t>
      </w:r>
    </w:p>
    <w:p w14:paraId="01496CA2"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Объяснение наблюдаемых явлений (с помощью учителя, тьютора, другого ученика).</w:t>
      </w:r>
    </w:p>
    <w:p w14:paraId="78D9235E"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Анализ проблемных ситуаций (с помощью учителя, тьютора, другого ученика).</w:t>
      </w:r>
    </w:p>
    <w:p w14:paraId="3D2EC6E9" w14:textId="77777777" w:rsidR="002E1A6F" w:rsidRPr="005C790E" w:rsidRDefault="002E1A6F"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с практической (опытной) основой: </w:t>
      </w:r>
    </w:p>
    <w:p w14:paraId="46919E1A"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Работа с раздаточным материалом (с помощью учителя, тьютора, другого ученика).</w:t>
      </w:r>
    </w:p>
    <w:p w14:paraId="5B6B33E5" w14:textId="77777777" w:rsidR="002E1A6F" w:rsidRPr="005C790E" w:rsidRDefault="002E1A6F" w:rsidP="00B33E8E">
      <w:pPr>
        <w:shd w:val="clear" w:color="auto" w:fill="FFFFFF"/>
        <w:spacing w:after="0"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b/>
          <w:bCs/>
          <w:iCs/>
          <w:sz w:val="24"/>
          <w:szCs w:val="24"/>
        </w:rPr>
        <w:t xml:space="preserve">Формы учебной деятельности, </w:t>
      </w:r>
      <w:r w:rsidRPr="005C790E">
        <w:rPr>
          <w:rFonts w:ascii="Times New Roman" w:eastAsia="Calibri" w:hAnsi="Times New Roman" w:cs="Times New Roman"/>
          <w:bCs/>
          <w:iCs/>
          <w:sz w:val="24"/>
          <w:szCs w:val="24"/>
        </w:rPr>
        <w:t>применяемые на уроке: фронтальная работа, индивидуальная, групповая, погрупповая, работа в парах. При проведении фронтальной работы на уроке, ребенку с РАС может требоваться поддержка со стороны тьютора.</w:t>
      </w:r>
    </w:p>
    <w:p w14:paraId="3AB2B9F9" w14:textId="77777777" w:rsidR="002E1A6F" w:rsidRPr="005C790E" w:rsidRDefault="002E1A6F" w:rsidP="00B33E8E">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Виды учебной деятельности обучающихся и формы организации учебных занятий, применяемые в рамках конкретных дисциплин, отбираются учителем исходя из индивидуальных возможностей ребенка к освоению конкретной темы в связи с чем не уточняются дополнительно в тематическом планировании программы.</w:t>
      </w:r>
    </w:p>
    <w:p w14:paraId="759560DE" w14:textId="77777777" w:rsidR="002E1A6F" w:rsidRPr="005C790E" w:rsidRDefault="002E1A6F" w:rsidP="00B33E8E">
      <w:pPr>
        <w:spacing w:after="0" w:line="360" w:lineRule="auto"/>
        <w:jc w:val="both"/>
        <w:rPr>
          <w:rFonts w:ascii="Times New Roman" w:eastAsia="Calibri" w:hAnsi="Times New Roman" w:cs="Times New Roman"/>
          <w:sz w:val="24"/>
          <w:szCs w:val="24"/>
        </w:rPr>
        <w:sectPr w:rsidR="002E1A6F" w:rsidRPr="005C790E" w:rsidSect="008A3D1A">
          <w:pgSz w:w="11906" w:h="16838"/>
          <w:pgMar w:top="1134" w:right="567" w:bottom="1134" w:left="1701" w:header="709" w:footer="709" w:gutter="0"/>
          <w:cols w:space="708"/>
          <w:docGrid w:linePitch="360"/>
        </w:sectPr>
      </w:pPr>
    </w:p>
    <w:p w14:paraId="7EB2159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b/>
          <w:caps/>
          <w:sz w:val="24"/>
          <w:szCs w:val="24"/>
          <w:lang w:eastAsia="ru-RU"/>
        </w:rPr>
      </w:pPr>
      <w:r w:rsidRPr="005C790E">
        <w:rPr>
          <w:rFonts w:ascii="Times New Roman" w:eastAsia="Times New Roman" w:hAnsi="Times New Roman" w:cs="Times New Roman"/>
          <w:b/>
          <w:caps/>
          <w:sz w:val="24"/>
          <w:szCs w:val="24"/>
          <w:lang w:eastAsia="ru-RU"/>
        </w:rPr>
        <w:t>тематическое планирование по литературному чтению 3 класс</w:t>
      </w:r>
    </w:p>
    <w:p w14:paraId="10F22B5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b/>
          <w:sz w:val="24"/>
          <w:szCs w:val="24"/>
          <w:u w:val="single"/>
          <w:lang w:eastAsia="ru-RU"/>
        </w:rPr>
      </w:pPr>
    </w:p>
    <w:tbl>
      <w:tblPr>
        <w:tblW w:w="14115" w:type="dxa"/>
        <w:tblInd w:w="-5" w:type="dxa"/>
        <w:tblLayout w:type="fixed"/>
        <w:tblLook w:val="04A0" w:firstRow="1" w:lastRow="0" w:firstColumn="1" w:lastColumn="0" w:noHBand="0" w:noVBand="1"/>
      </w:tblPr>
      <w:tblGrid>
        <w:gridCol w:w="1005"/>
        <w:gridCol w:w="880"/>
        <w:gridCol w:w="1404"/>
        <w:gridCol w:w="2167"/>
        <w:gridCol w:w="2085"/>
        <w:gridCol w:w="2240"/>
        <w:gridCol w:w="2579"/>
        <w:gridCol w:w="1733"/>
        <w:gridCol w:w="22"/>
      </w:tblGrid>
      <w:tr w:rsidR="005C790E" w:rsidRPr="005C790E" w14:paraId="3A9CF279" w14:textId="77777777" w:rsidTr="00895A57">
        <w:tc>
          <w:tcPr>
            <w:tcW w:w="1005" w:type="dxa"/>
            <w:vMerge w:val="restart"/>
            <w:tcBorders>
              <w:top w:val="single" w:sz="4" w:space="0" w:color="000000"/>
              <w:left w:val="single" w:sz="4" w:space="0" w:color="000000"/>
              <w:right w:val="nil"/>
            </w:tcBorders>
            <w:hideMark/>
          </w:tcPr>
          <w:p w14:paraId="3574EC4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p>
          <w:p w14:paraId="6199A44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w:t>
            </w:r>
            <w:r w:rsidRPr="005C790E">
              <w:rPr>
                <w:rFonts w:ascii="Times New Roman" w:eastAsia="Times New Roman" w:hAnsi="Times New Roman" w:cs="Times New Roman"/>
                <w:sz w:val="24"/>
                <w:szCs w:val="24"/>
                <w:lang w:val="en-US" w:eastAsia="ru-RU"/>
              </w:rPr>
              <w:t>/</w:t>
            </w:r>
            <w:r w:rsidRPr="005C790E">
              <w:rPr>
                <w:rFonts w:ascii="Times New Roman" w:eastAsia="Times New Roman" w:hAnsi="Times New Roman" w:cs="Times New Roman"/>
                <w:sz w:val="24"/>
                <w:szCs w:val="24"/>
                <w:lang w:eastAsia="ru-RU"/>
              </w:rPr>
              <w:t>п</w:t>
            </w:r>
          </w:p>
        </w:tc>
        <w:tc>
          <w:tcPr>
            <w:tcW w:w="880" w:type="dxa"/>
            <w:vMerge w:val="restart"/>
            <w:tcBorders>
              <w:top w:val="single" w:sz="4" w:space="0" w:color="000000"/>
              <w:left w:val="single" w:sz="4" w:space="0" w:color="000000"/>
              <w:right w:val="nil"/>
            </w:tcBorders>
            <w:hideMark/>
          </w:tcPr>
          <w:p w14:paraId="5E3F357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Кол-во часов по теме</w:t>
            </w:r>
          </w:p>
        </w:tc>
        <w:tc>
          <w:tcPr>
            <w:tcW w:w="1404" w:type="dxa"/>
            <w:vMerge w:val="restart"/>
            <w:tcBorders>
              <w:top w:val="single" w:sz="4" w:space="0" w:color="000000"/>
              <w:left w:val="single" w:sz="4" w:space="0" w:color="000000"/>
              <w:right w:val="nil"/>
            </w:tcBorders>
            <w:hideMark/>
          </w:tcPr>
          <w:p w14:paraId="39F4017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Тема урока, тип урока</w:t>
            </w:r>
          </w:p>
          <w:p w14:paraId="60E9BC4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167" w:type="dxa"/>
            <w:vMerge w:val="restart"/>
            <w:tcBorders>
              <w:top w:val="single" w:sz="4" w:space="0" w:color="000000"/>
              <w:left w:val="single" w:sz="4" w:space="0" w:color="000000"/>
              <w:right w:val="nil"/>
            </w:tcBorders>
          </w:tcPr>
          <w:p w14:paraId="01E9B00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D132FD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Решаемые</w:t>
            </w:r>
          </w:p>
          <w:p w14:paraId="641F64D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проблемы</w:t>
            </w:r>
          </w:p>
        </w:tc>
        <w:tc>
          <w:tcPr>
            <w:tcW w:w="2085" w:type="dxa"/>
            <w:vMerge w:val="restart"/>
            <w:tcBorders>
              <w:top w:val="single" w:sz="4" w:space="0" w:color="000000"/>
              <w:left w:val="single" w:sz="4" w:space="0" w:color="000000"/>
              <w:right w:val="nil"/>
            </w:tcBorders>
          </w:tcPr>
          <w:p w14:paraId="236D325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2F3165C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Коррекционная направленность. Виды деятельности обучающихся</w:t>
            </w:r>
          </w:p>
        </w:tc>
        <w:tc>
          <w:tcPr>
            <w:tcW w:w="6574" w:type="dxa"/>
            <w:gridSpan w:val="4"/>
            <w:tcBorders>
              <w:top w:val="single" w:sz="4" w:space="0" w:color="000000"/>
              <w:left w:val="single" w:sz="4" w:space="0" w:color="000000"/>
              <w:bottom w:val="single" w:sz="4" w:space="0" w:color="000000"/>
              <w:right w:val="single" w:sz="4" w:space="0" w:color="000000"/>
            </w:tcBorders>
            <w:hideMark/>
          </w:tcPr>
          <w:p w14:paraId="151AA79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Планируемые результаты (в соответствии с ФГОС НОО обучающихся с ОВЗ)</w:t>
            </w:r>
          </w:p>
        </w:tc>
      </w:tr>
      <w:tr w:rsidR="005C790E" w:rsidRPr="005C790E" w14:paraId="29711B7F" w14:textId="77777777" w:rsidTr="00895A57">
        <w:trPr>
          <w:gridAfter w:val="1"/>
          <w:wAfter w:w="22" w:type="dxa"/>
          <w:trHeight w:val="390"/>
        </w:trPr>
        <w:tc>
          <w:tcPr>
            <w:tcW w:w="1005" w:type="dxa"/>
            <w:vMerge/>
            <w:tcBorders>
              <w:left w:val="single" w:sz="4" w:space="0" w:color="000000"/>
              <w:right w:val="nil"/>
            </w:tcBorders>
            <w:vAlign w:val="center"/>
            <w:hideMark/>
          </w:tcPr>
          <w:p w14:paraId="320EEDE4"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tc>
        <w:tc>
          <w:tcPr>
            <w:tcW w:w="880" w:type="dxa"/>
            <w:vMerge/>
            <w:tcBorders>
              <w:left w:val="single" w:sz="4" w:space="0" w:color="000000"/>
              <w:right w:val="nil"/>
            </w:tcBorders>
            <w:vAlign w:val="center"/>
            <w:hideMark/>
          </w:tcPr>
          <w:p w14:paraId="01C906D1"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tc>
        <w:tc>
          <w:tcPr>
            <w:tcW w:w="1404" w:type="dxa"/>
            <w:vMerge/>
            <w:tcBorders>
              <w:left w:val="single" w:sz="4" w:space="0" w:color="000000"/>
              <w:right w:val="nil"/>
            </w:tcBorders>
            <w:vAlign w:val="center"/>
            <w:hideMark/>
          </w:tcPr>
          <w:p w14:paraId="1817423D"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tc>
        <w:tc>
          <w:tcPr>
            <w:tcW w:w="2167" w:type="dxa"/>
            <w:vMerge/>
            <w:tcBorders>
              <w:left w:val="single" w:sz="4" w:space="0" w:color="000000"/>
              <w:right w:val="nil"/>
            </w:tcBorders>
            <w:vAlign w:val="center"/>
            <w:hideMark/>
          </w:tcPr>
          <w:p w14:paraId="4F54EE7C"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tc>
        <w:tc>
          <w:tcPr>
            <w:tcW w:w="2085" w:type="dxa"/>
            <w:vMerge/>
            <w:tcBorders>
              <w:left w:val="single" w:sz="4" w:space="0" w:color="000000"/>
              <w:right w:val="nil"/>
            </w:tcBorders>
            <w:vAlign w:val="center"/>
            <w:hideMark/>
          </w:tcPr>
          <w:p w14:paraId="084DF11A"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tc>
        <w:tc>
          <w:tcPr>
            <w:tcW w:w="2240" w:type="dxa"/>
            <w:vMerge w:val="restart"/>
            <w:tcBorders>
              <w:top w:val="single" w:sz="4" w:space="0" w:color="000000"/>
              <w:left w:val="single" w:sz="4" w:space="0" w:color="000000"/>
              <w:right w:val="nil"/>
            </w:tcBorders>
          </w:tcPr>
          <w:p w14:paraId="3127350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82B464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Предметные результаты</w:t>
            </w:r>
          </w:p>
        </w:tc>
        <w:tc>
          <w:tcPr>
            <w:tcW w:w="2579" w:type="dxa"/>
            <w:tcBorders>
              <w:top w:val="single" w:sz="4" w:space="0" w:color="000000"/>
              <w:left w:val="single" w:sz="4" w:space="0" w:color="000000"/>
              <w:bottom w:val="single" w:sz="4" w:space="0" w:color="auto"/>
              <w:right w:val="nil"/>
            </w:tcBorders>
          </w:tcPr>
          <w:p w14:paraId="3F341D1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Метапредметные</w:t>
            </w:r>
          </w:p>
          <w:p w14:paraId="4D4CA22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результаты</w:t>
            </w:r>
          </w:p>
        </w:tc>
        <w:tc>
          <w:tcPr>
            <w:tcW w:w="1733" w:type="dxa"/>
            <w:vMerge w:val="restart"/>
            <w:tcBorders>
              <w:top w:val="single" w:sz="4" w:space="0" w:color="000000"/>
              <w:left w:val="single" w:sz="4" w:space="0" w:color="000000"/>
              <w:right w:val="single" w:sz="4" w:space="0" w:color="000000"/>
            </w:tcBorders>
            <w:hideMark/>
          </w:tcPr>
          <w:p w14:paraId="0FF628E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Личностные</w:t>
            </w:r>
          </w:p>
          <w:p w14:paraId="718C2B9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результаты</w:t>
            </w:r>
          </w:p>
        </w:tc>
      </w:tr>
      <w:tr w:rsidR="005C790E" w:rsidRPr="005C790E" w14:paraId="7EE1221A" w14:textId="77777777" w:rsidTr="00895A57">
        <w:trPr>
          <w:gridAfter w:val="1"/>
          <w:wAfter w:w="22" w:type="dxa"/>
          <w:trHeight w:val="435"/>
        </w:trPr>
        <w:tc>
          <w:tcPr>
            <w:tcW w:w="1005" w:type="dxa"/>
            <w:vMerge/>
            <w:tcBorders>
              <w:left w:val="single" w:sz="4" w:space="0" w:color="000000"/>
              <w:bottom w:val="single" w:sz="4" w:space="0" w:color="000000"/>
              <w:right w:val="nil"/>
            </w:tcBorders>
            <w:vAlign w:val="center"/>
            <w:hideMark/>
          </w:tcPr>
          <w:p w14:paraId="7338904E"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tc>
        <w:tc>
          <w:tcPr>
            <w:tcW w:w="880" w:type="dxa"/>
            <w:vMerge/>
            <w:tcBorders>
              <w:left w:val="single" w:sz="4" w:space="0" w:color="000000"/>
              <w:bottom w:val="single" w:sz="4" w:space="0" w:color="000000"/>
              <w:right w:val="nil"/>
            </w:tcBorders>
            <w:vAlign w:val="center"/>
            <w:hideMark/>
          </w:tcPr>
          <w:p w14:paraId="5C04F0E0"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tc>
        <w:tc>
          <w:tcPr>
            <w:tcW w:w="1404" w:type="dxa"/>
            <w:vMerge/>
            <w:tcBorders>
              <w:left w:val="single" w:sz="4" w:space="0" w:color="000000"/>
              <w:bottom w:val="single" w:sz="4" w:space="0" w:color="000000"/>
              <w:right w:val="nil"/>
            </w:tcBorders>
            <w:vAlign w:val="center"/>
            <w:hideMark/>
          </w:tcPr>
          <w:p w14:paraId="4499BAFC"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tc>
        <w:tc>
          <w:tcPr>
            <w:tcW w:w="2167" w:type="dxa"/>
            <w:vMerge/>
            <w:tcBorders>
              <w:left w:val="single" w:sz="4" w:space="0" w:color="000000"/>
              <w:bottom w:val="single" w:sz="4" w:space="0" w:color="000000"/>
              <w:right w:val="nil"/>
            </w:tcBorders>
            <w:vAlign w:val="center"/>
            <w:hideMark/>
          </w:tcPr>
          <w:p w14:paraId="58A727D1"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tc>
        <w:tc>
          <w:tcPr>
            <w:tcW w:w="2085" w:type="dxa"/>
            <w:vMerge/>
            <w:tcBorders>
              <w:left w:val="single" w:sz="4" w:space="0" w:color="000000"/>
              <w:bottom w:val="single" w:sz="4" w:space="0" w:color="000000"/>
              <w:right w:val="nil"/>
            </w:tcBorders>
            <w:vAlign w:val="center"/>
            <w:hideMark/>
          </w:tcPr>
          <w:p w14:paraId="1FAF67B3"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tc>
        <w:tc>
          <w:tcPr>
            <w:tcW w:w="2240" w:type="dxa"/>
            <w:vMerge/>
            <w:tcBorders>
              <w:left w:val="single" w:sz="4" w:space="0" w:color="000000"/>
              <w:bottom w:val="single" w:sz="4" w:space="0" w:color="000000"/>
              <w:right w:val="nil"/>
            </w:tcBorders>
          </w:tcPr>
          <w:p w14:paraId="272A11A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579" w:type="dxa"/>
            <w:tcBorders>
              <w:top w:val="single" w:sz="4" w:space="0" w:color="auto"/>
              <w:left w:val="single" w:sz="4" w:space="0" w:color="000000"/>
              <w:bottom w:val="single" w:sz="4" w:space="0" w:color="000000"/>
              <w:right w:val="nil"/>
            </w:tcBorders>
          </w:tcPr>
          <w:p w14:paraId="13F3DC0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УУД</w:t>
            </w:r>
          </w:p>
        </w:tc>
        <w:tc>
          <w:tcPr>
            <w:tcW w:w="1733" w:type="dxa"/>
            <w:vMerge/>
            <w:tcBorders>
              <w:left w:val="single" w:sz="4" w:space="0" w:color="000000"/>
              <w:bottom w:val="single" w:sz="4" w:space="0" w:color="000000"/>
              <w:right w:val="single" w:sz="4" w:space="0" w:color="000000"/>
            </w:tcBorders>
            <w:hideMark/>
          </w:tcPr>
          <w:p w14:paraId="0D4DDB4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r>
      <w:tr w:rsidR="005C790E" w:rsidRPr="005C790E" w14:paraId="1C56FE1D"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1DE6495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val="en-US" w:eastAsia="ru-RU"/>
              </w:rPr>
            </w:pPr>
            <w:r w:rsidRPr="005C790E">
              <w:rPr>
                <w:rFonts w:ascii="Times New Roman" w:eastAsia="Times New Roman" w:hAnsi="Times New Roman" w:cs="Times New Roman"/>
                <w:sz w:val="24"/>
                <w:szCs w:val="24"/>
                <w:lang w:val="en-US" w:eastAsia="ru-RU"/>
              </w:rPr>
              <w:t>1</w:t>
            </w:r>
          </w:p>
        </w:tc>
        <w:tc>
          <w:tcPr>
            <w:tcW w:w="880" w:type="dxa"/>
            <w:tcBorders>
              <w:top w:val="single" w:sz="4" w:space="0" w:color="000000"/>
              <w:left w:val="single" w:sz="4" w:space="0" w:color="000000"/>
              <w:bottom w:val="single" w:sz="4" w:space="0" w:color="000000"/>
              <w:right w:val="nil"/>
            </w:tcBorders>
          </w:tcPr>
          <w:p w14:paraId="2697644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18EF701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Рукописные книги Древней Руси.</w:t>
            </w:r>
            <w:r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i/>
                <w:iCs/>
                <w:sz w:val="24"/>
                <w:szCs w:val="24"/>
                <w:shd w:val="clear" w:color="auto" w:fill="FFFFFF"/>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34AC940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различать произведения УНТ (устного народного творчества)</w:t>
            </w:r>
          </w:p>
        </w:tc>
        <w:tc>
          <w:tcPr>
            <w:tcW w:w="2085" w:type="dxa"/>
            <w:vMerge w:val="restart"/>
            <w:tcBorders>
              <w:top w:val="single" w:sz="4" w:space="0" w:color="000000"/>
              <w:left w:val="single" w:sz="4" w:space="0" w:color="000000"/>
              <w:right w:val="nil"/>
            </w:tcBorders>
            <w:hideMark/>
          </w:tcPr>
          <w:p w14:paraId="5BB695D2" w14:textId="77777777" w:rsidR="002E1A6F" w:rsidRPr="005C790E" w:rsidRDefault="002E1A6F"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Развивать память, речь, мышление, воображение;</w:t>
            </w:r>
          </w:p>
          <w:p w14:paraId="069E809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речевые умения</w:t>
            </w:r>
          </w:p>
          <w:p w14:paraId="09B8F36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175DC31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различать произведения УНТ</w:t>
            </w:r>
          </w:p>
        </w:tc>
        <w:tc>
          <w:tcPr>
            <w:tcW w:w="2579" w:type="dxa"/>
            <w:tcBorders>
              <w:top w:val="single" w:sz="4" w:space="0" w:color="000000"/>
              <w:left w:val="single" w:sz="4" w:space="0" w:color="000000"/>
              <w:bottom w:val="single" w:sz="4" w:space="0" w:color="000000"/>
              <w:right w:val="nil"/>
            </w:tcBorders>
            <w:hideMark/>
          </w:tcPr>
          <w:p w14:paraId="0312A7B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Формирование действий контроля и самоконтроля.</w:t>
            </w:r>
          </w:p>
          <w:p w14:paraId="7DBA020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Поиск и выделение необходимой информации в словарях.</w:t>
            </w:r>
          </w:p>
          <w:p w14:paraId="63EDD1B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Коммуникативные </w:t>
            </w:r>
            <w:r w:rsidRPr="005C790E">
              <w:rPr>
                <w:rFonts w:ascii="Times New Roman" w:eastAsia="Times New Roman" w:hAnsi="Times New Roman" w:cs="Times New Roman"/>
                <w:sz w:val="24"/>
                <w:szCs w:val="24"/>
                <w:lang w:eastAsia="ru-RU"/>
              </w:rPr>
              <w:t>Планирование учебного сотрудничества.</w:t>
            </w:r>
          </w:p>
        </w:tc>
        <w:tc>
          <w:tcPr>
            <w:tcW w:w="1733" w:type="dxa"/>
            <w:tcBorders>
              <w:top w:val="single" w:sz="4" w:space="0" w:color="000000"/>
              <w:left w:val="single" w:sz="4" w:space="0" w:color="000000"/>
              <w:bottom w:val="single" w:sz="4" w:space="0" w:color="000000"/>
              <w:right w:val="single" w:sz="4" w:space="0" w:color="000000"/>
            </w:tcBorders>
            <w:hideMark/>
          </w:tcPr>
          <w:p w14:paraId="3593495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ценностно-</w:t>
            </w:r>
          </w:p>
          <w:p w14:paraId="6E71BC7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смысловой ориентации</w:t>
            </w:r>
          </w:p>
        </w:tc>
      </w:tr>
      <w:tr w:rsidR="005C790E" w:rsidRPr="005C790E" w14:paraId="78645D39"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505F67E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880" w:type="dxa"/>
            <w:tcBorders>
              <w:top w:val="single" w:sz="4" w:space="0" w:color="000000"/>
              <w:left w:val="single" w:sz="4" w:space="0" w:color="000000"/>
              <w:bottom w:val="single" w:sz="4" w:space="0" w:color="000000"/>
              <w:right w:val="nil"/>
            </w:tcBorders>
          </w:tcPr>
          <w:p w14:paraId="772168F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57C5F04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Первопечатник Иван Федоров. </w:t>
            </w:r>
            <w:r w:rsidRPr="005C790E">
              <w:rPr>
                <w:rFonts w:ascii="Times New Roman" w:eastAsia="Times New Roman" w:hAnsi="Times New Roman" w:cs="Times New Roman"/>
                <w:i/>
                <w:sz w:val="24"/>
                <w:szCs w:val="24"/>
                <w:lang w:eastAsia="ru-RU"/>
              </w:rPr>
              <w:t>Урок-путешествие в прошлое</w:t>
            </w:r>
          </w:p>
        </w:tc>
        <w:tc>
          <w:tcPr>
            <w:tcW w:w="2167" w:type="dxa"/>
            <w:tcBorders>
              <w:top w:val="single" w:sz="4" w:space="0" w:color="000000"/>
              <w:left w:val="single" w:sz="4" w:space="0" w:color="000000"/>
              <w:bottom w:val="single" w:sz="4" w:space="0" w:color="000000"/>
              <w:right w:val="nil"/>
            </w:tcBorders>
            <w:hideMark/>
          </w:tcPr>
          <w:p w14:paraId="5FA0A8F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Как правильно, осознанно прочитать произведение? </w:t>
            </w:r>
          </w:p>
        </w:tc>
        <w:tc>
          <w:tcPr>
            <w:tcW w:w="2085" w:type="dxa"/>
            <w:vMerge/>
            <w:tcBorders>
              <w:left w:val="single" w:sz="4" w:space="0" w:color="000000"/>
              <w:bottom w:val="single" w:sz="4" w:space="0" w:color="000000"/>
              <w:right w:val="nil"/>
            </w:tcBorders>
            <w:hideMark/>
          </w:tcPr>
          <w:p w14:paraId="317DFFC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49C9D05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правильно осознанно прочитать произведение</w:t>
            </w:r>
          </w:p>
        </w:tc>
        <w:tc>
          <w:tcPr>
            <w:tcW w:w="2579" w:type="dxa"/>
            <w:tcBorders>
              <w:top w:val="single" w:sz="4" w:space="0" w:color="000000"/>
              <w:left w:val="single" w:sz="4" w:space="0" w:color="000000"/>
              <w:bottom w:val="single" w:sz="4" w:space="0" w:color="000000"/>
              <w:right w:val="nil"/>
            </w:tcBorders>
            <w:hideMark/>
          </w:tcPr>
          <w:p w14:paraId="5E4AF7D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7D12E99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5997402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 сотрудничества.</w:t>
            </w:r>
          </w:p>
        </w:tc>
        <w:tc>
          <w:tcPr>
            <w:tcW w:w="1733" w:type="dxa"/>
            <w:tcBorders>
              <w:top w:val="single" w:sz="4" w:space="0" w:color="000000"/>
              <w:left w:val="single" w:sz="4" w:space="0" w:color="000000"/>
              <w:bottom w:val="single" w:sz="4" w:space="0" w:color="000000"/>
              <w:right w:val="single" w:sz="4" w:space="0" w:color="000000"/>
            </w:tcBorders>
            <w:hideMark/>
          </w:tcPr>
          <w:p w14:paraId="1A86231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ценностно-</w:t>
            </w:r>
          </w:p>
          <w:p w14:paraId="26FDF9C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смысловой ориентации</w:t>
            </w:r>
          </w:p>
        </w:tc>
      </w:tr>
      <w:tr w:rsidR="005C790E" w:rsidRPr="005C790E" w14:paraId="10A01F0C"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3D593F4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w:t>
            </w:r>
          </w:p>
        </w:tc>
        <w:tc>
          <w:tcPr>
            <w:tcW w:w="880" w:type="dxa"/>
            <w:tcBorders>
              <w:top w:val="single" w:sz="4" w:space="0" w:color="000000"/>
              <w:left w:val="single" w:sz="4" w:space="0" w:color="000000"/>
              <w:bottom w:val="single" w:sz="4" w:space="0" w:color="000000"/>
              <w:right w:val="nil"/>
            </w:tcBorders>
          </w:tcPr>
          <w:p w14:paraId="23DE66E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261DB3E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Русские народные песни. Небылицы.</w:t>
            </w:r>
          </w:p>
          <w:p w14:paraId="5C8ABF6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Докучные сказки. </w:t>
            </w:r>
            <w:r w:rsidRPr="005C790E">
              <w:rPr>
                <w:rFonts w:ascii="Times New Roman" w:eastAsia="Calibri" w:hAnsi="Times New Roman" w:cs="Times New Roman"/>
                <w:i/>
                <w:iCs/>
                <w:sz w:val="24"/>
                <w:szCs w:val="24"/>
                <w:shd w:val="clear" w:color="auto" w:fill="FFFFFF"/>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51DD347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научиться декламировать произведение?</w:t>
            </w:r>
          </w:p>
        </w:tc>
        <w:tc>
          <w:tcPr>
            <w:tcW w:w="2085" w:type="dxa"/>
            <w:vMerge w:val="restart"/>
            <w:tcBorders>
              <w:top w:val="single" w:sz="4" w:space="0" w:color="000000"/>
              <w:left w:val="single" w:sz="4" w:space="0" w:color="000000"/>
              <w:right w:val="nil"/>
            </w:tcBorders>
          </w:tcPr>
          <w:p w14:paraId="2E31E071"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w:t>
            </w:r>
          </w:p>
          <w:p w14:paraId="4A7C1F8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творческие способности и познавательный интерес;</w:t>
            </w:r>
          </w:p>
          <w:p w14:paraId="16D234AB"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93B478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развитие навыка связного устного высказывания и монологической формы устной речи при работе над пересказом</w:t>
            </w:r>
            <w:r w:rsidRPr="005C790E">
              <w:rPr>
                <w:rFonts w:ascii="Times New Roman" w:eastAsia="Times New Roman" w:hAnsi="Times New Roman" w:cs="Times New Roman"/>
                <w:sz w:val="24"/>
                <w:szCs w:val="24"/>
                <w:lang w:eastAsia="ru-RU"/>
              </w:rPr>
              <w:t xml:space="preserve"> </w:t>
            </w:r>
          </w:p>
          <w:p w14:paraId="1234FEB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по плану;</w:t>
            </w:r>
          </w:p>
          <w:p w14:paraId="161C43B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bCs/>
                <w:sz w:val="24"/>
                <w:szCs w:val="24"/>
                <w:lang w:eastAsia="ru-RU"/>
              </w:rPr>
            </w:pPr>
          </w:p>
          <w:p w14:paraId="555E94C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bCs/>
                <w:sz w:val="24"/>
                <w:szCs w:val="24"/>
                <w:lang w:eastAsia="ru-RU"/>
              </w:rPr>
            </w:pPr>
          </w:p>
          <w:p w14:paraId="287E7335" w14:textId="77777777" w:rsidR="002E1A6F" w:rsidRPr="005C790E" w:rsidRDefault="002E1A6F"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коррекция фонетической стороны речи на основе выделения звуков в словах;</w:t>
            </w:r>
          </w:p>
          <w:p w14:paraId="161674B9" w14:textId="77777777" w:rsidR="002E1A6F" w:rsidRPr="005C790E" w:rsidRDefault="002E1A6F" w:rsidP="00B33E8E">
            <w:pPr>
              <w:spacing w:after="0" w:line="360" w:lineRule="auto"/>
              <w:jc w:val="both"/>
              <w:rPr>
                <w:rFonts w:ascii="Times New Roman" w:eastAsia="Times New Roman" w:hAnsi="Times New Roman" w:cs="Times New Roman"/>
                <w:bCs/>
                <w:sz w:val="24"/>
                <w:szCs w:val="24"/>
                <w:lang w:eastAsia="ru-RU"/>
              </w:rPr>
            </w:pPr>
          </w:p>
          <w:p w14:paraId="7688A71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737ED49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Знает особенности стиля песни, небылицы, сказки</w:t>
            </w:r>
          </w:p>
        </w:tc>
        <w:tc>
          <w:tcPr>
            <w:tcW w:w="2579" w:type="dxa"/>
            <w:tcBorders>
              <w:top w:val="single" w:sz="4" w:space="0" w:color="000000"/>
              <w:left w:val="single" w:sz="4" w:space="0" w:color="000000"/>
              <w:bottom w:val="single" w:sz="4" w:space="0" w:color="000000"/>
              <w:right w:val="nil"/>
            </w:tcBorders>
            <w:hideMark/>
          </w:tcPr>
          <w:p w14:paraId="63AE06A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2642539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598DABA9"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 сотрудничества.</w:t>
            </w:r>
          </w:p>
        </w:tc>
        <w:tc>
          <w:tcPr>
            <w:tcW w:w="1733" w:type="dxa"/>
            <w:tcBorders>
              <w:top w:val="single" w:sz="4" w:space="0" w:color="000000"/>
              <w:left w:val="single" w:sz="4" w:space="0" w:color="000000"/>
              <w:bottom w:val="single" w:sz="4" w:space="0" w:color="000000"/>
              <w:right w:val="single" w:sz="4" w:space="0" w:color="000000"/>
            </w:tcBorders>
            <w:hideMark/>
          </w:tcPr>
          <w:p w14:paraId="2AFF4A2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ценностно-</w:t>
            </w:r>
          </w:p>
          <w:p w14:paraId="1ECBEF1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смысловой ориентации</w:t>
            </w:r>
          </w:p>
        </w:tc>
      </w:tr>
      <w:tr w:rsidR="005C790E" w:rsidRPr="005C790E" w14:paraId="6BB477B9"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69D3D31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4 </w:t>
            </w:r>
          </w:p>
          <w:p w14:paraId="7E56215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w:t>
            </w:r>
          </w:p>
        </w:tc>
        <w:tc>
          <w:tcPr>
            <w:tcW w:w="880" w:type="dxa"/>
            <w:tcBorders>
              <w:top w:val="single" w:sz="4" w:space="0" w:color="000000"/>
              <w:left w:val="single" w:sz="4" w:space="0" w:color="000000"/>
              <w:bottom w:val="single" w:sz="4" w:space="0" w:color="000000"/>
              <w:right w:val="nil"/>
            </w:tcBorders>
          </w:tcPr>
          <w:p w14:paraId="494A472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419935E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Русская народная сказка «Сестрица Аленушка и братец Иванушка».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
                <w:sz w:val="24"/>
                <w:szCs w:val="24"/>
                <w:lang w:eastAsia="ru-RU"/>
              </w:rPr>
              <w:t>Урок-исследование</w:t>
            </w:r>
          </w:p>
        </w:tc>
        <w:tc>
          <w:tcPr>
            <w:tcW w:w="2167" w:type="dxa"/>
            <w:tcBorders>
              <w:top w:val="single" w:sz="4" w:space="0" w:color="000000"/>
              <w:left w:val="single" w:sz="4" w:space="0" w:color="000000"/>
              <w:bottom w:val="single" w:sz="4" w:space="0" w:color="000000"/>
              <w:right w:val="nil"/>
            </w:tcBorders>
            <w:hideMark/>
          </w:tcPr>
          <w:p w14:paraId="2DB6C83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относиться произведение?</w:t>
            </w:r>
          </w:p>
        </w:tc>
        <w:tc>
          <w:tcPr>
            <w:tcW w:w="2085" w:type="dxa"/>
            <w:vMerge/>
            <w:tcBorders>
              <w:left w:val="single" w:sz="4" w:space="0" w:color="000000"/>
              <w:right w:val="nil"/>
            </w:tcBorders>
            <w:hideMark/>
          </w:tcPr>
          <w:p w14:paraId="582C079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2C2C711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определять тему и главную мысль произведения</w:t>
            </w:r>
          </w:p>
        </w:tc>
        <w:tc>
          <w:tcPr>
            <w:tcW w:w="2579" w:type="dxa"/>
            <w:tcBorders>
              <w:top w:val="single" w:sz="4" w:space="0" w:color="000000"/>
              <w:left w:val="single" w:sz="4" w:space="0" w:color="000000"/>
              <w:bottom w:val="single" w:sz="4" w:space="0" w:color="000000"/>
              <w:right w:val="nil"/>
            </w:tcBorders>
            <w:hideMark/>
          </w:tcPr>
          <w:p w14:paraId="3FFA760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068E2CF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175F5AA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 сотрудничества.</w:t>
            </w:r>
          </w:p>
        </w:tc>
        <w:tc>
          <w:tcPr>
            <w:tcW w:w="1733" w:type="dxa"/>
            <w:tcBorders>
              <w:top w:val="single" w:sz="4" w:space="0" w:color="000000"/>
              <w:left w:val="single" w:sz="4" w:space="0" w:color="000000"/>
              <w:bottom w:val="single" w:sz="4" w:space="0" w:color="000000"/>
              <w:right w:val="single" w:sz="4" w:space="0" w:color="000000"/>
            </w:tcBorders>
            <w:hideMark/>
          </w:tcPr>
          <w:p w14:paraId="402522C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tc>
      </w:tr>
      <w:tr w:rsidR="005C790E" w:rsidRPr="005C790E" w14:paraId="34064232"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561D3F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w:t>
            </w:r>
          </w:p>
        </w:tc>
        <w:tc>
          <w:tcPr>
            <w:tcW w:w="880" w:type="dxa"/>
            <w:tcBorders>
              <w:top w:val="single" w:sz="4" w:space="0" w:color="000000"/>
              <w:left w:val="single" w:sz="4" w:space="0" w:color="000000"/>
              <w:bottom w:val="single" w:sz="4" w:space="0" w:color="000000"/>
              <w:right w:val="nil"/>
            </w:tcBorders>
          </w:tcPr>
          <w:p w14:paraId="150D89F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43729D6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Русская народная сказка «Сестрица Аленушка и братец Иванушка». </w:t>
            </w:r>
            <w:r w:rsidRPr="005C790E">
              <w:rPr>
                <w:rFonts w:ascii="Times New Roman" w:eastAsia="Times New Roman" w:hAnsi="Times New Roman" w:cs="Times New Roman"/>
                <w:i/>
                <w:sz w:val="24"/>
                <w:szCs w:val="24"/>
                <w:lang w:eastAsia="ru-RU"/>
              </w:rPr>
              <w:t>Урок-драматизация</w:t>
            </w:r>
          </w:p>
        </w:tc>
        <w:tc>
          <w:tcPr>
            <w:tcW w:w="2167" w:type="dxa"/>
            <w:tcBorders>
              <w:top w:val="single" w:sz="4" w:space="0" w:color="000000"/>
              <w:left w:val="single" w:sz="4" w:space="0" w:color="000000"/>
              <w:bottom w:val="single" w:sz="4" w:space="0" w:color="000000"/>
              <w:right w:val="nil"/>
            </w:tcBorders>
            <w:hideMark/>
          </w:tcPr>
          <w:p w14:paraId="1F0D35A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отличить народную сказку от литературной?</w:t>
            </w:r>
          </w:p>
        </w:tc>
        <w:tc>
          <w:tcPr>
            <w:tcW w:w="2085" w:type="dxa"/>
            <w:vMerge/>
            <w:tcBorders>
              <w:left w:val="single" w:sz="4" w:space="0" w:color="000000"/>
              <w:right w:val="nil"/>
            </w:tcBorders>
            <w:hideMark/>
          </w:tcPr>
          <w:p w14:paraId="58CF710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2930DA7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Знает отличительные признаки народной сказки и литературной</w:t>
            </w:r>
          </w:p>
        </w:tc>
        <w:tc>
          <w:tcPr>
            <w:tcW w:w="2579" w:type="dxa"/>
            <w:tcBorders>
              <w:top w:val="single" w:sz="4" w:space="0" w:color="000000"/>
              <w:left w:val="single" w:sz="4" w:space="0" w:color="000000"/>
              <w:bottom w:val="single" w:sz="4" w:space="0" w:color="000000"/>
              <w:right w:val="nil"/>
            </w:tcBorders>
            <w:hideMark/>
          </w:tcPr>
          <w:p w14:paraId="5239B96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Формирование действий контроля и самоконтроля.</w:t>
            </w:r>
          </w:p>
          <w:p w14:paraId="0B8BA5A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Поиск и выделение необходимой информации в словарях.</w:t>
            </w:r>
          </w:p>
          <w:p w14:paraId="075DBDD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 сотрудничества.</w:t>
            </w:r>
          </w:p>
        </w:tc>
        <w:tc>
          <w:tcPr>
            <w:tcW w:w="1733" w:type="dxa"/>
            <w:tcBorders>
              <w:top w:val="single" w:sz="4" w:space="0" w:color="000000"/>
              <w:left w:val="single" w:sz="4" w:space="0" w:color="000000"/>
              <w:bottom w:val="single" w:sz="4" w:space="0" w:color="000000"/>
              <w:right w:val="single" w:sz="4" w:space="0" w:color="000000"/>
            </w:tcBorders>
            <w:hideMark/>
          </w:tcPr>
          <w:p w14:paraId="3248F5B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tc>
      </w:tr>
      <w:tr w:rsidR="005C790E" w:rsidRPr="005C790E" w14:paraId="0E55D64C"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6F26492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w:t>
            </w:r>
          </w:p>
          <w:p w14:paraId="2AD1914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w:t>
            </w:r>
          </w:p>
        </w:tc>
        <w:tc>
          <w:tcPr>
            <w:tcW w:w="880" w:type="dxa"/>
            <w:tcBorders>
              <w:top w:val="single" w:sz="4" w:space="0" w:color="000000"/>
              <w:left w:val="single" w:sz="4" w:space="0" w:color="000000"/>
              <w:bottom w:val="single" w:sz="4" w:space="0" w:color="000000"/>
              <w:right w:val="nil"/>
            </w:tcBorders>
          </w:tcPr>
          <w:p w14:paraId="44BFDD9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0FA3A5B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Русская народная сказка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«Иван-царевич и Серый волк».</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Комбинированный урок</w:t>
            </w:r>
          </w:p>
        </w:tc>
        <w:tc>
          <w:tcPr>
            <w:tcW w:w="2167" w:type="dxa"/>
            <w:tcBorders>
              <w:top w:val="single" w:sz="4" w:space="0" w:color="000000"/>
              <w:left w:val="single" w:sz="4" w:space="0" w:color="000000"/>
              <w:bottom w:val="single" w:sz="4" w:space="0" w:color="000000"/>
              <w:right w:val="nil"/>
            </w:tcBorders>
          </w:tcPr>
          <w:p w14:paraId="141862F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699C4F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p w14:paraId="5426481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Что такое «малые фольклорные жанры»</w:t>
            </w:r>
          </w:p>
        </w:tc>
        <w:tc>
          <w:tcPr>
            <w:tcW w:w="2085" w:type="dxa"/>
            <w:vMerge/>
            <w:tcBorders>
              <w:left w:val="single" w:sz="4" w:space="0" w:color="000000"/>
              <w:right w:val="nil"/>
            </w:tcBorders>
            <w:hideMark/>
          </w:tcPr>
          <w:p w14:paraId="5BA9818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10DC42E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Владеет пересказом текста объемом не более 1.5 страниц</w:t>
            </w:r>
          </w:p>
        </w:tc>
        <w:tc>
          <w:tcPr>
            <w:tcW w:w="2579" w:type="dxa"/>
            <w:tcBorders>
              <w:top w:val="single" w:sz="4" w:space="0" w:color="000000"/>
              <w:left w:val="single" w:sz="4" w:space="0" w:color="000000"/>
              <w:bottom w:val="single" w:sz="4" w:space="0" w:color="000000"/>
              <w:right w:val="nil"/>
            </w:tcBorders>
            <w:hideMark/>
          </w:tcPr>
          <w:p w14:paraId="6CFFB71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Формирование действий контроля и самоконтроля.</w:t>
            </w:r>
          </w:p>
          <w:p w14:paraId="291ED98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Поиск и выделение необходимой информации в словарях.</w:t>
            </w:r>
          </w:p>
          <w:p w14:paraId="1F8BB52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 сотрудничества.</w:t>
            </w:r>
          </w:p>
        </w:tc>
        <w:tc>
          <w:tcPr>
            <w:tcW w:w="1733" w:type="dxa"/>
            <w:tcBorders>
              <w:top w:val="single" w:sz="4" w:space="0" w:color="000000"/>
              <w:left w:val="single" w:sz="4" w:space="0" w:color="000000"/>
              <w:bottom w:val="single" w:sz="4" w:space="0" w:color="000000"/>
              <w:right w:val="single" w:sz="4" w:space="0" w:color="000000"/>
            </w:tcBorders>
            <w:hideMark/>
          </w:tcPr>
          <w:p w14:paraId="4DB0AFD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tc>
      </w:tr>
      <w:tr w:rsidR="005C790E" w:rsidRPr="005C790E" w14:paraId="0AB028B0"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E0ACE4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w:t>
            </w:r>
          </w:p>
          <w:p w14:paraId="4F97EA6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w:t>
            </w:r>
          </w:p>
        </w:tc>
        <w:tc>
          <w:tcPr>
            <w:tcW w:w="880" w:type="dxa"/>
            <w:tcBorders>
              <w:top w:val="single" w:sz="4" w:space="0" w:color="000000"/>
              <w:left w:val="single" w:sz="4" w:space="0" w:color="000000"/>
              <w:bottom w:val="single" w:sz="4" w:space="0" w:color="000000"/>
              <w:right w:val="nil"/>
            </w:tcBorders>
          </w:tcPr>
          <w:p w14:paraId="1209751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0FDE129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Русская народная сказка «Иван-царевич и Серый волк». </w:t>
            </w:r>
            <w:r w:rsidRPr="005C790E">
              <w:rPr>
                <w:rFonts w:ascii="Times New Roman" w:eastAsia="Times New Roman" w:hAnsi="Times New Roman" w:cs="Times New Roman"/>
                <w:i/>
                <w:sz w:val="24"/>
                <w:szCs w:val="24"/>
                <w:lang w:eastAsia="ru-RU"/>
              </w:rPr>
              <w:t>Урок закрепления и систематизации знаний</w:t>
            </w:r>
          </w:p>
        </w:tc>
        <w:tc>
          <w:tcPr>
            <w:tcW w:w="2167" w:type="dxa"/>
            <w:tcBorders>
              <w:top w:val="single" w:sz="4" w:space="0" w:color="000000"/>
              <w:left w:val="single" w:sz="4" w:space="0" w:color="000000"/>
              <w:bottom w:val="single" w:sz="4" w:space="0" w:color="000000"/>
              <w:right w:val="nil"/>
            </w:tcBorders>
            <w:hideMark/>
          </w:tcPr>
          <w:p w14:paraId="557B911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Чем отличается сказка от были?</w:t>
            </w:r>
          </w:p>
        </w:tc>
        <w:tc>
          <w:tcPr>
            <w:tcW w:w="2085" w:type="dxa"/>
            <w:vMerge/>
            <w:tcBorders>
              <w:left w:val="single" w:sz="4" w:space="0" w:color="000000"/>
              <w:right w:val="nil"/>
            </w:tcBorders>
            <w:hideMark/>
          </w:tcPr>
          <w:p w14:paraId="007999E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5411695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делить текс на смысловые части</w:t>
            </w:r>
          </w:p>
        </w:tc>
        <w:tc>
          <w:tcPr>
            <w:tcW w:w="2579" w:type="dxa"/>
            <w:tcBorders>
              <w:top w:val="single" w:sz="4" w:space="0" w:color="000000"/>
              <w:left w:val="single" w:sz="4" w:space="0" w:color="000000"/>
              <w:bottom w:val="single" w:sz="4" w:space="0" w:color="000000"/>
              <w:right w:val="nil"/>
            </w:tcBorders>
            <w:hideMark/>
          </w:tcPr>
          <w:p w14:paraId="3B02FA3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Формирование действий контроля и самоконтроля.</w:t>
            </w:r>
          </w:p>
          <w:p w14:paraId="7C45B31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Поиск и выделение необходимой информации в словарях.</w:t>
            </w:r>
          </w:p>
          <w:p w14:paraId="18F58D5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 сотрудничества.</w:t>
            </w:r>
          </w:p>
        </w:tc>
        <w:tc>
          <w:tcPr>
            <w:tcW w:w="1733" w:type="dxa"/>
            <w:tcBorders>
              <w:top w:val="single" w:sz="4" w:space="0" w:color="000000"/>
              <w:left w:val="single" w:sz="4" w:space="0" w:color="000000"/>
              <w:bottom w:val="single" w:sz="4" w:space="0" w:color="000000"/>
              <w:right w:val="single" w:sz="4" w:space="0" w:color="000000"/>
            </w:tcBorders>
            <w:hideMark/>
          </w:tcPr>
          <w:p w14:paraId="1F3D389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tc>
      </w:tr>
      <w:tr w:rsidR="005C790E" w:rsidRPr="005C790E" w14:paraId="673C71B8" w14:textId="77777777" w:rsidTr="00895A57">
        <w:trPr>
          <w:gridAfter w:val="1"/>
          <w:wAfter w:w="22" w:type="dxa"/>
          <w:trHeight w:val="3130"/>
        </w:trPr>
        <w:tc>
          <w:tcPr>
            <w:tcW w:w="1005" w:type="dxa"/>
            <w:tcBorders>
              <w:top w:val="single" w:sz="4" w:space="0" w:color="000000"/>
              <w:left w:val="single" w:sz="4" w:space="0" w:color="000000"/>
              <w:bottom w:val="single" w:sz="4" w:space="0" w:color="000000"/>
              <w:right w:val="nil"/>
            </w:tcBorders>
            <w:hideMark/>
          </w:tcPr>
          <w:p w14:paraId="23158DC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w:t>
            </w:r>
          </w:p>
          <w:p w14:paraId="0CECDAB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w:t>
            </w:r>
          </w:p>
        </w:tc>
        <w:tc>
          <w:tcPr>
            <w:tcW w:w="880" w:type="dxa"/>
            <w:tcBorders>
              <w:top w:val="single" w:sz="4" w:space="0" w:color="000000"/>
              <w:left w:val="single" w:sz="4" w:space="0" w:color="000000"/>
              <w:bottom w:val="single" w:sz="4" w:space="0" w:color="000000"/>
              <w:right w:val="nil"/>
            </w:tcBorders>
          </w:tcPr>
          <w:p w14:paraId="758F8CF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1F210FC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Русская народная сказка «Сивка-бурка». </w:t>
            </w:r>
            <w:r w:rsidRPr="005C790E">
              <w:rPr>
                <w:rFonts w:ascii="Times New Roman" w:eastAsia="Times New Roman" w:hAnsi="Times New Roman" w:cs="Times New Roman"/>
                <w:i/>
                <w:sz w:val="24"/>
                <w:szCs w:val="24"/>
                <w:lang w:eastAsia="ru-RU"/>
              </w:rPr>
              <w:t>Комбинированный урок</w:t>
            </w:r>
          </w:p>
        </w:tc>
        <w:tc>
          <w:tcPr>
            <w:tcW w:w="2167" w:type="dxa"/>
            <w:tcBorders>
              <w:top w:val="single" w:sz="4" w:space="0" w:color="000000"/>
              <w:left w:val="single" w:sz="4" w:space="0" w:color="000000"/>
              <w:bottom w:val="single" w:sz="4" w:space="0" w:color="000000"/>
              <w:right w:val="nil"/>
            </w:tcBorders>
          </w:tcPr>
          <w:p w14:paraId="5266B93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относиться произведение?</w:t>
            </w:r>
          </w:p>
        </w:tc>
        <w:tc>
          <w:tcPr>
            <w:tcW w:w="2085" w:type="dxa"/>
            <w:vMerge/>
            <w:tcBorders>
              <w:left w:val="single" w:sz="4" w:space="0" w:color="000000"/>
              <w:right w:val="nil"/>
            </w:tcBorders>
            <w:hideMark/>
          </w:tcPr>
          <w:p w14:paraId="49DCDCE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39138D4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определять тему и главную мысль произведения</w:t>
            </w:r>
          </w:p>
        </w:tc>
        <w:tc>
          <w:tcPr>
            <w:tcW w:w="2579" w:type="dxa"/>
            <w:tcBorders>
              <w:top w:val="single" w:sz="4" w:space="0" w:color="000000"/>
              <w:left w:val="single" w:sz="4" w:space="0" w:color="000000"/>
              <w:bottom w:val="single" w:sz="4" w:space="0" w:color="000000"/>
              <w:right w:val="nil"/>
            </w:tcBorders>
          </w:tcPr>
          <w:p w14:paraId="3E1F538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52D3419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0D894EB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679DE08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p w14:paraId="2EBA91C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1733" w:type="dxa"/>
            <w:tcBorders>
              <w:top w:val="single" w:sz="4" w:space="0" w:color="000000"/>
              <w:left w:val="single" w:sz="4" w:space="0" w:color="000000"/>
              <w:bottom w:val="single" w:sz="4" w:space="0" w:color="000000"/>
              <w:right w:val="single" w:sz="4" w:space="0" w:color="000000"/>
            </w:tcBorders>
            <w:hideMark/>
          </w:tcPr>
          <w:p w14:paraId="46773BC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tc>
      </w:tr>
      <w:tr w:rsidR="005C790E" w:rsidRPr="005C790E" w14:paraId="7BD9A519"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14E37D6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w:t>
            </w:r>
          </w:p>
          <w:p w14:paraId="764FB9C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w:t>
            </w:r>
          </w:p>
        </w:tc>
        <w:tc>
          <w:tcPr>
            <w:tcW w:w="880" w:type="dxa"/>
            <w:tcBorders>
              <w:top w:val="single" w:sz="4" w:space="0" w:color="000000"/>
              <w:left w:val="single" w:sz="4" w:space="0" w:color="000000"/>
              <w:bottom w:val="single" w:sz="4" w:space="0" w:color="000000"/>
              <w:right w:val="nil"/>
            </w:tcBorders>
          </w:tcPr>
          <w:p w14:paraId="6B96F8C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19D3FE3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Русская народная сказка «Сивка-бурка». </w:t>
            </w:r>
            <w:r w:rsidRPr="005C790E">
              <w:rPr>
                <w:rFonts w:ascii="Times New Roman" w:eastAsia="Times New Roman" w:hAnsi="Times New Roman" w:cs="Times New Roman"/>
                <w:i/>
                <w:sz w:val="24"/>
                <w:szCs w:val="24"/>
                <w:lang w:eastAsia="ru-RU"/>
              </w:rPr>
              <w:t>Урок-драматизация</w:t>
            </w:r>
          </w:p>
        </w:tc>
        <w:tc>
          <w:tcPr>
            <w:tcW w:w="2167" w:type="dxa"/>
            <w:tcBorders>
              <w:top w:val="single" w:sz="4" w:space="0" w:color="000000"/>
              <w:left w:val="single" w:sz="4" w:space="0" w:color="000000"/>
              <w:bottom w:val="single" w:sz="4" w:space="0" w:color="000000"/>
              <w:right w:val="nil"/>
            </w:tcBorders>
          </w:tcPr>
          <w:p w14:paraId="74CCFFF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выразить личное отношение к произведению?</w:t>
            </w:r>
          </w:p>
        </w:tc>
        <w:tc>
          <w:tcPr>
            <w:tcW w:w="2085" w:type="dxa"/>
            <w:vMerge/>
            <w:tcBorders>
              <w:left w:val="single" w:sz="4" w:space="0" w:color="000000"/>
              <w:right w:val="nil"/>
            </w:tcBorders>
            <w:hideMark/>
          </w:tcPr>
          <w:p w14:paraId="77847B1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30735C4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Понимает скрытый смысл фраз</w:t>
            </w:r>
          </w:p>
        </w:tc>
        <w:tc>
          <w:tcPr>
            <w:tcW w:w="2579" w:type="dxa"/>
            <w:tcBorders>
              <w:top w:val="single" w:sz="4" w:space="0" w:color="000000"/>
              <w:left w:val="single" w:sz="4" w:space="0" w:color="000000"/>
              <w:bottom w:val="single" w:sz="4" w:space="0" w:color="000000"/>
              <w:right w:val="nil"/>
            </w:tcBorders>
            <w:hideMark/>
          </w:tcPr>
          <w:p w14:paraId="54A8D74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6C58A34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1F7DA44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32131F0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hideMark/>
          </w:tcPr>
          <w:p w14:paraId="2299A84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tc>
      </w:tr>
      <w:tr w:rsidR="005C790E" w:rsidRPr="005C790E" w14:paraId="2643C9E3"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679FB33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1</w:t>
            </w:r>
            <w:r w:rsidRPr="005C790E">
              <w:rPr>
                <w:rFonts w:ascii="Times New Roman" w:eastAsia="Times New Roman" w:hAnsi="Times New Roman" w:cs="Times New Roman"/>
                <w:sz w:val="24"/>
                <w:szCs w:val="24"/>
                <w:lang w:eastAsia="ru-RU"/>
              </w:rPr>
              <w:t>4</w:t>
            </w:r>
          </w:p>
        </w:tc>
        <w:tc>
          <w:tcPr>
            <w:tcW w:w="880" w:type="dxa"/>
            <w:tcBorders>
              <w:top w:val="single" w:sz="4" w:space="0" w:color="000000"/>
              <w:left w:val="single" w:sz="4" w:space="0" w:color="000000"/>
              <w:bottom w:val="single" w:sz="4" w:space="0" w:color="000000"/>
              <w:right w:val="nil"/>
            </w:tcBorders>
          </w:tcPr>
          <w:p w14:paraId="74AACD4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чс</w:t>
            </w:r>
          </w:p>
        </w:tc>
        <w:tc>
          <w:tcPr>
            <w:tcW w:w="1404" w:type="dxa"/>
            <w:tcBorders>
              <w:top w:val="single" w:sz="4" w:space="0" w:color="000000"/>
              <w:left w:val="single" w:sz="4" w:space="0" w:color="000000"/>
              <w:bottom w:val="single" w:sz="4" w:space="0" w:color="000000"/>
              <w:right w:val="nil"/>
            </w:tcBorders>
            <w:hideMark/>
          </w:tcPr>
          <w:p w14:paraId="5792BCA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Обобщение. Устное народное творчество</w:t>
            </w:r>
            <w:r w:rsidRPr="005C790E">
              <w:rPr>
                <w:rFonts w:ascii="Times New Roman" w:eastAsia="Times New Roman" w:hAnsi="Times New Roman" w:cs="Times New Roman"/>
                <w:i/>
                <w:sz w:val="24"/>
                <w:szCs w:val="24"/>
                <w:lang w:eastAsia="ru-RU"/>
              </w:rPr>
              <w:t>. Урок обобщения и систематизации</w:t>
            </w:r>
          </w:p>
        </w:tc>
        <w:tc>
          <w:tcPr>
            <w:tcW w:w="2167" w:type="dxa"/>
            <w:tcBorders>
              <w:top w:val="single" w:sz="4" w:space="0" w:color="000000"/>
              <w:left w:val="single" w:sz="4" w:space="0" w:color="000000"/>
              <w:bottom w:val="single" w:sz="4" w:space="0" w:color="000000"/>
              <w:right w:val="nil"/>
            </w:tcBorders>
          </w:tcPr>
          <w:p w14:paraId="335CC0D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Что мы относим к УНТ?</w:t>
            </w:r>
          </w:p>
        </w:tc>
        <w:tc>
          <w:tcPr>
            <w:tcW w:w="2085" w:type="dxa"/>
            <w:vMerge/>
            <w:tcBorders>
              <w:left w:val="single" w:sz="4" w:space="0" w:color="000000"/>
              <w:bottom w:val="single" w:sz="4" w:space="0" w:color="000000"/>
              <w:right w:val="nil"/>
            </w:tcBorders>
            <w:hideMark/>
          </w:tcPr>
          <w:p w14:paraId="085FC8D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5DA8787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читать осознанно текст, определять тему и главную мысль произведения, пересказывать текст</w:t>
            </w:r>
          </w:p>
        </w:tc>
        <w:tc>
          <w:tcPr>
            <w:tcW w:w="2579" w:type="dxa"/>
            <w:tcBorders>
              <w:top w:val="single" w:sz="4" w:space="0" w:color="000000"/>
              <w:left w:val="single" w:sz="4" w:space="0" w:color="000000"/>
              <w:bottom w:val="single" w:sz="4" w:space="0" w:color="000000"/>
              <w:right w:val="nil"/>
            </w:tcBorders>
            <w:hideMark/>
          </w:tcPr>
          <w:p w14:paraId="2321FB9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69BEB17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53AA1C1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400532C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hideMark/>
          </w:tcPr>
          <w:p w14:paraId="227965D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tc>
      </w:tr>
      <w:tr w:rsidR="005C790E" w:rsidRPr="005C790E" w14:paraId="051E1D1E"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11A4BD7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1</w:t>
            </w:r>
            <w:r w:rsidRPr="005C790E">
              <w:rPr>
                <w:rFonts w:ascii="Times New Roman" w:eastAsia="Times New Roman" w:hAnsi="Times New Roman" w:cs="Times New Roman"/>
                <w:sz w:val="24"/>
                <w:szCs w:val="24"/>
                <w:lang w:eastAsia="ru-RU"/>
              </w:rPr>
              <w:t>5</w:t>
            </w:r>
          </w:p>
        </w:tc>
        <w:tc>
          <w:tcPr>
            <w:tcW w:w="880" w:type="dxa"/>
            <w:tcBorders>
              <w:top w:val="single" w:sz="4" w:space="0" w:color="000000"/>
              <w:left w:val="single" w:sz="4" w:space="0" w:color="000000"/>
              <w:bottom w:val="single" w:sz="4" w:space="0" w:color="000000"/>
              <w:right w:val="nil"/>
            </w:tcBorders>
          </w:tcPr>
          <w:p w14:paraId="78055A5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0066B85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Ф.И.Тютчев «Весенняя гроза» </w:t>
            </w:r>
            <w:r w:rsidRPr="005C790E">
              <w:rPr>
                <w:rFonts w:ascii="Times New Roman" w:eastAsia="Times New Roman" w:hAnsi="Times New Roman" w:cs="Times New Roman"/>
                <w:i/>
                <w:sz w:val="24"/>
                <w:szCs w:val="24"/>
                <w:lang w:eastAsia="ru-RU"/>
              </w:rPr>
              <w:t>Урок-исследование</w:t>
            </w:r>
          </w:p>
        </w:tc>
        <w:tc>
          <w:tcPr>
            <w:tcW w:w="2167" w:type="dxa"/>
            <w:tcBorders>
              <w:top w:val="single" w:sz="4" w:space="0" w:color="000000"/>
              <w:left w:val="single" w:sz="4" w:space="0" w:color="000000"/>
              <w:bottom w:val="single" w:sz="4" w:space="0" w:color="000000"/>
              <w:right w:val="nil"/>
            </w:tcBorders>
          </w:tcPr>
          <w:p w14:paraId="7FBA65B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определить основное содержание изученных литературных произведений?</w:t>
            </w:r>
          </w:p>
        </w:tc>
        <w:tc>
          <w:tcPr>
            <w:tcW w:w="2085" w:type="dxa"/>
            <w:vMerge w:val="restart"/>
            <w:tcBorders>
              <w:top w:val="single" w:sz="4" w:space="0" w:color="000000"/>
              <w:left w:val="single" w:sz="4" w:space="0" w:color="000000"/>
              <w:right w:val="nil"/>
            </w:tcBorders>
            <w:hideMark/>
          </w:tcPr>
          <w:p w14:paraId="2CDD6A0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 xml:space="preserve">работа над коррекцией запоминания, сохранения и </w:t>
            </w:r>
          </w:p>
          <w:p w14:paraId="4539BED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воспроизведения при заучивании текста стихотворения</w:t>
            </w:r>
          </w:p>
        </w:tc>
        <w:tc>
          <w:tcPr>
            <w:tcW w:w="2240" w:type="dxa"/>
            <w:tcBorders>
              <w:top w:val="single" w:sz="4" w:space="0" w:color="000000"/>
              <w:left w:val="single" w:sz="4" w:space="0" w:color="000000"/>
              <w:bottom w:val="single" w:sz="4" w:space="0" w:color="000000"/>
              <w:right w:val="nil"/>
            </w:tcBorders>
            <w:hideMark/>
          </w:tcPr>
          <w:p w14:paraId="535B740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Знает название, содержание изученных произведений; имена, фамилии авторов.</w:t>
            </w:r>
          </w:p>
        </w:tc>
        <w:tc>
          <w:tcPr>
            <w:tcW w:w="2579" w:type="dxa"/>
            <w:tcBorders>
              <w:top w:val="single" w:sz="4" w:space="0" w:color="000000"/>
              <w:left w:val="single" w:sz="4" w:space="0" w:color="000000"/>
              <w:bottom w:val="single" w:sz="4" w:space="0" w:color="000000"/>
              <w:right w:val="nil"/>
            </w:tcBorders>
            <w:hideMark/>
          </w:tcPr>
          <w:p w14:paraId="767F31A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08A05F8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0B7CCCA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4DC4E98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hideMark/>
          </w:tcPr>
          <w:p w14:paraId="163EDFD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tc>
      </w:tr>
      <w:tr w:rsidR="005C790E" w:rsidRPr="005C790E" w14:paraId="4B72B9FF"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6F4FAB7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1</w:t>
            </w:r>
            <w:r w:rsidRPr="005C790E">
              <w:rPr>
                <w:rFonts w:ascii="Times New Roman" w:eastAsia="Times New Roman" w:hAnsi="Times New Roman" w:cs="Times New Roman"/>
                <w:sz w:val="24"/>
                <w:szCs w:val="24"/>
                <w:lang w:eastAsia="ru-RU"/>
              </w:rPr>
              <w:t>6</w:t>
            </w:r>
          </w:p>
        </w:tc>
        <w:tc>
          <w:tcPr>
            <w:tcW w:w="880" w:type="dxa"/>
            <w:tcBorders>
              <w:top w:val="single" w:sz="4" w:space="0" w:color="000000"/>
              <w:left w:val="single" w:sz="4" w:space="0" w:color="000000"/>
              <w:bottom w:val="single" w:sz="4" w:space="0" w:color="000000"/>
              <w:right w:val="nil"/>
            </w:tcBorders>
          </w:tcPr>
          <w:p w14:paraId="5E72BEF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7314DA9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А.А.Фет «Мама, глянь-ка, из окошка…»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tcPr>
          <w:p w14:paraId="0212393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я лично отношусь к произведению?</w:t>
            </w:r>
          </w:p>
        </w:tc>
        <w:tc>
          <w:tcPr>
            <w:tcW w:w="2085" w:type="dxa"/>
            <w:vMerge/>
            <w:tcBorders>
              <w:left w:val="single" w:sz="4" w:space="0" w:color="000000"/>
              <w:right w:val="nil"/>
            </w:tcBorders>
            <w:hideMark/>
          </w:tcPr>
          <w:p w14:paraId="102A61C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44F5E4D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высказывать свое отношение к содержанию произведения</w:t>
            </w:r>
          </w:p>
        </w:tc>
        <w:tc>
          <w:tcPr>
            <w:tcW w:w="2579" w:type="dxa"/>
            <w:tcBorders>
              <w:top w:val="single" w:sz="4" w:space="0" w:color="000000"/>
              <w:left w:val="single" w:sz="4" w:space="0" w:color="000000"/>
              <w:bottom w:val="single" w:sz="4" w:space="0" w:color="000000"/>
              <w:right w:val="nil"/>
            </w:tcBorders>
          </w:tcPr>
          <w:p w14:paraId="2859CD6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1829971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0E967A2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3DD88BA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3773221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56EFE00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5C728EC0"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B5647B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1</w:t>
            </w:r>
            <w:r w:rsidRPr="005C790E">
              <w:rPr>
                <w:rFonts w:ascii="Times New Roman" w:eastAsia="Times New Roman" w:hAnsi="Times New Roman" w:cs="Times New Roman"/>
                <w:sz w:val="24"/>
                <w:szCs w:val="24"/>
                <w:lang w:eastAsia="ru-RU"/>
              </w:rPr>
              <w:t>7</w:t>
            </w:r>
          </w:p>
        </w:tc>
        <w:tc>
          <w:tcPr>
            <w:tcW w:w="880" w:type="dxa"/>
            <w:tcBorders>
              <w:top w:val="single" w:sz="4" w:space="0" w:color="000000"/>
              <w:left w:val="single" w:sz="4" w:space="0" w:color="000000"/>
              <w:bottom w:val="single" w:sz="4" w:space="0" w:color="000000"/>
              <w:right w:val="nil"/>
            </w:tcBorders>
          </w:tcPr>
          <w:p w14:paraId="080A671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1222946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А.А.Фет «Зреет рожь над жаркой нивой»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tcPr>
          <w:p w14:paraId="53A34D1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чем особенность поэтического взгляда на мир?</w:t>
            </w:r>
          </w:p>
        </w:tc>
        <w:tc>
          <w:tcPr>
            <w:tcW w:w="2085" w:type="dxa"/>
            <w:vMerge/>
            <w:tcBorders>
              <w:left w:val="single" w:sz="4" w:space="0" w:color="000000"/>
              <w:right w:val="nil"/>
            </w:tcBorders>
          </w:tcPr>
          <w:p w14:paraId="3AD05A5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6627B62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tcPr>
          <w:p w14:paraId="1C8375C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7A4ACA1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2238541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65FEA79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756FE5E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60D4BD6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7B051967"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31DB4B6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1</w:t>
            </w:r>
            <w:r w:rsidRPr="005C790E">
              <w:rPr>
                <w:rFonts w:ascii="Times New Roman" w:eastAsia="Times New Roman" w:hAnsi="Times New Roman" w:cs="Times New Roman"/>
                <w:sz w:val="24"/>
                <w:szCs w:val="24"/>
                <w:lang w:eastAsia="ru-RU"/>
              </w:rPr>
              <w:t>8</w:t>
            </w:r>
          </w:p>
        </w:tc>
        <w:tc>
          <w:tcPr>
            <w:tcW w:w="880" w:type="dxa"/>
            <w:tcBorders>
              <w:top w:val="single" w:sz="4" w:space="0" w:color="000000"/>
              <w:left w:val="single" w:sz="4" w:space="0" w:color="000000"/>
              <w:bottom w:val="single" w:sz="4" w:space="0" w:color="000000"/>
              <w:right w:val="nil"/>
            </w:tcBorders>
          </w:tcPr>
          <w:p w14:paraId="44E82DE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1A35799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И.С Никитин «Полно, степь моя…» </w:t>
            </w:r>
            <w:r w:rsidRPr="005C790E">
              <w:rPr>
                <w:rFonts w:ascii="Times New Roman" w:eastAsia="Times New Roman" w:hAnsi="Times New Roman" w:cs="Times New Roman"/>
                <w:i/>
                <w:sz w:val="24"/>
                <w:szCs w:val="24"/>
                <w:lang w:eastAsia="ru-RU"/>
              </w:rPr>
              <w:t>Комбинированный урок.</w:t>
            </w:r>
          </w:p>
        </w:tc>
        <w:tc>
          <w:tcPr>
            <w:tcW w:w="2167" w:type="dxa"/>
            <w:tcBorders>
              <w:top w:val="single" w:sz="4" w:space="0" w:color="000000"/>
              <w:left w:val="single" w:sz="4" w:space="0" w:color="000000"/>
              <w:bottom w:val="single" w:sz="4" w:space="0" w:color="000000"/>
              <w:right w:val="nil"/>
            </w:tcBorders>
            <w:hideMark/>
          </w:tcPr>
          <w:p w14:paraId="10876A8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запомнить произведение?</w:t>
            </w:r>
          </w:p>
        </w:tc>
        <w:tc>
          <w:tcPr>
            <w:tcW w:w="2085" w:type="dxa"/>
            <w:vMerge/>
            <w:tcBorders>
              <w:left w:val="single" w:sz="4" w:space="0" w:color="000000"/>
              <w:right w:val="nil"/>
            </w:tcBorders>
            <w:hideMark/>
          </w:tcPr>
          <w:p w14:paraId="360FA05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1087839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заучивать стихотворения с помощью иллюстрации и опорных слов</w:t>
            </w:r>
          </w:p>
        </w:tc>
        <w:tc>
          <w:tcPr>
            <w:tcW w:w="2579" w:type="dxa"/>
            <w:tcBorders>
              <w:top w:val="single" w:sz="4" w:space="0" w:color="000000"/>
              <w:left w:val="single" w:sz="4" w:space="0" w:color="000000"/>
              <w:bottom w:val="single" w:sz="4" w:space="0" w:color="000000"/>
              <w:right w:val="nil"/>
            </w:tcBorders>
          </w:tcPr>
          <w:p w14:paraId="39CF60F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63C6BC6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5A37178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0E8F95C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p w14:paraId="3570C78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1733" w:type="dxa"/>
            <w:tcBorders>
              <w:top w:val="single" w:sz="4" w:space="0" w:color="000000"/>
              <w:left w:val="single" w:sz="4" w:space="0" w:color="000000"/>
              <w:bottom w:val="single" w:sz="4" w:space="0" w:color="000000"/>
              <w:right w:val="single" w:sz="4" w:space="0" w:color="000000"/>
            </w:tcBorders>
          </w:tcPr>
          <w:p w14:paraId="42A4868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3CC8B64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23D86ABA"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DAC884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1</w:t>
            </w:r>
            <w:r w:rsidRPr="005C790E">
              <w:rPr>
                <w:rFonts w:ascii="Times New Roman" w:eastAsia="Times New Roman" w:hAnsi="Times New Roman" w:cs="Times New Roman"/>
                <w:sz w:val="24"/>
                <w:szCs w:val="24"/>
                <w:lang w:eastAsia="ru-RU"/>
              </w:rPr>
              <w:t>9</w:t>
            </w:r>
          </w:p>
        </w:tc>
        <w:tc>
          <w:tcPr>
            <w:tcW w:w="880" w:type="dxa"/>
            <w:tcBorders>
              <w:top w:val="single" w:sz="4" w:space="0" w:color="000000"/>
              <w:left w:val="single" w:sz="4" w:space="0" w:color="000000"/>
              <w:bottom w:val="single" w:sz="4" w:space="0" w:color="000000"/>
              <w:right w:val="nil"/>
            </w:tcBorders>
          </w:tcPr>
          <w:p w14:paraId="2EF5731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194D555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И.С.Никитин «Утро. Встреча зимы»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tcPr>
          <w:p w14:paraId="46D064A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чем особенность поэтического взгляда на мир?</w:t>
            </w:r>
          </w:p>
        </w:tc>
        <w:tc>
          <w:tcPr>
            <w:tcW w:w="2085" w:type="dxa"/>
            <w:vMerge/>
            <w:tcBorders>
              <w:left w:val="single" w:sz="4" w:space="0" w:color="000000"/>
              <w:right w:val="nil"/>
            </w:tcBorders>
          </w:tcPr>
          <w:p w14:paraId="43B1C69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161C4E9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tcPr>
          <w:p w14:paraId="5700F35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5A8438A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1D7F508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3840A19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p w14:paraId="2284A65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1733" w:type="dxa"/>
            <w:tcBorders>
              <w:top w:val="single" w:sz="4" w:space="0" w:color="000000"/>
              <w:left w:val="single" w:sz="4" w:space="0" w:color="000000"/>
              <w:bottom w:val="single" w:sz="4" w:space="0" w:color="000000"/>
              <w:right w:val="single" w:sz="4" w:space="0" w:color="000000"/>
            </w:tcBorders>
          </w:tcPr>
          <w:p w14:paraId="55EEABE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4044A0C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518313A6"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40832E2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20</w:t>
            </w:r>
          </w:p>
        </w:tc>
        <w:tc>
          <w:tcPr>
            <w:tcW w:w="880" w:type="dxa"/>
            <w:tcBorders>
              <w:top w:val="single" w:sz="4" w:space="0" w:color="000000"/>
              <w:left w:val="single" w:sz="4" w:space="0" w:color="000000"/>
              <w:bottom w:val="single" w:sz="4" w:space="0" w:color="000000"/>
              <w:right w:val="nil"/>
            </w:tcBorders>
          </w:tcPr>
          <w:p w14:paraId="038E33B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016280A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И.З.Суриков «Детство. Зима» </w:t>
            </w:r>
            <w:r w:rsidRPr="005C790E">
              <w:rPr>
                <w:rFonts w:ascii="Times New Roman" w:eastAsia="Times New Roman" w:hAnsi="Times New Roman" w:cs="Times New Roman"/>
                <w:i/>
                <w:sz w:val="24"/>
                <w:szCs w:val="24"/>
                <w:lang w:eastAsia="ru-RU"/>
              </w:rPr>
              <w:t>Комбинированный урок</w:t>
            </w:r>
          </w:p>
        </w:tc>
        <w:tc>
          <w:tcPr>
            <w:tcW w:w="2167" w:type="dxa"/>
            <w:tcBorders>
              <w:top w:val="single" w:sz="4" w:space="0" w:color="000000"/>
              <w:left w:val="single" w:sz="4" w:space="0" w:color="000000"/>
              <w:bottom w:val="single" w:sz="4" w:space="0" w:color="000000"/>
              <w:right w:val="nil"/>
            </w:tcBorders>
            <w:hideMark/>
          </w:tcPr>
          <w:p w14:paraId="3AEEF8C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Умеем ли мы самостоятельно заучивать стихотворения наизусть с помощью иллюстрации и опорных слов?</w:t>
            </w:r>
          </w:p>
        </w:tc>
        <w:tc>
          <w:tcPr>
            <w:tcW w:w="2085" w:type="dxa"/>
            <w:vMerge/>
            <w:tcBorders>
              <w:left w:val="single" w:sz="4" w:space="0" w:color="000000"/>
              <w:bottom w:val="single" w:sz="4" w:space="0" w:color="000000"/>
              <w:right w:val="nil"/>
            </w:tcBorders>
            <w:hideMark/>
          </w:tcPr>
          <w:p w14:paraId="7CCA261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7224DA3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tcPr>
          <w:p w14:paraId="0AD5168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2BCDEDB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162579E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36C3108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p w14:paraId="745EC57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1733" w:type="dxa"/>
            <w:tcBorders>
              <w:top w:val="single" w:sz="4" w:space="0" w:color="000000"/>
              <w:left w:val="single" w:sz="4" w:space="0" w:color="000000"/>
              <w:bottom w:val="single" w:sz="4" w:space="0" w:color="000000"/>
              <w:right w:val="single" w:sz="4" w:space="0" w:color="000000"/>
            </w:tcBorders>
          </w:tcPr>
          <w:p w14:paraId="72C9602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327BC6B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6D1756EF"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2C95B7D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21</w:t>
            </w:r>
          </w:p>
        </w:tc>
        <w:tc>
          <w:tcPr>
            <w:tcW w:w="880" w:type="dxa"/>
            <w:tcBorders>
              <w:top w:val="single" w:sz="4" w:space="0" w:color="000000"/>
              <w:left w:val="single" w:sz="4" w:space="0" w:color="000000"/>
              <w:bottom w:val="single" w:sz="4" w:space="0" w:color="000000"/>
              <w:right w:val="nil"/>
            </w:tcBorders>
          </w:tcPr>
          <w:p w14:paraId="06BAD2E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483AB8C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Обобщение. Страницы русской классики.</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Контрольно-обобщающий урок</w:t>
            </w:r>
          </w:p>
        </w:tc>
        <w:tc>
          <w:tcPr>
            <w:tcW w:w="2167" w:type="dxa"/>
            <w:tcBorders>
              <w:top w:val="single" w:sz="4" w:space="0" w:color="000000"/>
              <w:left w:val="single" w:sz="4" w:space="0" w:color="000000"/>
              <w:bottom w:val="single" w:sz="4" w:space="0" w:color="000000"/>
              <w:right w:val="nil"/>
            </w:tcBorders>
            <w:hideMark/>
          </w:tcPr>
          <w:p w14:paraId="0FD036C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Знаем ли мы основное содержание изученных литературных произведений?</w:t>
            </w:r>
          </w:p>
        </w:tc>
        <w:tc>
          <w:tcPr>
            <w:tcW w:w="2085" w:type="dxa"/>
            <w:vMerge w:val="restart"/>
            <w:tcBorders>
              <w:top w:val="single" w:sz="4" w:space="0" w:color="000000"/>
              <w:left w:val="single" w:sz="4" w:space="0" w:color="000000"/>
              <w:right w:val="nil"/>
            </w:tcBorders>
            <w:hideMark/>
          </w:tcPr>
          <w:p w14:paraId="41D1A9B6" w14:textId="77777777" w:rsidR="002E1A6F" w:rsidRPr="005C790E" w:rsidRDefault="002E1A6F" w:rsidP="00B33E8E">
            <w:pPr>
              <w:shd w:val="clear" w:color="auto" w:fill="FFFFFF"/>
              <w:tabs>
                <w:tab w:val="center" w:pos="4677"/>
                <w:tab w:val="right" w:pos="9355"/>
              </w:tabs>
              <w:autoSpaceDE w:val="0"/>
              <w:autoSpaceDN w:val="0"/>
              <w:adjustRightInd w:val="0"/>
              <w:spacing w:after="0" w:line="360" w:lineRule="auto"/>
              <w:jc w:val="both"/>
              <w:rPr>
                <w:rFonts w:ascii="Times New Roman" w:eastAsia="Calibri" w:hAnsi="Times New Roman" w:cs="Times New Roman"/>
                <w:sz w:val="24"/>
                <w:szCs w:val="24"/>
                <w:lang w:eastAsia="ru-RU" w:bidi="en-US"/>
              </w:rPr>
            </w:pPr>
            <w:r w:rsidRPr="005C790E">
              <w:rPr>
                <w:rFonts w:ascii="Times New Roman" w:eastAsia="Times New Roman" w:hAnsi="Times New Roman" w:cs="Times New Roman"/>
                <w:sz w:val="24"/>
                <w:szCs w:val="24"/>
                <w:lang w:eastAsia="ru-RU"/>
              </w:rPr>
              <w:t>Развивать речь; пополнять словарный запас учащихся,</w:t>
            </w:r>
          </w:p>
          <w:p w14:paraId="236880EA" w14:textId="77777777" w:rsidR="002E1A6F" w:rsidRPr="005C790E" w:rsidRDefault="002E1A6F" w:rsidP="00B33E8E">
            <w:pPr>
              <w:shd w:val="clear" w:color="auto" w:fill="FFFFFF"/>
              <w:tabs>
                <w:tab w:val="center" w:pos="4677"/>
                <w:tab w:val="right" w:pos="9355"/>
              </w:tabs>
              <w:autoSpaceDE w:val="0"/>
              <w:autoSpaceDN w:val="0"/>
              <w:adjustRightInd w:val="0"/>
              <w:spacing w:after="0" w:line="360" w:lineRule="auto"/>
              <w:jc w:val="both"/>
              <w:rPr>
                <w:rFonts w:ascii="Times New Roman" w:eastAsia="Calibri" w:hAnsi="Times New Roman" w:cs="Times New Roman"/>
                <w:sz w:val="24"/>
                <w:szCs w:val="24"/>
                <w:lang w:eastAsia="ru-RU" w:bidi="en-US"/>
              </w:rPr>
            </w:pPr>
            <w:r w:rsidRPr="005C790E">
              <w:rPr>
                <w:rFonts w:ascii="Times New Roman" w:eastAsia="Calibri" w:hAnsi="Times New Roman" w:cs="Times New Roman"/>
                <w:sz w:val="24"/>
                <w:szCs w:val="24"/>
                <w:lang w:eastAsia="ru-RU" w:bidi="en-US"/>
              </w:rPr>
              <w:t>формиро</w:t>
            </w:r>
            <w:r w:rsidRPr="005C790E">
              <w:rPr>
                <w:rFonts w:ascii="Times New Roman" w:eastAsia="Calibri" w:hAnsi="Times New Roman" w:cs="Times New Roman"/>
                <w:sz w:val="24"/>
                <w:szCs w:val="24"/>
                <w:lang w:eastAsia="ru-RU" w:bidi="en-US"/>
              </w:rPr>
              <w:softHyphen/>
              <w:t>вать ком</w:t>
            </w:r>
            <w:r w:rsidRPr="005C790E">
              <w:rPr>
                <w:rFonts w:ascii="Times New Roman" w:eastAsia="Calibri" w:hAnsi="Times New Roman" w:cs="Times New Roman"/>
                <w:sz w:val="24"/>
                <w:szCs w:val="24"/>
                <w:lang w:eastAsia="ru-RU" w:bidi="en-US"/>
              </w:rPr>
              <w:softHyphen/>
              <w:t>муника</w:t>
            </w:r>
            <w:r w:rsidRPr="005C790E">
              <w:rPr>
                <w:rFonts w:ascii="Times New Roman" w:eastAsia="Calibri" w:hAnsi="Times New Roman" w:cs="Times New Roman"/>
                <w:sz w:val="24"/>
                <w:szCs w:val="24"/>
                <w:lang w:eastAsia="ru-RU" w:bidi="en-US"/>
              </w:rPr>
              <w:softHyphen/>
              <w:t>тивные способно</w:t>
            </w:r>
            <w:r w:rsidRPr="005C790E">
              <w:rPr>
                <w:rFonts w:ascii="Times New Roman" w:eastAsia="Calibri" w:hAnsi="Times New Roman" w:cs="Times New Roman"/>
                <w:sz w:val="24"/>
                <w:szCs w:val="24"/>
                <w:lang w:eastAsia="ru-RU" w:bidi="en-US"/>
              </w:rPr>
              <w:softHyphen/>
              <w:t>сти и уме</w:t>
            </w:r>
            <w:r w:rsidRPr="005C790E">
              <w:rPr>
                <w:rFonts w:ascii="Times New Roman" w:eastAsia="Calibri" w:hAnsi="Times New Roman" w:cs="Times New Roman"/>
                <w:sz w:val="24"/>
                <w:szCs w:val="24"/>
                <w:lang w:eastAsia="ru-RU" w:bidi="en-US"/>
              </w:rPr>
              <w:softHyphen/>
              <w:t>ния вести диалог;</w:t>
            </w:r>
          </w:p>
          <w:p w14:paraId="7B2643A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05FE7C2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hideMark/>
          </w:tcPr>
          <w:p w14:paraId="0EED518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415CDFA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22FD44C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6943DC0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6B5D0E0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6BEFE45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3DBEE20D"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336F08B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22</w:t>
            </w:r>
          </w:p>
        </w:tc>
        <w:tc>
          <w:tcPr>
            <w:tcW w:w="880" w:type="dxa"/>
            <w:tcBorders>
              <w:top w:val="single" w:sz="4" w:space="0" w:color="000000"/>
              <w:left w:val="single" w:sz="4" w:space="0" w:color="000000"/>
              <w:bottom w:val="single" w:sz="4" w:space="0" w:color="000000"/>
              <w:right w:val="nil"/>
            </w:tcBorders>
          </w:tcPr>
          <w:p w14:paraId="45AEDC2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6040A56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Внеклассное чтение.</w:t>
            </w:r>
            <w:r w:rsidRPr="005C790E">
              <w:rPr>
                <w:rFonts w:ascii="Times New Roman" w:eastAsia="Times New Roman" w:hAnsi="Times New Roman" w:cs="Times New Roman"/>
                <w:sz w:val="24"/>
                <w:szCs w:val="24"/>
                <w:lang w:eastAsia="ru-RU"/>
              </w:rPr>
              <w:t xml:space="preserve"> Любимые стихи. А.С.Пушкин «Уж небо осенью дышало…»</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2B17179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2FF1099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запомнить стихотворение?</w:t>
            </w:r>
          </w:p>
        </w:tc>
        <w:tc>
          <w:tcPr>
            <w:tcW w:w="2085" w:type="dxa"/>
            <w:vMerge/>
            <w:tcBorders>
              <w:left w:val="single" w:sz="4" w:space="0" w:color="000000"/>
              <w:bottom w:val="single" w:sz="4" w:space="0" w:color="000000"/>
              <w:right w:val="nil"/>
            </w:tcBorders>
            <w:hideMark/>
          </w:tcPr>
          <w:p w14:paraId="4D0AE5B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361B65D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hideMark/>
          </w:tcPr>
          <w:p w14:paraId="541F949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5A9465B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0A0FA0F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149EB1A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2712BEB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152B6B4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2EC5332E"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5EF2D81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23</w:t>
            </w:r>
          </w:p>
        </w:tc>
        <w:tc>
          <w:tcPr>
            <w:tcW w:w="880" w:type="dxa"/>
            <w:tcBorders>
              <w:top w:val="single" w:sz="4" w:space="0" w:color="000000"/>
              <w:left w:val="single" w:sz="4" w:space="0" w:color="000000"/>
              <w:bottom w:val="single" w:sz="4" w:space="0" w:color="000000"/>
              <w:right w:val="nil"/>
            </w:tcBorders>
          </w:tcPr>
          <w:p w14:paraId="25592CF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691E0F0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А.С.Пушкин «За весной, красой природы»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4133C54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я лично отношусь к произведению?</w:t>
            </w:r>
          </w:p>
        </w:tc>
        <w:tc>
          <w:tcPr>
            <w:tcW w:w="2085" w:type="dxa"/>
            <w:vMerge w:val="restart"/>
            <w:tcBorders>
              <w:top w:val="single" w:sz="4" w:space="0" w:color="000000"/>
              <w:left w:val="single" w:sz="4" w:space="0" w:color="000000"/>
              <w:right w:val="nil"/>
            </w:tcBorders>
            <w:hideMark/>
          </w:tcPr>
          <w:p w14:paraId="7A241C0A"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w:t>
            </w:r>
          </w:p>
          <w:p w14:paraId="5654B75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речевые умения воспроизводить стихотворения с разной интонацией </w:t>
            </w:r>
          </w:p>
          <w:p w14:paraId="0B0BAE9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p>
        </w:tc>
        <w:tc>
          <w:tcPr>
            <w:tcW w:w="2240" w:type="dxa"/>
            <w:tcBorders>
              <w:top w:val="single" w:sz="4" w:space="0" w:color="000000"/>
              <w:left w:val="single" w:sz="4" w:space="0" w:color="000000"/>
              <w:bottom w:val="single" w:sz="4" w:space="0" w:color="000000"/>
              <w:right w:val="nil"/>
            </w:tcBorders>
            <w:hideMark/>
          </w:tcPr>
          <w:p w14:paraId="5A3508E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hideMark/>
          </w:tcPr>
          <w:p w14:paraId="3FA46FE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2265917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2D89491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06C58AD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636C164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449F4FC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02875F53"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5E493F0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2</w:t>
            </w:r>
            <w:r w:rsidRPr="005C790E">
              <w:rPr>
                <w:rFonts w:ascii="Times New Roman" w:eastAsia="Times New Roman" w:hAnsi="Times New Roman" w:cs="Times New Roman"/>
                <w:sz w:val="24"/>
                <w:szCs w:val="24"/>
                <w:lang w:eastAsia="ru-RU"/>
              </w:rPr>
              <w:t>4</w:t>
            </w:r>
          </w:p>
          <w:p w14:paraId="3B03EF2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2</w:t>
            </w:r>
            <w:r w:rsidRPr="005C790E">
              <w:rPr>
                <w:rFonts w:ascii="Times New Roman" w:eastAsia="Times New Roman" w:hAnsi="Times New Roman" w:cs="Times New Roman"/>
                <w:sz w:val="24"/>
                <w:szCs w:val="24"/>
                <w:lang w:eastAsia="ru-RU"/>
              </w:rPr>
              <w:t>5</w:t>
            </w:r>
          </w:p>
        </w:tc>
        <w:tc>
          <w:tcPr>
            <w:tcW w:w="880" w:type="dxa"/>
            <w:tcBorders>
              <w:top w:val="single" w:sz="4" w:space="0" w:color="000000"/>
              <w:left w:val="single" w:sz="4" w:space="0" w:color="000000"/>
              <w:bottom w:val="single" w:sz="4" w:space="0" w:color="000000"/>
              <w:right w:val="nil"/>
            </w:tcBorders>
          </w:tcPr>
          <w:p w14:paraId="20FA451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3C397DB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А.С.Пушкин «Зимнее утро», «Зимний вечер»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0498A0B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я лично отношусь к произведению?</w:t>
            </w:r>
          </w:p>
        </w:tc>
        <w:tc>
          <w:tcPr>
            <w:tcW w:w="2085" w:type="dxa"/>
            <w:vMerge/>
            <w:tcBorders>
              <w:left w:val="single" w:sz="4" w:space="0" w:color="000000"/>
              <w:bottom w:val="single" w:sz="4" w:space="0" w:color="000000"/>
              <w:right w:val="nil"/>
            </w:tcBorders>
            <w:hideMark/>
          </w:tcPr>
          <w:p w14:paraId="6E5A27A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13B1159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hideMark/>
          </w:tcPr>
          <w:p w14:paraId="0B95A0D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0647216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71DA58F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6093098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03E1D3D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0989B23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38D3650A"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1E60971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2</w:t>
            </w:r>
            <w:r w:rsidRPr="005C790E">
              <w:rPr>
                <w:rFonts w:ascii="Times New Roman" w:eastAsia="Times New Roman" w:hAnsi="Times New Roman" w:cs="Times New Roman"/>
                <w:sz w:val="24"/>
                <w:szCs w:val="24"/>
                <w:lang w:eastAsia="ru-RU"/>
              </w:rPr>
              <w:t>6</w:t>
            </w:r>
          </w:p>
        </w:tc>
        <w:tc>
          <w:tcPr>
            <w:tcW w:w="880" w:type="dxa"/>
            <w:tcBorders>
              <w:top w:val="single" w:sz="4" w:space="0" w:color="000000"/>
              <w:left w:val="single" w:sz="4" w:space="0" w:color="000000"/>
              <w:bottom w:val="single" w:sz="4" w:space="0" w:color="000000"/>
              <w:right w:val="nil"/>
            </w:tcBorders>
          </w:tcPr>
          <w:p w14:paraId="7A923AE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tcPr>
          <w:p w14:paraId="56EBB5E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sz w:val="24"/>
                <w:szCs w:val="24"/>
                <w:lang w:eastAsia="ru-RU"/>
              </w:rPr>
              <w:t xml:space="preserve">А.С.Пушкин «Сказка о царе Салтане, о сыне его…» </w:t>
            </w:r>
            <w:r w:rsidRPr="005C790E">
              <w:rPr>
                <w:rFonts w:ascii="Times New Roman" w:eastAsia="Times New Roman" w:hAnsi="Times New Roman" w:cs="Times New Roman"/>
                <w:i/>
                <w:sz w:val="24"/>
                <w:szCs w:val="24"/>
                <w:lang w:eastAsia="ru-RU"/>
              </w:rPr>
              <w:t>Урок изучения нового материала</w:t>
            </w:r>
          </w:p>
          <w:p w14:paraId="2BAEE32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167" w:type="dxa"/>
            <w:tcBorders>
              <w:top w:val="single" w:sz="4" w:space="0" w:color="000000"/>
              <w:left w:val="single" w:sz="4" w:space="0" w:color="000000"/>
              <w:bottom w:val="single" w:sz="4" w:space="0" w:color="000000"/>
              <w:right w:val="nil"/>
            </w:tcBorders>
            <w:hideMark/>
          </w:tcPr>
          <w:p w14:paraId="6F4CD60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tc>
        <w:tc>
          <w:tcPr>
            <w:tcW w:w="2085" w:type="dxa"/>
            <w:vMerge w:val="restart"/>
            <w:tcBorders>
              <w:top w:val="single" w:sz="4" w:space="0" w:color="000000"/>
              <w:left w:val="single" w:sz="4" w:space="0" w:color="000000"/>
              <w:right w:val="nil"/>
            </w:tcBorders>
            <w:hideMark/>
          </w:tcPr>
          <w:p w14:paraId="71BCF28F" w14:textId="77777777" w:rsidR="002E1A6F" w:rsidRPr="005C790E" w:rsidRDefault="002E1A6F"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Отрабатывать навыки вырази-</w:t>
            </w:r>
          </w:p>
          <w:p w14:paraId="78B2548D" w14:textId="77777777" w:rsidR="002E1A6F" w:rsidRPr="005C790E" w:rsidRDefault="002E1A6F"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тельного чтения; развивать память, речь, мышление,</w:t>
            </w:r>
          </w:p>
          <w:p w14:paraId="6C62A81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прививать интерес к чтению</w:t>
            </w:r>
          </w:p>
          <w:p w14:paraId="1FD893B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2A6AC7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F332FC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9BD3B1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p>
          <w:p w14:paraId="7B8FB71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370DFB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2C43B6B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3CC563A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B8C909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A95223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264F6F6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070A15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BE9B2C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1F7BB2D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6789A1D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2611F7D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1A5CD07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5B5256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1692D5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AFD811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6A4DBC9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34A106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B63334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7B3F78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E2CA94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2265CB9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3640942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667FB73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CA585A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50590D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191756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4518AD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749450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60EB253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37FEB35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133426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6687914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9DC660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1742ADE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4153F1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6E234C7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B3896A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24F7FAB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8599F2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13BC49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6CF1560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17F2D5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6FAD79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602DA12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18C770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14C0051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2590154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238C268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2AF8AB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3369A81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762156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8DC003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B00F1C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6E4766A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43A2A7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67B5B8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572935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78B803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1DC3AC3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6B327E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20DB16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25BFED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E4CFF1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AE3B03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BEBD5B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171CBA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359DC1A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развитие навыка связного устного высказывания и монологической формы устной речи при работе над пересказом по плану</w:t>
            </w:r>
          </w:p>
          <w:p w14:paraId="001AAEF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1AB7BD6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последовательно и сознательно перечитывать текст с целью переосмысления</w:t>
            </w:r>
          </w:p>
        </w:tc>
        <w:tc>
          <w:tcPr>
            <w:tcW w:w="2579" w:type="dxa"/>
            <w:tcBorders>
              <w:top w:val="single" w:sz="4" w:space="0" w:color="000000"/>
              <w:left w:val="single" w:sz="4" w:space="0" w:color="000000"/>
              <w:bottom w:val="single" w:sz="4" w:space="0" w:color="000000"/>
              <w:right w:val="nil"/>
            </w:tcBorders>
            <w:hideMark/>
          </w:tcPr>
          <w:p w14:paraId="15EB148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767F790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1352D04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6B0DA37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0545CEE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621E208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44EE6C3D"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20D803B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2</w:t>
            </w:r>
            <w:r w:rsidRPr="005C790E">
              <w:rPr>
                <w:rFonts w:ascii="Times New Roman" w:eastAsia="Times New Roman" w:hAnsi="Times New Roman" w:cs="Times New Roman"/>
                <w:sz w:val="24"/>
                <w:szCs w:val="24"/>
                <w:lang w:eastAsia="ru-RU"/>
              </w:rPr>
              <w:t>7</w:t>
            </w:r>
          </w:p>
          <w:p w14:paraId="1A13E14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28</w:t>
            </w:r>
          </w:p>
        </w:tc>
        <w:tc>
          <w:tcPr>
            <w:tcW w:w="880" w:type="dxa"/>
            <w:tcBorders>
              <w:top w:val="single" w:sz="4" w:space="0" w:color="000000"/>
              <w:left w:val="single" w:sz="4" w:space="0" w:color="000000"/>
              <w:bottom w:val="single" w:sz="4" w:space="0" w:color="000000"/>
              <w:right w:val="nil"/>
            </w:tcBorders>
          </w:tcPr>
          <w:p w14:paraId="07B5E0B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677AC5B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А.С.Пушкин «Сказка о царе Салтане, о сыне его…»</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6BFFD34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tc>
        <w:tc>
          <w:tcPr>
            <w:tcW w:w="2085" w:type="dxa"/>
            <w:vMerge/>
            <w:tcBorders>
              <w:left w:val="single" w:sz="4" w:space="0" w:color="000000"/>
              <w:right w:val="nil"/>
            </w:tcBorders>
            <w:hideMark/>
          </w:tcPr>
          <w:p w14:paraId="5058FD7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00FFD02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последовательно и сознательно перечитывать текст с целью переосмысления</w:t>
            </w:r>
          </w:p>
        </w:tc>
        <w:tc>
          <w:tcPr>
            <w:tcW w:w="2579" w:type="dxa"/>
            <w:tcBorders>
              <w:top w:val="single" w:sz="4" w:space="0" w:color="000000"/>
              <w:left w:val="single" w:sz="4" w:space="0" w:color="000000"/>
              <w:bottom w:val="single" w:sz="4" w:space="0" w:color="000000"/>
              <w:right w:val="nil"/>
            </w:tcBorders>
            <w:hideMark/>
          </w:tcPr>
          <w:p w14:paraId="70E1954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1927A8B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2180729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57B8B2D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63B2C85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5CBC755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0FBE39AF"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9BB2DA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2</w:t>
            </w:r>
            <w:r w:rsidRPr="005C790E">
              <w:rPr>
                <w:rFonts w:ascii="Times New Roman" w:eastAsia="Times New Roman" w:hAnsi="Times New Roman" w:cs="Times New Roman"/>
                <w:sz w:val="24"/>
                <w:szCs w:val="24"/>
                <w:lang w:eastAsia="ru-RU"/>
              </w:rPr>
              <w:t>9</w:t>
            </w:r>
          </w:p>
        </w:tc>
        <w:tc>
          <w:tcPr>
            <w:tcW w:w="880" w:type="dxa"/>
            <w:tcBorders>
              <w:top w:val="single" w:sz="4" w:space="0" w:color="000000"/>
              <w:left w:val="single" w:sz="4" w:space="0" w:color="000000"/>
              <w:bottom w:val="single" w:sz="4" w:space="0" w:color="000000"/>
              <w:right w:val="nil"/>
            </w:tcBorders>
          </w:tcPr>
          <w:p w14:paraId="6CD2990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6644D6E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А.С.Пушкин «Сказка о царе Салтане, о сыне его…» </w:t>
            </w:r>
            <w:r w:rsidRPr="005C790E">
              <w:rPr>
                <w:rFonts w:ascii="Times New Roman" w:eastAsia="Times New Roman" w:hAnsi="Times New Roman" w:cs="Times New Roman"/>
                <w:i/>
                <w:sz w:val="24"/>
                <w:szCs w:val="24"/>
                <w:lang w:eastAsia="ru-RU"/>
              </w:rPr>
              <w:t>Урок развития умений и навыков</w:t>
            </w:r>
          </w:p>
        </w:tc>
        <w:tc>
          <w:tcPr>
            <w:tcW w:w="2167" w:type="dxa"/>
            <w:tcBorders>
              <w:top w:val="single" w:sz="4" w:space="0" w:color="000000"/>
              <w:left w:val="single" w:sz="4" w:space="0" w:color="000000"/>
              <w:bottom w:val="single" w:sz="4" w:space="0" w:color="000000"/>
              <w:right w:val="nil"/>
            </w:tcBorders>
            <w:hideMark/>
          </w:tcPr>
          <w:p w14:paraId="79F5AC2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я лично отношусь к произведению?</w:t>
            </w:r>
          </w:p>
        </w:tc>
        <w:tc>
          <w:tcPr>
            <w:tcW w:w="2085" w:type="dxa"/>
            <w:vMerge/>
            <w:tcBorders>
              <w:left w:val="single" w:sz="4" w:space="0" w:color="000000"/>
              <w:right w:val="nil"/>
            </w:tcBorders>
            <w:hideMark/>
          </w:tcPr>
          <w:p w14:paraId="60D9D8D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205F879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hideMark/>
          </w:tcPr>
          <w:p w14:paraId="0BE1988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68A44ED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0272C23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07908AF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4F303CA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0893234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30166A08"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FB7B9F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30</w:t>
            </w:r>
          </w:p>
        </w:tc>
        <w:tc>
          <w:tcPr>
            <w:tcW w:w="880" w:type="dxa"/>
            <w:tcBorders>
              <w:top w:val="single" w:sz="4" w:space="0" w:color="000000"/>
              <w:left w:val="single" w:sz="4" w:space="0" w:color="000000"/>
              <w:bottom w:val="single" w:sz="4" w:space="0" w:color="000000"/>
              <w:right w:val="nil"/>
            </w:tcBorders>
          </w:tcPr>
          <w:p w14:paraId="1665952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52175534" w14:textId="77777777" w:rsidR="002E1A6F" w:rsidRPr="005C790E" w:rsidRDefault="002E1A6F" w:rsidP="00B33E8E">
            <w:pPr>
              <w:widowControl w:val="0"/>
              <w:autoSpaceDE w:val="0"/>
              <w:snapToGrid w:val="0"/>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А.С.Пушкин «Сказка о царе Салтане, о сыне его…»</w:t>
            </w:r>
            <w:r w:rsidRPr="005C790E">
              <w:rPr>
                <w:rFonts w:ascii="Times New Roman" w:eastAsia="Calibri" w:hAnsi="Times New Roman" w:cs="Times New Roman"/>
                <w:sz w:val="24"/>
                <w:szCs w:val="24"/>
              </w:rPr>
              <w:t xml:space="preserve"> </w:t>
            </w:r>
          </w:p>
          <w:p w14:paraId="642C7E8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Урок</w:t>
            </w:r>
          </w:p>
          <w:p w14:paraId="19FF350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обобщения</w:t>
            </w:r>
          </w:p>
        </w:tc>
        <w:tc>
          <w:tcPr>
            <w:tcW w:w="2167" w:type="dxa"/>
            <w:tcBorders>
              <w:top w:val="single" w:sz="4" w:space="0" w:color="000000"/>
              <w:left w:val="single" w:sz="4" w:space="0" w:color="000000"/>
              <w:bottom w:val="single" w:sz="4" w:space="0" w:color="000000"/>
              <w:right w:val="nil"/>
            </w:tcBorders>
            <w:hideMark/>
          </w:tcPr>
          <w:p w14:paraId="6EA1E63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Какова главная мысль произведения?</w:t>
            </w:r>
          </w:p>
        </w:tc>
        <w:tc>
          <w:tcPr>
            <w:tcW w:w="2085" w:type="dxa"/>
            <w:vMerge/>
            <w:tcBorders>
              <w:left w:val="single" w:sz="4" w:space="0" w:color="000000"/>
              <w:right w:val="nil"/>
            </w:tcBorders>
            <w:hideMark/>
          </w:tcPr>
          <w:p w14:paraId="5408DCC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730AF5F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понимать содержание текста</w:t>
            </w:r>
          </w:p>
        </w:tc>
        <w:tc>
          <w:tcPr>
            <w:tcW w:w="2579" w:type="dxa"/>
            <w:tcBorders>
              <w:top w:val="single" w:sz="4" w:space="0" w:color="000000"/>
              <w:left w:val="single" w:sz="4" w:space="0" w:color="000000"/>
              <w:bottom w:val="single" w:sz="4" w:space="0" w:color="000000"/>
              <w:right w:val="nil"/>
            </w:tcBorders>
            <w:hideMark/>
          </w:tcPr>
          <w:p w14:paraId="068A001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7732F8D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7980C1D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5B9A4E5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49BD5B9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006EA75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18F57BCC"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66EE7BF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31</w:t>
            </w:r>
          </w:p>
        </w:tc>
        <w:tc>
          <w:tcPr>
            <w:tcW w:w="880" w:type="dxa"/>
            <w:tcBorders>
              <w:top w:val="single" w:sz="4" w:space="0" w:color="000000"/>
              <w:left w:val="single" w:sz="4" w:space="0" w:color="000000"/>
              <w:bottom w:val="single" w:sz="4" w:space="0" w:color="000000"/>
              <w:right w:val="nil"/>
            </w:tcBorders>
          </w:tcPr>
          <w:p w14:paraId="6615930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64B60D7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И.А.Крылов «Мартышка и очки»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372F889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tc>
        <w:tc>
          <w:tcPr>
            <w:tcW w:w="2085" w:type="dxa"/>
            <w:vMerge/>
            <w:tcBorders>
              <w:left w:val="single" w:sz="4" w:space="0" w:color="000000"/>
              <w:right w:val="nil"/>
            </w:tcBorders>
            <w:hideMark/>
          </w:tcPr>
          <w:p w14:paraId="3597D41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1CB0118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последовательно и сознательно перечитывать текст с целью переосмысления</w:t>
            </w:r>
          </w:p>
        </w:tc>
        <w:tc>
          <w:tcPr>
            <w:tcW w:w="2579" w:type="dxa"/>
            <w:tcBorders>
              <w:top w:val="single" w:sz="4" w:space="0" w:color="000000"/>
              <w:left w:val="single" w:sz="4" w:space="0" w:color="000000"/>
              <w:bottom w:val="single" w:sz="4" w:space="0" w:color="000000"/>
              <w:right w:val="nil"/>
            </w:tcBorders>
            <w:hideMark/>
          </w:tcPr>
          <w:p w14:paraId="299E4BF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38D4A18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5045F31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268A950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2D846D8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4C69FC0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073F071A"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1C9AF4E3" w14:textId="77777777" w:rsidR="002E1A6F" w:rsidRPr="005C790E" w:rsidRDefault="002E1A6F"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32</w:t>
            </w:r>
          </w:p>
        </w:tc>
        <w:tc>
          <w:tcPr>
            <w:tcW w:w="880" w:type="dxa"/>
            <w:tcBorders>
              <w:top w:val="single" w:sz="4" w:space="0" w:color="000000"/>
              <w:left w:val="single" w:sz="4" w:space="0" w:color="000000"/>
              <w:bottom w:val="single" w:sz="4" w:space="0" w:color="000000"/>
              <w:right w:val="nil"/>
            </w:tcBorders>
          </w:tcPr>
          <w:p w14:paraId="7FB16FA5" w14:textId="77777777" w:rsidR="002E1A6F" w:rsidRPr="005C790E" w:rsidRDefault="002E1A6F"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5514FC35" w14:textId="77777777" w:rsidR="002E1A6F" w:rsidRPr="005C790E" w:rsidRDefault="002E1A6F"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И.А.Крылов Крылов «Зеркало и обезьяна»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211C736B" w14:textId="77777777" w:rsidR="002E1A6F" w:rsidRPr="005C790E" w:rsidRDefault="002E1A6F"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Какую роль в понимании произведения играет иллюстрация?</w:t>
            </w:r>
          </w:p>
        </w:tc>
        <w:tc>
          <w:tcPr>
            <w:tcW w:w="2085" w:type="dxa"/>
            <w:vMerge/>
            <w:tcBorders>
              <w:left w:val="single" w:sz="4" w:space="0" w:color="000000"/>
              <w:right w:val="nil"/>
            </w:tcBorders>
            <w:hideMark/>
          </w:tcPr>
          <w:p w14:paraId="5B84948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08420164" w14:textId="77777777" w:rsidR="002E1A6F" w:rsidRPr="005C790E" w:rsidRDefault="002E1A6F"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соотносить текст и иллюстрацию</w:t>
            </w:r>
          </w:p>
        </w:tc>
        <w:tc>
          <w:tcPr>
            <w:tcW w:w="2579" w:type="dxa"/>
            <w:tcBorders>
              <w:top w:val="single" w:sz="4" w:space="0" w:color="000000"/>
              <w:left w:val="single" w:sz="4" w:space="0" w:color="000000"/>
              <w:bottom w:val="single" w:sz="4" w:space="0" w:color="000000"/>
              <w:right w:val="nil"/>
            </w:tcBorders>
            <w:hideMark/>
          </w:tcPr>
          <w:p w14:paraId="673C1BB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080012C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05DD00D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0A76C3F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09490F5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52DD1A1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0EC53741"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1800380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33</w:t>
            </w:r>
          </w:p>
        </w:tc>
        <w:tc>
          <w:tcPr>
            <w:tcW w:w="880" w:type="dxa"/>
            <w:tcBorders>
              <w:top w:val="single" w:sz="4" w:space="0" w:color="000000"/>
              <w:left w:val="single" w:sz="4" w:space="0" w:color="000000"/>
              <w:bottom w:val="single" w:sz="4" w:space="0" w:color="000000"/>
              <w:right w:val="nil"/>
            </w:tcBorders>
          </w:tcPr>
          <w:p w14:paraId="5B7143B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2340D7D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И.А.</w:t>
            </w:r>
            <w:r w:rsidR="00782FAD"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Крылов «Ворона и Лисица»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09A6458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tc>
        <w:tc>
          <w:tcPr>
            <w:tcW w:w="2085" w:type="dxa"/>
            <w:vMerge/>
            <w:tcBorders>
              <w:left w:val="single" w:sz="4" w:space="0" w:color="000000"/>
              <w:right w:val="nil"/>
            </w:tcBorders>
            <w:hideMark/>
          </w:tcPr>
          <w:p w14:paraId="4AC70D4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5154916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последовательно и сознательно перечитывать текст с целью переосмысления</w:t>
            </w:r>
          </w:p>
        </w:tc>
        <w:tc>
          <w:tcPr>
            <w:tcW w:w="2579" w:type="dxa"/>
            <w:tcBorders>
              <w:top w:val="single" w:sz="4" w:space="0" w:color="000000"/>
              <w:left w:val="single" w:sz="4" w:space="0" w:color="000000"/>
              <w:bottom w:val="single" w:sz="4" w:space="0" w:color="000000"/>
              <w:right w:val="nil"/>
            </w:tcBorders>
            <w:hideMark/>
          </w:tcPr>
          <w:p w14:paraId="345B73B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3371FB2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36BD0DA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0DC20E5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68AC384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31F7E97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304B6F6B"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3EE5801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34</w:t>
            </w:r>
          </w:p>
        </w:tc>
        <w:tc>
          <w:tcPr>
            <w:tcW w:w="880" w:type="dxa"/>
            <w:tcBorders>
              <w:top w:val="single" w:sz="4" w:space="0" w:color="000000"/>
              <w:left w:val="single" w:sz="4" w:space="0" w:color="000000"/>
              <w:bottom w:val="single" w:sz="4" w:space="0" w:color="000000"/>
              <w:right w:val="nil"/>
            </w:tcBorders>
          </w:tcPr>
          <w:p w14:paraId="056FFD8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345CD6B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М.Ю.Лермонтов «Утес», «Горные вершины»</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
                <w:sz w:val="24"/>
                <w:szCs w:val="24"/>
                <w:lang w:eastAsia="ru-RU"/>
              </w:rPr>
              <w:t>Урок развития умений и навыков</w:t>
            </w:r>
          </w:p>
        </w:tc>
        <w:tc>
          <w:tcPr>
            <w:tcW w:w="2167" w:type="dxa"/>
            <w:tcBorders>
              <w:top w:val="single" w:sz="4" w:space="0" w:color="000000"/>
              <w:left w:val="single" w:sz="4" w:space="0" w:color="000000"/>
              <w:bottom w:val="single" w:sz="4" w:space="0" w:color="000000"/>
              <w:right w:val="nil"/>
            </w:tcBorders>
            <w:hideMark/>
          </w:tcPr>
          <w:p w14:paraId="68A6F63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работать с незнакомым текстом?</w:t>
            </w:r>
          </w:p>
        </w:tc>
        <w:tc>
          <w:tcPr>
            <w:tcW w:w="2085" w:type="dxa"/>
            <w:vMerge/>
            <w:tcBorders>
              <w:left w:val="single" w:sz="4" w:space="0" w:color="000000"/>
              <w:right w:val="nil"/>
            </w:tcBorders>
            <w:hideMark/>
          </w:tcPr>
          <w:p w14:paraId="683F6DF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646BB25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Знает, как работать с незнакомым текстом</w:t>
            </w:r>
          </w:p>
        </w:tc>
        <w:tc>
          <w:tcPr>
            <w:tcW w:w="2579" w:type="dxa"/>
            <w:tcBorders>
              <w:top w:val="single" w:sz="4" w:space="0" w:color="000000"/>
              <w:left w:val="single" w:sz="4" w:space="0" w:color="000000"/>
              <w:bottom w:val="single" w:sz="4" w:space="0" w:color="000000"/>
              <w:right w:val="nil"/>
            </w:tcBorders>
            <w:hideMark/>
          </w:tcPr>
          <w:p w14:paraId="12A4AFB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52F67EC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5569D2E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57CD06D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6F8C49E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73FC476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4629B94B"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58FE163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3</w:t>
            </w:r>
            <w:r w:rsidRPr="005C790E">
              <w:rPr>
                <w:rFonts w:ascii="Times New Roman" w:eastAsia="Times New Roman" w:hAnsi="Times New Roman" w:cs="Times New Roman"/>
                <w:sz w:val="24"/>
                <w:szCs w:val="24"/>
                <w:lang w:eastAsia="ru-RU"/>
              </w:rPr>
              <w:t>5</w:t>
            </w:r>
          </w:p>
        </w:tc>
        <w:tc>
          <w:tcPr>
            <w:tcW w:w="880" w:type="dxa"/>
            <w:tcBorders>
              <w:top w:val="single" w:sz="4" w:space="0" w:color="000000"/>
              <w:left w:val="single" w:sz="4" w:space="0" w:color="000000"/>
              <w:bottom w:val="single" w:sz="4" w:space="0" w:color="000000"/>
              <w:right w:val="nil"/>
            </w:tcBorders>
          </w:tcPr>
          <w:p w14:paraId="26A80F1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18585CB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w:t>
            </w:r>
            <w:r w:rsidR="00782FAD"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Толстой «Акула. Прыжок»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10E8E2F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tc>
        <w:tc>
          <w:tcPr>
            <w:tcW w:w="2085" w:type="dxa"/>
            <w:vMerge/>
            <w:tcBorders>
              <w:left w:val="single" w:sz="4" w:space="0" w:color="000000"/>
              <w:right w:val="nil"/>
            </w:tcBorders>
            <w:hideMark/>
          </w:tcPr>
          <w:p w14:paraId="51590B4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601391C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Приводит примеры художественных произведений такого же жанра</w:t>
            </w:r>
          </w:p>
        </w:tc>
        <w:tc>
          <w:tcPr>
            <w:tcW w:w="2579" w:type="dxa"/>
            <w:tcBorders>
              <w:top w:val="single" w:sz="4" w:space="0" w:color="000000"/>
              <w:left w:val="single" w:sz="4" w:space="0" w:color="000000"/>
              <w:bottom w:val="single" w:sz="4" w:space="0" w:color="000000"/>
              <w:right w:val="nil"/>
            </w:tcBorders>
            <w:hideMark/>
          </w:tcPr>
          <w:p w14:paraId="69CCE62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Формирование действий контроля и самоконтроля.</w:t>
            </w:r>
          </w:p>
          <w:p w14:paraId="74A60BA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Перечитывание текста с разными задачами.</w:t>
            </w:r>
          </w:p>
          <w:p w14:paraId="211918C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Находить в тексте подтверждение высказанным героями точкам зрения</w:t>
            </w:r>
            <w:r w:rsidR="00782FAD" w:rsidRPr="005C790E">
              <w:rPr>
                <w:rFonts w:ascii="Times New Roman" w:eastAsia="Times New Roman" w:hAnsi="Times New Roman" w:cs="Times New Roman"/>
                <w:sz w:val="24"/>
                <w:szCs w:val="24"/>
                <w:lang w:eastAsia="ru-RU"/>
              </w:rPr>
              <w:t xml:space="preserve"> (с помощью наводящих вопросов учителя)</w:t>
            </w:r>
            <w:r w:rsidRPr="005C790E">
              <w:rPr>
                <w:rFonts w:ascii="Times New Roman" w:eastAsia="Times New Roman" w:hAnsi="Times New Roman" w:cs="Times New Roman"/>
                <w:sz w:val="24"/>
                <w:szCs w:val="24"/>
                <w:lang w:eastAsia="ru-RU"/>
              </w:rPr>
              <w:t>.</w:t>
            </w:r>
          </w:p>
        </w:tc>
        <w:tc>
          <w:tcPr>
            <w:tcW w:w="1733" w:type="dxa"/>
            <w:tcBorders>
              <w:top w:val="single" w:sz="4" w:space="0" w:color="000000"/>
              <w:left w:val="single" w:sz="4" w:space="0" w:color="000000"/>
              <w:bottom w:val="single" w:sz="4" w:space="0" w:color="000000"/>
              <w:right w:val="single" w:sz="4" w:space="0" w:color="000000"/>
            </w:tcBorders>
          </w:tcPr>
          <w:p w14:paraId="5AD926F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57B7EDC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2F5FF826"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49B64F7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3</w:t>
            </w:r>
            <w:r w:rsidRPr="005C790E">
              <w:rPr>
                <w:rFonts w:ascii="Times New Roman" w:eastAsia="Times New Roman" w:hAnsi="Times New Roman" w:cs="Times New Roman"/>
                <w:sz w:val="24"/>
                <w:szCs w:val="24"/>
                <w:lang w:eastAsia="ru-RU"/>
              </w:rPr>
              <w:t>6</w:t>
            </w:r>
          </w:p>
        </w:tc>
        <w:tc>
          <w:tcPr>
            <w:tcW w:w="880" w:type="dxa"/>
            <w:tcBorders>
              <w:top w:val="single" w:sz="4" w:space="0" w:color="000000"/>
              <w:left w:val="single" w:sz="4" w:space="0" w:color="000000"/>
              <w:bottom w:val="single" w:sz="4" w:space="0" w:color="000000"/>
              <w:right w:val="nil"/>
            </w:tcBorders>
          </w:tcPr>
          <w:p w14:paraId="721313D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60ED253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w:t>
            </w:r>
            <w:r w:rsidR="00782FAD"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Толстой «Акула. Прыжок»</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развития умений и навыков</w:t>
            </w:r>
          </w:p>
        </w:tc>
        <w:tc>
          <w:tcPr>
            <w:tcW w:w="2167" w:type="dxa"/>
            <w:tcBorders>
              <w:top w:val="single" w:sz="4" w:space="0" w:color="000000"/>
              <w:left w:val="single" w:sz="4" w:space="0" w:color="000000"/>
              <w:bottom w:val="single" w:sz="4" w:space="0" w:color="000000"/>
              <w:right w:val="nil"/>
            </w:tcBorders>
            <w:hideMark/>
          </w:tcPr>
          <w:p w14:paraId="04BA014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Какова главная мысль произведения?</w:t>
            </w:r>
          </w:p>
        </w:tc>
        <w:tc>
          <w:tcPr>
            <w:tcW w:w="2085" w:type="dxa"/>
            <w:vMerge/>
            <w:tcBorders>
              <w:left w:val="single" w:sz="4" w:space="0" w:color="000000"/>
              <w:right w:val="nil"/>
            </w:tcBorders>
            <w:hideMark/>
          </w:tcPr>
          <w:p w14:paraId="6ED0E20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5E7B23F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Понимает содержание текста</w:t>
            </w:r>
          </w:p>
        </w:tc>
        <w:tc>
          <w:tcPr>
            <w:tcW w:w="2579" w:type="dxa"/>
            <w:tcBorders>
              <w:top w:val="single" w:sz="4" w:space="0" w:color="000000"/>
              <w:left w:val="single" w:sz="4" w:space="0" w:color="000000"/>
              <w:bottom w:val="single" w:sz="4" w:space="0" w:color="000000"/>
              <w:right w:val="nil"/>
            </w:tcBorders>
            <w:hideMark/>
          </w:tcPr>
          <w:p w14:paraId="351EBDD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Формирование действий контроля и самоконтроля.</w:t>
            </w:r>
          </w:p>
          <w:p w14:paraId="7765295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Перечитывание текста с разными задачами.</w:t>
            </w:r>
          </w:p>
          <w:p w14:paraId="7EF082D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Находить в тексте подтверждение высказанным героями точкам зрения</w:t>
            </w:r>
            <w:r w:rsidR="00782FAD" w:rsidRPr="005C790E">
              <w:rPr>
                <w:rFonts w:ascii="Times New Roman" w:eastAsia="Times New Roman" w:hAnsi="Times New Roman" w:cs="Times New Roman"/>
                <w:sz w:val="24"/>
                <w:szCs w:val="24"/>
                <w:lang w:eastAsia="ru-RU"/>
              </w:rPr>
              <w:t xml:space="preserve"> (с помощью наводящих вопросов учителя)</w:t>
            </w:r>
            <w:r w:rsidRPr="005C790E">
              <w:rPr>
                <w:rFonts w:ascii="Times New Roman" w:eastAsia="Times New Roman" w:hAnsi="Times New Roman" w:cs="Times New Roman"/>
                <w:sz w:val="24"/>
                <w:szCs w:val="24"/>
                <w:lang w:eastAsia="ru-RU"/>
              </w:rPr>
              <w:t>.</w:t>
            </w:r>
          </w:p>
        </w:tc>
        <w:tc>
          <w:tcPr>
            <w:tcW w:w="1733" w:type="dxa"/>
            <w:tcBorders>
              <w:top w:val="single" w:sz="4" w:space="0" w:color="000000"/>
              <w:left w:val="single" w:sz="4" w:space="0" w:color="000000"/>
              <w:bottom w:val="single" w:sz="4" w:space="0" w:color="000000"/>
              <w:right w:val="single" w:sz="4" w:space="0" w:color="000000"/>
            </w:tcBorders>
          </w:tcPr>
          <w:p w14:paraId="6BD94D6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0A7B184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6CBF4EB3"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FBF89C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3</w:t>
            </w:r>
            <w:r w:rsidRPr="005C790E">
              <w:rPr>
                <w:rFonts w:ascii="Times New Roman" w:eastAsia="Times New Roman" w:hAnsi="Times New Roman" w:cs="Times New Roman"/>
                <w:sz w:val="24"/>
                <w:szCs w:val="24"/>
                <w:lang w:eastAsia="ru-RU"/>
              </w:rPr>
              <w:t>7</w:t>
            </w:r>
          </w:p>
          <w:p w14:paraId="42160F3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38</w:t>
            </w:r>
          </w:p>
        </w:tc>
        <w:tc>
          <w:tcPr>
            <w:tcW w:w="880" w:type="dxa"/>
            <w:tcBorders>
              <w:top w:val="single" w:sz="4" w:space="0" w:color="000000"/>
              <w:left w:val="single" w:sz="4" w:space="0" w:color="000000"/>
              <w:bottom w:val="single" w:sz="4" w:space="0" w:color="000000"/>
              <w:right w:val="nil"/>
            </w:tcBorders>
          </w:tcPr>
          <w:p w14:paraId="6353262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07EB3FD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Л.Н.</w:t>
            </w:r>
            <w:r w:rsidR="00782FAD"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Толстой «Лев и собачка».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66FE0D1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tc>
        <w:tc>
          <w:tcPr>
            <w:tcW w:w="2085" w:type="dxa"/>
            <w:vMerge/>
            <w:tcBorders>
              <w:left w:val="single" w:sz="4" w:space="0" w:color="000000"/>
              <w:right w:val="nil"/>
            </w:tcBorders>
            <w:hideMark/>
          </w:tcPr>
          <w:p w14:paraId="3B49760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0C421E1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Приводит примеры художественных произведений такого же жанра</w:t>
            </w:r>
          </w:p>
        </w:tc>
        <w:tc>
          <w:tcPr>
            <w:tcW w:w="2579" w:type="dxa"/>
            <w:tcBorders>
              <w:top w:val="single" w:sz="4" w:space="0" w:color="000000"/>
              <w:left w:val="single" w:sz="4" w:space="0" w:color="000000"/>
              <w:bottom w:val="single" w:sz="4" w:space="0" w:color="000000"/>
              <w:right w:val="nil"/>
            </w:tcBorders>
            <w:hideMark/>
          </w:tcPr>
          <w:p w14:paraId="5F887A7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Формирование действий контроля и самоконтроля.</w:t>
            </w:r>
          </w:p>
          <w:p w14:paraId="11CF36F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Перечитывание текста с разными задачами.</w:t>
            </w:r>
          </w:p>
          <w:p w14:paraId="557BA43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Находить в тексте подтверждение высказанным героями точкам зрения.</w:t>
            </w:r>
          </w:p>
        </w:tc>
        <w:tc>
          <w:tcPr>
            <w:tcW w:w="1733" w:type="dxa"/>
            <w:tcBorders>
              <w:top w:val="single" w:sz="4" w:space="0" w:color="000000"/>
              <w:left w:val="single" w:sz="4" w:space="0" w:color="000000"/>
              <w:bottom w:val="single" w:sz="4" w:space="0" w:color="000000"/>
              <w:right w:val="single" w:sz="4" w:space="0" w:color="000000"/>
            </w:tcBorders>
          </w:tcPr>
          <w:p w14:paraId="0358156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653992B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4CADB234"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23B146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3</w:t>
            </w:r>
            <w:r w:rsidRPr="005C790E">
              <w:rPr>
                <w:rFonts w:ascii="Times New Roman" w:eastAsia="Times New Roman" w:hAnsi="Times New Roman" w:cs="Times New Roman"/>
                <w:sz w:val="24"/>
                <w:szCs w:val="24"/>
                <w:lang w:eastAsia="ru-RU"/>
              </w:rPr>
              <w:t>9</w:t>
            </w:r>
          </w:p>
        </w:tc>
        <w:tc>
          <w:tcPr>
            <w:tcW w:w="880" w:type="dxa"/>
            <w:tcBorders>
              <w:top w:val="single" w:sz="4" w:space="0" w:color="000000"/>
              <w:left w:val="single" w:sz="4" w:space="0" w:color="000000"/>
              <w:bottom w:val="single" w:sz="4" w:space="0" w:color="000000"/>
              <w:right w:val="nil"/>
            </w:tcBorders>
          </w:tcPr>
          <w:p w14:paraId="2F8A722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6D495D7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Л.Н.</w:t>
            </w:r>
            <w:r w:rsidR="00782FAD"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Толстой «Какая бывает роса на траве».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32938A4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Какова главная мысль произведения?</w:t>
            </w:r>
          </w:p>
        </w:tc>
        <w:tc>
          <w:tcPr>
            <w:tcW w:w="2085" w:type="dxa"/>
            <w:vMerge/>
            <w:tcBorders>
              <w:left w:val="single" w:sz="4" w:space="0" w:color="000000"/>
              <w:right w:val="nil"/>
            </w:tcBorders>
            <w:hideMark/>
          </w:tcPr>
          <w:p w14:paraId="612C9CE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078D602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Понимает содержание текста</w:t>
            </w:r>
          </w:p>
        </w:tc>
        <w:tc>
          <w:tcPr>
            <w:tcW w:w="2579" w:type="dxa"/>
            <w:tcBorders>
              <w:top w:val="single" w:sz="4" w:space="0" w:color="000000"/>
              <w:left w:val="single" w:sz="4" w:space="0" w:color="000000"/>
              <w:bottom w:val="single" w:sz="4" w:space="0" w:color="000000"/>
              <w:right w:val="nil"/>
            </w:tcBorders>
            <w:hideMark/>
          </w:tcPr>
          <w:p w14:paraId="55AF990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Формирование действий контроля и самоконтроля.</w:t>
            </w:r>
          </w:p>
          <w:p w14:paraId="4C8DA27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Перечитывание текста с разными задачами.</w:t>
            </w:r>
          </w:p>
          <w:p w14:paraId="709E86A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Находить в тексте подтверждение высказанным героями точкам зрения.</w:t>
            </w:r>
          </w:p>
        </w:tc>
        <w:tc>
          <w:tcPr>
            <w:tcW w:w="1733" w:type="dxa"/>
            <w:tcBorders>
              <w:top w:val="single" w:sz="4" w:space="0" w:color="000000"/>
              <w:left w:val="single" w:sz="4" w:space="0" w:color="000000"/>
              <w:bottom w:val="single" w:sz="4" w:space="0" w:color="000000"/>
              <w:right w:val="single" w:sz="4" w:space="0" w:color="000000"/>
            </w:tcBorders>
          </w:tcPr>
          <w:p w14:paraId="0CA14D5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232139A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5CDC24E3"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3E9A5C5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40</w:t>
            </w:r>
          </w:p>
        </w:tc>
        <w:tc>
          <w:tcPr>
            <w:tcW w:w="880" w:type="dxa"/>
            <w:tcBorders>
              <w:top w:val="single" w:sz="4" w:space="0" w:color="000000"/>
              <w:left w:val="single" w:sz="4" w:space="0" w:color="000000"/>
              <w:bottom w:val="single" w:sz="4" w:space="0" w:color="000000"/>
              <w:right w:val="nil"/>
            </w:tcBorders>
          </w:tcPr>
          <w:p w14:paraId="42D6561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tcPr>
          <w:p w14:paraId="33B0B4C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Обобщение. Л.Н.Толстой.</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Контрольно-обобщающий урок</w:t>
            </w:r>
          </w:p>
          <w:p w14:paraId="1D14E22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p w14:paraId="4534EF8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167" w:type="dxa"/>
            <w:tcBorders>
              <w:top w:val="single" w:sz="4" w:space="0" w:color="000000"/>
              <w:left w:val="single" w:sz="4" w:space="0" w:color="000000"/>
              <w:bottom w:val="single" w:sz="4" w:space="0" w:color="000000"/>
              <w:right w:val="nil"/>
            </w:tcBorders>
            <w:hideMark/>
          </w:tcPr>
          <w:p w14:paraId="1AD5BD1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Умеем ли мы осознанно читать текст художественного произведения «про себя», определять тему и главную мысль произведения.</w:t>
            </w:r>
          </w:p>
        </w:tc>
        <w:tc>
          <w:tcPr>
            <w:tcW w:w="2085" w:type="dxa"/>
            <w:vMerge/>
            <w:tcBorders>
              <w:left w:val="single" w:sz="4" w:space="0" w:color="000000"/>
              <w:right w:val="nil"/>
            </w:tcBorders>
            <w:hideMark/>
          </w:tcPr>
          <w:p w14:paraId="14C4449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488947C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Понимает содержание текста</w:t>
            </w:r>
          </w:p>
        </w:tc>
        <w:tc>
          <w:tcPr>
            <w:tcW w:w="2579" w:type="dxa"/>
            <w:tcBorders>
              <w:top w:val="single" w:sz="4" w:space="0" w:color="000000"/>
              <w:left w:val="single" w:sz="4" w:space="0" w:color="000000"/>
              <w:bottom w:val="single" w:sz="4" w:space="0" w:color="000000"/>
              <w:right w:val="nil"/>
            </w:tcBorders>
            <w:hideMark/>
          </w:tcPr>
          <w:p w14:paraId="55926F3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Формирование действий контроля и самоконтроля.</w:t>
            </w:r>
          </w:p>
          <w:p w14:paraId="6DC22C8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Перечитывание текста с разными задачами.</w:t>
            </w:r>
          </w:p>
          <w:p w14:paraId="4D325DA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Находить в тексте подтверждение высказанным героями точкам зрения.</w:t>
            </w:r>
          </w:p>
        </w:tc>
        <w:tc>
          <w:tcPr>
            <w:tcW w:w="1733" w:type="dxa"/>
            <w:tcBorders>
              <w:top w:val="single" w:sz="4" w:space="0" w:color="000000"/>
              <w:left w:val="single" w:sz="4" w:space="0" w:color="000000"/>
              <w:bottom w:val="single" w:sz="4" w:space="0" w:color="000000"/>
              <w:right w:val="single" w:sz="4" w:space="0" w:color="000000"/>
            </w:tcBorders>
          </w:tcPr>
          <w:p w14:paraId="203FB53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47171DB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7272BBD7"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47FFAC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41</w:t>
            </w:r>
          </w:p>
        </w:tc>
        <w:tc>
          <w:tcPr>
            <w:tcW w:w="880" w:type="dxa"/>
            <w:tcBorders>
              <w:top w:val="single" w:sz="4" w:space="0" w:color="000000"/>
              <w:left w:val="single" w:sz="4" w:space="0" w:color="000000"/>
              <w:bottom w:val="single" w:sz="4" w:space="0" w:color="000000"/>
              <w:right w:val="nil"/>
            </w:tcBorders>
          </w:tcPr>
          <w:p w14:paraId="3CC43D6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4F741FC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Обобщение. Великие русские писатели.</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Контрольно-обобщающий урок</w:t>
            </w:r>
          </w:p>
        </w:tc>
        <w:tc>
          <w:tcPr>
            <w:tcW w:w="2167" w:type="dxa"/>
            <w:tcBorders>
              <w:top w:val="single" w:sz="4" w:space="0" w:color="000000"/>
              <w:left w:val="single" w:sz="4" w:space="0" w:color="000000"/>
              <w:bottom w:val="single" w:sz="4" w:space="0" w:color="000000"/>
              <w:right w:val="nil"/>
            </w:tcBorders>
            <w:hideMark/>
          </w:tcPr>
          <w:p w14:paraId="34F34E0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Умеем ли мы осознанно читать текст художественного произведения «про себя», определять тему и главную мысль произведения.</w:t>
            </w:r>
          </w:p>
        </w:tc>
        <w:tc>
          <w:tcPr>
            <w:tcW w:w="2085" w:type="dxa"/>
            <w:vMerge/>
            <w:tcBorders>
              <w:left w:val="single" w:sz="4" w:space="0" w:color="000000"/>
              <w:right w:val="nil"/>
            </w:tcBorders>
            <w:hideMark/>
          </w:tcPr>
          <w:p w14:paraId="7505931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71E817A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Понимает содержание текста</w:t>
            </w:r>
          </w:p>
        </w:tc>
        <w:tc>
          <w:tcPr>
            <w:tcW w:w="2579" w:type="dxa"/>
            <w:tcBorders>
              <w:top w:val="single" w:sz="4" w:space="0" w:color="000000"/>
              <w:left w:val="single" w:sz="4" w:space="0" w:color="000000"/>
              <w:bottom w:val="single" w:sz="4" w:space="0" w:color="000000"/>
              <w:right w:val="nil"/>
            </w:tcBorders>
            <w:hideMark/>
          </w:tcPr>
          <w:p w14:paraId="6FDFE36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Формирование действий контроля и самоконтроля.</w:t>
            </w:r>
          </w:p>
          <w:p w14:paraId="7B23540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Перечитывание текста с разными задачами.</w:t>
            </w:r>
          </w:p>
          <w:p w14:paraId="155CB07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Находить в тексте подтверждение высказанным героями точкам зрения.</w:t>
            </w:r>
          </w:p>
        </w:tc>
        <w:tc>
          <w:tcPr>
            <w:tcW w:w="1733" w:type="dxa"/>
            <w:tcBorders>
              <w:top w:val="single" w:sz="4" w:space="0" w:color="000000"/>
              <w:left w:val="single" w:sz="4" w:space="0" w:color="000000"/>
              <w:bottom w:val="single" w:sz="4" w:space="0" w:color="000000"/>
              <w:right w:val="single" w:sz="4" w:space="0" w:color="000000"/>
            </w:tcBorders>
          </w:tcPr>
          <w:p w14:paraId="1FEAD08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0E4E71D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05C3DEEF"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369D2CC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42</w:t>
            </w:r>
          </w:p>
        </w:tc>
        <w:tc>
          <w:tcPr>
            <w:tcW w:w="880" w:type="dxa"/>
            <w:tcBorders>
              <w:top w:val="single" w:sz="4" w:space="0" w:color="000000"/>
              <w:left w:val="single" w:sz="4" w:space="0" w:color="000000"/>
              <w:bottom w:val="single" w:sz="4" w:space="0" w:color="000000"/>
              <w:right w:val="nil"/>
            </w:tcBorders>
          </w:tcPr>
          <w:p w14:paraId="46CBA9E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0E42EEE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А.Н.Некрасов «Дедушка Мазай и зайцы».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38D496F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tc>
        <w:tc>
          <w:tcPr>
            <w:tcW w:w="2085" w:type="dxa"/>
            <w:vMerge/>
            <w:tcBorders>
              <w:left w:val="single" w:sz="4" w:space="0" w:color="000000"/>
              <w:bottom w:val="single" w:sz="4" w:space="0" w:color="000000"/>
              <w:right w:val="nil"/>
            </w:tcBorders>
            <w:hideMark/>
          </w:tcPr>
          <w:p w14:paraId="4EAF992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4192715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Приводит примеры художественных .произведений такого же жанра</w:t>
            </w:r>
          </w:p>
        </w:tc>
        <w:tc>
          <w:tcPr>
            <w:tcW w:w="2579" w:type="dxa"/>
            <w:tcBorders>
              <w:top w:val="single" w:sz="4" w:space="0" w:color="000000"/>
              <w:left w:val="single" w:sz="4" w:space="0" w:color="000000"/>
              <w:bottom w:val="single" w:sz="4" w:space="0" w:color="000000"/>
              <w:right w:val="nil"/>
            </w:tcBorders>
            <w:hideMark/>
          </w:tcPr>
          <w:p w14:paraId="2A11DA3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Формирование действий контроля и самоконтроля.</w:t>
            </w:r>
          </w:p>
          <w:p w14:paraId="09EE174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Перечитывание текста с разными задачами.</w:t>
            </w:r>
          </w:p>
          <w:p w14:paraId="0DFFAC5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Находить в тексте подтверждение высказанным героями точкам зрения.</w:t>
            </w:r>
          </w:p>
        </w:tc>
        <w:tc>
          <w:tcPr>
            <w:tcW w:w="1733" w:type="dxa"/>
            <w:tcBorders>
              <w:top w:val="single" w:sz="4" w:space="0" w:color="000000"/>
              <w:left w:val="single" w:sz="4" w:space="0" w:color="000000"/>
              <w:bottom w:val="single" w:sz="4" w:space="0" w:color="000000"/>
              <w:right w:val="single" w:sz="4" w:space="0" w:color="000000"/>
            </w:tcBorders>
          </w:tcPr>
          <w:p w14:paraId="2483BCF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6CF4C8A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63A5E8DF"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464C25F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43</w:t>
            </w:r>
          </w:p>
        </w:tc>
        <w:tc>
          <w:tcPr>
            <w:tcW w:w="880" w:type="dxa"/>
            <w:tcBorders>
              <w:top w:val="single" w:sz="4" w:space="0" w:color="000000"/>
              <w:left w:val="single" w:sz="4" w:space="0" w:color="000000"/>
              <w:bottom w:val="single" w:sz="4" w:space="0" w:color="000000"/>
              <w:right w:val="nil"/>
            </w:tcBorders>
          </w:tcPr>
          <w:p w14:paraId="7258E52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575B9EA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К.Д.Бальмонт «Золотое слово».</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tcPr>
          <w:p w14:paraId="70E30B6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139E70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p w14:paraId="3560EBC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определить основное содержание изученных литературных произведений?</w:t>
            </w:r>
          </w:p>
        </w:tc>
        <w:tc>
          <w:tcPr>
            <w:tcW w:w="2085" w:type="dxa"/>
            <w:vMerge w:val="restart"/>
            <w:tcBorders>
              <w:top w:val="single" w:sz="4" w:space="0" w:color="000000"/>
              <w:left w:val="single" w:sz="4" w:space="0" w:color="000000"/>
              <w:right w:val="nil"/>
            </w:tcBorders>
            <w:hideMark/>
          </w:tcPr>
          <w:p w14:paraId="624140C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память, внимание, навыки выразительного чтения; формировать навык сравнения и анализа</w:t>
            </w:r>
          </w:p>
          <w:p w14:paraId="7C5DE65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395A29E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Знает название, содержание изученных произведений; имена, фамилии авторов.</w:t>
            </w:r>
          </w:p>
        </w:tc>
        <w:tc>
          <w:tcPr>
            <w:tcW w:w="2579" w:type="dxa"/>
            <w:tcBorders>
              <w:top w:val="single" w:sz="4" w:space="0" w:color="000000"/>
              <w:left w:val="single" w:sz="4" w:space="0" w:color="000000"/>
              <w:bottom w:val="single" w:sz="4" w:space="0" w:color="000000"/>
              <w:right w:val="nil"/>
            </w:tcBorders>
            <w:hideMark/>
          </w:tcPr>
          <w:p w14:paraId="5305CF9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20F9C3C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28D9513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340C5D6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hideMark/>
          </w:tcPr>
          <w:p w14:paraId="59671BE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tc>
      </w:tr>
      <w:tr w:rsidR="005C790E" w:rsidRPr="005C790E" w14:paraId="3C0A93D7"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6EE3943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44</w:t>
            </w:r>
          </w:p>
        </w:tc>
        <w:tc>
          <w:tcPr>
            <w:tcW w:w="880" w:type="dxa"/>
            <w:tcBorders>
              <w:top w:val="single" w:sz="4" w:space="0" w:color="000000"/>
              <w:left w:val="single" w:sz="4" w:space="0" w:color="000000"/>
              <w:bottom w:val="single" w:sz="4" w:space="0" w:color="000000"/>
              <w:right w:val="nil"/>
            </w:tcBorders>
          </w:tcPr>
          <w:p w14:paraId="2BB90C3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75159F5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И.А.Бунин «Детство».</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tcPr>
          <w:p w14:paraId="598DFFB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379874F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p w14:paraId="6ECCCF6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я лично отношусь к произведению?</w:t>
            </w:r>
          </w:p>
        </w:tc>
        <w:tc>
          <w:tcPr>
            <w:tcW w:w="2085" w:type="dxa"/>
            <w:vMerge/>
            <w:tcBorders>
              <w:left w:val="single" w:sz="4" w:space="0" w:color="000000"/>
              <w:right w:val="nil"/>
            </w:tcBorders>
            <w:hideMark/>
          </w:tcPr>
          <w:p w14:paraId="423D4C7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44AAD43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высказывать свое отношение к содержанию произведения</w:t>
            </w:r>
          </w:p>
        </w:tc>
        <w:tc>
          <w:tcPr>
            <w:tcW w:w="2579" w:type="dxa"/>
            <w:tcBorders>
              <w:top w:val="single" w:sz="4" w:space="0" w:color="000000"/>
              <w:left w:val="single" w:sz="4" w:space="0" w:color="000000"/>
              <w:bottom w:val="single" w:sz="4" w:space="0" w:color="000000"/>
              <w:right w:val="nil"/>
            </w:tcBorders>
          </w:tcPr>
          <w:p w14:paraId="689CD05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62F0C16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4938E15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262A8F2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w:t>
            </w:r>
          </w:p>
        </w:tc>
        <w:tc>
          <w:tcPr>
            <w:tcW w:w="1733" w:type="dxa"/>
            <w:tcBorders>
              <w:top w:val="single" w:sz="4" w:space="0" w:color="000000"/>
              <w:left w:val="single" w:sz="4" w:space="0" w:color="000000"/>
              <w:bottom w:val="single" w:sz="4" w:space="0" w:color="000000"/>
              <w:right w:val="single" w:sz="4" w:space="0" w:color="000000"/>
            </w:tcBorders>
          </w:tcPr>
          <w:p w14:paraId="49C32B0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5F57880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35DE4757"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7CD67F6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45</w:t>
            </w:r>
          </w:p>
        </w:tc>
        <w:tc>
          <w:tcPr>
            <w:tcW w:w="880" w:type="dxa"/>
            <w:tcBorders>
              <w:top w:val="single" w:sz="4" w:space="0" w:color="000000"/>
              <w:left w:val="single" w:sz="4" w:space="0" w:color="000000"/>
              <w:bottom w:val="single" w:sz="4" w:space="0" w:color="000000"/>
              <w:right w:val="nil"/>
            </w:tcBorders>
          </w:tcPr>
          <w:p w14:paraId="4BE1E27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33B9BF7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И.В.Бунин «Полевые цветы».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tcPr>
          <w:p w14:paraId="77F399C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75EC40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p w14:paraId="69921F1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чем особенность поэтического взгляда на мир?</w:t>
            </w:r>
          </w:p>
        </w:tc>
        <w:tc>
          <w:tcPr>
            <w:tcW w:w="2085" w:type="dxa"/>
            <w:vMerge/>
            <w:tcBorders>
              <w:left w:val="single" w:sz="4" w:space="0" w:color="000000"/>
              <w:bottom w:val="single" w:sz="4" w:space="0" w:color="000000"/>
              <w:right w:val="nil"/>
            </w:tcBorders>
          </w:tcPr>
          <w:p w14:paraId="25BEE50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2765488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tcPr>
          <w:p w14:paraId="739C876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57049B1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66BEC59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3FAF95A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p w14:paraId="4E0C6F3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1733" w:type="dxa"/>
            <w:tcBorders>
              <w:top w:val="single" w:sz="4" w:space="0" w:color="000000"/>
              <w:left w:val="single" w:sz="4" w:space="0" w:color="000000"/>
              <w:bottom w:val="single" w:sz="4" w:space="0" w:color="000000"/>
              <w:right w:val="single" w:sz="4" w:space="0" w:color="000000"/>
            </w:tcBorders>
          </w:tcPr>
          <w:p w14:paraId="4E14A65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093E4B6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76F6BC02"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2B63A78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4</w:t>
            </w:r>
            <w:r w:rsidRPr="005C790E">
              <w:rPr>
                <w:rFonts w:ascii="Times New Roman" w:eastAsia="Times New Roman" w:hAnsi="Times New Roman" w:cs="Times New Roman"/>
                <w:sz w:val="24"/>
                <w:szCs w:val="24"/>
                <w:lang w:eastAsia="ru-RU"/>
              </w:rPr>
              <w:t>6</w:t>
            </w:r>
          </w:p>
        </w:tc>
        <w:tc>
          <w:tcPr>
            <w:tcW w:w="880" w:type="dxa"/>
            <w:tcBorders>
              <w:top w:val="single" w:sz="4" w:space="0" w:color="000000"/>
              <w:left w:val="single" w:sz="4" w:space="0" w:color="000000"/>
              <w:bottom w:val="single" w:sz="4" w:space="0" w:color="000000"/>
              <w:right w:val="nil"/>
            </w:tcBorders>
          </w:tcPr>
          <w:p w14:paraId="291FA8F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3EA2A07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Обобщение. Поэтическая тетрадь 2. </w:t>
            </w:r>
            <w:r w:rsidRPr="005C790E">
              <w:rPr>
                <w:rFonts w:ascii="Times New Roman" w:eastAsia="Times New Roman" w:hAnsi="Times New Roman" w:cs="Times New Roman"/>
                <w:i/>
                <w:sz w:val="24"/>
                <w:szCs w:val="24"/>
                <w:lang w:eastAsia="ru-RU"/>
              </w:rPr>
              <w:t>Контрольно-обобщающий урок</w:t>
            </w:r>
          </w:p>
        </w:tc>
        <w:tc>
          <w:tcPr>
            <w:tcW w:w="2167" w:type="dxa"/>
            <w:tcBorders>
              <w:top w:val="single" w:sz="4" w:space="0" w:color="000000"/>
              <w:left w:val="single" w:sz="4" w:space="0" w:color="000000"/>
              <w:bottom w:val="single" w:sz="4" w:space="0" w:color="000000"/>
              <w:right w:val="nil"/>
            </w:tcBorders>
            <w:hideMark/>
          </w:tcPr>
          <w:p w14:paraId="7FF1E12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Знаем ли мы основное содержание изученных литературных произведений?</w:t>
            </w:r>
          </w:p>
        </w:tc>
        <w:tc>
          <w:tcPr>
            <w:tcW w:w="2085" w:type="dxa"/>
            <w:vMerge w:val="restart"/>
            <w:tcBorders>
              <w:top w:val="single" w:sz="4" w:space="0" w:color="000000"/>
              <w:left w:val="single" w:sz="4" w:space="0" w:color="000000"/>
              <w:right w:val="nil"/>
            </w:tcBorders>
            <w:hideMark/>
          </w:tcPr>
          <w:p w14:paraId="7D5831D1"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B7C213A"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413831E"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B99CF99"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6BDCECF"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AB3DE2C"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15F2B4F"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B0D29B4"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305941E"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80FFF70"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8C762E5"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429EB0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729F429"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F889E77"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733FF58"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0D78AB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7F16DB8"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40ADA3A"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F62A741"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6B74DB2"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12C5A6B"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D95698D"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7FF2649"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26C6CE7"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49A9E1B"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AB0308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4425FCC"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161C3CA"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EA0FC71"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1014FA4"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A59498D"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E67938B"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69415DC"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A177503"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0F0B0A2"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CB507B2"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7F5377D"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55EB21F"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CE3FE8A"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1A8E594"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77C128A"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DE025AD"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B125895"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9DD13FD"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1548BCE"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3842ED5"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10588C8"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C5D2D9C"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DAB820D"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7A91864"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D19B547"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E4C55C9"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183D691"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9CB244A"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13BD36B"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F2A93F9"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F7BAB13"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65EB5DE"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A73E7CE"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B90A1BA"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69938E1"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F28078D"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DB670B5"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B0EAA58"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CA9BC99"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6B51020"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B386D98"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ED1557B"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FC933DC"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4D77981"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95D29FF"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620F733"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9B83804"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B49DF2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C028BA5"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8B426CA"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240D1CC"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BBD64B7"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BCD7FA5"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5A6BB81"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874002F"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537C704"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7DACA48"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F8F003B"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C088343"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DA0AB81"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7E071F8"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881058C"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8BE8627"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02D6C2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99AA974"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D636ABC" w14:textId="77777777" w:rsidR="002E1A6F" w:rsidRPr="005C790E" w:rsidRDefault="002E1A6F"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Отрабатывать навыки вырази-</w:t>
            </w:r>
          </w:p>
          <w:p w14:paraId="3A026C7D" w14:textId="77777777" w:rsidR="002E1A6F" w:rsidRPr="005C790E" w:rsidRDefault="002E1A6F"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тельного чтения; развивать память, речь, мышление,</w:t>
            </w:r>
          </w:p>
          <w:p w14:paraId="0A08C81D"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прививать интерес к чтению.</w:t>
            </w:r>
          </w:p>
          <w:p w14:paraId="0DF1A5B4"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A6EA177"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135191D"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D1140ED"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9F4CAAC"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F0FE4A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FC3AF09"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11EDA58"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7AB0F00"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86B533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863FAC9"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E98C563"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5D95508"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DA00DAB"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039130A"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89C5021"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FBAF899"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2DFF407"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4A1807E"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2CB3458"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8A3F441"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4DE24C0"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934A9FF"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46A8A1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640176E"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3CF9B98"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E90FEBF"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B89A7C7"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AF62E39"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1580BA3"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9C33844"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152708E"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2B4C822"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C6EA44E"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BA22A03"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732A19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C6DD1EE"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C1B7A83"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537F8BD"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F4E3BF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75F02EA"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2FFADD7"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5BCDAFC"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929D321"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495942B"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9622724" w14:textId="77777777" w:rsidR="002E1A6F" w:rsidRPr="005C790E" w:rsidRDefault="002E1A6F"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Отрабатывать навыки вырази-</w:t>
            </w:r>
          </w:p>
          <w:p w14:paraId="15844AAD" w14:textId="77777777" w:rsidR="002E1A6F" w:rsidRPr="005C790E" w:rsidRDefault="002E1A6F"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тельного чтения; развивать память, речь, мышление,</w:t>
            </w:r>
          </w:p>
          <w:p w14:paraId="0F3183FA"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прививать интерес к чтению.</w:t>
            </w:r>
          </w:p>
          <w:p w14:paraId="79A0B8FA"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5E540A3"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6ED83C1"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0E47B73"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860B9AE"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1C005F3"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EB12EE4"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E60C514"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17591D1"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667DB02"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949E500"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2E2DB7B"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40AFD84"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4AC5FEF"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3E92964"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2E5CBCD"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4C85595"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488145E"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3820874"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работа над коррекцией запоминания, сохранения и</w:t>
            </w:r>
          </w:p>
          <w:p w14:paraId="5E8B2DB8"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воспроизведения при заучивании текста стихотворения</w:t>
            </w:r>
          </w:p>
          <w:p w14:paraId="1C65D51F"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9ADC19C"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69E92BC0"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14059CA"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CC1699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2FC52BE"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4FF2627"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B678BFF"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E7289B5"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B19B6F2"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48C6C15"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A1B395F"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174BFE3"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6F24128"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6BA5F45"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6E5955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09ED1B8"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07E052A5"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3CF2C67"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DE7488D"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CD740F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8E3DB08"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856AE8E"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0733F98"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105BAB6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27CB213A"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36C67840"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77000258"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5666D4AA"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p>
          <w:p w14:paraId="41F970C6"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фонематический слух,</w:t>
            </w:r>
          </w:p>
          <w:p w14:paraId="19682EC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умения наблюдать за словами, за их звучанием, словесное творчество</w:t>
            </w:r>
          </w:p>
        </w:tc>
        <w:tc>
          <w:tcPr>
            <w:tcW w:w="2240" w:type="dxa"/>
            <w:tcBorders>
              <w:top w:val="single" w:sz="4" w:space="0" w:color="000000"/>
              <w:left w:val="single" w:sz="4" w:space="0" w:color="000000"/>
              <w:bottom w:val="single" w:sz="4" w:space="0" w:color="000000"/>
              <w:right w:val="nil"/>
            </w:tcBorders>
            <w:hideMark/>
          </w:tcPr>
          <w:p w14:paraId="4CD8444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hideMark/>
          </w:tcPr>
          <w:p w14:paraId="1FBFBDB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Р.Умение контролировать свои действия по результату.</w:t>
            </w:r>
          </w:p>
          <w:p w14:paraId="19DE0D9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76BC3A3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2E121A1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077F8A3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42E56F9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3EB5EEAC"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729795D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4</w:t>
            </w:r>
            <w:r w:rsidRPr="005C790E">
              <w:rPr>
                <w:rFonts w:ascii="Times New Roman" w:eastAsia="Times New Roman" w:hAnsi="Times New Roman" w:cs="Times New Roman"/>
                <w:sz w:val="24"/>
                <w:szCs w:val="24"/>
                <w:lang w:eastAsia="ru-RU"/>
              </w:rPr>
              <w:t>7</w:t>
            </w:r>
          </w:p>
        </w:tc>
        <w:tc>
          <w:tcPr>
            <w:tcW w:w="880" w:type="dxa"/>
            <w:tcBorders>
              <w:top w:val="single" w:sz="4" w:space="0" w:color="000000"/>
              <w:left w:val="single" w:sz="4" w:space="0" w:color="000000"/>
              <w:bottom w:val="single" w:sz="4" w:space="0" w:color="000000"/>
              <w:right w:val="nil"/>
            </w:tcBorders>
          </w:tcPr>
          <w:p w14:paraId="3C5CD99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5114200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Внеклассное чтение.</w:t>
            </w:r>
          </w:p>
          <w:p w14:paraId="0C1E039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«Лес не школа, а всему учит» Д.И.Мамин-Сибиряк «Аленушкины сказки».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767C772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1FF4991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запомнить стихотворение?</w:t>
            </w:r>
          </w:p>
        </w:tc>
        <w:tc>
          <w:tcPr>
            <w:tcW w:w="2085" w:type="dxa"/>
            <w:vMerge/>
            <w:tcBorders>
              <w:left w:val="single" w:sz="4" w:space="0" w:color="000000"/>
              <w:right w:val="nil"/>
            </w:tcBorders>
            <w:hideMark/>
          </w:tcPr>
          <w:p w14:paraId="05A2EE5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569E3C4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hideMark/>
          </w:tcPr>
          <w:p w14:paraId="0F7C0E6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254109E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4B262BF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1270F03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11BCD0F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13A8684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5FA09F0B"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649205C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val="en-US" w:eastAsia="ru-RU"/>
              </w:rPr>
            </w:pPr>
            <w:r w:rsidRPr="005C790E">
              <w:rPr>
                <w:rFonts w:ascii="Times New Roman" w:eastAsia="Times New Roman" w:hAnsi="Times New Roman" w:cs="Times New Roman"/>
                <w:sz w:val="24"/>
                <w:szCs w:val="24"/>
                <w:lang w:val="en-US" w:eastAsia="ru-RU"/>
              </w:rPr>
              <w:t>48</w:t>
            </w:r>
          </w:p>
        </w:tc>
        <w:tc>
          <w:tcPr>
            <w:tcW w:w="880" w:type="dxa"/>
            <w:tcBorders>
              <w:top w:val="single" w:sz="4" w:space="0" w:color="000000"/>
              <w:left w:val="single" w:sz="4" w:space="0" w:color="000000"/>
              <w:bottom w:val="single" w:sz="4" w:space="0" w:color="000000"/>
              <w:right w:val="nil"/>
            </w:tcBorders>
          </w:tcPr>
          <w:p w14:paraId="50F3FC6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3B26F13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В.М.Гаршин «Лягушка-путешественница».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60004669" w14:textId="77777777" w:rsidR="002E1A6F" w:rsidRPr="005C790E" w:rsidRDefault="002E1A6F"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Умеем ли составлять монологическое высказывание с опорой на авторский текст?</w:t>
            </w:r>
          </w:p>
        </w:tc>
        <w:tc>
          <w:tcPr>
            <w:tcW w:w="2085" w:type="dxa"/>
            <w:vMerge/>
            <w:tcBorders>
              <w:left w:val="single" w:sz="4" w:space="0" w:color="000000"/>
              <w:right w:val="nil"/>
            </w:tcBorders>
            <w:hideMark/>
          </w:tcPr>
          <w:p w14:paraId="059A00E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0021D186" w14:textId="77777777" w:rsidR="002E1A6F" w:rsidRPr="005C790E" w:rsidRDefault="002E1A6F"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задавать вопросы по содержанию произведения и отвечать на них</w:t>
            </w:r>
          </w:p>
        </w:tc>
        <w:tc>
          <w:tcPr>
            <w:tcW w:w="2579" w:type="dxa"/>
            <w:tcBorders>
              <w:top w:val="single" w:sz="4" w:space="0" w:color="000000"/>
              <w:left w:val="single" w:sz="4" w:space="0" w:color="000000"/>
              <w:bottom w:val="single" w:sz="4" w:space="0" w:color="000000"/>
              <w:right w:val="nil"/>
            </w:tcBorders>
            <w:hideMark/>
          </w:tcPr>
          <w:p w14:paraId="2C6FC43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56C7573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386983B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42EDE54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3B82D08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2486BA2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581F1268"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3002554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4</w:t>
            </w:r>
            <w:r w:rsidRPr="005C790E">
              <w:rPr>
                <w:rFonts w:ascii="Times New Roman" w:eastAsia="Times New Roman" w:hAnsi="Times New Roman" w:cs="Times New Roman"/>
                <w:sz w:val="24"/>
                <w:szCs w:val="24"/>
                <w:lang w:eastAsia="ru-RU"/>
              </w:rPr>
              <w:t>8</w:t>
            </w:r>
          </w:p>
          <w:p w14:paraId="648DFD9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49</w:t>
            </w:r>
          </w:p>
        </w:tc>
        <w:tc>
          <w:tcPr>
            <w:tcW w:w="880" w:type="dxa"/>
            <w:tcBorders>
              <w:top w:val="single" w:sz="4" w:space="0" w:color="000000"/>
              <w:left w:val="single" w:sz="4" w:space="0" w:color="000000"/>
              <w:bottom w:val="single" w:sz="4" w:space="0" w:color="000000"/>
              <w:right w:val="nil"/>
            </w:tcBorders>
          </w:tcPr>
          <w:p w14:paraId="3646C60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5426CBA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В.М.Гаршин «Лягушка-путешественница».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
                <w:sz w:val="24"/>
                <w:szCs w:val="24"/>
                <w:lang w:eastAsia="ru-RU"/>
              </w:rPr>
              <w:t>Комбинированный урок</w:t>
            </w:r>
          </w:p>
        </w:tc>
        <w:tc>
          <w:tcPr>
            <w:tcW w:w="2167" w:type="dxa"/>
            <w:tcBorders>
              <w:top w:val="single" w:sz="4" w:space="0" w:color="000000"/>
              <w:left w:val="single" w:sz="4" w:space="0" w:color="000000"/>
              <w:bottom w:val="single" w:sz="4" w:space="0" w:color="000000"/>
              <w:right w:val="nil"/>
            </w:tcBorders>
            <w:hideMark/>
          </w:tcPr>
          <w:p w14:paraId="6F5FEE2E" w14:textId="77777777" w:rsidR="002E1A6F" w:rsidRPr="005C790E" w:rsidRDefault="002E1A6F"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Умеем ли мы различать жанры художественной литературы (сказка, рассказ, басня)</w:t>
            </w:r>
          </w:p>
        </w:tc>
        <w:tc>
          <w:tcPr>
            <w:tcW w:w="2085" w:type="dxa"/>
            <w:vMerge/>
            <w:tcBorders>
              <w:left w:val="single" w:sz="4" w:space="0" w:color="000000"/>
              <w:right w:val="nil"/>
            </w:tcBorders>
            <w:hideMark/>
          </w:tcPr>
          <w:p w14:paraId="4E41481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39781524" w14:textId="77777777" w:rsidR="002E1A6F" w:rsidRPr="005C790E" w:rsidRDefault="002E1A6F"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задавать вопросы по содержанию произведения и отвечать на них</w:t>
            </w:r>
          </w:p>
        </w:tc>
        <w:tc>
          <w:tcPr>
            <w:tcW w:w="2579" w:type="dxa"/>
            <w:tcBorders>
              <w:top w:val="single" w:sz="4" w:space="0" w:color="000000"/>
              <w:left w:val="single" w:sz="4" w:space="0" w:color="000000"/>
              <w:bottom w:val="single" w:sz="4" w:space="0" w:color="000000"/>
              <w:right w:val="nil"/>
            </w:tcBorders>
          </w:tcPr>
          <w:p w14:paraId="4ECFDE0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17862F4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11D0841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07695E2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704CA25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46FC4CE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07A0F69A"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3B120D7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50</w:t>
            </w:r>
          </w:p>
          <w:p w14:paraId="3E9BD82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51</w:t>
            </w:r>
          </w:p>
        </w:tc>
        <w:tc>
          <w:tcPr>
            <w:tcW w:w="880" w:type="dxa"/>
            <w:tcBorders>
              <w:top w:val="single" w:sz="4" w:space="0" w:color="000000"/>
              <w:left w:val="single" w:sz="4" w:space="0" w:color="000000"/>
              <w:bottom w:val="single" w:sz="4" w:space="0" w:color="000000"/>
              <w:right w:val="nil"/>
            </w:tcBorders>
          </w:tcPr>
          <w:p w14:paraId="7BC08AB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2497597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В.Ф.Одоевский «Мороз Иванович».</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5D4F035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Знаем ли мы имена и фамилии авторов пройденных произведений?</w:t>
            </w:r>
          </w:p>
        </w:tc>
        <w:tc>
          <w:tcPr>
            <w:tcW w:w="2085" w:type="dxa"/>
            <w:vMerge/>
            <w:tcBorders>
              <w:left w:val="single" w:sz="4" w:space="0" w:color="000000"/>
              <w:right w:val="nil"/>
            </w:tcBorders>
            <w:hideMark/>
          </w:tcPr>
          <w:p w14:paraId="3B40F34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45C1EB9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Понимает основное содержание изученных лит.произведений.</w:t>
            </w:r>
          </w:p>
        </w:tc>
        <w:tc>
          <w:tcPr>
            <w:tcW w:w="2579" w:type="dxa"/>
            <w:tcBorders>
              <w:top w:val="single" w:sz="4" w:space="0" w:color="000000"/>
              <w:left w:val="single" w:sz="4" w:space="0" w:color="000000"/>
              <w:bottom w:val="single" w:sz="4" w:space="0" w:color="000000"/>
              <w:right w:val="nil"/>
            </w:tcBorders>
            <w:hideMark/>
          </w:tcPr>
          <w:p w14:paraId="3B78094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0708A13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711D8C3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15987CD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15F9DE6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2DD60C4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27F707D0"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4521356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val="en-US" w:eastAsia="ru-RU"/>
              </w:rPr>
            </w:pPr>
            <w:r w:rsidRPr="005C790E">
              <w:rPr>
                <w:rFonts w:ascii="Times New Roman" w:eastAsia="Times New Roman" w:hAnsi="Times New Roman" w:cs="Times New Roman"/>
                <w:sz w:val="24"/>
                <w:szCs w:val="24"/>
                <w:lang w:val="en-US" w:eastAsia="ru-RU"/>
              </w:rPr>
              <w:t>51</w:t>
            </w:r>
          </w:p>
        </w:tc>
        <w:tc>
          <w:tcPr>
            <w:tcW w:w="880" w:type="dxa"/>
            <w:tcBorders>
              <w:top w:val="single" w:sz="4" w:space="0" w:color="000000"/>
              <w:left w:val="single" w:sz="4" w:space="0" w:color="000000"/>
              <w:bottom w:val="single" w:sz="4" w:space="0" w:color="000000"/>
              <w:right w:val="nil"/>
            </w:tcBorders>
          </w:tcPr>
          <w:p w14:paraId="2609B65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5DA5C56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В.Ф.Одоевский. Обобщение. </w:t>
            </w:r>
            <w:r w:rsidRPr="005C790E">
              <w:rPr>
                <w:rFonts w:ascii="Times New Roman" w:eastAsia="Times New Roman" w:hAnsi="Times New Roman" w:cs="Times New Roman"/>
                <w:i/>
                <w:sz w:val="24"/>
                <w:szCs w:val="24"/>
                <w:lang w:eastAsia="ru-RU"/>
              </w:rPr>
              <w:t>Урок обобщения и систематизации</w:t>
            </w:r>
          </w:p>
        </w:tc>
        <w:tc>
          <w:tcPr>
            <w:tcW w:w="2167" w:type="dxa"/>
            <w:tcBorders>
              <w:top w:val="single" w:sz="4" w:space="0" w:color="000000"/>
              <w:left w:val="single" w:sz="4" w:space="0" w:color="000000"/>
              <w:bottom w:val="single" w:sz="4" w:space="0" w:color="000000"/>
              <w:right w:val="nil"/>
            </w:tcBorders>
            <w:hideMark/>
          </w:tcPr>
          <w:p w14:paraId="3B9211E6" w14:textId="77777777" w:rsidR="002E1A6F" w:rsidRPr="005C790E" w:rsidRDefault="002E1A6F"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Умеем ли составлять монологическое высказывание с опорой на авторский текст?</w:t>
            </w:r>
          </w:p>
        </w:tc>
        <w:tc>
          <w:tcPr>
            <w:tcW w:w="2085" w:type="dxa"/>
            <w:vMerge/>
            <w:tcBorders>
              <w:left w:val="single" w:sz="4" w:space="0" w:color="000000"/>
              <w:right w:val="nil"/>
            </w:tcBorders>
            <w:hideMark/>
          </w:tcPr>
          <w:p w14:paraId="6DC5817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4D04950F" w14:textId="77777777" w:rsidR="002E1A6F" w:rsidRPr="005C790E" w:rsidRDefault="002E1A6F" w:rsidP="00B33E8E">
            <w:pPr>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задавать вопросы по содержанию произведения и отвечать на них</w:t>
            </w:r>
          </w:p>
        </w:tc>
        <w:tc>
          <w:tcPr>
            <w:tcW w:w="2579" w:type="dxa"/>
            <w:tcBorders>
              <w:top w:val="single" w:sz="4" w:space="0" w:color="000000"/>
              <w:left w:val="single" w:sz="4" w:space="0" w:color="000000"/>
              <w:bottom w:val="single" w:sz="4" w:space="0" w:color="000000"/>
              <w:right w:val="nil"/>
            </w:tcBorders>
            <w:hideMark/>
          </w:tcPr>
          <w:p w14:paraId="43D750C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364253C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29940A2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2F572BE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3E3B0DD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7A8DAB7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27391A5A"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4AF3707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52</w:t>
            </w:r>
          </w:p>
        </w:tc>
        <w:tc>
          <w:tcPr>
            <w:tcW w:w="880" w:type="dxa"/>
            <w:tcBorders>
              <w:top w:val="single" w:sz="4" w:space="0" w:color="000000"/>
              <w:left w:val="single" w:sz="4" w:space="0" w:color="000000"/>
              <w:bottom w:val="single" w:sz="4" w:space="0" w:color="000000"/>
              <w:right w:val="nil"/>
            </w:tcBorders>
          </w:tcPr>
          <w:p w14:paraId="782F082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tcPr>
          <w:p w14:paraId="3F59C35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Обобщение. Литературные сказки.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
                <w:sz w:val="24"/>
                <w:szCs w:val="24"/>
                <w:lang w:eastAsia="ru-RU"/>
              </w:rPr>
              <w:t>Урок обобщения и систематизации</w:t>
            </w:r>
          </w:p>
          <w:p w14:paraId="71A70F4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167" w:type="dxa"/>
            <w:tcBorders>
              <w:top w:val="single" w:sz="4" w:space="0" w:color="000000"/>
              <w:left w:val="single" w:sz="4" w:space="0" w:color="000000"/>
              <w:bottom w:val="single" w:sz="4" w:space="0" w:color="000000"/>
              <w:right w:val="nil"/>
            </w:tcBorders>
            <w:hideMark/>
          </w:tcPr>
          <w:p w14:paraId="3103207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Умеем ли мы осознанно читать текст художественного произведения «про себя», определять тему и главную мысль произведения.</w:t>
            </w:r>
          </w:p>
        </w:tc>
        <w:tc>
          <w:tcPr>
            <w:tcW w:w="2085" w:type="dxa"/>
            <w:vMerge/>
            <w:tcBorders>
              <w:left w:val="single" w:sz="4" w:space="0" w:color="000000"/>
              <w:right w:val="nil"/>
            </w:tcBorders>
            <w:hideMark/>
          </w:tcPr>
          <w:p w14:paraId="60015C4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2F3D207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Понимает содержание текста</w:t>
            </w:r>
          </w:p>
        </w:tc>
        <w:tc>
          <w:tcPr>
            <w:tcW w:w="2579" w:type="dxa"/>
            <w:tcBorders>
              <w:top w:val="single" w:sz="4" w:space="0" w:color="000000"/>
              <w:left w:val="single" w:sz="4" w:space="0" w:color="000000"/>
              <w:bottom w:val="single" w:sz="4" w:space="0" w:color="000000"/>
              <w:right w:val="nil"/>
            </w:tcBorders>
            <w:hideMark/>
          </w:tcPr>
          <w:p w14:paraId="5712B8C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Формирование действий контроля и самоконтроля.</w:t>
            </w:r>
          </w:p>
          <w:p w14:paraId="0446FAA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Перечитывание текста с разными задачами.</w:t>
            </w:r>
          </w:p>
          <w:p w14:paraId="320A2B5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Находить в тексте подтверждение высказанным героями точкам зрения.</w:t>
            </w:r>
          </w:p>
        </w:tc>
        <w:tc>
          <w:tcPr>
            <w:tcW w:w="1733" w:type="dxa"/>
            <w:tcBorders>
              <w:top w:val="single" w:sz="4" w:space="0" w:color="000000"/>
              <w:left w:val="single" w:sz="4" w:space="0" w:color="000000"/>
              <w:bottom w:val="single" w:sz="4" w:space="0" w:color="000000"/>
              <w:right w:val="single" w:sz="4" w:space="0" w:color="000000"/>
            </w:tcBorders>
          </w:tcPr>
          <w:p w14:paraId="4B2D603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26D07C3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0CEBB738"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54B4AB2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53</w:t>
            </w:r>
          </w:p>
        </w:tc>
        <w:tc>
          <w:tcPr>
            <w:tcW w:w="880" w:type="dxa"/>
            <w:tcBorders>
              <w:top w:val="single" w:sz="4" w:space="0" w:color="000000"/>
              <w:left w:val="single" w:sz="4" w:space="0" w:color="000000"/>
              <w:bottom w:val="single" w:sz="4" w:space="0" w:color="000000"/>
              <w:right w:val="nil"/>
            </w:tcBorders>
          </w:tcPr>
          <w:p w14:paraId="3217342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3F38004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Внеклассное чтение</w:t>
            </w:r>
          </w:p>
          <w:p w14:paraId="62705EC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Рассказы, повести А.Воронковой</w:t>
            </w:r>
          </w:p>
          <w:p w14:paraId="0BF15CE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М. Горький (А.М. Пешков) «Случай с Евсейкой».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4585C48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37D0B11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запомнить стихотворение?</w:t>
            </w:r>
          </w:p>
        </w:tc>
        <w:tc>
          <w:tcPr>
            <w:tcW w:w="2085" w:type="dxa"/>
            <w:vMerge/>
            <w:tcBorders>
              <w:left w:val="single" w:sz="4" w:space="0" w:color="000000"/>
              <w:right w:val="nil"/>
            </w:tcBorders>
            <w:hideMark/>
          </w:tcPr>
          <w:p w14:paraId="5C261DC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3D5199D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tcPr>
          <w:p w14:paraId="7E877D3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2EDB4B9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2DF0E5D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0DAEED4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0AD0C9A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06D3F85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5DDCB7F3"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49E091F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val="en-US" w:eastAsia="ru-RU"/>
              </w:rPr>
            </w:pPr>
            <w:r w:rsidRPr="005C790E">
              <w:rPr>
                <w:rFonts w:ascii="Times New Roman" w:eastAsia="Times New Roman" w:hAnsi="Times New Roman" w:cs="Times New Roman"/>
                <w:sz w:val="24"/>
                <w:szCs w:val="24"/>
                <w:lang w:val="en-US" w:eastAsia="ru-RU"/>
              </w:rPr>
              <w:t>54</w:t>
            </w:r>
          </w:p>
        </w:tc>
        <w:tc>
          <w:tcPr>
            <w:tcW w:w="880" w:type="dxa"/>
            <w:tcBorders>
              <w:top w:val="single" w:sz="4" w:space="0" w:color="000000"/>
              <w:left w:val="single" w:sz="4" w:space="0" w:color="000000"/>
              <w:bottom w:val="single" w:sz="4" w:space="0" w:color="000000"/>
              <w:right w:val="nil"/>
            </w:tcBorders>
          </w:tcPr>
          <w:p w14:paraId="474DB56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0B3450F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М. Горький (А.М. Пешков) «Случай с Евсейкой». </w:t>
            </w:r>
            <w:r w:rsidRPr="005C790E">
              <w:rPr>
                <w:rFonts w:ascii="Times New Roman" w:eastAsia="Times New Roman" w:hAnsi="Times New Roman" w:cs="Times New Roman"/>
                <w:i/>
                <w:sz w:val="24"/>
                <w:szCs w:val="24"/>
                <w:lang w:eastAsia="ru-RU"/>
              </w:rPr>
              <w:t>Комбинированный урок</w:t>
            </w:r>
          </w:p>
        </w:tc>
        <w:tc>
          <w:tcPr>
            <w:tcW w:w="2167" w:type="dxa"/>
            <w:tcBorders>
              <w:top w:val="single" w:sz="4" w:space="0" w:color="000000"/>
              <w:left w:val="single" w:sz="4" w:space="0" w:color="000000"/>
              <w:bottom w:val="single" w:sz="4" w:space="0" w:color="000000"/>
              <w:right w:val="nil"/>
            </w:tcBorders>
            <w:hideMark/>
          </w:tcPr>
          <w:p w14:paraId="7112B77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7615691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запомнить стихотворение?</w:t>
            </w:r>
          </w:p>
        </w:tc>
        <w:tc>
          <w:tcPr>
            <w:tcW w:w="2085" w:type="dxa"/>
            <w:vMerge/>
            <w:tcBorders>
              <w:left w:val="single" w:sz="4" w:space="0" w:color="000000"/>
              <w:right w:val="nil"/>
            </w:tcBorders>
            <w:hideMark/>
          </w:tcPr>
          <w:p w14:paraId="2E6D397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2F41BD2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tcPr>
          <w:p w14:paraId="0801785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3B72D49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3F533C3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7738DD4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w:t>
            </w:r>
          </w:p>
        </w:tc>
        <w:tc>
          <w:tcPr>
            <w:tcW w:w="1733" w:type="dxa"/>
            <w:tcBorders>
              <w:top w:val="single" w:sz="4" w:space="0" w:color="000000"/>
              <w:left w:val="single" w:sz="4" w:space="0" w:color="000000"/>
              <w:bottom w:val="single" w:sz="4" w:space="0" w:color="000000"/>
              <w:right w:val="single" w:sz="4" w:space="0" w:color="000000"/>
            </w:tcBorders>
          </w:tcPr>
          <w:p w14:paraId="5B8D861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5F5F160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21BD5AC1"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7789C1F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54</w:t>
            </w:r>
          </w:p>
          <w:p w14:paraId="7AE2EEA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55</w:t>
            </w:r>
          </w:p>
        </w:tc>
        <w:tc>
          <w:tcPr>
            <w:tcW w:w="880" w:type="dxa"/>
            <w:tcBorders>
              <w:top w:val="single" w:sz="4" w:space="0" w:color="000000"/>
              <w:left w:val="single" w:sz="4" w:space="0" w:color="000000"/>
              <w:bottom w:val="single" w:sz="4" w:space="0" w:color="000000"/>
              <w:right w:val="nil"/>
            </w:tcBorders>
          </w:tcPr>
          <w:p w14:paraId="6EEA794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343B4EF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К.Г. Паустовский «Растрепанный воробей»</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tcPr>
          <w:p w14:paraId="6251402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621723F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085" w:type="dxa"/>
            <w:vMerge/>
            <w:tcBorders>
              <w:left w:val="single" w:sz="4" w:space="0" w:color="000000"/>
              <w:right w:val="nil"/>
            </w:tcBorders>
            <w:hideMark/>
          </w:tcPr>
          <w:p w14:paraId="2CCC522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3577EF8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Умеет составлять </w:t>
            </w:r>
          </w:p>
          <w:p w14:paraId="552C7CE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монологическое высказывание, оценивать события, героев произведения</w:t>
            </w:r>
          </w:p>
        </w:tc>
        <w:tc>
          <w:tcPr>
            <w:tcW w:w="2579" w:type="dxa"/>
            <w:tcBorders>
              <w:top w:val="single" w:sz="4" w:space="0" w:color="000000"/>
              <w:left w:val="single" w:sz="4" w:space="0" w:color="000000"/>
              <w:bottom w:val="single" w:sz="4" w:space="0" w:color="000000"/>
              <w:right w:val="nil"/>
            </w:tcBorders>
          </w:tcPr>
          <w:p w14:paraId="26BFD37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281FCB7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66CCF17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5F58314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556762D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7A4770B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5FC992E3"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tcPr>
          <w:p w14:paraId="784F724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5</w:t>
            </w:r>
            <w:r w:rsidRPr="005C790E">
              <w:rPr>
                <w:rFonts w:ascii="Times New Roman" w:eastAsia="Times New Roman" w:hAnsi="Times New Roman" w:cs="Times New Roman"/>
                <w:sz w:val="24"/>
                <w:szCs w:val="24"/>
                <w:lang w:eastAsia="ru-RU"/>
              </w:rPr>
              <w:t>6</w:t>
            </w:r>
          </w:p>
          <w:p w14:paraId="1ADF272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57</w:t>
            </w:r>
          </w:p>
          <w:p w14:paraId="7DED6FE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18EB23B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FC54CC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880" w:type="dxa"/>
            <w:tcBorders>
              <w:top w:val="single" w:sz="4" w:space="0" w:color="000000"/>
              <w:left w:val="single" w:sz="4" w:space="0" w:color="000000"/>
              <w:bottom w:val="single" w:sz="4" w:space="0" w:color="000000"/>
              <w:right w:val="nil"/>
            </w:tcBorders>
          </w:tcPr>
          <w:p w14:paraId="1F1FB52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1E7575D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К.Г. Паустовский «Растрепанный воробей»</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Комбинированный урок</w:t>
            </w:r>
          </w:p>
        </w:tc>
        <w:tc>
          <w:tcPr>
            <w:tcW w:w="2167" w:type="dxa"/>
            <w:tcBorders>
              <w:top w:val="single" w:sz="4" w:space="0" w:color="000000"/>
              <w:left w:val="single" w:sz="4" w:space="0" w:color="000000"/>
              <w:bottom w:val="single" w:sz="4" w:space="0" w:color="000000"/>
              <w:right w:val="nil"/>
            </w:tcBorders>
            <w:hideMark/>
          </w:tcPr>
          <w:p w14:paraId="1B37207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Умеем ли мы безошибочно читать незнакомый текст?</w:t>
            </w:r>
          </w:p>
        </w:tc>
        <w:tc>
          <w:tcPr>
            <w:tcW w:w="2085" w:type="dxa"/>
            <w:vMerge/>
            <w:tcBorders>
              <w:left w:val="single" w:sz="4" w:space="0" w:color="000000"/>
              <w:right w:val="nil"/>
            </w:tcBorders>
            <w:hideMark/>
          </w:tcPr>
          <w:p w14:paraId="2CE60B4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104BF25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безошибочно читать незнакомый текст</w:t>
            </w:r>
          </w:p>
        </w:tc>
        <w:tc>
          <w:tcPr>
            <w:tcW w:w="2579" w:type="dxa"/>
            <w:tcBorders>
              <w:top w:val="single" w:sz="4" w:space="0" w:color="000000"/>
              <w:left w:val="single" w:sz="4" w:space="0" w:color="000000"/>
              <w:bottom w:val="single" w:sz="4" w:space="0" w:color="000000"/>
              <w:right w:val="nil"/>
            </w:tcBorders>
          </w:tcPr>
          <w:p w14:paraId="4C9CF95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3D16D44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2FDB695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0F63E5A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066DE50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40F706B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13640DF6"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53150AB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5</w:t>
            </w:r>
            <w:r w:rsidRPr="005C790E">
              <w:rPr>
                <w:rFonts w:ascii="Times New Roman" w:eastAsia="Times New Roman" w:hAnsi="Times New Roman" w:cs="Times New Roman"/>
                <w:sz w:val="24"/>
                <w:szCs w:val="24"/>
                <w:lang w:eastAsia="ru-RU"/>
              </w:rPr>
              <w:t>8</w:t>
            </w:r>
          </w:p>
          <w:p w14:paraId="69482EA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59</w:t>
            </w:r>
          </w:p>
        </w:tc>
        <w:tc>
          <w:tcPr>
            <w:tcW w:w="880" w:type="dxa"/>
            <w:tcBorders>
              <w:top w:val="single" w:sz="4" w:space="0" w:color="000000"/>
              <w:left w:val="single" w:sz="4" w:space="0" w:color="000000"/>
              <w:bottom w:val="single" w:sz="4" w:space="0" w:color="000000"/>
              <w:right w:val="nil"/>
            </w:tcBorders>
          </w:tcPr>
          <w:p w14:paraId="113263E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5530823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А.И. Куприн «Слон»</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tcPr>
          <w:p w14:paraId="40FF7EB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24AE434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085" w:type="dxa"/>
            <w:vMerge/>
            <w:tcBorders>
              <w:left w:val="single" w:sz="4" w:space="0" w:color="000000"/>
              <w:right w:val="nil"/>
            </w:tcBorders>
            <w:hideMark/>
          </w:tcPr>
          <w:p w14:paraId="4C579EC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5872598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Умеет составлять </w:t>
            </w:r>
          </w:p>
          <w:p w14:paraId="35E0B2A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монологическое высказывание, оценивать события, героев произведения</w:t>
            </w:r>
          </w:p>
        </w:tc>
        <w:tc>
          <w:tcPr>
            <w:tcW w:w="2579" w:type="dxa"/>
            <w:tcBorders>
              <w:top w:val="single" w:sz="4" w:space="0" w:color="000000"/>
              <w:left w:val="single" w:sz="4" w:space="0" w:color="000000"/>
              <w:bottom w:val="single" w:sz="4" w:space="0" w:color="000000"/>
              <w:right w:val="nil"/>
            </w:tcBorders>
          </w:tcPr>
          <w:p w14:paraId="0833B0F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421932A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5BB8DD4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5E0CBD0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29BBF0F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2A18C5A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1F7C939C"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0784BD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60</w:t>
            </w:r>
          </w:p>
        </w:tc>
        <w:tc>
          <w:tcPr>
            <w:tcW w:w="880" w:type="dxa"/>
            <w:tcBorders>
              <w:top w:val="single" w:sz="4" w:space="0" w:color="000000"/>
              <w:left w:val="single" w:sz="4" w:space="0" w:color="000000"/>
              <w:bottom w:val="single" w:sz="4" w:space="0" w:color="000000"/>
              <w:right w:val="nil"/>
            </w:tcBorders>
          </w:tcPr>
          <w:p w14:paraId="220351A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74602A8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А.И. Куприн «Слон»</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Комбинированный урок</w:t>
            </w:r>
          </w:p>
        </w:tc>
        <w:tc>
          <w:tcPr>
            <w:tcW w:w="2167" w:type="dxa"/>
            <w:tcBorders>
              <w:top w:val="single" w:sz="4" w:space="0" w:color="000000"/>
              <w:left w:val="single" w:sz="4" w:space="0" w:color="000000"/>
              <w:bottom w:val="single" w:sz="4" w:space="0" w:color="000000"/>
              <w:right w:val="nil"/>
            </w:tcBorders>
            <w:hideMark/>
          </w:tcPr>
          <w:p w14:paraId="284BEDC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Умеем ли мы безошибочно читать незнакомый текст?</w:t>
            </w:r>
          </w:p>
        </w:tc>
        <w:tc>
          <w:tcPr>
            <w:tcW w:w="2085" w:type="dxa"/>
            <w:vMerge/>
            <w:tcBorders>
              <w:left w:val="single" w:sz="4" w:space="0" w:color="000000"/>
              <w:right w:val="nil"/>
            </w:tcBorders>
            <w:hideMark/>
          </w:tcPr>
          <w:p w14:paraId="03EE734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6DC8CE7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безошибочно читать незнакомый текст</w:t>
            </w:r>
          </w:p>
        </w:tc>
        <w:tc>
          <w:tcPr>
            <w:tcW w:w="2579" w:type="dxa"/>
            <w:tcBorders>
              <w:top w:val="single" w:sz="4" w:space="0" w:color="000000"/>
              <w:left w:val="single" w:sz="4" w:space="0" w:color="000000"/>
              <w:bottom w:val="single" w:sz="4" w:space="0" w:color="000000"/>
              <w:right w:val="nil"/>
            </w:tcBorders>
            <w:hideMark/>
          </w:tcPr>
          <w:p w14:paraId="4BA5B87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2FA2BC9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1128F2E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6AFA39F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1C8D9FB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0035800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54DB24F7"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9379B1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val="en-US" w:eastAsia="ru-RU"/>
              </w:rPr>
            </w:pPr>
            <w:r w:rsidRPr="005C790E">
              <w:rPr>
                <w:rFonts w:ascii="Times New Roman" w:eastAsia="Times New Roman" w:hAnsi="Times New Roman" w:cs="Times New Roman"/>
                <w:sz w:val="24"/>
                <w:szCs w:val="24"/>
                <w:lang w:val="en-US" w:eastAsia="ru-RU"/>
              </w:rPr>
              <w:t>61</w:t>
            </w:r>
          </w:p>
        </w:tc>
        <w:tc>
          <w:tcPr>
            <w:tcW w:w="880" w:type="dxa"/>
            <w:tcBorders>
              <w:top w:val="single" w:sz="4" w:space="0" w:color="000000"/>
              <w:left w:val="single" w:sz="4" w:space="0" w:color="000000"/>
              <w:bottom w:val="single" w:sz="4" w:space="0" w:color="000000"/>
              <w:right w:val="nil"/>
            </w:tcBorders>
          </w:tcPr>
          <w:p w14:paraId="3544C9C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2AFD684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Обобщение.</w:t>
            </w:r>
          </w:p>
          <w:p w14:paraId="569734B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Были-небылицы</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обобщения и систематизации</w:t>
            </w:r>
          </w:p>
        </w:tc>
        <w:tc>
          <w:tcPr>
            <w:tcW w:w="2167" w:type="dxa"/>
            <w:tcBorders>
              <w:top w:val="single" w:sz="4" w:space="0" w:color="000000"/>
              <w:left w:val="single" w:sz="4" w:space="0" w:color="000000"/>
              <w:bottom w:val="single" w:sz="4" w:space="0" w:color="000000"/>
              <w:right w:val="nil"/>
            </w:tcBorders>
            <w:hideMark/>
          </w:tcPr>
          <w:p w14:paraId="01CEACD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70C9BC2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запомнить стихотворение?</w:t>
            </w:r>
          </w:p>
        </w:tc>
        <w:tc>
          <w:tcPr>
            <w:tcW w:w="2085" w:type="dxa"/>
            <w:vMerge/>
            <w:tcBorders>
              <w:left w:val="single" w:sz="4" w:space="0" w:color="000000"/>
              <w:right w:val="nil"/>
            </w:tcBorders>
            <w:hideMark/>
          </w:tcPr>
          <w:p w14:paraId="0644DEC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1B23F76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hideMark/>
          </w:tcPr>
          <w:p w14:paraId="4DD7D6B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6C559E5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2BA9859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2175EA9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43B641D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4208561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0BCE0DA1"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7626008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61</w:t>
            </w:r>
          </w:p>
        </w:tc>
        <w:tc>
          <w:tcPr>
            <w:tcW w:w="880" w:type="dxa"/>
            <w:tcBorders>
              <w:top w:val="single" w:sz="4" w:space="0" w:color="000000"/>
              <w:left w:val="single" w:sz="4" w:space="0" w:color="000000"/>
              <w:bottom w:val="single" w:sz="4" w:space="0" w:color="000000"/>
              <w:right w:val="nil"/>
            </w:tcBorders>
          </w:tcPr>
          <w:p w14:paraId="2AF025D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59E8BCC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Внеклассное чтение</w:t>
            </w:r>
          </w:p>
          <w:p w14:paraId="509F6BB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Книги А. Митяева об армии и ее героях. Саша Черный «Что ты тискаешь утенка?»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0EF55A7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759CB6D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запомнить стихотворение?</w:t>
            </w:r>
          </w:p>
        </w:tc>
        <w:tc>
          <w:tcPr>
            <w:tcW w:w="2085" w:type="dxa"/>
            <w:vMerge/>
            <w:tcBorders>
              <w:left w:val="single" w:sz="4" w:space="0" w:color="000000"/>
              <w:right w:val="nil"/>
            </w:tcBorders>
            <w:hideMark/>
          </w:tcPr>
          <w:p w14:paraId="18200D2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20A4AAE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hideMark/>
          </w:tcPr>
          <w:p w14:paraId="683CC8F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7EF77BC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77549AB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03C16B3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2E3B61D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37246F4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7D44F45D"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7AED7F4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62</w:t>
            </w:r>
          </w:p>
          <w:p w14:paraId="0437A91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63</w:t>
            </w:r>
          </w:p>
        </w:tc>
        <w:tc>
          <w:tcPr>
            <w:tcW w:w="880" w:type="dxa"/>
            <w:tcBorders>
              <w:top w:val="single" w:sz="4" w:space="0" w:color="000000"/>
              <w:left w:val="single" w:sz="4" w:space="0" w:color="000000"/>
              <w:bottom w:val="single" w:sz="4" w:space="0" w:color="000000"/>
              <w:right w:val="nil"/>
            </w:tcBorders>
          </w:tcPr>
          <w:p w14:paraId="665DE3E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3AFC7F30" w14:textId="77777777" w:rsidR="002E1A6F" w:rsidRPr="005C790E" w:rsidRDefault="002E1A6F" w:rsidP="00B33E8E">
            <w:pPr>
              <w:widowControl w:val="0"/>
              <w:autoSpaceDE w:val="0"/>
              <w:snapToGrid w:val="0"/>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Саша Черный «Воробей», «Слон»</w:t>
            </w:r>
            <w:r w:rsidRPr="005C790E">
              <w:rPr>
                <w:rFonts w:ascii="Times New Roman" w:eastAsia="Calibri" w:hAnsi="Times New Roman" w:cs="Times New Roman"/>
                <w:sz w:val="24"/>
                <w:szCs w:val="24"/>
              </w:rPr>
              <w:t xml:space="preserve"> </w:t>
            </w:r>
          </w:p>
          <w:p w14:paraId="03A83AB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67E155F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4AACF778"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запомнить стихотворение?</w:t>
            </w:r>
          </w:p>
        </w:tc>
        <w:tc>
          <w:tcPr>
            <w:tcW w:w="2085" w:type="dxa"/>
            <w:vMerge/>
            <w:tcBorders>
              <w:left w:val="single" w:sz="4" w:space="0" w:color="000000"/>
              <w:right w:val="nil"/>
            </w:tcBorders>
          </w:tcPr>
          <w:p w14:paraId="689E9CA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27EC4EE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tcPr>
          <w:p w14:paraId="2F9C533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1B30D6D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3BAE037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1DC7C98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p w14:paraId="148AAC4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1733" w:type="dxa"/>
            <w:tcBorders>
              <w:top w:val="single" w:sz="4" w:space="0" w:color="000000"/>
              <w:left w:val="single" w:sz="4" w:space="0" w:color="000000"/>
              <w:bottom w:val="single" w:sz="4" w:space="0" w:color="000000"/>
              <w:right w:val="single" w:sz="4" w:space="0" w:color="000000"/>
            </w:tcBorders>
          </w:tcPr>
          <w:p w14:paraId="26FF61F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2E5E934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582A22AE"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595F915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val="en-US" w:eastAsia="ru-RU"/>
              </w:rPr>
            </w:pPr>
            <w:r w:rsidRPr="005C790E">
              <w:rPr>
                <w:rFonts w:ascii="Times New Roman" w:eastAsia="Times New Roman" w:hAnsi="Times New Roman" w:cs="Times New Roman"/>
                <w:sz w:val="24"/>
                <w:szCs w:val="24"/>
                <w:lang w:val="en-US" w:eastAsia="ru-RU"/>
              </w:rPr>
              <w:t>63</w:t>
            </w:r>
          </w:p>
        </w:tc>
        <w:tc>
          <w:tcPr>
            <w:tcW w:w="880" w:type="dxa"/>
            <w:tcBorders>
              <w:top w:val="single" w:sz="4" w:space="0" w:color="000000"/>
              <w:left w:val="single" w:sz="4" w:space="0" w:color="000000"/>
              <w:bottom w:val="single" w:sz="4" w:space="0" w:color="000000"/>
              <w:right w:val="nil"/>
            </w:tcBorders>
          </w:tcPr>
          <w:p w14:paraId="4258871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tcPr>
          <w:p w14:paraId="59440D5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А.А.Блок «Ветхая избушка», «Сны», «Ворона»</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изучения нового материала</w:t>
            </w:r>
          </w:p>
          <w:p w14:paraId="22C0D07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167" w:type="dxa"/>
            <w:tcBorders>
              <w:top w:val="single" w:sz="4" w:space="0" w:color="000000"/>
              <w:left w:val="single" w:sz="4" w:space="0" w:color="000000"/>
              <w:bottom w:val="single" w:sz="4" w:space="0" w:color="000000"/>
              <w:right w:val="nil"/>
            </w:tcBorders>
            <w:hideMark/>
          </w:tcPr>
          <w:p w14:paraId="5A09795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38809C81" w14:textId="77777777" w:rsidR="002E1A6F" w:rsidRPr="005C790E" w:rsidRDefault="002E1A6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запомнить стихотворение?</w:t>
            </w:r>
          </w:p>
        </w:tc>
        <w:tc>
          <w:tcPr>
            <w:tcW w:w="2085" w:type="dxa"/>
            <w:vMerge/>
            <w:tcBorders>
              <w:left w:val="single" w:sz="4" w:space="0" w:color="000000"/>
              <w:right w:val="nil"/>
            </w:tcBorders>
          </w:tcPr>
          <w:p w14:paraId="3900C68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6DCDBFD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tcPr>
          <w:p w14:paraId="0945E39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5939DA9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1B82F96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0AA64FD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p w14:paraId="2950BA4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1733" w:type="dxa"/>
            <w:tcBorders>
              <w:top w:val="single" w:sz="4" w:space="0" w:color="000000"/>
              <w:left w:val="single" w:sz="4" w:space="0" w:color="000000"/>
              <w:bottom w:val="single" w:sz="4" w:space="0" w:color="000000"/>
              <w:right w:val="single" w:sz="4" w:space="0" w:color="000000"/>
            </w:tcBorders>
          </w:tcPr>
          <w:p w14:paraId="1906F5D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3B12B80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13FF4050" w14:textId="77777777" w:rsidTr="00895A57">
        <w:trPr>
          <w:gridAfter w:val="1"/>
          <w:wAfter w:w="22" w:type="dxa"/>
          <w:trHeight w:val="2370"/>
        </w:trPr>
        <w:tc>
          <w:tcPr>
            <w:tcW w:w="1005" w:type="dxa"/>
            <w:tcBorders>
              <w:top w:val="single" w:sz="4" w:space="0" w:color="000000"/>
              <w:left w:val="single" w:sz="4" w:space="0" w:color="000000"/>
              <w:bottom w:val="single" w:sz="4" w:space="0" w:color="000000"/>
              <w:right w:val="nil"/>
            </w:tcBorders>
            <w:hideMark/>
          </w:tcPr>
          <w:p w14:paraId="6381540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64</w:t>
            </w:r>
          </w:p>
        </w:tc>
        <w:tc>
          <w:tcPr>
            <w:tcW w:w="880" w:type="dxa"/>
            <w:tcBorders>
              <w:top w:val="single" w:sz="4" w:space="0" w:color="000000"/>
              <w:left w:val="single" w:sz="4" w:space="0" w:color="000000"/>
              <w:bottom w:val="single" w:sz="4" w:space="0" w:color="000000"/>
              <w:right w:val="nil"/>
            </w:tcBorders>
          </w:tcPr>
          <w:p w14:paraId="7380D90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31127E2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С.А.Есенин «Черемуха»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2D7EFA1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7B4CD5E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запомнить стихотворение?</w:t>
            </w:r>
          </w:p>
        </w:tc>
        <w:tc>
          <w:tcPr>
            <w:tcW w:w="2085" w:type="dxa"/>
            <w:vMerge/>
            <w:tcBorders>
              <w:left w:val="single" w:sz="4" w:space="0" w:color="000000"/>
              <w:right w:val="nil"/>
            </w:tcBorders>
            <w:hideMark/>
          </w:tcPr>
          <w:p w14:paraId="4DB652A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668D03B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tcPr>
          <w:p w14:paraId="4AD46EC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52AAA65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77BBBCC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78461D7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p w14:paraId="34E481B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1733" w:type="dxa"/>
            <w:tcBorders>
              <w:top w:val="single" w:sz="4" w:space="0" w:color="000000"/>
              <w:left w:val="single" w:sz="4" w:space="0" w:color="000000"/>
              <w:bottom w:val="single" w:sz="4" w:space="0" w:color="000000"/>
              <w:right w:val="single" w:sz="4" w:space="0" w:color="000000"/>
            </w:tcBorders>
          </w:tcPr>
          <w:p w14:paraId="3D50571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4E28F30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2441C516"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4252F37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65</w:t>
            </w:r>
          </w:p>
        </w:tc>
        <w:tc>
          <w:tcPr>
            <w:tcW w:w="880" w:type="dxa"/>
            <w:tcBorders>
              <w:top w:val="single" w:sz="4" w:space="0" w:color="000000"/>
              <w:left w:val="single" w:sz="4" w:space="0" w:color="000000"/>
              <w:bottom w:val="single" w:sz="4" w:space="0" w:color="000000"/>
              <w:right w:val="nil"/>
            </w:tcBorders>
          </w:tcPr>
          <w:p w14:paraId="0352CAC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1A396CF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Внеклассное чтение</w:t>
            </w:r>
          </w:p>
          <w:p w14:paraId="2815F63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«Мама и мы», М.М.Пришвин «Моя Родина»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6D931BC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3F9CA66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запомнить стихотворение?</w:t>
            </w:r>
          </w:p>
        </w:tc>
        <w:tc>
          <w:tcPr>
            <w:tcW w:w="2085" w:type="dxa"/>
            <w:vMerge/>
            <w:tcBorders>
              <w:left w:val="single" w:sz="4" w:space="0" w:color="000000"/>
              <w:right w:val="nil"/>
            </w:tcBorders>
            <w:hideMark/>
          </w:tcPr>
          <w:p w14:paraId="77A8E82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25E004F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стихотворение,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tcPr>
          <w:p w14:paraId="1E2BC3C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1001DA9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322CC3E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7A63587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p w14:paraId="5045C33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1733" w:type="dxa"/>
            <w:tcBorders>
              <w:top w:val="single" w:sz="4" w:space="0" w:color="000000"/>
              <w:left w:val="single" w:sz="4" w:space="0" w:color="000000"/>
              <w:bottom w:val="single" w:sz="4" w:space="0" w:color="000000"/>
              <w:right w:val="single" w:sz="4" w:space="0" w:color="000000"/>
            </w:tcBorders>
          </w:tcPr>
          <w:p w14:paraId="1F5FFEA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40B96AC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186F6204"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A32955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65</w:t>
            </w:r>
          </w:p>
        </w:tc>
        <w:tc>
          <w:tcPr>
            <w:tcW w:w="880" w:type="dxa"/>
            <w:tcBorders>
              <w:top w:val="single" w:sz="4" w:space="0" w:color="000000"/>
              <w:left w:val="single" w:sz="4" w:space="0" w:color="000000"/>
              <w:bottom w:val="single" w:sz="4" w:space="0" w:color="000000"/>
              <w:right w:val="nil"/>
            </w:tcBorders>
          </w:tcPr>
          <w:p w14:paraId="5197F4D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4D9975F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И.С. Соколов-Микитов «Листопадничек»</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tcPr>
          <w:p w14:paraId="13502B2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059337A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085" w:type="dxa"/>
            <w:vMerge/>
            <w:tcBorders>
              <w:left w:val="single" w:sz="4" w:space="0" w:color="000000"/>
              <w:right w:val="nil"/>
            </w:tcBorders>
            <w:hideMark/>
          </w:tcPr>
          <w:p w14:paraId="7BCAD10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2EC16E0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Умеет составлять </w:t>
            </w:r>
          </w:p>
          <w:p w14:paraId="4DA5F76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монологическое высказывание, оценивать события, героев произведения</w:t>
            </w:r>
          </w:p>
        </w:tc>
        <w:tc>
          <w:tcPr>
            <w:tcW w:w="2579" w:type="dxa"/>
            <w:tcBorders>
              <w:top w:val="single" w:sz="4" w:space="0" w:color="000000"/>
              <w:left w:val="single" w:sz="4" w:space="0" w:color="000000"/>
              <w:bottom w:val="single" w:sz="4" w:space="0" w:color="000000"/>
              <w:right w:val="nil"/>
            </w:tcBorders>
            <w:hideMark/>
          </w:tcPr>
          <w:p w14:paraId="7310F87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6D19DDF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1464ADF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757190F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20D48B6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14F50FE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73F36246"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40FF22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66</w:t>
            </w:r>
          </w:p>
        </w:tc>
        <w:tc>
          <w:tcPr>
            <w:tcW w:w="880" w:type="dxa"/>
            <w:tcBorders>
              <w:top w:val="single" w:sz="4" w:space="0" w:color="000000"/>
              <w:left w:val="single" w:sz="4" w:space="0" w:color="000000"/>
              <w:bottom w:val="single" w:sz="4" w:space="0" w:color="000000"/>
              <w:right w:val="nil"/>
            </w:tcBorders>
          </w:tcPr>
          <w:p w14:paraId="72CA36B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52A29F5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И.С. Соколов-Микитов «Листопадничек»</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обобщения и систематизации</w:t>
            </w:r>
          </w:p>
        </w:tc>
        <w:tc>
          <w:tcPr>
            <w:tcW w:w="2167" w:type="dxa"/>
            <w:tcBorders>
              <w:top w:val="single" w:sz="4" w:space="0" w:color="000000"/>
              <w:left w:val="single" w:sz="4" w:space="0" w:color="000000"/>
              <w:bottom w:val="single" w:sz="4" w:space="0" w:color="000000"/>
              <w:right w:val="nil"/>
            </w:tcBorders>
            <w:hideMark/>
          </w:tcPr>
          <w:p w14:paraId="43C7ACB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Умеем ли мы безошибочно читать незнакомый текст?</w:t>
            </w:r>
          </w:p>
        </w:tc>
        <w:tc>
          <w:tcPr>
            <w:tcW w:w="2085" w:type="dxa"/>
            <w:vMerge/>
            <w:tcBorders>
              <w:left w:val="single" w:sz="4" w:space="0" w:color="000000"/>
              <w:right w:val="nil"/>
            </w:tcBorders>
            <w:hideMark/>
          </w:tcPr>
          <w:p w14:paraId="5E3AAA3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0BA1253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безошибочно читать незнакомый текст</w:t>
            </w:r>
          </w:p>
        </w:tc>
        <w:tc>
          <w:tcPr>
            <w:tcW w:w="2579" w:type="dxa"/>
            <w:tcBorders>
              <w:top w:val="single" w:sz="4" w:space="0" w:color="000000"/>
              <w:left w:val="single" w:sz="4" w:space="0" w:color="000000"/>
              <w:bottom w:val="single" w:sz="4" w:space="0" w:color="000000"/>
              <w:right w:val="nil"/>
            </w:tcBorders>
            <w:hideMark/>
          </w:tcPr>
          <w:p w14:paraId="401CDCD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2E51BAC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1076B8B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3597F65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21D2C04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2D28092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4035A8F4"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5B0DFA1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67</w:t>
            </w:r>
          </w:p>
        </w:tc>
        <w:tc>
          <w:tcPr>
            <w:tcW w:w="880" w:type="dxa"/>
            <w:tcBorders>
              <w:top w:val="single" w:sz="4" w:space="0" w:color="000000"/>
              <w:left w:val="single" w:sz="4" w:space="0" w:color="000000"/>
              <w:bottom w:val="single" w:sz="4" w:space="0" w:color="000000"/>
              <w:right w:val="nil"/>
            </w:tcBorders>
          </w:tcPr>
          <w:p w14:paraId="4240E68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4ED99C0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В.И.Белов «Малька провинилась»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0D433BC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Какова главная мысль произведения?</w:t>
            </w:r>
          </w:p>
        </w:tc>
        <w:tc>
          <w:tcPr>
            <w:tcW w:w="2085" w:type="dxa"/>
            <w:vMerge/>
            <w:tcBorders>
              <w:left w:val="single" w:sz="4" w:space="0" w:color="000000"/>
              <w:right w:val="nil"/>
            </w:tcBorders>
            <w:hideMark/>
          </w:tcPr>
          <w:p w14:paraId="6758A0C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4E1CAC3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давать оценку прочитанному произведению</w:t>
            </w:r>
          </w:p>
        </w:tc>
        <w:tc>
          <w:tcPr>
            <w:tcW w:w="2579" w:type="dxa"/>
            <w:tcBorders>
              <w:top w:val="single" w:sz="4" w:space="0" w:color="000000"/>
              <w:left w:val="single" w:sz="4" w:space="0" w:color="000000"/>
              <w:bottom w:val="single" w:sz="4" w:space="0" w:color="000000"/>
              <w:right w:val="nil"/>
            </w:tcBorders>
            <w:hideMark/>
          </w:tcPr>
          <w:p w14:paraId="3D077D1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6357B82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374051E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3992414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3ADE925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07A0D5C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7A60E74F"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659F6FE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68</w:t>
            </w:r>
          </w:p>
        </w:tc>
        <w:tc>
          <w:tcPr>
            <w:tcW w:w="880" w:type="dxa"/>
            <w:tcBorders>
              <w:top w:val="single" w:sz="4" w:space="0" w:color="000000"/>
              <w:left w:val="single" w:sz="4" w:space="0" w:color="000000"/>
              <w:bottom w:val="single" w:sz="4" w:space="0" w:color="000000"/>
              <w:right w:val="nil"/>
            </w:tcBorders>
          </w:tcPr>
          <w:p w14:paraId="3095EEC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02F52E2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В.И.Белов «Еще про Мальку»</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12F8E91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я лично отношусь к произведению?</w:t>
            </w:r>
          </w:p>
        </w:tc>
        <w:tc>
          <w:tcPr>
            <w:tcW w:w="2085" w:type="dxa"/>
            <w:vMerge/>
            <w:tcBorders>
              <w:left w:val="single" w:sz="4" w:space="0" w:color="000000"/>
              <w:right w:val="nil"/>
            </w:tcBorders>
            <w:hideMark/>
          </w:tcPr>
          <w:p w14:paraId="7213A79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7710790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давать личную оценку произведению</w:t>
            </w:r>
          </w:p>
        </w:tc>
        <w:tc>
          <w:tcPr>
            <w:tcW w:w="2579" w:type="dxa"/>
            <w:tcBorders>
              <w:top w:val="single" w:sz="4" w:space="0" w:color="000000"/>
              <w:left w:val="single" w:sz="4" w:space="0" w:color="000000"/>
              <w:bottom w:val="single" w:sz="4" w:space="0" w:color="000000"/>
              <w:right w:val="nil"/>
            </w:tcBorders>
            <w:hideMark/>
          </w:tcPr>
          <w:p w14:paraId="4E01196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1B376B7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38237EA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44BF1AF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727991E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3CE00D0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301A3477"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7296C81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6</w:t>
            </w:r>
            <w:r w:rsidRPr="005C790E">
              <w:rPr>
                <w:rFonts w:ascii="Times New Roman" w:eastAsia="Times New Roman" w:hAnsi="Times New Roman" w:cs="Times New Roman"/>
                <w:sz w:val="24"/>
                <w:szCs w:val="24"/>
                <w:lang w:eastAsia="ru-RU"/>
              </w:rPr>
              <w:t>9</w:t>
            </w:r>
          </w:p>
        </w:tc>
        <w:tc>
          <w:tcPr>
            <w:tcW w:w="880" w:type="dxa"/>
            <w:tcBorders>
              <w:top w:val="single" w:sz="4" w:space="0" w:color="000000"/>
              <w:left w:val="single" w:sz="4" w:space="0" w:color="000000"/>
              <w:bottom w:val="single" w:sz="4" w:space="0" w:color="000000"/>
              <w:right w:val="nil"/>
            </w:tcBorders>
          </w:tcPr>
          <w:p w14:paraId="1D88220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0A8D6AF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В.В.Бианки «Мышонок Пик»</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6E4E319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Какова главная мысль произведения?</w:t>
            </w:r>
          </w:p>
        </w:tc>
        <w:tc>
          <w:tcPr>
            <w:tcW w:w="2085" w:type="dxa"/>
            <w:vMerge/>
            <w:tcBorders>
              <w:left w:val="single" w:sz="4" w:space="0" w:color="000000"/>
              <w:right w:val="nil"/>
            </w:tcBorders>
            <w:hideMark/>
          </w:tcPr>
          <w:p w14:paraId="48D16B3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250ACC1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давать оценку прочитанному произведению</w:t>
            </w:r>
          </w:p>
        </w:tc>
        <w:tc>
          <w:tcPr>
            <w:tcW w:w="2579" w:type="dxa"/>
            <w:tcBorders>
              <w:top w:val="single" w:sz="4" w:space="0" w:color="000000"/>
              <w:left w:val="single" w:sz="4" w:space="0" w:color="000000"/>
              <w:bottom w:val="single" w:sz="4" w:space="0" w:color="000000"/>
              <w:right w:val="nil"/>
            </w:tcBorders>
            <w:hideMark/>
          </w:tcPr>
          <w:p w14:paraId="2A4531A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3B8F9C1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63выделения в них существенных признаков.</w:t>
            </w:r>
          </w:p>
          <w:p w14:paraId="0F638A2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78B6C5D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16CFB4C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3955EAB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613348BE"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785B85B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70</w:t>
            </w:r>
          </w:p>
        </w:tc>
        <w:tc>
          <w:tcPr>
            <w:tcW w:w="880" w:type="dxa"/>
            <w:tcBorders>
              <w:top w:val="single" w:sz="4" w:space="0" w:color="000000"/>
              <w:left w:val="single" w:sz="4" w:space="0" w:color="000000"/>
              <w:bottom w:val="single" w:sz="4" w:space="0" w:color="000000"/>
              <w:right w:val="nil"/>
            </w:tcBorders>
          </w:tcPr>
          <w:p w14:paraId="6A26423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58C7AF7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В.В.Бианки «Мышонок Пик»</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обобщения и систематизации</w:t>
            </w:r>
          </w:p>
        </w:tc>
        <w:tc>
          <w:tcPr>
            <w:tcW w:w="2167" w:type="dxa"/>
            <w:tcBorders>
              <w:top w:val="single" w:sz="4" w:space="0" w:color="000000"/>
              <w:left w:val="single" w:sz="4" w:space="0" w:color="000000"/>
              <w:bottom w:val="single" w:sz="4" w:space="0" w:color="000000"/>
              <w:right w:val="nil"/>
            </w:tcBorders>
            <w:hideMark/>
          </w:tcPr>
          <w:p w14:paraId="7FA366D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я лично отношусь к произведению?</w:t>
            </w:r>
          </w:p>
        </w:tc>
        <w:tc>
          <w:tcPr>
            <w:tcW w:w="2085" w:type="dxa"/>
            <w:vMerge/>
            <w:tcBorders>
              <w:left w:val="single" w:sz="4" w:space="0" w:color="000000"/>
              <w:right w:val="nil"/>
            </w:tcBorders>
            <w:hideMark/>
          </w:tcPr>
          <w:p w14:paraId="3AADDEB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3B45CF6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давать личную оценку произведению</w:t>
            </w:r>
          </w:p>
        </w:tc>
        <w:tc>
          <w:tcPr>
            <w:tcW w:w="2579" w:type="dxa"/>
            <w:tcBorders>
              <w:top w:val="single" w:sz="4" w:space="0" w:color="000000"/>
              <w:left w:val="single" w:sz="4" w:space="0" w:color="000000"/>
              <w:bottom w:val="single" w:sz="4" w:space="0" w:color="000000"/>
              <w:right w:val="nil"/>
            </w:tcBorders>
            <w:hideMark/>
          </w:tcPr>
          <w:p w14:paraId="0032496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2435F97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45AFFAE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0B3A8D9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6056FA3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03C96BA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2C4C5AE0"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77A9CE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71</w:t>
            </w:r>
          </w:p>
          <w:p w14:paraId="05E1473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72</w:t>
            </w:r>
          </w:p>
        </w:tc>
        <w:tc>
          <w:tcPr>
            <w:tcW w:w="880" w:type="dxa"/>
            <w:tcBorders>
              <w:top w:val="single" w:sz="4" w:space="0" w:color="000000"/>
              <w:left w:val="single" w:sz="4" w:space="0" w:color="000000"/>
              <w:bottom w:val="single" w:sz="4" w:space="0" w:color="000000"/>
              <w:right w:val="nil"/>
            </w:tcBorders>
          </w:tcPr>
          <w:p w14:paraId="2E76F7C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250B85F9" w14:textId="77777777" w:rsidR="002E1A6F" w:rsidRPr="005C790E" w:rsidRDefault="002E1A6F" w:rsidP="00B33E8E">
            <w:pPr>
              <w:widowControl w:val="0"/>
              <w:autoSpaceDE w:val="0"/>
              <w:snapToGrid w:val="0"/>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Б.С.Житков «Про обезьянку»</w:t>
            </w:r>
            <w:r w:rsidRPr="005C790E">
              <w:rPr>
                <w:rFonts w:ascii="Times New Roman" w:eastAsia="Calibri" w:hAnsi="Times New Roman" w:cs="Times New Roman"/>
                <w:sz w:val="24"/>
                <w:szCs w:val="24"/>
              </w:rPr>
              <w:t xml:space="preserve"> </w:t>
            </w:r>
          </w:p>
          <w:p w14:paraId="461F79A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408AA72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Умеем ли мы безошибочно читать незнакомый текст?</w:t>
            </w:r>
          </w:p>
        </w:tc>
        <w:tc>
          <w:tcPr>
            <w:tcW w:w="2085" w:type="dxa"/>
            <w:vMerge/>
            <w:tcBorders>
              <w:left w:val="single" w:sz="4" w:space="0" w:color="000000"/>
              <w:right w:val="nil"/>
            </w:tcBorders>
            <w:hideMark/>
          </w:tcPr>
          <w:p w14:paraId="223A5DF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34331FA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безошибочно читать незнакомый текст</w:t>
            </w:r>
          </w:p>
        </w:tc>
        <w:tc>
          <w:tcPr>
            <w:tcW w:w="2579" w:type="dxa"/>
            <w:tcBorders>
              <w:top w:val="single" w:sz="4" w:space="0" w:color="000000"/>
              <w:left w:val="single" w:sz="4" w:space="0" w:color="000000"/>
              <w:bottom w:val="single" w:sz="4" w:space="0" w:color="000000"/>
              <w:right w:val="nil"/>
            </w:tcBorders>
            <w:hideMark/>
          </w:tcPr>
          <w:p w14:paraId="285109A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47EB2A6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23C74F4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3038E25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114FAFA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3913165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13D43561"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8470C5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89</w:t>
            </w:r>
          </w:p>
          <w:p w14:paraId="28B1D5C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90</w:t>
            </w:r>
          </w:p>
        </w:tc>
        <w:tc>
          <w:tcPr>
            <w:tcW w:w="880" w:type="dxa"/>
            <w:tcBorders>
              <w:top w:val="single" w:sz="4" w:space="0" w:color="000000"/>
              <w:left w:val="single" w:sz="4" w:space="0" w:color="000000"/>
              <w:bottom w:val="single" w:sz="4" w:space="0" w:color="000000"/>
              <w:right w:val="nil"/>
            </w:tcBorders>
          </w:tcPr>
          <w:p w14:paraId="496206A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50A6480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Б.С.Житков «Про обезьянку» </w:t>
            </w:r>
          </w:p>
          <w:p w14:paraId="1626FF9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712796F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я лично отношусь к произведению?</w:t>
            </w:r>
          </w:p>
        </w:tc>
        <w:tc>
          <w:tcPr>
            <w:tcW w:w="2085" w:type="dxa"/>
            <w:vMerge/>
            <w:tcBorders>
              <w:left w:val="single" w:sz="4" w:space="0" w:color="000000"/>
              <w:right w:val="nil"/>
            </w:tcBorders>
            <w:hideMark/>
          </w:tcPr>
          <w:p w14:paraId="16D7AFD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6B82903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давать личную оценку произведению</w:t>
            </w:r>
          </w:p>
        </w:tc>
        <w:tc>
          <w:tcPr>
            <w:tcW w:w="2579" w:type="dxa"/>
            <w:tcBorders>
              <w:top w:val="single" w:sz="4" w:space="0" w:color="000000"/>
              <w:left w:val="single" w:sz="4" w:space="0" w:color="000000"/>
              <w:bottom w:val="single" w:sz="4" w:space="0" w:color="000000"/>
              <w:right w:val="nil"/>
            </w:tcBorders>
            <w:hideMark/>
          </w:tcPr>
          <w:p w14:paraId="0AE3938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579E89B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781600C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7F27CCB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34E4A7C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4304378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25E4A126"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4F10883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91</w:t>
            </w:r>
          </w:p>
          <w:p w14:paraId="4846150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92</w:t>
            </w:r>
          </w:p>
        </w:tc>
        <w:tc>
          <w:tcPr>
            <w:tcW w:w="880" w:type="dxa"/>
            <w:tcBorders>
              <w:top w:val="single" w:sz="4" w:space="0" w:color="000000"/>
              <w:left w:val="single" w:sz="4" w:space="0" w:color="000000"/>
              <w:bottom w:val="single" w:sz="4" w:space="0" w:color="000000"/>
              <w:right w:val="nil"/>
            </w:tcBorders>
          </w:tcPr>
          <w:p w14:paraId="43A2454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4347849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Б.С.Житков «Про обезьянку»</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обобщения и систематизации</w:t>
            </w:r>
          </w:p>
        </w:tc>
        <w:tc>
          <w:tcPr>
            <w:tcW w:w="2167" w:type="dxa"/>
            <w:tcBorders>
              <w:top w:val="single" w:sz="4" w:space="0" w:color="000000"/>
              <w:left w:val="single" w:sz="4" w:space="0" w:color="000000"/>
              <w:bottom w:val="single" w:sz="4" w:space="0" w:color="000000"/>
              <w:right w:val="nil"/>
            </w:tcBorders>
            <w:hideMark/>
          </w:tcPr>
          <w:p w14:paraId="29B559C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Умеем ли мы кратко пересказывать эпизод?</w:t>
            </w:r>
          </w:p>
        </w:tc>
        <w:tc>
          <w:tcPr>
            <w:tcW w:w="2085" w:type="dxa"/>
            <w:vMerge/>
            <w:tcBorders>
              <w:left w:val="single" w:sz="4" w:space="0" w:color="000000"/>
              <w:right w:val="nil"/>
            </w:tcBorders>
            <w:hideMark/>
          </w:tcPr>
          <w:p w14:paraId="2D41525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3E0014B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Понимают прочитанное</w:t>
            </w:r>
          </w:p>
          <w:p w14:paraId="242887A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Умеют кратко пересказывать </w:t>
            </w:r>
          </w:p>
        </w:tc>
        <w:tc>
          <w:tcPr>
            <w:tcW w:w="2579" w:type="dxa"/>
            <w:tcBorders>
              <w:top w:val="single" w:sz="4" w:space="0" w:color="000000"/>
              <w:left w:val="single" w:sz="4" w:space="0" w:color="000000"/>
              <w:bottom w:val="single" w:sz="4" w:space="0" w:color="000000"/>
              <w:right w:val="nil"/>
            </w:tcBorders>
            <w:hideMark/>
          </w:tcPr>
          <w:p w14:paraId="41E8E83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1F21319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57783CC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3ABF9C3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63D8DD9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11B9F47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14924BAC"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4F06E47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93</w:t>
            </w:r>
          </w:p>
        </w:tc>
        <w:tc>
          <w:tcPr>
            <w:tcW w:w="880" w:type="dxa"/>
            <w:tcBorders>
              <w:top w:val="single" w:sz="4" w:space="0" w:color="000000"/>
              <w:left w:val="single" w:sz="4" w:space="0" w:color="000000"/>
              <w:bottom w:val="single" w:sz="4" w:space="0" w:color="000000"/>
              <w:right w:val="nil"/>
            </w:tcBorders>
          </w:tcPr>
          <w:p w14:paraId="5677121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30FD5E3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В.Л.Дуров «Наша Жучка» </w:t>
            </w:r>
          </w:p>
          <w:p w14:paraId="0314FCE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5736692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Умеем ли мы составлять небольшое монологическое высказывание с опорой на авторский текст? </w:t>
            </w:r>
          </w:p>
        </w:tc>
        <w:tc>
          <w:tcPr>
            <w:tcW w:w="2085" w:type="dxa"/>
            <w:vMerge/>
            <w:tcBorders>
              <w:left w:val="single" w:sz="4" w:space="0" w:color="000000"/>
              <w:right w:val="nil"/>
            </w:tcBorders>
            <w:hideMark/>
          </w:tcPr>
          <w:p w14:paraId="5D6DE5F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5C1B7CC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Составляют небольшое монологическое высказывание.</w:t>
            </w:r>
          </w:p>
          <w:p w14:paraId="258E046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Оценивают события, героев</w:t>
            </w:r>
          </w:p>
        </w:tc>
        <w:tc>
          <w:tcPr>
            <w:tcW w:w="2579" w:type="dxa"/>
            <w:tcBorders>
              <w:top w:val="single" w:sz="4" w:space="0" w:color="000000"/>
              <w:left w:val="single" w:sz="4" w:space="0" w:color="000000"/>
              <w:bottom w:val="single" w:sz="4" w:space="0" w:color="000000"/>
              <w:right w:val="nil"/>
            </w:tcBorders>
            <w:hideMark/>
          </w:tcPr>
          <w:p w14:paraId="544AD84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5657E9D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05B3CDD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5DEC123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448467E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2693F10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2789C6A7"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4B6DCCD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94</w:t>
            </w:r>
          </w:p>
          <w:p w14:paraId="4E5744C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95</w:t>
            </w:r>
          </w:p>
        </w:tc>
        <w:tc>
          <w:tcPr>
            <w:tcW w:w="880" w:type="dxa"/>
            <w:tcBorders>
              <w:top w:val="single" w:sz="4" w:space="0" w:color="000000"/>
              <w:left w:val="single" w:sz="4" w:space="0" w:color="000000"/>
              <w:bottom w:val="single" w:sz="4" w:space="0" w:color="000000"/>
              <w:right w:val="nil"/>
            </w:tcBorders>
          </w:tcPr>
          <w:p w14:paraId="04F6010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6C930E2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В.П. Астафьев «Капалуха»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60923A5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я лично отношусь к произведению?</w:t>
            </w:r>
          </w:p>
        </w:tc>
        <w:tc>
          <w:tcPr>
            <w:tcW w:w="2085" w:type="dxa"/>
            <w:vMerge/>
            <w:tcBorders>
              <w:left w:val="single" w:sz="4" w:space="0" w:color="000000"/>
              <w:right w:val="nil"/>
            </w:tcBorders>
            <w:hideMark/>
          </w:tcPr>
          <w:p w14:paraId="64D41AF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381AE13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давать личную оценку произведению</w:t>
            </w:r>
          </w:p>
        </w:tc>
        <w:tc>
          <w:tcPr>
            <w:tcW w:w="2579" w:type="dxa"/>
            <w:tcBorders>
              <w:top w:val="single" w:sz="4" w:space="0" w:color="000000"/>
              <w:left w:val="single" w:sz="4" w:space="0" w:color="000000"/>
              <w:bottom w:val="single" w:sz="4" w:space="0" w:color="000000"/>
              <w:right w:val="nil"/>
            </w:tcBorders>
            <w:hideMark/>
          </w:tcPr>
          <w:p w14:paraId="7A3E443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41CB878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381C5EC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336CCC5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6FE8DDF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5398C9F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564394D6"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6B96C30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96</w:t>
            </w:r>
          </w:p>
          <w:p w14:paraId="11C556B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97</w:t>
            </w:r>
          </w:p>
        </w:tc>
        <w:tc>
          <w:tcPr>
            <w:tcW w:w="880" w:type="dxa"/>
            <w:tcBorders>
              <w:top w:val="single" w:sz="4" w:space="0" w:color="000000"/>
              <w:left w:val="single" w:sz="4" w:space="0" w:color="000000"/>
              <w:bottom w:val="single" w:sz="4" w:space="0" w:color="000000"/>
              <w:right w:val="nil"/>
            </w:tcBorders>
          </w:tcPr>
          <w:p w14:paraId="5A9B61B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1601C4F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В.Ю. Драгунский «Он живой и светится»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5CEEE74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Какова главная мысль произведения?</w:t>
            </w:r>
          </w:p>
        </w:tc>
        <w:tc>
          <w:tcPr>
            <w:tcW w:w="2085" w:type="dxa"/>
            <w:vMerge/>
            <w:tcBorders>
              <w:left w:val="single" w:sz="4" w:space="0" w:color="000000"/>
              <w:right w:val="nil"/>
            </w:tcBorders>
            <w:hideMark/>
          </w:tcPr>
          <w:p w14:paraId="542AEED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0E1AD2A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Понимает содержание текста.</w:t>
            </w:r>
          </w:p>
        </w:tc>
        <w:tc>
          <w:tcPr>
            <w:tcW w:w="2579" w:type="dxa"/>
            <w:tcBorders>
              <w:top w:val="single" w:sz="4" w:space="0" w:color="000000"/>
              <w:left w:val="single" w:sz="4" w:space="0" w:color="000000"/>
              <w:bottom w:val="single" w:sz="4" w:space="0" w:color="000000"/>
              <w:right w:val="nil"/>
            </w:tcBorders>
            <w:hideMark/>
          </w:tcPr>
          <w:p w14:paraId="361125B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4AE1BD4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5126D25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5960180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5686251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734918A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5401ED81"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79B1AB6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98</w:t>
            </w:r>
          </w:p>
        </w:tc>
        <w:tc>
          <w:tcPr>
            <w:tcW w:w="880" w:type="dxa"/>
            <w:tcBorders>
              <w:top w:val="single" w:sz="4" w:space="0" w:color="000000"/>
              <w:left w:val="single" w:sz="4" w:space="0" w:color="000000"/>
              <w:bottom w:val="single" w:sz="4" w:space="0" w:color="000000"/>
              <w:right w:val="nil"/>
            </w:tcBorders>
          </w:tcPr>
          <w:p w14:paraId="3008C00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tcPr>
          <w:p w14:paraId="5ABC402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Обобщение. «Люби живое» </w:t>
            </w:r>
            <w:r w:rsidRPr="005C790E">
              <w:rPr>
                <w:rFonts w:ascii="Times New Roman" w:eastAsia="Times New Roman" w:hAnsi="Times New Roman" w:cs="Times New Roman"/>
                <w:i/>
                <w:sz w:val="24"/>
                <w:szCs w:val="24"/>
                <w:lang w:eastAsia="ru-RU"/>
              </w:rPr>
              <w:t>Обобщающий урок</w:t>
            </w:r>
          </w:p>
          <w:p w14:paraId="02F545E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167" w:type="dxa"/>
            <w:tcBorders>
              <w:top w:val="single" w:sz="4" w:space="0" w:color="000000"/>
              <w:left w:val="single" w:sz="4" w:space="0" w:color="000000"/>
              <w:bottom w:val="single" w:sz="4" w:space="0" w:color="000000"/>
              <w:right w:val="nil"/>
            </w:tcBorders>
            <w:hideMark/>
          </w:tcPr>
          <w:p w14:paraId="1687517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Умеем ли мы осознанно читать текст художественного произведения «про себя», определять тему и главную мысль произведения.</w:t>
            </w:r>
          </w:p>
        </w:tc>
        <w:tc>
          <w:tcPr>
            <w:tcW w:w="2085" w:type="dxa"/>
            <w:vMerge/>
            <w:tcBorders>
              <w:left w:val="single" w:sz="4" w:space="0" w:color="000000"/>
              <w:right w:val="nil"/>
            </w:tcBorders>
            <w:hideMark/>
          </w:tcPr>
          <w:p w14:paraId="604CEB9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01F6FAE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Понимает содержание текста</w:t>
            </w:r>
          </w:p>
        </w:tc>
        <w:tc>
          <w:tcPr>
            <w:tcW w:w="2579" w:type="dxa"/>
            <w:tcBorders>
              <w:top w:val="single" w:sz="4" w:space="0" w:color="000000"/>
              <w:left w:val="single" w:sz="4" w:space="0" w:color="000000"/>
              <w:bottom w:val="single" w:sz="4" w:space="0" w:color="000000"/>
              <w:right w:val="nil"/>
            </w:tcBorders>
            <w:hideMark/>
          </w:tcPr>
          <w:p w14:paraId="7B03BA0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Формирование действий контроля и самоконтроля.</w:t>
            </w:r>
          </w:p>
          <w:p w14:paraId="5905213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Перечитывание текста с разными задачами.</w:t>
            </w:r>
          </w:p>
          <w:p w14:paraId="34D76CF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Находить в тексте подтверждение высказанным героями точкам зрения.</w:t>
            </w:r>
          </w:p>
        </w:tc>
        <w:tc>
          <w:tcPr>
            <w:tcW w:w="1733" w:type="dxa"/>
            <w:tcBorders>
              <w:top w:val="single" w:sz="4" w:space="0" w:color="000000"/>
              <w:left w:val="single" w:sz="4" w:space="0" w:color="000000"/>
              <w:bottom w:val="single" w:sz="4" w:space="0" w:color="000000"/>
              <w:right w:val="single" w:sz="4" w:space="0" w:color="000000"/>
            </w:tcBorders>
          </w:tcPr>
          <w:p w14:paraId="477CAFA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156B64A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0FB31D36"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6901519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99</w:t>
            </w:r>
          </w:p>
        </w:tc>
        <w:tc>
          <w:tcPr>
            <w:tcW w:w="880" w:type="dxa"/>
            <w:tcBorders>
              <w:top w:val="single" w:sz="4" w:space="0" w:color="000000"/>
              <w:left w:val="single" w:sz="4" w:space="0" w:color="000000"/>
              <w:bottom w:val="single" w:sz="4" w:space="0" w:color="000000"/>
              <w:right w:val="nil"/>
            </w:tcBorders>
          </w:tcPr>
          <w:p w14:paraId="72A404F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196056C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Внеклассное чтение</w:t>
            </w:r>
          </w:p>
          <w:p w14:paraId="1FED9CF5" w14:textId="77777777" w:rsidR="002E1A6F" w:rsidRPr="005C790E" w:rsidRDefault="002E1A6F" w:rsidP="00B33E8E">
            <w:pPr>
              <w:widowControl w:val="0"/>
              <w:autoSpaceDE w:val="0"/>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Книги о космонавтах. С.Я Маршак «Гроза днем»</w:t>
            </w:r>
            <w:r w:rsidRPr="005C790E">
              <w:rPr>
                <w:rFonts w:ascii="Times New Roman" w:eastAsia="Calibri" w:hAnsi="Times New Roman" w:cs="Times New Roman"/>
                <w:sz w:val="24"/>
                <w:szCs w:val="24"/>
              </w:rPr>
              <w:t xml:space="preserve"> </w:t>
            </w:r>
          </w:p>
          <w:p w14:paraId="79AB313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378C703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Умеем ли самостоятельно задавать вопросы к тексту?</w:t>
            </w:r>
          </w:p>
        </w:tc>
        <w:tc>
          <w:tcPr>
            <w:tcW w:w="2085" w:type="dxa"/>
            <w:vMerge/>
            <w:tcBorders>
              <w:left w:val="single" w:sz="4" w:space="0" w:color="000000"/>
              <w:right w:val="nil"/>
            </w:tcBorders>
            <w:hideMark/>
          </w:tcPr>
          <w:p w14:paraId="21B8AD7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44E47C4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Умеет создавать небольшой текст на заданную тему </w:t>
            </w:r>
          </w:p>
        </w:tc>
        <w:tc>
          <w:tcPr>
            <w:tcW w:w="2579" w:type="dxa"/>
            <w:tcBorders>
              <w:top w:val="single" w:sz="4" w:space="0" w:color="000000"/>
              <w:left w:val="single" w:sz="4" w:space="0" w:color="000000"/>
              <w:bottom w:val="single" w:sz="4" w:space="0" w:color="000000"/>
              <w:right w:val="nil"/>
            </w:tcBorders>
            <w:hideMark/>
          </w:tcPr>
          <w:p w14:paraId="0C7FE6B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21C3B6A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6C43F8C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06AB62F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77FFE5E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2F23E91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55E4AB35"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6574570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100</w:t>
            </w:r>
          </w:p>
        </w:tc>
        <w:tc>
          <w:tcPr>
            <w:tcW w:w="880" w:type="dxa"/>
            <w:tcBorders>
              <w:top w:val="single" w:sz="4" w:space="0" w:color="000000"/>
              <w:left w:val="single" w:sz="4" w:space="0" w:color="000000"/>
              <w:bottom w:val="single" w:sz="4" w:space="0" w:color="000000"/>
              <w:right w:val="nil"/>
            </w:tcBorders>
          </w:tcPr>
          <w:p w14:paraId="3B3B095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62E26D7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А.Л. Барто «Разлука» </w:t>
            </w:r>
          </w:p>
          <w:p w14:paraId="238DD7F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r w:rsidR="00E104F8" w:rsidRPr="005C790E">
              <w:rPr>
                <w:rFonts w:ascii="Times New Roman" w:eastAsia="Times New Roman" w:hAnsi="Times New Roman" w:cs="Times New Roman"/>
                <w:sz w:val="24"/>
                <w:szCs w:val="24"/>
                <w:lang w:eastAsia="ru-RU"/>
              </w:rPr>
              <w:t xml:space="preserve"> </w:t>
            </w:r>
          </w:p>
        </w:tc>
        <w:tc>
          <w:tcPr>
            <w:tcW w:w="2167" w:type="dxa"/>
            <w:tcBorders>
              <w:top w:val="single" w:sz="4" w:space="0" w:color="000000"/>
              <w:left w:val="single" w:sz="4" w:space="0" w:color="000000"/>
              <w:bottom w:val="single" w:sz="4" w:space="0" w:color="000000"/>
              <w:right w:val="nil"/>
            </w:tcBorders>
            <w:hideMark/>
          </w:tcPr>
          <w:p w14:paraId="13A36DA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7FB3A09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запомнить стихотворение?</w:t>
            </w:r>
          </w:p>
        </w:tc>
        <w:tc>
          <w:tcPr>
            <w:tcW w:w="2085" w:type="dxa"/>
            <w:vMerge/>
            <w:tcBorders>
              <w:left w:val="single" w:sz="4" w:space="0" w:color="000000"/>
              <w:right w:val="nil"/>
            </w:tcBorders>
            <w:hideMark/>
          </w:tcPr>
          <w:p w14:paraId="2924049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65D1D36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стихотворение,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hideMark/>
          </w:tcPr>
          <w:p w14:paraId="3DA6E9A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475DCAE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743F1FE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34B8663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21354E5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150AAEE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7EBD1DA9"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4089018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101</w:t>
            </w:r>
          </w:p>
        </w:tc>
        <w:tc>
          <w:tcPr>
            <w:tcW w:w="880" w:type="dxa"/>
            <w:tcBorders>
              <w:top w:val="single" w:sz="4" w:space="0" w:color="000000"/>
              <w:left w:val="single" w:sz="4" w:space="0" w:color="000000"/>
              <w:bottom w:val="single" w:sz="4" w:space="0" w:color="000000"/>
              <w:right w:val="nil"/>
            </w:tcBorders>
          </w:tcPr>
          <w:p w14:paraId="630D23E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0A27898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А.Л. Барто «В театре» </w:t>
            </w:r>
          </w:p>
          <w:p w14:paraId="29D29D8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0FF266C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615E1AF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запомнить стихотворение?</w:t>
            </w:r>
          </w:p>
        </w:tc>
        <w:tc>
          <w:tcPr>
            <w:tcW w:w="2085" w:type="dxa"/>
            <w:vMerge/>
            <w:tcBorders>
              <w:left w:val="single" w:sz="4" w:space="0" w:color="000000"/>
              <w:right w:val="nil"/>
            </w:tcBorders>
            <w:hideMark/>
          </w:tcPr>
          <w:p w14:paraId="723C54E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0F93364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стихотворение,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hideMark/>
          </w:tcPr>
          <w:p w14:paraId="1D97345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4CBEC31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4D4E537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50E5ED5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1FCE803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5019898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45BD5B8C"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3827C9A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102</w:t>
            </w:r>
          </w:p>
        </w:tc>
        <w:tc>
          <w:tcPr>
            <w:tcW w:w="880" w:type="dxa"/>
            <w:tcBorders>
              <w:top w:val="single" w:sz="4" w:space="0" w:color="000000"/>
              <w:left w:val="single" w:sz="4" w:space="0" w:color="000000"/>
              <w:bottom w:val="single" w:sz="4" w:space="0" w:color="000000"/>
              <w:right w:val="nil"/>
            </w:tcBorders>
          </w:tcPr>
          <w:p w14:paraId="696F6C1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7293CF6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С.В.Михалков «Если» </w:t>
            </w:r>
          </w:p>
          <w:p w14:paraId="2B88A31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tcPr>
          <w:p w14:paraId="33E4BEB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6975F9E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p w14:paraId="6E01EBC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я лично отношусь к произведению?</w:t>
            </w:r>
          </w:p>
        </w:tc>
        <w:tc>
          <w:tcPr>
            <w:tcW w:w="2085" w:type="dxa"/>
            <w:vMerge/>
            <w:tcBorders>
              <w:left w:val="single" w:sz="4" w:space="0" w:color="000000"/>
              <w:right w:val="nil"/>
            </w:tcBorders>
            <w:hideMark/>
          </w:tcPr>
          <w:p w14:paraId="5AC067E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225FAF2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высказывать свое отношение к содержанию произведения</w:t>
            </w:r>
          </w:p>
        </w:tc>
        <w:tc>
          <w:tcPr>
            <w:tcW w:w="2579" w:type="dxa"/>
            <w:tcBorders>
              <w:top w:val="single" w:sz="4" w:space="0" w:color="000000"/>
              <w:left w:val="single" w:sz="4" w:space="0" w:color="000000"/>
              <w:bottom w:val="single" w:sz="4" w:space="0" w:color="000000"/>
              <w:right w:val="nil"/>
            </w:tcBorders>
            <w:hideMark/>
          </w:tcPr>
          <w:p w14:paraId="4BCF9D5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76D436E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464BE28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683E83B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414F536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1B3E728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36C4D82D"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C6DD8E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103</w:t>
            </w:r>
          </w:p>
          <w:p w14:paraId="6D272E5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104</w:t>
            </w:r>
          </w:p>
        </w:tc>
        <w:tc>
          <w:tcPr>
            <w:tcW w:w="880" w:type="dxa"/>
            <w:tcBorders>
              <w:top w:val="single" w:sz="4" w:space="0" w:color="000000"/>
              <w:left w:val="single" w:sz="4" w:space="0" w:color="000000"/>
              <w:bottom w:val="single" w:sz="4" w:space="0" w:color="000000"/>
              <w:right w:val="nil"/>
            </w:tcBorders>
          </w:tcPr>
          <w:p w14:paraId="1328EB2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23D268F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Е.А.Благинина «Кукушка», «Котенок»</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5A11F39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запомнить стихотворение?</w:t>
            </w:r>
          </w:p>
        </w:tc>
        <w:tc>
          <w:tcPr>
            <w:tcW w:w="2085" w:type="dxa"/>
            <w:vMerge/>
            <w:tcBorders>
              <w:left w:val="single" w:sz="4" w:space="0" w:color="000000"/>
              <w:right w:val="nil"/>
            </w:tcBorders>
          </w:tcPr>
          <w:p w14:paraId="7DB9FD1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632EEEA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стихотворение,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hideMark/>
          </w:tcPr>
          <w:p w14:paraId="1A87AAA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61ABBFC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14E85A8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30E6D4B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227AAC1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57280E9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1640D310"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38A612F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105</w:t>
            </w:r>
          </w:p>
        </w:tc>
        <w:tc>
          <w:tcPr>
            <w:tcW w:w="880" w:type="dxa"/>
            <w:tcBorders>
              <w:top w:val="single" w:sz="4" w:space="0" w:color="000000"/>
              <w:left w:val="single" w:sz="4" w:space="0" w:color="000000"/>
              <w:bottom w:val="single" w:sz="4" w:space="0" w:color="000000"/>
              <w:right w:val="nil"/>
            </w:tcBorders>
          </w:tcPr>
          <w:p w14:paraId="56322E5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5E28008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Обобщение. Поэтическая тетрадь 3.</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
                <w:sz w:val="24"/>
                <w:szCs w:val="24"/>
                <w:lang w:eastAsia="ru-RU"/>
              </w:rPr>
              <w:t>Обобщающий урок</w:t>
            </w:r>
          </w:p>
        </w:tc>
        <w:tc>
          <w:tcPr>
            <w:tcW w:w="2167" w:type="dxa"/>
            <w:tcBorders>
              <w:top w:val="single" w:sz="4" w:space="0" w:color="000000"/>
              <w:left w:val="single" w:sz="4" w:space="0" w:color="000000"/>
              <w:bottom w:val="single" w:sz="4" w:space="0" w:color="000000"/>
              <w:right w:val="nil"/>
            </w:tcBorders>
            <w:hideMark/>
          </w:tcPr>
          <w:p w14:paraId="3FA8A40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Знаем ли мы основное содержание изученных литературных произведений?</w:t>
            </w:r>
          </w:p>
        </w:tc>
        <w:tc>
          <w:tcPr>
            <w:tcW w:w="2085" w:type="dxa"/>
            <w:vMerge/>
            <w:tcBorders>
              <w:left w:val="single" w:sz="4" w:space="0" w:color="000000"/>
              <w:right w:val="nil"/>
            </w:tcBorders>
            <w:hideMark/>
          </w:tcPr>
          <w:p w14:paraId="43A9F68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6A63DCF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hideMark/>
          </w:tcPr>
          <w:p w14:paraId="142162A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5FD24F7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2240A92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25A549B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51095BC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6F11BB0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4C59A5D7"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4FEDC64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106</w:t>
            </w:r>
          </w:p>
        </w:tc>
        <w:tc>
          <w:tcPr>
            <w:tcW w:w="880" w:type="dxa"/>
            <w:tcBorders>
              <w:top w:val="single" w:sz="4" w:space="0" w:color="000000"/>
              <w:left w:val="single" w:sz="4" w:space="0" w:color="000000"/>
              <w:bottom w:val="single" w:sz="4" w:space="0" w:color="000000"/>
              <w:right w:val="nil"/>
            </w:tcBorders>
          </w:tcPr>
          <w:p w14:paraId="6FDC9E3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7DAE403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Внеклассное чтение</w:t>
            </w:r>
          </w:p>
          <w:p w14:paraId="20E2DD5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«Наша библиотека». </w:t>
            </w:r>
          </w:p>
          <w:p w14:paraId="3A523E9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Б.В.Шергин «Собирай по ягодке – наберешь кузовок»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003783C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6CC7B5E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запомнить стихотворение?</w:t>
            </w:r>
          </w:p>
        </w:tc>
        <w:tc>
          <w:tcPr>
            <w:tcW w:w="2085" w:type="dxa"/>
            <w:vMerge/>
            <w:tcBorders>
              <w:left w:val="single" w:sz="4" w:space="0" w:color="000000"/>
              <w:bottom w:val="single" w:sz="4" w:space="0" w:color="000000"/>
              <w:right w:val="nil"/>
            </w:tcBorders>
            <w:hideMark/>
          </w:tcPr>
          <w:p w14:paraId="449AFAE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08981B7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Умеет создавать небольшой текст на заданную тему </w:t>
            </w:r>
          </w:p>
        </w:tc>
        <w:tc>
          <w:tcPr>
            <w:tcW w:w="2579" w:type="dxa"/>
            <w:tcBorders>
              <w:top w:val="single" w:sz="4" w:space="0" w:color="000000"/>
              <w:left w:val="single" w:sz="4" w:space="0" w:color="000000"/>
              <w:bottom w:val="single" w:sz="4" w:space="0" w:color="000000"/>
              <w:right w:val="nil"/>
            </w:tcBorders>
            <w:hideMark/>
          </w:tcPr>
          <w:p w14:paraId="4E61F91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1F9D0FC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67729F1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334DAA0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4581316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0851FCB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5970E99A"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263C186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107</w:t>
            </w:r>
          </w:p>
          <w:p w14:paraId="6A7FEA9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108</w:t>
            </w:r>
          </w:p>
        </w:tc>
        <w:tc>
          <w:tcPr>
            <w:tcW w:w="880" w:type="dxa"/>
            <w:tcBorders>
              <w:top w:val="single" w:sz="4" w:space="0" w:color="000000"/>
              <w:left w:val="single" w:sz="4" w:space="0" w:color="000000"/>
              <w:bottom w:val="single" w:sz="4" w:space="0" w:color="000000"/>
              <w:right w:val="nil"/>
            </w:tcBorders>
          </w:tcPr>
          <w:p w14:paraId="4857D39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6C5DF45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А.П.Платонов «Еще мама»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6B72AFC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Какова главная мысль произведения?</w:t>
            </w:r>
          </w:p>
        </w:tc>
        <w:tc>
          <w:tcPr>
            <w:tcW w:w="2085" w:type="dxa"/>
            <w:vMerge w:val="restart"/>
            <w:tcBorders>
              <w:top w:val="single" w:sz="4" w:space="0" w:color="000000"/>
              <w:left w:val="single" w:sz="4" w:space="0" w:color="000000"/>
              <w:right w:val="nil"/>
            </w:tcBorders>
            <w:hideMark/>
          </w:tcPr>
          <w:p w14:paraId="29CF265D" w14:textId="77777777" w:rsidR="002E1A6F" w:rsidRPr="005C790E" w:rsidRDefault="002E1A6F"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и совершенствовать навык выразительного чтения, умение отвечать на вопросы по прочитанному материалу;</w:t>
            </w:r>
          </w:p>
          <w:p w14:paraId="0AFF7E0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691930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19C242E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C8D0C6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A20C02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3577722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262220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9C0F9D4" w14:textId="77777777" w:rsidR="002E1A6F" w:rsidRPr="005C790E" w:rsidRDefault="002E1A6F"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Развивать память, внимание, </w:t>
            </w:r>
          </w:p>
          <w:p w14:paraId="0B3D213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воображение; </w:t>
            </w:r>
          </w:p>
          <w:p w14:paraId="432F333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4CC735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32727AF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6CE4612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1070B01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E20842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0799FA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64EFD12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F383B3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B4533C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8DF4D7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29AC1D6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AF101C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1ADD6DA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3BC49B6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логическое мышление, умения прогнозировать содержание текста</w:t>
            </w:r>
            <w:r w:rsidRPr="005C790E">
              <w:rPr>
                <w:rFonts w:ascii="Times New Roman" w:eastAsia="Times New Roman" w:hAnsi="Times New Roman" w:cs="Times New Roman"/>
                <w:sz w:val="24"/>
                <w:szCs w:val="24"/>
                <w:lang w:eastAsia="ru-RU"/>
              </w:rPr>
              <w:br/>
              <w:t>по его заголовку, объяснять и понимать поступки героев.</w:t>
            </w:r>
          </w:p>
          <w:p w14:paraId="0089877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371DE48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10D4C6C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DDB1E1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6A1DD84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15FF150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5D6835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179534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667BDCB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38CF859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C43D5C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216D25C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34F587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6020C9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7AA202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349F3D9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C0AE57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291283C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656A9A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5B6901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7C336F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2721B0A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282AC3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A169B7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05809D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5C7F3C1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1830881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18E2608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3F9E0A6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2D014EA9" w14:textId="77777777" w:rsidR="002E1A6F" w:rsidRPr="005C790E" w:rsidRDefault="002E1A6F"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Отрабатывать навыки вырази-</w:t>
            </w:r>
          </w:p>
          <w:p w14:paraId="263362F1" w14:textId="77777777" w:rsidR="002E1A6F" w:rsidRPr="005C790E" w:rsidRDefault="002E1A6F" w:rsidP="00B33E8E">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тельного чтения; развивать память, речь, мышление,</w:t>
            </w:r>
          </w:p>
          <w:p w14:paraId="1C677E3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прививать интерес к чтению.</w:t>
            </w:r>
          </w:p>
          <w:p w14:paraId="49619C1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0AEA46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6E4FEA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1A09DEE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7B8168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3C45537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AA00A4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8B7C81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3D8338C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6E26D76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6323715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61BF596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4D51BD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E989CC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3FC4650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6C6571D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ACE632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2ABEEC2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79760F8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13E577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0FAECE6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4030C1D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p w14:paraId="298879E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73BA040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Понимает содержание текста.</w:t>
            </w:r>
          </w:p>
        </w:tc>
        <w:tc>
          <w:tcPr>
            <w:tcW w:w="2579" w:type="dxa"/>
            <w:tcBorders>
              <w:top w:val="single" w:sz="4" w:space="0" w:color="000000"/>
              <w:left w:val="single" w:sz="4" w:space="0" w:color="000000"/>
              <w:bottom w:val="single" w:sz="4" w:space="0" w:color="000000"/>
              <w:right w:val="nil"/>
            </w:tcBorders>
          </w:tcPr>
          <w:p w14:paraId="4239BB0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3BC94C8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348954A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13811EF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p w14:paraId="5B8E18E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p w14:paraId="755E966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p w14:paraId="48BD05F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val="en-US" w:eastAsia="ru-RU"/>
              </w:rPr>
            </w:pPr>
          </w:p>
        </w:tc>
        <w:tc>
          <w:tcPr>
            <w:tcW w:w="1733" w:type="dxa"/>
            <w:tcBorders>
              <w:top w:val="single" w:sz="4" w:space="0" w:color="000000"/>
              <w:left w:val="single" w:sz="4" w:space="0" w:color="000000"/>
              <w:bottom w:val="single" w:sz="4" w:space="0" w:color="000000"/>
              <w:right w:val="single" w:sz="4" w:space="0" w:color="000000"/>
            </w:tcBorders>
          </w:tcPr>
          <w:p w14:paraId="169AF46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519EF02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491076AC"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5BBEB16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109</w:t>
            </w:r>
          </w:p>
        </w:tc>
        <w:tc>
          <w:tcPr>
            <w:tcW w:w="880" w:type="dxa"/>
            <w:tcBorders>
              <w:top w:val="single" w:sz="4" w:space="0" w:color="000000"/>
              <w:left w:val="single" w:sz="4" w:space="0" w:color="000000"/>
              <w:bottom w:val="single" w:sz="4" w:space="0" w:color="000000"/>
              <w:right w:val="nil"/>
            </w:tcBorders>
          </w:tcPr>
          <w:p w14:paraId="3DA9A5C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304A5EF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М.М.Зощенко «Золотые слова»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302A447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Какова главная мысль произведения?</w:t>
            </w:r>
          </w:p>
        </w:tc>
        <w:tc>
          <w:tcPr>
            <w:tcW w:w="2085" w:type="dxa"/>
            <w:vMerge/>
            <w:tcBorders>
              <w:left w:val="single" w:sz="4" w:space="0" w:color="000000"/>
              <w:right w:val="nil"/>
            </w:tcBorders>
            <w:hideMark/>
          </w:tcPr>
          <w:p w14:paraId="609119B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399459D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Понимает содержание текста.</w:t>
            </w:r>
          </w:p>
        </w:tc>
        <w:tc>
          <w:tcPr>
            <w:tcW w:w="2579" w:type="dxa"/>
            <w:tcBorders>
              <w:top w:val="single" w:sz="4" w:space="0" w:color="000000"/>
              <w:left w:val="single" w:sz="4" w:space="0" w:color="000000"/>
              <w:bottom w:val="single" w:sz="4" w:space="0" w:color="000000"/>
              <w:right w:val="nil"/>
            </w:tcBorders>
            <w:hideMark/>
          </w:tcPr>
          <w:p w14:paraId="0B46AD0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3169847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380AD02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11E0074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5A837DC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017D902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6F5443F9"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17A56F0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110</w:t>
            </w:r>
          </w:p>
        </w:tc>
        <w:tc>
          <w:tcPr>
            <w:tcW w:w="880" w:type="dxa"/>
            <w:tcBorders>
              <w:top w:val="single" w:sz="4" w:space="0" w:color="000000"/>
              <w:left w:val="single" w:sz="4" w:space="0" w:color="000000"/>
              <w:bottom w:val="single" w:sz="4" w:space="0" w:color="000000"/>
              <w:right w:val="nil"/>
            </w:tcBorders>
          </w:tcPr>
          <w:p w14:paraId="40A1ADA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15906D9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М.М.Зощенко «Золотые слова»</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обобщения и систематизации</w:t>
            </w:r>
          </w:p>
        </w:tc>
        <w:tc>
          <w:tcPr>
            <w:tcW w:w="2167" w:type="dxa"/>
            <w:tcBorders>
              <w:top w:val="single" w:sz="4" w:space="0" w:color="000000"/>
              <w:left w:val="single" w:sz="4" w:space="0" w:color="000000"/>
              <w:bottom w:val="single" w:sz="4" w:space="0" w:color="000000"/>
              <w:right w:val="nil"/>
            </w:tcBorders>
            <w:hideMark/>
          </w:tcPr>
          <w:p w14:paraId="60C7EB2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Какова главная мысль произведения?</w:t>
            </w:r>
          </w:p>
        </w:tc>
        <w:tc>
          <w:tcPr>
            <w:tcW w:w="2085" w:type="dxa"/>
            <w:vMerge/>
            <w:tcBorders>
              <w:left w:val="single" w:sz="4" w:space="0" w:color="000000"/>
              <w:right w:val="nil"/>
            </w:tcBorders>
            <w:hideMark/>
          </w:tcPr>
          <w:p w14:paraId="7094253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7E64426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Понимает содержание текста.</w:t>
            </w:r>
          </w:p>
        </w:tc>
        <w:tc>
          <w:tcPr>
            <w:tcW w:w="2579" w:type="dxa"/>
            <w:tcBorders>
              <w:top w:val="single" w:sz="4" w:space="0" w:color="000000"/>
              <w:left w:val="single" w:sz="4" w:space="0" w:color="000000"/>
              <w:bottom w:val="single" w:sz="4" w:space="0" w:color="000000"/>
              <w:right w:val="nil"/>
            </w:tcBorders>
            <w:hideMark/>
          </w:tcPr>
          <w:p w14:paraId="6753AB9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0FEB127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4830C2D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11B06B6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381452F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7EBE8DD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3E27DAC2"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EC0A3C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111</w:t>
            </w:r>
          </w:p>
        </w:tc>
        <w:tc>
          <w:tcPr>
            <w:tcW w:w="880" w:type="dxa"/>
            <w:tcBorders>
              <w:top w:val="single" w:sz="4" w:space="0" w:color="000000"/>
              <w:left w:val="single" w:sz="4" w:space="0" w:color="000000"/>
              <w:bottom w:val="single" w:sz="4" w:space="0" w:color="000000"/>
              <w:right w:val="nil"/>
            </w:tcBorders>
          </w:tcPr>
          <w:p w14:paraId="0F5756D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24AC532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М.М.Зощенко «Великие путешественники»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01FDA94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я лично отношусь к героям рассказа?</w:t>
            </w:r>
          </w:p>
        </w:tc>
        <w:tc>
          <w:tcPr>
            <w:tcW w:w="2085" w:type="dxa"/>
            <w:vMerge/>
            <w:tcBorders>
              <w:left w:val="single" w:sz="4" w:space="0" w:color="000000"/>
              <w:right w:val="nil"/>
            </w:tcBorders>
            <w:hideMark/>
          </w:tcPr>
          <w:p w14:paraId="7B52BFA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309088B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участвовать в диалоге при обсуждении произведения</w:t>
            </w:r>
          </w:p>
        </w:tc>
        <w:tc>
          <w:tcPr>
            <w:tcW w:w="2579" w:type="dxa"/>
            <w:tcBorders>
              <w:top w:val="single" w:sz="4" w:space="0" w:color="000000"/>
              <w:left w:val="single" w:sz="4" w:space="0" w:color="000000"/>
              <w:bottom w:val="single" w:sz="4" w:space="0" w:color="000000"/>
              <w:right w:val="nil"/>
            </w:tcBorders>
            <w:hideMark/>
          </w:tcPr>
          <w:p w14:paraId="33D909A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28532DB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1A0DC99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1DFB158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4475789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69A01A8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125D8E3F"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1A00132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112</w:t>
            </w:r>
          </w:p>
          <w:p w14:paraId="0FEB8E5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113</w:t>
            </w:r>
          </w:p>
        </w:tc>
        <w:tc>
          <w:tcPr>
            <w:tcW w:w="880" w:type="dxa"/>
            <w:tcBorders>
              <w:top w:val="single" w:sz="4" w:space="0" w:color="000000"/>
              <w:left w:val="single" w:sz="4" w:space="0" w:color="000000"/>
              <w:bottom w:val="single" w:sz="4" w:space="0" w:color="000000"/>
              <w:right w:val="nil"/>
            </w:tcBorders>
          </w:tcPr>
          <w:p w14:paraId="5AC185C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4D356CF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М.М.Зощенко «Великие путешественники»</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обобщения и систематизации</w:t>
            </w:r>
          </w:p>
        </w:tc>
        <w:tc>
          <w:tcPr>
            <w:tcW w:w="2167" w:type="dxa"/>
            <w:tcBorders>
              <w:top w:val="single" w:sz="4" w:space="0" w:color="000000"/>
              <w:left w:val="single" w:sz="4" w:space="0" w:color="000000"/>
              <w:bottom w:val="single" w:sz="4" w:space="0" w:color="000000"/>
              <w:right w:val="nil"/>
            </w:tcBorders>
            <w:hideMark/>
          </w:tcPr>
          <w:p w14:paraId="15A24BD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создать небольшой устный текст на заданную тему?</w:t>
            </w:r>
          </w:p>
        </w:tc>
        <w:tc>
          <w:tcPr>
            <w:tcW w:w="2085" w:type="dxa"/>
            <w:vMerge/>
            <w:tcBorders>
              <w:left w:val="single" w:sz="4" w:space="0" w:color="000000"/>
              <w:right w:val="nil"/>
            </w:tcBorders>
            <w:hideMark/>
          </w:tcPr>
          <w:p w14:paraId="0E4490F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7778F72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создать небольшой устный текст на заданную тему?</w:t>
            </w:r>
          </w:p>
        </w:tc>
        <w:tc>
          <w:tcPr>
            <w:tcW w:w="2579" w:type="dxa"/>
            <w:tcBorders>
              <w:top w:val="single" w:sz="4" w:space="0" w:color="000000"/>
              <w:left w:val="single" w:sz="4" w:space="0" w:color="000000"/>
              <w:bottom w:val="single" w:sz="4" w:space="0" w:color="000000"/>
              <w:right w:val="nil"/>
            </w:tcBorders>
            <w:hideMark/>
          </w:tcPr>
          <w:p w14:paraId="76AE038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0CC96D9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267D175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27F518E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00C94DE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45BD832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17792F18"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2A26B75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114</w:t>
            </w:r>
          </w:p>
          <w:p w14:paraId="2A5558A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115</w:t>
            </w:r>
          </w:p>
        </w:tc>
        <w:tc>
          <w:tcPr>
            <w:tcW w:w="880" w:type="dxa"/>
            <w:tcBorders>
              <w:top w:val="single" w:sz="4" w:space="0" w:color="000000"/>
              <w:left w:val="single" w:sz="4" w:space="0" w:color="000000"/>
              <w:bottom w:val="single" w:sz="4" w:space="0" w:color="000000"/>
              <w:right w:val="nil"/>
            </w:tcBorders>
          </w:tcPr>
          <w:p w14:paraId="2735FD4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5D41FF4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Н.Н.Носов «Федина задача»</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tcPr>
          <w:p w14:paraId="47EC38D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4C4E54D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085" w:type="dxa"/>
            <w:vMerge/>
            <w:tcBorders>
              <w:left w:val="single" w:sz="4" w:space="0" w:color="000000"/>
              <w:right w:val="nil"/>
            </w:tcBorders>
            <w:hideMark/>
          </w:tcPr>
          <w:p w14:paraId="7419C52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1BAD251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Умеет составлять </w:t>
            </w:r>
          </w:p>
          <w:p w14:paraId="5C7588F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монологическое высказывание, оценивать события, героев произведения</w:t>
            </w:r>
          </w:p>
        </w:tc>
        <w:tc>
          <w:tcPr>
            <w:tcW w:w="2579" w:type="dxa"/>
            <w:tcBorders>
              <w:top w:val="single" w:sz="4" w:space="0" w:color="000000"/>
              <w:left w:val="single" w:sz="4" w:space="0" w:color="000000"/>
              <w:bottom w:val="single" w:sz="4" w:space="0" w:color="000000"/>
              <w:right w:val="nil"/>
            </w:tcBorders>
            <w:hideMark/>
          </w:tcPr>
          <w:p w14:paraId="2415991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6B9E19B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2B4E251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6FF22E2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38E2B5D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6C65C66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5FCD1218"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1F105EE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116</w:t>
            </w:r>
          </w:p>
          <w:p w14:paraId="5215535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117</w:t>
            </w:r>
          </w:p>
        </w:tc>
        <w:tc>
          <w:tcPr>
            <w:tcW w:w="880" w:type="dxa"/>
            <w:tcBorders>
              <w:top w:val="single" w:sz="4" w:space="0" w:color="000000"/>
              <w:left w:val="single" w:sz="4" w:space="0" w:color="000000"/>
              <w:bottom w:val="single" w:sz="4" w:space="0" w:color="000000"/>
              <w:right w:val="nil"/>
            </w:tcBorders>
          </w:tcPr>
          <w:p w14:paraId="172B8D9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7CE2E6C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Н.Н. Носов «Телефон» </w:t>
            </w:r>
          </w:p>
          <w:p w14:paraId="27BBC70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r w:rsidRPr="005C790E">
              <w:rPr>
                <w:rFonts w:ascii="Times New Roman" w:eastAsia="Times New Roman" w:hAnsi="Times New Roman" w:cs="Times New Roman"/>
                <w:sz w:val="24"/>
                <w:szCs w:val="24"/>
                <w:lang w:eastAsia="ru-RU"/>
              </w:rPr>
              <w:t xml:space="preserve"> </w:t>
            </w:r>
          </w:p>
        </w:tc>
        <w:tc>
          <w:tcPr>
            <w:tcW w:w="2167" w:type="dxa"/>
            <w:tcBorders>
              <w:top w:val="single" w:sz="4" w:space="0" w:color="000000"/>
              <w:left w:val="single" w:sz="4" w:space="0" w:color="000000"/>
              <w:bottom w:val="single" w:sz="4" w:space="0" w:color="000000"/>
              <w:right w:val="nil"/>
            </w:tcBorders>
          </w:tcPr>
          <w:p w14:paraId="69CFC2B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626ED36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085" w:type="dxa"/>
            <w:vMerge/>
            <w:tcBorders>
              <w:left w:val="single" w:sz="4" w:space="0" w:color="000000"/>
              <w:right w:val="nil"/>
            </w:tcBorders>
            <w:hideMark/>
          </w:tcPr>
          <w:p w14:paraId="50B020B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0FE38BE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участвовать в диалоге</w:t>
            </w:r>
          </w:p>
        </w:tc>
        <w:tc>
          <w:tcPr>
            <w:tcW w:w="2579" w:type="dxa"/>
            <w:tcBorders>
              <w:top w:val="single" w:sz="4" w:space="0" w:color="000000"/>
              <w:left w:val="single" w:sz="4" w:space="0" w:color="000000"/>
              <w:bottom w:val="single" w:sz="4" w:space="0" w:color="000000"/>
              <w:right w:val="nil"/>
            </w:tcBorders>
            <w:hideMark/>
          </w:tcPr>
          <w:p w14:paraId="277A258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13FFAB3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5258A67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2DF6E74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7412F2D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15FB2BD4"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3DE52E6F"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593C17C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118</w:t>
            </w:r>
          </w:p>
          <w:p w14:paraId="71683CA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119</w:t>
            </w:r>
          </w:p>
        </w:tc>
        <w:tc>
          <w:tcPr>
            <w:tcW w:w="880" w:type="dxa"/>
            <w:tcBorders>
              <w:top w:val="single" w:sz="4" w:space="0" w:color="000000"/>
              <w:left w:val="single" w:sz="4" w:space="0" w:color="000000"/>
              <w:bottom w:val="single" w:sz="4" w:space="0" w:color="000000"/>
              <w:right w:val="nil"/>
            </w:tcBorders>
          </w:tcPr>
          <w:p w14:paraId="46EC927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7CBB9BF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В.Ю. Драгунский «Друг детства»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445C6B6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я лично отношусь к героям рассказа?</w:t>
            </w:r>
          </w:p>
        </w:tc>
        <w:tc>
          <w:tcPr>
            <w:tcW w:w="2085" w:type="dxa"/>
            <w:vMerge/>
            <w:tcBorders>
              <w:left w:val="single" w:sz="4" w:space="0" w:color="000000"/>
              <w:right w:val="nil"/>
            </w:tcBorders>
            <w:hideMark/>
          </w:tcPr>
          <w:p w14:paraId="2890A89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50A01A0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участвовать в диалоге при обсуждении произведения</w:t>
            </w:r>
          </w:p>
        </w:tc>
        <w:tc>
          <w:tcPr>
            <w:tcW w:w="2579" w:type="dxa"/>
            <w:tcBorders>
              <w:top w:val="single" w:sz="4" w:space="0" w:color="000000"/>
              <w:left w:val="single" w:sz="4" w:space="0" w:color="000000"/>
              <w:bottom w:val="single" w:sz="4" w:space="0" w:color="000000"/>
              <w:right w:val="nil"/>
            </w:tcBorders>
            <w:hideMark/>
          </w:tcPr>
          <w:p w14:paraId="29130D0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5AE6BB6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60AF2DC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3B7D598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52E08F7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0BEDD3D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2FE6D5C1"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1C3322C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120</w:t>
            </w:r>
          </w:p>
        </w:tc>
        <w:tc>
          <w:tcPr>
            <w:tcW w:w="880" w:type="dxa"/>
            <w:tcBorders>
              <w:top w:val="single" w:sz="4" w:space="0" w:color="000000"/>
              <w:left w:val="single" w:sz="4" w:space="0" w:color="000000"/>
              <w:bottom w:val="single" w:sz="4" w:space="0" w:color="000000"/>
              <w:right w:val="nil"/>
            </w:tcBorders>
          </w:tcPr>
          <w:p w14:paraId="70CB017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3703264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Обобщение. «Собирай по ягодке - наберешь кузовок» </w:t>
            </w:r>
            <w:r w:rsidRPr="005C790E">
              <w:rPr>
                <w:rFonts w:ascii="Times New Roman" w:eastAsia="Times New Roman" w:hAnsi="Times New Roman" w:cs="Times New Roman"/>
                <w:i/>
                <w:sz w:val="24"/>
                <w:szCs w:val="24"/>
                <w:lang w:eastAsia="ru-RU"/>
              </w:rPr>
              <w:t>Обобщающий урок</w:t>
            </w:r>
          </w:p>
        </w:tc>
        <w:tc>
          <w:tcPr>
            <w:tcW w:w="2167" w:type="dxa"/>
            <w:tcBorders>
              <w:top w:val="single" w:sz="4" w:space="0" w:color="000000"/>
              <w:left w:val="single" w:sz="4" w:space="0" w:color="000000"/>
              <w:bottom w:val="single" w:sz="4" w:space="0" w:color="000000"/>
              <w:right w:val="nil"/>
            </w:tcBorders>
            <w:hideMark/>
          </w:tcPr>
          <w:p w14:paraId="0EDFCCD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Знаем ли мы основное содержание изученных литературных произведений?</w:t>
            </w:r>
          </w:p>
        </w:tc>
        <w:tc>
          <w:tcPr>
            <w:tcW w:w="2085" w:type="dxa"/>
            <w:vMerge/>
            <w:tcBorders>
              <w:left w:val="single" w:sz="4" w:space="0" w:color="000000"/>
              <w:right w:val="nil"/>
            </w:tcBorders>
            <w:hideMark/>
          </w:tcPr>
          <w:p w14:paraId="3AC2B25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5A40AA1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декламировать стихотворения, находить средства художественной выразительности</w:t>
            </w:r>
          </w:p>
        </w:tc>
        <w:tc>
          <w:tcPr>
            <w:tcW w:w="2579" w:type="dxa"/>
            <w:tcBorders>
              <w:top w:val="single" w:sz="4" w:space="0" w:color="000000"/>
              <w:left w:val="single" w:sz="4" w:space="0" w:color="000000"/>
              <w:bottom w:val="single" w:sz="4" w:space="0" w:color="000000"/>
              <w:right w:val="nil"/>
            </w:tcBorders>
            <w:hideMark/>
          </w:tcPr>
          <w:p w14:paraId="7DC92EA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2A10C79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60C6BC5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4334E59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5F58DFB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6F8A839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36F8947B"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45A312D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121</w:t>
            </w:r>
          </w:p>
          <w:p w14:paraId="1C17D2F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122</w:t>
            </w:r>
          </w:p>
        </w:tc>
        <w:tc>
          <w:tcPr>
            <w:tcW w:w="880" w:type="dxa"/>
            <w:tcBorders>
              <w:top w:val="single" w:sz="4" w:space="0" w:color="000000"/>
              <w:left w:val="single" w:sz="4" w:space="0" w:color="000000"/>
              <w:bottom w:val="single" w:sz="4" w:space="0" w:color="000000"/>
              <w:right w:val="nil"/>
            </w:tcBorders>
          </w:tcPr>
          <w:p w14:paraId="59056BC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4003A80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Внеклассное чтение</w:t>
            </w:r>
          </w:p>
          <w:p w14:paraId="6751D10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«Любимые книги – любимые писатели»</w:t>
            </w:r>
          </w:p>
          <w:p w14:paraId="48CC29F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Ю.И. Ермолаев «Проговорился»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tcPr>
          <w:p w14:paraId="5B72ECA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62EEA40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085" w:type="dxa"/>
            <w:vMerge/>
            <w:tcBorders>
              <w:left w:val="single" w:sz="4" w:space="0" w:color="000000"/>
              <w:right w:val="nil"/>
            </w:tcBorders>
            <w:hideMark/>
          </w:tcPr>
          <w:p w14:paraId="7817920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3B4B2A6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Умеет создавать небольшой текст на заданную тему </w:t>
            </w:r>
          </w:p>
        </w:tc>
        <w:tc>
          <w:tcPr>
            <w:tcW w:w="2579" w:type="dxa"/>
            <w:tcBorders>
              <w:top w:val="single" w:sz="4" w:space="0" w:color="000000"/>
              <w:left w:val="single" w:sz="4" w:space="0" w:color="000000"/>
              <w:bottom w:val="single" w:sz="4" w:space="0" w:color="000000"/>
              <w:right w:val="nil"/>
            </w:tcBorders>
            <w:hideMark/>
          </w:tcPr>
          <w:p w14:paraId="4DA6B36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0F3DEF5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00E104F8" w:rsidRPr="005C790E">
              <w:rPr>
                <w:rFonts w:ascii="Times New Roman" w:eastAsia="Times New Roman" w:hAnsi="Times New Roman" w:cs="Times New Roman"/>
                <w:i/>
                <w:sz w:val="24"/>
                <w:szCs w:val="24"/>
                <w:lang w:eastAsia="ru-RU"/>
              </w:rPr>
              <w:t xml:space="preserve"> </w:t>
            </w:r>
            <w:r w:rsidRPr="005C790E">
              <w:rPr>
                <w:rFonts w:ascii="Times New Roman" w:eastAsia="Times New Roman" w:hAnsi="Times New Roman" w:cs="Times New Roman"/>
                <w:sz w:val="24"/>
                <w:szCs w:val="24"/>
                <w:lang w:eastAsia="ru-RU"/>
              </w:rPr>
              <w:t>Анализ объектов с целью выделения в них существенных признаков.</w:t>
            </w:r>
          </w:p>
          <w:p w14:paraId="5613531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3E67709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21567B5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0DC76EF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326FD16F"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7965069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123</w:t>
            </w:r>
          </w:p>
          <w:p w14:paraId="33BB2C9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124</w:t>
            </w:r>
          </w:p>
        </w:tc>
        <w:tc>
          <w:tcPr>
            <w:tcW w:w="880" w:type="dxa"/>
            <w:tcBorders>
              <w:top w:val="single" w:sz="4" w:space="0" w:color="000000"/>
              <w:left w:val="single" w:sz="4" w:space="0" w:color="000000"/>
              <w:bottom w:val="single" w:sz="4" w:space="0" w:color="000000"/>
              <w:right w:val="nil"/>
            </w:tcBorders>
          </w:tcPr>
          <w:p w14:paraId="2EA9A2C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3CD74A1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Г.Б. Остер «Вредные советы», «Как получаются легенды»</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tcPr>
          <w:p w14:paraId="2A4165D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29EC9FA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085" w:type="dxa"/>
            <w:vMerge/>
            <w:tcBorders>
              <w:left w:val="single" w:sz="4" w:space="0" w:color="000000"/>
              <w:right w:val="nil"/>
            </w:tcBorders>
            <w:hideMark/>
          </w:tcPr>
          <w:p w14:paraId="75B5AC7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55A7746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Осознает цели и ситуации устного общения в процессе обсуждения литературных произведений</w:t>
            </w:r>
          </w:p>
        </w:tc>
        <w:tc>
          <w:tcPr>
            <w:tcW w:w="2579" w:type="dxa"/>
            <w:tcBorders>
              <w:top w:val="single" w:sz="4" w:space="0" w:color="000000"/>
              <w:left w:val="single" w:sz="4" w:space="0" w:color="000000"/>
              <w:bottom w:val="single" w:sz="4" w:space="0" w:color="000000"/>
              <w:right w:val="nil"/>
            </w:tcBorders>
            <w:hideMark/>
          </w:tcPr>
          <w:p w14:paraId="14288AF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7268553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2799E1E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557BC99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08F2411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50B7B38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58472533"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6C2656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125</w:t>
            </w:r>
          </w:p>
        </w:tc>
        <w:tc>
          <w:tcPr>
            <w:tcW w:w="880" w:type="dxa"/>
            <w:tcBorders>
              <w:top w:val="single" w:sz="4" w:space="0" w:color="000000"/>
              <w:left w:val="single" w:sz="4" w:space="0" w:color="000000"/>
              <w:bottom w:val="single" w:sz="4" w:space="0" w:color="000000"/>
              <w:right w:val="nil"/>
            </w:tcBorders>
          </w:tcPr>
          <w:p w14:paraId="6AB9886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6AB2725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 Сеф «Веселые стихи»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tcPr>
          <w:p w14:paraId="5AD86F4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3C31FF8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085" w:type="dxa"/>
            <w:vMerge/>
            <w:tcBorders>
              <w:left w:val="single" w:sz="4" w:space="0" w:color="000000"/>
              <w:right w:val="nil"/>
            </w:tcBorders>
            <w:hideMark/>
          </w:tcPr>
          <w:p w14:paraId="6525179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5B05E59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Осознает цели и ситуации устного общения в процессе обсуждения лит.произведений</w:t>
            </w:r>
          </w:p>
        </w:tc>
        <w:tc>
          <w:tcPr>
            <w:tcW w:w="2579" w:type="dxa"/>
            <w:tcBorders>
              <w:top w:val="single" w:sz="4" w:space="0" w:color="000000"/>
              <w:left w:val="single" w:sz="4" w:space="0" w:color="000000"/>
              <w:bottom w:val="single" w:sz="4" w:space="0" w:color="000000"/>
              <w:right w:val="nil"/>
            </w:tcBorders>
            <w:hideMark/>
          </w:tcPr>
          <w:p w14:paraId="0C46FDB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1A7F75F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26DCAE6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7B1BE8C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78BD228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0AE397E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0E46A0A6"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3C6AFCC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126</w:t>
            </w:r>
          </w:p>
          <w:p w14:paraId="6F7043A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127</w:t>
            </w:r>
          </w:p>
        </w:tc>
        <w:tc>
          <w:tcPr>
            <w:tcW w:w="880" w:type="dxa"/>
            <w:tcBorders>
              <w:top w:val="single" w:sz="4" w:space="0" w:color="000000"/>
              <w:left w:val="single" w:sz="4" w:space="0" w:color="000000"/>
              <w:bottom w:val="single" w:sz="4" w:space="0" w:color="000000"/>
              <w:right w:val="nil"/>
            </w:tcBorders>
          </w:tcPr>
          <w:p w14:paraId="40E0EE1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101B6CB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Обобщение </w:t>
            </w:r>
          </w:p>
          <w:p w14:paraId="0727237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По страницам детских журналов «Мурзилка» и «Веселые картинки» </w:t>
            </w:r>
            <w:r w:rsidRPr="005C790E">
              <w:rPr>
                <w:rFonts w:ascii="Times New Roman" w:eastAsia="Times New Roman" w:hAnsi="Times New Roman" w:cs="Times New Roman"/>
                <w:i/>
                <w:sz w:val="24"/>
                <w:szCs w:val="24"/>
                <w:lang w:eastAsia="ru-RU"/>
              </w:rPr>
              <w:t>Обобщающий урок</w:t>
            </w:r>
          </w:p>
        </w:tc>
        <w:tc>
          <w:tcPr>
            <w:tcW w:w="2167" w:type="dxa"/>
            <w:tcBorders>
              <w:top w:val="single" w:sz="4" w:space="0" w:color="000000"/>
              <w:left w:val="single" w:sz="4" w:space="0" w:color="000000"/>
              <w:bottom w:val="single" w:sz="4" w:space="0" w:color="000000"/>
              <w:right w:val="nil"/>
            </w:tcBorders>
          </w:tcPr>
          <w:p w14:paraId="03895F4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4819241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085" w:type="dxa"/>
            <w:vMerge/>
            <w:tcBorders>
              <w:left w:val="single" w:sz="4" w:space="0" w:color="000000"/>
              <w:right w:val="nil"/>
            </w:tcBorders>
            <w:hideMark/>
          </w:tcPr>
          <w:p w14:paraId="0789BB5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49E54C5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Умеет создавать небольшой текст на заданную тему </w:t>
            </w:r>
          </w:p>
        </w:tc>
        <w:tc>
          <w:tcPr>
            <w:tcW w:w="2579" w:type="dxa"/>
            <w:tcBorders>
              <w:top w:val="single" w:sz="4" w:space="0" w:color="000000"/>
              <w:left w:val="single" w:sz="4" w:space="0" w:color="000000"/>
              <w:bottom w:val="single" w:sz="4" w:space="0" w:color="000000"/>
              <w:right w:val="nil"/>
            </w:tcBorders>
            <w:hideMark/>
          </w:tcPr>
          <w:p w14:paraId="7CAEFEA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606CEE7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4E0621B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5C48C11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6E25B95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384370A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03443F87"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468DC73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128</w:t>
            </w:r>
          </w:p>
        </w:tc>
        <w:tc>
          <w:tcPr>
            <w:tcW w:w="880" w:type="dxa"/>
            <w:tcBorders>
              <w:top w:val="single" w:sz="4" w:space="0" w:color="000000"/>
              <w:left w:val="single" w:sz="4" w:space="0" w:color="000000"/>
              <w:bottom w:val="single" w:sz="4" w:space="0" w:color="000000"/>
              <w:right w:val="nil"/>
            </w:tcBorders>
          </w:tcPr>
          <w:p w14:paraId="481F4FD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tcPr>
          <w:p w14:paraId="74467E9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Внеклассное чтение</w:t>
            </w:r>
          </w:p>
          <w:p w14:paraId="4F73230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sz w:val="24"/>
                <w:szCs w:val="24"/>
                <w:lang w:eastAsia="ru-RU"/>
              </w:rPr>
              <w:t>«Глаз видит далеко, а ум дальше». «Храбрый Персий» Древнегреческий миф</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tcPr>
          <w:p w14:paraId="0F1371A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77FAD5C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085" w:type="dxa"/>
            <w:vMerge/>
            <w:tcBorders>
              <w:left w:val="single" w:sz="4" w:space="0" w:color="000000"/>
              <w:right w:val="nil"/>
            </w:tcBorders>
            <w:hideMark/>
          </w:tcPr>
          <w:p w14:paraId="6CE8E8A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3E32E82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Умеет создавать небольшой текст на заданную тему </w:t>
            </w:r>
          </w:p>
        </w:tc>
        <w:tc>
          <w:tcPr>
            <w:tcW w:w="2579" w:type="dxa"/>
            <w:tcBorders>
              <w:top w:val="single" w:sz="4" w:space="0" w:color="000000"/>
              <w:left w:val="single" w:sz="4" w:space="0" w:color="000000"/>
              <w:bottom w:val="single" w:sz="4" w:space="0" w:color="000000"/>
              <w:right w:val="nil"/>
            </w:tcBorders>
            <w:hideMark/>
          </w:tcPr>
          <w:p w14:paraId="4201CA2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59B5492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1AC366B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554800EC"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46584F6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44EAEAF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3ED6082E"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6C45C9F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129</w:t>
            </w:r>
          </w:p>
        </w:tc>
        <w:tc>
          <w:tcPr>
            <w:tcW w:w="880" w:type="dxa"/>
            <w:tcBorders>
              <w:top w:val="single" w:sz="4" w:space="0" w:color="000000"/>
              <w:left w:val="single" w:sz="4" w:space="0" w:color="000000"/>
              <w:bottom w:val="single" w:sz="4" w:space="0" w:color="000000"/>
              <w:right w:val="nil"/>
            </w:tcBorders>
          </w:tcPr>
          <w:p w14:paraId="4C615A0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4DC88F58"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Г.Х. Андерсен «Гадкий утенок» </w:t>
            </w:r>
            <w:r w:rsidRPr="005C790E">
              <w:rPr>
                <w:rFonts w:ascii="Times New Roman" w:eastAsia="Times New Roman" w:hAnsi="Times New Roman" w:cs="Times New Roman"/>
                <w:i/>
                <w:sz w:val="24"/>
                <w:szCs w:val="24"/>
                <w:lang w:eastAsia="ru-RU"/>
              </w:rPr>
              <w:t>Урок изучения нового материала</w:t>
            </w:r>
          </w:p>
        </w:tc>
        <w:tc>
          <w:tcPr>
            <w:tcW w:w="2167" w:type="dxa"/>
            <w:tcBorders>
              <w:top w:val="single" w:sz="4" w:space="0" w:color="000000"/>
              <w:left w:val="single" w:sz="4" w:space="0" w:color="000000"/>
              <w:bottom w:val="single" w:sz="4" w:space="0" w:color="000000"/>
              <w:right w:val="nil"/>
            </w:tcBorders>
            <w:hideMark/>
          </w:tcPr>
          <w:p w14:paraId="22300F0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я лично отношусь к произведению?</w:t>
            </w:r>
          </w:p>
        </w:tc>
        <w:tc>
          <w:tcPr>
            <w:tcW w:w="2085" w:type="dxa"/>
            <w:vMerge/>
            <w:tcBorders>
              <w:left w:val="single" w:sz="4" w:space="0" w:color="000000"/>
              <w:right w:val="nil"/>
            </w:tcBorders>
            <w:hideMark/>
          </w:tcPr>
          <w:p w14:paraId="28BCE37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716E61D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высказываться о своем отношении к содержанию произведения</w:t>
            </w:r>
          </w:p>
        </w:tc>
        <w:tc>
          <w:tcPr>
            <w:tcW w:w="2579" w:type="dxa"/>
            <w:tcBorders>
              <w:top w:val="single" w:sz="4" w:space="0" w:color="000000"/>
              <w:left w:val="single" w:sz="4" w:space="0" w:color="000000"/>
              <w:bottom w:val="single" w:sz="4" w:space="0" w:color="000000"/>
              <w:right w:val="nil"/>
            </w:tcBorders>
            <w:hideMark/>
          </w:tcPr>
          <w:p w14:paraId="32AC04E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0C456B7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5E3766C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0E6EB7E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48913FE7"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074D62DA"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203555FB"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3404B56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130</w:t>
            </w:r>
          </w:p>
        </w:tc>
        <w:tc>
          <w:tcPr>
            <w:tcW w:w="880" w:type="dxa"/>
            <w:tcBorders>
              <w:top w:val="single" w:sz="4" w:space="0" w:color="000000"/>
              <w:left w:val="single" w:sz="4" w:space="0" w:color="000000"/>
              <w:bottom w:val="single" w:sz="4" w:space="0" w:color="000000"/>
              <w:right w:val="nil"/>
            </w:tcBorders>
          </w:tcPr>
          <w:p w14:paraId="33AF674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6B1A50E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Г.Х. Андерсен «Гадкий утенок»</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обобщения и систематизации</w:t>
            </w:r>
          </w:p>
        </w:tc>
        <w:tc>
          <w:tcPr>
            <w:tcW w:w="2167" w:type="dxa"/>
            <w:tcBorders>
              <w:top w:val="single" w:sz="4" w:space="0" w:color="000000"/>
              <w:left w:val="single" w:sz="4" w:space="0" w:color="000000"/>
              <w:bottom w:val="single" w:sz="4" w:space="0" w:color="000000"/>
              <w:right w:val="nil"/>
            </w:tcBorders>
          </w:tcPr>
          <w:p w14:paraId="6B9FAC8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67A9960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085" w:type="dxa"/>
            <w:vMerge/>
            <w:tcBorders>
              <w:left w:val="single" w:sz="4" w:space="0" w:color="000000"/>
              <w:right w:val="nil"/>
            </w:tcBorders>
            <w:hideMark/>
          </w:tcPr>
          <w:p w14:paraId="6FED30D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79772E3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Осознает цели и ситуации устного общения в процессе обсуждения лит.произведений</w:t>
            </w:r>
          </w:p>
        </w:tc>
        <w:tc>
          <w:tcPr>
            <w:tcW w:w="2579" w:type="dxa"/>
            <w:tcBorders>
              <w:top w:val="single" w:sz="4" w:space="0" w:color="000000"/>
              <w:left w:val="single" w:sz="4" w:space="0" w:color="000000"/>
              <w:bottom w:val="single" w:sz="4" w:space="0" w:color="000000"/>
              <w:right w:val="nil"/>
            </w:tcBorders>
            <w:hideMark/>
          </w:tcPr>
          <w:p w14:paraId="6C36233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73F0F5D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7E13968F"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5083F65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718E5453"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7C45E37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7FC6E1AD"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393045B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131</w:t>
            </w:r>
          </w:p>
        </w:tc>
        <w:tc>
          <w:tcPr>
            <w:tcW w:w="880" w:type="dxa"/>
            <w:tcBorders>
              <w:top w:val="single" w:sz="4" w:space="0" w:color="000000"/>
              <w:left w:val="single" w:sz="4" w:space="0" w:color="000000"/>
              <w:bottom w:val="single" w:sz="4" w:space="0" w:color="000000"/>
              <w:right w:val="nil"/>
            </w:tcBorders>
          </w:tcPr>
          <w:p w14:paraId="0BF04F69"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404" w:type="dxa"/>
            <w:tcBorders>
              <w:top w:val="single" w:sz="4" w:space="0" w:color="000000"/>
              <w:left w:val="single" w:sz="4" w:space="0" w:color="000000"/>
              <w:bottom w:val="single" w:sz="4" w:space="0" w:color="000000"/>
              <w:right w:val="nil"/>
            </w:tcBorders>
            <w:hideMark/>
          </w:tcPr>
          <w:p w14:paraId="1D232A4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Г.Х.Андерсен «Гадкий утенок»</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Урок обобщения и систематизации</w:t>
            </w:r>
          </w:p>
        </w:tc>
        <w:tc>
          <w:tcPr>
            <w:tcW w:w="2167" w:type="dxa"/>
            <w:tcBorders>
              <w:top w:val="single" w:sz="4" w:space="0" w:color="000000"/>
              <w:left w:val="single" w:sz="4" w:space="0" w:color="000000"/>
              <w:bottom w:val="single" w:sz="4" w:space="0" w:color="000000"/>
              <w:right w:val="nil"/>
            </w:tcBorders>
            <w:hideMark/>
          </w:tcPr>
          <w:p w14:paraId="6919323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создать небольшой устный текст на заданную тему?</w:t>
            </w:r>
          </w:p>
        </w:tc>
        <w:tc>
          <w:tcPr>
            <w:tcW w:w="2085" w:type="dxa"/>
            <w:vMerge/>
            <w:tcBorders>
              <w:left w:val="single" w:sz="4" w:space="0" w:color="000000"/>
              <w:right w:val="nil"/>
            </w:tcBorders>
            <w:hideMark/>
          </w:tcPr>
          <w:p w14:paraId="06A94F91"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285E156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Умеет создать небольшой устный текст на заданную тему?</w:t>
            </w:r>
          </w:p>
        </w:tc>
        <w:tc>
          <w:tcPr>
            <w:tcW w:w="2579" w:type="dxa"/>
            <w:tcBorders>
              <w:top w:val="single" w:sz="4" w:space="0" w:color="000000"/>
              <w:left w:val="single" w:sz="4" w:space="0" w:color="000000"/>
              <w:bottom w:val="single" w:sz="4" w:space="0" w:color="000000"/>
              <w:right w:val="nil"/>
            </w:tcBorders>
            <w:hideMark/>
          </w:tcPr>
          <w:p w14:paraId="3C675B25"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64206EA9"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4B42298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443FFB9B"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65A441C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697D1CCD"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41606AFA"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0BCC97B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132</w:t>
            </w:r>
          </w:p>
          <w:p w14:paraId="42E4463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133</w:t>
            </w:r>
          </w:p>
        </w:tc>
        <w:tc>
          <w:tcPr>
            <w:tcW w:w="880" w:type="dxa"/>
            <w:tcBorders>
              <w:top w:val="single" w:sz="4" w:space="0" w:color="000000"/>
              <w:left w:val="single" w:sz="4" w:space="0" w:color="000000"/>
              <w:bottom w:val="single" w:sz="4" w:space="0" w:color="000000"/>
              <w:right w:val="nil"/>
            </w:tcBorders>
          </w:tcPr>
          <w:p w14:paraId="4A67129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1404" w:type="dxa"/>
            <w:tcBorders>
              <w:top w:val="single" w:sz="4" w:space="0" w:color="000000"/>
              <w:left w:val="single" w:sz="4" w:space="0" w:color="000000"/>
              <w:bottom w:val="single" w:sz="4" w:space="0" w:color="000000"/>
              <w:right w:val="nil"/>
            </w:tcBorders>
            <w:hideMark/>
          </w:tcPr>
          <w:p w14:paraId="6F41C7F4"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Обобщение. Зарубежная литература </w:t>
            </w:r>
            <w:r w:rsidRPr="005C790E">
              <w:rPr>
                <w:rFonts w:ascii="Times New Roman" w:eastAsia="Times New Roman" w:hAnsi="Times New Roman" w:cs="Times New Roman"/>
                <w:i/>
                <w:sz w:val="24"/>
                <w:szCs w:val="24"/>
                <w:lang w:eastAsia="ru-RU"/>
              </w:rPr>
              <w:t>Обобщающий урок</w:t>
            </w:r>
          </w:p>
        </w:tc>
        <w:tc>
          <w:tcPr>
            <w:tcW w:w="2167" w:type="dxa"/>
            <w:tcBorders>
              <w:top w:val="single" w:sz="4" w:space="0" w:color="000000"/>
              <w:left w:val="single" w:sz="4" w:space="0" w:color="000000"/>
              <w:bottom w:val="single" w:sz="4" w:space="0" w:color="000000"/>
              <w:right w:val="nil"/>
            </w:tcBorders>
          </w:tcPr>
          <w:p w14:paraId="49A0E150"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3BF095B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085" w:type="dxa"/>
            <w:vMerge/>
            <w:tcBorders>
              <w:left w:val="single" w:sz="4" w:space="0" w:color="000000"/>
              <w:right w:val="nil"/>
            </w:tcBorders>
            <w:hideMark/>
          </w:tcPr>
          <w:p w14:paraId="17ABD37D"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35DD259F"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Умеет создавать небольшой текст на заданную тему </w:t>
            </w:r>
          </w:p>
        </w:tc>
        <w:tc>
          <w:tcPr>
            <w:tcW w:w="2579" w:type="dxa"/>
            <w:tcBorders>
              <w:top w:val="single" w:sz="4" w:space="0" w:color="000000"/>
              <w:left w:val="single" w:sz="4" w:space="0" w:color="000000"/>
              <w:bottom w:val="single" w:sz="4" w:space="0" w:color="000000"/>
              <w:right w:val="nil"/>
            </w:tcBorders>
            <w:hideMark/>
          </w:tcPr>
          <w:p w14:paraId="7FF91BFA"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12B33026"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Познавательные </w:t>
            </w:r>
            <w:r w:rsidRPr="005C790E">
              <w:rPr>
                <w:rFonts w:ascii="Times New Roman" w:eastAsia="Times New Roman" w:hAnsi="Times New Roman" w:cs="Times New Roman"/>
                <w:sz w:val="24"/>
                <w:szCs w:val="24"/>
                <w:lang w:eastAsia="ru-RU"/>
              </w:rPr>
              <w:t>Анализ объектов с целью выделения в них существенных признаков.</w:t>
            </w:r>
          </w:p>
          <w:p w14:paraId="7F4ACBB0"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73750D6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6C8F388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4D794BDE"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r w:rsidR="005C790E" w:rsidRPr="005C790E" w14:paraId="28A58F8E" w14:textId="77777777" w:rsidTr="00895A57">
        <w:trPr>
          <w:gridAfter w:val="1"/>
          <w:wAfter w:w="22" w:type="dxa"/>
        </w:trPr>
        <w:tc>
          <w:tcPr>
            <w:tcW w:w="1005" w:type="dxa"/>
            <w:tcBorders>
              <w:top w:val="single" w:sz="4" w:space="0" w:color="000000"/>
              <w:left w:val="single" w:sz="4" w:space="0" w:color="000000"/>
              <w:bottom w:val="single" w:sz="4" w:space="0" w:color="000000"/>
              <w:right w:val="nil"/>
            </w:tcBorders>
            <w:hideMark/>
          </w:tcPr>
          <w:p w14:paraId="2AF4BEC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val="en-US" w:eastAsia="ru-RU"/>
              </w:rPr>
            </w:pPr>
            <w:r w:rsidRPr="005C790E">
              <w:rPr>
                <w:rFonts w:ascii="Times New Roman" w:eastAsia="Times New Roman" w:hAnsi="Times New Roman" w:cs="Times New Roman"/>
                <w:sz w:val="24"/>
                <w:szCs w:val="24"/>
                <w:lang w:val="en-US" w:eastAsia="ru-RU"/>
              </w:rPr>
              <w:t>1</w:t>
            </w:r>
            <w:r w:rsidRPr="005C790E">
              <w:rPr>
                <w:rFonts w:ascii="Times New Roman" w:eastAsia="Times New Roman" w:hAnsi="Times New Roman" w:cs="Times New Roman"/>
                <w:sz w:val="24"/>
                <w:szCs w:val="24"/>
                <w:lang w:eastAsia="ru-RU"/>
              </w:rPr>
              <w:t>34</w:t>
            </w:r>
            <w:r w:rsidRPr="005C790E">
              <w:rPr>
                <w:rFonts w:ascii="Times New Roman" w:eastAsia="Times New Roman" w:hAnsi="Times New Roman" w:cs="Times New Roman"/>
                <w:sz w:val="24"/>
                <w:szCs w:val="24"/>
                <w:lang w:val="en-US" w:eastAsia="ru-RU"/>
              </w:rPr>
              <w:t>-</w:t>
            </w:r>
          </w:p>
          <w:p w14:paraId="0A48B157"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1</w:t>
            </w:r>
            <w:r w:rsidRPr="005C790E">
              <w:rPr>
                <w:rFonts w:ascii="Times New Roman" w:eastAsia="Times New Roman" w:hAnsi="Times New Roman" w:cs="Times New Roman"/>
                <w:sz w:val="24"/>
                <w:szCs w:val="24"/>
                <w:lang w:eastAsia="ru-RU"/>
              </w:rPr>
              <w:t>36</w:t>
            </w:r>
          </w:p>
        </w:tc>
        <w:tc>
          <w:tcPr>
            <w:tcW w:w="880" w:type="dxa"/>
            <w:tcBorders>
              <w:top w:val="single" w:sz="4" w:space="0" w:color="000000"/>
              <w:left w:val="single" w:sz="4" w:space="0" w:color="000000"/>
              <w:bottom w:val="single" w:sz="4" w:space="0" w:color="000000"/>
              <w:right w:val="nil"/>
            </w:tcBorders>
          </w:tcPr>
          <w:p w14:paraId="21C81B8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 часа</w:t>
            </w:r>
          </w:p>
        </w:tc>
        <w:tc>
          <w:tcPr>
            <w:tcW w:w="1404" w:type="dxa"/>
            <w:tcBorders>
              <w:top w:val="single" w:sz="4" w:space="0" w:color="000000"/>
              <w:left w:val="single" w:sz="4" w:space="0" w:color="000000"/>
              <w:bottom w:val="single" w:sz="4" w:space="0" w:color="000000"/>
              <w:right w:val="nil"/>
            </w:tcBorders>
            <w:hideMark/>
          </w:tcPr>
          <w:p w14:paraId="14D55B2C"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Резерв</w:t>
            </w:r>
          </w:p>
          <w:p w14:paraId="581758E3"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Обобщение.</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i/>
                <w:sz w:val="24"/>
                <w:szCs w:val="24"/>
                <w:lang w:eastAsia="ru-RU"/>
              </w:rPr>
              <w:t>Контрольно-обобщающий урок</w:t>
            </w:r>
          </w:p>
        </w:tc>
        <w:tc>
          <w:tcPr>
            <w:tcW w:w="2167" w:type="dxa"/>
            <w:tcBorders>
              <w:top w:val="single" w:sz="4" w:space="0" w:color="000000"/>
              <w:left w:val="single" w:sz="4" w:space="0" w:color="000000"/>
              <w:bottom w:val="single" w:sz="4" w:space="0" w:color="000000"/>
              <w:right w:val="nil"/>
            </w:tcBorders>
          </w:tcPr>
          <w:p w14:paraId="12B9D542"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какому жанру относится произведение?</w:t>
            </w:r>
          </w:p>
          <w:p w14:paraId="7E3701D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c>
          <w:tcPr>
            <w:tcW w:w="2085" w:type="dxa"/>
            <w:vMerge/>
            <w:tcBorders>
              <w:left w:val="single" w:sz="4" w:space="0" w:color="000000"/>
              <w:bottom w:val="single" w:sz="4" w:space="0" w:color="000000"/>
              <w:right w:val="nil"/>
            </w:tcBorders>
            <w:hideMark/>
          </w:tcPr>
          <w:p w14:paraId="1F4D9BA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p>
        </w:tc>
        <w:tc>
          <w:tcPr>
            <w:tcW w:w="2240" w:type="dxa"/>
            <w:tcBorders>
              <w:top w:val="single" w:sz="4" w:space="0" w:color="000000"/>
              <w:left w:val="single" w:sz="4" w:space="0" w:color="000000"/>
              <w:bottom w:val="single" w:sz="4" w:space="0" w:color="000000"/>
              <w:right w:val="nil"/>
            </w:tcBorders>
            <w:hideMark/>
          </w:tcPr>
          <w:p w14:paraId="7F58F85B"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Умеет создавать небольшой текст на заданную тему </w:t>
            </w:r>
          </w:p>
        </w:tc>
        <w:tc>
          <w:tcPr>
            <w:tcW w:w="2579" w:type="dxa"/>
            <w:tcBorders>
              <w:top w:val="single" w:sz="4" w:space="0" w:color="000000"/>
              <w:left w:val="single" w:sz="4" w:space="0" w:color="000000"/>
              <w:bottom w:val="single" w:sz="4" w:space="0" w:color="000000"/>
              <w:right w:val="nil"/>
            </w:tcBorders>
            <w:hideMark/>
          </w:tcPr>
          <w:p w14:paraId="133CBF16"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Регулятивные </w:t>
            </w:r>
            <w:r w:rsidRPr="005C790E">
              <w:rPr>
                <w:rFonts w:ascii="Times New Roman" w:eastAsia="Times New Roman" w:hAnsi="Times New Roman" w:cs="Times New Roman"/>
                <w:sz w:val="24"/>
                <w:szCs w:val="24"/>
                <w:lang w:eastAsia="ru-RU"/>
              </w:rPr>
              <w:t>Умение контролировать свои действия по результату.</w:t>
            </w:r>
          </w:p>
          <w:p w14:paraId="1C7B6492"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 объектов с целью выделения в них существенных признаков.</w:t>
            </w:r>
          </w:p>
          <w:p w14:paraId="44CDE3A5"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Планирование учебного</w:t>
            </w:r>
          </w:p>
          <w:p w14:paraId="29A30A08"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сотрудничества</w:t>
            </w:r>
          </w:p>
        </w:tc>
        <w:tc>
          <w:tcPr>
            <w:tcW w:w="1733" w:type="dxa"/>
            <w:tcBorders>
              <w:top w:val="single" w:sz="4" w:space="0" w:color="000000"/>
              <w:left w:val="single" w:sz="4" w:space="0" w:color="000000"/>
              <w:bottom w:val="single" w:sz="4" w:space="0" w:color="000000"/>
              <w:right w:val="single" w:sz="4" w:space="0" w:color="000000"/>
            </w:tcBorders>
          </w:tcPr>
          <w:p w14:paraId="6EC4AD9E" w14:textId="77777777" w:rsidR="002E1A6F" w:rsidRPr="005C790E" w:rsidRDefault="002E1A6F" w:rsidP="00B33E8E">
            <w:pPr>
              <w:widowControl w:val="0"/>
              <w:autoSpaceDE w:val="0"/>
              <w:snapToGri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опыта нравственных и эстетических переживаний</w:t>
            </w:r>
          </w:p>
          <w:p w14:paraId="0A458901" w14:textId="77777777" w:rsidR="002E1A6F" w:rsidRPr="005C790E" w:rsidRDefault="002E1A6F" w:rsidP="00B33E8E">
            <w:pPr>
              <w:widowControl w:val="0"/>
              <w:autoSpaceDE w:val="0"/>
              <w:spacing w:after="0" w:line="360" w:lineRule="auto"/>
              <w:jc w:val="both"/>
              <w:rPr>
                <w:rFonts w:ascii="Times New Roman" w:eastAsia="Times New Roman" w:hAnsi="Times New Roman" w:cs="Times New Roman"/>
                <w:sz w:val="24"/>
                <w:szCs w:val="24"/>
                <w:lang w:eastAsia="ru-RU"/>
              </w:rPr>
            </w:pPr>
          </w:p>
        </w:tc>
      </w:tr>
    </w:tbl>
    <w:p w14:paraId="72810A28" w14:textId="77777777" w:rsidR="002E1A6F" w:rsidRPr="005C790E" w:rsidRDefault="002E1A6F" w:rsidP="00B33E8E">
      <w:pPr>
        <w:spacing w:after="0" w:line="360" w:lineRule="auto"/>
        <w:jc w:val="both"/>
        <w:rPr>
          <w:rFonts w:ascii="Times New Roman" w:eastAsia="Calibri" w:hAnsi="Times New Roman" w:cs="Times New Roman"/>
          <w:sz w:val="24"/>
          <w:szCs w:val="24"/>
        </w:rPr>
      </w:pPr>
    </w:p>
    <w:p w14:paraId="5B6F9CFC" w14:textId="77777777" w:rsidR="002E1A6F" w:rsidRPr="005C790E" w:rsidRDefault="002E1A6F" w:rsidP="00B33E8E">
      <w:pPr>
        <w:spacing w:after="0" w:line="360" w:lineRule="auto"/>
        <w:jc w:val="both"/>
        <w:rPr>
          <w:rFonts w:ascii="Times New Roman" w:eastAsia="Calibri" w:hAnsi="Times New Roman" w:cs="Times New Roman"/>
          <w:sz w:val="24"/>
          <w:szCs w:val="24"/>
        </w:rPr>
        <w:sectPr w:rsidR="002E1A6F" w:rsidRPr="005C790E" w:rsidSect="008A3D1A">
          <w:pgSz w:w="16838" w:h="11906" w:orient="landscape"/>
          <w:pgMar w:top="1134" w:right="567" w:bottom="1134" w:left="1701" w:header="709" w:footer="709" w:gutter="0"/>
          <w:cols w:space="708"/>
          <w:docGrid w:linePitch="360"/>
        </w:sectPr>
      </w:pPr>
    </w:p>
    <w:p w14:paraId="63E66482" w14:textId="77777777" w:rsidR="00657641" w:rsidRPr="005C790E" w:rsidRDefault="00657641" w:rsidP="00B33E8E">
      <w:pPr>
        <w:pStyle w:val="20"/>
        <w:spacing w:before="0" w:line="360" w:lineRule="auto"/>
        <w:jc w:val="both"/>
        <w:rPr>
          <w:rFonts w:ascii="Times New Roman" w:hAnsi="Times New Roman" w:cs="Times New Roman"/>
          <w:bCs w:val="0"/>
          <w:i w:val="0"/>
          <w:sz w:val="24"/>
          <w:szCs w:val="24"/>
        </w:rPr>
      </w:pPr>
      <w:bookmarkStart w:id="7" w:name="_Toc505880531"/>
      <w:r w:rsidRPr="005C790E">
        <w:rPr>
          <w:rFonts w:ascii="Times New Roman" w:hAnsi="Times New Roman" w:cs="Times New Roman"/>
          <w:bCs w:val="0"/>
          <w:i w:val="0"/>
          <w:sz w:val="24"/>
          <w:szCs w:val="24"/>
        </w:rPr>
        <w:t>АНГЛИЙСКИЙ ЯЗЫК</w:t>
      </w:r>
      <w:bookmarkEnd w:id="7"/>
    </w:p>
    <w:p w14:paraId="18AABDD3" w14:textId="77777777" w:rsidR="00657641" w:rsidRPr="005C790E" w:rsidRDefault="00657641" w:rsidP="00B33E8E">
      <w:pPr>
        <w:autoSpaceDE w:val="0"/>
        <w:autoSpaceDN w:val="0"/>
        <w:adjustRightInd w:val="0"/>
        <w:spacing w:after="0" w:line="360" w:lineRule="auto"/>
        <w:jc w:val="both"/>
        <w:rPr>
          <w:rFonts w:ascii="Times New Roman" w:hAnsi="Times New Roman" w:cs="Times New Roman"/>
          <w:b/>
          <w:bCs/>
          <w:sz w:val="24"/>
          <w:szCs w:val="24"/>
        </w:rPr>
      </w:pPr>
      <w:r w:rsidRPr="005C790E">
        <w:rPr>
          <w:rFonts w:ascii="Times New Roman" w:hAnsi="Times New Roman" w:cs="Times New Roman"/>
          <w:b/>
          <w:bCs/>
          <w:sz w:val="24"/>
          <w:szCs w:val="24"/>
        </w:rPr>
        <w:t>ПОЯСНИТЕЛЬНАЯ ЗАПИСКА</w:t>
      </w:r>
    </w:p>
    <w:p w14:paraId="6940FF06" w14:textId="77777777" w:rsidR="00657641" w:rsidRPr="005C790E" w:rsidRDefault="00657641" w:rsidP="00B33E8E">
      <w:pPr>
        <w:autoSpaceDE w:val="0"/>
        <w:autoSpaceDN w:val="0"/>
        <w:adjustRightInd w:val="0"/>
        <w:spacing w:after="0" w:line="360" w:lineRule="auto"/>
        <w:jc w:val="both"/>
        <w:rPr>
          <w:rFonts w:ascii="Times New Roman" w:hAnsi="Times New Roman" w:cs="Times New Roman"/>
          <w:b/>
          <w:bCs/>
          <w:sz w:val="24"/>
          <w:szCs w:val="24"/>
        </w:rPr>
      </w:pPr>
    </w:p>
    <w:p w14:paraId="7D846BEF" w14:textId="77777777" w:rsidR="00657641" w:rsidRPr="005C790E" w:rsidRDefault="00657641" w:rsidP="00B33E8E">
      <w:pPr>
        <w:autoSpaceDE w:val="0"/>
        <w:autoSpaceDN w:val="0"/>
        <w:adjustRightInd w:val="0"/>
        <w:spacing w:after="0" w:line="360" w:lineRule="auto"/>
        <w:jc w:val="both"/>
        <w:rPr>
          <w:rFonts w:ascii="Times New Roman" w:hAnsi="Times New Roman" w:cs="Times New Roman"/>
          <w:sz w:val="24"/>
          <w:szCs w:val="24"/>
        </w:rPr>
      </w:pPr>
      <w:r w:rsidRPr="005C790E">
        <w:rPr>
          <w:rFonts w:ascii="Times New Roman" w:eastAsia="SimSun" w:hAnsi="Times New Roman" w:cs="Times New Roman"/>
          <w:kern w:val="1"/>
          <w:sz w:val="24"/>
          <w:szCs w:val="24"/>
          <w:lang w:eastAsia="hi-IN" w:bidi="hi-IN"/>
        </w:rPr>
        <w:t>Рабочая программа по предмету «Английский язык» для обучающихся с расстройствами аутистического спектра (далее – РАС) 3 класса составлена на основе:</w:t>
      </w:r>
      <w:r w:rsidRPr="005C790E">
        <w:rPr>
          <w:rFonts w:ascii="Times New Roman" w:eastAsia="Times New Roman" w:hAnsi="Times New Roman" w:cs="Times New Roman"/>
          <w:sz w:val="24"/>
          <w:szCs w:val="24"/>
          <w:lang w:eastAsia="ru-RU"/>
        </w:rPr>
        <w:t xml:space="preserve"> Федерального государственного образовательного стандарта начального общего образования обучающихся с ограниченными возможностями здоровья, от 19 декабря </w:t>
      </w:r>
      <w:smartTag w:uri="urn:schemas-microsoft-com:office:smarttags" w:element="metricconverter">
        <w:smartTagPr>
          <w:attr w:name="ProductID" w:val="2014 г"/>
        </w:smartTagPr>
        <w:r w:rsidRPr="005C790E">
          <w:rPr>
            <w:rFonts w:ascii="Times New Roman" w:eastAsia="Times New Roman" w:hAnsi="Times New Roman" w:cs="Times New Roman"/>
            <w:sz w:val="24"/>
            <w:szCs w:val="24"/>
            <w:lang w:eastAsia="ru-RU"/>
          </w:rPr>
          <w:t>2014 г</w:t>
        </w:r>
      </w:smartTag>
      <w:r w:rsidRPr="005C790E">
        <w:rPr>
          <w:rFonts w:ascii="Times New Roman" w:eastAsia="Times New Roman" w:hAnsi="Times New Roman" w:cs="Times New Roman"/>
          <w:sz w:val="24"/>
          <w:szCs w:val="24"/>
          <w:lang w:eastAsia="ru-RU"/>
        </w:rPr>
        <w:t xml:space="preserve">. № 1598; адаптированной основной общеобразовательной программы начального общего образования обучающихся с </w:t>
      </w:r>
      <w:r w:rsidRPr="005C790E">
        <w:rPr>
          <w:rFonts w:ascii="Times New Roman" w:eastAsia="SimSun" w:hAnsi="Times New Roman" w:cs="Times New Roman"/>
          <w:kern w:val="1"/>
          <w:sz w:val="24"/>
          <w:szCs w:val="24"/>
          <w:lang w:eastAsia="hi-IN" w:bidi="hi-IN"/>
        </w:rPr>
        <w:t xml:space="preserve">расстройствами аутистического спектра </w:t>
      </w:r>
      <w:r w:rsidRPr="005C790E">
        <w:rPr>
          <w:rFonts w:ascii="Times New Roman" w:hAnsi="Times New Roman" w:cs="Times New Roman"/>
          <w:sz w:val="24"/>
          <w:szCs w:val="24"/>
        </w:rPr>
        <w:t>(вариант 8.2)</w:t>
      </w:r>
      <w:r w:rsidRPr="005C790E">
        <w:rPr>
          <w:rFonts w:ascii="Times New Roman" w:eastAsia="Times New Roman" w:hAnsi="Times New Roman" w:cs="Times New Roman"/>
          <w:sz w:val="24"/>
          <w:szCs w:val="24"/>
          <w:lang w:eastAsia="ru-RU"/>
        </w:rPr>
        <w:t xml:space="preserve">; </w:t>
      </w:r>
      <w:r w:rsidRPr="005C790E">
        <w:rPr>
          <w:rFonts w:ascii="Times New Roman" w:hAnsi="Times New Roman" w:cs="Times New Roman"/>
          <w:sz w:val="24"/>
          <w:szCs w:val="24"/>
        </w:rPr>
        <w:t xml:space="preserve">Программы общеобразовательных учреждений «Английский язык. 2-4 классы» авторов Н.И.Быковой и М.Д.Поспеловой. М.: «Просвещение», 2011. </w:t>
      </w:r>
    </w:p>
    <w:p w14:paraId="5C2D9919" w14:textId="77777777" w:rsidR="00657641" w:rsidRPr="005C790E" w:rsidRDefault="00657641" w:rsidP="00B33E8E">
      <w:pPr>
        <w:pStyle w:val="af4"/>
        <w:spacing w:line="360" w:lineRule="auto"/>
        <w:jc w:val="both"/>
        <w:rPr>
          <w:iCs/>
        </w:rPr>
      </w:pPr>
    </w:p>
    <w:p w14:paraId="5C5735DD" w14:textId="77777777" w:rsidR="00657641" w:rsidRPr="005C790E" w:rsidRDefault="00657641" w:rsidP="00B33E8E">
      <w:pPr>
        <w:pStyle w:val="af4"/>
        <w:spacing w:line="360" w:lineRule="auto"/>
        <w:jc w:val="both"/>
        <w:rPr>
          <w:rFonts w:eastAsia="Newton-Bold"/>
          <w:b/>
        </w:rPr>
      </w:pPr>
      <w:r w:rsidRPr="005C790E">
        <w:rPr>
          <w:rFonts w:eastAsia="Newton-Bold"/>
          <w:b/>
        </w:rPr>
        <w:t>ПЛАНИРУЕМЫЕ РЕЗУЛЬТАТЫ ОСВОЕНИЯ УЧЕБНОГО ПРЕДМЕТА ДЛЯ ОБУЧАЮЩИХСЯ С РАС</w:t>
      </w:r>
    </w:p>
    <w:p w14:paraId="18BA3AB3" w14:textId="77777777" w:rsidR="00657641" w:rsidRPr="005C790E" w:rsidRDefault="00657641" w:rsidP="00B33E8E">
      <w:pPr>
        <w:pStyle w:val="af4"/>
        <w:spacing w:line="360" w:lineRule="auto"/>
        <w:jc w:val="both"/>
        <w:rPr>
          <w:rFonts w:eastAsia="Newton-Regular"/>
          <w:b/>
          <w:iCs/>
        </w:rPr>
      </w:pPr>
      <w:r w:rsidRPr="005C790E">
        <w:rPr>
          <w:rFonts w:eastAsia="Newton-Regular"/>
          <w:b/>
          <w:iCs/>
        </w:rPr>
        <w:t>Личностные результаты:</w:t>
      </w:r>
    </w:p>
    <w:p w14:paraId="3B6AAF95" w14:textId="77777777" w:rsidR="00657641" w:rsidRPr="005C790E" w:rsidRDefault="00657641" w:rsidP="003E42FB">
      <w:pPr>
        <w:pStyle w:val="af4"/>
        <w:numPr>
          <w:ilvl w:val="0"/>
          <w:numId w:val="44"/>
        </w:numPr>
        <w:tabs>
          <w:tab w:val="left" w:pos="709"/>
        </w:tabs>
        <w:spacing w:line="360" w:lineRule="auto"/>
        <w:ind w:left="0" w:firstLine="0"/>
        <w:jc w:val="both"/>
        <w:rPr>
          <w:rFonts w:eastAsia="Newton-Regular"/>
        </w:rPr>
      </w:pPr>
      <w:r w:rsidRPr="005C790E">
        <w:rPr>
          <w:rFonts w:eastAsia="Newton-Regular"/>
        </w:rPr>
        <w:t>формирование общего представления о мире как о многоязычном и поликультурном сообществе;</w:t>
      </w:r>
    </w:p>
    <w:p w14:paraId="06DEB6B5" w14:textId="77777777" w:rsidR="00657641" w:rsidRPr="005C790E" w:rsidRDefault="00657641" w:rsidP="003E42FB">
      <w:pPr>
        <w:pStyle w:val="af4"/>
        <w:numPr>
          <w:ilvl w:val="0"/>
          <w:numId w:val="44"/>
        </w:numPr>
        <w:tabs>
          <w:tab w:val="left" w:pos="709"/>
        </w:tabs>
        <w:spacing w:line="360" w:lineRule="auto"/>
        <w:ind w:left="0" w:firstLine="0"/>
        <w:jc w:val="both"/>
        <w:rPr>
          <w:rFonts w:eastAsia="Newton-Regular"/>
        </w:rPr>
      </w:pPr>
      <w:r w:rsidRPr="005C790E">
        <w:rPr>
          <w:rFonts w:eastAsia="Newton-Regular"/>
        </w:rPr>
        <w:t>осознание языка, в том числе и английского, как основного средства общения между людьми;</w:t>
      </w:r>
    </w:p>
    <w:p w14:paraId="2913ED7C" w14:textId="77777777" w:rsidR="00657641" w:rsidRPr="005C790E" w:rsidRDefault="00657641" w:rsidP="003E42FB">
      <w:pPr>
        <w:pStyle w:val="af4"/>
        <w:numPr>
          <w:ilvl w:val="0"/>
          <w:numId w:val="44"/>
        </w:numPr>
        <w:tabs>
          <w:tab w:val="left" w:pos="709"/>
        </w:tabs>
        <w:spacing w:line="360" w:lineRule="auto"/>
        <w:ind w:left="0" w:firstLine="0"/>
        <w:jc w:val="both"/>
        <w:rPr>
          <w:rFonts w:eastAsia="Newton-Regular"/>
        </w:rPr>
      </w:pPr>
      <w:r w:rsidRPr="005C790E">
        <w:rPr>
          <w:rFonts w:eastAsia="Newton-Regular"/>
        </w:rPr>
        <w:t>знакомство с миром зарубежных сверстников с использованием средств изучаемого языка (через детский фольклор на английском языке, некоторые образцы детской художественной литературы, традиции).</w:t>
      </w:r>
    </w:p>
    <w:p w14:paraId="7C8A7C91" w14:textId="77777777" w:rsidR="00657641" w:rsidRPr="005C790E" w:rsidRDefault="00657641" w:rsidP="00B33E8E">
      <w:pPr>
        <w:pStyle w:val="af4"/>
        <w:spacing w:line="360" w:lineRule="auto"/>
        <w:jc w:val="both"/>
        <w:rPr>
          <w:rFonts w:eastAsia="Newton-Regular"/>
          <w:b/>
          <w:iCs/>
        </w:rPr>
      </w:pPr>
      <w:r w:rsidRPr="005C790E">
        <w:rPr>
          <w:rFonts w:eastAsia="Newton-Regular"/>
          <w:b/>
          <w:iCs/>
        </w:rPr>
        <w:t>Метапредметные</w:t>
      </w:r>
      <w:r w:rsidR="00E104F8" w:rsidRPr="005C790E">
        <w:rPr>
          <w:rFonts w:eastAsia="Newton-Regular"/>
          <w:b/>
          <w:iCs/>
        </w:rPr>
        <w:t xml:space="preserve"> </w:t>
      </w:r>
      <w:r w:rsidRPr="005C790E">
        <w:rPr>
          <w:rFonts w:eastAsia="Newton-Regular"/>
          <w:b/>
          <w:iCs/>
        </w:rPr>
        <w:t>результаты:</w:t>
      </w:r>
    </w:p>
    <w:p w14:paraId="67D9D4AA" w14:textId="77777777" w:rsidR="00657641" w:rsidRPr="005C790E" w:rsidRDefault="00657641" w:rsidP="00B33E8E">
      <w:pPr>
        <w:spacing w:after="0" w:line="360" w:lineRule="auto"/>
        <w:jc w:val="both"/>
        <w:rPr>
          <w:rFonts w:ascii="Times New Roman" w:eastAsia="Newton-Regular" w:hAnsi="Times New Roman" w:cs="Times New Roman"/>
          <w:b/>
          <w:iCs/>
          <w:sz w:val="24"/>
          <w:szCs w:val="24"/>
        </w:rPr>
      </w:pPr>
      <w:r w:rsidRPr="005C790E">
        <w:rPr>
          <w:rFonts w:ascii="Times New Roman" w:eastAsia="Newton-Regular" w:hAnsi="Times New Roman" w:cs="Times New Roman"/>
          <w:b/>
          <w:iCs/>
          <w:sz w:val="24"/>
          <w:szCs w:val="24"/>
        </w:rPr>
        <w:t xml:space="preserve">Познавательные: </w:t>
      </w:r>
    </w:p>
    <w:p w14:paraId="2AC05FB1" w14:textId="77777777" w:rsidR="00657641" w:rsidRPr="005C790E" w:rsidRDefault="00657641" w:rsidP="003E42FB">
      <w:pPr>
        <w:numPr>
          <w:ilvl w:val="0"/>
          <w:numId w:val="31"/>
        </w:numPr>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w:t>
      </w:r>
    </w:p>
    <w:p w14:paraId="3123CC4A" w14:textId="77777777" w:rsidR="00657641" w:rsidRPr="005C790E" w:rsidRDefault="00657641" w:rsidP="003E42FB">
      <w:pPr>
        <w:numPr>
          <w:ilvl w:val="0"/>
          <w:numId w:val="31"/>
        </w:numPr>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умение выполнять задания по усвоенному образцу, включая составление собственных диалогических и монологических высказывание по изученной тематике;</w:t>
      </w:r>
    </w:p>
    <w:p w14:paraId="4560F532" w14:textId="77777777" w:rsidR="00657641" w:rsidRPr="005C790E" w:rsidRDefault="00657641" w:rsidP="003E42FB">
      <w:pPr>
        <w:numPr>
          <w:ilvl w:val="0"/>
          <w:numId w:val="31"/>
        </w:numPr>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перенос умений работы с русскоязычным текстом на задания с текстом на английском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предложениях;</w:t>
      </w:r>
    </w:p>
    <w:p w14:paraId="33AB4F7D" w14:textId="77777777" w:rsidR="00657641" w:rsidRPr="005C790E" w:rsidRDefault="00657641" w:rsidP="003E42FB">
      <w:pPr>
        <w:numPr>
          <w:ilvl w:val="0"/>
          <w:numId w:val="31"/>
        </w:numPr>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умение использовать учебно-справочный материал в виде словарей, таблиц и схем для выполнения заданий разного типа;</w:t>
      </w:r>
    </w:p>
    <w:p w14:paraId="4E153D75" w14:textId="77777777" w:rsidR="00657641" w:rsidRPr="005C790E" w:rsidRDefault="00657641" w:rsidP="003E42FB">
      <w:pPr>
        <w:numPr>
          <w:ilvl w:val="0"/>
          <w:numId w:val="31"/>
        </w:numPr>
        <w:spacing w:after="0" w:line="360" w:lineRule="auto"/>
        <w:ind w:left="0" w:firstLine="0"/>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осуществлять самооценку выполненных учебных заданий и подводить итоги усвоенным знаниям на основе заданий для самоконтроля.</w:t>
      </w:r>
    </w:p>
    <w:p w14:paraId="1FE3A38C" w14:textId="77777777" w:rsidR="00657641" w:rsidRPr="005C790E" w:rsidRDefault="00657641" w:rsidP="00B33E8E">
      <w:pPr>
        <w:pStyle w:val="af4"/>
        <w:spacing w:line="360" w:lineRule="auto"/>
        <w:jc w:val="both"/>
        <w:rPr>
          <w:rFonts w:eastAsia="Newton-Regular"/>
          <w:b/>
          <w:iCs/>
        </w:rPr>
      </w:pPr>
      <w:r w:rsidRPr="005C790E">
        <w:rPr>
          <w:rFonts w:eastAsia="Newton-Regular"/>
          <w:b/>
          <w:iCs/>
        </w:rPr>
        <w:t>Регулятивные:</w:t>
      </w:r>
    </w:p>
    <w:p w14:paraId="7B05F6DD" w14:textId="77777777" w:rsidR="00657641" w:rsidRPr="005C790E" w:rsidRDefault="00657641" w:rsidP="003E42FB">
      <w:pPr>
        <w:pStyle w:val="af4"/>
        <w:numPr>
          <w:ilvl w:val="0"/>
          <w:numId w:val="30"/>
        </w:numPr>
        <w:spacing w:line="360" w:lineRule="auto"/>
        <w:ind w:left="0" w:firstLine="0"/>
        <w:jc w:val="both"/>
        <w:rPr>
          <w:rFonts w:eastAsia="Newton-Regular"/>
          <w:i/>
          <w:iCs/>
        </w:rPr>
      </w:pPr>
      <w:r w:rsidRPr="005C790E">
        <w:rPr>
          <w:lang w:eastAsia="ar-SA"/>
        </w:rPr>
        <w:t>умение сохранять цели познавательной деятельности и следовать её задачам при усвоении программного учебного материала и в самостоятельном учении; готовность пользоваться доступными возрасту современными учебными технологиями, включая ИКТ для повышения эффективности своего учебного труда;</w:t>
      </w:r>
    </w:p>
    <w:p w14:paraId="2EDC87A7" w14:textId="77777777" w:rsidR="00657641" w:rsidRPr="005C790E" w:rsidRDefault="00657641" w:rsidP="003E42FB">
      <w:pPr>
        <w:numPr>
          <w:ilvl w:val="0"/>
          <w:numId w:val="30"/>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начальный опыт использования вспомогательной и справочной литературы для самостоятельного поиска недостающей информации, ответа на вопросы и выполнения учебных заданий. </w:t>
      </w:r>
    </w:p>
    <w:p w14:paraId="5D4CE5D0" w14:textId="77777777" w:rsidR="00657641" w:rsidRPr="005C790E" w:rsidRDefault="00657641" w:rsidP="00B33E8E">
      <w:pPr>
        <w:pStyle w:val="af4"/>
        <w:spacing w:line="360" w:lineRule="auto"/>
        <w:jc w:val="both"/>
        <w:rPr>
          <w:rFonts w:eastAsia="Newton-Regular"/>
          <w:b/>
          <w:iCs/>
        </w:rPr>
      </w:pPr>
      <w:r w:rsidRPr="005C790E">
        <w:rPr>
          <w:rFonts w:eastAsia="Newton-Regular"/>
          <w:b/>
          <w:iCs/>
        </w:rPr>
        <w:t>Коммуникативные:</w:t>
      </w:r>
    </w:p>
    <w:p w14:paraId="6A1935BA" w14:textId="77777777" w:rsidR="00657641" w:rsidRPr="005C790E" w:rsidRDefault="00657641" w:rsidP="003E42FB">
      <w:pPr>
        <w:pStyle w:val="af4"/>
        <w:numPr>
          <w:ilvl w:val="0"/>
          <w:numId w:val="29"/>
        </w:numPr>
        <w:spacing w:line="360" w:lineRule="auto"/>
        <w:ind w:left="0" w:firstLine="0"/>
        <w:jc w:val="both"/>
        <w:rPr>
          <w:rFonts w:eastAsia="Newton-Regular"/>
        </w:rPr>
      </w:pPr>
      <w:r w:rsidRPr="005C790E">
        <w:rPr>
          <w:rFonts w:eastAsia="Newton-Regular"/>
        </w:rPr>
        <w:t>развитие умения взаимодействовать с окружающими, выполняя разные роли в пределах речевых потребностей и возможностей младшего школьника;</w:t>
      </w:r>
    </w:p>
    <w:p w14:paraId="642F0040" w14:textId="77777777" w:rsidR="00657641" w:rsidRPr="005C790E" w:rsidRDefault="00657641" w:rsidP="003E42FB">
      <w:pPr>
        <w:pStyle w:val="af4"/>
        <w:numPr>
          <w:ilvl w:val="0"/>
          <w:numId w:val="29"/>
        </w:numPr>
        <w:spacing w:line="360" w:lineRule="auto"/>
        <w:ind w:left="0" w:firstLine="0"/>
        <w:jc w:val="both"/>
        <w:rPr>
          <w:rFonts w:eastAsia="Newton-Regular"/>
        </w:rPr>
      </w:pPr>
      <w:r w:rsidRPr="005C790E">
        <w:rPr>
          <w:rFonts w:eastAsia="Newton-Regular"/>
        </w:rPr>
        <w:t>развитие коммуникативных способностей младшего школьника, умения выбирать адекватные языковые и речевые средства для успешного решения элементарной коммуникативной задачи;</w:t>
      </w:r>
    </w:p>
    <w:p w14:paraId="7A2995BA" w14:textId="77777777" w:rsidR="00657641" w:rsidRPr="005C790E" w:rsidRDefault="00657641" w:rsidP="003E42FB">
      <w:pPr>
        <w:pStyle w:val="af4"/>
        <w:numPr>
          <w:ilvl w:val="0"/>
          <w:numId w:val="29"/>
        </w:numPr>
        <w:spacing w:line="360" w:lineRule="auto"/>
        <w:ind w:left="0" w:firstLine="0"/>
        <w:jc w:val="both"/>
        <w:rPr>
          <w:rFonts w:eastAsia="Newton-Regular"/>
        </w:rPr>
      </w:pPr>
      <w:r w:rsidRPr="005C790E">
        <w:rPr>
          <w:rFonts w:eastAsia="Newton-Regular"/>
        </w:rPr>
        <w:t>расширение общего лингвистического кругозора младшего школьника;</w:t>
      </w:r>
    </w:p>
    <w:p w14:paraId="2861F1CA" w14:textId="77777777" w:rsidR="00657641" w:rsidRPr="005C790E" w:rsidRDefault="00657641" w:rsidP="003E42FB">
      <w:pPr>
        <w:pStyle w:val="af4"/>
        <w:numPr>
          <w:ilvl w:val="0"/>
          <w:numId w:val="29"/>
        </w:numPr>
        <w:spacing w:line="360" w:lineRule="auto"/>
        <w:ind w:left="0" w:firstLine="0"/>
        <w:jc w:val="both"/>
        <w:rPr>
          <w:rFonts w:eastAsia="Newton-Regular"/>
        </w:rPr>
      </w:pPr>
      <w:r w:rsidRPr="005C790E">
        <w:rPr>
          <w:rFonts w:eastAsia="Newton-Regular"/>
        </w:rPr>
        <w:t>развитие познавательной, эмоциональной и волевой сфер младшего школьника, формирование мотивации к изучению английского языка;</w:t>
      </w:r>
    </w:p>
    <w:p w14:paraId="5085978A" w14:textId="77777777" w:rsidR="00657641" w:rsidRPr="005C790E" w:rsidRDefault="00657641" w:rsidP="003E42FB">
      <w:pPr>
        <w:pStyle w:val="af4"/>
        <w:numPr>
          <w:ilvl w:val="0"/>
          <w:numId w:val="29"/>
        </w:numPr>
        <w:spacing w:line="360" w:lineRule="auto"/>
        <w:ind w:left="0" w:firstLine="0"/>
        <w:jc w:val="both"/>
        <w:rPr>
          <w:rFonts w:eastAsia="Newton-Regular"/>
        </w:rPr>
      </w:pPr>
      <w:r w:rsidRPr="005C790E">
        <w:rPr>
          <w:rFonts w:eastAsia="Newton-Regular"/>
        </w:rPr>
        <w:t>овладение умением координированной работы с разными компонентами УМК (учебником, рабочей тетрадью, аудиодиском и т. д.).</w:t>
      </w:r>
    </w:p>
    <w:p w14:paraId="30137C13"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bCs/>
          <w:sz w:val="24"/>
          <w:szCs w:val="24"/>
          <w:lang w:eastAsia="ru-RU"/>
        </w:rPr>
        <w:t>Предметные результаты:</w:t>
      </w:r>
      <w:r w:rsidR="00E104F8" w:rsidRPr="005C790E">
        <w:rPr>
          <w:rFonts w:ascii="Times New Roman" w:eastAsia="Times New Roman" w:hAnsi="Times New Roman" w:cs="Times New Roman"/>
          <w:b/>
          <w:bCs/>
          <w:sz w:val="24"/>
          <w:szCs w:val="24"/>
          <w:lang w:eastAsia="ru-RU"/>
        </w:rPr>
        <w:t xml:space="preserve"> </w:t>
      </w:r>
    </w:p>
    <w:p w14:paraId="768BB0CD" w14:textId="77777777" w:rsidR="00657641" w:rsidRPr="005C790E" w:rsidRDefault="00657641" w:rsidP="003E42FB">
      <w:pPr>
        <w:pStyle w:val="af4"/>
        <w:numPr>
          <w:ilvl w:val="0"/>
          <w:numId w:val="36"/>
        </w:numPr>
        <w:spacing w:line="360" w:lineRule="auto"/>
        <w:ind w:left="0" w:firstLine="0"/>
        <w:jc w:val="both"/>
        <w:rPr>
          <w:rFonts w:eastAsia="Newton-Regular"/>
        </w:rPr>
      </w:pPr>
      <w:r w:rsidRPr="005C790E">
        <w:rPr>
          <w:rFonts w:eastAsia="Newton-Regular"/>
        </w:rPr>
        <w:t>овладение начальными представлениями о нормах английского языка (фонетических, лексических, грамматических);</w:t>
      </w:r>
    </w:p>
    <w:p w14:paraId="680AA8BF" w14:textId="77777777" w:rsidR="00657641" w:rsidRPr="005C790E" w:rsidRDefault="00657641" w:rsidP="003E42FB">
      <w:pPr>
        <w:pStyle w:val="af4"/>
        <w:numPr>
          <w:ilvl w:val="0"/>
          <w:numId w:val="36"/>
        </w:numPr>
        <w:spacing w:line="360" w:lineRule="auto"/>
        <w:ind w:left="0" w:firstLine="0"/>
        <w:jc w:val="both"/>
        <w:rPr>
          <w:rFonts w:eastAsia="Newton-Regular"/>
        </w:rPr>
      </w:pPr>
      <w:r w:rsidRPr="005C790E">
        <w:rPr>
          <w:rFonts w:eastAsia="Newton-Regular"/>
        </w:rPr>
        <w:t>умение (в объеме содержания курса) находить и сравнивать такие языковые единицы, как звук, буква, слово.</w:t>
      </w:r>
    </w:p>
    <w:p w14:paraId="7BF8A663"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Языковые средства и навыки оперирования ими</w:t>
      </w:r>
    </w:p>
    <w:p w14:paraId="0D141F9A"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Графика, каллиграфия, орфография</w:t>
      </w:r>
    </w:p>
    <w:p w14:paraId="580CFF55"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Обучающийся научится:</w:t>
      </w:r>
    </w:p>
    <w:p w14:paraId="05AC360D" w14:textId="77777777" w:rsidR="00657641" w:rsidRPr="005C790E" w:rsidRDefault="00657641" w:rsidP="003E42FB">
      <w:pPr>
        <w:numPr>
          <w:ilvl w:val="0"/>
          <w:numId w:val="37"/>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пользоваться английским алфавитом, знать последовательность букв в нем;</w:t>
      </w:r>
    </w:p>
    <w:p w14:paraId="3AA23FDA" w14:textId="77777777" w:rsidR="00657641" w:rsidRPr="005C790E" w:rsidRDefault="00657641" w:rsidP="003E42FB">
      <w:pPr>
        <w:numPr>
          <w:ilvl w:val="0"/>
          <w:numId w:val="37"/>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воспроизводить графически и каллиграфически корректно все английские буквы (полупечатное написание букв, слов);</w:t>
      </w:r>
    </w:p>
    <w:p w14:paraId="7D7871B2" w14:textId="77777777" w:rsidR="00657641" w:rsidRPr="005C790E" w:rsidRDefault="00657641" w:rsidP="003E42FB">
      <w:pPr>
        <w:numPr>
          <w:ilvl w:val="0"/>
          <w:numId w:val="37"/>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применять основные правила чтения и орфографии;</w:t>
      </w:r>
    </w:p>
    <w:p w14:paraId="10AEC243" w14:textId="77777777" w:rsidR="00657641" w:rsidRPr="005C790E" w:rsidRDefault="00657641" w:rsidP="003E42FB">
      <w:pPr>
        <w:numPr>
          <w:ilvl w:val="0"/>
          <w:numId w:val="38"/>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уметь читать знаки транскрипции и отличать их от букв; читать слова по транскрипции;</w:t>
      </w:r>
    </w:p>
    <w:p w14:paraId="1B5F3CEA"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Обучающийся получит возможность научиться:</w:t>
      </w:r>
    </w:p>
    <w:p w14:paraId="2FB095CE" w14:textId="77777777" w:rsidR="00657641" w:rsidRPr="005C790E" w:rsidRDefault="00657641" w:rsidP="003E42FB">
      <w:pPr>
        <w:numPr>
          <w:ilvl w:val="0"/>
          <w:numId w:val="3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 xml:space="preserve"> писать транскрипционные знаки;</w:t>
      </w:r>
    </w:p>
    <w:p w14:paraId="246FCD8A" w14:textId="77777777" w:rsidR="00657641" w:rsidRPr="005C790E" w:rsidRDefault="00657641" w:rsidP="003E42FB">
      <w:pPr>
        <w:numPr>
          <w:ilvl w:val="0"/>
          <w:numId w:val="3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 xml:space="preserve"> группировать слова в соответствии с изученными правилами чтения;</w:t>
      </w:r>
    </w:p>
    <w:p w14:paraId="702CE878" w14:textId="77777777" w:rsidR="00657641" w:rsidRPr="005C790E" w:rsidRDefault="00657641" w:rsidP="003E42FB">
      <w:pPr>
        <w:numPr>
          <w:ilvl w:val="0"/>
          <w:numId w:val="3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 xml:space="preserve"> использовать словарь для уточнения написания слова.</w:t>
      </w:r>
    </w:p>
    <w:p w14:paraId="05DF2C6C"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Фонетическая сторона речи</w:t>
      </w:r>
    </w:p>
    <w:p w14:paraId="5DB7E334"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Cs/>
          <w:sz w:val="24"/>
          <w:szCs w:val="24"/>
          <w:lang w:eastAsia="ru-RU"/>
        </w:rPr>
        <w:t>Обучающийся</w:t>
      </w:r>
      <w:r w:rsidRPr="005C790E">
        <w:rPr>
          <w:rFonts w:ascii="Times New Roman" w:eastAsia="Times New Roman" w:hAnsi="Times New Roman" w:cs="Times New Roman"/>
          <w:i/>
          <w:iCs/>
          <w:sz w:val="24"/>
          <w:szCs w:val="24"/>
          <w:lang w:eastAsia="ru-RU"/>
        </w:rPr>
        <w:t xml:space="preserve"> </w:t>
      </w:r>
      <w:r w:rsidRPr="005C790E">
        <w:rPr>
          <w:rFonts w:ascii="Times New Roman" w:eastAsia="Times New Roman" w:hAnsi="Times New Roman" w:cs="Times New Roman"/>
          <w:sz w:val="24"/>
          <w:szCs w:val="24"/>
          <w:lang w:eastAsia="ru-RU"/>
        </w:rPr>
        <w:t>научится:</w:t>
      </w:r>
    </w:p>
    <w:p w14:paraId="72943607" w14:textId="77777777" w:rsidR="00657641" w:rsidRPr="005C790E" w:rsidRDefault="00657641" w:rsidP="003E42FB">
      <w:pPr>
        <w:numPr>
          <w:ilvl w:val="0"/>
          <w:numId w:val="40"/>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произносить и различать на слух изученные звуки английского языка;</w:t>
      </w:r>
    </w:p>
    <w:p w14:paraId="3AE99936" w14:textId="77777777" w:rsidR="00657641" w:rsidRPr="005C790E" w:rsidRDefault="00657641" w:rsidP="003E42FB">
      <w:pPr>
        <w:numPr>
          <w:ilvl w:val="0"/>
          <w:numId w:val="40"/>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соблюдать правильное ударение в словах;</w:t>
      </w:r>
    </w:p>
    <w:p w14:paraId="2EA79166" w14:textId="77777777" w:rsidR="00657641" w:rsidRPr="005C790E" w:rsidRDefault="00657641" w:rsidP="003E42FB">
      <w:pPr>
        <w:numPr>
          <w:ilvl w:val="0"/>
          <w:numId w:val="40"/>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соблюдать особенности интонации основных типов предложений.</w:t>
      </w:r>
    </w:p>
    <w:p w14:paraId="6D81B54B"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Обучающийся получит возможность научиться:</w:t>
      </w:r>
    </w:p>
    <w:p w14:paraId="2414E3C7" w14:textId="77777777" w:rsidR="00657641" w:rsidRPr="005C790E" w:rsidRDefault="00657641" w:rsidP="003E42FB">
      <w:pPr>
        <w:numPr>
          <w:ilvl w:val="0"/>
          <w:numId w:val="41"/>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читать изучаемые слова по транскрипции;</w:t>
      </w:r>
    </w:p>
    <w:p w14:paraId="50730190" w14:textId="77777777" w:rsidR="00657641" w:rsidRPr="005C790E" w:rsidRDefault="00657641" w:rsidP="003E42FB">
      <w:pPr>
        <w:numPr>
          <w:ilvl w:val="0"/>
          <w:numId w:val="41"/>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писать транскрипцию отдельных звуков, сочетаний звуков;</w:t>
      </w:r>
    </w:p>
    <w:p w14:paraId="670FDAF6" w14:textId="77777777" w:rsidR="00657641" w:rsidRPr="005C790E" w:rsidRDefault="00657641" w:rsidP="003E42FB">
      <w:pPr>
        <w:numPr>
          <w:ilvl w:val="0"/>
          <w:numId w:val="41"/>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 xml:space="preserve"> соблюдать правило отсутствия ударения на служебных словах (артиклях, союзах, предлогах).</w:t>
      </w:r>
    </w:p>
    <w:p w14:paraId="664FED8D"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Лексическая сторона речи</w:t>
      </w:r>
    </w:p>
    <w:p w14:paraId="2359206D"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Cs/>
          <w:sz w:val="24"/>
          <w:szCs w:val="24"/>
          <w:lang w:eastAsia="ru-RU"/>
        </w:rPr>
        <w:t>Обучающийся</w:t>
      </w:r>
      <w:r w:rsidR="00E104F8" w:rsidRPr="005C790E">
        <w:rPr>
          <w:rFonts w:ascii="Times New Roman" w:eastAsia="Times New Roman" w:hAnsi="Times New Roman" w:cs="Times New Roman"/>
          <w:i/>
          <w:iCs/>
          <w:sz w:val="24"/>
          <w:szCs w:val="24"/>
          <w:lang w:eastAsia="ru-RU"/>
        </w:rPr>
        <w:t xml:space="preserve"> </w:t>
      </w:r>
      <w:r w:rsidRPr="005C790E">
        <w:rPr>
          <w:rFonts w:ascii="Times New Roman" w:eastAsia="Times New Roman" w:hAnsi="Times New Roman" w:cs="Times New Roman"/>
          <w:sz w:val="24"/>
          <w:szCs w:val="24"/>
          <w:lang w:eastAsia="ru-RU"/>
        </w:rPr>
        <w:t>научится:</w:t>
      </w:r>
    </w:p>
    <w:p w14:paraId="2D3DC626" w14:textId="77777777" w:rsidR="00657641" w:rsidRPr="005C790E" w:rsidRDefault="00657641" w:rsidP="003E42FB">
      <w:pPr>
        <w:numPr>
          <w:ilvl w:val="0"/>
          <w:numId w:val="42"/>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употреблять в речи, изученные лексические единицы (слова, словосочетания);</w:t>
      </w:r>
    </w:p>
    <w:p w14:paraId="35E75D66" w14:textId="77777777" w:rsidR="00657641" w:rsidRPr="005C790E" w:rsidRDefault="00657641" w:rsidP="003E42FB">
      <w:pPr>
        <w:numPr>
          <w:ilvl w:val="0"/>
          <w:numId w:val="42"/>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понимать значение лексических единиц в</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устном</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 письменном тексте в пределах тематики 3 класса.</w:t>
      </w:r>
    </w:p>
    <w:p w14:paraId="07F6D15F"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Обучающийся</w:t>
      </w:r>
      <w:r w:rsidR="00E104F8" w:rsidRPr="005C790E">
        <w:rPr>
          <w:rFonts w:ascii="Times New Roman" w:eastAsia="Times New Roman" w:hAnsi="Times New Roman" w:cs="Times New Roman"/>
          <w:i/>
          <w:iCs/>
          <w:sz w:val="24"/>
          <w:szCs w:val="24"/>
          <w:lang w:eastAsia="ru-RU"/>
        </w:rPr>
        <w:t xml:space="preserve"> </w:t>
      </w:r>
      <w:r w:rsidRPr="005C790E">
        <w:rPr>
          <w:rFonts w:ascii="Times New Roman" w:eastAsia="Times New Roman" w:hAnsi="Times New Roman" w:cs="Times New Roman"/>
          <w:i/>
          <w:iCs/>
          <w:sz w:val="24"/>
          <w:szCs w:val="24"/>
          <w:lang w:eastAsia="ru-RU"/>
        </w:rPr>
        <w:t>получит возможность научиться:</w:t>
      </w:r>
    </w:p>
    <w:p w14:paraId="22CAEFA6" w14:textId="77777777" w:rsidR="00657641" w:rsidRPr="005C790E" w:rsidRDefault="00657641" w:rsidP="003E42FB">
      <w:pPr>
        <w:numPr>
          <w:ilvl w:val="0"/>
          <w:numId w:val="43"/>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 xml:space="preserve"> догадываться о значении незнакомых слов по картинкам, жестам;</w:t>
      </w:r>
    </w:p>
    <w:p w14:paraId="5E586761" w14:textId="77777777" w:rsidR="00657641" w:rsidRPr="005C790E" w:rsidRDefault="00657641" w:rsidP="003E42FB">
      <w:pPr>
        <w:numPr>
          <w:ilvl w:val="0"/>
          <w:numId w:val="43"/>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 xml:space="preserve"> распознавать части речи по определённым признакам;</w:t>
      </w:r>
    </w:p>
    <w:p w14:paraId="0082D74C" w14:textId="77777777" w:rsidR="00657641" w:rsidRPr="005C790E" w:rsidRDefault="00657641" w:rsidP="003E42FB">
      <w:pPr>
        <w:numPr>
          <w:ilvl w:val="0"/>
          <w:numId w:val="43"/>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 xml:space="preserve"> понимать значение лексических единиц по словообразовательным элементам (суффиксам и приставкам).</w:t>
      </w:r>
    </w:p>
    <w:p w14:paraId="368A3708"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bCs/>
          <w:sz w:val="24"/>
          <w:szCs w:val="24"/>
          <w:lang w:eastAsia="ru-RU"/>
        </w:rPr>
        <w:t>Грамматическая сторона речи</w:t>
      </w:r>
    </w:p>
    <w:p w14:paraId="6F6DFF21"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Cs/>
          <w:sz w:val="24"/>
          <w:szCs w:val="24"/>
          <w:lang w:eastAsia="ru-RU"/>
        </w:rPr>
        <w:t>Обучающийся</w:t>
      </w:r>
      <w:r w:rsidR="00E104F8" w:rsidRPr="005C790E">
        <w:rPr>
          <w:rFonts w:ascii="Times New Roman" w:eastAsia="Times New Roman" w:hAnsi="Times New Roman" w:cs="Times New Roman"/>
          <w:i/>
          <w:iCs/>
          <w:sz w:val="24"/>
          <w:szCs w:val="24"/>
          <w:lang w:eastAsia="ru-RU"/>
        </w:rPr>
        <w:t xml:space="preserve"> </w:t>
      </w:r>
      <w:r w:rsidRPr="005C790E">
        <w:rPr>
          <w:rFonts w:ascii="Times New Roman" w:eastAsia="Times New Roman" w:hAnsi="Times New Roman" w:cs="Times New Roman"/>
          <w:sz w:val="24"/>
          <w:szCs w:val="24"/>
          <w:lang w:eastAsia="ru-RU"/>
        </w:rPr>
        <w:t>научится:</w:t>
      </w:r>
    </w:p>
    <w:p w14:paraId="69E17665"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распознавать и употреблять в речи:</w:t>
      </w:r>
    </w:p>
    <w:p w14:paraId="0987DFA1" w14:textId="77777777" w:rsidR="00657641" w:rsidRPr="005C790E" w:rsidRDefault="00657641" w:rsidP="003E42FB">
      <w:pPr>
        <w:numPr>
          <w:ilvl w:val="0"/>
          <w:numId w:val="45"/>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изученные существительные с неопределенным/определенным/нулевым артиклем, в единственном и во множественном числе;</w:t>
      </w:r>
    </w:p>
    <w:p w14:paraId="3C9ADC49" w14:textId="77777777" w:rsidR="00657641" w:rsidRPr="005C790E" w:rsidRDefault="00657641" w:rsidP="003E42FB">
      <w:pPr>
        <w:numPr>
          <w:ilvl w:val="0"/>
          <w:numId w:val="45"/>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количественные и порядковые числительные (до 20); наиболее употребительные предлоги; модальные глаголы (can; must);</w:t>
      </w:r>
    </w:p>
    <w:p w14:paraId="1C01AA39" w14:textId="77777777" w:rsidR="00657641" w:rsidRPr="005C790E" w:rsidRDefault="00657641" w:rsidP="003E42FB">
      <w:pPr>
        <w:numPr>
          <w:ilvl w:val="0"/>
          <w:numId w:val="45"/>
        </w:numPr>
        <w:shd w:val="clear" w:color="auto" w:fill="FFFFFF"/>
        <w:spacing w:after="0" w:line="360" w:lineRule="auto"/>
        <w:ind w:left="0" w:firstLine="0"/>
        <w:jc w:val="both"/>
        <w:rPr>
          <w:rFonts w:ascii="Times New Roman" w:eastAsia="Times New Roman" w:hAnsi="Times New Roman" w:cs="Times New Roman"/>
          <w:sz w:val="24"/>
          <w:szCs w:val="24"/>
          <w:lang w:val="en-US" w:eastAsia="ru-RU"/>
        </w:rPr>
      </w:pPr>
      <w:r w:rsidRPr="005C790E">
        <w:rPr>
          <w:rFonts w:ascii="Times New Roman" w:eastAsia="Times New Roman" w:hAnsi="Times New Roman" w:cs="Times New Roman"/>
          <w:sz w:val="24"/>
          <w:szCs w:val="24"/>
          <w:lang w:eastAsia="ru-RU"/>
        </w:rPr>
        <w:t>структуру</w:t>
      </w:r>
      <w:r w:rsidRPr="005C790E">
        <w:rPr>
          <w:rFonts w:ascii="Times New Roman" w:eastAsia="Times New Roman" w:hAnsi="Times New Roman" w:cs="Times New Roman"/>
          <w:sz w:val="24"/>
          <w:szCs w:val="24"/>
          <w:lang w:val="en-US" w:eastAsia="ru-RU"/>
        </w:rPr>
        <w:t xml:space="preserve"> (have/has got), </w:t>
      </w:r>
      <w:r w:rsidRPr="005C790E">
        <w:rPr>
          <w:rFonts w:ascii="Times New Roman" w:eastAsia="Times New Roman" w:hAnsi="Times New Roman" w:cs="Times New Roman"/>
          <w:sz w:val="24"/>
          <w:szCs w:val="24"/>
          <w:lang w:eastAsia="ru-RU"/>
        </w:rPr>
        <w:t>глаголы</w:t>
      </w:r>
      <w:r w:rsidRPr="005C790E">
        <w:rPr>
          <w:rFonts w:ascii="Times New Roman" w:eastAsia="Times New Roman" w:hAnsi="Times New Roman" w:cs="Times New Roman"/>
          <w:sz w:val="24"/>
          <w:szCs w:val="24"/>
          <w:lang w:val="en-US" w:eastAsia="ru-RU"/>
        </w:rPr>
        <w:t xml:space="preserve"> </w:t>
      </w:r>
      <w:r w:rsidRPr="005C790E">
        <w:rPr>
          <w:rFonts w:ascii="Times New Roman" w:eastAsia="Times New Roman" w:hAnsi="Times New Roman" w:cs="Times New Roman"/>
          <w:sz w:val="24"/>
          <w:szCs w:val="24"/>
          <w:lang w:eastAsia="ru-RU"/>
        </w:rPr>
        <w:t>в</w:t>
      </w:r>
      <w:r w:rsidRPr="005C790E">
        <w:rPr>
          <w:rFonts w:ascii="Times New Roman" w:eastAsia="Times New Roman" w:hAnsi="Times New Roman" w:cs="Times New Roman"/>
          <w:sz w:val="24"/>
          <w:szCs w:val="24"/>
          <w:lang w:val="en-US" w:eastAsia="ru-RU"/>
        </w:rPr>
        <w:t xml:space="preserve"> Present Simple.</w:t>
      </w:r>
    </w:p>
    <w:p w14:paraId="06EC0E0C"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Обучающийся</w:t>
      </w:r>
      <w:r w:rsidR="00E104F8" w:rsidRPr="005C790E">
        <w:rPr>
          <w:rFonts w:ascii="Times New Roman" w:eastAsia="Times New Roman" w:hAnsi="Times New Roman" w:cs="Times New Roman"/>
          <w:i/>
          <w:iCs/>
          <w:sz w:val="24"/>
          <w:szCs w:val="24"/>
          <w:lang w:eastAsia="ru-RU"/>
        </w:rPr>
        <w:t xml:space="preserve"> </w:t>
      </w:r>
      <w:r w:rsidRPr="005C790E">
        <w:rPr>
          <w:rFonts w:ascii="Times New Roman" w:eastAsia="Times New Roman" w:hAnsi="Times New Roman" w:cs="Times New Roman"/>
          <w:i/>
          <w:iCs/>
          <w:sz w:val="24"/>
          <w:szCs w:val="24"/>
          <w:lang w:eastAsia="ru-RU"/>
        </w:rPr>
        <w:t>получит возможность научиться:</w:t>
      </w:r>
    </w:p>
    <w:p w14:paraId="28E3A4D3" w14:textId="77777777" w:rsidR="00657641" w:rsidRPr="005C790E" w:rsidRDefault="00657641" w:rsidP="003E42FB">
      <w:pPr>
        <w:numPr>
          <w:ilvl w:val="0"/>
          <w:numId w:val="46"/>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понимать и использовать в наиболее распространённых случаях неопределённый, определённый и нулевой артикли;</w:t>
      </w:r>
    </w:p>
    <w:p w14:paraId="4036EA8D" w14:textId="77777777" w:rsidR="00657641" w:rsidRPr="005C790E" w:rsidRDefault="00657641" w:rsidP="003E42FB">
      <w:pPr>
        <w:numPr>
          <w:ilvl w:val="0"/>
          <w:numId w:val="46"/>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понимать и использовать в речи множественное число существительных, образованных не по правилам;</w:t>
      </w:r>
    </w:p>
    <w:p w14:paraId="15D0EA08" w14:textId="77777777" w:rsidR="00657641" w:rsidRPr="005C790E" w:rsidRDefault="00657641" w:rsidP="003E42FB">
      <w:pPr>
        <w:numPr>
          <w:ilvl w:val="0"/>
          <w:numId w:val="46"/>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дифференцировать слова по определённым признакам (существительные, прилагательные, модальные/смысловые/ вспомогательные глаголы);</w:t>
      </w:r>
    </w:p>
    <w:p w14:paraId="0AAF0156" w14:textId="77777777" w:rsidR="00657641" w:rsidRPr="005C790E" w:rsidRDefault="00657641" w:rsidP="003E42FB">
      <w:pPr>
        <w:numPr>
          <w:ilvl w:val="0"/>
          <w:numId w:val="46"/>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распознавать и употреблять в речи Количественные и порядковые числительные (до 100).</w:t>
      </w:r>
    </w:p>
    <w:p w14:paraId="76D2FE34" w14:textId="77777777" w:rsidR="00657641" w:rsidRPr="005C790E" w:rsidRDefault="00657641" w:rsidP="00B33E8E">
      <w:pPr>
        <w:pStyle w:val="af4"/>
        <w:spacing w:line="360" w:lineRule="auto"/>
        <w:jc w:val="both"/>
        <w:rPr>
          <w:rFonts w:eastAsia="Newton-Regular"/>
        </w:rPr>
      </w:pPr>
    </w:p>
    <w:p w14:paraId="176F196A" w14:textId="77777777" w:rsidR="00657641" w:rsidRPr="005C790E" w:rsidRDefault="00657641" w:rsidP="00B33E8E">
      <w:pPr>
        <w:pStyle w:val="af4"/>
        <w:spacing w:line="360" w:lineRule="auto"/>
        <w:jc w:val="both"/>
        <w:rPr>
          <w:rFonts w:eastAsia="Newton-Regular"/>
          <w:b/>
        </w:rPr>
      </w:pPr>
      <w:r w:rsidRPr="005C790E">
        <w:rPr>
          <w:rFonts w:eastAsia="Newton-Regular"/>
          <w:b/>
        </w:rPr>
        <w:t>Контрольно-оценочные материалы и критерии оценок</w:t>
      </w:r>
    </w:p>
    <w:p w14:paraId="1C2EA930" w14:textId="77777777" w:rsidR="00657641" w:rsidRPr="005C790E" w:rsidRDefault="00657641" w:rsidP="00B33E8E">
      <w:pPr>
        <w:autoSpaceDE w:val="0"/>
        <w:autoSpaceDN w:val="0"/>
        <w:adjustRightInd w:val="0"/>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Оценка и самооценка достижений учащихся в процессе обучения способствует формированию чувства успешности, повышению мотивации к изучению английского языка, развитию стремления демонстрировать свои способности.</w:t>
      </w:r>
    </w:p>
    <w:p w14:paraId="451D5A53" w14:textId="77777777" w:rsidR="00657641" w:rsidRPr="005C790E" w:rsidRDefault="00657641" w:rsidP="003E42FB">
      <w:pPr>
        <w:numPr>
          <w:ilvl w:val="0"/>
          <w:numId w:val="22"/>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 xml:space="preserve">Portfolio: </w:t>
      </w:r>
      <w:r w:rsidRPr="005C790E">
        <w:rPr>
          <w:rFonts w:ascii="Times New Roman" w:eastAsia="Times New Roman" w:hAnsi="Times New Roman" w:cs="Times New Roman"/>
          <w:sz w:val="24"/>
          <w:szCs w:val="24"/>
          <w:lang w:eastAsia="ru-RU"/>
        </w:rPr>
        <w:t>письменные и устные задания в учебнике, обобщающие изученный материал.</w:t>
      </w:r>
      <w:r w:rsidR="00E104F8" w:rsidRPr="005C790E">
        <w:rPr>
          <w:rFonts w:ascii="Times New Roman" w:eastAsia="Times New Roman" w:hAnsi="Times New Roman" w:cs="Times New Roman"/>
          <w:sz w:val="24"/>
          <w:szCs w:val="24"/>
          <w:lang w:eastAsia="ru-RU"/>
        </w:rPr>
        <w:t xml:space="preserve"> </w:t>
      </w:r>
    </w:p>
    <w:p w14:paraId="121EEB5C" w14:textId="77777777" w:rsidR="00657641" w:rsidRPr="005C790E" w:rsidRDefault="00657641" w:rsidP="003E42FB">
      <w:pPr>
        <w:numPr>
          <w:ilvl w:val="0"/>
          <w:numId w:val="22"/>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 xml:space="preserve">I Love English: </w:t>
      </w:r>
      <w:r w:rsidRPr="005C790E">
        <w:rPr>
          <w:rFonts w:ascii="Times New Roman" w:eastAsia="Times New Roman" w:hAnsi="Times New Roman" w:cs="Times New Roman"/>
          <w:sz w:val="24"/>
          <w:szCs w:val="24"/>
          <w:lang w:eastAsia="ru-RU"/>
        </w:rPr>
        <w:t xml:space="preserve">раздел в рабочей тетради на закрепление изученного языкового материала во всех видах речевой деятельности. </w:t>
      </w:r>
    </w:p>
    <w:p w14:paraId="4737EDA8" w14:textId="77777777" w:rsidR="00657641" w:rsidRPr="005C790E" w:rsidRDefault="00657641" w:rsidP="003E42FB">
      <w:pPr>
        <w:numPr>
          <w:ilvl w:val="0"/>
          <w:numId w:val="22"/>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 xml:space="preserve">Now I know: </w:t>
      </w:r>
      <w:r w:rsidRPr="005C790E">
        <w:rPr>
          <w:rFonts w:ascii="Times New Roman" w:eastAsia="Times New Roman" w:hAnsi="Times New Roman" w:cs="Times New Roman"/>
          <w:sz w:val="24"/>
          <w:szCs w:val="24"/>
          <w:lang w:eastAsia="ru-RU"/>
        </w:rPr>
        <w:t xml:space="preserve">задания в учебнике, направленные на самооценку и самоконтроль знаний материала модуля. </w:t>
      </w:r>
    </w:p>
    <w:p w14:paraId="47A51993" w14:textId="77777777" w:rsidR="00657641" w:rsidRPr="005C790E" w:rsidRDefault="00657641" w:rsidP="003E42FB">
      <w:pPr>
        <w:numPr>
          <w:ilvl w:val="0"/>
          <w:numId w:val="22"/>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 xml:space="preserve">Языковой портфель: </w:t>
      </w:r>
      <w:r w:rsidRPr="005C790E">
        <w:rPr>
          <w:rFonts w:ascii="Times New Roman" w:eastAsia="Times New Roman" w:hAnsi="Times New Roman" w:cs="Times New Roman"/>
          <w:sz w:val="24"/>
          <w:szCs w:val="24"/>
          <w:lang w:eastAsia="ru-RU"/>
        </w:rPr>
        <w:t xml:space="preserve">творческие работы к каждому модулю. </w:t>
      </w:r>
    </w:p>
    <w:p w14:paraId="23D30A8D" w14:textId="77777777" w:rsidR="00657641" w:rsidRPr="005C790E" w:rsidRDefault="00657641" w:rsidP="003E42FB">
      <w:pPr>
        <w:numPr>
          <w:ilvl w:val="0"/>
          <w:numId w:val="22"/>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 xml:space="preserve">Progress Check/ Modular Test/ Exit Test: </w:t>
      </w:r>
      <w:r w:rsidRPr="005C790E">
        <w:rPr>
          <w:rFonts w:ascii="Times New Roman" w:eastAsia="Times New Roman" w:hAnsi="Times New Roman" w:cs="Times New Roman"/>
          <w:sz w:val="24"/>
          <w:szCs w:val="24"/>
          <w:lang w:eastAsia="ru-RU"/>
        </w:rPr>
        <w:t xml:space="preserve">тесты из сборника контрольных заданий. </w:t>
      </w:r>
    </w:p>
    <w:p w14:paraId="72487725" w14:textId="77777777" w:rsidR="00657641" w:rsidRPr="005C790E" w:rsidRDefault="00657641" w:rsidP="00B33E8E">
      <w:pPr>
        <w:pStyle w:val="af4"/>
        <w:spacing w:line="360" w:lineRule="auto"/>
        <w:jc w:val="both"/>
        <w:rPr>
          <w:rFonts w:eastAsia="Newton-Regular"/>
        </w:rPr>
      </w:pPr>
    </w:p>
    <w:p w14:paraId="610FC1EC" w14:textId="77777777" w:rsidR="00657641" w:rsidRPr="005C790E" w:rsidRDefault="00657641" w:rsidP="00B33E8E">
      <w:pPr>
        <w:spacing w:after="0" w:line="360" w:lineRule="auto"/>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СОДЕРЖАНИЕ УЧЕБНОГО ПРЕДМЕТА</w:t>
      </w:r>
    </w:p>
    <w:p w14:paraId="348F61C3" w14:textId="77777777" w:rsidR="00657641" w:rsidRPr="005C790E" w:rsidRDefault="00657641"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Содержание обучения в начальных классах построено по концентрическому принципу и включает следующие разделы:</w:t>
      </w:r>
    </w:p>
    <w:p w14:paraId="7BA6464F"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Знакомство.</w:t>
      </w:r>
      <w:r w:rsidRPr="005C790E">
        <w:rPr>
          <w:rFonts w:ascii="Times New Roman" w:eastAsia="Times New Roman" w:hAnsi="Times New Roman" w:cs="Times New Roman"/>
          <w:bCs/>
          <w:sz w:val="24"/>
          <w:szCs w:val="24"/>
          <w:lang w:eastAsia="ru-RU"/>
        </w:rPr>
        <w:t xml:space="preserve"> </w:t>
      </w:r>
      <w:r w:rsidRPr="005C790E">
        <w:rPr>
          <w:rFonts w:ascii="Times New Roman" w:eastAsia="Times New Roman" w:hAnsi="Times New Roman" w:cs="Times New Roman"/>
          <w:sz w:val="24"/>
          <w:szCs w:val="24"/>
          <w:lang w:eastAsia="ru-RU"/>
        </w:rPr>
        <w:t xml:space="preserve">С одноклассниками, учителем, персонажами детских произведений: имя, возраст. Приветствие, прощание (с использованием типичных фраз речевого этикета). </w:t>
      </w:r>
    </w:p>
    <w:p w14:paraId="34E4480D" w14:textId="77777777" w:rsidR="00657641" w:rsidRPr="005C790E" w:rsidRDefault="00657641" w:rsidP="003E42FB">
      <w:pPr>
        <w:numPr>
          <w:ilvl w:val="0"/>
          <w:numId w:val="23"/>
        </w:numPr>
        <w:spacing w:after="0" w:line="360" w:lineRule="auto"/>
        <w:ind w:left="0" w:firstLine="0"/>
        <w:jc w:val="both"/>
        <w:rPr>
          <w:rFonts w:ascii="Times New Roman" w:eastAsia="Times New Roman" w:hAnsi="Times New Roman" w:cs="Times New Roman"/>
          <w:i/>
          <w:sz w:val="24"/>
          <w:szCs w:val="24"/>
        </w:rPr>
      </w:pPr>
      <w:r w:rsidRPr="005C790E">
        <w:rPr>
          <w:rFonts w:ascii="Times New Roman" w:eastAsia="Times New Roman" w:hAnsi="Times New Roman" w:cs="Times New Roman"/>
          <w:i/>
          <w:sz w:val="24"/>
          <w:szCs w:val="24"/>
        </w:rPr>
        <w:t>Вспомнить главных персонажей и повторить языковой материал УМК «Английский в фокусе – 2».</w:t>
      </w:r>
    </w:p>
    <w:p w14:paraId="34ACDE3C"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Я и моя семья.</w:t>
      </w:r>
      <w:r w:rsidRPr="005C790E">
        <w:rPr>
          <w:rFonts w:ascii="Times New Roman" w:eastAsia="Times New Roman" w:hAnsi="Times New Roman" w:cs="Times New Roman"/>
          <w:bCs/>
          <w:sz w:val="24"/>
          <w:szCs w:val="24"/>
          <w:lang w:eastAsia="ru-RU"/>
        </w:rPr>
        <w:t xml:space="preserve"> </w:t>
      </w:r>
      <w:r w:rsidRPr="005C790E">
        <w:rPr>
          <w:rFonts w:ascii="Times New Roman" w:eastAsia="Times New Roman" w:hAnsi="Times New Roman" w:cs="Times New Roman"/>
          <w:sz w:val="24"/>
          <w:szCs w:val="24"/>
          <w:lang w:eastAsia="ru-RU"/>
        </w:rPr>
        <w:t xml:space="preserve">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Рождество. Подарки. </w:t>
      </w:r>
    </w:p>
    <w:p w14:paraId="66D67085" w14:textId="77777777" w:rsidR="00657641" w:rsidRPr="005C790E" w:rsidRDefault="00657641" w:rsidP="003E42FB">
      <w:pPr>
        <w:numPr>
          <w:ilvl w:val="0"/>
          <w:numId w:val="24"/>
        </w:numPr>
        <w:spacing w:after="0" w:line="360" w:lineRule="auto"/>
        <w:ind w:left="0" w:firstLine="0"/>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 xml:space="preserve">Введение базовой лексики по теме (семейное древо, младшая сестра, младший брат, тётя, дядя и т.д.). Притяжательные местоимения. Вопрос: «Кто это?» и ответ на него. Особенности образования множественного числа имён существительных. Вопрос: «Как дела?» и ответ на него. </w:t>
      </w:r>
    </w:p>
    <w:p w14:paraId="4BA79E85" w14:textId="77777777" w:rsidR="00657641" w:rsidRPr="005C790E" w:rsidRDefault="00657641" w:rsidP="00B33E8E">
      <w:pPr>
        <w:spacing w:after="0" w:line="360" w:lineRule="auto"/>
        <w:jc w:val="both"/>
        <w:rPr>
          <w:rFonts w:ascii="Times New Roman" w:eastAsia="Times New Roman" w:hAnsi="Times New Roman" w:cs="Times New Roman"/>
          <w:i/>
          <w:iCs/>
          <w:sz w:val="24"/>
          <w:szCs w:val="24"/>
          <w:lang w:eastAsia="ru-RU"/>
        </w:rPr>
      </w:pPr>
      <w:r w:rsidRPr="005C790E">
        <w:rPr>
          <w:rFonts w:ascii="Times New Roman" w:eastAsia="Times New Roman" w:hAnsi="Times New Roman" w:cs="Times New Roman"/>
          <w:b/>
          <w:bCs/>
          <w:sz w:val="24"/>
          <w:szCs w:val="24"/>
          <w:lang w:eastAsia="ru-RU"/>
        </w:rPr>
        <w:t xml:space="preserve">Мир моих увлечений. </w:t>
      </w:r>
      <w:r w:rsidRPr="005C790E">
        <w:rPr>
          <w:rFonts w:ascii="Times New Roman" w:eastAsia="Times New Roman" w:hAnsi="Times New Roman" w:cs="Times New Roman"/>
          <w:sz w:val="24"/>
          <w:szCs w:val="24"/>
          <w:lang w:eastAsia="ru-RU"/>
        </w:rPr>
        <w:t>Мои любимые занятия. Виды спорта и спортивные игры. Мои любимые сказки. Выходной день (в зоопарке, цирке), каникулы</w:t>
      </w:r>
      <w:r w:rsidRPr="005C790E">
        <w:rPr>
          <w:rFonts w:ascii="Times New Roman" w:eastAsia="Times New Roman" w:hAnsi="Times New Roman" w:cs="Times New Roman"/>
          <w:i/>
          <w:iCs/>
          <w:sz w:val="24"/>
          <w:szCs w:val="24"/>
          <w:lang w:eastAsia="ru-RU"/>
        </w:rPr>
        <w:t xml:space="preserve">. </w:t>
      </w:r>
    </w:p>
    <w:p w14:paraId="787925FC" w14:textId="77777777" w:rsidR="00657641" w:rsidRPr="005C790E" w:rsidRDefault="00657641" w:rsidP="003E42FB">
      <w:pPr>
        <w:numPr>
          <w:ilvl w:val="0"/>
          <w:numId w:val="27"/>
        </w:numPr>
        <w:spacing w:after="0" w:line="360" w:lineRule="auto"/>
        <w:ind w:left="0" w:firstLine="0"/>
        <w:jc w:val="both"/>
        <w:rPr>
          <w:rFonts w:ascii="Times New Roman" w:eastAsia="Times New Roman" w:hAnsi="Times New Roman" w:cs="Times New Roman"/>
          <w:i/>
          <w:sz w:val="24"/>
          <w:szCs w:val="24"/>
        </w:rPr>
      </w:pPr>
      <w:r w:rsidRPr="005C790E">
        <w:rPr>
          <w:rFonts w:ascii="Times New Roman" w:eastAsia="Times New Roman" w:hAnsi="Times New Roman" w:cs="Times New Roman"/>
          <w:i/>
          <w:sz w:val="24"/>
          <w:szCs w:val="24"/>
        </w:rPr>
        <w:t xml:space="preserve">Введение базовой лексики по теме (хорошо проводить время, играть на пианино, смотреть телевизор, рисовать картину и т.д.). Особенности построения и употребления настоящего продолженного времени (утверждение, отрицание, общий и специальный вопрос). </w:t>
      </w:r>
    </w:p>
    <w:p w14:paraId="5AB3344C"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 xml:space="preserve">Я и мои друзья. </w:t>
      </w:r>
      <w:r w:rsidRPr="005C790E">
        <w:rPr>
          <w:rFonts w:ascii="Times New Roman" w:eastAsia="Times New Roman" w:hAnsi="Times New Roman" w:cs="Times New Roman"/>
          <w:sz w:val="24"/>
          <w:szCs w:val="24"/>
          <w:lang w:eastAsia="ru-RU"/>
        </w:rPr>
        <w:t xml:space="preserve">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 </w:t>
      </w:r>
    </w:p>
    <w:p w14:paraId="27EA3C46" w14:textId="77777777" w:rsidR="00657641" w:rsidRPr="005C790E" w:rsidRDefault="00657641" w:rsidP="003E42FB">
      <w:pPr>
        <w:numPr>
          <w:ilvl w:val="0"/>
          <w:numId w:val="26"/>
        </w:numPr>
        <w:spacing w:after="0" w:line="360" w:lineRule="auto"/>
        <w:ind w:left="0" w:firstLine="0"/>
        <w:jc w:val="both"/>
        <w:rPr>
          <w:rFonts w:ascii="Times New Roman" w:eastAsia="Times New Roman" w:hAnsi="Times New Roman" w:cs="Times New Roman"/>
          <w:i/>
          <w:sz w:val="24"/>
          <w:szCs w:val="24"/>
        </w:rPr>
      </w:pPr>
      <w:r w:rsidRPr="005C790E">
        <w:rPr>
          <w:rFonts w:ascii="Times New Roman" w:eastAsia="Times New Roman" w:hAnsi="Times New Roman" w:cs="Times New Roman"/>
          <w:i/>
          <w:sz w:val="24"/>
          <w:szCs w:val="24"/>
        </w:rPr>
        <w:t>Введение лексики по теме (голова, ноги, тело, хвост, худой, толстый, длинный, короткий и т.д.). Особенности употребления глагола «иметь» в 3 лице единственном числе. Модальный глагол «мочь, уметь» в утвердительной и отрицательной форме. Числительные от 20 до 50. Вопрос: «Сколько лет…?» и ответ на него.</w:t>
      </w:r>
    </w:p>
    <w:p w14:paraId="60171C26"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 xml:space="preserve">Моя школа. </w:t>
      </w:r>
      <w:r w:rsidRPr="005C790E">
        <w:rPr>
          <w:rFonts w:ascii="Times New Roman" w:eastAsia="Times New Roman" w:hAnsi="Times New Roman" w:cs="Times New Roman"/>
          <w:sz w:val="24"/>
          <w:szCs w:val="24"/>
          <w:lang w:eastAsia="ru-RU"/>
        </w:rPr>
        <w:t xml:space="preserve">Классная комната, учебные предметы, школьные принадлежности. Учебные занятия на уроках. </w:t>
      </w:r>
    </w:p>
    <w:p w14:paraId="719FCC06" w14:textId="77777777" w:rsidR="00657641" w:rsidRPr="005C790E" w:rsidRDefault="00657641" w:rsidP="003E42FB">
      <w:pPr>
        <w:numPr>
          <w:ilvl w:val="0"/>
          <w:numId w:val="23"/>
        </w:numPr>
        <w:spacing w:after="0" w:line="360" w:lineRule="auto"/>
        <w:ind w:left="0" w:firstLine="0"/>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 xml:space="preserve">Введение базовой лексики по теме (ручка, линейка, карандаш, резинка, портфель и т.д.). Глагол «быть, являться, находиться» и особенности его употребления. Вопрос «Что это?» и ответ на него. Числительные от 11 до 20. </w:t>
      </w:r>
    </w:p>
    <w:p w14:paraId="1A62E370" w14:textId="77777777" w:rsidR="00657641" w:rsidRPr="005C790E" w:rsidRDefault="00657641" w:rsidP="003E42FB">
      <w:pPr>
        <w:numPr>
          <w:ilvl w:val="0"/>
          <w:numId w:val="23"/>
        </w:numPr>
        <w:spacing w:after="0" w:line="360" w:lineRule="auto"/>
        <w:ind w:left="0" w:firstLine="0"/>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Знакомство с названиями школьных предметов. Вопрос: «Какой твой любимый предмет?» и ответ на него.</w:t>
      </w:r>
    </w:p>
    <w:p w14:paraId="5EBC10D5"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 xml:space="preserve">Мир вокруг меня. </w:t>
      </w:r>
      <w:r w:rsidRPr="005C790E">
        <w:rPr>
          <w:rFonts w:ascii="Times New Roman" w:eastAsia="Times New Roman" w:hAnsi="Times New Roman" w:cs="Times New Roman"/>
          <w:sz w:val="24"/>
          <w:szCs w:val="24"/>
          <w:lang w:eastAsia="ru-RU"/>
        </w:rPr>
        <w:t xml:space="preserve">Мой дом/квартира/комната: названия комнат, их размер, предметы мебели и интерьера. Природа. Любимое время года. Погода. </w:t>
      </w:r>
    </w:p>
    <w:p w14:paraId="6FDEB0B7" w14:textId="77777777" w:rsidR="00657641" w:rsidRPr="005C790E" w:rsidRDefault="00657641" w:rsidP="003E42FB">
      <w:pPr>
        <w:numPr>
          <w:ilvl w:val="0"/>
          <w:numId w:val="25"/>
        </w:numPr>
        <w:spacing w:after="0" w:line="360" w:lineRule="auto"/>
        <w:ind w:left="0" w:firstLine="0"/>
        <w:jc w:val="both"/>
        <w:rPr>
          <w:rFonts w:ascii="Times New Roman" w:eastAsia="Times New Roman" w:hAnsi="Times New Roman" w:cs="Times New Roman"/>
          <w:i/>
          <w:sz w:val="24"/>
          <w:szCs w:val="24"/>
        </w:rPr>
      </w:pPr>
      <w:r w:rsidRPr="005C790E">
        <w:rPr>
          <w:rFonts w:ascii="Times New Roman" w:eastAsia="Times New Roman" w:hAnsi="Times New Roman" w:cs="Times New Roman"/>
          <w:i/>
          <w:sz w:val="24"/>
          <w:szCs w:val="24"/>
        </w:rPr>
        <w:t xml:space="preserve">Введение лексики по теме (музыкальная шкатулка, аэроплан, слон, поезд, кукла и т.д.). Притяжательный падеж имени существительного (особенности строения и употребления). Употребление неопределённого артикля. Указательные местоимения в единственном и множественном числе. </w:t>
      </w:r>
    </w:p>
    <w:p w14:paraId="4D2E478D"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 xml:space="preserve">Страна/страны изучаемого языка и родная страна. </w:t>
      </w:r>
      <w:r w:rsidRPr="005C790E">
        <w:rPr>
          <w:rFonts w:ascii="Times New Roman" w:eastAsia="Times New Roman" w:hAnsi="Times New Roman" w:cs="Times New Roman"/>
          <w:sz w:val="24"/>
          <w:szCs w:val="24"/>
          <w:lang w:eastAsia="ru-RU"/>
        </w:rPr>
        <w:t xml:space="preserve">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w:t>
      </w:r>
    </w:p>
    <w:p w14:paraId="037BDBCB" w14:textId="77777777" w:rsidR="00657641" w:rsidRPr="005C790E" w:rsidRDefault="00657641" w:rsidP="003E42FB">
      <w:pPr>
        <w:numPr>
          <w:ilvl w:val="0"/>
          <w:numId w:val="28"/>
        </w:numPr>
        <w:spacing w:after="0" w:line="360" w:lineRule="auto"/>
        <w:ind w:left="0" w:firstLine="0"/>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Некоторые формы речевого и неречевого этикета стран изучаемого языка в ряде ситуаций общения (в школе, во время совместной игры, в магазине).</w:t>
      </w:r>
    </w:p>
    <w:p w14:paraId="41ABBFFB" w14:textId="77777777" w:rsidR="00657641" w:rsidRPr="005C790E" w:rsidRDefault="00657641" w:rsidP="00B33E8E">
      <w:pPr>
        <w:autoSpaceDE w:val="0"/>
        <w:autoSpaceDN w:val="0"/>
        <w:adjustRightInd w:val="0"/>
        <w:spacing w:after="0" w:line="360" w:lineRule="auto"/>
        <w:jc w:val="both"/>
        <w:rPr>
          <w:rFonts w:ascii="Times New Roman" w:hAnsi="Times New Roman" w:cs="Times New Roman"/>
          <w:bCs/>
          <w:iCs/>
          <w:sz w:val="24"/>
          <w:szCs w:val="24"/>
        </w:rPr>
      </w:pPr>
      <w:r w:rsidRPr="005C790E">
        <w:rPr>
          <w:rFonts w:ascii="Times New Roman" w:hAnsi="Times New Roman" w:cs="Times New Roman"/>
          <w:bCs/>
          <w:iCs/>
          <w:sz w:val="24"/>
          <w:szCs w:val="24"/>
        </w:rPr>
        <w:t>В результате изучения английского языка обучающийся должен;</w:t>
      </w:r>
    </w:p>
    <w:p w14:paraId="74F0D3BA" w14:textId="77777777" w:rsidR="00657641" w:rsidRPr="005C790E" w:rsidRDefault="00657641" w:rsidP="00B33E8E">
      <w:pPr>
        <w:autoSpaceDE w:val="0"/>
        <w:autoSpaceDN w:val="0"/>
        <w:adjustRightInd w:val="0"/>
        <w:spacing w:after="0" w:line="360" w:lineRule="auto"/>
        <w:jc w:val="both"/>
        <w:rPr>
          <w:rFonts w:ascii="Times New Roman" w:hAnsi="Times New Roman" w:cs="Times New Roman"/>
          <w:b/>
          <w:bCs/>
          <w:sz w:val="24"/>
          <w:szCs w:val="24"/>
        </w:rPr>
      </w:pPr>
      <w:r w:rsidRPr="005C790E">
        <w:rPr>
          <w:rFonts w:ascii="Times New Roman" w:hAnsi="Times New Roman" w:cs="Times New Roman"/>
          <w:b/>
          <w:bCs/>
          <w:sz w:val="24"/>
          <w:szCs w:val="24"/>
        </w:rPr>
        <w:t>знать/понимать</w:t>
      </w:r>
    </w:p>
    <w:p w14:paraId="55F774B7" w14:textId="77777777" w:rsidR="00657641" w:rsidRPr="005C790E" w:rsidRDefault="00657641" w:rsidP="003E42FB">
      <w:pPr>
        <w:numPr>
          <w:ilvl w:val="0"/>
          <w:numId w:val="32"/>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алфавит, буквы, основные буквосочетания, звуки изучаемого языка;</w:t>
      </w:r>
    </w:p>
    <w:p w14:paraId="11456AEC" w14:textId="77777777" w:rsidR="00657641" w:rsidRPr="005C790E" w:rsidRDefault="00657641" w:rsidP="003E42FB">
      <w:pPr>
        <w:numPr>
          <w:ilvl w:val="0"/>
          <w:numId w:val="32"/>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основные правила чтения и орфографии изучаемого языка;</w:t>
      </w:r>
    </w:p>
    <w:p w14:paraId="2F239C6D" w14:textId="77777777" w:rsidR="00657641" w:rsidRPr="005C790E" w:rsidRDefault="00657641" w:rsidP="003E42FB">
      <w:pPr>
        <w:numPr>
          <w:ilvl w:val="0"/>
          <w:numId w:val="32"/>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особенности интонации основных типов предложений;</w:t>
      </w:r>
    </w:p>
    <w:p w14:paraId="0434E063" w14:textId="77777777" w:rsidR="00657641" w:rsidRPr="005C790E" w:rsidRDefault="00657641" w:rsidP="003E42FB">
      <w:pPr>
        <w:numPr>
          <w:ilvl w:val="0"/>
          <w:numId w:val="32"/>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название стран изучаемого языка;</w:t>
      </w:r>
    </w:p>
    <w:p w14:paraId="7B90E0D2" w14:textId="77777777" w:rsidR="00657641" w:rsidRPr="005C790E" w:rsidRDefault="00657641" w:rsidP="003E42FB">
      <w:pPr>
        <w:numPr>
          <w:ilvl w:val="0"/>
          <w:numId w:val="32"/>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имена некоторых персонажей детских литературных произведений стран изучаемого языка;</w:t>
      </w:r>
    </w:p>
    <w:p w14:paraId="000DD499" w14:textId="77777777" w:rsidR="00657641" w:rsidRPr="005C790E" w:rsidRDefault="00657641" w:rsidP="00B33E8E">
      <w:pPr>
        <w:autoSpaceDE w:val="0"/>
        <w:autoSpaceDN w:val="0"/>
        <w:adjustRightInd w:val="0"/>
        <w:spacing w:after="0" w:line="360" w:lineRule="auto"/>
        <w:jc w:val="both"/>
        <w:rPr>
          <w:rFonts w:ascii="Times New Roman" w:hAnsi="Times New Roman" w:cs="Times New Roman"/>
          <w:b/>
          <w:bCs/>
          <w:sz w:val="24"/>
          <w:szCs w:val="24"/>
        </w:rPr>
      </w:pPr>
      <w:r w:rsidRPr="005C790E">
        <w:rPr>
          <w:rFonts w:ascii="Times New Roman" w:hAnsi="Times New Roman" w:cs="Times New Roman"/>
          <w:b/>
          <w:bCs/>
          <w:sz w:val="24"/>
          <w:szCs w:val="24"/>
        </w:rPr>
        <w:t>уметь</w:t>
      </w:r>
    </w:p>
    <w:p w14:paraId="2DA1B23F" w14:textId="77777777" w:rsidR="00657641" w:rsidRPr="005C790E" w:rsidRDefault="00657641" w:rsidP="003E42FB">
      <w:pPr>
        <w:numPr>
          <w:ilvl w:val="0"/>
          <w:numId w:val="34"/>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понимать на слух речь учителя, одноклассников, основное содержание облегченных текстов с опорой на зрительную наглядность;</w:t>
      </w:r>
    </w:p>
    <w:p w14:paraId="2F3FEB5D" w14:textId="77777777" w:rsidR="00657641" w:rsidRPr="005C790E" w:rsidRDefault="00657641" w:rsidP="003E42FB">
      <w:pPr>
        <w:numPr>
          <w:ilvl w:val="0"/>
          <w:numId w:val="34"/>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участвовать в элементарном этикетном диалоге (знакомство, поздравление, благодарность, приветствие);</w:t>
      </w:r>
    </w:p>
    <w:p w14:paraId="4235130C" w14:textId="77777777" w:rsidR="00657641" w:rsidRPr="005C790E" w:rsidRDefault="00657641" w:rsidP="003E42FB">
      <w:pPr>
        <w:numPr>
          <w:ilvl w:val="0"/>
          <w:numId w:val="34"/>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расспрашивать собеседника, задавая простые вопросы (кто? что? где? когда?) и отвечать на вопросы собеседника;</w:t>
      </w:r>
    </w:p>
    <w:p w14:paraId="0928790C" w14:textId="77777777" w:rsidR="00657641" w:rsidRPr="005C790E" w:rsidRDefault="00657641" w:rsidP="003E42FB">
      <w:pPr>
        <w:numPr>
          <w:ilvl w:val="0"/>
          <w:numId w:val="34"/>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 xml:space="preserve">кратко рассказывать о себе, своей семье, друге, любимом животном, своем доме, повседневной жизни; </w:t>
      </w:r>
    </w:p>
    <w:p w14:paraId="70B871FC" w14:textId="77777777" w:rsidR="00657641" w:rsidRPr="005C790E" w:rsidRDefault="00657641" w:rsidP="003E42FB">
      <w:pPr>
        <w:numPr>
          <w:ilvl w:val="0"/>
          <w:numId w:val="34"/>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составлять небольшие описания предмета, картинки (в рамках изученной тематики) по образцу;</w:t>
      </w:r>
    </w:p>
    <w:p w14:paraId="6EF9CC53" w14:textId="77777777" w:rsidR="00657641" w:rsidRPr="005C790E" w:rsidRDefault="00657641" w:rsidP="003E42FB">
      <w:pPr>
        <w:numPr>
          <w:ilvl w:val="0"/>
          <w:numId w:val="34"/>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 xml:space="preserve">читать вслух текст, построенный на изученном языковом материале, соблюдая правила произношения и соответствующую интонацию; </w:t>
      </w:r>
    </w:p>
    <w:p w14:paraId="00208F0E" w14:textId="77777777" w:rsidR="00657641" w:rsidRPr="005C790E" w:rsidRDefault="00657641" w:rsidP="003E42FB">
      <w:pPr>
        <w:numPr>
          <w:ilvl w:val="0"/>
          <w:numId w:val="34"/>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понимать основное содержание небольших текстов (не более 0,5 с.), доступных по содержанию и языковому материалу, пользуясь в случае необходимости двуязычным словарем;</w:t>
      </w:r>
    </w:p>
    <w:p w14:paraId="7C1CCC25" w14:textId="77777777" w:rsidR="00657641" w:rsidRPr="005C790E" w:rsidRDefault="00657641" w:rsidP="003E42FB">
      <w:pPr>
        <w:numPr>
          <w:ilvl w:val="0"/>
          <w:numId w:val="34"/>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списывать текст на английском языке, выписывать из него и (или) вставлять в него слова в соответствии с решаемой учебной задачей;</w:t>
      </w:r>
    </w:p>
    <w:p w14:paraId="77D0B342" w14:textId="77777777" w:rsidR="00657641" w:rsidRPr="005C790E" w:rsidRDefault="00657641" w:rsidP="003E42FB">
      <w:pPr>
        <w:numPr>
          <w:ilvl w:val="0"/>
          <w:numId w:val="34"/>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писать короткие сообщения по образцу;</w:t>
      </w:r>
    </w:p>
    <w:p w14:paraId="1C79D0F5" w14:textId="77777777" w:rsidR="00657641" w:rsidRPr="005C790E" w:rsidRDefault="00657641" w:rsidP="003E42FB">
      <w:pPr>
        <w:numPr>
          <w:ilvl w:val="0"/>
          <w:numId w:val="33"/>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использовать приобретенные знания и коммуникативные умения в практической деятельности и для повседневной жизни:</w:t>
      </w:r>
    </w:p>
    <w:p w14:paraId="085202BA" w14:textId="77777777" w:rsidR="00657641" w:rsidRPr="005C790E" w:rsidRDefault="00657641" w:rsidP="00B33E8E">
      <w:pPr>
        <w:autoSpaceDE w:val="0"/>
        <w:autoSpaceDN w:val="0"/>
        <w:adjustRightInd w:val="0"/>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работать самостоятельно: </w:t>
      </w:r>
    </w:p>
    <w:p w14:paraId="4D3F4421" w14:textId="77777777" w:rsidR="00657641" w:rsidRPr="005C790E" w:rsidRDefault="00657641" w:rsidP="003E42FB">
      <w:pPr>
        <w:numPr>
          <w:ilvl w:val="0"/>
          <w:numId w:val="35"/>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принимать задачи учебной и коммуникативной деятельности, в том числе творческого характера, осуществлять поиск решения задачи, например, подбирать адекватные языковые средства в процессе общения на английском языке;</w:t>
      </w:r>
    </w:p>
    <w:p w14:paraId="0F25866D" w14:textId="77777777" w:rsidR="00657641" w:rsidRPr="005C790E" w:rsidRDefault="00657641" w:rsidP="003E42FB">
      <w:pPr>
        <w:numPr>
          <w:ilvl w:val="0"/>
          <w:numId w:val="35"/>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планировать, выполнять и оценивать свои учебные/коммуникативные действия в соответствии с поставленной задачей и условиями ее реализации;</w:t>
      </w:r>
    </w:p>
    <w:p w14:paraId="2DA2AE4F" w14:textId="77777777" w:rsidR="00657641" w:rsidRPr="005C790E" w:rsidRDefault="00657641" w:rsidP="003E42FB">
      <w:pPr>
        <w:numPr>
          <w:ilvl w:val="0"/>
          <w:numId w:val="35"/>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понимать причины неуспеха учебной деятельности и действовать с опорой на изученное правило с целью достижения успеха;</w:t>
      </w:r>
    </w:p>
    <w:p w14:paraId="5505D4B4" w14:textId="77777777" w:rsidR="00657641" w:rsidRPr="005C790E" w:rsidRDefault="00657641" w:rsidP="003E42FB">
      <w:pPr>
        <w:numPr>
          <w:ilvl w:val="0"/>
          <w:numId w:val="35"/>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использовать знаково-символические средства представления информации для создания моделей изучаемых объектов;</w:t>
      </w:r>
    </w:p>
    <w:p w14:paraId="5BBDEC95" w14:textId="77777777" w:rsidR="00657641" w:rsidRPr="005C790E" w:rsidRDefault="00657641" w:rsidP="003E42FB">
      <w:pPr>
        <w:numPr>
          <w:ilvl w:val="0"/>
          <w:numId w:val="35"/>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использовать речевые средства и средства информационных технологий для решения коммуникативных и познавательных задач;</w:t>
      </w:r>
    </w:p>
    <w:p w14:paraId="2029FF40" w14:textId="77777777" w:rsidR="00657641" w:rsidRPr="005C790E" w:rsidRDefault="00657641" w:rsidP="003E42FB">
      <w:pPr>
        <w:numPr>
          <w:ilvl w:val="0"/>
          <w:numId w:val="35"/>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применять различные способы поиска информации в соответствии с решаемой коммуникативной/познавательной задачей;</w:t>
      </w:r>
    </w:p>
    <w:p w14:paraId="0631FC0A" w14:textId="77777777" w:rsidR="00657641" w:rsidRPr="005C790E" w:rsidRDefault="00657641" w:rsidP="003E42FB">
      <w:pPr>
        <w:numPr>
          <w:ilvl w:val="0"/>
          <w:numId w:val="35"/>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анализировать, сравнивать, обобщать, классифицировать, группировать по отдельным признакам языковую информацию на уровне звука, буквы, слова, предложения;</w:t>
      </w:r>
    </w:p>
    <w:p w14:paraId="469ED18A" w14:textId="77777777" w:rsidR="00657641" w:rsidRPr="005C790E" w:rsidRDefault="00657641" w:rsidP="003E42FB">
      <w:pPr>
        <w:numPr>
          <w:ilvl w:val="0"/>
          <w:numId w:val="35"/>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владеть базовыми грамматическими понятиями, отражающими существенные связи и отношения;</w:t>
      </w:r>
    </w:p>
    <w:p w14:paraId="55D98707" w14:textId="77777777" w:rsidR="00657641" w:rsidRPr="005C790E" w:rsidRDefault="00657641" w:rsidP="003E42FB">
      <w:pPr>
        <w:numPr>
          <w:ilvl w:val="0"/>
          <w:numId w:val="35"/>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передавать, фиксировать информацию в таблице;</w:t>
      </w:r>
    </w:p>
    <w:p w14:paraId="151E06F7" w14:textId="77777777" w:rsidR="00657641" w:rsidRPr="005C790E" w:rsidRDefault="00657641" w:rsidP="003E42FB">
      <w:pPr>
        <w:numPr>
          <w:ilvl w:val="0"/>
          <w:numId w:val="35"/>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опираться на языковую догадку в процессе чтения/восприятия на слух текстов на английском языке;</w:t>
      </w:r>
    </w:p>
    <w:p w14:paraId="3BFDE907" w14:textId="77777777" w:rsidR="00657641" w:rsidRPr="005C790E" w:rsidRDefault="00657641" w:rsidP="003E42FB">
      <w:pPr>
        <w:numPr>
          <w:ilvl w:val="0"/>
          <w:numId w:val="35"/>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владеть навыком смыслового чтения текстов разных стилей и жанров в соответствии с целями и коммуникативными задачами;</w:t>
      </w:r>
    </w:p>
    <w:p w14:paraId="16E18D55" w14:textId="77777777" w:rsidR="00657641" w:rsidRPr="005C790E" w:rsidRDefault="00657641" w:rsidP="003E42FB">
      <w:pPr>
        <w:numPr>
          <w:ilvl w:val="0"/>
          <w:numId w:val="35"/>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слушать и слышать собеседника, вести диалог;</w:t>
      </w:r>
    </w:p>
    <w:p w14:paraId="65F7BCE9" w14:textId="77777777" w:rsidR="00657641" w:rsidRPr="005C790E" w:rsidRDefault="00657641" w:rsidP="003E42FB">
      <w:pPr>
        <w:numPr>
          <w:ilvl w:val="0"/>
          <w:numId w:val="35"/>
        </w:numPr>
        <w:autoSpaceDE w:val="0"/>
        <w:autoSpaceDN w:val="0"/>
        <w:adjustRightInd w:val="0"/>
        <w:spacing w:after="0" w:line="360" w:lineRule="auto"/>
        <w:ind w:left="0" w:firstLine="0"/>
        <w:jc w:val="both"/>
        <w:rPr>
          <w:rFonts w:ascii="Times New Roman" w:hAnsi="Times New Roman" w:cs="Times New Roman"/>
          <w:sz w:val="24"/>
          <w:szCs w:val="24"/>
        </w:rPr>
      </w:pPr>
      <w:r w:rsidRPr="005C790E">
        <w:rPr>
          <w:rFonts w:ascii="Times New Roman" w:hAnsi="Times New Roman" w:cs="Times New Roman"/>
          <w:sz w:val="24"/>
          <w:szCs w:val="24"/>
        </w:rPr>
        <w:t>осуществлять взаимный контроль в совместной деятельности.</w:t>
      </w:r>
    </w:p>
    <w:p w14:paraId="6C1717F9" w14:textId="77777777" w:rsidR="00657641" w:rsidRPr="005C790E" w:rsidRDefault="00657641" w:rsidP="00B33E8E">
      <w:pPr>
        <w:autoSpaceDE w:val="0"/>
        <w:autoSpaceDN w:val="0"/>
        <w:adjustRightInd w:val="0"/>
        <w:spacing w:after="0" w:line="360" w:lineRule="auto"/>
        <w:jc w:val="both"/>
        <w:rPr>
          <w:rFonts w:ascii="Times New Roman" w:hAnsi="Times New Roman" w:cs="Times New Roman"/>
          <w:sz w:val="24"/>
          <w:szCs w:val="24"/>
        </w:rPr>
      </w:pPr>
    </w:p>
    <w:p w14:paraId="4CFFA9C9"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Основные виды учебной деятельности, применяемые на уроке:</w:t>
      </w:r>
      <w:r w:rsidRPr="005C790E">
        <w:rPr>
          <w:rFonts w:ascii="Times New Roman" w:eastAsia="Times New Roman" w:hAnsi="Times New Roman" w:cs="Times New Roman"/>
          <w:sz w:val="24"/>
          <w:szCs w:val="24"/>
          <w:lang w:eastAsia="ru-RU"/>
        </w:rPr>
        <w:t xml:space="preserve"> наблюдение, работа с книгой, систематизация знаний, решение познавательных задач (проблем) (совместно с учителем и другими обучающимися класса, возможно, в паре с другим учеником, не имеющим ОВЗ).</w:t>
      </w:r>
    </w:p>
    <w:p w14:paraId="07216774" w14:textId="77777777" w:rsidR="00657641" w:rsidRPr="005C790E" w:rsidRDefault="00657641"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со словесной (знаковой) основой: </w:t>
      </w:r>
    </w:p>
    <w:p w14:paraId="278A820B"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Слушание объяснений учителя.</w:t>
      </w:r>
    </w:p>
    <w:p w14:paraId="07AB9C9E"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Слушание и анализ выступлений одноклассников.</w:t>
      </w:r>
    </w:p>
    <w:p w14:paraId="5DA40ADA"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Самостоятельная работа с учебником.</w:t>
      </w:r>
    </w:p>
    <w:p w14:paraId="79412289"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Работа с научно-популярной литературой;</w:t>
      </w:r>
    </w:p>
    <w:p w14:paraId="52D6DDB3"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Отбор и сравнение материала по нескольким источникам.</w:t>
      </w:r>
    </w:p>
    <w:p w14:paraId="180406A7"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Написание рефератов и докладов (с помощью тьютора и/или родителей).</w:t>
      </w:r>
    </w:p>
    <w:p w14:paraId="6D7FFA59"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Вывод и доказательство (с помощью учителя, тьютора, другого ученика).</w:t>
      </w:r>
    </w:p>
    <w:p w14:paraId="61B425AF"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Программирование деятельности (с помощью учителя, тьютора, другого ученика).</w:t>
      </w:r>
    </w:p>
    <w:p w14:paraId="5716A66E"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Выполнение заданий по разграничению понятий.</w:t>
      </w:r>
    </w:p>
    <w:p w14:paraId="1AFBAD78"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Систематизация учебного материала (с помощью учителя, тьютора, другого ученика).</w:t>
      </w:r>
    </w:p>
    <w:p w14:paraId="443A9076" w14:textId="77777777" w:rsidR="00657641" w:rsidRPr="005C790E" w:rsidRDefault="00657641"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на основе восприятия элементов действительности: </w:t>
      </w:r>
    </w:p>
    <w:p w14:paraId="15C4DDBB"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Наблюдение за демонстрациями учителя.</w:t>
      </w:r>
    </w:p>
    <w:p w14:paraId="3C7B00C3"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Просмотр учебных фильмов.</w:t>
      </w:r>
    </w:p>
    <w:p w14:paraId="55D90AA9"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Анализ таблиц, схем.</w:t>
      </w:r>
    </w:p>
    <w:p w14:paraId="027ADCBA"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Объяснение наблюдаемых явлений (с помощью учителя, тьютора, другого ученика).</w:t>
      </w:r>
    </w:p>
    <w:p w14:paraId="3E726B31"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Анализ проблемных ситуаций (с помощью учителя, тьютора, другого ученика).</w:t>
      </w:r>
    </w:p>
    <w:p w14:paraId="4687034E" w14:textId="77777777" w:rsidR="00657641" w:rsidRPr="005C790E" w:rsidRDefault="00657641"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с практической (опытной) основой: </w:t>
      </w:r>
    </w:p>
    <w:p w14:paraId="4496A346"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Работа с раздаточным материалом (с помощью учителя, тьютора, другого ученика).</w:t>
      </w:r>
    </w:p>
    <w:p w14:paraId="62028966" w14:textId="77777777" w:rsidR="00657641" w:rsidRPr="005C790E" w:rsidRDefault="00657641" w:rsidP="00B33E8E">
      <w:pPr>
        <w:shd w:val="clear" w:color="auto" w:fill="FFFFFF"/>
        <w:spacing w:after="0" w:line="360" w:lineRule="auto"/>
        <w:jc w:val="both"/>
        <w:rPr>
          <w:rFonts w:ascii="Times New Roman" w:hAnsi="Times New Roman" w:cs="Times New Roman"/>
          <w:bCs/>
          <w:iCs/>
          <w:sz w:val="24"/>
          <w:szCs w:val="24"/>
        </w:rPr>
      </w:pPr>
      <w:r w:rsidRPr="005C790E">
        <w:rPr>
          <w:rFonts w:ascii="Times New Roman" w:hAnsi="Times New Roman" w:cs="Times New Roman"/>
          <w:b/>
          <w:bCs/>
          <w:iCs/>
          <w:sz w:val="24"/>
          <w:szCs w:val="24"/>
        </w:rPr>
        <w:t xml:space="preserve">Формы учебной деятельности, </w:t>
      </w:r>
      <w:r w:rsidRPr="005C790E">
        <w:rPr>
          <w:rFonts w:ascii="Times New Roman" w:hAnsi="Times New Roman" w:cs="Times New Roman"/>
          <w:bCs/>
          <w:iCs/>
          <w:sz w:val="24"/>
          <w:szCs w:val="24"/>
        </w:rPr>
        <w:t>применяемые на уроке: фронтальная работа, индивидуальная, групповая, погрупповая, работа в парах. При проведении фронтальной работы на уроке, ребенку с РАС может требоваться поддержка со стороны тьютора.</w:t>
      </w:r>
    </w:p>
    <w:p w14:paraId="165DE726" w14:textId="77777777" w:rsidR="00657641" w:rsidRPr="005C790E" w:rsidRDefault="00657641"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Виды учебной деятельности обучающихся и формы организации учебных занятий, применяемые в рамках конкретных дисциплин, отбираются учителем исходя из индивидуальных возможностей ребенка к освоению конкретной темы в связи с чем не уточняются дополнительно в тематическом планировании программы.</w:t>
      </w:r>
    </w:p>
    <w:p w14:paraId="2B794F28" w14:textId="77777777" w:rsidR="00657641" w:rsidRPr="005C790E" w:rsidRDefault="00657641" w:rsidP="00B33E8E">
      <w:pPr>
        <w:autoSpaceDE w:val="0"/>
        <w:autoSpaceDN w:val="0"/>
        <w:adjustRightInd w:val="0"/>
        <w:spacing w:after="0" w:line="360" w:lineRule="auto"/>
        <w:jc w:val="both"/>
        <w:rPr>
          <w:rFonts w:ascii="Times New Roman" w:hAnsi="Times New Roman" w:cs="Times New Roman"/>
          <w:sz w:val="24"/>
          <w:szCs w:val="24"/>
        </w:rPr>
      </w:pPr>
    </w:p>
    <w:p w14:paraId="67DE8DC4" w14:textId="77777777" w:rsidR="00657641" w:rsidRPr="005C790E" w:rsidRDefault="00657641" w:rsidP="00B33E8E">
      <w:pPr>
        <w:spacing w:after="0" w:line="360" w:lineRule="auto"/>
        <w:jc w:val="both"/>
        <w:rPr>
          <w:rFonts w:ascii="Times New Roman" w:eastAsia="Times New Roman" w:hAnsi="Times New Roman" w:cs="Times New Roman"/>
          <w:i/>
          <w:sz w:val="24"/>
          <w:szCs w:val="24"/>
          <w:lang w:eastAsia="ru-RU"/>
        </w:rPr>
      </w:pPr>
    </w:p>
    <w:p w14:paraId="5FF1890B" w14:textId="77777777" w:rsidR="00657641" w:rsidRPr="005C790E" w:rsidRDefault="00657641" w:rsidP="00B33E8E">
      <w:pPr>
        <w:spacing w:after="0" w:line="360" w:lineRule="auto"/>
        <w:jc w:val="both"/>
        <w:rPr>
          <w:rFonts w:ascii="Times New Roman" w:hAnsi="Times New Roman" w:cs="Times New Roman"/>
          <w:sz w:val="24"/>
          <w:szCs w:val="24"/>
        </w:rPr>
        <w:sectPr w:rsidR="00657641" w:rsidRPr="005C790E" w:rsidSect="003F1096">
          <w:pgSz w:w="11906" w:h="16838"/>
          <w:pgMar w:top="1134" w:right="567" w:bottom="1134" w:left="1701" w:header="709" w:footer="709" w:gutter="0"/>
          <w:cols w:space="708"/>
          <w:docGrid w:linePitch="360"/>
        </w:sectPr>
      </w:pPr>
    </w:p>
    <w:p w14:paraId="502359F7" w14:textId="77777777" w:rsidR="00657641" w:rsidRPr="005C790E" w:rsidRDefault="00657641"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ТЕМАТИЧЕСКОЕ ПЛАНИРОВАНИЕ</w:t>
      </w:r>
    </w:p>
    <w:p w14:paraId="773F32F1" w14:textId="77777777" w:rsidR="00657641" w:rsidRPr="005C790E" w:rsidRDefault="00657641" w:rsidP="00B33E8E">
      <w:pPr>
        <w:spacing w:after="0" w:line="360" w:lineRule="auto"/>
        <w:jc w:val="both"/>
        <w:rPr>
          <w:rFonts w:ascii="Times New Roman" w:hAnsi="Times New Roman" w:cs="Times New Roman"/>
          <w:b/>
          <w:sz w:val="24"/>
          <w:szCs w:val="24"/>
        </w:rPr>
      </w:pPr>
    </w:p>
    <w:tbl>
      <w:tblPr>
        <w:tblW w:w="14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276"/>
        <w:gridCol w:w="2126"/>
        <w:gridCol w:w="2580"/>
        <w:gridCol w:w="2126"/>
        <w:gridCol w:w="1985"/>
        <w:gridCol w:w="33"/>
        <w:gridCol w:w="1526"/>
        <w:gridCol w:w="425"/>
        <w:gridCol w:w="33"/>
        <w:gridCol w:w="1130"/>
        <w:gridCol w:w="33"/>
      </w:tblGrid>
      <w:tr w:rsidR="005C790E" w:rsidRPr="005C790E" w14:paraId="082156AA" w14:textId="77777777" w:rsidTr="00895A57">
        <w:tc>
          <w:tcPr>
            <w:tcW w:w="817" w:type="dxa"/>
            <w:vMerge w:val="restart"/>
          </w:tcPr>
          <w:p w14:paraId="4E923C10" w14:textId="77777777" w:rsidR="00657641" w:rsidRPr="005C790E" w:rsidRDefault="00657641" w:rsidP="00B33E8E">
            <w:pPr>
              <w:spacing w:after="0" w:line="360" w:lineRule="auto"/>
              <w:jc w:val="both"/>
              <w:rPr>
                <w:rFonts w:ascii="Times New Roman" w:hAnsi="Times New Roman" w:cs="Times New Roman"/>
                <w:b/>
                <w:sz w:val="24"/>
                <w:szCs w:val="24"/>
              </w:rPr>
            </w:pPr>
          </w:p>
          <w:p w14:paraId="5B171D09" w14:textId="77777777" w:rsidR="00657641" w:rsidRPr="005C790E" w:rsidRDefault="00657641"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урока, кол-во часов по теме</w:t>
            </w:r>
          </w:p>
        </w:tc>
        <w:tc>
          <w:tcPr>
            <w:tcW w:w="1276" w:type="dxa"/>
            <w:vMerge w:val="restart"/>
          </w:tcPr>
          <w:p w14:paraId="20C1B957" w14:textId="77777777" w:rsidR="00657641" w:rsidRPr="005C790E" w:rsidRDefault="00657641" w:rsidP="00B33E8E">
            <w:pPr>
              <w:spacing w:after="0" w:line="360" w:lineRule="auto"/>
              <w:jc w:val="both"/>
              <w:rPr>
                <w:rFonts w:ascii="Times New Roman" w:hAnsi="Times New Roman" w:cs="Times New Roman"/>
                <w:b/>
                <w:sz w:val="24"/>
                <w:szCs w:val="24"/>
              </w:rPr>
            </w:pPr>
          </w:p>
          <w:p w14:paraId="42EFF4A1" w14:textId="77777777" w:rsidR="00657641" w:rsidRPr="005C790E" w:rsidRDefault="00657641" w:rsidP="00B33E8E">
            <w:pPr>
              <w:spacing w:after="0" w:line="360" w:lineRule="auto"/>
              <w:jc w:val="both"/>
              <w:rPr>
                <w:rFonts w:ascii="Times New Roman" w:hAnsi="Times New Roman" w:cs="Times New Roman"/>
                <w:b/>
                <w:sz w:val="24"/>
                <w:szCs w:val="24"/>
              </w:rPr>
            </w:pPr>
          </w:p>
          <w:p w14:paraId="0A889CE8" w14:textId="77777777" w:rsidR="00657641" w:rsidRPr="005C790E" w:rsidRDefault="00657641"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Тема урока</w:t>
            </w:r>
          </w:p>
        </w:tc>
        <w:tc>
          <w:tcPr>
            <w:tcW w:w="2126" w:type="dxa"/>
            <w:vMerge w:val="restart"/>
          </w:tcPr>
          <w:p w14:paraId="35F830A5" w14:textId="77777777" w:rsidR="00657641" w:rsidRPr="005C790E" w:rsidRDefault="00657641" w:rsidP="00B33E8E">
            <w:pPr>
              <w:spacing w:after="0" w:line="360" w:lineRule="auto"/>
              <w:jc w:val="both"/>
              <w:rPr>
                <w:rFonts w:ascii="Times New Roman" w:eastAsia="Times New Roman" w:hAnsi="Times New Roman" w:cs="Times New Roman"/>
                <w:b/>
                <w:bCs/>
                <w:sz w:val="24"/>
                <w:szCs w:val="24"/>
                <w:lang w:eastAsia="ru-RU"/>
              </w:rPr>
            </w:pPr>
          </w:p>
          <w:p w14:paraId="0D6F04E8" w14:textId="77777777" w:rsidR="00657641" w:rsidRPr="005C790E" w:rsidRDefault="00657641" w:rsidP="00B33E8E">
            <w:pPr>
              <w:spacing w:after="0" w:line="360" w:lineRule="auto"/>
              <w:jc w:val="both"/>
              <w:rPr>
                <w:rFonts w:ascii="Times New Roman" w:hAnsi="Times New Roman" w:cs="Times New Roman"/>
                <w:b/>
                <w:sz w:val="24"/>
                <w:szCs w:val="24"/>
              </w:rPr>
            </w:pPr>
            <w:r w:rsidRPr="005C790E">
              <w:rPr>
                <w:rFonts w:ascii="Times New Roman" w:eastAsia="Times New Roman" w:hAnsi="Times New Roman" w:cs="Times New Roman"/>
                <w:b/>
                <w:bCs/>
                <w:sz w:val="24"/>
                <w:szCs w:val="24"/>
                <w:lang w:eastAsia="ru-RU"/>
              </w:rPr>
              <w:t>Виды деятельности обучающихся</w:t>
            </w:r>
          </w:p>
        </w:tc>
        <w:tc>
          <w:tcPr>
            <w:tcW w:w="6724" w:type="dxa"/>
            <w:gridSpan w:val="4"/>
          </w:tcPr>
          <w:p w14:paraId="771BFF63" w14:textId="77777777" w:rsidR="00657641" w:rsidRPr="005C790E" w:rsidRDefault="00657641"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Планируемые результаты</w:t>
            </w:r>
          </w:p>
          <w:p w14:paraId="08216145" w14:textId="77777777" w:rsidR="00657641" w:rsidRPr="005C790E" w:rsidRDefault="00657641" w:rsidP="00B33E8E">
            <w:pPr>
              <w:spacing w:after="0" w:line="360" w:lineRule="auto"/>
              <w:jc w:val="both"/>
              <w:rPr>
                <w:rFonts w:ascii="Times New Roman" w:hAnsi="Times New Roman" w:cs="Times New Roman"/>
                <w:b/>
                <w:sz w:val="24"/>
                <w:szCs w:val="24"/>
              </w:rPr>
            </w:pPr>
            <w:r w:rsidRPr="005C790E">
              <w:rPr>
                <w:rFonts w:ascii="Times New Roman" w:eastAsia="Times New Roman" w:hAnsi="Times New Roman" w:cs="Times New Roman"/>
                <w:b/>
                <w:sz w:val="24"/>
                <w:szCs w:val="24"/>
                <w:lang w:eastAsia="ru-RU"/>
              </w:rPr>
              <w:t>( в соответствии с ФГОС НОО обучающихся с ОВЗ )</w:t>
            </w:r>
          </w:p>
        </w:tc>
        <w:tc>
          <w:tcPr>
            <w:tcW w:w="1984" w:type="dxa"/>
            <w:gridSpan w:val="3"/>
          </w:tcPr>
          <w:p w14:paraId="039D418D" w14:textId="77777777" w:rsidR="00657641" w:rsidRPr="005C790E" w:rsidRDefault="00657641" w:rsidP="00B33E8E">
            <w:pPr>
              <w:spacing w:after="0" w:line="360" w:lineRule="auto"/>
              <w:jc w:val="both"/>
              <w:rPr>
                <w:rFonts w:ascii="Times New Roman" w:hAnsi="Times New Roman" w:cs="Times New Roman"/>
                <w:b/>
                <w:sz w:val="24"/>
                <w:szCs w:val="24"/>
              </w:rPr>
            </w:pPr>
          </w:p>
        </w:tc>
        <w:tc>
          <w:tcPr>
            <w:tcW w:w="1163" w:type="dxa"/>
            <w:gridSpan w:val="2"/>
          </w:tcPr>
          <w:p w14:paraId="42E87B84" w14:textId="77777777" w:rsidR="00657641" w:rsidRPr="005C790E" w:rsidRDefault="00657641" w:rsidP="00B33E8E">
            <w:pPr>
              <w:spacing w:after="0" w:line="360" w:lineRule="auto"/>
              <w:jc w:val="both"/>
              <w:rPr>
                <w:rFonts w:ascii="Times New Roman" w:hAnsi="Times New Roman" w:cs="Times New Roman"/>
                <w:b/>
                <w:sz w:val="24"/>
                <w:szCs w:val="24"/>
              </w:rPr>
            </w:pPr>
          </w:p>
          <w:p w14:paraId="6BD740C1" w14:textId="77777777" w:rsidR="00657641" w:rsidRPr="005C790E" w:rsidRDefault="00657641"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Домашнее</w:t>
            </w:r>
          </w:p>
          <w:p w14:paraId="3BDC2918" w14:textId="77777777" w:rsidR="00657641" w:rsidRPr="005C790E" w:rsidRDefault="00657641"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задание</w:t>
            </w:r>
          </w:p>
        </w:tc>
      </w:tr>
      <w:tr w:rsidR="005C790E" w:rsidRPr="005C790E" w14:paraId="2133928B" w14:textId="77777777" w:rsidTr="00895A57">
        <w:trPr>
          <w:gridAfter w:val="1"/>
          <w:wAfter w:w="33" w:type="dxa"/>
          <w:trHeight w:val="397"/>
        </w:trPr>
        <w:tc>
          <w:tcPr>
            <w:tcW w:w="817" w:type="dxa"/>
            <w:vMerge/>
          </w:tcPr>
          <w:p w14:paraId="02065C2D" w14:textId="77777777" w:rsidR="00657641" w:rsidRPr="005C790E" w:rsidRDefault="00657641" w:rsidP="00B33E8E">
            <w:pPr>
              <w:spacing w:after="0" w:line="360" w:lineRule="auto"/>
              <w:jc w:val="both"/>
              <w:rPr>
                <w:rFonts w:ascii="Times New Roman" w:hAnsi="Times New Roman" w:cs="Times New Roman"/>
                <w:b/>
                <w:sz w:val="24"/>
                <w:szCs w:val="24"/>
              </w:rPr>
            </w:pPr>
          </w:p>
        </w:tc>
        <w:tc>
          <w:tcPr>
            <w:tcW w:w="1276" w:type="dxa"/>
            <w:vMerge/>
          </w:tcPr>
          <w:p w14:paraId="490AE877" w14:textId="77777777" w:rsidR="00657641" w:rsidRPr="005C790E" w:rsidRDefault="00657641" w:rsidP="00B33E8E">
            <w:pPr>
              <w:spacing w:after="0" w:line="360" w:lineRule="auto"/>
              <w:jc w:val="both"/>
              <w:rPr>
                <w:rFonts w:ascii="Times New Roman" w:hAnsi="Times New Roman" w:cs="Times New Roman"/>
                <w:b/>
                <w:sz w:val="24"/>
                <w:szCs w:val="24"/>
              </w:rPr>
            </w:pPr>
          </w:p>
        </w:tc>
        <w:tc>
          <w:tcPr>
            <w:tcW w:w="2126" w:type="dxa"/>
            <w:vMerge/>
          </w:tcPr>
          <w:p w14:paraId="4284E6F6" w14:textId="77777777" w:rsidR="00657641" w:rsidRPr="005C790E" w:rsidRDefault="00657641" w:rsidP="00B33E8E">
            <w:pPr>
              <w:spacing w:after="0" w:line="360" w:lineRule="auto"/>
              <w:jc w:val="both"/>
              <w:rPr>
                <w:rFonts w:ascii="Times New Roman" w:hAnsi="Times New Roman" w:cs="Times New Roman"/>
                <w:b/>
                <w:sz w:val="24"/>
                <w:szCs w:val="24"/>
              </w:rPr>
            </w:pPr>
          </w:p>
        </w:tc>
        <w:tc>
          <w:tcPr>
            <w:tcW w:w="2580" w:type="dxa"/>
          </w:tcPr>
          <w:p w14:paraId="7F9D5204" w14:textId="77777777" w:rsidR="00657641" w:rsidRPr="005C790E" w:rsidRDefault="00657641" w:rsidP="00B33E8E">
            <w:pPr>
              <w:spacing w:after="0" w:line="360" w:lineRule="auto"/>
              <w:jc w:val="both"/>
              <w:rPr>
                <w:rFonts w:ascii="Times New Roman" w:hAnsi="Times New Roman" w:cs="Times New Roman"/>
                <w:b/>
                <w:sz w:val="24"/>
                <w:szCs w:val="24"/>
              </w:rPr>
            </w:pPr>
          </w:p>
          <w:p w14:paraId="51605DCF" w14:textId="77777777" w:rsidR="00657641" w:rsidRPr="005C790E" w:rsidRDefault="00657641"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Предметные</w:t>
            </w:r>
          </w:p>
        </w:tc>
        <w:tc>
          <w:tcPr>
            <w:tcW w:w="2126" w:type="dxa"/>
          </w:tcPr>
          <w:p w14:paraId="78FBBFDD" w14:textId="77777777" w:rsidR="00657641" w:rsidRPr="005C790E" w:rsidRDefault="00657641" w:rsidP="00B33E8E">
            <w:pPr>
              <w:spacing w:after="0" w:line="360" w:lineRule="auto"/>
              <w:jc w:val="both"/>
              <w:rPr>
                <w:rFonts w:ascii="Times New Roman" w:hAnsi="Times New Roman" w:cs="Times New Roman"/>
                <w:b/>
                <w:sz w:val="24"/>
                <w:szCs w:val="24"/>
              </w:rPr>
            </w:pPr>
          </w:p>
          <w:p w14:paraId="6CFC702D" w14:textId="77777777" w:rsidR="00657641" w:rsidRPr="005C790E" w:rsidRDefault="00657641"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Метапредметные</w:t>
            </w:r>
          </w:p>
        </w:tc>
        <w:tc>
          <w:tcPr>
            <w:tcW w:w="1985" w:type="dxa"/>
          </w:tcPr>
          <w:p w14:paraId="2B6867F5" w14:textId="77777777" w:rsidR="00657641" w:rsidRPr="005C790E" w:rsidRDefault="00657641" w:rsidP="00B33E8E">
            <w:pPr>
              <w:spacing w:after="0" w:line="360" w:lineRule="auto"/>
              <w:jc w:val="both"/>
              <w:rPr>
                <w:rFonts w:ascii="Times New Roman" w:hAnsi="Times New Roman" w:cs="Times New Roman"/>
                <w:b/>
                <w:sz w:val="24"/>
                <w:szCs w:val="24"/>
              </w:rPr>
            </w:pPr>
          </w:p>
          <w:p w14:paraId="5F68F459" w14:textId="77777777" w:rsidR="00657641" w:rsidRPr="005C790E" w:rsidRDefault="00657641"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Личностные</w:t>
            </w:r>
          </w:p>
        </w:tc>
        <w:tc>
          <w:tcPr>
            <w:tcW w:w="1984" w:type="dxa"/>
            <w:gridSpan w:val="3"/>
          </w:tcPr>
          <w:p w14:paraId="5872EC12" w14:textId="77777777" w:rsidR="00657641" w:rsidRPr="005C790E" w:rsidRDefault="00657641"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Коррекционная направленность по разделам</w:t>
            </w:r>
          </w:p>
        </w:tc>
        <w:tc>
          <w:tcPr>
            <w:tcW w:w="1163" w:type="dxa"/>
            <w:gridSpan w:val="2"/>
          </w:tcPr>
          <w:p w14:paraId="4BD76467" w14:textId="77777777" w:rsidR="00657641" w:rsidRPr="005C790E" w:rsidRDefault="00657641" w:rsidP="00B33E8E">
            <w:pPr>
              <w:spacing w:after="0" w:line="360" w:lineRule="auto"/>
              <w:jc w:val="both"/>
              <w:rPr>
                <w:rFonts w:ascii="Times New Roman" w:hAnsi="Times New Roman" w:cs="Times New Roman"/>
                <w:b/>
                <w:sz w:val="24"/>
                <w:szCs w:val="24"/>
              </w:rPr>
            </w:pPr>
          </w:p>
        </w:tc>
      </w:tr>
      <w:tr w:rsidR="005C790E" w:rsidRPr="005C790E" w14:paraId="2CD010E5" w14:textId="77777777" w:rsidTr="00895A57">
        <w:tc>
          <w:tcPr>
            <w:tcW w:w="2093" w:type="dxa"/>
            <w:gridSpan w:val="2"/>
          </w:tcPr>
          <w:p w14:paraId="5289B124"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1997" w:type="dxa"/>
            <w:gridSpan w:val="10"/>
          </w:tcPr>
          <w:p w14:paraId="075D9955" w14:textId="77777777" w:rsidR="00657641" w:rsidRPr="005C790E" w:rsidRDefault="00657641"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Вводный модуль “Добро пожаловать в школу!”</w:t>
            </w:r>
          </w:p>
        </w:tc>
      </w:tr>
      <w:tr w:rsidR="005C790E" w:rsidRPr="005C790E" w14:paraId="7C99B1BC" w14:textId="77777777" w:rsidTr="00895A57">
        <w:trPr>
          <w:gridAfter w:val="1"/>
          <w:wAfter w:w="33" w:type="dxa"/>
        </w:trPr>
        <w:tc>
          <w:tcPr>
            <w:tcW w:w="817" w:type="dxa"/>
          </w:tcPr>
          <w:p w14:paraId="4524F1D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w:t>
            </w:r>
          </w:p>
          <w:p w14:paraId="355DA37C" w14:textId="77777777" w:rsidR="00657641" w:rsidRPr="005C790E" w:rsidRDefault="00657641" w:rsidP="00B33E8E">
            <w:pPr>
              <w:spacing w:after="0" w:line="360" w:lineRule="auto"/>
              <w:jc w:val="both"/>
              <w:rPr>
                <w:rFonts w:ascii="Times New Roman" w:hAnsi="Times New Roman" w:cs="Times New Roman"/>
                <w:sz w:val="24"/>
                <w:szCs w:val="24"/>
              </w:rPr>
            </w:pPr>
          </w:p>
          <w:p w14:paraId="6455AD9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c>
          <w:tcPr>
            <w:tcW w:w="1276" w:type="dxa"/>
          </w:tcPr>
          <w:p w14:paraId="45F1D9D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Введение. Знакомство с учебником. </w:t>
            </w:r>
          </w:p>
        </w:tc>
        <w:tc>
          <w:tcPr>
            <w:tcW w:w="2126" w:type="dxa"/>
          </w:tcPr>
          <w:p w14:paraId="6A3DFDD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Составляют диалоги и используют речевые</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клише. Прослушивают и поют песню о цветах (</w:t>
            </w:r>
            <w:r w:rsidRPr="005C790E">
              <w:rPr>
                <w:rFonts w:ascii="Times New Roman" w:hAnsi="Times New Roman" w:cs="Times New Roman"/>
                <w:sz w:val="24"/>
                <w:szCs w:val="24"/>
                <w:lang w:val="en-US"/>
              </w:rPr>
              <w:t>colours</w:t>
            </w:r>
            <w:r w:rsidRPr="005C790E">
              <w:rPr>
                <w:rFonts w:ascii="Times New Roman" w:hAnsi="Times New Roman" w:cs="Times New Roman"/>
                <w:sz w:val="24"/>
                <w:szCs w:val="24"/>
              </w:rPr>
              <w:t>). Играют в игру с цветами на чтение.</w:t>
            </w:r>
          </w:p>
        </w:tc>
        <w:tc>
          <w:tcPr>
            <w:tcW w:w="2580" w:type="dxa"/>
          </w:tcPr>
          <w:p w14:paraId="674015E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приветствовать друг друга после расставания</w:t>
            </w:r>
          </w:p>
          <w:p w14:paraId="2095B90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Активная лексика/структуры: </w:t>
            </w:r>
            <w:r w:rsidRPr="005C790E">
              <w:rPr>
                <w:rFonts w:ascii="Times New Roman" w:hAnsi="Times New Roman" w:cs="Times New Roman"/>
                <w:sz w:val="24"/>
                <w:szCs w:val="24"/>
                <w:lang w:val="en-US"/>
              </w:rPr>
              <w:t>Welcome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back</w:t>
            </w:r>
            <w:r w:rsidRPr="005C790E">
              <w:rPr>
                <w:rFonts w:ascii="Times New Roman" w:hAnsi="Times New Roman" w:cs="Times New Roman"/>
                <w:sz w:val="24"/>
                <w:szCs w:val="24"/>
              </w:rPr>
              <w:t xml:space="preserve">! </w:t>
            </w:r>
          </w:p>
          <w:p w14:paraId="2AE82786"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again, everyone, today, think, Nice to see you!</w:t>
            </w:r>
            <w:r w:rsidRPr="005C790E">
              <w:rPr>
                <w:rFonts w:ascii="Times New Roman" w:hAnsi="Times New Roman" w:cs="Times New Roman"/>
                <w:i/>
                <w:sz w:val="24"/>
                <w:szCs w:val="24"/>
                <w:lang w:val="en-US"/>
              </w:rPr>
              <w:t xml:space="preserve"> </w:t>
            </w:r>
            <w:r w:rsidRPr="005C790E">
              <w:rPr>
                <w:rFonts w:ascii="Times New Roman" w:hAnsi="Times New Roman" w:cs="Times New Roman"/>
                <w:sz w:val="24"/>
                <w:szCs w:val="24"/>
              </w:rPr>
              <w:t>названия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цветов</w:t>
            </w:r>
          </w:p>
          <w:p w14:paraId="2740FB53"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 rainbow, duck, pencil case</w:t>
            </w:r>
          </w:p>
        </w:tc>
        <w:tc>
          <w:tcPr>
            <w:tcW w:w="2126" w:type="dxa"/>
          </w:tcPr>
          <w:p w14:paraId="02F6691C"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Коммуникативные</w:t>
            </w:r>
            <w:r w:rsidRPr="005C790E">
              <w:rPr>
                <w:rFonts w:ascii="Times New Roman" w:hAnsi="Times New Roman"/>
                <w:color w:val="auto"/>
                <w:sz w:val="24"/>
                <w:szCs w:val="24"/>
                <w:lang w:val="ru-RU"/>
              </w:rPr>
              <w:t>: адекватно использовать речевые средства для построения диалогического высказывания</w:t>
            </w:r>
          </w:p>
          <w:p w14:paraId="422B155D"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Регулятивные</w:t>
            </w:r>
            <w:r w:rsidRPr="005C790E">
              <w:rPr>
                <w:rFonts w:ascii="Times New Roman" w:hAnsi="Times New Roman"/>
                <w:color w:val="auto"/>
                <w:sz w:val="24"/>
                <w:szCs w:val="24"/>
                <w:lang w:val="ru-RU"/>
              </w:rPr>
              <w:t xml:space="preserve">: </w:t>
            </w:r>
          </w:p>
          <w:p w14:paraId="09DF617D"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принимать и сохранять учебную задачу</w:t>
            </w:r>
          </w:p>
          <w:p w14:paraId="59ABB494" w14:textId="77777777" w:rsidR="00657641" w:rsidRPr="005C790E" w:rsidRDefault="00657641" w:rsidP="00B33E8E">
            <w:pPr>
              <w:pStyle w:val="affd"/>
              <w:spacing w:line="360" w:lineRule="auto"/>
              <w:ind w:firstLine="0"/>
              <w:rPr>
                <w:rFonts w:ascii="Times New Roman" w:hAnsi="Times New Roman"/>
                <w:b/>
                <w:i/>
                <w:color w:val="auto"/>
                <w:sz w:val="24"/>
                <w:szCs w:val="24"/>
                <w:lang w:val="ru-RU"/>
              </w:rPr>
            </w:pPr>
            <w:r w:rsidRPr="005C790E">
              <w:rPr>
                <w:rFonts w:ascii="Times New Roman" w:hAnsi="Times New Roman"/>
                <w:b/>
                <w:i/>
                <w:color w:val="auto"/>
                <w:sz w:val="24"/>
                <w:szCs w:val="24"/>
                <w:lang w:val="ru-RU"/>
              </w:rPr>
              <w:t>Познавательные:</w:t>
            </w:r>
          </w:p>
          <w:p w14:paraId="2B3B6623"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строить диалогическое высказывание</w:t>
            </w:r>
          </w:p>
        </w:tc>
        <w:tc>
          <w:tcPr>
            <w:tcW w:w="1985" w:type="dxa"/>
          </w:tcPr>
          <w:p w14:paraId="20CA146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Обрести учебно­познавательный интерес к способам решения новой задачи</w:t>
            </w:r>
          </w:p>
        </w:tc>
        <w:tc>
          <w:tcPr>
            <w:tcW w:w="1984" w:type="dxa"/>
            <w:gridSpan w:val="3"/>
          </w:tcPr>
          <w:p w14:paraId="037E468F" w14:textId="77777777" w:rsidR="00657641" w:rsidRPr="005C790E" w:rsidRDefault="00657641"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Развивать восприятие основной информации; творческую активность</w:t>
            </w:r>
          </w:p>
          <w:p w14:paraId="1E658ED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Cs/>
                <w:sz w:val="24"/>
                <w:szCs w:val="24"/>
              </w:rPr>
              <w:t>Коррекция произношения звуков английского языка и чтения вслух.</w:t>
            </w:r>
          </w:p>
        </w:tc>
        <w:tc>
          <w:tcPr>
            <w:tcW w:w="1163" w:type="dxa"/>
            <w:gridSpan w:val="2"/>
          </w:tcPr>
          <w:p w14:paraId="39251B4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5F95535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5, упр. 3 Рабочая тетрадь </w:t>
            </w:r>
          </w:p>
          <w:p w14:paraId="7EAAAF1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4, упр. 1, 2</w:t>
            </w:r>
          </w:p>
          <w:p w14:paraId="750C86B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Принести фотографию своего летнего отдыха</w:t>
            </w:r>
          </w:p>
        </w:tc>
      </w:tr>
      <w:tr w:rsidR="005C790E" w:rsidRPr="005C790E" w14:paraId="1009C010" w14:textId="77777777" w:rsidTr="00895A57">
        <w:trPr>
          <w:gridAfter w:val="1"/>
          <w:wAfter w:w="33" w:type="dxa"/>
        </w:trPr>
        <w:tc>
          <w:tcPr>
            <w:tcW w:w="817" w:type="dxa"/>
          </w:tcPr>
          <w:p w14:paraId="2F44789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w:t>
            </w:r>
          </w:p>
          <w:p w14:paraId="70D376CC" w14:textId="77777777" w:rsidR="00657641" w:rsidRPr="005C790E" w:rsidRDefault="00657641" w:rsidP="00B33E8E">
            <w:pPr>
              <w:spacing w:after="0" w:line="360" w:lineRule="auto"/>
              <w:jc w:val="both"/>
              <w:rPr>
                <w:rFonts w:ascii="Times New Roman" w:hAnsi="Times New Roman" w:cs="Times New Roman"/>
                <w:sz w:val="24"/>
                <w:szCs w:val="24"/>
              </w:rPr>
            </w:pPr>
          </w:p>
          <w:p w14:paraId="7B815B8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c>
          <w:tcPr>
            <w:tcW w:w="1276" w:type="dxa"/>
          </w:tcPr>
          <w:p w14:paraId="2CA242B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Добро пожаловать в школу!</w:t>
            </w:r>
          </w:p>
        </w:tc>
        <w:tc>
          <w:tcPr>
            <w:tcW w:w="2126" w:type="dxa"/>
          </w:tcPr>
          <w:p w14:paraId="67E5F7C9"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Читают тексты и выбирают соответствующее слово. Показывают свои фотографии летнего отдыха и описывают их. Играют в подвижную игру и игру с лексикой 2 класса. Составляют диалоги на повторение алфавита и числительных.</w:t>
            </w:r>
          </w:p>
        </w:tc>
        <w:tc>
          <w:tcPr>
            <w:tcW w:w="2580" w:type="dxa"/>
          </w:tcPr>
          <w:p w14:paraId="7C5FD8A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называть имя по буквам, спрашивать у одноклассников их номер телефона</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 xml:space="preserve">и называть свой </w:t>
            </w:r>
          </w:p>
          <w:p w14:paraId="0407311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Понимать речь одноклассников и вербально реагировать</w:t>
            </w:r>
          </w:p>
          <w:p w14:paraId="22F34900"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Читать про себя и понимать тексты, содержащие изученный языковой материал</w:t>
            </w:r>
          </w:p>
          <w:p w14:paraId="6A445253"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Учиться оперировать активной лексикой в соответствии с коммуникативной задачей</w:t>
            </w:r>
          </w:p>
          <w:p w14:paraId="5A17256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Активная лексика/структуры: </w:t>
            </w:r>
            <w:r w:rsidRPr="005C790E">
              <w:rPr>
                <w:rFonts w:ascii="Times New Roman" w:hAnsi="Times New Roman" w:cs="Times New Roman"/>
                <w:sz w:val="24"/>
                <w:szCs w:val="24"/>
                <w:lang w:val="en-US"/>
              </w:rPr>
              <w:t>day</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phone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number</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begin</w:t>
            </w:r>
            <w:r w:rsidRPr="005C790E">
              <w:rPr>
                <w:rFonts w:ascii="Times New Roman" w:hAnsi="Times New Roman" w:cs="Times New Roman"/>
                <w:i/>
                <w:sz w:val="24"/>
                <w:szCs w:val="24"/>
              </w:rPr>
              <w:t xml:space="preserve">, </w:t>
            </w:r>
            <w:r w:rsidRPr="005C790E">
              <w:rPr>
                <w:rFonts w:ascii="Times New Roman" w:hAnsi="Times New Roman" w:cs="Times New Roman"/>
                <w:sz w:val="24"/>
                <w:szCs w:val="24"/>
              </w:rPr>
              <w:t>числительные, ранее изученная лексика по темам:</w:t>
            </w:r>
            <w:r w:rsidRPr="005C790E">
              <w:rPr>
                <w:rFonts w:ascii="Times New Roman" w:hAnsi="Times New Roman" w:cs="Times New Roman"/>
                <w:i/>
                <w:sz w:val="24"/>
                <w:szCs w:val="24"/>
              </w:rPr>
              <w:t xml:space="preserve"> </w:t>
            </w:r>
            <w:r w:rsidRPr="005C790E">
              <w:rPr>
                <w:rFonts w:ascii="Times New Roman" w:hAnsi="Times New Roman" w:cs="Times New Roman"/>
                <w:sz w:val="24"/>
                <w:szCs w:val="24"/>
              </w:rPr>
              <w:t>«Еда», «Дом», «Одежда», «Каникулы»</w:t>
            </w:r>
          </w:p>
          <w:p w14:paraId="4501AAF1"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change seats, correct, one point for team</w:t>
            </w:r>
          </w:p>
        </w:tc>
        <w:tc>
          <w:tcPr>
            <w:tcW w:w="2126" w:type="dxa"/>
          </w:tcPr>
          <w:p w14:paraId="6C07BBE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монологического высказывания, умение слушать и вести диалог</w:t>
            </w:r>
          </w:p>
          <w:p w14:paraId="7FC1BE9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Регулятивные:</w:t>
            </w:r>
            <w:r w:rsidRPr="005C790E">
              <w:rPr>
                <w:rFonts w:ascii="Times New Roman" w:hAnsi="Times New Roman" w:cs="Times New Roman"/>
                <w:sz w:val="24"/>
                <w:szCs w:val="24"/>
              </w:rPr>
              <w:t xml:space="preserve"> принимать и сохранять учебную задачу</w:t>
            </w:r>
          </w:p>
          <w:p w14:paraId="46BA00A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строить монологическое и диалогическое высказывание, действовать по образцу </w:t>
            </w:r>
          </w:p>
        </w:tc>
        <w:tc>
          <w:tcPr>
            <w:tcW w:w="1985" w:type="dxa"/>
          </w:tcPr>
          <w:p w14:paraId="68B8A18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984" w:type="dxa"/>
            <w:gridSpan w:val="3"/>
          </w:tcPr>
          <w:p w14:paraId="0E195FC2"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163" w:type="dxa"/>
            <w:gridSpan w:val="2"/>
          </w:tcPr>
          <w:p w14:paraId="7E7B534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Учебник</w:t>
            </w:r>
          </w:p>
          <w:p w14:paraId="5C37387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7, упр. 4 Рабочая тетрадь</w:t>
            </w:r>
          </w:p>
          <w:p w14:paraId="4D7E0D5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5, упр. 3, 4 </w:t>
            </w:r>
          </w:p>
          <w:p w14:paraId="77D3845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Языковой портфель</w:t>
            </w:r>
          </w:p>
          <w:p w14:paraId="088922D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17, 19 </w:t>
            </w:r>
          </w:p>
        </w:tc>
      </w:tr>
      <w:tr w:rsidR="005C790E" w:rsidRPr="005C790E" w14:paraId="0D55B62F" w14:textId="77777777" w:rsidTr="00895A57">
        <w:tc>
          <w:tcPr>
            <w:tcW w:w="2093" w:type="dxa"/>
            <w:gridSpan w:val="2"/>
          </w:tcPr>
          <w:p w14:paraId="6119DD42"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1997" w:type="dxa"/>
            <w:gridSpan w:val="10"/>
          </w:tcPr>
          <w:p w14:paraId="384A16B4" w14:textId="77777777" w:rsidR="00657641" w:rsidRPr="005C790E" w:rsidRDefault="00657641"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Модуль 1 </w:t>
            </w:r>
            <w:r w:rsidRPr="005C790E">
              <w:rPr>
                <w:rFonts w:ascii="Times New Roman" w:hAnsi="Times New Roman" w:cs="Times New Roman"/>
                <w:b/>
                <w:sz w:val="24"/>
                <w:szCs w:val="24"/>
                <w:lang w:val="en-US"/>
              </w:rPr>
              <w:t>“</w:t>
            </w:r>
            <w:r w:rsidRPr="005C790E">
              <w:rPr>
                <w:rFonts w:ascii="Times New Roman" w:hAnsi="Times New Roman" w:cs="Times New Roman"/>
                <w:b/>
                <w:sz w:val="24"/>
                <w:szCs w:val="24"/>
              </w:rPr>
              <w:t>Школьные дни</w:t>
            </w:r>
            <w:r w:rsidRPr="005C790E">
              <w:rPr>
                <w:rFonts w:ascii="Times New Roman" w:hAnsi="Times New Roman" w:cs="Times New Roman"/>
                <w:b/>
                <w:sz w:val="24"/>
                <w:szCs w:val="24"/>
                <w:lang w:val="en-US"/>
              </w:rPr>
              <w:t>”</w:t>
            </w:r>
          </w:p>
        </w:tc>
      </w:tr>
      <w:tr w:rsidR="005C790E" w:rsidRPr="005C790E" w14:paraId="6A4C2504" w14:textId="77777777" w:rsidTr="00895A57">
        <w:trPr>
          <w:gridAfter w:val="1"/>
          <w:wAfter w:w="33" w:type="dxa"/>
        </w:trPr>
        <w:tc>
          <w:tcPr>
            <w:tcW w:w="817" w:type="dxa"/>
          </w:tcPr>
          <w:p w14:paraId="2C3AE4CB"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3</w:t>
            </w:r>
          </w:p>
          <w:p w14:paraId="6A6810AB" w14:textId="77777777" w:rsidR="00657641" w:rsidRPr="005C790E" w:rsidRDefault="00657641" w:rsidP="00B33E8E">
            <w:pPr>
              <w:spacing w:after="0" w:line="360" w:lineRule="auto"/>
              <w:jc w:val="both"/>
              <w:rPr>
                <w:rFonts w:ascii="Times New Roman" w:hAnsi="Times New Roman" w:cs="Times New Roman"/>
                <w:sz w:val="24"/>
                <w:szCs w:val="24"/>
                <w:lang w:val="en-US"/>
              </w:rPr>
            </w:pPr>
          </w:p>
          <w:p w14:paraId="3554508E"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7EA328A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Снова</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в</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школу.</w:t>
            </w:r>
          </w:p>
        </w:tc>
        <w:tc>
          <w:tcPr>
            <w:tcW w:w="2126" w:type="dxa"/>
          </w:tcPr>
          <w:p w14:paraId="545BA366"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В сотрудничестве с учителем изучают модульную страницу. Знакомятся с новой лексикой. Составляют диалоги. Играют в игру на повторение алфавита. Слушают и читают сюжетный диалог. </w:t>
            </w:r>
          </w:p>
        </w:tc>
        <w:tc>
          <w:tcPr>
            <w:tcW w:w="2580" w:type="dxa"/>
          </w:tcPr>
          <w:p w14:paraId="5A986F5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спрашивать о школьных принадлежностях</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и отвечать на вопрос</w:t>
            </w:r>
          </w:p>
          <w:p w14:paraId="24F392E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читать новые слова, читать вслух сюжетный диалог, построенный на изученном языковом материале, соблюдая правила произношения и соответствующую интонацию</w:t>
            </w:r>
          </w:p>
          <w:p w14:paraId="2F567F68"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содержание сюжетного диалога, построенного в основном на знакомом языковом материале</w:t>
            </w:r>
          </w:p>
          <w:p w14:paraId="24627F11" w14:textId="77777777" w:rsidR="00657641" w:rsidRPr="005C790E" w:rsidRDefault="00657641" w:rsidP="00B33E8E">
            <w:pPr>
              <w:pStyle w:val="afff1"/>
              <w:spacing w:line="360" w:lineRule="auto"/>
              <w:ind w:firstLine="0"/>
              <w:rPr>
                <w:rFonts w:ascii="Times New Roman" w:hAnsi="Times New Roman"/>
                <w:i w:val="0"/>
                <w:color w:val="auto"/>
                <w:sz w:val="24"/>
                <w:szCs w:val="24"/>
                <w:lang w:val="ru-RU"/>
              </w:rPr>
            </w:pPr>
            <w:r w:rsidRPr="005C790E">
              <w:rPr>
                <w:rFonts w:ascii="Times New Roman" w:hAnsi="Times New Roman"/>
                <w:i w:val="0"/>
                <w:color w:val="auto"/>
                <w:sz w:val="24"/>
                <w:szCs w:val="24"/>
                <w:lang w:val="ru-RU"/>
              </w:rPr>
              <w:t>Читать</w:t>
            </w:r>
            <w:r w:rsidRPr="005C790E">
              <w:rPr>
                <w:rFonts w:ascii="Times New Roman" w:hAnsi="Times New Roman"/>
                <w:color w:val="auto"/>
                <w:sz w:val="24"/>
                <w:szCs w:val="24"/>
                <w:lang w:val="ru-RU"/>
              </w:rPr>
              <w:t xml:space="preserve"> </w:t>
            </w:r>
            <w:r w:rsidRPr="005C790E">
              <w:rPr>
                <w:rFonts w:ascii="Times New Roman" w:hAnsi="Times New Roman"/>
                <w:i w:val="0"/>
                <w:color w:val="auto"/>
                <w:sz w:val="24"/>
                <w:szCs w:val="24"/>
                <w:lang w:val="ru-RU"/>
              </w:rPr>
              <w:t>с правильным словесным, логическим и фразовым ударением простые нераспространенные предложения</w:t>
            </w:r>
          </w:p>
          <w:p w14:paraId="71B1712F"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Учиться оперировать активной лексикой в соответствии с коммуникативной задачей</w:t>
            </w:r>
          </w:p>
          <w:p w14:paraId="3F501940"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w:t>
            </w:r>
            <w:r w:rsidRPr="005C790E">
              <w:rPr>
                <w:rFonts w:ascii="Times New Roman" w:hAnsi="Times New Roman"/>
                <w:bCs/>
                <w:iCs/>
                <w:color w:val="auto"/>
                <w:sz w:val="24"/>
                <w:szCs w:val="24"/>
                <w:lang w:val="ru-RU"/>
              </w:rPr>
              <w:t xml:space="preserve">меть употреблять глагол </w:t>
            </w:r>
            <w:r w:rsidRPr="005C790E">
              <w:rPr>
                <w:rFonts w:ascii="Times New Roman" w:hAnsi="Times New Roman"/>
                <w:bCs/>
                <w:iCs/>
                <w:color w:val="auto"/>
                <w:sz w:val="24"/>
                <w:szCs w:val="24"/>
                <w:lang w:val="en-US"/>
              </w:rPr>
              <w:t>to</w:t>
            </w:r>
            <w:r w:rsidRPr="005C790E">
              <w:rPr>
                <w:rFonts w:ascii="Times New Roman" w:hAnsi="Times New Roman"/>
                <w:bCs/>
                <w:iCs/>
                <w:color w:val="auto"/>
                <w:sz w:val="24"/>
                <w:szCs w:val="24"/>
                <w:lang w:val="ru-RU"/>
              </w:rPr>
              <w:t xml:space="preserve"> </w:t>
            </w:r>
            <w:r w:rsidRPr="005C790E">
              <w:rPr>
                <w:rFonts w:ascii="Times New Roman" w:hAnsi="Times New Roman"/>
                <w:bCs/>
                <w:iCs/>
                <w:color w:val="auto"/>
                <w:sz w:val="24"/>
                <w:szCs w:val="24"/>
                <w:lang w:val="en-US"/>
              </w:rPr>
              <w:t>be</w:t>
            </w:r>
            <w:r w:rsidRPr="005C790E">
              <w:rPr>
                <w:rFonts w:ascii="Times New Roman" w:hAnsi="Times New Roman"/>
                <w:bCs/>
                <w:iCs/>
                <w:color w:val="auto"/>
                <w:sz w:val="24"/>
                <w:szCs w:val="24"/>
                <w:lang w:val="ru-RU"/>
              </w:rPr>
              <w:t xml:space="preserve"> и притяжательные местоимения </w:t>
            </w:r>
            <w:r w:rsidRPr="005C790E">
              <w:rPr>
                <w:rFonts w:ascii="Times New Roman" w:hAnsi="Times New Roman"/>
                <w:bCs/>
                <w:iCs/>
                <w:color w:val="auto"/>
                <w:sz w:val="24"/>
                <w:szCs w:val="24"/>
                <w:lang w:val="en-US"/>
              </w:rPr>
              <w:t>my</w:t>
            </w:r>
            <w:r w:rsidRPr="005C790E">
              <w:rPr>
                <w:rFonts w:ascii="Times New Roman" w:hAnsi="Times New Roman"/>
                <w:bCs/>
                <w:iCs/>
                <w:color w:val="auto"/>
                <w:sz w:val="24"/>
                <w:szCs w:val="24"/>
                <w:lang w:val="ru-RU"/>
              </w:rPr>
              <w:t xml:space="preserve">, </w:t>
            </w:r>
            <w:r w:rsidRPr="005C790E">
              <w:rPr>
                <w:rFonts w:ascii="Times New Roman" w:hAnsi="Times New Roman"/>
                <w:bCs/>
                <w:iCs/>
                <w:color w:val="auto"/>
                <w:sz w:val="24"/>
                <w:szCs w:val="24"/>
                <w:lang w:val="en-US"/>
              </w:rPr>
              <w:t>your</w:t>
            </w:r>
          </w:p>
          <w:p w14:paraId="7EE58BC8"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school, school bag, pen, pencil, rubber, ruler, book, pencil case, pet, let’s go! What’s this? It’s a school bag!</w:t>
            </w:r>
          </w:p>
        </w:tc>
        <w:tc>
          <w:tcPr>
            <w:tcW w:w="2126" w:type="dxa"/>
          </w:tcPr>
          <w:p w14:paraId="4730683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участвовать в диалоге в соответствии с поставленной коммуникативной задачей</w:t>
            </w:r>
          </w:p>
          <w:p w14:paraId="271A3FC6"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350D613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учитывать выделенные учителем ориентиры действия в новом учебном материале</w:t>
            </w:r>
          </w:p>
          <w:p w14:paraId="5D56CC4C"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Познавательные:</w:t>
            </w:r>
            <w:r w:rsidRPr="005C790E">
              <w:rPr>
                <w:rFonts w:ascii="Times New Roman" w:hAnsi="Times New Roman"/>
                <w:color w:val="auto"/>
                <w:sz w:val="24"/>
                <w:szCs w:val="24"/>
                <w:lang w:val="ru-RU"/>
              </w:rPr>
              <w:t xml:space="preserve"> действовать по образцу; находить в тексте конкретные сведения, заданные в явном виде</w:t>
            </w:r>
          </w:p>
          <w:p w14:paraId="65E87997"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228D8AF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Обрести учебно­познава-тельный интерес к новому учебному материалу</w:t>
            </w:r>
          </w:p>
        </w:tc>
        <w:tc>
          <w:tcPr>
            <w:tcW w:w="1984" w:type="dxa"/>
            <w:gridSpan w:val="3"/>
          </w:tcPr>
          <w:p w14:paraId="2B19224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Развивать познавательную и творческую активность; навыки восприятия на слух речи преподавателя; чтение небольших текстов;</w:t>
            </w:r>
          </w:p>
          <w:p w14:paraId="7E4439D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Коррекция соблюдения правил чтения; </w:t>
            </w:r>
          </w:p>
        </w:tc>
        <w:tc>
          <w:tcPr>
            <w:tcW w:w="1163" w:type="dxa"/>
            <w:gridSpan w:val="2"/>
          </w:tcPr>
          <w:p w14:paraId="1A6B83E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29AF575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10, упр. 1, 2, с. 11, упр. 4</w:t>
            </w:r>
          </w:p>
          <w:p w14:paraId="46B636B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Рабочая тетрадь </w:t>
            </w:r>
          </w:p>
          <w:p w14:paraId="575EC8D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6, упр. 1, 2, 3</w:t>
            </w:r>
          </w:p>
        </w:tc>
      </w:tr>
      <w:tr w:rsidR="005C790E" w:rsidRPr="005C790E" w14:paraId="6A0BB6A3" w14:textId="77777777" w:rsidTr="00895A57">
        <w:trPr>
          <w:gridAfter w:val="1"/>
          <w:wAfter w:w="33" w:type="dxa"/>
        </w:trPr>
        <w:tc>
          <w:tcPr>
            <w:tcW w:w="817" w:type="dxa"/>
          </w:tcPr>
          <w:p w14:paraId="0634F1C8"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4</w:t>
            </w:r>
          </w:p>
          <w:p w14:paraId="382C4BA4" w14:textId="77777777" w:rsidR="00657641" w:rsidRPr="005C790E" w:rsidRDefault="00657641" w:rsidP="00B33E8E">
            <w:pPr>
              <w:spacing w:after="0" w:line="360" w:lineRule="auto"/>
              <w:jc w:val="both"/>
              <w:rPr>
                <w:rFonts w:ascii="Times New Roman" w:hAnsi="Times New Roman" w:cs="Times New Roman"/>
                <w:sz w:val="24"/>
                <w:szCs w:val="24"/>
                <w:lang w:val="en-US"/>
              </w:rPr>
            </w:pPr>
          </w:p>
          <w:p w14:paraId="165E9F15"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4709AD9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Снова в школу.</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Числительные 11-20.</w:t>
            </w:r>
            <w:r w:rsidR="00E104F8" w:rsidRPr="005C790E">
              <w:rPr>
                <w:rFonts w:ascii="Times New Roman" w:hAnsi="Times New Roman" w:cs="Times New Roman"/>
                <w:sz w:val="24"/>
                <w:szCs w:val="24"/>
              </w:rPr>
              <w:t xml:space="preserve"> </w:t>
            </w:r>
          </w:p>
        </w:tc>
        <w:tc>
          <w:tcPr>
            <w:tcW w:w="2126" w:type="dxa"/>
          </w:tcPr>
          <w:p w14:paraId="59544B59"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Поют песню. Знакомятся с числительными от 11 до 20, решают примеры. Учатся читать букву “</w:t>
            </w:r>
            <w:r w:rsidRPr="005C790E">
              <w:rPr>
                <w:rFonts w:ascii="Times New Roman" w:hAnsi="Times New Roman"/>
                <w:color w:val="auto"/>
                <w:sz w:val="24"/>
                <w:szCs w:val="24"/>
                <w:lang w:val="en-US"/>
              </w:rPr>
              <w:t>E</w:t>
            </w:r>
            <w:r w:rsidRPr="005C790E">
              <w:rPr>
                <w:rFonts w:ascii="Times New Roman" w:hAnsi="Times New Roman"/>
                <w:color w:val="auto"/>
                <w:sz w:val="24"/>
                <w:szCs w:val="24"/>
                <w:lang w:val="ru-RU"/>
              </w:rPr>
              <w:t>”</w:t>
            </w:r>
            <w:r w:rsidR="00E104F8" w:rsidRPr="005C790E">
              <w:rPr>
                <w:rFonts w:ascii="Times New Roman" w:hAnsi="Times New Roman"/>
                <w:i/>
                <w:color w:val="auto"/>
                <w:sz w:val="24"/>
                <w:szCs w:val="24"/>
                <w:lang w:val="ru-RU"/>
              </w:rPr>
              <w:t xml:space="preserve"> </w:t>
            </w:r>
            <w:r w:rsidRPr="005C790E">
              <w:rPr>
                <w:rFonts w:ascii="Times New Roman" w:hAnsi="Times New Roman"/>
                <w:color w:val="auto"/>
                <w:sz w:val="24"/>
                <w:szCs w:val="24"/>
                <w:lang w:val="ru-RU"/>
              </w:rPr>
              <w:t>в открытом и закрытом слоге. Учатся отличать буквы от транскрипционных значков. Представляют свои проекты из Языкового портфеля.</w:t>
            </w:r>
          </w:p>
        </w:tc>
        <w:tc>
          <w:tcPr>
            <w:tcW w:w="2580" w:type="dxa"/>
          </w:tcPr>
          <w:p w14:paraId="11DB6D9A"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 xml:space="preserve">Соотносить графический образ слова с его звуковым образом </w:t>
            </w:r>
          </w:p>
          <w:p w14:paraId="2A085F60"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Знать правила чтения буквы “</w:t>
            </w:r>
            <w:r w:rsidRPr="005C790E">
              <w:rPr>
                <w:rFonts w:ascii="Times New Roman" w:hAnsi="Times New Roman" w:cs="Times New Roman"/>
                <w:i w:val="0"/>
                <w:color w:val="auto"/>
                <w:sz w:val="24"/>
                <w:szCs w:val="24"/>
                <w:lang w:val="en-US"/>
              </w:rPr>
              <w:t>E</w:t>
            </w:r>
            <w:r w:rsidRPr="005C790E">
              <w:rPr>
                <w:rFonts w:ascii="Times New Roman" w:hAnsi="Times New Roman" w:cs="Times New Roman"/>
                <w:i w:val="0"/>
                <w:color w:val="auto"/>
                <w:sz w:val="24"/>
                <w:szCs w:val="24"/>
              </w:rPr>
              <w:t>” в открытом и закрытом слоге и</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знаки транскрипции</w:t>
            </w:r>
          </w:p>
          <w:p w14:paraId="1E3FA2B8"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Учиться оперировать активной лексикой в соответствии с коммуникативной задачей</w:t>
            </w:r>
          </w:p>
          <w:p w14:paraId="0A523334"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употреблять повелительное наклонение</w:t>
            </w:r>
          </w:p>
          <w:p w14:paraId="0E831AE0" w14:textId="77777777" w:rsidR="00657641" w:rsidRPr="005C790E" w:rsidRDefault="00657641" w:rsidP="00B33E8E">
            <w:pPr>
              <w:pStyle w:val="afff"/>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Активная лексика/структуры: числительные 11-20, </w:t>
            </w:r>
            <w:r w:rsidRPr="005C790E">
              <w:rPr>
                <w:rFonts w:ascii="Times New Roman" w:hAnsi="Times New Roman"/>
                <w:color w:val="auto"/>
                <w:sz w:val="24"/>
                <w:szCs w:val="24"/>
                <w:lang w:val="en-US"/>
              </w:rPr>
              <w:t>time</w:t>
            </w:r>
            <w:r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en-US"/>
              </w:rPr>
              <w:t>to</w:t>
            </w:r>
            <w:r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en-US"/>
              </w:rPr>
              <w:t>go</w:t>
            </w:r>
            <w:r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en-US"/>
              </w:rPr>
              <w:t>get</w:t>
            </w:r>
            <w:r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en-US"/>
              </w:rPr>
              <w:t>be</w:t>
            </w:r>
            <w:r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en-US"/>
              </w:rPr>
              <w:t>late</w:t>
            </w:r>
            <w:r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en-US"/>
              </w:rPr>
              <w:t>come</w:t>
            </w:r>
            <w:r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en-US"/>
              </w:rPr>
              <w:t>plus</w:t>
            </w:r>
          </w:p>
          <w:p w14:paraId="56AAB3B4"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 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once more, PE</w:t>
            </w:r>
            <w:r w:rsidRPr="005C790E">
              <w:rPr>
                <w:rFonts w:ascii="Times New Roman" w:hAnsi="Times New Roman" w:cs="Times New Roman"/>
                <w:i/>
                <w:sz w:val="24"/>
                <w:szCs w:val="24"/>
                <w:lang w:val="en-US"/>
              </w:rPr>
              <w:t xml:space="preserve"> </w:t>
            </w:r>
          </w:p>
        </w:tc>
        <w:tc>
          <w:tcPr>
            <w:tcW w:w="2126" w:type="dxa"/>
          </w:tcPr>
          <w:p w14:paraId="6DBCE04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монологического высказывания</w:t>
            </w:r>
          </w:p>
          <w:p w14:paraId="01F5B0A2"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Регулятивные:</w:t>
            </w:r>
          </w:p>
          <w:p w14:paraId="4985F56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адекватно воспринимать оценку учителя</w:t>
            </w:r>
          </w:p>
          <w:p w14:paraId="3324D70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понимать знаково-символические средства (транскрипцию), осуществлять запись выборочной информации об окружающем мире и о себе самом.</w:t>
            </w:r>
          </w:p>
        </w:tc>
        <w:tc>
          <w:tcPr>
            <w:tcW w:w="1985" w:type="dxa"/>
          </w:tcPr>
          <w:p w14:paraId="275ADBA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внутреннюю позицию школьника на уровне положительного отношения к школе</w:t>
            </w:r>
          </w:p>
        </w:tc>
        <w:tc>
          <w:tcPr>
            <w:tcW w:w="1984" w:type="dxa"/>
            <w:gridSpan w:val="3"/>
          </w:tcPr>
          <w:p w14:paraId="63A9458C"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163" w:type="dxa"/>
            <w:gridSpan w:val="2"/>
          </w:tcPr>
          <w:p w14:paraId="6FDDE85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2F26712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12, упр. 1, 2</w:t>
            </w:r>
          </w:p>
          <w:p w14:paraId="70D087A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Рабочая тетрадь </w:t>
            </w:r>
          </w:p>
          <w:p w14:paraId="0AF1671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с.7, упр. 4, 5</w:t>
            </w:r>
          </w:p>
        </w:tc>
      </w:tr>
      <w:tr w:rsidR="005C790E" w:rsidRPr="005C790E" w14:paraId="3D623646" w14:textId="77777777" w:rsidTr="00895A57">
        <w:trPr>
          <w:gridAfter w:val="1"/>
          <w:wAfter w:w="33" w:type="dxa"/>
        </w:trPr>
        <w:tc>
          <w:tcPr>
            <w:tcW w:w="817" w:type="dxa"/>
          </w:tcPr>
          <w:p w14:paraId="5E6A85A5"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5</w:t>
            </w:r>
          </w:p>
          <w:p w14:paraId="37960380" w14:textId="77777777" w:rsidR="00657641" w:rsidRPr="005C790E" w:rsidRDefault="00657641" w:rsidP="00B33E8E">
            <w:pPr>
              <w:spacing w:after="0" w:line="360" w:lineRule="auto"/>
              <w:jc w:val="both"/>
              <w:rPr>
                <w:rFonts w:ascii="Times New Roman" w:hAnsi="Times New Roman" w:cs="Times New Roman"/>
                <w:sz w:val="24"/>
                <w:szCs w:val="24"/>
                <w:lang w:val="en-US"/>
              </w:rPr>
            </w:pPr>
          </w:p>
          <w:p w14:paraId="1111294F"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5A6A6D1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Школьные предметы. Какой твой любимый предмет? </w:t>
            </w:r>
          </w:p>
        </w:tc>
        <w:tc>
          <w:tcPr>
            <w:tcW w:w="2126" w:type="dxa"/>
          </w:tcPr>
          <w:p w14:paraId="3FE766A4"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Знакомятся с новой лексикой. Ведут диалог-расспрос о любимых предметах. Выполняют упражнения на совершенствование грамматических навыков. Читают электронное письмо и отвечают на вопросы. Обсуждают написание собственного письма по образцу.</w:t>
            </w:r>
            <w:r w:rsidR="00E104F8" w:rsidRPr="005C790E">
              <w:rPr>
                <w:rFonts w:ascii="Times New Roman" w:hAnsi="Times New Roman"/>
                <w:color w:val="auto"/>
                <w:sz w:val="24"/>
                <w:szCs w:val="24"/>
                <w:lang w:val="ru-RU"/>
              </w:rPr>
              <w:t xml:space="preserve"> </w:t>
            </w:r>
          </w:p>
        </w:tc>
        <w:tc>
          <w:tcPr>
            <w:tcW w:w="2580" w:type="dxa"/>
          </w:tcPr>
          <w:p w14:paraId="2B597B4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говорить, какие предметы есть в школе, и спрашивать о любимом школьном предмете</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и отвечать на вопрос</w:t>
            </w:r>
          </w:p>
          <w:p w14:paraId="22DAC9CE"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читать новые слова, читать про себя и понимать текст, построенный на изученном языковом материале</w:t>
            </w:r>
          </w:p>
          <w:p w14:paraId="3E7C9F1B"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Научиться писать о себе </w:t>
            </w:r>
          </w:p>
          <w:p w14:paraId="4DF09C49"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Учиться оперировать активной лексикой в соответствии с коммуникативной задачей</w:t>
            </w:r>
          </w:p>
          <w:p w14:paraId="22A86F5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w:t>
            </w:r>
            <w:r w:rsidRPr="005C790E">
              <w:rPr>
                <w:rFonts w:ascii="Times New Roman" w:hAnsi="Times New Roman"/>
                <w:bCs/>
                <w:iCs/>
                <w:color w:val="auto"/>
                <w:sz w:val="24"/>
                <w:szCs w:val="24"/>
                <w:lang w:val="ru-RU"/>
              </w:rPr>
              <w:t xml:space="preserve">меть употреблять глагол </w:t>
            </w:r>
            <w:r w:rsidRPr="005C790E">
              <w:rPr>
                <w:rFonts w:ascii="Times New Roman" w:hAnsi="Times New Roman"/>
                <w:bCs/>
                <w:iCs/>
                <w:color w:val="auto"/>
                <w:sz w:val="24"/>
                <w:szCs w:val="24"/>
                <w:lang w:val="en-US"/>
              </w:rPr>
              <w:t>to</w:t>
            </w:r>
            <w:r w:rsidRPr="005C790E">
              <w:rPr>
                <w:rFonts w:ascii="Times New Roman" w:hAnsi="Times New Roman"/>
                <w:bCs/>
                <w:iCs/>
                <w:color w:val="auto"/>
                <w:sz w:val="24"/>
                <w:szCs w:val="24"/>
                <w:lang w:val="ru-RU"/>
              </w:rPr>
              <w:t xml:space="preserve"> </w:t>
            </w:r>
            <w:r w:rsidRPr="005C790E">
              <w:rPr>
                <w:rFonts w:ascii="Times New Roman" w:hAnsi="Times New Roman"/>
                <w:bCs/>
                <w:iCs/>
                <w:color w:val="auto"/>
                <w:sz w:val="24"/>
                <w:szCs w:val="24"/>
                <w:lang w:val="en-US"/>
              </w:rPr>
              <w:t>be</w:t>
            </w:r>
            <w:r w:rsidRPr="005C790E">
              <w:rPr>
                <w:rFonts w:ascii="Times New Roman" w:hAnsi="Times New Roman"/>
                <w:bCs/>
                <w:iCs/>
                <w:color w:val="auto"/>
                <w:sz w:val="24"/>
                <w:szCs w:val="24"/>
                <w:lang w:val="ru-RU"/>
              </w:rPr>
              <w:t xml:space="preserve"> в полной и краткой форме и глагол </w:t>
            </w:r>
            <w:r w:rsidRPr="005C790E">
              <w:rPr>
                <w:rFonts w:ascii="Times New Roman" w:hAnsi="Times New Roman"/>
                <w:bCs/>
                <w:iCs/>
                <w:color w:val="auto"/>
                <w:sz w:val="24"/>
                <w:szCs w:val="24"/>
                <w:lang w:val="en-US"/>
              </w:rPr>
              <w:t>have</w:t>
            </w:r>
            <w:r w:rsidRPr="005C790E">
              <w:rPr>
                <w:rFonts w:ascii="Times New Roman" w:hAnsi="Times New Roman"/>
                <w:bCs/>
                <w:iCs/>
                <w:color w:val="auto"/>
                <w:sz w:val="24"/>
                <w:szCs w:val="24"/>
                <w:lang w:val="ru-RU"/>
              </w:rPr>
              <w:t xml:space="preserve"> в утвердительной и отрицательной форме в </w:t>
            </w:r>
            <w:r w:rsidRPr="005C790E">
              <w:rPr>
                <w:rFonts w:ascii="Times New Roman" w:hAnsi="Times New Roman"/>
                <w:bCs/>
                <w:iCs/>
                <w:color w:val="auto"/>
                <w:sz w:val="24"/>
                <w:szCs w:val="24"/>
                <w:lang w:val="en-US"/>
              </w:rPr>
              <w:t>Present</w:t>
            </w:r>
            <w:r w:rsidRPr="005C790E">
              <w:rPr>
                <w:rFonts w:ascii="Times New Roman" w:hAnsi="Times New Roman"/>
                <w:bCs/>
                <w:iCs/>
                <w:color w:val="auto"/>
                <w:sz w:val="24"/>
                <w:szCs w:val="24"/>
                <w:lang w:val="ru-RU"/>
              </w:rPr>
              <w:t xml:space="preserve"> </w:t>
            </w:r>
            <w:r w:rsidRPr="005C790E">
              <w:rPr>
                <w:rFonts w:ascii="Times New Roman" w:hAnsi="Times New Roman"/>
                <w:bCs/>
                <w:iCs/>
                <w:color w:val="auto"/>
                <w:sz w:val="24"/>
                <w:szCs w:val="24"/>
                <w:lang w:val="en-US"/>
              </w:rPr>
              <w:t>Simple</w:t>
            </w:r>
          </w:p>
          <w:p w14:paraId="32C3454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school subjects, English, Maths, Geography, PE, History, Science, Art, Music, year; What’s your favourite subject? What</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about</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you</w:t>
            </w:r>
            <w:r w:rsidRPr="005C790E">
              <w:rPr>
                <w:rFonts w:ascii="Times New Roman" w:hAnsi="Times New Roman" w:cs="Times New Roman"/>
                <w:sz w:val="24"/>
                <w:szCs w:val="24"/>
              </w:rPr>
              <w:t xml:space="preserve">? </w:t>
            </w:r>
          </w:p>
          <w:p w14:paraId="0844856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Пассивная лексика: </w:t>
            </w:r>
            <w:r w:rsidRPr="005C790E">
              <w:rPr>
                <w:rFonts w:ascii="Times New Roman" w:hAnsi="Times New Roman" w:cs="Times New Roman"/>
                <w:sz w:val="24"/>
                <w:szCs w:val="24"/>
                <w:lang w:val="en-US"/>
              </w:rPr>
              <w:t>e</w:t>
            </w:r>
            <w:r w:rsidRPr="005C790E">
              <w:rPr>
                <w:rFonts w:ascii="Times New Roman" w:hAnsi="Times New Roman" w:cs="Times New Roman"/>
                <w:sz w:val="24"/>
                <w:szCs w:val="24"/>
              </w:rPr>
              <w:t>-</w:t>
            </w:r>
            <w:r w:rsidRPr="005C790E">
              <w:rPr>
                <w:rFonts w:ascii="Times New Roman" w:hAnsi="Times New Roman" w:cs="Times New Roman"/>
                <w:sz w:val="24"/>
                <w:szCs w:val="24"/>
                <w:lang w:val="en-US"/>
              </w:rPr>
              <w:t>mail</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guess</w:t>
            </w:r>
          </w:p>
        </w:tc>
        <w:tc>
          <w:tcPr>
            <w:tcW w:w="2126" w:type="dxa"/>
          </w:tcPr>
          <w:p w14:paraId="47BDF85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монологического и диалогического высказывания</w:t>
            </w:r>
          </w:p>
          <w:p w14:paraId="5DECDF1F"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633886F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учитывать выделенные учителем ориентиры действия в новом учебном материале</w:t>
            </w:r>
          </w:p>
          <w:p w14:paraId="0A9EC8B7"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Познавательные: </w:t>
            </w:r>
          </w:p>
          <w:p w14:paraId="0886C82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уметь извлекать информацию из прочитанного текста, уметь действовать по образцу, осуществлять поиск необходимой информации в грамматическом справочнике</w:t>
            </w:r>
          </w:p>
        </w:tc>
        <w:tc>
          <w:tcPr>
            <w:tcW w:w="1985" w:type="dxa"/>
          </w:tcPr>
          <w:p w14:paraId="35BA734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984" w:type="dxa"/>
            <w:gridSpan w:val="3"/>
          </w:tcPr>
          <w:p w14:paraId="4CE5AAE9"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163" w:type="dxa"/>
            <w:gridSpan w:val="2"/>
          </w:tcPr>
          <w:p w14:paraId="21DA7BF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55D3A6D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14, упр. 1, с. 15, упр. 6</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 xml:space="preserve">(см. </w:t>
            </w:r>
            <w:r w:rsidRPr="005C790E">
              <w:rPr>
                <w:rFonts w:ascii="Times New Roman" w:hAnsi="Times New Roman" w:cs="Times New Roman"/>
                <w:sz w:val="24"/>
                <w:szCs w:val="24"/>
                <w:lang w:val="en-US"/>
              </w:rPr>
              <w:t>Portfolio</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Sheets</w:t>
            </w:r>
            <w:r w:rsidRPr="005C790E">
              <w:rPr>
                <w:rFonts w:ascii="Times New Roman" w:hAnsi="Times New Roman" w:cs="Times New Roman"/>
                <w:sz w:val="24"/>
                <w:szCs w:val="24"/>
              </w:rPr>
              <w:t xml:space="preserve"> в РТ)</w:t>
            </w:r>
          </w:p>
          <w:p w14:paraId="33B3C78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Рабочая тетрадь </w:t>
            </w:r>
          </w:p>
          <w:p w14:paraId="12FADFA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8, упр.1, 2, 3</w:t>
            </w:r>
          </w:p>
        </w:tc>
      </w:tr>
      <w:tr w:rsidR="005C790E" w:rsidRPr="005C790E" w14:paraId="483BFC41" w14:textId="77777777" w:rsidTr="00895A57">
        <w:trPr>
          <w:gridAfter w:val="1"/>
          <w:wAfter w:w="33" w:type="dxa"/>
        </w:trPr>
        <w:tc>
          <w:tcPr>
            <w:tcW w:w="817" w:type="dxa"/>
          </w:tcPr>
          <w:p w14:paraId="7BC8EEE5"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6</w:t>
            </w:r>
          </w:p>
          <w:p w14:paraId="6681D4BB" w14:textId="77777777" w:rsidR="00657641" w:rsidRPr="005C790E" w:rsidRDefault="00657641" w:rsidP="00B33E8E">
            <w:pPr>
              <w:spacing w:after="0" w:line="360" w:lineRule="auto"/>
              <w:jc w:val="both"/>
              <w:rPr>
                <w:rFonts w:ascii="Times New Roman" w:hAnsi="Times New Roman" w:cs="Times New Roman"/>
                <w:sz w:val="24"/>
                <w:szCs w:val="24"/>
                <w:lang w:val="en-US"/>
              </w:rPr>
            </w:pPr>
          </w:p>
          <w:p w14:paraId="1DCAE86C"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0C432C9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Проект «Веселый счет». </w:t>
            </w:r>
          </w:p>
          <w:p w14:paraId="0812368F"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2126" w:type="dxa"/>
          </w:tcPr>
          <w:p w14:paraId="3DC3CB0A"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Закрепляют лексику. Тренируются в употреблении глаголов в повелительном наклонении. Учатся называть геометрические фигуры. Слушают и читают комиксы.</w:t>
            </w:r>
          </w:p>
        </w:tc>
        <w:tc>
          <w:tcPr>
            <w:tcW w:w="2580" w:type="dxa"/>
          </w:tcPr>
          <w:p w14:paraId="1B51163A"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содержание комиксов</w:t>
            </w:r>
          </w:p>
          <w:p w14:paraId="10CE6F83"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Учиться оперировать активной лексикой в соответствии с коммуникативной задачей</w:t>
            </w:r>
          </w:p>
          <w:p w14:paraId="5A98B028"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употреблять</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глаголы в повелительном наклонении</w:t>
            </w:r>
          </w:p>
          <w:p w14:paraId="2EAAD7E2"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i/>
                <w:sz w:val="24"/>
                <w:szCs w:val="24"/>
                <w:lang w:val="en-US"/>
              </w:rPr>
              <w:t xml:space="preserve">: </w:t>
            </w:r>
            <w:r w:rsidRPr="005C790E">
              <w:rPr>
                <w:rFonts w:ascii="Times New Roman" w:hAnsi="Times New Roman" w:cs="Times New Roman"/>
                <w:sz w:val="24"/>
                <w:szCs w:val="24"/>
                <w:lang w:val="en-US"/>
              </w:rPr>
              <w:t>clap your hands, stamp your feet, triangle, circle, square,</w:t>
            </w:r>
            <w:r w:rsidR="00E104F8"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lang w:val="en-US"/>
              </w:rPr>
              <w:t xml:space="preserve">live, stand up, sit down, open / close your book </w:t>
            </w:r>
          </w:p>
          <w:p w14:paraId="6B28BB69"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come on, everybody, add, take away, answer, shape, next door</w:t>
            </w:r>
          </w:p>
        </w:tc>
        <w:tc>
          <w:tcPr>
            <w:tcW w:w="2126" w:type="dxa"/>
          </w:tcPr>
          <w:p w14:paraId="14AAA1D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научиться выполнять команды</w:t>
            </w:r>
          </w:p>
          <w:p w14:paraId="710F376D"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6FCE42A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принимать и сохранять учебную задачу </w:t>
            </w: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развивать умение работать с таблицей </w:t>
            </w:r>
          </w:p>
        </w:tc>
        <w:tc>
          <w:tcPr>
            <w:tcW w:w="1985" w:type="dxa"/>
          </w:tcPr>
          <w:p w14:paraId="56DF52B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984" w:type="dxa"/>
            <w:gridSpan w:val="3"/>
          </w:tcPr>
          <w:p w14:paraId="5075E950"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163" w:type="dxa"/>
            <w:gridSpan w:val="2"/>
          </w:tcPr>
          <w:p w14:paraId="568474E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Учебник</w:t>
            </w:r>
            <w:r w:rsidR="00E104F8" w:rsidRPr="005C790E">
              <w:rPr>
                <w:rFonts w:ascii="Times New Roman" w:hAnsi="Times New Roman" w:cs="Times New Roman"/>
                <w:sz w:val="24"/>
                <w:szCs w:val="24"/>
              </w:rPr>
              <w:t xml:space="preserve"> </w:t>
            </w:r>
          </w:p>
          <w:p w14:paraId="3286CA9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16, упр. 1 Рабочая тетрадь</w:t>
            </w:r>
          </w:p>
          <w:p w14:paraId="7817E86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9, упр. 4, 5</w:t>
            </w:r>
          </w:p>
        </w:tc>
      </w:tr>
      <w:tr w:rsidR="005C790E" w:rsidRPr="005C790E" w14:paraId="53C00139" w14:textId="77777777" w:rsidTr="00895A57">
        <w:trPr>
          <w:gridAfter w:val="1"/>
          <w:wAfter w:w="33" w:type="dxa"/>
        </w:trPr>
        <w:tc>
          <w:tcPr>
            <w:tcW w:w="817" w:type="dxa"/>
          </w:tcPr>
          <w:p w14:paraId="40492A0C"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7</w:t>
            </w:r>
          </w:p>
          <w:p w14:paraId="51DEDF6E" w14:textId="77777777" w:rsidR="00657641" w:rsidRPr="005C790E" w:rsidRDefault="00657641" w:rsidP="00B33E8E">
            <w:pPr>
              <w:spacing w:after="0" w:line="360" w:lineRule="auto"/>
              <w:jc w:val="both"/>
              <w:rPr>
                <w:rFonts w:ascii="Times New Roman" w:hAnsi="Times New Roman" w:cs="Times New Roman"/>
                <w:sz w:val="24"/>
                <w:szCs w:val="24"/>
                <w:lang w:val="en-US"/>
              </w:rPr>
            </w:pPr>
          </w:p>
          <w:p w14:paraId="6E2E6D54"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06251EB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Игрушечный солдатик. Часть 1. </w:t>
            </w:r>
          </w:p>
        </w:tc>
        <w:tc>
          <w:tcPr>
            <w:tcW w:w="2126" w:type="dxa"/>
          </w:tcPr>
          <w:p w14:paraId="5917F4DF"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Слушают и читают первый эпизод сказки. Закрепляют изученную лексику в игре.</w:t>
            </w:r>
          </w:p>
        </w:tc>
        <w:tc>
          <w:tcPr>
            <w:tcW w:w="2580" w:type="dxa"/>
          </w:tcPr>
          <w:p w14:paraId="0719F72A"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основное содержание сказок, построенных в основном на знакомом языковом материале</w:t>
            </w:r>
          </w:p>
          <w:p w14:paraId="0A2BCC2B"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Читать вслух текст сказки, построенный на изученном языковом материале, соблюдая правила произношения и соответствующую интонацию</w:t>
            </w:r>
          </w:p>
          <w:p w14:paraId="4D445327"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 xml:space="preserve">Учиться оперировать активной лексикой в соответствии с коммуникативной задачей </w:t>
            </w:r>
          </w:p>
          <w:p w14:paraId="5136EE9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Активная лексика: </w:t>
            </w:r>
            <w:r w:rsidRPr="005C790E">
              <w:rPr>
                <w:rFonts w:ascii="Times New Roman" w:hAnsi="Times New Roman" w:cs="Times New Roman"/>
                <w:sz w:val="24"/>
                <w:szCs w:val="24"/>
                <w:lang w:val="en-US"/>
              </w:rPr>
              <w:t>doll</w:t>
            </w:r>
            <w:r w:rsidRPr="005C790E">
              <w:rPr>
                <w:rFonts w:ascii="Times New Roman" w:hAnsi="Times New Roman" w:cs="Times New Roman"/>
                <w:sz w:val="24"/>
                <w:szCs w:val="24"/>
              </w:rPr>
              <w:t>, ранее изученная лексика по темам «Игрушки», «Одежда», «Внешность», «Цвета»</w:t>
            </w:r>
          </w:p>
          <w:p w14:paraId="436BCE27"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i/>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on her toes, Here’s a toy for …, very nice</w:t>
            </w:r>
          </w:p>
        </w:tc>
        <w:tc>
          <w:tcPr>
            <w:tcW w:w="2126" w:type="dxa"/>
          </w:tcPr>
          <w:p w14:paraId="19D089F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учиться работать в группе</w:t>
            </w:r>
          </w:p>
          <w:p w14:paraId="70494309"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459D919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оценивать правильность выполнения действия и вносить необходимые коррективы</w:t>
            </w:r>
          </w:p>
          <w:p w14:paraId="48E798F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формировать умение работать с текстом</w:t>
            </w:r>
          </w:p>
        </w:tc>
        <w:tc>
          <w:tcPr>
            <w:tcW w:w="1985" w:type="dxa"/>
          </w:tcPr>
          <w:p w14:paraId="77E4E5C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Развивать эстетические чувства на основе знакомства со сказкой</w:t>
            </w:r>
          </w:p>
        </w:tc>
        <w:tc>
          <w:tcPr>
            <w:tcW w:w="1984" w:type="dxa"/>
            <w:gridSpan w:val="3"/>
          </w:tcPr>
          <w:p w14:paraId="23508C51"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163" w:type="dxa"/>
            <w:gridSpan w:val="2"/>
          </w:tcPr>
          <w:p w14:paraId="6423C4B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Учебник</w:t>
            </w:r>
            <w:r w:rsidR="00E104F8" w:rsidRPr="005C790E">
              <w:rPr>
                <w:rFonts w:ascii="Times New Roman" w:hAnsi="Times New Roman" w:cs="Times New Roman"/>
                <w:sz w:val="24"/>
                <w:szCs w:val="24"/>
              </w:rPr>
              <w:t xml:space="preserve"> </w:t>
            </w:r>
          </w:p>
          <w:p w14:paraId="4B3F3AC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18-19, с 20 упр 1</w:t>
            </w:r>
          </w:p>
        </w:tc>
      </w:tr>
      <w:tr w:rsidR="005C790E" w:rsidRPr="005C790E" w14:paraId="654F29D4" w14:textId="77777777" w:rsidTr="00895A57">
        <w:trPr>
          <w:gridAfter w:val="1"/>
          <w:wAfter w:w="33" w:type="dxa"/>
        </w:trPr>
        <w:tc>
          <w:tcPr>
            <w:tcW w:w="817" w:type="dxa"/>
          </w:tcPr>
          <w:p w14:paraId="07FBC26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8</w:t>
            </w:r>
          </w:p>
          <w:p w14:paraId="605C881B" w14:textId="77777777" w:rsidR="00657641" w:rsidRPr="005C790E" w:rsidRDefault="00657641" w:rsidP="00B33E8E">
            <w:pPr>
              <w:spacing w:after="0" w:line="360" w:lineRule="auto"/>
              <w:jc w:val="both"/>
              <w:rPr>
                <w:rFonts w:ascii="Times New Roman" w:hAnsi="Times New Roman" w:cs="Times New Roman"/>
                <w:sz w:val="24"/>
                <w:szCs w:val="24"/>
              </w:rPr>
            </w:pPr>
          </w:p>
          <w:p w14:paraId="58DE6C9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c>
          <w:tcPr>
            <w:tcW w:w="1276" w:type="dxa"/>
          </w:tcPr>
          <w:p w14:paraId="67F8D590"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Школы</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в</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Великобритании</w:t>
            </w:r>
            <w:r w:rsidRPr="005C790E">
              <w:rPr>
                <w:rFonts w:ascii="Times New Roman" w:hAnsi="Times New Roman" w:cs="Times New Roman"/>
                <w:sz w:val="24"/>
                <w:szCs w:val="24"/>
                <w:lang w:val="en-US"/>
              </w:rPr>
              <w:t xml:space="preserve">. </w:t>
            </w:r>
          </w:p>
        </w:tc>
        <w:tc>
          <w:tcPr>
            <w:tcW w:w="2126" w:type="dxa"/>
          </w:tcPr>
          <w:p w14:paraId="5025E70E"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Читают и обсуждают тексты о школах в Великобритании и России.</w:t>
            </w:r>
          </w:p>
        </w:tc>
        <w:tc>
          <w:tcPr>
            <w:tcW w:w="2580" w:type="dxa"/>
          </w:tcPr>
          <w:p w14:paraId="591DD39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Научиться рассказывать о своей школе </w:t>
            </w:r>
          </w:p>
          <w:p w14:paraId="684AF09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и понимать тексты, содержащие отдельные новые слова, находить в тексте необходимую информацию</w:t>
            </w:r>
          </w:p>
          <w:p w14:paraId="1DFDB00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Учиться оперировать активной лексикой в соответствии с коммуникативной задачей</w:t>
            </w:r>
          </w:p>
          <w:p w14:paraId="28577D40"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 start, age, primary school, uniform, library, lesson, Reading, Handicraft , break, parent, wear</w:t>
            </w:r>
          </w:p>
          <w:p w14:paraId="3F6CBF44"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nursery school, spend, gym, canteen,</w:t>
            </w:r>
            <w:r w:rsidR="00E104F8"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lang w:val="en-US"/>
              </w:rPr>
              <w:t>Nature Study , Computer Study, relax, stay, at work</w:t>
            </w:r>
          </w:p>
        </w:tc>
        <w:tc>
          <w:tcPr>
            <w:tcW w:w="2126" w:type="dxa"/>
          </w:tcPr>
          <w:p w14:paraId="49F2645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монологического высказывания</w:t>
            </w:r>
          </w:p>
          <w:p w14:paraId="72FFAF12"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55EC4D7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и сохранять учебную задачу.</w:t>
            </w:r>
          </w:p>
          <w:p w14:paraId="65646E8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развивать умение работать с таблицей, строить монологическое высказывание</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с опорой на текст/вопросы, проводить сравнение, по заданным критериям</w:t>
            </w:r>
          </w:p>
        </w:tc>
        <w:tc>
          <w:tcPr>
            <w:tcW w:w="1985" w:type="dxa"/>
          </w:tcPr>
          <w:p w14:paraId="58F0EF8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основы своей гражданской идентичности в форме осознания</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социальной роли «Я» как ученика, формировать доброжелательное отношение, уважение и толерантность к другим странам и народам</w:t>
            </w:r>
          </w:p>
        </w:tc>
        <w:tc>
          <w:tcPr>
            <w:tcW w:w="1984" w:type="dxa"/>
            <w:gridSpan w:val="3"/>
          </w:tcPr>
          <w:p w14:paraId="2E2220FB"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163" w:type="dxa"/>
            <w:gridSpan w:val="2"/>
          </w:tcPr>
          <w:p w14:paraId="6E57F83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Учебник</w:t>
            </w:r>
            <w:r w:rsidR="00E104F8" w:rsidRPr="005C790E">
              <w:rPr>
                <w:rFonts w:ascii="Times New Roman" w:hAnsi="Times New Roman" w:cs="Times New Roman"/>
                <w:sz w:val="24"/>
                <w:szCs w:val="24"/>
              </w:rPr>
              <w:t xml:space="preserve"> </w:t>
            </w:r>
          </w:p>
          <w:p w14:paraId="3FDAA80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142, упр. 2 (проект о школе) Рабочая тетрадь </w:t>
            </w:r>
          </w:p>
          <w:p w14:paraId="426C0D9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с.10-11, упр. 1, 2, 3</w:t>
            </w:r>
          </w:p>
          <w:p w14:paraId="46527B40"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43EAC5E9" w14:textId="77777777" w:rsidTr="00895A57">
        <w:trPr>
          <w:gridAfter w:val="1"/>
          <w:wAfter w:w="33" w:type="dxa"/>
        </w:trPr>
        <w:tc>
          <w:tcPr>
            <w:tcW w:w="817" w:type="dxa"/>
          </w:tcPr>
          <w:p w14:paraId="2904933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9</w:t>
            </w:r>
          </w:p>
          <w:p w14:paraId="2F907FB8" w14:textId="77777777" w:rsidR="00657641" w:rsidRPr="005C790E" w:rsidRDefault="00657641" w:rsidP="00B33E8E">
            <w:pPr>
              <w:spacing w:after="0" w:line="360" w:lineRule="auto"/>
              <w:jc w:val="both"/>
              <w:rPr>
                <w:rFonts w:ascii="Times New Roman" w:hAnsi="Times New Roman" w:cs="Times New Roman"/>
                <w:sz w:val="24"/>
                <w:szCs w:val="24"/>
              </w:rPr>
            </w:pPr>
          </w:p>
          <w:p w14:paraId="55808E68"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3FE4207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Закрепление по теме «Школьные дни». </w:t>
            </w:r>
          </w:p>
        </w:tc>
        <w:tc>
          <w:tcPr>
            <w:tcW w:w="2126" w:type="dxa"/>
          </w:tcPr>
          <w:p w14:paraId="2DBD8823"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Выполняют задания на закрепление языкового материала модуля и готовятся к выполнению модульного теста.</w:t>
            </w:r>
          </w:p>
        </w:tc>
        <w:tc>
          <w:tcPr>
            <w:tcW w:w="2580" w:type="dxa"/>
          </w:tcPr>
          <w:p w14:paraId="5B1C6E9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Воспринимать на слух в аудиозаписи и понимать содержание небольших текстов </w:t>
            </w:r>
          </w:p>
          <w:p w14:paraId="6CCAB84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Читать про себя и восстанавливать небольшой текст </w:t>
            </w:r>
          </w:p>
          <w:p w14:paraId="380D0C9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Правильно писать числительные и активную лексику</w:t>
            </w:r>
          </w:p>
          <w:p w14:paraId="67A97DC8" w14:textId="77777777" w:rsidR="00657641" w:rsidRPr="005C790E" w:rsidRDefault="00657641" w:rsidP="00B33E8E">
            <w:pPr>
              <w:pStyle w:val="47"/>
              <w:spacing w:before="0" w:after="0" w:line="360" w:lineRule="auto"/>
              <w:jc w:val="both"/>
              <w:rPr>
                <w:rFonts w:ascii="Times New Roman" w:hAnsi="Times New Roman" w:cs="Times New Roman"/>
                <w:color w:val="auto"/>
                <w:sz w:val="24"/>
                <w:szCs w:val="24"/>
              </w:rPr>
            </w:pPr>
            <w:r w:rsidRPr="005C790E">
              <w:rPr>
                <w:rFonts w:ascii="Times New Roman" w:hAnsi="Times New Roman" w:cs="Times New Roman"/>
                <w:i w:val="0"/>
                <w:color w:val="auto"/>
                <w:sz w:val="24"/>
                <w:szCs w:val="24"/>
              </w:rPr>
              <w:t>Правильно</w:t>
            </w:r>
            <w:r w:rsidR="00E104F8"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rPr>
              <w:t>употреблять</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 xml:space="preserve">глагол </w:t>
            </w:r>
            <w:r w:rsidRPr="005C790E">
              <w:rPr>
                <w:rFonts w:ascii="Times New Roman" w:hAnsi="Times New Roman" w:cs="Times New Roman"/>
                <w:i w:val="0"/>
                <w:color w:val="auto"/>
                <w:sz w:val="24"/>
                <w:szCs w:val="24"/>
                <w:lang w:val="en-US"/>
              </w:rPr>
              <w:t>to</w:t>
            </w:r>
            <w:r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lang w:val="en-US"/>
              </w:rPr>
              <w:t>be</w:t>
            </w:r>
            <w:r w:rsidRPr="005C790E">
              <w:rPr>
                <w:rFonts w:ascii="Times New Roman" w:hAnsi="Times New Roman" w:cs="Times New Roman"/>
                <w:i w:val="0"/>
                <w:color w:val="auto"/>
                <w:sz w:val="24"/>
                <w:szCs w:val="24"/>
              </w:rPr>
              <w:t xml:space="preserve"> </w:t>
            </w:r>
          </w:p>
        </w:tc>
        <w:tc>
          <w:tcPr>
            <w:tcW w:w="2126" w:type="dxa"/>
          </w:tcPr>
          <w:p w14:paraId="6C4B5BF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правильно отвечать на вопросы</w:t>
            </w:r>
          </w:p>
          <w:p w14:paraId="2212F0D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Регулятивные:</w:t>
            </w:r>
            <w:r w:rsidRPr="005C790E">
              <w:rPr>
                <w:rFonts w:ascii="Times New Roman" w:hAnsi="Times New Roman" w:cs="Times New Roman"/>
                <w:sz w:val="24"/>
                <w:szCs w:val="24"/>
              </w:rPr>
              <w:t xml:space="preserve"> осуществлять самоконтроль, оценивать правильность выполнения действия на уровне адекватной оценки соответствия результатов требованиям данной задачи</w:t>
            </w:r>
          </w:p>
          <w:p w14:paraId="4BAD215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осуществлять синтез как составление целого из частей, проводить рефлексию</w:t>
            </w:r>
          </w:p>
        </w:tc>
        <w:tc>
          <w:tcPr>
            <w:tcW w:w="1985" w:type="dxa"/>
          </w:tcPr>
          <w:p w14:paraId="4BE424C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адекватное понимание причин успешности/</w:t>
            </w:r>
          </w:p>
          <w:p w14:paraId="0A62AB0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неуспешности учебной деятельности, формировать способность к оценке своей учебной деятельности</w:t>
            </w:r>
          </w:p>
        </w:tc>
        <w:tc>
          <w:tcPr>
            <w:tcW w:w="1984" w:type="dxa"/>
            <w:gridSpan w:val="3"/>
          </w:tcPr>
          <w:p w14:paraId="0648C846"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163" w:type="dxa"/>
            <w:gridSpan w:val="2"/>
          </w:tcPr>
          <w:p w14:paraId="3137E1E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Повторить материал модуля</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1 к тесту; принести проекты о школе</w:t>
            </w:r>
          </w:p>
          <w:p w14:paraId="47E1FE6F"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3B130DB3" w14:textId="77777777" w:rsidTr="00895A57">
        <w:trPr>
          <w:gridAfter w:val="1"/>
          <w:wAfter w:w="33" w:type="dxa"/>
        </w:trPr>
        <w:tc>
          <w:tcPr>
            <w:tcW w:w="817" w:type="dxa"/>
          </w:tcPr>
          <w:p w14:paraId="20B7507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10</w:t>
            </w:r>
          </w:p>
          <w:p w14:paraId="3396B062" w14:textId="77777777" w:rsidR="00657641" w:rsidRPr="005C790E" w:rsidRDefault="00657641" w:rsidP="00B33E8E">
            <w:pPr>
              <w:spacing w:after="0" w:line="360" w:lineRule="auto"/>
              <w:jc w:val="both"/>
              <w:rPr>
                <w:rFonts w:ascii="Times New Roman" w:hAnsi="Times New Roman" w:cs="Times New Roman"/>
                <w:sz w:val="24"/>
                <w:szCs w:val="24"/>
              </w:rPr>
            </w:pPr>
          </w:p>
          <w:p w14:paraId="36F9808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c>
          <w:tcPr>
            <w:tcW w:w="1276" w:type="dxa"/>
          </w:tcPr>
          <w:p w14:paraId="1CC5C97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Тест № 1 «Школьные дни». </w:t>
            </w:r>
          </w:p>
        </w:tc>
        <w:tc>
          <w:tcPr>
            <w:tcW w:w="2126" w:type="dxa"/>
          </w:tcPr>
          <w:p w14:paraId="6ACD9F35"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Выполняют модульный тест</w:t>
            </w:r>
          </w:p>
        </w:tc>
        <w:tc>
          <w:tcPr>
            <w:tcW w:w="2580" w:type="dxa"/>
          </w:tcPr>
          <w:p w14:paraId="6D61A61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текст и вписывать необходимую</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информацию</w:t>
            </w:r>
          </w:p>
          <w:p w14:paraId="562CD71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текст и соответственно раскрашивать картинку</w:t>
            </w:r>
          </w:p>
          <w:p w14:paraId="114412A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Распознавать и правильно использовать</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языковой материал модуля</w:t>
            </w:r>
          </w:p>
          <w:p w14:paraId="7B8D4CB6"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2126" w:type="dxa"/>
          </w:tcPr>
          <w:p w14:paraId="76C4E876"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Коммуникативные:</w:t>
            </w:r>
            <w:r w:rsidRPr="005C790E">
              <w:rPr>
                <w:rFonts w:ascii="Times New Roman" w:hAnsi="Times New Roman"/>
                <w:color w:val="auto"/>
                <w:sz w:val="24"/>
                <w:szCs w:val="24"/>
                <w:lang w:val="ru-RU"/>
              </w:rPr>
              <w:t xml:space="preserve"> адекватно использовать языковые средства для решения поставленной задачи</w:t>
            </w:r>
          </w:p>
          <w:p w14:paraId="7B16EAEE" w14:textId="77777777" w:rsidR="00657641" w:rsidRPr="005C790E" w:rsidRDefault="00657641" w:rsidP="00B33E8E">
            <w:pPr>
              <w:pStyle w:val="affd"/>
              <w:spacing w:line="360" w:lineRule="auto"/>
              <w:ind w:firstLine="0"/>
              <w:rPr>
                <w:rFonts w:ascii="Times New Roman" w:hAnsi="Times New Roman"/>
                <w:b/>
                <w:i/>
                <w:color w:val="auto"/>
                <w:sz w:val="24"/>
                <w:szCs w:val="24"/>
                <w:lang w:val="ru-RU"/>
              </w:rPr>
            </w:pPr>
            <w:r w:rsidRPr="005C790E">
              <w:rPr>
                <w:rFonts w:ascii="Times New Roman" w:hAnsi="Times New Roman"/>
                <w:b/>
                <w:i/>
                <w:color w:val="auto"/>
                <w:sz w:val="24"/>
                <w:szCs w:val="24"/>
                <w:lang w:val="ru-RU"/>
              </w:rPr>
              <w:t xml:space="preserve">Регулятивные: </w:t>
            </w:r>
          </w:p>
          <w:p w14:paraId="393F943D"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учитывать установленные правила в контроле способа выполнения заданий</w:t>
            </w:r>
          </w:p>
          <w:p w14:paraId="5726B1A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произвольно и осознанно владеть</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общими приемами выполнения заданий, проводить рефлексию</w:t>
            </w:r>
          </w:p>
        </w:tc>
        <w:tc>
          <w:tcPr>
            <w:tcW w:w="1985" w:type="dxa"/>
          </w:tcPr>
          <w:p w14:paraId="027AA7D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внутреннюю позицию школьника на уровне ориентации на содержательные моменты и принятие образа «хорошего ученика»</w:t>
            </w:r>
          </w:p>
        </w:tc>
        <w:tc>
          <w:tcPr>
            <w:tcW w:w="1984" w:type="dxa"/>
            <w:gridSpan w:val="3"/>
          </w:tcPr>
          <w:p w14:paraId="3686B2B6"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163" w:type="dxa"/>
            <w:gridSpan w:val="2"/>
          </w:tcPr>
          <w:p w14:paraId="6882B96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Языковой портфель</w:t>
            </w:r>
          </w:p>
          <w:p w14:paraId="7A0F614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21</w:t>
            </w:r>
          </w:p>
        </w:tc>
      </w:tr>
      <w:tr w:rsidR="005C790E" w:rsidRPr="005C790E" w14:paraId="0527C6AD" w14:textId="77777777" w:rsidTr="00895A57">
        <w:tc>
          <w:tcPr>
            <w:tcW w:w="2093" w:type="dxa"/>
            <w:gridSpan w:val="2"/>
          </w:tcPr>
          <w:p w14:paraId="65015515"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1997" w:type="dxa"/>
            <w:gridSpan w:val="10"/>
          </w:tcPr>
          <w:p w14:paraId="7F29E449" w14:textId="77777777" w:rsidR="00657641" w:rsidRPr="005C790E" w:rsidRDefault="00657641"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Модуль </w:t>
            </w:r>
            <w:r w:rsidRPr="005C790E">
              <w:rPr>
                <w:rFonts w:ascii="Times New Roman" w:hAnsi="Times New Roman" w:cs="Times New Roman"/>
                <w:b/>
                <w:sz w:val="24"/>
                <w:szCs w:val="24"/>
                <w:lang w:val="en-US"/>
              </w:rPr>
              <w:t>2</w:t>
            </w:r>
            <w:r w:rsidRPr="005C790E">
              <w:rPr>
                <w:rFonts w:ascii="Times New Roman" w:hAnsi="Times New Roman" w:cs="Times New Roman"/>
                <w:b/>
                <w:sz w:val="24"/>
                <w:szCs w:val="24"/>
              </w:rPr>
              <w:t xml:space="preserve"> </w:t>
            </w:r>
            <w:r w:rsidRPr="005C790E">
              <w:rPr>
                <w:rFonts w:ascii="Times New Roman" w:hAnsi="Times New Roman" w:cs="Times New Roman"/>
                <w:b/>
                <w:sz w:val="24"/>
                <w:szCs w:val="24"/>
                <w:lang w:val="en-US"/>
              </w:rPr>
              <w:t>“</w:t>
            </w:r>
            <w:r w:rsidRPr="005C790E">
              <w:rPr>
                <w:rFonts w:ascii="Times New Roman" w:hAnsi="Times New Roman" w:cs="Times New Roman"/>
                <w:b/>
                <w:sz w:val="24"/>
                <w:szCs w:val="24"/>
              </w:rPr>
              <w:t>Семья</w:t>
            </w:r>
            <w:r w:rsidRPr="005C790E">
              <w:rPr>
                <w:rFonts w:ascii="Times New Roman" w:hAnsi="Times New Roman" w:cs="Times New Roman"/>
                <w:b/>
                <w:sz w:val="24"/>
                <w:szCs w:val="24"/>
                <w:lang w:val="en-US"/>
              </w:rPr>
              <w:t>”</w:t>
            </w:r>
          </w:p>
        </w:tc>
      </w:tr>
      <w:tr w:rsidR="005C790E" w:rsidRPr="005C790E" w14:paraId="26B0FF62" w14:textId="77777777" w:rsidTr="00895A57">
        <w:trPr>
          <w:gridAfter w:val="1"/>
          <w:wAfter w:w="33" w:type="dxa"/>
        </w:trPr>
        <w:tc>
          <w:tcPr>
            <w:tcW w:w="817" w:type="dxa"/>
          </w:tcPr>
          <w:p w14:paraId="61FD7B9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11</w:t>
            </w:r>
          </w:p>
          <w:p w14:paraId="547B3828" w14:textId="77777777" w:rsidR="00657641" w:rsidRPr="005C790E" w:rsidRDefault="00657641" w:rsidP="00B33E8E">
            <w:pPr>
              <w:spacing w:after="0" w:line="360" w:lineRule="auto"/>
              <w:jc w:val="both"/>
              <w:rPr>
                <w:rFonts w:ascii="Times New Roman" w:hAnsi="Times New Roman" w:cs="Times New Roman"/>
                <w:sz w:val="24"/>
                <w:szCs w:val="24"/>
              </w:rPr>
            </w:pPr>
          </w:p>
          <w:p w14:paraId="16262A61"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5134888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Новый член семьи.</w:t>
            </w:r>
          </w:p>
        </w:tc>
        <w:tc>
          <w:tcPr>
            <w:tcW w:w="2126" w:type="dxa"/>
          </w:tcPr>
          <w:p w14:paraId="67669335"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 сотрудничестве с учителем изучают модульную страницу. Знакомятся с новой лексикой. Рассказывают о семье от имени Лулу. Слушают и читают сюжетный диалог.</w:t>
            </w:r>
          </w:p>
        </w:tc>
        <w:tc>
          <w:tcPr>
            <w:tcW w:w="2580" w:type="dxa"/>
          </w:tcPr>
          <w:p w14:paraId="652A553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называть</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членов своей семьи</w:t>
            </w:r>
          </w:p>
          <w:p w14:paraId="2414B7BD"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читать новые слова, читать вслух сюжетный диалог, построенный на изученном языковом материале, соблюдая правила произношения и соответствующую интонацию</w:t>
            </w:r>
          </w:p>
          <w:p w14:paraId="49D99870"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содержание сюжетного диалога, построенного в основном на знакомом языковом материале</w:t>
            </w:r>
          </w:p>
          <w:p w14:paraId="3BB9E52B" w14:textId="77777777" w:rsidR="00657641" w:rsidRPr="005C790E" w:rsidRDefault="00657641" w:rsidP="00B33E8E">
            <w:pPr>
              <w:pStyle w:val="afff1"/>
              <w:spacing w:line="360" w:lineRule="auto"/>
              <w:ind w:firstLine="0"/>
              <w:rPr>
                <w:rFonts w:ascii="Times New Roman" w:hAnsi="Times New Roman"/>
                <w:i w:val="0"/>
                <w:color w:val="auto"/>
                <w:sz w:val="24"/>
                <w:szCs w:val="24"/>
                <w:lang w:val="ru-RU"/>
              </w:rPr>
            </w:pPr>
            <w:r w:rsidRPr="005C790E">
              <w:rPr>
                <w:rFonts w:ascii="Times New Roman" w:hAnsi="Times New Roman"/>
                <w:i w:val="0"/>
                <w:color w:val="auto"/>
                <w:sz w:val="24"/>
                <w:szCs w:val="24"/>
                <w:lang w:val="ru-RU"/>
              </w:rPr>
              <w:t>Читать</w:t>
            </w:r>
            <w:r w:rsidRPr="005C790E">
              <w:rPr>
                <w:rFonts w:ascii="Times New Roman" w:hAnsi="Times New Roman"/>
                <w:color w:val="auto"/>
                <w:sz w:val="24"/>
                <w:szCs w:val="24"/>
                <w:lang w:val="ru-RU"/>
              </w:rPr>
              <w:t xml:space="preserve"> </w:t>
            </w:r>
            <w:r w:rsidRPr="005C790E">
              <w:rPr>
                <w:rFonts w:ascii="Times New Roman" w:hAnsi="Times New Roman"/>
                <w:i w:val="0"/>
                <w:color w:val="auto"/>
                <w:sz w:val="24"/>
                <w:szCs w:val="24"/>
                <w:lang w:val="ru-RU"/>
              </w:rPr>
              <w:t>с правильным словесным, логическим и фразовым ударением простые нераспространенные предложения</w:t>
            </w:r>
          </w:p>
          <w:p w14:paraId="65996C59"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Учиться оперировать активной лексикой в соответствии с коммуникативной задачей</w:t>
            </w:r>
          </w:p>
          <w:p w14:paraId="49DE8858" w14:textId="77777777" w:rsidR="00657641" w:rsidRPr="005C790E" w:rsidRDefault="00657641" w:rsidP="00B33E8E">
            <w:pPr>
              <w:pStyle w:val="affd"/>
              <w:spacing w:line="360" w:lineRule="auto"/>
              <w:ind w:firstLine="0"/>
              <w:rPr>
                <w:rFonts w:ascii="Times New Roman" w:hAnsi="Times New Roman"/>
                <w:color w:val="auto"/>
                <w:sz w:val="24"/>
                <w:szCs w:val="24"/>
                <w:lang w:val="en-US"/>
              </w:rPr>
            </w:pPr>
            <w:r w:rsidRPr="005C790E">
              <w:rPr>
                <w:rFonts w:ascii="Times New Roman" w:hAnsi="Times New Roman"/>
                <w:color w:val="auto"/>
                <w:sz w:val="24"/>
                <w:szCs w:val="24"/>
                <w:lang w:val="ru-RU"/>
              </w:rPr>
              <w:t>У</w:t>
            </w:r>
            <w:r w:rsidRPr="005C790E">
              <w:rPr>
                <w:rFonts w:ascii="Times New Roman" w:hAnsi="Times New Roman"/>
                <w:bCs/>
                <w:iCs/>
                <w:color w:val="auto"/>
                <w:sz w:val="24"/>
                <w:szCs w:val="24"/>
                <w:lang w:val="ru-RU"/>
              </w:rPr>
              <w:t>меть</w:t>
            </w:r>
            <w:r w:rsidRPr="005C790E">
              <w:rPr>
                <w:rFonts w:ascii="Times New Roman" w:hAnsi="Times New Roman"/>
                <w:bCs/>
                <w:iCs/>
                <w:color w:val="auto"/>
                <w:sz w:val="24"/>
                <w:szCs w:val="24"/>
                <w:lang w:val="en-US"/>
              </w:rPr>
              <w:t xml:space="preserve"> </w:t>
            </w:r>
            <w:r w:rsidRPr="005C790E">
              <w:rPr>
                <w:rFonts w:ascii="Times New Roman" w:hAnsi="Times New Roman"/>
                <w:bCs/>
                <w:iCs/>
                <w:color w:val="auto"/>
                <w:sz w:val="24"/>
                <w:szCs w:val="24"/>
                <w:lang w:val="ru-RU"/>
              </w:rPr>
              <w:t>употреблять</w:t>
            </w:r>
            <w:r w:rsidRPr="005C790E">
              <w:rPr>
                <w:rFonts w:ascii="Times New Roman" w:hAnsi="Times New Roman"/>
                <w:bCs/>
                <w:iCs/>
                <w:color w:val="auto"/>
                <w:sz w:val="24"/>
                <w:szCs w:val="24"/>
                <w:lang w:val="en-US"/>
              </w:rPr>
              <w:t xml:space="preserve"> </w:t>
            </w:r>
            <w:r w:rsidRPr="005C790E">
              <w:rPr>
                <w:rFonts w:ascii="Times New Roman" w:hAnsi="Times New Roman"/>
                <w:bCs/>
                <w:iCs/>
                <w:color w:val="auto"/>
                <w:sz w:val="24"/>
                <w:szCs w:val="24"/>
                <w:lang w:val="ru-RU"/>
              </w:rPr>
              <w:t>глагол</w:t>
            </w:r>
            <w:r w:rsidRPr="005C790E">
              <w:rPr>
                <w:rFonts w:ascii="Times New Roman" w:hAnsi="Times New Roman"/>
                <w:bCs/>
                <w:iCs/>
                <w:color w:val="auto"/>
                <w:sz w:val="24"/>
                <w:szCs w:val="24"/>
                <w:lang w:val="en-US"/>
              </w:rPr>
              <w:t xml:space="preserve"> to be </w:t>
            </w:r>
          </w:p>
          <w:p w14:paraId="79217507" w14:textId="77777777" w:rsidR="00657641" w:rsidRPr="005C790E" w:rsidRDefault="00657641" w:rsidP="00B33E8E">
            <w:pPr>
              <w:spacing w:after="0" w:line="360" w:lineRule="auto"/>
              <w:jc w:val="both"/>
              <w:rPr>
                <w:rFonts w:ascii="Times New Roman" w:hAnsi="Times New Roman" w:cs="Times New Roman"/>
                <w:i/>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family tree, big brother, little sister,</w:t>
            </w:r>
            <w:r w:rsidRPr="005C790E">
              <w:rPr>
                <w:rFonts w:ascii="Times New Roman" w:hAnsi="Times New Roman" w:cs="Times New Roman"/>
                <w:i/>
                <w:sz w:val="24"/>
                <w:szCs w:val="24"/>
                <w:lang w:val="en-US"/>
              </w:rPr>
              <w:t xml:space="preserve"> </w:t>
            </w:r>
            <w:r w:rsidRPr="005C790E">
              <w:rPr>
                <w:rFonts w:ascii="Times New Roman" w:hAnsi="Times New Roman" w:cs="Times New Roman"/>
                <w:sz w:val="24"/>
                <w:szCs w:val="24"/>
                <w:lang w:val="en-US"/>
              </w:rPr>
              <w:t>grandma, grandpa, mum, dad, teddy, chimp, Look! This is my…</w:t>
            </w:r>
          </w:p>
          <w:p w14:paraId="13937E50"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 new, member, of course</w:t>
            </w:r>
          </w:p>
        </w:tc>
        <w:tc>
          <w:tcPr>
            <w:tcW w:w="2126" w:type="dxa"/>
          </w:tcPr>
          <w:p w14:paraId="1C6184C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строить понятные для партнёра высказывания</w:t>
            </w:r>
          </w:p>
          <w:p w14:paraId="642F853B"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0E17187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учитывать выделенные учителем ориентиры действия в новом учебном материале</w:t>
            </w:r>
          </w:p>
          <w:p w14:paraId="2711E2D3"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Познавательные:</w:t>
            </w:r>
            <w:r w:rsidRPr="005C790E">
              <w:rPr>
                <w:rFonts w:ascii="Times New Roman" w:hAnsi="Times New Roman"/>
                <w:color w:val="auto"/>
                <w:sz w:val="24"/>
                <w:szCs w:val="24"/>
                <w:lang w:val="ru-RU"/>
              </w:rPr>
              <w:t xml:space="preserve"> действовать по образцу; находить в тексте конкретные сведения, заданные в явном виде</w:t>
            </w:r>
          </w:p>
          <w:p w14:paraId="74377378"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0E55B2F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Обретать учебно­познавательный интерес к новому учебному материалу</w:t>
            </w:r>
          </w:p>
        </w:tc>
        <w:tc>
          <w:tcPr>
            <w:tcW w:w="1559" w:type="dxa"/>
            <w:gridSpan w:val="2"/>
          </w:tcPr>
          <w:p w14:paraId="08C0591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Развивать владение техникой письма; чтение и понимание текстов; пополнять словарный запас</w:t>
            </w:r>
          </w:p>
          <w:p w14:paraId="5625D41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Коррекция устной и письменной речи</w:t>
            </w:r>
          </w:p>
        </w:tc>
        <w:tc>
          <w:tcPr>
            <w:tcW w:w="1588" w:type="dxa"/>
            <w:gridSpan w:val="3"/>
          </w:tcPr>
          <w:p w14:paraId="04474EC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3EA6E86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26, упр. 1; </w:t>
            </w:r>
          </w:p>
          <w:p w14:paraId="242DF69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27, упр. 3 Рабочая тетрадь</w:t>
            </w:r>
          </w:p>
          <w:p w14:paraId="125A6D9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14, упр. 1 принести семейные фотографии</w:t>
            </w:r>
          </w:p>
          <w:p w14:paraId="322A955E"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253726C1" w14:textId="77777777" w:rsidTr="00895A57">
        <w:trPr>
          <w:gridAfter w:val="1"/>
          <w:wAfter w:w="33" w:type="dxa"/>
        </w:trPr>
        <w:tc>
          <w:tcPr>
            <w:tcW w:w="817" w:type="dxa"/>
          </w:tcPr>
          <w:p w14:paraId="6F4209F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12</w:t>
            </w:r>
          </w:p>
          <w:p w14:paraId="53857836" w14:textId="77777777" w:rsidR="00657641" w:rsidRPr="005C790E" w:rsidRDefault="00657641" w:rsidP="00B33E8E">
            <w:pPr>
              <w:spacing w:after="0" w:line="360" w:lineRule="auto"/>
              <w:jc w:val="both"/>
              <w:rPr>
                <w:rFonts w:ascii="Times New Roman" w:hAnsi="Times New Roman" w:cs="Times New Roman"/>
                <w:sz w:val="24"/>
                <w:szCs w:val="24"/>
              </w:rPr>
            </w:pPr>
          </w:p>
          <w:p w14:paraId="4261990B"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3539044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Новый член семьи.</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 xml:space="preserve">Кто это? </w:t>
            </w:r>
          </w:p>
        </w:tc>
        <w:tc>
          <w:tcPr>
            <w:tcW w:w="2126" w:type="dxa"/>
          </w:tcPr>
          <w:p w14:paraId="6765E3FE"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Систематизируют знания о притяжательных местоимениях. Читают диалог и выбирают соответствующее местоимение. От имени Лулу представляют членов семьи. Учатся читать букву “А”</w:t>
            </w:r>
            <w:r w:rsidR="00E104F8" w:rsidRPr="005C790E">
              <w:rPr>
                <w:rFonts w:ascii="Times New Roman" w:hAnsi="Times New Roman"/>
                <w:i/>
                <w:color w:val="auto"/>
                <w:sz w:val="24"/>
                <w:szCs w:val="24"/>
                <w:lang w:val="ru-RU"/>
              </w:rPr>
              <w:t xml:space="preserve"> </w:t>
            </w:r>
            <w:r w:rsidRPr="005C790E">
              <w:rPr>
                <w:rFonts w:ascii="Times New Roman" w:hAnsi="Times New Roman"/>
                <w:color w:val="auto"/>
                <w:sz w:val="24"/>
                <w:szCs w:val="24"/>
                <w:lang w:val="ru-RU"/>
              </w:rPr>
              <w:t>в открытом и закрытом слоге. Учатся отличать буквы от транскрипционных значков. Представляют свои проекты из Языкового портфеля.</w:t>
            </w:r>
          </w:p>
        </w:tc>
        <w:tc>
          <w:tcPr>
            <w:tcW w:w="2580" w:type="dxa"/>
          </w:tcPr>
          <w:p w14:paraId="4AE87D0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представлять</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 xml:space="preserve">членов своей семьи и расспрашивать о членах семьи одноклассников </w:t>
            </w:r>
          </w:p>
          <w:p w14:paraId="541296F8"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Читать диалог, построенный на изученном языковом материале</w:t>
            </w:r>
          </w:p>
          <w:p w14:paraId="68367EDC"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Знать правила чтения буквы “А” в открытом и закрытом слоге и</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знаки транскрипции</w:t>
            </w:r>
          </w:p>
          <w:p w14:paraId="0DADA4CD"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Учиться оперировать активной лексикой в соответствии с коммуникативной задачей</w:t>
            </w:r>
          </w:p>
          <w:p w14:paraId="59980F02"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употреблять притяжательные местоимения</w:t>
            </w:r>
          </w:p>
          <w:p w14:paraId="3984A4F5"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bCs/>
                <w:iCs/>
                <w:sz w:val="24"/>
                <w:szCs w:val="24"/>
              </w:rPr>
              <w:t xml:space="preserve"> </w:t>
            </w:r>
            <w:r w:rsidRPr="005C790E">
              <w:rPr>
                <w:rFonts w:ascii="Times New Roman" w:hAnsi="Times New Roman" w:cs="Times New Roman"/>
                <w:sz w:val="24"/>
                <w:szCs w:val="24"/>
              </w:rPr>
              <w:t xml:space="preserve">Активная лексика/структуры: </w:t>
            </w:r>
            <w:r w:rsidRPr="005C790E">
              <w:rPr>
                <w:rFonts w:ascii="Times New Roman" w:hAnsi="Times New Roman" w:cs="Times New Roman"/>
                <w:sz w:val="24"/>
                <w:szCs w:val="24"/>
                <w:lang w:val="en-US"/>
              </w:rPr>
              <w:t>Who</w:t>
            </w:r>
            <w:r w:rsidRPr="005C790E">
              <w:rPr>
                <w:rFonts w:ascii="Times New Roman" w:hAnsi="Times New Roman" w:cs="Times New Roman"/>
                <w:sz w:val="24"/>
                <w:szCs w:val="24"/>
              </w:rPr>
              <w:t>’</w:t>
            </w:r>
            <w:r w:rsidRPr="005C790E">
              <w:rPr>
                <w:rFonts w:ascii="Times New Roman" w:hAnsi="Times New Roman" w:cs="Times New Roman"/>
                <w:sz w:val="24"/>
                <w:szCs w:val="24"/>
                <w:lang w:val="en-US"/>
              </w:rPr>
              <w:t>s</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this</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This is my big/little sister.</w:t>
            </w:r>
          </w:p>
        </w:tc>
        <w:tc>
          <w:tcPr>
            <w:tcW w:w="2126" w:type="dxa"/>
          </w:tcPr>
          <w:p w14:paraId="30B90DB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монологического высказывания и овладевать диалогической формой коммуникации</w:t>
            </w:r>
          </w:p>
          <w:p w14:paraId="464F0C1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Регулятивные:</w:t>
            </w:r>
            <w:r w:rsidRPr="005C790E">
              <w:rPr>
                <w:rFonts w:ascii="Times New Roman" w:hAnsi="Times New Roman" w:cs="Times New Roman"/>
                <w:sz w:val="24"/>
                <w:szCs w:val="24"/>
              </w:rPr>
              <w:t xml:space="preserve"> планировать свои действия в соответствии с поставленной задачей</w:t>
            </w:r>
          </w:p>
          <w:p w14:paraId="6190224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понимать знаково-символические средства (транскрипцию), осуществлять запись (фиксацию) выборочной информации об окружающем мире и о себе самом </w:t>
            </w:r>
          </w:p>
          <w:p w14:paraId="717EE52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 выполненной работе в досье Языкового портфеля), осуществлять поиск необходимой информации в грамматическом справочнике</w:t>
            </w:r>
          </w:p>
        </w:tc>
        <w:tc>
          <w:tcPr>
            <w:tcW w:w="1985" w:type="dxa"/>
          </w:tcPr>
          <w:p w14:paraId="2C2A560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внутреннюю позицию школьника на уровне положительного отношения к школе</w:t>
            </w:r>
          </w:p>
        </w:tc>
        <w:tc>
          <w:tcPr>
            <w:tcW w:w="1559" w:type="dxa"/>
            <w:gridSpan w:val="2"/>
          </w:tcPr>
          <w:p w14:paraId="6F32EF08"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1008F15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421FF5D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29, упр. 5 Рабочая тетрадь</w:t>
            </w:r>
          </w:p>
          <w:p w14:paraId="5F2630E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15, упр. 2, 3</w:t>
            </w:r>
          </w:p>
          <w:p w14:paraId="572E45C3"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076F757A" w14:textId="77777777" w:rsidTr="00895A57">
        <w:trPr>
          <w:gridAfter w:val="1"/>
          <w:wAfter w:w="33" w:type="dxa"/>
        </w:trPr>
        <w:tc>
          <w:tcPr>
            <w:tcW w:w="817" w:type="dxa"/>
          </w:tcPr>
          <w:p w14:paraId="4FD6769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13</w:t>
            </w:r>
          </w:p>
          <w:p w14:paraId="718FFC01" w14:textId="77777777" w:rsidR="00657641" w:rsidRPr="005C790E" w:rsidRDefault="00657641" w:rsidP="00B33E8E">
            <w:pPr>
              <w:spacing w:after="0" w:line="360" w:lineRule="auto"/>
              <w:jc w:val="both"/>
              <w:rPr>
                <w:rFonts w:ascii="Times New Roman" w:hAnsi="Times New Roman" w:cs="Times New Roman"/>
                <w:sz w:val="24"/>
                <w:szCs w:val="24"/>
              </w:rPr>
            </w:pPr>
          </w:p>
          <w:p w14:paraId="3BC3B650"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5E35EFF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Счастливая семья.</w:t>
            </w:r>
          </w:p>
        </w:tc>
        <w:tc>
          <w:tcPr>
            <w:tcW w:w="2126" w:type="dxa"/>
          </w:tcPr>
          <w:p w14:paraId="56435C20"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Знакомятся с новой лексикой. Ведут диалог-расспрос о членах семьи. Систематизируют знания о единственном и множественном числе существительных, образованных по правилу. Читают текст и выбирают соответствующее слово. Обсуждают, как написать о своей семье по образцу.</w:t>
            </w:r>
            <w:r w:rsidR="00E104F8" w:rsidRPr="005C790E">
              <w:rPr>
                <w:rFonts w:ascii="Times New Roman" w:hAnsi="Times New Roman"/>
                <w:color w:val="auto"/>
                <w:sz w:val="24"/>
                <w:szCs w:val="24"/>
                <w:lang w:val="ru-RU"/>
              </w:rPr>
              <w:t xml:space="preserve"> </w:t>
            </w:r>
          </w:p>
        </w:tc>
        <w:tc>
          <w:tcPr>
            <w:tcW w:w="2580" w:type="dxa"/>
          </w:tcPr>
          <w:p w14:paraId="7132147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называть членов своей семьи</w:t>
            </w:r>
          </w:p>
          <w:p w14:paraId="2947CEBB"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Коммуникативные (чтение): научиться читать новые слова, читать про себя и понимать текст, построенный на изученном языковом материале </w:t>
            </w:r>
          </w:p>
          <w:p w14:paraId="42D2AA15"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писать о своей семье</w:t>
            </w:r>
          </w:p>
          <w:p w14:paraId="26D3D2C7"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Языковые средства и навыки оперирования ими </w:t>
            </w:r>
            <w:r w:rsidRPr="005C790E">
              <w:rPr>
                <w:rFonts w:ascii="Times New Roman" w:hAnsi="Times New Roman"/>
                <w:bCs/>
                <w:iCs/>
                <w:color w:val="auto"/>
                <w:sz w:val="24"/>
                <w:szCs w:val="24"/>
                <w:lang w:val="ru-RU"/>
              </w:rPr>
              <w:t xml:space="preserve">(лексическая сторона речи): </w:t>
            </w:r>
            <w:r w:rsidRPr="005C790E">
              <w:rPr>
                <w:rFonts w:ascii="Times New Roman" w:hAnsi="Times New Roman"/>
                <w:color w:val="auto"/>
                <w:sz w:val="24"/>
                <w:szCs w:val="24"/>
                <w:lang w:val="ru-RU"/>
              </w:rPr>
              <w:t>учиться оперировать активной лексикой в соответствии с коммуникативной задачей</w:t>
            </w:r>
          </w:p>
          <w:p w14:paraId="2749EC65"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w:t>
            </w:r>
            <w:r w:rsidRPr="005C790E">
              <w:rPr>
                <w:rFonts w:ascii="Times New Roman" w:hAnsi="Times New Roman"/>
                <w:bCs/>
                <w:iCs/>
                <w:color w:val="auto"/>
                <w:sz w:val="24"/>
                <w:szCs w:val="24"/>
                <w:lang w:val="ru-RU"/>
              </w:rPr>
              <w:t>меть употреблять глагол существительные в единственном и множественном числе, образованные по правилу</w:t>
            </w:r>
          </w:p>
          <w:p w14:paraId="59FE98D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grandmother, mother, grandfather, father, happy, Who’s Meg? Her grandmother. What is it? It’s a…; What are they? They’re ballerinas.</w:t>
            </w:r>
          </w:p>
        </w:tc>
        <w:tc>
          <w:tcPr>
            <w:tcW w:w="2126" w:type="dxa"/>
          </w:tcPr>
          <w:p w14:paraId="173A21C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письменного высказывания</w:t>
            </w:r>
          </w:p>
          <w:p w14:paraId="2C2EDFE8"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Регулятивные:</w:t>
            </w:r>
          </w:p>
          <w:p w14:paraId="1D50907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учитывать выделенные учителем ориентиры действия в новом учебном материале</w:t>
            </w:r>
          </w:p>
          <w:p w14:paraId="36C3D0A5"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Познавательные:</w:t>
            </w:r>
          </w:p>
          <w:p w14:paraId="11281D7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уметь строить сообщение в письменной форме по образцу, осуществлять поиск необходимой информации в грамматическом справочнике</w:t>
            </w:r>
          </w:p>
        </w:tc>
        <w:tc>
          <w:tcPr>
            <w:tcW w:w="1985" w:type="dxa"/>
          </w:tcPr>
          <w:p w14:paraId="4B000C3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559" w:type="dxa"/>
            <w:gridSpan w:val="2"/>
          </w:tcPr>
          <w:p w14:paraId="5BE08E17"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50B7DD7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38B851F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30, упр. 1 </w:t>
            </w:r>
          </w:p>
          <w:p w14:paraId="122E010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31, упр. 5 (см. </w:t>
            </w:r>
            <w:r w:rsidRPr="005C790E">
              <w:rPr>
                <w:rFonts w:ascii="Times New Roman" w:hAnsi="Times New Roman" w:cs="Times New Roman"/>
                <w:sz w:val="24"/>
                <w:szCs w:val="24"/>
                <w:lang w:val="en-US"/>
              </w:rPr>
              <w:t>Portfolio</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Sheets</w:t>
            </w:r>
            <w:r w:rsidRPr="005C790E">
              <w:rPr>
                <w:rFonts w:ascii="Times New Roman" w:hAnsi="Times New Roman" w:cs="Times New Roman"/>
                <w:sz w:val="24"/>
                <w:szCs w:val="24"/>
              </w:rPr>
              <w:t xml:space="preserve"> в РТ)</w:t>
            </w:r>
          </w:p>
          <w:p w14:paraId="09E9F9C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Рабочая тетрадь</w:t>
            </w:r>
          </w:p>
          <w:p w14:paraId="7021174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16, упр. 1, 2 </w:t>
            </w:r>
            <w:r w:rsidRPr="005C790E">
              <w:rPr>
                <w:rFonts w:ascii="Times New Roman" w:hAnsi="Times New Roman" w:cs="Times New Roman"/>
                <w:sz w:val="24"/>
                <w:szCs w:val="24"/>
                <w:lang w:val="en-US"/>
              </w:rPr>
              <w:t>Craftwork</w:t>
            </w:r>
            <w:r w:rsidRPr="005C790E">
              <w:rPr>
                <w:rFonts w:ascii="Times New Roman" w:hAnsi="Times New Roman" w:cs="Times New Roman"/>
                <w:sz w:val="24"/>
                <w:szCs w:val="24"/>
              </w:rPr>
              <w:t xml:space="preserve"> модуль 2</w:t>
            </w:r>
          </w:p>
          <w:p w14:paraId="40869E30"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3E0948A5" w14:textId="77777777" w:rsidTr="00895A57">
        <w:trPr>
          <w:gridAfter w:val="1"/>
          <w:wAfter w:w="33" w:type="dxa"/>
        </w:trPr>
        <w:tc>
          <w:tcPr>
            <w:tcW w:w="817" w:type="dxa"/>
          </w:tcPr>
          <w:p w14:paraId="59FA7B3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14</w:t>
            </w:r>
          </w:p>
          <w:p w14:paraId="7956127E" w14:textId="77777777" w:rsidR="00657641" w:rsidRPr="005C790E" w:rsidRDefault="00657641" w:rsidP="00B33E8E">
            <w:pPr>
              <w:spacing w:after="0" w:line="360" w:lineRule="auto"/>
              <w:jc w:val="both"/>
              <w:rPr>
                <w:rFonts w:ascii="Times New Roman" w:hAnsi="Times New Roman" w:cs="Times New Roman"/>
                <w:sz w:val="24"/>
                <w:szCs w:val="24"/>
              </w:rPr>
            </w:pPr>
          </w:p>
          <w:p w14:paraId="76107557"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7072775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Счастливая семья. Артур и Раскал. Часть 1. </w:t>
            </w:r>
          </w:p>
        </w:tc>
        <w:tc>
          <w:tcPr>
            <w:tcW w:w="2126" w:type="dxa"/>
          </w:tcPr>
          <w:p w14:paraId="72589A9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Совершенствуют навыки и употребления существительных в единственном и множественном числе. Поют песню. Формируют понятие о межпредметных связях и выбирают названия для картин. Слушают и читают комиксы.</w:t>
            </w:r>
          </w:p>
        </w:tc>
        <w:tc>
          <w:tcPr>
            <w:tcW w:w="2580" w:type="dxa"/>
          </w:tcPr>
          <w:p w14:paraId="4C2EB0C6"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содержание песни и комиксов</w:t>
            </w:r>
          </w:p>
          <w:p w14:paraId="36407EC3" w14:textId="77777777" w:rsidR="00657641" w:rsidRPr="005C790E" w:rsidRDefault="00657641" w:rsidP="00B33E8E">
            <w:pPr>
              <w:pStyle w:val="affd"/>
              <w:spacing w:line="360" w:lineRule="auto"/>
              <w:ind w:firstLine="0"/>
              <w:rPr>
                <w:rFonts w:ascii="Times New Roman" w:hAnsi="Times New Roman"/>
                <w:i/>
                <w:color w:val="auto"/>
                <w:sz w:val="24"/>
                <w:szCs w:val="24"/>
                <w:lang w:val="ru-RU"/>
              </w:rPr>
            </w:pPr>
            <w:r w:rsidRPr="005C790E">
              <w:rPr>
                <w:rFonts w:ascii="Times New Roman" w:hAnsi="Times New Roman"/>
                <w:color w:val="auto"/>
                <w:sz w:val="24"/>
                <w:szCs w:val="24"/>
                <w:lang w:val="ru-RU"/>
              </w:rPr>
              <w:t>У</w:t>
            </w:r>
            <w:r w:rsidRPr="005C790E">
              <w:rPr>
                <w:rFonts w:ascii="Times New Roman" w:hAnsi="Times New Roman"/>
                <w:bCs/>
                <w:iCs/>
                <w:color w:val="auto"/>
                <w:sz w:val="24"/>
                <w:szCs w:val="24"/>
                <w:lang w:val="ru-RU"/>
              </w:rPr>
              <w:t>меть употреблять глагол существительные в единственном и множественном числе, образованные по правилу</w:t>
            </w:r>
          </w:p>
          <w:p w14:paraId="634BC8B8"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i/>
                <w:sz w:val="24"/>
                <w:szCs w:val="24"/>
                <w:lang w:val="en-US"/>
              </w:rPr>
              <w:t xml:space="preserve">: </w:t>
            </w:r>
            <w:r w:rsidRPr="005C790E">
              <w:rPr>
                <w:rFonts w:ascii="Times New Roman" w:hAnsi="Times New Roman" w:cs="Times New Roman"/>
                <w:sz w:val="24"/>
                <w:szCs w:val="24"/>
                <w:lang w:val="en-US"/>
              </w:rPr>
              <w:t>tall, great, quick, drop, colour, time to go home, well done</w:t>
            </w:r>
          </w:p>
          <w:p w14:paraId="6D60186D"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baby, paint, paintings, in the street, child</w:t>
            </w:r>
          </w:p>
        </w:tc>
        <w:tc>
          <w:tcPr>
            <w:tcW w:w="2126" w:type="dxa"/>
          </w:tcPr>
          <w:p w14:paraId="1A9608C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допускать возможность существования различных точек зрения (название картин)</w:t>
            </w:r>
          </w:p>
          <w:p w14:paraId="08DBABD0"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6E5B052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принимать и сохранять учебную задачу </w:t>
            </w: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осуществлять анализ объектов с выделением существенных и несущественных признаков </w:t>
            </w:r>
          </w:p>
        </w:tc>
        <w:tc>
          <w:tcPr>
            <w:tcW w:w="1985" w:type="dxa"/>
          </w:tcPr>
          <w:p w14:paraId="34E1AB0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чувство прекрасного и эстетические чувства на основе знакомства с мировой художественной культурой</w:t>
            </w:r>
          </w:p>
        </w:tc>
        <w:tc>
          <w:tcPr>
            <w:tcW w:w="1559" w:type="dxa"/>
            <w:gridSpan w:val="2"/>
          </w:tcPr>
          <w:p w14:paraId="506AB06A"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27FEA4E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6F0A10C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32, упр.3 Рабочая тетрадь</w:t>
            </w:r>
          </w:p>
          <w:p w14:paraId="7033A09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17, упр. 3</w:t>
            </w:r>
          </w:p>
          <w:p w14:paraId="07A41D6B"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30F93276" w14:textId="77777777" w:rsidTr="00895A57">
        <w:trPr>
          <w:gridAfter w:val="1"/>
          <w:wAfter w:w="33" w:type="dxa"/>
        </w:trPr>
        <w:tc>
          <w:tcPr>
            <w:tcW w:w="817" w:type="dxa"/>
          </w:tcPr>
          <w:p w14:paraId="0534B35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15</w:t>
            </w:r>
          </w:p>
          <w:p w14:paraId="51CFE7F1" w14:textId="77777777" w:rsidR="00657641" w:rsidRPr="005C790E" w:rsidRDefault="00657641" w:rsidP="00B33E8E">
            <w:pPr>
              <w:spacing w:after="0" w:line="360" w:lineRule="auto"/>
              <w:jc w:val="both"/>
              <w:rPr>
                <w:rFonts w:ascii="Times New Roman" w:hAnsi="Times New Roman" w:cs="Times New Roman"/>
                <w:sz w:val="24"/>
                <w:szCs w:val="24"/>
              </w:rPr>
            </w:pPr>
          </w:p>
          <w:p w14:paraId="3001E743"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5411BF9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Игрушечный солдатик. Часть 2. </w:t>
            </w:r>
          </w:p>
        </w:tc>
        <w:tc>
          <w:tcPr>
            <w:tcW w:w="2126" w:type="dxa"/>
          </w:tcPr>
          <w:p w14:paraId="47F00448"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Слушают и читают второй эпизод сказки. Закрепляют изученную лексику в игре.</w:t>
            </w:r>
          </w:p>
        </w:tc>
        <w:tc>
          <w:tcPr>
            <w:tcW w:w="2580" w:type="dxa"/>
          </w:tcPr>
          <w:p w14:paraId="5DE124BB"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основное содержание сказки, построенной в основном на знакомом языковом материале</w:t>
            </w:r>
          </w:p>
          <w:p w14:paraId="214B0D53"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Читать вслух текст сказки, построенный на изученном языковом материале, соблюдая правила произношения и соответствующую интонацию</w:t>
            </w:r>
          </w:p>
          <w:p w14:paraId="574AF880"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 xml:space="preserve">Учиться оперировать активной лексикой в соответствии с коммуникативной задачей </w:t>
            </w:r>
          </w:p>
          <w:p w14:paraId="722C2E0C"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i/>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end, How do you do? day, friends, doll, jack-in-the-box, puppet, socks, meet, it’s lots of fun!</w:t>
            </w:r>
          </w:p>
          <w:p w14:paraId="23EF839D"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i/>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I like it here, come out</w:t>
            </w:r>
          </w:p>
        </w:tc>
        <w:tc>
          <w:tcPr>
            <w:tcW w:w="2126" w:type="dxa"/>
          </w:tcPr>
          <w:p w14:paraId="3698DE4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учиться работать в группе</w:t>
            </w:r>
          </w:p>
          <w:p w14:paraId="21930A47"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20FE152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оценивать правильность выполнения действия и вносить необходимые коррективы</w:t>
            </w:r>
          </w:p>
          <w:p w14:paraId="4E7DEDA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формировать умение работать с текстом</w:t>
            </w:r>
          </w:p>
        </w:tc>
        <w:tc>
          <w:tcPr>
            <w:tcW w:w="1985" w:type="dxa"/>
          </w:tcPr>
          <w:p w14:paraId="5012146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Обретать эстетические чувства на основе знакомства со сказкой</w:t>
            </w:r>
          </w:p>
        </w:tc>
        <w:tc>
          <w:tcPr>
            <w:tcW w:w="1559" w:type="dxa"/>
            <w:gridSpan w:val="2"/>
          </w:tcPr>
          <w:p w14:paraId="60A48D60"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23D0884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12099F1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34-35, подготовить презентацию проектов о школе</w:t>
            </w:r>
          </w:p>
          <w:p w14:paraId="1628A972"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3FAA40B5" w14:textId="77777777" w:rsidTr="00895A57">
        <w:trPr>
          <w:gridAfter w:val="1"/>
          <w:wAfter w:w="33" w:type="dxa"/>
        </w:trPr>
        <w:tc>
          <w:tcPr>
            <w:tcW w:w="817" w:type="dxa"/>
          </w:tcPr>
          <w:p w14:paraId="6311AD9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16</w:t>
            </w:r>
          </w:p>
          <w:p w14:paraId="383E2439" w14:textId="77777777" w:rsidR="00657641" w:rsidRPr="005C790E" w:rsidRDefault="00657641" w:rsidP="00B33E8E">
            <w:pPr>
              <w:spacing w:after="0" w:line="360" w:lineRule="auto"/>
              <w:jc w:val="both"/>
              <w:rPr>
                <w:rFonts w:ascii="Times New Roman" w:hAnsi="Times New Roman" w:cs="Times New Roman"/>
                <w:sz w:val="24"/>
                <w:szCs w:val="24"/>
              </w:rPr>
            </w:pPr>
          </w:p>
          <w:p w14:paraId="43005D6C"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000CD35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Проект «Моя семья». </w:t>
            </w:r>
          </w:p>
        </w:tc>
        <w:tc>
          <w:tcPr>
            <w:tcW w:w="2126" w:type="dxa"/>
          </w:tcPr>
          <w:p w14:paraId="0714D261"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Читают и обсуждают тексты о семье в Великобритании и о семейном дереве России.</w:t>
            </w:r>
          </w:p>
          <w:p w14:paraId="44D78CEF"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Делают презентации своих проектных работ о школе.</w:t>
            </w:r>
          </w:p>
        </w:tc>
        <w:tc>
          <w:tcPr>
            <w:tcW w:w="2580" w:type="dxa"/>
          </w:tcPr>
          <w:p w14:paraId="1C468F1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отвечать на вопросы о семье; Читать про себя и понимать тексты, содержащие как изученный языковой материал, так и отдельные новые слова, находить в тексте необходимую информацию</w:t>
            </w:r>
          </w:p>
          <w:p w14:paraId="59EBA2E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оперировать активной лексикой в соответствии с коммуникативной задачей</w:t>
            </w:r>
          </w:p>
          <w:p w14:paraId="3FD5009C"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 aunt, uncle, cousin,</w:t>
            </w:r>
            <w:r w:rsidR="00E104F8"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lang w:val="en-US"/>
              </w:rPr>
              <w:t>live, the UK</w:t>
            </w:r>
          </w:p>
          <w:p w14:paraId="69853D35"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xml:space="preserve">: near, far, Australia, only, for short </w:t>
            </w:r>
          </w:p>
        </w:tc>
        <w:tc>
          <w:tcPr>
            <w:tcW w:w="2126" w:type="dxa"/>
          </w:tcPr>
          <w:p w14:paraId="378A009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монологического высказывания, формировать презентационные умения</w:t>
            </w:r>
          </w:p>
          <w:p w14:paraId="444618C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Регулятивные:</w:t>
            </w:r>
            <w:r w:rsidRPr="005C790E">
              <w:rPr>
                <w:rFonts w:ascii="Times New Roman" w:hAnsi="Times New Roman" w:cs="Times New Roman"/>
                <w:sz w:val="24"/>
                <w:szCs w:val="24"/>
              </w:rPr>
              <w:t xml:space="preserve"> планировать свои действия в соответствии с поставленной задачей</w:t>
            </w:r>
          </w:p>
          <w:p w14:paraId="5031FF7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развивать умение работать со схемой, строить монологическое высказывание с опорой на текст/вопросы, проводить сравнение, по заданным критериям, осуществлять поиск и фиксацию необходимой информации для выполнения учебных заданий с помощью инструментов ИКТ</w:t>
            </w:r>
          </w:p>
        </w:tc>
        <w:tc>
          <w:tcPr>
            <w:tcW w:w="1985" w:type="dxa"/>
          </w:tcPr>
          <w:p w14:paraId="292211E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основы своей гражданской идентичности в форме осознания</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социальной роли «Я» как член семьи, формировать доброжелательное отношение, уважение и толерантность к другим странам и народам</w:t>
            </w:r>
          </w:p>
        </w:tc>
        <w:tc>
          <w:tcPr>
            <w:tcW w:w="1559" w:type="dxa"/>
            <w:gridSpan w:val="2"/>
          </w:tcPr>
          <w:p w14:paraId="1B16BCEB"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525A349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69A0B86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143, упр. 2 (проект о семейном дереве)</w:t>
            </w:r>
          </w:p>
          <w:p w14:paraId="55CE698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Рабочая тетрадь</w:t>
            </w:r>
          </w:p>
          <w:p w14:paraId="6AB36FC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18-19, упр. 1, 2, 3</w:t>
            </w:r>
          </w:p>
          <w:p w14:paraId="00D327CB"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7933FDD5" w14:textId="77777777" w:rsidTr="00895A57">
        <w:trPr>
          <w:gridAfter w:val="1"/>
          <w:wAfter w:w="33" w:type="dxa"/>
        </w:trPr>
        <w:tc>
          <w:tcPr>
            <w:tcW w:w="817" w:type="dxa"/>
          </w:tcPr>
          <w:p w14:paraId="01812EC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17</w:t>
            </w:r>
          </w:p>
          <w:p w14:paraId="53ED6BFA" w14:textId="77777777" w:rsidR="00657641" w:rsidRPr="005C790E" w:rsidRDefault="00657641" w:rsidP="00B33E8E">
            <w:pPr>
              <w:spacing w:after="0" w:line="360" w:lineRule="auto"/>
              <w:jc w:val="both"/>
              <w:rPr>
                <w:rFonts w:ascii="Times New Roman" w:hAnsi="Times New Roman" w:cs="Times New Roman"/>
                <w:sz w:val="24"/>
                <w:szCs w:val="24"/>
              </w:rPr>
            </w:pPr>
          </w:p>
          <w:p w14:paraId="5654392D"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7822531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Закрепление по теме «Семья».</w:t>
            </w:r>
          </w:p>
        </w:tc>
        <w:tc>
          <w:tcPr>
            <w:tcW w:w="2126" w:type="dxa"/>
          </w:tcPr>
          <w:p w14:paraId="57DB11E4"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Выполняют задания на закрепление языкового материала модуля и готовятся к выполнению модульного теста.</w:t>
            </w:r>
          </w:p>
        </w:tc>
        <w:tc>
          <w:tcPr>
            <w:tcW w:w="2580" w:type="dxa"/>
          </w:tcPr>
          <w:p w14:paraId="0A4A450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Воспринимать на слух в аудиозаписи и понимать содержание небольших текстов </w:t>
            </w:r>
          </w:p>
          <w:p w14:paraId="5E45DD6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Читать про себя и восстанавливать небольшой текст </w:t>
            </w:r>
          </w:p>
          <w:p w14:paraId="394C82E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Правильно писать слова модуля</w:t>
            </w:r>
          </w:p>
          <w:p w14:paraId="4747A041" w14:textId="77777777" w:rsidR="00657641" w:rsidRPr="005C790E" w:rsidRDefault="00657641" w:rsidP="00B33E8E">
            <w:pPr>
              <w:pStyle w:val="47"/>
              <w:spacing w:before="0" w:after="0" w:line="360" w:lineRule="auto"/>
              <w:jc w:val="both"/>
              <w:rPr>
                <w:rFonts w:ascii="Times New Roman" w:hAnsi="Times New Roman" w:cs="Times New Roman"/>
                <w:color w:val="auto"/>
                <w:sz w:val="24"/>
                <w:szCs w:val="24"/>
              </w:rPr>
            </w:pPr>
            <w:r w:rsidRPr="005C790E">
              <w:rPr>
                <w:rFonts w:ascii="Times New Roman" w:hAnsi="Times New Roman" w:cs="Times New Roman"/>
                <w:i w:val="0"/>
                <w:color w:val="auto"/>
                <w:sz w:val="24"/>
                <w:szCs w:val="24"/>
              </w:rPr>
              <w:t>Правильно</w:t>
            </w:r>
            <w:r w:rsidR="00E104F8"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rPr>
              <w:t>употреблять</w:t>
            </w:r>
            <w:r w:rsidR="00E104F8"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притяжательные местоимения и</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 xml:space="preserve">глагол </w:t>
            </w:r>
            <w:r w:rsidRPr="005C790E">
              <w:rPr>
                <w:rFonts w:ascii="Times New Roman" w:hAnsi="Times New Roman" w:cs="Times New Roman"/>
                <w:i w:val="0"/>
                <w:color w:val="auto"/>
                <w:sz w:val="24"/>
                <w:szCs w:val="24"/>
                <w:lang w:val="en-US"/>
              </w:rPr>
              <w:t>to</w:t>
            </w:r>
            <w:r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lang w:val="en-US"/>
              </w:rPr>
              <w:t>be</w:t>
            </w:r>
            <w:r w:rsidRPr="005C790E">
              <w:rPr>
                <w:rFonts w:ascii="Times New Roman" w:hAnsi="Times New Roman" w:cs="Times New Roman"/>
                <w:i w:val="0"/>
                <w:color w:val="auto"/>
                <w:sz w:val="24"/>
                <w:szCs w:val="24"/>
              </w:rPr>
              <w:t xml:space="preserve"> </w:t>
            </w:r>
          </w:p>
        </w:tc>
        <w:tc>
          <w:tcPr>
            <w:tcW w:w="2126" w:type="dxa"/>
          </w:tcPr>
          <w:p w14:paraId="21DBB58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правильно отвечать на вопросы</w:t>
            </w:r>
          </w:p>
          <w:p w14:paraId="04CEF22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Регулятивные:</w:t>
            </w:r>
            <w:r w:rsidRPr="005C790E">
              <w:rPr>
                <w:rFonts w:ascii="Times New Roman" w:hAnsi="Times New Roman" w:cs="Times New Roman"/>
                <w:sz w:val="24"/>
                <w:szCs w:val="24"/>
              </w:rPr>
              <w:t xml:space="preserve"> осуществлять самоконтроль, оценивать правильность выполнения действия на уровне адекватной оценки соответствия результатов требованиям данной задачи</w:t>
            </w:r>
          </w:p>
          <w:p w14:paraId="122D79C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осуществлять синтез как составление целого из частей, уметь читать схему (семейное дерево), проводить рефлексию</w:t>
            </w:r>
          </w:p>
        </w:tc>
        <w:tc>
          <w:tcPr>
            <w:tcW w:w="1985" w:type="dxa"/>
          </w:tcPr>
          <w:p w14:paraId="75A64B9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адекватное понимание причин успешности/</w:t>
            </w:r>
          </w:p>
          <w:p w14:paraId="07AEE0D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неуспешности учебной деятельности, формировать способность к оценке своей учебной деятельности</w:t>
            </w:r>
          </w:p>
        </w:tc>
        <w:tc>
          <w:tcPr>
            <w:tcW w:w="1559" w:type="dxa"/>
            <w:gridSpan w:val="2"/>
          </w:tcPr>
          <w:p w14:paraId="5AF32FE7"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3E818E6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Повторить материал модуля 2 к тесту; принести проекты о семейном дереве</w:t>
            </w:r>
          </w:p>
          <w:p w14:paraId="0B41DFD1"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53A7E1F2" w14:textId="77777777" w:rsidTr="00895A57">
        <w:trPr>
          <w:gridAfter w:val="1"/>
          <w:wAfter w:w="33" w:type="dxa"/>
          <w:trHeight w:val="2496"/>
        </w:trPr>
        <w:tc>
          <w:tcPr>
            <w:tcW w:w="817" w:type="dxa"/>
          </w:tcPr>
          <w:p w14:paraId="5A9DDB5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18</w:t>
            </w:r>
          </w:p>
          <w:p w14:paraId="74F3DE3C" w14:textId="77777777" w:rsidR="00657641" w:rsidRPr="005C790E" w:rsidRDefault="00657641" w:rsidP="00B33E8E">
            <w:pPr>
              <w:spacing w:after="0" w:line="360" w:lineRule="auto"/>
              <w:jc w:val="both"/>
              <w:rPr>
                <w:rFonts w:ascii="Times New Roman" w:hAnsi="Times New Roman" w:cs="Times New Roman"/>
                <w:sz w:val="24"/>
                <w:szCs w:val="24"/>
              </w:rPr>
            </w:pPr>
          </w:p>
          <w:p w14:paraId="4AA190E4"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334066A7"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Тест</w:t>
            </w:r>
            <w:r w:rsidRPr="005C790E">
              <w:rPr>
                <w:rFonts w:ascii="Times New Roman" w:hAnsi="Times New Roman" w:cs="Times New Roman"/>
                <w:sz w:val="24"/>
                <w:szCs w:val="24"/>
                <w:lang w:val="en-US"/>
              </w:rPr>
              <w:t xml:space="preserve"> №2 «</w:t>
            </w:r>
            <w:r w:rsidRPr="005C790E">
              <w:rPr>
                <w:rFonts w:ascii="Times New Roman" w:hAnsi="Times New Roman" w:cs="Times New Roman"/>
                <w:sz w:val="24"/>
                <w:szCs w:val="24"/>
              </w:rPr>
              <w:t>Семья</w:t>
            </w:r>
            <w:r w:rsidRPr="005C790E">
              <w:rPr>
                <w:rFonts w:ascii="Times New Roman" w:hAnsi="Times New Roman" w:cs="Times New Roman"/>
                <w:sz w:val="24"/>
                <w:szCs w:val="24"/>
                <w:lang w:val="en-US"/>
              </w:rPr>
              <w:t>».</w:t>
            </w:r>
          </w:p>
        </w:tc>
        <w:tc>
          <w:tcPr>
            <w:tcW w:w="2126" w:type="dxa"/>
          </w:tcPr>
          <w:p w14:paraId="48AED6C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Выполняют модульный тест</w:t>
            </w:r>
          </w:p>
        </w:tc>
        <w:tc>
          <w:tcPr>
            <w:tcW w:w="2580" w:type="dxa"/>
          </w:tcPr>
          <w:p w14:paraId="76718BE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текст и вписывать необходимую</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информацию</w:t>
            </w:r>
          </w:p>
          <w:p w14:paraId="7D10AB9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Распознавать и правильно использовать</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языковой материал модуля</w:t>
            </w:r>
          </w:p>
          <w:p w14:paraId="039423DE"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2126" w:type="dxa"/>
          </w:tcPr>
          <w:p w14:paraId="6530A4EF"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Коммуникативные:</w:t>
            </w:r>
            <w:r w:rsidRPr="005C790E">
              <w:rPr>
                <w:rFonts w:ascii="Times New Roman" w:hAnsi="Times New Roman"/>
                <w:color w:val="auto"/>
                <w:sz w:val="24"/>
                <w:szCs w:val="24"/>
                <w:lang w:val="ru-RU"/>
              </w:rPr>
              <w:t xml:space="preserve"> адекватно использовать языковые средства для решения поставленной задачи</w:t>
            </w:r>
          </w:p>
          <w:p w14:paraId="163441E3" w14:textId="77777777" w:rsidR="00657641" w:rsidRPr="005C790E" w:rsidRDefault="00657641" w:rsidP="00B33E8E">
            <w:pPr>
              <w:pStyle w:val="affd"/>
              <w:spacing w:line="360" w:lineRule="auto"/>
              <w:ind w:firstLine="0"/>
              <w:rPr>
                <w:rFonts w:ascii="Times New Roman" w:hAnsi="Times New Roman"/>
                <w:b/>
                <w:i/>
                <w:color w:val="auto"/>
                <w:sz w:val="24"/>
                <w:szCs w:val="24"/>
                <w:lang w:val="ru-RU"/>
              </w:rPr>
            </w:pPr>
            <w:r w:rsidRPr="005C790E">
              <w:rPr>
                <w:rFonts w:ascii="Times New Roman" w:hAnsi="Times New Roman"/>
                <w:b/>
                <w:i/>
                <w:color w:val="auto"/>
                <w:sz w:val="24"/>
                <w:szCs w:val="24"/>
                <w:lang w:val="ru-RU"/>
              </w:rPr>
              <w:t xml:space="preserve">Регулятивные: </w:t>
            </w:r>
          </w:p>
          <w:p w14:paraId="6DD06BDE"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учитывать установленные правила в контроле способа выполнения заданий</w:t>
            </w:r>
          </w:p>
          <w:p w14:paraId="6FC70BA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произвольно и осознанно владеть</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общими приемами выполнения заданий, проводить рефлексию</w:t>
            </w:r>
          </w:p>
        </w:tc>
        <w:tc>
          <w:tcPr>
            <w:tcW w:w="1985" w:type="dxa"/>
          </w:tcPr>
          <w:p w14:paraId="4216BDA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внутреннюю позицию школьника на уровне ориентации на содержательные моменты и принятие образа «хорошего ученика»</w:t>
            </w:r>
          </w:p>
        </w:tc>
        <w:tc>
          <w:tcPr>
            <w:tcW w:w="1559" w:type="dxa"/>
            <w:gridSpan w:val="2"/>
          </w:tcPr>
          <w:p w14:paraId="7D760A6D"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347AED3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Языковой портфель</w:t>
            </w:r>
          </w:p>
          <w:p w14:paraId="6AEBF78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23</w:t>
            </w:r>
          </w:p>
          <w:p w14:paraId="7983E2FC"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09EA8599" w14:textId="77777777" w:rsidTr="00895A57">
        <w:tc>
          <w:tcPr>
            <w:tcW w:w="2093" w:type="dxa"/>
            <w:gridSpan w:val="2"/>
          </w:tcPr>
          <w:p w14:paraId="6A93D941"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1997" w:type="dxa"/>
            <w:gridSpan w:val="10"/>
          </w:tcPr>
          <w:p w14:paraId="4502725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Модуль 3 “Все, что я люблю!”</w:t>
            </w:r>
          </w:p>
        </w:tc>
      </w:tr>
      <w:tr w:rsidR="005C790E" w:rsidRPr="005C790E" w14:paraId="7F855D52" w14:textId="77777777" w:rsidTr="00895A57">
        <w:trPr>
          <w:gridAfter w:val="1"/>
          <w:wAfter w:w="33" w:type="dxa"/>
        </w:trPr>
        <w:tc>
          <w:tcPr>
            <w:tcW w:w="817" w:type="dxa"/>
          </w:tcPr>
          <w:p w14:paraId="05140551"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19</w:t>
            </w:r>
          </w:p>
          <w:p w14:paraId="6C1CB9E2" w14:textId="77777777" w:rsidR="00657641" w:rsidRPr="005C790E" w:rsidRDefault="00657641" w:rsidP="00B33E8E">
            <w:pPr>
              <w:spacing w:after="0" w:line="360" w:lineRule="auto"/>
              <w:jc w:val="both"/>
              <w:rPr>
                <w:rFonts w:ascii="Times New Roman" w:hAnsi="Times New Roman" w:cs="Times New Roman"/>
                <w:sz w:val="24"/>
                <w:szCs w:val="24"/>
                <w:lang w:val="en-US"/>
              </w:rPr>
            </w:pPr>
          </w:p>
          <w:p w14:paraId="2513FB8E"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0AA6322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Еда. Ему нравится желе.</w:t>
            </w:r>
          </w:p>
        </w:tc>
        <w:tc>
          <w:tcPr>
            <w:tcW w:w="2126" w:type="dxa"/>
          </w:tcPr>
          <w:p w14:paraId="24DEEB8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 сотрудничестве с учителем изучают модульную страницу. Знакомятся с новой лексикой. Составляют диалоги. Слушают и читают сюжетный диалог.</w:t>
            </w:r>
          </w:p>
        </w:tc>
        <w:tc>
          <w:tcPr>
            <w:tcW w:w="2580" w:type="dxa"/>
          </w:tcPr>
          <w:p w14:paraId="16FE0FA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спрашивать о любимой еде</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и отвечать на вопрос</w:t>
            </w:r>
          </w:p>
          <w:p w14:paraId="2BAA63D0"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читать новые слова, читать вслух сюжетный диалог, построенный на изученном языковом материале, соблюдая правила произношения и соответствующую интонацию</w:t>
            </w:r>
          </w:p>
          <w:p w14:paraId="42C3F19D"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содержание сюжетного диалога, построенного в основном на знакомом языковом материале</w:t>
            </w:r>
          </w:p>
          <w:p w14:paraId="7218DFB6" w14:textId="77777777" w:rsidR="00657641" w:rsidRPr="005C790E" w:rsidRDefault="00657641" w:rsidP="00B33E8E">
            <w:pPr>
              <w:pStyle w:val="afff1"/>
              <w:spacing w:line="360" w:lineRule="auto"/>
              <w:ind w:firstLine="0"/>
              <w:rPr>
                <w:rFonts w:ascii="Times New Roman" w:hAnsi="Times New Roman"/>
                <w:i w:val="0"/>
                <w:color w:val="auto"/>
                <w:sz w:val="24"/>
                <w:szCs w:val="24"/>
                <w:lang w:val="ru-RU"/>
              </w:rPr>
            </w:pPr>
            <w:r w:rsidRPr="005C790E">
              <w:rPr>
                <w:rFonts w:ascii="Times New Roman" w:hAnsi="Times New Roman"/>
                <w:i w:val="0"/>
                <w:color w:val="auto"/>
                <w:sz w:val="24"/>
                <w:szCs w:val="24"/>
                <w:lang w:val="ru-RU"/>
              </w:rPr>
              <w:t>Читать</w:t>
            </w:r>
            <w:r w:rsidRPr="005C790E">
              <w:rPr>
                <w:rFonts w:ascii="Times New Roman" w:hAnsi="Times New Roman"/>
                <w:color w:val="auto"/>
                <w:sz w:val="24"/>
                <w:szCs w:val="24"/>
                <w:lang w:val="ru-RU"/>
              </w:rPr>
              <w:t xml:space="preserve"> </w:t>
            </w:r>
            <w:r w:rsidRPr="005C790E">
              <w:rPr>
                <w:rFonts w:ascii="Times New Roman" w:hAnsi="Times New Roman"/>
                <w:i w:val="0"/>
                <w:color w:val="auto"/>
                <w:sz w:val="24"/>
                <w:szCs w:val="24"/>
                <w:lang w:val="ru-RU"/>
              </w:rPr>
              <w:t>с правильным словесным, логическим и фразовым ударением простые нераспространенные предложения</w:t>
            </w:r>
          </w:p>
          <w:p w14:paraId="3F4B347D"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Учиться оперировать активной лексикой в соответствии с коммуникативной задачей</w:t>
            </w:r>
          </w:p>
          <w:p w14:paraId="4329847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jelly, vegetables, water, lemonade, cheese, eggs , What’s your favourite food? Pizza</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yum</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What</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about</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you</w:t>
            </w:r>
            <w:r w:rsidRPr="005C790E">
              <w:rPr>
                <w:rFonts w:ascii="Times New Roman" w:hAnsi="Times New Roman" w:cs="Times New Roman"/>
                <w:sz w:val="24"/>
                <w:szCs w:val="24"/>
              </w:rPr>
              <w:t>? ранее изученная лексика по теме</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«Еда»</w:t>
            </w:r>
          </w:p>
        </w:tc>
        <w:tc>
          <w:tcPr>
            <w:tcW w:w="2126" w:type="dxa"/>
          </w:tcPr>
          <w:p w14:paraId="2ACC8A8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участвовать в диалоге в соответствии с поставленной коммуникативной задачей</w:t>
            </w:r>
          </w:p>
          <w:p w14:paraId="03EB0BBA"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Регулятивные:</w:t>
            </w:r>
          </w:p>
          <w:p w14:paraId="6B2D984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учитывать выделенные учителем ориентиры действия в новом учебном материале</w:t>
            </w:r>
          </w:p>
          <w:p w14:paraId="4F373D4C"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Познавательные:</w:t>
            </w:r>
            <w:r w:rsidRPr="005C790E">
              <w:rPr>
                <w:rFonts w:ascii="Times New Roman" w:hAnsi="Times New Roman"/>
                <w:color w:val="auto"/>
                <w:sz w:val="24"/>
                <w:szCs w:val="24"/>
                <w:lang w:val="ru-RU"/>
              </w:rPr>
              <w:t xml:space="preserve"> действовать по образцу; находить в тексте конкретные сведения, заданные в явном виде</w:t>
            </w:r>
          </w:p>
          <w:p w14:paraId="1537694C"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09CF568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Обретать учебно­познавательный интерес к новому учебному материалу</w:t>
            </w:r>
          </w:p>
        </w:tc>
        <w:tc>
          <w:tcPr>
            <w:tcW w:w="1559" w:type="dxa"/>
            <w:gridSpan w:val="2"/>
          </w:tcPr>
          <w:p w14:paraId="72379C0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Развивать монологическую и диалогическую речь; пополнение словарного запаса. Коррекция усвоения новой лексики, грамматики</w:t>
            </w:r>
          </w:p>
        </w:tc>
        <w:tc>
          <w:tcPr>
            <w:tcW w:w="1588" w:type="dxa"/>
            <w:gridSpan w:val="3"/>
          </w:tcPr>
          <w:p w14:paraId="5A68FB8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08872FC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42, упр 1, 2, с. 43, упр.3 Рабочая тетрадь</w:t>
            </w:r>
          </w:p>
          <w:p w14:paraId="453FEFA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22, упр. 1</w:t>
            </w:r>
          </w:p>
          <w:p w14:paraId="40D9D321"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7E19EB1D" w14:textId="77777777" w:rsidTr="00895A57">
        <w:trPr>
          <w:gridAfter w:val="1"/>
          <w:wAfter w:w="33" w:type="dxa"/>
        </w:trPr>
        <w:tc>
          <w:tcPr>
            <w:tcW w:w="817" w:type="dxa"/>
          </w:tcPr>
          <w:p w14:paraId="3A5A05CE"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20</w:t>
            </w:r>
          </w:p>
          <w:p w14:paraId="2A9D82C8" w14:textId="77777777" w:rsidR="00657641" w:rsidRPr="005C790E" w:rsidRDefault="00657641" w:rsidP="00B33E8E">
            <w:pPr>
              <w:spacing w:after="0" w:line="360" w:lineRule="auto"/>
              <w:jc w:val="both"/>
              <w:rPr>
                <w:rFonts w:ascii="Times New Roman" w:hAnsi="Times New Roman" w:cs="Times New Roman"/>
                <w:sz w:val="24"/>
                <w:szCs w:val="24"/>
                <w:lang w:val="en-US"/>
              </w:rPr>
            </w:pPr>
          </w:p>
          <w:p w14:paraId="77AF0F6A"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11EF50C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Ему нравится желе.</w:t>
            </w:r>
          </w:p>
        </w:tc>
        <w:tc>
          <w:tcPr>
            <w:tcW w:w="2126" w:type="dxa"/>
          </w:tcPr>
          <w:p w14:paraId="24FA4167"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Систематизируют знания о простом настоящем времени и знакомятся с употреблением этого времени в 3-ем лице единственного числа. Составляют диалоги с опорой на картинки. Учатся читать букву “</w:t>
            </w:r>
            <w:r w:rsidRPr="005C790E">
              <w:rPr>
                <w:rFonts w:ascii="Times New Roman" w:hAnsi="Times New Roman"/>
                <w:color w:val="auto"/>
                <w:sz w:val="24"/>
                <w:szCs w:val="24"/>
                <w:lang w:val="en-US"/>
              </w:rPr>
              <w:t>I</w:t>
            </w:r>
            <w:r w:rsidRPr="005C790E">
              <w:rPr>
                <w:rFonts w:ascii="Times New Roman" w:hAnsi="Times New Roman"/>
                <w:color w:val="auto"/>
                <w:sz w:val="24"/>
                <w:szCs w:val="24"/>
                <w:lang w:val="ru-RU"/>
              </w:rPr>
              <w:t>”</w:t>
            </w:r>
            <w:r w:rsidR="00E104F8" w:rsidRPr="005C790E">
              <w:rPr>
                <w:rFonts w:ascii="Times New Roman" w:hAnsi="Times New Roman"/>
                <w:i/>
                <w:color w:val="auto"/>
                <w:sz w:val="24"/>
                <w:szCs w:val="24"/>
                <w:lang w:val="ru-RU"/>
              </w:rPr>
              <w:t xml:space="preserve"> </w:t>
            </w:r>
            <w:r w:rsidRPr="005C790E">
              <w:rPr>
                <w:rFonts w:ascii="Times New Roman" w:hAnsi="Times New Roman"/>
                <w:color w:val="auto"/>
                <w:sz w:val="24"/>
                <w:szCs w:val="24"/>
                <w:lang w:val="ru-RU"/>
              </w:rPr>
              <w:t>в открытом и закрытом слоге. Учатся отличать буквы от транскрипционных значков. Говорят о еде. Представляют свои проекты из Языкового портфеля.</w:t>
            </w:r>
          </w:p>
        </w:tc>
        <w:tc>
          <w:tcPr>
            <w:tcW w:w="2580" w:type="dxa"/>
          </w:tcPr>
          <w:p w14:paraId="2FABC9DC"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рассказывать о том, что любят/не любят есть и называть любимую еду.</w:t>
            </w:r>
          </w:p>
          <w:p w14:paraId="6C6BD4A9"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Знать правила чтения буквы “</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lang w:val="en-US"/>
              </w:rPr>
              <w:t>I</w:t>
            </w:r>
            <w:r w:rsidRPr="005C790E">
              <w:rPr>
                <w:rFonts w:ascii="Times New Roman" w:hAnsi="Times New Roman" w:cs="Times New Roman"/>
                <w:i w:val="0"/>
                <w:color w:val="auto"/>
                <w:sz w:val="24"/>
                <w:szCs w:val="24"/>
              </w:rPr>
              <w:t xml:space="preserve"> ” в открытом и закрытом слоге и</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знаки транскрипции</w:t>
            </w:r>
          </w:p>
          <w:p w14:paraId="7FCA4C21"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оперировать активной лексикой в соответствии с коммуникативной задачей</w:t>
            </w:r>
          </w:p>
          <w:p w14:paraId="0ED78E32"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 xml:space="preserve">Научиться употреблять </w:t>
            </w:r>
            <w:r w:rsidRPr="005C790E">
              <w:rPr>
                <w:rFonts w:ascii="Times New Roman" w:hAnsi="Times New Roman" w:cs="Times New Roman"/>
                <w:i w:val="0"/>
                <w:color w:val="auto"/>
                <w:sz w:val="24"/>
                <w:szCs w:val="24"/>
                <w:lang w:val="en-US"/>
              </w:rPr>
              <w:t>Present</w:t>
            </w:r>
            <w:r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lang w:val="en-US"/>
              </w:rPr>
              <w:t>Simple</w:t>
            </w:r>
            <w:r w:rsidRPr="005C790E">
              <w:rPr>
                <w:rFonts w:ascii="Times New Roman" w:hAnsi="Times New Roman" w:cs="Times New Roman"/>
                <w:i w:val="0"/>
                <w:color w:val="auto"/>
                <w:sz w:val="24"/>
                <w:szCs w:val="24"/>
              </w:rPr>
              <w:t xml:space="preserve"> в вопросительной и отрицательной форме</w:t>
            </w:r>
          </w:p>
          <w:p w14:paraId="7E76BF8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Активная лексика/структуры </w:t>
            </w:r>
            <w:r w:rsidRPr="005C790E">
              <w:rPr>
                <w:rFonts w:ascii="Times New Roman" w:hAnsi="Times New Roman" w:cs="Times New Roman"/>
                <w:sz w:val="24"/>
                <w:szCs w:val="24"/>
                <w:lang w:val="en-US"/>
              </w:rPr>
              <w:t>Do</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you</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like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chicken</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Yes, I do/ No, I don’t. Does he like eggs? Yes, he does/ No, he doesn’t. I like.../I don’t like… My</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favourite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food</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is</w:t>
            </w:r>
            <w:r w:rsidRPr="005C790E">
              <w:rPr>
                <w:rFonts w:ascii="Times New Roman" w:hAnsi="Times New Roman" w:cs="Times New Roman"/>
                <w:sz w:val="24"/>
                <w:szCs w:val="24"/>
              </w:rPr>
              <w:t xml:space="preserve"> … </w:t>
            </w:r>
          </w:p>
        </w:tc>
        <w:tc>
          <w:tcPr>
            <w:tcW w:w="2126" w:type="dxa"/>
          </w:tcPr>
          <w:p w14:paraId="2C9F3E3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монологического высказывания</w:t>
            </w:r>
          </w:p>
          <w:p w14:paraId="7422B498"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72772BA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и сохранять учебную задачу</w:t>
            </w:r>
          </w:p>
          <w:p w14:paraId="60D23FA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понимать знаково-символические средства (транскрипцию), осуществлять запись (фиксацию) выборочной информации об окружающем мире и о себе самом (о выполненной работе в досье Языкового портфеля), осуществлять поиск необходимой информации в грамматическом справочнике</w:t>
            </w:r>
          </w:p>
        </w:tc>
        <w:tc>
          <w:tcPr>
            <w:tcW w:w="1985" w:type="dxa"/>
          </w:tcPr>
          <w:p w14:paraId="7CE15E2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учебно-познавательную мотивацию учения</w:t>
            </w:r>
          </w:p>
        </w:tc>
        <w:tc>
          <w:tcPr>
            <w:tcW w:w="1559" w:type="dxa"/>
            <w:gridSpan w:val="2"/>
          </w:tcPr>
          <w:p w14:paraId="6CE618F8"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5258C66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32C0FF7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44, упр. 1; 2 </w:t>
            </w:r>
          </w:p>
          <w:p w14:paraId="3115571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Рабочая тетрадь </w:t>
            </w:r>
          </w:p>
          <w:p w14:paraId="1ABAE58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21-23, </w:t>
            </w:r>
          </w:p>
          <w:p w14:paraId="0F04FDA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упр. 2-6</w:t>
            </w:r>
          </w:p>
          <w:p w14:paraId="4D84E389"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3062D0EA" w14:textId="77777777" w:rsidTr="00895A57">
        <w:trPr>
          <w:gridAfter w:val="1"/>
          <w:wAfter w:w="33" w:type="dxa"/>
        </w:trPr>
        <w:tc>
          <w:tcPr>
            <w:tcW w:w="817" w:type="dxa"/>
          </w:tcPr>
          <w:p w14:paraId="435DAA6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21</w:t>
            </w:r>
          </w:p>
          <w:p w14:paraId="7B5EF66C" w14:textId="77777777" w:rsidR="00657641" w:rsidRPr="005C790E" w:rsidRDefault="00657641" w:rsidP="00B33E8E">
            <w:pPr>
              <w:spacing w:after="0" w:line="360" w:lineRule="auto"/>
              <w:jc w:val="both"/>
              <w:rPr>
                <w:rFonts w:ascii="Times New Roman" w:hAnsi="Times New Roman" w:cs="Times New Roman"/>
                <w:sz w:val="24"/>
                <w:szCs w:val="24"/>
              </w:rPr>
            </w:pPr>
          </w:p>
          <w:p w14:paraId="0520989B"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4E8B201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Мой</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завтрак.</w:t>
            </w:r>
          </w:p>
        </w:tc>
        <w:tc>
          <w:tcPr>
            <w:tcW w:w="2126" w:type="dxa"/>
          </w:tcPr>
          <w:p w14:paraId="4A5AEB85"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Знакомятся с новой лексикой. Учатся вести этикетный</w:t>
            </w:r>
            <w:r w:rsidR="00E104F8"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ru-RU"/>
              </w:rPr>
              <w:t xml:space="preserve">диалог «за столом». Учатся употреблять неопределённые местоимения </w:t>
            </w:r>
            <w:r w:rsidRPr="005C790E">
              <w:rPr>
                <w:rFonts w:ascii="Times New Roman" w:hAnsi="Times New Roman"/>
                <w:color w:val="auto"/>
                <w:sz w:val="24"/>
                <w:szCs w:val="24"/>
                <w:lang w:val="en-US"/>
              </w:rPr>
              <w:t>some</w:t>
            </w:r>
            <w:r w:rsidRPr="005C790E">
              <w:rPr>
                <w:rFonts w:ascii="Times New Roman" w:hAnsi="Times New Roman"/>
                <w:color w:val="auto"/>
                <w:sz w:val="24"/>
                <w:szCs w:val="24"/>
                <w:lang w:val="ru-RU"/>
              </w:rPr>
              <w:t xml:space="preserve"> и </w:t>
            </w:r>
            <w:r w:rsidRPr="005C790E">
              <w:rPr>
                <w:rFonts w:ascii="Times New Roman" w:hAnsi="Times New Roman"/>
                <w:color w:val="auto"/>
                <w:sz w:val="24"/>
                <w:szCs w:val="24"/>
                <w:lang w:val="en-US"/>
              </w:rPr>
              <w:t>any</w:t>
            </w:r>
            <w:r w:rsidRPr="005C790E">
              <w:rPr>
                <w:rFonts w:ascii="Times New Roman" w:hAnsi="Times New Roman"/>
                <w:color w:val="auto"/>
                <w:sz w:val="24"/>
                <w:szCs w:val="24"/>
                <w:lang w:val="ru-RU"/>
              </w:rPr>
              <w:t>. Читают записку</w:t>
            </w:r>
            <w:r w:rsidR="00E104F8"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ru-RU"/>
              </w:rPr>
              <w:t>и заполняют таблицу. Обсуждают написание собственной записки маме по образцу.</w:t>
            </w:r>
            <w:r w:rsidR="00E104F8"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ru-RU"/>
              </w:rPr>
              <w:t>Составляют диалоги о том, что есть в их коробке для завтрака</w:t>
            </w:r>
          </w:p>
        </w:tc>
        <w:tc>
          <w:tcPr>
            <w:tcW w:w="2580" w:type="dxa"/>
          </w:tcPr>
          <w:p w14:paraId="1D0A2D0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просить что-нибудь за столом и реагировать на просьбу</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и отвечать на вопрос</w:t>
            </w:r>
          </w:p>
          <w:p w14:paraId="2A6D311E"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Научиться читать новые слова, читать про себя и понимать текст, построенный на изученном языковом материале </w:t>
            </w:r>
          </w:p>
          <w:p w14:paraId="3A0216C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писать записку для покупок в магазине</w:t>
            </w:r>
          </w:p>
          <w:p w14:paraId="7D2FAF32"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Учиться оперировать активной лексикой в соответствии с коммуникативной задачей</w:t>
            </w:r>
          </w:p>
          <w:p w14:paraId="2960FD23"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w:t>
            </w:r>
            <w:r w:rsidRPr="005C790E">
              <w:rPr>
                <w:rFonts w:ascii="Times New Roman" w:hAnsi="Times New Roman"/>
                <w:bCs/>
                <w:iCs/>
                <w:color w:val="auto"/>
                <w:sz w:val="24"/>
                <w:szCs w:val="24"/>
                <w:lang w:val="ru-RU"/>
              </w:rPr>
              <w:t xml:space="preserve">меть употреблять </w:t>
            </w:r>
            <w:r w:rsidRPr="005C790E">
              <w:rPr>
                <w:rFonts w:ascii="Times New Roman" w:hAnsi="Times New Roman"/>
                <w:color w:val="auto"/>
                <w:sz w:val="24"/>
                <w:szCs w:val="24"/>
                <w:lang w:val="ru-RU"/>
              </w:rPr>
              <w:t xml:space="preserve">неопределённые местоимения </w:t>
            </w:r>
            <w:r w:rsidRPr="005C790E">
              <w:rPr>
                <w:rFonts w:ascii="Times New Roman" w:hAnsi="Times New Roman"/>
                <w:color w:val="auto"/>
                <w:sz w:val="24"/>
                <w:szCs w:val="24"/>
                <w:lang w:val="en-US"/>
              </w:rPr>
              <w:t>some</w:t>
            </w:r>
            <w:r w:rsidRPr="005C790E">
              <w:rPr>
                <w:rFonts w:ascii="Times New Roman" w:hAnsi="Times New Roman"/>
                <w:color w:val="auto"/>
                <w:sz w:val="24"/>
                <w:szCs w:val="24"/>
                <w:lang w:val="ru-RU"/>
              </w:rPr>
              <w:t xml:space="preserve"> и </w:t>
            </w:r>
            <w:r w:rsidRPr="005C790E">
              <w:rPr>
                <w:rFonts w:ascii="Times New Roman" w:hAnsi="Times New Roman"/>
                <w:color w:val="auto"/>
                <w:sz w:val="24"/>
                <w:szCs w:val="24"/>
                <w:lang w:val="en-US"/>
              </w:rPr>
              <w:t>any</w:t>
            </w:r>
            <w:r w:rsidRPr="005C790E">
              <w:rPr>
                <w:rFonts w:ascii="Times New Roman" w:hAnsi="Times New Roman"/>
                <w:color w:val="auto"/>
                <w:sz w:val="24"/>
                <w:szCs w:val="24"/>
                <w:lang w:val="ru-RU"/>
              </w:rPr>
              <w:t xml:space="preserve"> </w:t>
            </w:r>
          </w:p>
          <w:p w14:paraId="08DBF7D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lunch box, menu, potatoes, pasta, carrots, sausages, rice, popcorn, Coke, shopping list, need, Can I have some meat and potatoes?</w:t>
            </w:r>
            <w:r w:rsidR="00E104F8"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lang w:val="en-US"/>
              </w:rPr>
              <w:t>Here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you</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are</w:t>
            </w:r>
            <w:r w:rsidRPr="005C790E">
              <w:rPr>
                <w:rFonts w:ascii="Times New Roman" w:hAnsi="Times New Roman" w:cs="Times New Roman"/>
                <w:sz w:val="24"/>
                <w:szCs w:val="24"/>
              </w:rPr>
              <w:t>; ранее изученная лексика по теме «Еда»</w:t>
            </w:r>
          </w:p>
        </w:tc>
        <w:tc>
          <w:tcPr>
            <w:tcW w:w="2126" w:type="dxa"/>
          </w:tcPr>
          <w:p w14:paraId="79BEC71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монологического и диалогического высказывания</w:t>
            </w:r>
          </w:p>
          <w:p w14:paraId="26E7D595"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26F9791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учитывать выделенные учителем ориентиры действия в новом учебном материале</w:t>
            </w:r>
          </w:p>
          <w:p w14:paraId="4BA73787"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Познавательные: </w:t>
            </w:r>
          </w:p>
          <w:p w14:paraId="690A1D8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уметь извлекать информацию из прочитанного текста, уметь действовать по образцу, осуществлять поиск необходимой информации в грамматическом справочнике</w:t>
            </w:r>
          </w:p>
        </w:tc>
        <w:tc>
          <w:tcPr>
            <w:tcW w:w="1985" w:type="dxa"/>
          </w:tcPr>
          <w:p w14:paraId="441B4B3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559" w:type="dxa"/>
            <w:gridSpan w:val="2"/>
          </w:tcPr>
          <w:p w14:paraId="6622276B"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474F1FE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4188515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46, упр. 1, 2, с. 47, упр.5 (см </w:t>
            </w:r>
            <w:r w:rsidRPr="005C790E">
              <w:rPr>
                <w:rFonts w:ascii="Times New Roman" w:hAnsi="Times New Roman" w:cs="Times New Roman"/>
                <w:sz w:val="24"/>
                <w:szCs w:val="24"/>
                <w:lang w:val="en-US"/>
              </w:rPr>
              <w:t>Portfolio</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Sheets</w:t>
            </w:r>
            <w:r w:rsidRPr="005C790E">
              <w:rPr>
                <w:rFonts w:ascii="Times New Roman" w:hAnsi="Times New Roman" w:cs="Times New Roman"/>
                <w:sz w:val="24"/>
                <w:szCs w:val="24"/>
              </w:rPr>
              <w:t xml:space="preserve"> в РТ)</w:t>
            </w:r>
          </w:p>
          <w:p w14:paraId="25A6323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Рабочая тетрадь</w:t>
            </w:r>
          </w:p>
          <w:p w14:paraId="73E0D16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24, упр. 1, 2 </w:t>
            </w:r>
          </w:p>
          <w:p w14:paraId="12CF28F4"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4579082F" w14:textId="77777777" w:rsidTr="00895A57">
        <w:trPr>
          <w:gridAfter w:val="1"/>
          <w:wAfter w:w="33" w:type="dxa"/>
        </w:trPr>
        <w:tc>
          <w:tcPr>
            <w:tcW w:w="817" w:type="dxa"/>
          </w:tcPr>
          <w:p w14:paraId="59F5644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22</w:t>
            </w:r>
          </w:p>
          <w:p w14:paraId="36156F6F" w14:textId="77777777" w:rsidR="00657641" w:rsidRPr="005C790E" w:rsidRDefault="00657641" w:rsidP="00B33E8E">
            <w:pPr>
              <w:spacing w:after="0" w:line="360" w:lineRule="auto"/>
              <w:jc w:val="both"/>
              <w:rPr>
                <w:rFonts w:ascii="Times New Roman" w:hAnsi="Times New Roman" w:cs="Times New Roman"/>
                <w:sz w:val="24"/>
                <w:szCs w:val="24"/>
              </w:rPr>
            </w:pPr>
          </w:p>
          <w:p w14:paraId="6F60B529"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6C12DCC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Мой завтрак. Артур и Раскал. Часть 2. </w:t>
            </w:r>
          </w:p>
          <w:p w14:paraId="2AADAEDE"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2126" w:type="dxa"/>
          </w:tcPr>
          <w:p w14:paraId="641A410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Закрепляют лексику. Поют песню о еде. Учатся говорить о том, что любят есть родители. Слушают и читают комиксы.</w:t>
            </w:r>
          </w:p>
        </w:tc>
        <w:tc>
          <w:tcPr>
            <w:tcW w:w="2580" w:type="dxa"/>
          </w:tcPr>
          <w:p w14:paraId="5E3CB2B5"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содержание комиксов</w:t>
            </w:r>
          </w:p>
          <w:p w14:paraId="59A0A072"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оперировать активной лексикой в соответствии с коммуникативной задачей</w:t>
            </w:r>
          </w:p>
          <w:p w14:paraId="02381554"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употреблять</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глаголы в повелительном наклонении</w:t>
            </w:r>
          </w:p>
          <w:p w14:paraId="3C96D7CF"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i/>
                <w:sz w:val="24"/>
                <w:szCs w:val="24"/>
                <w:lang w:val="en-US"/>
              </w:rPr>
              <w:t xml:space="preserve">: </w:t>
            </w:r>
            <w:r w:rsidRPr="005C790E">
              <w:rPr>
                <w:rFonts w:ascii="Times New Roman" w:hAnsi="Times New Roman" w:cs="Times New Roman"/>
                <w:sz w:val="24"/>
                <w:szCs w:val="24"/>
                <w:lang w:val="en-US"/>
              </w:rPr>
              <w:t>fruit, drink, munch, eat, catch, ball</w:t>
            </w:r>
          </w:p>
          <w:p w14:paraId="01E2050F"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xml:space="preserve">: crunch, wet, dry, any way, figure out, find out, bath time </w:t>
            </w:r>
          </w:p>
        </w:tc>
        <w:tc>
          <w:tcPr>
            <w:tcW w:w="2126" w:type="dxa"/>
          </w:tcPr>
          <w:p w14:paraId="56E8C74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монологического высказывания </w:t>
            </w:r>
          </w:p>
          <w:p w14:paraId="3B3286F4"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1C700F0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принимать и сохранять учебную задачу </w:t>
            </w: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развивать умение работать с таблицей </w:t>
            </w:r>
          </w:p>
        </w:tc>
        <w:tc>
          <w:tcPr>
            <w:tcW w:w="1985" w:type="dxa"/>
          </w:tcPr>
          <w:p w14:paraId="11FDC8A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559" w:type="dxa"/>
            <w:gridSpan w:val="2"/>
          </w:tcPr>
          <w:p w14:paraId="50077639"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494F547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0367C7A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48, упр. 2 Рабочая тетрадь</w:t>
            </w:r>
          </w:p>
          <w:p w14:paraId="3F6204A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25, упр. 3, 4 </w:t>
            </w:r>
          </w:p>
          <w:p w14:paraId="2E59C8CC"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7791A7C7" w14:textId="77777777" w:rsidTr="00895A57">
        <w:trPr>
          <w:gridAfter w:val="1"/>
          <w:wAfter w:w="33" w:type="dxa"/>
        </w:trPr>
        <w:tc>
          <w:tcPr>
            <w:tcW w:w="817" w:type="dxa"/>
          </w:tcPr>
          <w:p w14:paraId="4F3BD74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23</w:t>
            </w:r>
          </w:p>
          <w:p w14:paraId="45BDACD5" w14:textId="77777777" w:rsidR="00657641" w:rsidRPr="005C790E" w:rsidRDefault="00657641" w:rsidP="00B33E8E">
            <w:pPr>
              <w:spacing w:after="0" w:line="360" w:lineRule="auto"/>
              <w:jc w:val="both"/>
              <w:rPr>
                <w:rFonts w:ascii="Times New Roman" w:hAnsi="Times New Roman" w:cs="Times New Roman"/>
                <w:sz w:val="24"/>
                <w:szCs w:val="24"/>
              </w:rPr>
            </w:pPr>
          </w:p>
          <w:p w14:paraId="189C4784"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3E70482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Игрушечный солдатик. Часть 3. </w:t>
            </w:r>
          </w:p>
        </w:tc>
        <w:tc>
          <w:tcPr>
            <w:tcW w:w="2126" w:type="dxa"/>
          </w:tcPr>
          <w:p w14:paraId="748CD8A8"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Слушают и читают третий эпизод сказки. Закрепляют изученную лексику в игре.</w:t>
            </w:r>
          </w:p>
        </w:tc>
        <w:tc>
          <w:tcPr>
            <w:tcW w:w="2580" w:type="dxa"/>
          </w:tcPr>
          <w:p w14:paraId="5A6092BA"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основное содержание сказки, построенной в основном на знакомом языковом материале</w:t>
            </w:r>
          </w:p>
          <w:p w14:paraId="45E9C06A"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Читать вслух текст сказки, построенный на изученном языковом материале, соблюдая правила произношения и соответствующую интонацию</w:t>
            </w:r>
          </w:p>
          <w:p w14:paraId="338769FE"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 xml:space="preserve">Учиться оперировать активной лексикой в соответствии с коммуникативной задачей </w:t>
            </w:r>
          </w:p>
          <w:p w14:paraId="6CF9F3B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Активная лексика: </w:t>
            </w:r>
            <w:r w:rsidRPr="005C790E">
              <w:rPr>
                <w:rFonts w:ascii="Times New Roman" w:hAnsi="Times New Roman" w:cs="Times New Roman"/>
                <w:sz w:val="24"/>
                <w:szCs w:val="24"/>
                <w:lang w:val="en-US"/>
              </w:rPr>
              <w:t>arm</w:t>
            </w:r>
          </w:p>
          <w:p w14:paraId="4C068C8A"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 xml:space="preserve"> Пассивная лексика</w:t>
            </w:r>
            <w:r w:rsidRPr="005C790E">
              <w:rPr>
                <w:rFonts w:ascii="Times New Roman" w:hAnsi="Times New Roman" w:cs="Times New Roman"/>
                <w:i/>
                <w:sz w:val="24"/>
                <w:szCs w:val="24"/>
              </w:rPr>
              <w:t>/</w:t>
            </w:r>
            <w:r w:rsidRPr="005C790E">
              <w:rPr>
                <w:rFonts w:ascii="Times New Roman" w:hAnsi="Times New Roman" w:cs="Times New Roman"/>
                <w:sz w:val="24"/>
                <w:szCs w:val="24"/>
              </w:rPr>
              <w:t xml:space="preserve">структуры: </w:t>
            </w:r>
            <w:r w:rsidRPr="005C790E">
              <w:rPr>
                <w:rFonts w:ascii="Times New Roman" w:hAnsi="Times New Roman" w:cs="Times New Roman"/>
                <w:sz w:val="24"/>
                <w:szCs w:val="24"/>
                <w:lang w:val="en-US"/>
              </w:rPr>
              <w:t>follow</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march</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Swing</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your</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arms</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It’s time for us to come out</w:t>
            </w:r>
          </w:p>
        </w:tc>
        <w:tc>
          <w:tcPr>
            <w:tcW w:w="2126" w:type="dxa"/>
          </w:tcPr>
          <w:p w14:paraId="324A6FA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учиться работать в группе</w:t>
            </w:r>
          </w:p>
          <w:p w14:paraId="6CAA84F4"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64BB675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оценивать правильность выполнения действия и вносить необходимые коррективы</w:t>
            </w:r>
          </w:p>
          <w:p w14:paraId="0477972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формировать умение работать с текстом</w:t>
            </w:r>
          </w:p>
        </w:tc>
        <w:tc>
          <w:tcPr>
            <w:tcW w:w="1985" w:type="dxa"/>
          </w:tcPr>
          <w:p w14:paraId="7AEF396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Обретать эстетические чувства на основе знакомства со сказкой</w:t>
            </w:r>
          </w:p>
        </w:tc>
        <w:tc>
          <w:tcPr>
            <w:tcW w:w="1559" w:type="dxa"/>
            <w:gridSpan w:val="2"/>
          </w:tcPr>
          <w:p w14:paraId="467A8DD2"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669F83E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10954F1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50-51 подготовить к презентации проект о семейном дереве </w:t>
            </w:r>
          </w:p>
          <w:p w14:paraId="4B077148"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3308FF08" w14:textId="77777777" w:rsidTr="00895A57">
        <w:trPr>
          <w:gridAfter w:val="1"/>
          <w:wAfter w:w="33" w:type="dxa"/>
        </w:trPr>
        <w:tc>
          <w:tcPr>
            <w:tcW w:w="817" w:type="dxa"/>
          </w:tcPr>
          <w:p w14:paraId="29DE683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24</w:t>
            </w:r>
          </w:p>
          <w:p w14:paraId="5450E79C" w14:textId="77777777" w:rsidR="00657641" w:rsidRPr="005C790E" w:rsidRDefault="00657641" w:rsidP="00B33E8E">
            <w:pPr>
              <w:spacing w:after="0" w:line="360" w:lineRule="auto"/>
              <w:jc w:val="both"/>
              <w:rPr>
                <w:rFonts w:ascii="Times New Roman" w:hAnsi="Times New Roman" w:cs="Times New Roman"/>
                <w:sz w:val="24"/>
                <w:szCs w:val="24"/>
              </w:rPr>
            </w:pPr>
          </w:p>
          <w:p w14:paraId="3ED23F83"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22DB576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Проект «Моя любимая еда». </w:t>
            </w:r>
          </w:p>
        </w:tc>
        <w:tc>
          <w:tcPr>
            <w:tcW w:w="2126" w:type="dxa"/>
          </w:tcPr>
          <w:p w14:paraId="53B43FCA"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Читают и обсуждают тексты о традиционной еде</w:t>
            </w:r>
            <w:r w:rsidR="00E104F8"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rPr>
              <w:t>в Великобритании и о мороженном в России. Составляют диалоги. Делают презентации своих проектных работ о семейном дереве.</w:t>
            </w:r>
          </w:p>
        </w:tc>
        <w:tc>
          <w:tcPr>
            <w:tcW w:w="2580" w:type="dxa"/>
          </w:tcPr>
          <w:p w14:paraId="4500058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Научиться строить диалог «В магазине» </w:t>
            </w:r>
          </w:p>
          <w:p w14:paraId="2CE090B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и понимать тексты, содержащие как изученный языковой материал, так и отдельные новые слова, находить в тексте необходимую информацию</w:t>
            </w:r>
          </w:p>
          <w:p w14:paraId="3E1B93D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Учиться оперировать активной лексикой в соответствии с коммуникативной задачей</w:t>
            </w:r>
          </w:p>
          <w:p w14:paraId="430297A3"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 teatime, breakfast, Saturday, toast, café, festival, fish and chips, weather, ice cream, fruit, yummy, I like eating ..</w:t>
            </w:r>
          </w:p>
          <w:p w14:paraId="55801278"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xml:space="preserve">: street, scream, outside, shop, flavour, vanilla </w:t>
            </w:r>
          </w:p>
        </w:tc>
        <w:tc>
          <w:tcPr>
            <w:tcW w:w="2126" w:type="dxa"/>
          </w:tcPr>
          <w:p w14:paraId="2D515FA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диалогического высказывания; формировать презентационные умения</w:t>
            </w:r>
          </w:p>
          <w:p w14:paraId="25CF969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r w:rsidRPr="005C790E">
              <w:rPr>
                <w:rFonts w:ascii="Times New Roman" w:hAnsi="Times New Roman" w:cs="Times New Roman"/>
                <w:b/>
                <w:i/>
                <w:sz w:val="24"/>
                <w:szCs w:val="24"/>
              </w:rPr>
              <w:t>Регулятивные:</w:t>
            </w:r>
            <w:r w:rsidRPr="005C790E">
              <w:rPr>
                <w:rFonts w:ascii="Times New Roman" w:hAnsi="Times New Roman" w:cs="Times New Roman"/>
                <w:sz w:val="24"/>
                <w:szCs w:val="24"/>
              </w:rPr>
              <w:t xml:space="preserve"> принимать и сохранять учебную задачу</w:t>
            </w:r>
          </w:p>
          <w:p w14:paraId="27D1ABB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научиться основам восприятия познавательных текстов, проводить сравнение, по заданным критериям, осуществлять поиск и фиксацию необходимой информации для выполнения учебных заданий</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с помощью инструментов ИКТ</w:t>
            </w:r>
          </w:p>
        </w:tc>
        <w:tc>
          <w:tcPr>
            <w:tcW w:w="1985" w:type="dxa"/>
          </w:tcPr>
          <w:p w14:paraId="31B4C16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доброжелательное отношение, уважение и толерантность к традициям других стран и народов</w:t>
            </w:r>
          </w:p>
        </w:tc>
        <w:tc>
          <w:tcPr>
            <w:tcW w:w="1559" w:type="dxa"/>
            <w:gridSpan w:val="2"/>
          </w:tcPr>
          <w:p w14:paraId="7E6B676C"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796B9B7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3038CAA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144, упр. 3 (проект – эмблема фестиваля мороженого)</w:t>
            </w:r>
          </w:p>
          <w:p w14:paraId="0DC2293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Рабочая тетрадь </w:t>
            </w:r>
          </w:p>
          <w:p w14:paraId="6CB46C6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26-27, </w:t>
            </w:r>
          </w:p>
          <w:p w14:paraId="60AEF56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упр. 1-4 </w:t>
            </w:r>
          </w:p>
        </w:tc>
      </w:tr>
      <w:tr w:rsidR="005C790E" w:rsidRPr="005C790E" w14:paraId="1A21A681" w14:textId="77777777" w:rsidTr="00895A57">
        <w:trPr>
          <w:gridAfter w:val="1"/>
          <w:wAfter w:w="33" w:type="dxa"/>
        </w:trPr>
        <w:tc>
          <w:tcPr>
            <w:tcW w:w="817" w:type="dxa"/>
          </w:tcPr>
          <w:p w14:paraId="7B2C997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25</w:t>
            </w:r>
          </w:p>
          <w:p w14:paraId="79094A77" w14:textId="77777777" w:rsidR="00657641" w:rsidRPr="005C790E" w:rsidRDefault="00657641" w:rsidP="00B33E8E">
            <w:pPr>
              <w:spacing w:after="0" w:line="360" w:lineRule="auto"/>
              <w:jc w:val="both"/>
              <w:rPr>
                <w:rFonts w:ascii="Times New Roman" w:hAnsi="Times New Roman" w:cs="Times New Roman"/>
                <w:sz w:val="24"/>
                <w:szCs w:val="24"/>
              </w:rPr>
            </w:pPr>
          </w:p>
          <w:p w14:paraId="747AB362"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2240B60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Закрепление по теме «Все, что я люблю!» </w:t>
            </w:r>
          </w:p>
        </w:tc>
        <w:tc>
          <w:tcPr>
            <w:tcW w:w="2126" w:type="dxa"/>
          </w:tcPr>
          <w:p w14:paraId="27950FE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Выполняют задания на закрепление языкового материала модуля и готовятся к выполнению модульного теста.</w:t>
            </w:r>
          </w:p>
        </w:tc>
        <w:tc>
          <w:tcPr>
            <w:tcW w:w="2580" w:type="dxa"/>
          </w:tcPr>
          <w:p w14:paraId="1C8EE79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Воспринимать на слух в аудиозаписи и понимать содержание небольших текстов </w:t>
            </w:r>
          </w:p>
          <w:p w14:paraId="3157057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Читать про себя и восстанавливать небольшой текст </w:t>
            </w:r>
          </w:p>
          <w:p w14:paraId="727A556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Правильно писать числительные и активную лексику</w:t>
            </w:r>
          </w:p>
          <w:p w14:paraId="5A2AB405" w14:textId="77777777" w:rsidR="00657641" w:rsidRPr="005C790E" w:rsidRDefault="00657641" w:rsidP="00B33E8E">
            <w:pPr>
              <w:pStyle w:val="47"/>
              <w:spacing w:before="0" w:after="0" w:line="360" w:lineRule="auto"/>
              <w:jc w:val="both"/>
              <w:rPr>
                <w:rFonts w:ascii="Times New Roman" w:hAnsi="Times New Roman" w:cs="Times New Roman"/>
                <w:color w:val="auto"/>
                <w:sz w:val="24"/>
                <w:szCs w:val="24"/>
              </w:rPr>
            </w:pPr>
            <w:r w:rsidRPr="005C790E">
              <w:rPr>
                <w:rFonts w:ascii="Times New Roman" w:hAnsi="Times New Roman" w:cs="Times New Roman"/>
                <w:i w:val="0"/>
                <w:color w:val="auto"/>
                <w:sz w:val="24"/>
                <w:szCs w:val="24"/>
              </w:rPr>
              <w:t>Правильно</w:t>
            </w:r>
            <w:r w:rsidR="00E104F8"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rPr>
              <w:t>употреблять</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 xml:space="preserve">глагол </w:t>
            </w:r>
            <w:r w:rsidRPr="005C790E">
              <w:rPr>
                <w:rFonts w:ascii="Times New Roman" w:hAnsi="Times New Roman" w:cs="Times New Roman"/>
                <w:i w:val="0"/>
                <w:color w:val="auto"/>
                <w:sz w:val="24"/>
                <w:szCs w:val="24"/>
                <w:lang w:val="en-US"/>
              </w:rPr>
              <w:t>to</w:t>
            </w:r>
            <w:r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lang w:val="en-US"/>
              </w:rPr>
              <w:t>be</w:t>
            </w:r>
            <w:r w:rsidRPr="005C790E">
              <w:rPr>
                <w:rFonts w:ascii="Times New Roman" w:hAnsi="Times New Roman" w:cs="Times New Roman"/>
                <w:i w:val="0"/>
                <w:color w:val="auto"/>
                <w:sz w:val="24"/>
                <w:szCs w:val="24"/>
              </w:rPr>
              <w:t xml:space="preserve"> </w:t>
            </w:r>
          </w:p>
        </w:tc>
        <w:tc>
          <w:tcPr>
            <w:tcW w:w="2126" w:type="dxa"/>
          </w:tcPr>
          <w:p w14:paraId="334903C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правильно отвечать на вопросы</w:t>
            </w:r>
          </w:p>
          <w:p w14:paraId="13239D1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Регулятивные:</w:t>
            </w:r>
            <w:r w:rsidRPr="005C790E">
              <w:rPr>
                <w:rFonts w:ascii="Times New Roman" w:hAnsi="Times New Roman" w:cs="Times New Roman"/>
                <w:sz w:val="24"/>
                <w:szCs w:val="24"/>
              </w:rPr>
              <w:t xml:space="preserve"> осуществлять самоконтроль, оценивать правильность выполнения действия на уровне адекватной оценки соответствия результатов требованиям данной задачи</w:t>
            </w:r>
          </w:p>
          <w:p w14:paraId="584EA8D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осуществлять синтез как составление целого из частей, проводить рефлексию</w:t>
            </w:r>
          </w:p>
        </w:tc>
        <w:tc>
          <w:tcPr>
            <w:tcW w:w="1985" w:type="dxa"/>
          </w:tcPr>
          <w:p w14:paraId="5CAF208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адекватное понимание причин успешности/</w:t>
            </w:r>
          </w:p>
          <w:p w14:paraId="457EF91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неуспешности учебной деятельности, формировать способность к оценке своей учебной деятельности</w:t>
            </w:r>
          </w:p>
        </w:tc>
        <w:tc>
          <w:tcPr>
            <w:tcW w:w="1559" w:type="dxa"/>
            <w:gridSpan w:val="2"/>
          </w:tcPr>
          <w:p w14:paraId="332797DD"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10F9DA5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Повторить материал модуля 3 к тесту; принести проекты – эмблему фестиваля мороженого. </w:t>
            </w:r>
          </w:p>
          <w:p w14:paraId="5C3937E1"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2896FED7" w14:textId="77777777" w:rsidTr="00895A57">
        <w:trPr>
          <w:gridAfter w:val="1"/>
          <w:wAfter w:w="33" w:type="dxa"/>
        </w:trPr>
        <w:tc>
          <w:tcPr>
            <w:tcW w:w="817" w:type="dxa"/>
          </w:tcPr>
          <w:p w14:paraId="17FD6EB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26</w:t>
            </w:r>
          </w:p>
          <w:p w14:paraId="708C4F3E" w14:textId="77777777" w:rsidR="00657641" w:rsidRPr="005C790E" w:rsidRDefault="00657641" w:rsidP="00B33E8E">
            <w:pPr>
              <w:spacing w:after="0" w:line="360" w:lineRule="auto"/>
              <w:jc w:val="both"/>
              <w:rPr>
                <w:rFonts w:ascii="Times New Roman" w:hAnsi="Times New Roman" w:cs="Times New Roman"/>
                <w:sz w:val="24"/>
                <w:szCs w:val="24"/>
              </w:rPr>
            </w:pPr>
          </w:p>
          <w:p w14:paraId="51C900A6"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272AB55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Тест №3 «Все, что я люблю!»</w:t>
            </w:r>
          </w:p>
        </w:tc>
        <w:tc>
          <w:tcPr>
            <w:tcW w:w="2126" w:type="dxa"/>
          </w:tcPr>
          <w:p w14:paraId="2C7BF764"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Выполняют модульный тест</w:t>
            </w:r>
          </w:p>
        </w:tc>
        <w:tc>
          <w:tcPr>
            <w:tcW w:w="2580" w:type="dxa"/>
          </w:tcPr>
          <w:p w14:paraId="2ACE8BE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текст и вписывать слова</w:t>
            </w:r>
          </w:p>
          <w:p w14:paraId="50DAB95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Распознавать и правильно использовать</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языковой материал модуля</w:t>
            </w:r>
          </w:p>
          <w:p w14:paraId="72055249"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2126" w:type="dxa"/>
          </w:tcPr>
          <w:p w14:paraId="5132BB3F"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rPr>
              <w:t>Познавательные:</w:t>
            </w:r>
            <w:r w:rsidR="00E104F8" w:rsidRPr="005C790E">
              <w:rPr>
                <w:rFonts w:ascii="Times New Roman" w:hAnsi="Times New Roman"/>
                <w:color w:val="auto"/>
                <w:sz w:val="24"/>
                <w:szCs w:val="24"/>
              </w:rPr>
              <w:t xml:space="preserve"> </w:t>
            </w:r>
            <w:r w:rsidRPr="005C790E">
              <w:rPr>
                <w:rFonts w:ascii="Times New Roman" w:hAnsi="Times New Roman"/>
                <w:color w:val="auto"/>
                <w:sz w:val="24"/>
                <w:szCs w:val="24"/>
              </w:rPr>
              <w:t>произвольно и осознанно владеть</w:t>
            </w:r>
            <w:r w:rsidR="00E104F8" w:rsidRPr="005C790E">
              <w:rPr>
                <w:rFonts w:ascii="Times New Roman" w:hAnsi="Times New Roman"/>
                <w:color w:val="auto"/>
                <w:sz w:val="24"/>
                <w:szCs w:val="24"/>
              </w:rPr>
              <w:t xml:space="preserve"> </w:t>
            </w:r>
            <w:r w:rsidRPr="005C790E">
              <w:rPr>
                <w:rFonts w:ascii="Times New Roman" w:hAnsi="Times New Roman"/>
                <w:color w:val="auto"/>
                <w:sz w:val="24"/>
                <w:szCs w:val="24"/>
              </w:rPr>
              <w:t>общими приемами выполнения заданий проводить рефлексию.</w:t>
            </w:r>
          </w:p>
          <w:p w14:paraId="22463C20"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Регулятивные:</w:t>
            </w:r>
            <w:r w:rsidRPr="005C790E">
              <w:rPr>
                <w:rFonts w:ascii="Times New Roman" w:hAnsi="Times New Roman"/>
                <w:color w:val="auto"/>
                <w:sz w:val="24"/>
                <w:szCs w:val="24"/>
                <w:lang w:val="ru-RU"/>
              </w:rPr>
              <w:t xml:space="preserve"> учитывать установленные правила в контроле способа выполнения заданий</w:t>
            </w:r>
          </w:p>
          <w:p w14:paraId="7B7D621A"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Коммуникативные:</w:t>
            </w:r>
            <w:r w:rsidRPr="005C790E">
              <w:rPr>
                <w:rFonts w:ascii="Times New Roman" w:hAnsi="Times New Roman"/>
                <w:color w:val="auto"/>
                <w:sz w:val="24"/>
                <w:szCs w:val="24"/>
                <w:lang w:val="ru-RU"/>
              </w:rPr>
              <w:t xml:space="preserve"> адекватно использовать языковые средства для решения поставленной задачи</w:t>
            </w:r>
          </w:p>
          <w:p w14:paraId="14296E6B" w14:textId="77777777" w:rsidR="00657641" w:rsidRPr="005C790E" w:rsidRDefault="00657641" w:rsidP="00B33E8E">
            <w:pPr>
              <w:pStyle w:val="affd"/>
              <w:spacing w:line="360" w:lineRule="auto"/>
              <w:ind w:firstLine="0"/>
              <w:rPr>
                <w:rFonts w:ascii="Times New Roman" w:hAnsi="Times New Roman"/>
                <w:color w:val="auto"/>
                <w:sz w:val="24"/>
                <w:szCs w:val="24"/>
              </w:rPr>
            </w:pPr>
          </w:p>
        </w:tc>
        <w:tc>
          <w:tcPr>
            <w:tcW w:w="1985" w:type="dxa"/>
          </w:tcPr>
          <w:p w14:paraId="147DB2C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внутреннюю позицию школьника на уровне ориентации на содержательные моменты и принятие образа «хорошего ученика»</w:t>
            </w:r>
          </w:p>
        </w:tc>
        <w:tc>
          <w:tcPr>
            <w:tcW w:w="1559" w:type="dxa"/>
            <w:gridSpan w:val="2"/>
          </w:tcPr>
          <w:p w14:paraId="3541113B"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1C3EC51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Языковой портфель</w:t>
            </w:r>
          </w:p>
          <w:p w14:paraId="2F1C208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25, 27</w:t>
            </w:r>
            <w:r w:rsidR="00E104F8" w:rsidRPr="005C790E">
              <w:rPr>
                <w:rFonts w:ascii="Times New Roman" w:hAnsi="Times New Roman" w:cs="Times New Roman"/>
                <w:sz w:val="24"/>
                <w:szCs w:val="24"/>
              </w:rPr>
              <w:t xml:space="preserve"> </w:t>
            </w:r>
          </w:p>
          <w:p w14:paraId="6519C492"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39B1692F" w14:textId="77777777" w:rsidTr="00895A57">
        <w:tc>
          <w:tcPr>
            <w:tcW w:w="2093" w:type="dxa"/>
            <w:gridSpan w:val="2"/>
          </w:tcPr>
          <w:p w14:paraId="43BB43DD"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1997" w:type="dxa"/>
            <w:gridSpan w:val="10"/>
          </w:tcPr>
          <w:p w14:paraId="02275340" w14:textId="77777777" w:rsidR="00657641" w:rsidRPr="005C790E" w:rsidRDefault="00657641" w:rsidP="00B33E8E">
            <w:pPr>
              <w:spacing w:after="0" w:line="360" w:lineRule="auto"/>
              <w:jc w:val="both"/>
              <w:rPr>
                <w:rFonts w:ascii="Times New Roman" w:hAnsi="Times New Roman" w:cs="Times New Roman"/>
                <w:b/>
                <w:sz w:val="24"/>
                <w:szCs w:val="24"/>
                <w:lang w:val="en-US"/>
              </w:rPr>
            </w:pPr>
            <w:r w:rsidRPr="005C790E">
              <w:rPr>
                <w:rFonts w:ascii="Times New Roman" w:hAnsi="Times New Roman" w:cs="Times New Roman"/>
                <w:b/>
                <w:sz w:val="24"/>
                <w:szCs w:val="24"/>
              </w:rPr>
              <w:t>Модуль</w:t>
            </w:r>
            <w:r w:rsidRPr="005C790E">
              <w:rPr>
                <w:rFonts w:ascii="Times New Roman" w:hAnsi="Times New Roman" w:cs="Times New Roman"/>
                <w:b/>
                <w:sz w:val="24"/>
                <w:szCs w:val="24"/>
                <w:lang w:val="en-US"/>
              </w:rPr>
              <w:t xml:space="preserve"> 4 “</w:t>
            </w:r>
            <w:r w:rsidRPr="005C790E">
              <w:rPr>
                <w:rFonts w:ascii="Times New Roman" w:hAnsi="Times New Roman" w:cs="Times New Roman"/>
                <w:b/>
                <w:sz w:val="24"/>
                <w:szCs w:val="24"/>
              </w:rPr>
              <w:t>Приходи поиграть</w:t>
            </w:r>
            <w:r w:rsidRPr="005C790E">
              <w:rPr>
                <w:rFonts w:ascii="Times New Roman" w:hAnsi="Times New Roman" w:cs="Times New Roman"/>
                <w:b/>
                <w:sz w:val="24"/>
                <w:szCs w:val="24"/>
                <w:lang w:val="en-US"/>
              </w:rPr>
              <w:t>!”</w:t>
            </w:r>
          </w:p>
        </w:tc>
      </w:tr>
      <w:tr w:rsidR="005C790E" w:rsidRPr="005C790E" w14:paraId="646A05EF" w14:textId="77777777" w:rsidTr="00895A57">
        <w:trPr>
          <w:gridAfter w:val="1"/>
          <w:wAfter w:w="33" w:type="dxa"/>
        </w:trPr>
        <w:tc>
          <w:tcPr>
            <w:tcW w:w="817" w:type="dxa"/>
          </w:tcPr>
          <w:p w14:paraId="661D0CF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27</w:t>
            </w:r>
          </w:p>
          <w:p w14:paraId="03881962" w14:textId="77777777" w:rsidR="00657641" w:rsidRPr="005C790E" w:rsidRDefault="00657641" w:rsidP="00B33E8E">
            <w:pPr>
              <w:spacing w:after="0" w:line="360" w:lineRule="auto"/>
              <w:jc w:val="both"/>
              <w:rPr>
                <w:rFonts w:ascii="Times New Roman" w:hAnsi="Times New Roman" w:cs="Times New Roman"/>
                <w:sz w:val="24"/>
                <w:szCs w:val="24"/>
              </w:rPr>
            </w:pPr>
          </w:p>
          <w:p w14:paraId="1742856B"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6E0511E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Приходи поиграть. Игрушки для маленькой Бетси. </w:t>
            </w:r>
          </w:p>
        </w:tc>
        <w:tc>
          <w:tcPr>
            <w:tcW w:w="2126" w:type="dxa"/>
          </w:tcPr>
          <w:p w14:paraId="538D391D"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 сотрудничестве с учителем изучают модульную страницу. Знакомятся с новой лексикой. Составляют диалоги. Слушают и читают сюжетный диалог.</w:t>
            </w:r>
          </w:p>
        </w:tc>
        <w:tc>
          <w:tcPr>
            <w:tcW w:w="2580" w:type="dxa"/>
          </w:tcPr>
          <w:p w14:paraId="6BD4F82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спрашивать, чей это предмет, и отвечать на вопрос</w:t>
            </w:r>
          </w:p>
          <w:p w14:paraId="64410293"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читать новые слова, читать вслух сюжетный диалог, построенный на изученном языковом материале, соблюдая правила произношения и соответствующую интонацию</w:t>
            </w:r>
          </w:p>
          <w:p w14:paraId="2D0CBEE9"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содержание сюжетного диалога, построенного в основном на знакомом языковом материале</w:t>
            </w:r>
          </w:p>
          <w:p w14:paraId="5D04ADA2" w14:textId="77777777" w:rsidR="00657641" w:rsidRPr="005C790E" w:rsidRDefault="00657641" w:rsidP="00B33E8E">
            <w:pPr>
              <w:pStyle w:val="afff1"/>
              <w:spacing w:line="360" w:lineRule="auto"/>
              <w:ind w:firstLine="0"/>
              <w:rPr>
                <w:rFonts w:ascii="Times New Roman" w:hAnsi="Times New Roman"/>
                <w:i w:val="0"/>
                <w:color w:val="auto"/>
                <w:sz w:val="24"/>
                <w:szCs w:val="24"/>
                <w:lang w:val="ru-RU"/>
              </w:rPr>
            </w:pPr>
            <w:r w:rsidRPr="005C790E">
              <w:rPr>
                <w:rFonts w:ascii="Times New Roman" w:hAnsi="Times New Roman"/>
                <w:i w:val="0"/>
                <w:color w:val="auto"/>
                <w:sz w:val="24"/>
                <w:szCs w:val="24"/>
                <w:lang w:val="ru-RU"/>
              </w:rPr>
              <w:t>Читать</w:t>
            </w:r>
            <w:r w:rsidRPr="005C790E">
              <w:rPr>
                <w:rFonts w:ascii="Times New Roman" w:hAnsi="Times New Roman"/>
                <w:color w:val="auto"/>
                <w:sz w:val="24"/>
                <w:szCs w:val="24"/>
                <w:lang w:val="ru-RU"/>
              </w:rPr>
              <w:t xml:space="preserve"> </w:t>
            </w:r>
            <w:r w:rsidRPr="005C790E">
              <w:rPr>
                <w:rFonts w:ascii="Times New Roman" w:hAnsi="Times New Roman"/>
                <w:i w:val="0"/>
                <w:color w:val="auto"/>
                <w:sz w:val="24"/>
                <w:szCs w:val="24"/>
                <w:lang w:val="ru-RU"/>
              </w:rPr>
              <w:t>с правильным словесным, логическим и фразовым ударением простые нераспространенные предложения</w:t>
            </w:r>
          </w:p>
          <w:p w14:paraId="17861A83"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оперировать активной лексикой в соответствии с коммуникативной задачей</w:t>
            </w:r>
          </w:p>
          <w:p w14:paraId="0EB3D455" w14:textId="77777777" w:rsidR="00657641" w:rsidRPr="005C790E" w:rsidRDefault="00657641" w:rsidP="00B33E8E">
            <w:pPr>
              <w:pStyle w:val="afff1"/>
              <w:spacing w:line="360" w:lineRule="auto"/>
              <w:ind w:firstLine="0"/>
              <w:rPr>
                <w:rFonts w:ascii="Times New Roman" w:hAnsi="Times New Roman"/>
                <w:i w:val="0"/>
                <w:color w:val="auto"/>
                <w:sz w:val="24"/>
                <w:szCs w:val="24"/>
                <w:lang w:val="ru-RU"/>
              </w:rPr>
            </w:pPr>
            <w:r w:rsidRPr="005C790E">
              <w:rPr>
                <w:rFonts w:ascii="Times New Roman" w:hAnsi="Times New Roman"/>
                <w:i w:val="0"/>
                <w:color w:val="auto"/>
                <w:sz w:val="24"/>
                <w:szCs w:val="24"/>
                <w:lang w:val="ru-RU"/>
              </w:rPr>
              <w:t>Научиться употреблять притяжательный падеж существительных</w:t>
            </w:r>
          </w:p>
          <w:p w14:paraId="23E571F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Активная лексика/структуры: </w:t>
            </w:r>
            <w:r w:rsidRPr="005C790E">
              <w:rPr>
                <w:rFonts w:ascii="Times New Roman" w:hAnsi="Times New Roman" w:cs="Times New Roman"/>
                <w:sz w:val="24"/>
                <w:szCs w:val="24"/>
                <w:lang w:val="en-US"/>
              </w:rPr>
              <w:t>musical</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box</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tea</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set</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elephant</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rocking</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horse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aeroplane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train</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doll</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ball</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Whose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is</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this</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musical</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box</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It</w:t>
            </w:r>
            <w:r w:rsidRPr="005C790E">
              <w:rPr>
                <w:rFonts w:ascii="Times New Roman" w:hAnsi="Times New Roman" w:cs="Times New Roman"/>
                <w:sz w:val="24"/>
                <w:szCs w:val="24"/>
              </w:rPr>
              <w:t>’</w:t>
            </w:r>
            <w:r w:rsidRPr="005C790E">
              <w:rPr>
                <w:rFonts w:ascii="Times New Roman" w:hAnsi="Times New Roman" w:cs="Times New Roman"/>
                <w:sz w:val="24"/>
                <w:szCs w:val="24"/>
                <w:lang w:val="en-US"/>
              </w:rPr>
              <w:t>s</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mum</w:t>
            </w:r>
            <w:r w:rsidRPr="005C790E">
              <w:rPr>
                <w:rFonts w:ascii="Times New Roman" w:hAnsi="Times New Roman" w:cs="Times New Roman"/>
                <w:sz w:val="24"/>
                <w:szCs w:val="24"/>
              </w:rPr>
              <w:t>’</w:t>
            </w:r>
            <w:r w:rsidRPr="005C790E">
              <w:rPr>
                <w:rFonts w:ascii="Times New Roman" w:hAnsi="Times New Roman" w:cs="Times New Roman"/>
                <w:sz w:val="24"/>
                <w:szCs w:val="24"/>
                <w:lang w:val="en-US"/>
              </w:rPr>
              <w:t>s</w:t>
            </w:r>
            <w:r w:rsidRPr="005C790E">
              <w:rPr>
                <w:rFonts w:ascii="Times New Roman" w:hAnsi="Times New Roman" w:cs="Times New Roman"/>
                <w:sz w:val="24"/>
                <w:szCs w:val="24"/>
              </w:rPr>
              <w:t>.</w:t>
            </w:r>
          </w:p>
          <w:p w14:paraId="34519CD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Пассивная лексика/структуры:</w:t>
            </w:r>
            <w:r w:rsidRPr="005C790E">
              <w:rPr>
                <w:rFonts w:ascii="Times New Roman" w:hAnsi="Times New Roman" w:cs="Times New Roman"/>
                <w:i/>
                <w:sz w:val="24"/>
                <w:szCs w:val="24"/>
              </w:rPr>
              <w:t xml:space="preserve"> </w:t>
            </w:r>
            <w:r w:rsidRPr="005C790E">
              <w:rPr>
                <w:rFonts w:ascii="Times New Roman" w:hAnsi="Times New Roman" w:cs="Times New Roman"/>
                <w:sz w:val="24"/>
                <w:szCs w:val="24"/>
                <w:lang w:val="en-US"/>
              </w:rPr>
              <w:t>What</w:t>
            </w:r>
            <w:r w:rsidRPr="005C790E">
              <w:rPr>
                <w:rFonts w:ascii="Times New Roman" w:hAnsi="Times New Roman" w:cs="Times New Roman"/>
                <w:sz w:val="24"/>
                <w:szCs w:val="24"/>
              </w:rPr>
              <w:t>’</w:t>
            </w:r>
            <w:r w:rsidRPr="005C790E">
              <w:rPr>
                <w:rFonts w:ascii="Times New Roman" w:hAnsi="Times New Roman" w:cs="Times New Roman"/>
                <w:sz w:val="24"/>
                <w:szCs w:val="24"/>
                <w:lang w:val="en-US"/>
              </w:rPr>
              <w:t>s</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wrong</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Let</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me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see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Try again.</w:t>
            </w:r>
          </w:p>
        </w:tc>
        <w:tc>
          <w:tcPr>
            <w:tcW w:w="2126" w:type="dxa"/>
          </w:tcPr>
          <w:p w14:paraId="39FBDAD3"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Познавательные:</w:t>
            </w:r>
            <w:r w:rsidRPr="005C790E">
              <w:rPr>
                <w:rFonts w:ascii="Times New Roman" w:hAnsi="Times New Roman"/>
                <w:color w:val="auto"/>
                <w:sz w:val="24"/>
                <w:szCs w:val="24"/>
                <w:lang w:val="ru-RU"/>
              </w:rPr>
              <w:t xml:space="preserve"> действовать по образцу; находить в тексте конкретные сведения, заданные в явном виде, осуществлять поиск необходимой информации в грамматическом справочнике</w:t>
            </w:r>
          </w:p>
          <w:p w14:paraId="0E0692E4"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2D3DFE2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учитывать выделенные учителем ориентиры действия в новом учебном материале</w:t>
            </w:r>
          </w:p>
          <w:p w14:paraId="3E4D243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участвовать в диалоге в соответствии с поставленной коммуникативной задачей</w:t>
            </w:r>
          </w:p>
          <w:p w14:paraId="30745031"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7935305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Обретать учебно­познавательный интерес к новому учебному материалу</w:t>
            </w:r>
          </w:p>
        </w:tc>
        <w:tc>
          <w:tcPr>
            <w:tcW w:w="1559" w:type="dxa"/>
            <w:gridSpan w:val="2"/>
          </w:tcPr>
          <w:p w14:paraId="088C002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Развивать познавательную и творческую активность; навыки ведения диалогов. Коррекция</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устной и письменной речи</w:t>
            </w:r>
          </w:p>
        </w:tc>
        <w:tc>
          <w:tcPr>
            <w:tcW w:w="1588" w:type="dxa"/>
            <w:gridSpan w:val="3"/>
          </w:tcPr>
          <w:p w14:paraId="7DED9DF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1FD224D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58, упр. 1, 2; с. 59, упр. 3;</w:t>
            </w:r>
          </w:p>
          <w:p w14:paraId="5BDBF56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Рабочая тетрадь</w:t>
            </w:r>
          </w:p>
          <w:p w14:paraId="2061DA6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30, упр. 1 </w:t>
            </w:r>
          </w:p>
          <w:p w14:paraId="6503F8BB"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37ED1887" w14:textId="77777777" w:rsidTr="00895A57">
        <w:trPr>
          <w:gridAfter w:val="1"/>
          <w:wAfter w:w="33" w:type="dxa"/>
        </w:trPr>
        <w:tc>
          <w:tcPr>
            <w:tcW w:w="817" w:type="dxa"/>
          </w:tcPr>
          <w:p w14:paraId="5272802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28</w:t>
            </w:r>
          </w:p>
          <w:p w14:paraId="0DAB72AC" w14:textId="77777777" w:rsidR="00657641" w:rsidRPr="005C790E" w:rsidRDefault="00657641" w:rsidP="00B33E8E">
            <w:pPr>
              <w:spacing w:after="0" w:line="360" w:lineRule="auto"/>
              <w:jc w:val="both"/>
              <w:rPr>
                <w:rFonts w:ascii="Times New Roman" w:hAnsi="Times New Roman" w:cs="Times New Roman"/>
                <w:sz w:val="24"/>
                <w:szCs w:val="24"/>
              </w:rPr>
            </w:pPr>
          </w:p>
          <w:p w14:paraId="055AF8CB"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0E07421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Игрушки для маленькой Бетси.</w:t>
            </w:r>
          </w:p>
        </w:tc>
        <w:tc>
          <w:tcPr>
            <w:tcW w:w="2126" w:type="dxa"/>
          </w:tcPr>
          <w:p w14:paraId="477F24A0"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Знакомятся с правилом употребления неопределённого артикля и с указательными местоимениями в единственном числе. Учатся читать букву “</w:t>
            </w:r>
            <w:r w:rsidRPr="005C790E">
              <w:rPr>
                <w:rFonts w:ascii="Times New Roman" w:hAnsi="Times New Roman"/>
                <w:color w:val="auto"/>
                <w:sz w:val="24"/>
                <w:szCs w:val="24"/>
                <w:lang w:val="en-US"/>
              </w:rPr>
              <w:t>O</w:t>
            </w:r>
            <w:r w:rsidRPr="005C790E">
              <w:rPr>
                <w:rFonts w:ascii="Times New Roman" w:hAnsi="Times New Roman"/>
                <w:color w:val="auto"/>
                <w:sz w:val="24"/>
                <w:szCs w:val="24"/>
                <w:lang w:val="ru-RU"/>
              </w:rPr>
              <w:t>”</w:t>
            </w:r>
            <w:r w:rsidR="00E104F8" w:rsidRPr="005C790E">
              <w:rPr>
                <w:rFonts w:ascii="Times New Roman" w:hAnsi="Times New Roman"/>
                <w:i/>
                <w:color w:val="auto"/>
                <w:sz w:val="24"/>
                <w:szCs w:val="24"/>
                <w:lang w:val="ru-RU"/>
              </w:rPr>
              <w:t xml:space="preserve"> </w:t>
            </w:r>
            <w:r w:rsidRPr="005C790E">
              <w:rPr>
                <w:rFonts w:ascii="Times New Roman" w:hAnsi="Times New Roman"/>
                <w:color w:val="auto"/>
                <w:sz w:val="24"/>
                <w:szCs w:val="24"/>
                <w:lang w:val="ru-RU"/>
              </w:rPr>
              <w:t>в открытом и закрытом слоге. Учатся отличать буквы от транскрипционных значков. Представляют свои проекты из Языкового портфеля.</w:t>
            </w:r>
          </w:p>
        </w:tc>
        <w:tc>
          <w:tcPr>
            <w:tcW w:w="2580" w:type="dxa"/>
          </w:tcPr>
          <w:p w14:paraId="73ACF7C5"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 xml:space="preserve">Соотносить графический образ слова с его звуковым образом </w:t>
            </w:r>
          </w:p>
          <w:p w14:paraId="4DAA451D"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 xml:space="preserve">Знать правила чтения буквы “ </w:t>
            </w:r>
            <w:r w:rsidRPr="005C790E">
              <w:rPr>
                <w:rFonts w:ascii="Times New Roman" w:hAnsi="Times New Roman" w:cs="Times New Roman"/>
                <w:i w:val="0"/>
                <w:color w:val="auto"/>
                <w:sz w:val="24"/>
                <w:szCs w:val="24"/>
                <w:lang w:val="en-US"/>
              </w:rPr>
              <w:t>O</w:t>
            </w:r>
            <w:r w:rsidRPr="005C790E">
              <w:rPr>
                <w:rFonts w:ascii="Times New Roman" w:hAnsi="Times New Roman" w:cs="Times New Roman"/>
                <w:i w:val="0"/>
                <w:color w:val="auto"/>
                <w:sz w:val="24"/>
                <w:szCs w:val="24"/>
              </w:rPr>
              <w:t xml:space="preserve"> ” в открытом и закрытом слоге и</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знаки транскрипции</w:t>
            </w:r>
          </w:p>
          <w:p w14:paraId="182A4FD1"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употреблять неопределённый артикль и указательные местоимения в единственном числе</w:t>
            </w:r>
          </w:p>
          <w:p w14:paraId="2A44B61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Cs/>
                <w:iCs/>
                <w:sz w:val="24"/>
                <w:szCs w:val="24"/>
              </w:rPr>
              <w:t xml:space="preserve"> </w:t>
            </w:r>
            <w:r w:rsidRPr="005C790E">
              <w:rPr>
                <w:rFonts w:ascii="Times New Roman" w:hAnsi="Times New Roman" w:cs="Times New Roman"/>
                <w:sz w:val="24"/>
                <w:szCs w:val="24"/>
              </w:rPr>
              <w:t>Активная лексика/структуры: лексика по теме «Игрушки»</w:t>
            </w:r>
          </w:p>
        </w:tc>
        <w:tc>
          <w:tcPr>
            <w:tcW w:w="2126" w:type="dxa"/>
          </w:tcPr>
          <w:p w14:paraId="2909FD1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понимать знаково-символические средства (транскрипцию), осуществлять запись (фиксацию) выборочной информации об окружающем мире и о себе самом (о выполненной работе в досье Языкового портфеля), осуществлять поиск </w:t>
            </w:r>
          </w:p>
          <w:p w14:paraId="7F3F8E2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необходимой информации в грамматическом справочнике</w:t>
            </w:r>
          </w:p>
          <w:p w14:paraId="443C9754"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6386376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и сохранять учебную задачу</w:t>
            </w:r>
          </w:p>
          <w:p w14:paraId="2F09162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диалогического высказывания </w:t>
            </w:r>
          </w:p>
          <w:p w14:paraId="0AA2DF69"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2561767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559" w:type="dxa"/>
            <w:gridSpan w:val="2"/>
          </w:tcPr>
          <w:p w14:paraId="2709A8D7"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389F072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47E1AB0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61, упр. 5 Рабочая тетрадь</w:t>
            </w:r>
          </w:p>
          <w:p w14:paraId="376BC35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30-31 </w:t>
            </w:r>
          </w:p>
          <w:p w14:paraId="3C312A6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упр. 2, 3 </w:t>
            </w:r>
          </w:p>
          <w:p w14:paraId="4535B1A6"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265873CB" w14:textId="77777777" w:rsidTr="00895A57">
        <w:trPr>
          <w:gridAfter w:val="1"/>
          <w:wAfter w:w="33" w:type="dxa"/>
        </w:trPr>
        <w:tc>
          <w:tcPr>
            <w:tcW w:w="817" w:type="dxa"/>
          </w:tcPr>
          <w:p w14:paraId="1DD2CA1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29</w:t>
            </w:r>
          </w:p>
          <w:p w14:paraId="3AA0708F" w14:textId="77777777" w:rsidR="00657641" w:rsidRPr="005C790E" w:rsidRDefault="00657641" w:rsidP="00B33E8E">
            <w:pPr>
              <w:spacing w:after="0" w:line="360" w:lineRule="auto"/>
              <w:jc w:val="both"/>
              <w:rPr>
                <w:rFonts w:ascii="Times New Roman" w:hAnsi="Times New Roman" w:cs="Times New Roman"/>
                <w:sz w:val="24"/>
                <w:szCs w:val="24"/>
              </w:rPr>
            </w:pPr>
          </w:p>
          <w:p w14:paraId="380AF65E"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179A348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 моей комнате.</w:t>
            </w:r>
          </w:p>
          <w:p w14:paraId="11DD608E" w14:textId="77777777" w:rsidR="00657641" w:rsidRPr="005C790E" w:rsidRDefault="00657641" w:rsidP="00B33E8E">
            <w:pPr>
              <w:spacing w:after="0" w:line="360" w:lineRule="auto"/>
              <w:jc w:val="both"/>
              <w:rPr>
                <w:rFonts w:ascii="Times New Roman" w:hAnsi="Times New Roman" w:cs="Times New Roman"/>
                <w:sz w:val="24"/>
                <w:szCs w:val="24"/>
                <w:lang w:val="en-US"/>
              </w:rPr>
            </w:pPr>
          </w:p>
        </w:tc>
        <w:tc>
          <w:tcPr>
            <w:tcW w:w="2126" w:type="dxa"/>
          </w:tcPr>
          <w:p w14:paraId="74CDEEB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Знакомятся с новой лексикой. Ведут диалог-расспрос о предметах в комнате. Знакомятся с правилом с указательными местоимениями во множественном числе. Читают описание картинки и выбирают соответствующую. Обсуждают описание своей комнаты по образцу.</w:t>
            </w:r>
            <w:r w:rsidR="00E104F8" w:rsidRPr="005C790E">
              <w:rPr>
                <w:rFonts w:ascii="Times New Roman" w:hAnsi="Times New Roman"/>
                <w:color w:val="auto"/>
                <w:sz w:val="24"/>
                <w:szCs w:val="24"/>
                <w:lang w:val="ru-RU"/>
              </w:rPr>
              <w:t xml:space="preserve"> </w:t>
            </w:r>
          </w:p>
        </w:tc>
        <w:tc>
          <w:tcPr>
            <w:tcW w:w="2580" w:type="dxa"/>
          </w:tcPr>
          <w:p w14:paraId="1B4AE49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спрашивать о предметах</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в комнате, кому они принадлежат и отвечать на вопросы</w:t>
            </w:r>
          </w:p>
          <w:p w14:paraId="2330BBCB"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Научиться читать новые слова, читать про себя и понимать текст, построенный на изученном языковом материале </w:t>
            </w:r>
          </w:p>
          <w:p w14:paraId="1FA1180A"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писать о своей комнате</w:t>
            </w:r>
          </w:p>
          <w:p w14:paraId="0224017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оперировать активной лексикой в соответствии с коммуникативной задачей</w:t>
            </w:r>
          </w:p>
          <w:p w14:paraId="3A57FC4E"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Научиться </w:t>
            </w:r>
            <w:r w:rsidRPr="005C790E">
              <w:rPr>
                <w:rFonts w:ascii="Times New Roman" w:hAnsi="Times New Roman"/>
                <w:bCs/>
                <w:iCs/>
                <w:color w:val="auto"/>
                <w:sz w:val="24"/>
                <w:szCs w:val="24"/>
                <w:lang w:val="ru-RU"/>
              </w:rPr>
              <w:t xml:space="preserve">употреблять </w:t>
            </w:r>
            <w:r w:rsidRPr="005C790E">
              <w:rPr>
                <w:rFonts w:ascii="Times New Roman" w:hAnsi="Times New Roman"/>
                <w:color w:val="auto"/>
                <w:sz w:val="24"/>
                <w:szCs w:val="24"/>
                <w:lang w:val="ru-RU"/>
              </w:rPr>
              <w:t>указательные местоимения в единственном и множественном числе</w:t>
            </w:r>
          </w:p>
          <w:p w14:paraId="5C77154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computer, TV, armchair, desk, playroom, radio, lamp, bed, chair, funny, This / That – These / Those, What’s this? It’s a computer. Whose is it? It’s Roy’s. These are tables. Those are desks.</w:t>
            </w:r>
          </w:p>
          <w:p w14:paraId="5F78269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Пассивная лексика: </w:t>
            </w:r>
            <w:r w:rsidRPr="005C790E">
              <w:rPr>
                <w:rFonts w:ascii="Times New Roman" w:hAnsi="Times New Roman" w:cs="Times New Roman"/>
                <w:sz w:val="24"/>
                <w:szCs w:val="24"/>
                <w:lang w:val="en-US"/>
              </w:rPr>
              <w:t>look like</w:t>
            </w:r>
            <w:r w:rsidRPr="005C790E">
              <w:rPr>
                <w:rFonts w:ascii="Times New Roman" w:hAnsi="Times New Roman" w:cs="Times New Roman"/>
                <w:sz w:val="24"/>
                <w:szCs w:val="24"/>
              </w:rPr>
              <w:t xml:space="preserve"> </w:t>
            </w:r>
          </w:p>
        </w:tc>
        <w:tc>
          <w:tcPr>
            <w:tcW w:w="2126" w:type="dxa"/>
          </w:tcPr>
          <w:p w14:paraId="1F6CB0D1"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Познавательные: </w:t>
            </w:r>
          </w:p>
          <w:p w14:paraId="27C80C7B"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 xml:space="preserve">уметь извлекать информацию из прочитанного текста, уметь действовать по образцу, осуществлять поиск необходимой информации в грамматическом справочнике. </w:t>
            </w:r>
            <w:r w:rsidRPr="005C790E">
              <w:rPr>
                <w:rFonts w:ascii="Times New Roman" w:hAnsi="Times New Roman" w:cs="Times New Roman"/>
                <w:b/>
                <w:i/>
                <w:sz w:val="24"/>
                <w:szCs w:val="24"/>
              </w:rPr>
              <w:t xml:space="preserve">Регулятивные: </w:t>
            </w:r>
          </w:p>
          <w:p w14:paraId="40939A4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учитывать выделенные учителем ориентиры действия в новом учебном материале</w:t>
            </w:r>
          </w:p>
          <w:p w14:paraId="7991AC1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диалогического высказывания</w:t>
            </w:r>
          </w:p>
          <w:p w14:paraId="6482FD10"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1033367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559" w:type="dxa"/>
            <w:gridSpan w:val="2"/>
          </w:tcPr>
          <w:p w14:paraId="17BC488C"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2D37DEE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536E242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62, упр. 1, </w:t>
            </w:r>
          </w:p>
          <w:p w14:paraId="436E7BE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63, упр. 5 (см. </w:t>
            </w:r>
            <w:r w:rsidRPr="005C790E">
              <w:rPr>
                <w:rFonts w:ascii="Times New Roman" w:hAnsi="Times New Roman" w:cs="Times New Roman"/>
                <w:sz w:val="24"/>
                <w:szCs w:val="24"/>
                <w:lang w:val="en-US"/>
              </w:rPr>
              <w:t>Portfolio</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Sheets</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в РТ)</w:t>
            </w:r>
          </w:p>
          <w:p w14:paraId="0095526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Рабочая тетрадь</w:t>
            </w:r>
          </w:p>
          <w:p w14:paraId="7B86CCF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32, упр. 1, 2 </w:t>
            </w:r>
          </w:p>
          <w:p w14:paraId="7D7255F4"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18974AD9" w14:textId="77777777" w:rsidTr="00895A57">
        <w:trPr>
          <w:gridAfter w:val="1"/>
          <w:wAfter w:w="33" w:type="dxa"/>
        </w:trPr>
        <w:tc>
          <w:tcPr>
            <w:tcW w:w="817" w:type="dxa"/>
          </w:tcPr>
          <w:p w14:paraId="2A5EF9DB"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30</w:t>
            </w:r>
          </w:p>
          <w:p w14:paraId="18A40880" w14:textId="77777777" w:rsidR="00657641" w:rsidRPr="005C790E" w:rsidRDefault="00657641" w:rsidP="00B33E8E">
            <w:pPr>
              <w:spacing w:after="0" w:line="360" w:lineRule="auto"/>
              <w:jc w:val="both"/>
              <w:rPr>
                <w:rFonts w:ascii="Times New Roman" w:hAnsi="Times New Roman" w:cs="Times New Roman"/>
                <w:sz w:val="24"/>
                <w:szCs w:val="24"/>
                <w:lang w:val="en-US"/>
              </w:rPr>
            </w:pPr>
          </w:p>
          <w:p w14:paraId="67E6C3FB"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1AF957D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В моей комнате. Артур и Раскал. Часть 4. </w:t>
            </w:r>
          </w:p>
          <w:p w14:paraId="6AAB9CE8"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2126" w:type="dxa"/>
          </w:tcPr>
          <w:p w14:paraId="54AF6D43"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Закрепляют лексику. Тренируются в употреблении указательных местоимений в единственном и множественном числе. Поют песню. Знакомятся с названиями популярных детских сказок. Слушают и читают комиксы.</w:t>
            </w:r>
          </w:p>
        </w:tc>
        <w:tc>
          <w:tcPr>
            <w:tcW w:w="2580" w:type="dxa"/>
          </w:tcPr>
          <w:p w14:paraId="68FF7C47"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содержание комиксов</w:t>
            </w:r>
          </w:p>
          <w:p w14:paraId="2C4FA0F0"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Научиться читать про себя и понимать небольшой текст, построенный в основном на изученном языковом материале </w:t>
            </w:r>
          </w:p>
          <w:p w14:paraId="05DDD54F"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оперировать активной лексикой в соответствии с коммуникативной задачей</w:t>
            </w:r>
          </w:p>
          <w:p w14:paraId="2A4CDB1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w:t>
            </w:r>
            <w:r w:rsidRPr="005C790E">
              <w:rPr>
                <w:rFonts w:ascii="Times New Roman" w:hAnsi="Times New Roman"/>
                <w:bCs/>
                <w:iCs/>
                <w:color w:val="auto"/>
                <w:sz w:val="24"/>
                <w:szCs w:val="24"/>
                <w:lang w:val="ru-RU"/>
              </w:rPr>
              <w:t xml:space="preserve">меть </w:t>
            </w:r>
            <w:r w:rsidRPr="005C790E">
              <w:rPr>
                <w:rFonts w:ascii="Times New Roman" w:hAnsi="Times New Roman"/>
                <w:color w:val="auto"/>
                <w:sz w:val="24"/>
                <w:szCs w:val="24"/>
                <w:lang w:val="ru-RU"/>
              </w:rPr>
              <w:t>употреблять указательные местоимения в единственном и множественном числе</w:t>
            </w:r>
          </w:p>
          <w:p w14:paraId="617CEAD3"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i/>
                <w:sz w:val="24"/>
                <w:szCs w:val="24"/>
                <w:lang w:val="en-US"/>
              </w:rPr>
              <w:t xml:space="preserve">: </w:t>
            </w:r>
            <w:r w:rsidRPr="005C790E">
              <w:rPr>
                <w:rFonts w:ascii="Times New Roman" w:hAnsi="Times New Roman" w:cs="Times New Roman"/>
                <w:sz w:val="24"/>
                <w:szCs w:val="24"/>
                <w:lang w:val="en-US"/>
              </w:rPr>
              <w:t xml:space="preserve">fairy tale, be careful, silly </w:t>
            </w:r>
          </w:p>
          <w:p w14:paraId="10497DB7"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xml:space="preserve">: ready, tell a story, naughty </w:t>
            </w:r>
          </w:p>
        </w:tc>
        <w:tc>
          <w:tcPr>
            <w:tcW w:w="2126" w:type="dxa"/>
          </w:tcPr>
          <w:p w14:paraId="6E689FE2"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Познавательные: </w:t>
            </w:r>
            <w:r w:rsidRPr="005C790E">
              <w:rPr>
                <w:rFonts w:ascii="Times New Roman" w:hAnsi="Times New Roman" w:cs="Times New Roman"/>
                <w:sz w:val="24"/>
                <w:szCs w:val="24"/>
              </w:rPr>
              <w:t xml:space="preserve">выделять основную информацию из текста </w:t>
            </w:r>
            <w:r w:rsidRPr="005C790E">
              <w:rPr>
                <w:rFonts w:ascii="Times New Roman" w:hAnsi="Times New Roman" w:cs="Times New Roman"/>
                <w:b/>
                <w:i/>
                <w:sz w:val="24"/>
                <w:szCs w:val="24"/>
              </w:rPr>
              <w:t xml:space="preserve">Регулятивные: </w:t>
            </w:r>
          </w:p>
          <w:p w14:paraId="3ECA891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принимать и сохранять учебную задачу </w:t>
            </w: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задавать вопросы</w:t>
            </w:r>
          </w:p>
          <w:p w14:paraId="7AFA88C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p>
        </w:tc>
        <w:tc>
          <w:tcPr>
            <w:tcW w:w="1985" w:type="dxa"/>
          </w:tcPr>
          <w:p w14:paraId="785E2E6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559" w:type="dxa"/>
            <w:gridSpan w:val="2"/>
          </w:tcPr>
          <w:p w14:paraId="502820C7"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2E7E650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41F5DB1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64, упр. 2; стр. 65, упр. 5</w:t>
            </w:r>
          </w:p>
          <w:p w14:paraId="0FE2C146" w14:textId="77777777" w:rsidR="00657641" w:rsidRPr="005C790E" w:rsidRDefault="00657641" w:rsidP="00B33E8E">
            <w:pPr>
              <w:spacing w:after="0" w:line="360" w:lineRule="auto"/>
              <w:jc w:val="both"/>
              <w:rPr>
                <w:rFonts w:ascii="Times New Roman" w:hAnsi="Times New Roman" w:cs="Times New Roman"/>
                <w:sz w:val="24"/>
                <w:szCs w:val="24"/>
              </w:rPr>
            </w:pPr>
          </w:p>
          <w:p w14:paraId="091D4B9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Рабочая тетрадь </w:t>
            </w:r>
          </w:p>
          <w:p w14:paraId="43E972F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33, упр. 3, 4 </w:t>
            </w:r>
          </w:p>
          <w:p w14:paraId="6DEC2D6B"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38BD08DF" w14:textId="77777777" w:rsidTr="00895A57">
        <w:trPr>
          <w:gridAfter w:val="1"/>
          <w:wAfter w:w="33" w:type="dxa"/>
        </w:trPr>
        <w:tc>
          <w:tcPr>
            <w:tcW w:w="817" w:type="dxa"/>
          </w:tcPr>
          <w:p w14:paraId="7F1F2CBD"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31</w:t>
            </w:r>
          </w:p>
          <w:p w14:paraId="6A043A8E" w14:textId="77777777" w:rsidR="00657641" w:rsidRPr="005C790E" w:rsidRDefault="00657641" w:rsidP="00B33E8E">
            <w:pPr>
              <w:spacing w:after="0" w:line="360" w:lineRule="auto"/>
              <w:jc w:val="both"/>
              <w:rPr>
                <w:rFonts w:ascii="Times New Roman" w:hAnsi="Times New Roman" w:cs="Times New Roman"/>
                <w:sz w:val="24"/>
                <w:szCs w:val="24"/>
                <w:lang w:val="en-US"/>
              </w:rPr>
            </w:pPr>
          </w:p>
          <w:p w14:paraId="3F474901"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2CC8890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Игрушечный солдатик. Часть 4. </w:t>
            </w:r>
          </w:p>
        </w:tc>
        <w:tc>
          <w:tcPr>
            <w:tcW w:w="2126" w:type="dxa"/>
          </w:tcPr>
          <w:p w14:paraId="243D86F8"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Слушают и читают четвёртый эпизод сказки. Закрепляют изученную лексику в игре.</w:t>
            </w:r>
          </w:p>
        </w:tc>
        <w:tc>
          <w:tcPr>
            <w:tcW w:w="2580" w:type="dxa"/>
          </w:tcPr>
          <w:p w14:paraId="676F9F20"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основное содержание сказки, построенной в основном на знакомом языковом материале</w:t>
            </w:r>
          </w:p>
          <w:p w14:paraId="40386FF5"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Читать вслух текст сказки, построенный на изученном языковом материале, соблюдая правила произношения и соответствующую интонацию</w:t>
            </w:r>
          </w:p>
          <w:p w14:paraId="502BE1F8"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 xml:space="preserve">Научиться оперировать активной лексикой в соответствии с коммуникативной задачей </w:t>
            </w:r>
          </w:p>
          <w:p w14:paraId="3E88CA60"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 shout, shelf, windy, today, It’s time for tea</w:t>
            </w:r>
          </w:p>
          <w:p w14:paraId="20C89234"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i/>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xml:space="preserve">: window, by himself, look out, poor, hear </w:t>
            </w:r>
          </w:p>
        </w:tc>
        <w:tc>
          <w:tcPr>
            <w:tcW w:w="2126" w:type="dxa"/>
          </w:tcPr>
          <w:p w14:paraId="499D99C0"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формировать умение работать с текстом</w:t>
            </w:r>
            <w:r w:rsidRPr="005C790E">
              <w:rPr>
                <w:rFonts w:ascii="Times New Roman" w:hAnsi="Times New Roman" w:cs="Times New Roman"/>
                <w:b/>
                <w:i/>
                <w:sz w:val="24"/>
                <w:szCs w:val="24"/>
              </w:rPr>
              <w:t xml:space="preserve"> Регулятивные: </w:t>
            </w:r>
          </w:p>
          <w:p w14:paraId="3E2031D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оценивать правильность выполнения действия и вносить необходимые коррективы</w:t>
            </w:r>
          </w:p>
          <w:p w14:paraId="7423FB4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учиться работать в группе</w:t>
            </w:r>
          </w:p>
          <w:p w14:paraId="236D047B"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2851A30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Обрести этические чувства: понимание чувств других людей и сопереживание им</w:t>
            </w:r>
          </w:p>
        </w:tc>
        <w:tc>
          <w:tcPr>
            <w:tcW w:w="1559" w:type="dxa"/>
            <w:gridSpan w:val="2"/>
          </w:tcPr>
          <w:p w14:paraId="5EE8DE52"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26A5DD4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4426154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66-67, подготовить к презентации проект – эмблему фестиваля мороженого </w:t>
            </w:r>
          </w:p>
          <w:p w14:paraId="040B18A4"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49813F78" w14:textId="77777777" w:rsidTr="00895A57">
        <w:trPr>
          <w:gridAfter w:val="1"/>
          <w:wAfter w:w="33" w:type="dxa"/>
        </w:trPr>
        <w:tc>
          <w:tcPr>
            <w:tcW w:w="817" w:type="dxa"/>
          </w:tcPr>
          <w:p w14:paraId="470A1CD1"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32</w:t>
            </w:r>
          </w:p>
          <w:p w14:paraId="6A00548A" w14:textId="77777777" w:rsidR="00657641" w:rsidRPr="005C790E" w:rsidRDefault="00657641" w:rsidP="00B33E8E">
            <w:pPr>
              <w:spacing w:after="0" w:line="360" w:lineRule="auto"/>
              <w:jc w:val="both"/>
              <w:rPr>
                <w:rFonts w:ascii="Times New Roman" w:hAnsi="Times New Roman" w:cs="Times New Roman"/>
                <w:sz w:val="24"/>
                <w:szCs w:val="24"/>
                <w:lang w:val="en-US"/>
              </w:rPr>
            </w:pPr>
          </w:p>
          <w:p w14:paraId="29B83170"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1A4D607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Проект «Моя любимая сказка». </w:t>
            </w:r>
          </w:p>
        </w:tc>
        <w:tc>
          <w:tcPr>
            <w:tcW w:w="2126" w:type="dxa"/>
          </w:tcPr>
          <w:p w14:paraId="257A99B6"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Читают и обсуждают тексты о популярном супермаркете</w:t>
            </w:r>
            <w:r w:rsidR="00E104F8"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rPr>
              <w:t>в Великобритании и</w:t>
            </w:r>
            <w:r w:rsidR="00E104F8"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rPr>
              <w:t>о Новом годе в России. Делают презентации своих проектных работ – эмблемы фестиваля мороженого</w:t>
            </w:r>
          </w:p>
        </w:tc>
        <w:tc>
          <w:tcPr>
            <w:tcW w:w="2580" w:type="dxa"/>
          </w:tcPr>
          <w:p w14:paraId="6B67A4D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Научиться говорить о подарках </w:t>
            </w:r>
          </w:p>
          <w:p w14:paraId="022BE87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и понимать тексты, содержащие как изученный языковой материал, так и отдельные новые слова, находить в тексте необходимую информацию</w:t>
            </w:r>
          </w:p>
          <w:p w14:paraId="698293D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писать письмо Деду Морозу</w:t>
            </w:r>
          </w:p>
          <w:p w14:paraId="516DB0A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Языковые средства и навыки оперирования</w:t>
            </w:r>
            <w:r w:rsidRPr="005C790E">
              <w:rPr>
                <w:rFonts w:ascii="Times New Roman" w:hAnsi="Times New Roman" w:cs="Times New Roman"/>
                <w:i/>
                <w:sz w:val="24"/>
                <w:szCs w:val="24"/>
              </w:rPr>
              <w:t xml:space="preserve"> </w:t>
            </w:r>
            <w:r w:rsidRPr="005C790E">
              <w:rPr>
                <w:rFonts w:ascii="Times New Roman" w:hAnsi="Times New Roman" w:cs="Times New Roman"/>
                <w:sz w:val="24"/>
                <w:szCs w:val="24"/>
              </w:rPr>
              <w:t>ими</w:t>
            </w:r>
            <w:r w:rsidRPr="005C790E">
              <w:rPr>
                <w:rFonts w:ascii="Times New Roman" w:hAnsi="Times New Roman" w:cs="Times New Roman"/>
                <w:i/>
                <w:sz w:val="24"/>
                <w:szCs w:val="24"/>
              </w:rPr>
              <w:t xml:space="preserve"> </w:t>
            </w:r>
            <w:r w:rsidRPr="005C790E">
              <w:rPr>
                <w:rFonts w:ascii="Times New Roman" w:hAnsi="Times New Roman" w:cs="Times New Roman"/>
                <w:bCs/>
                <w:iCs/>
                <w:sz w:val="24"/>
                <w:szCs w:val="24"/>
              </w:rPr>
              <w:t xml:space="preserve">(лексическая сторона речи): </w:t>
            </w:r>
            <w:r w:rsidRPr="005C790E">
              <w:rPr>
                <w:rFonts w:ascii="Times New Roman" w:hAnsi="Times New Roman" w:cs="Times New Roman"/>
                <w:sz w:val="24"/>
                <w:szCs w:val="24"/>
              </w:rPr>
              <w:t>научиться оперировать активной лексикой в соответствии с коммуникативной задачей</w:t>
            </w:r>
          </w:p>
          <w:p w14:paraId="781F3E4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Активная лексика: </w:t>
            </w:r>
            <w:r w:rsidRPr="005C790E">
              <w:rPr>
                <w:rFonts w:ascii="Times New Roman" w:hAnsi="Times New Roman" w:cs="Times New Roman"/>
                <w:sz w:val="24"/>
                <w:szCs w:val="24"/>
                <w:lang w:val="en-US"/>
              </w:rPr>
              <w:t>game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presents</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grandparent</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granddaughter</w:t>
            </w:r>
            <w:r w:rsidRPr="005C790E">
              <w:rPr>
                <w:rFonts w:ascii="Times New Roman" w:hAnsi="Times New Roman" w:cs="Times New Roman"/>
                <w:sz w:val="24"/>
                <w:szCs w:val="24"/>
              </w:rPr>
              <w:t>, изученная ранее лексика по темам «Еда», «Одежда», «Мебель», «Игрушки»</w:t>
            </w:r>
          </w:p>
          <w:p w14:paraId="61A4FF6F"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superstore, clothes, sell, everything,</w:t>
            </w:r>
            <w:r w:rsidR="00E104F8"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lang w:val="en-US"/>
              </w:rPr>
              <w:t>furniture, electrical items, sportswear, New Year, Father Frost, Snowmaiden, chocolates</w:t>
            </w:r>
          </w:p>
        </w:tc>
        <w:tc>
          <w:tcPr>
            <w:tcW w:w="2126" w:type="dxa"/>
          </w:tcPr>
          <w:p w14:paraId="11E836D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осуществлять подведение под понятие на основе распознавания объектов, выделения существенных признаков, проводить сравнение по заданным критериям, осуществлять поиск и фиксацию необходимой информации для выполнения учебных заданий</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с помощью инструментов ИКТ</w:t>
            </w:r>
          </w:p>
          <w:p w14:paraId="148CB71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Регулятивные:</w:t>
            </w:r>
            <w:r w:rsidRPr="005C790E">
              <w:rPr>
                <w:rFonts w:ascii="Times New Roman" w:hAnsi="Times New Roman" w:cs="Times New Roman"/>
                <w:sz w:val="24"/>
                <w:szCs w:val="24"/>
              </w:rPr>
              <w:t xml:space="preserve"> принимать и сохранять учебную задачу</w:t>
            </w:r>
          </w:p>
          <w:p w14:paraId="7557BC4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монологического высказывания; формировать презентационные умения</w:t>
            </w:r>
          </w:p>
          <w:p w14:paraId="41DFA77F"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3C297E9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Личностные УУД:</w:t>
            </w:r>
          </w:p>
          <w:p w14:paraId="1EEA3D5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доброжелательное отношение, уважение и толерантность к другим странам и народам,</w:t>
            </w:r>
          </w:p>
          <w:p w14:paraId="1B3F642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чувство гордости за свою страну</w:t>
            </w:r>
          </w:p>
        </w:tc>
        <w:tc>
          <w:tcPr>
            <w:tcW w:w="1559" w:type="dxa"/>
            <w:gridSpan w:val="2"/>
          </w:tcPr>
          <w:p w14:paraId="69F2258D"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099775F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1294E26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145, упр. 1 (письмо Деду Морозу)</w:t>
            </w:r>
          </w:p>
          <w:p w14:paraId="74BECF0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Рабочая тетрадь</w:t>
            </w:r>
          </w:p>
          <w:p w14:paraId="571832AD"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с. 34-35,</w:t>
            </w:r>
          </w:p>
          <w:p w14:paraId="565D0477"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упр. 1- 4 </w:t>
            </w:r>
          </w:p>
        </w:tc>
      </w:tr>
      <w:tr w:rsidR="005C790E" w:rsidRPr="005C790E" w14:paraId="47172BF4" w14:textId="77777777" w:rsidTr="00895A57">
        <w:trPr>
          <w:gridAfter w:val="1"/>
          <w:wAfter w:w="33" w:type="dxa"/>
        </w:trPr>
        <w:tc>
          <w:tcPr>
            <w:tcW w:w="817" w:type="dxa"/>
          </w:tcPr>
          <w:p w14:paraId="7E6CAA3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33</w:t>
            </w:r>
          </w:p>
          <w:p w14:paraId="29CA2492" w14:textId="77777777" w:rsidR="00657641" w:rsidRPr="005C790E" w:rsidRDefault="00657641" w:rsidP="00B33E8E">
            <w:pPr>
              <w:spacing w:after="0" w:line="360" w:lineRule="auto"/>
              <w:jc w:val="both"/>
              <w:rPr>
                <w:rFonts w:ascii="Times New Roman" w:hAnsi="Times New Roman" w:cs="Times New Roman"/>
                <w:sz w:val="24"/>
                <w:szCs w:val="24"/>
              </w:rPr>
            </w:pPr>
          </w:p>
          <w:p w14:paraId="4AE9B7CD"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033D073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Закрепление по теме «Приходи поиграть».</w:t>
            </w:r>
          </w:p>
        </w:tc>
        <w:tc>
          <w:tcPr>
            <w:tcW w:w="2126" w:type="dxa"/>
          </w:tcPr>
          <w:p w14:paraId="574BB235"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Выполняют задания на закрепление языкового материала модуля и готовятся к выполнению модульного теста.</w:t>
            </w:r>
          </w:p>
        </w:tc>
        <w:tc>
          <w:tcPr>
            <w:tcW w:w="2580" w:type="dxa"/>
          </w:tcPr>
          <w:p w14:paraId="0E008F8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Воспринимать на слух в аудиозаписи и понимать содержание небольших текстов </w:t>
            </w:r>
          </w:p>
          <w:p w14:paraId="468FB4B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Читать про себя и восстанавливать диалог и небольшой текст </w:t>
            </w:r>
          </w:p>
          <w:p w14:paraId="1215B06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Соотносить слова и картинки</w:t>
            </w:r>
          </w:p>
          <w:p w14:paraId="651DD914" w14:textId="77777777" w:rsidR="00657641" w:rsidRPr="005C790E" w:rsidRDefault="00657641" w:rsidP="00B33E8E">
            <w:pPr>
              <w:pStyle w:val="47"/>
              <w:spacing w:before="0" w:after="0" w:line="360" w:lineRule="auto"/>
              <w:jc w:val="both"/>
              <w:rPr>
                <w:rFonts w:ascii="Times New Roman" w:hAnsi="Times New Roman" w:cs="Times New Roman"/>
                <w:color w:val="auto"/>
                <w:sz w:val="24"/>
                <w:szCs w:val="24"/>
              </w:rPr>
            </w:pPr>
            <w:r w:rsidRPr="005C790E">
              <w:rPr>
                <w:rFonts w:ascii="Times New Roman" w:hAnsi="Times New Roman" w:cs="Times New Roman"/>
                <w:i w:val="0"/>
                <w:color w:val="auto"/>
                <w:sz w:val="24"/>
                <w:szCs w:val="24"/>
              </w:rPr>
              <w:t>Правильно</w:t>
            </w:r>
            <w:r w:rsidR="00E104F8"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rPr>
              <w:t>употреблять</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 xml:space="preserve">указательные местоимения и неопределённый артикль </w:t>
            </w:r>
          </w:p>
        </w:tc>
        <w:tc>
          <w:tcPr>
            <w:tcW w:w="2126" w:type="dxa"/>
          </w:tcPr>
          <w:p w14:paraId="451DB6CC"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Познавательные: </w:t>
            </w:r>
          </w:p>
          <w:p w14:paraId="1FFA847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учиться основам смыслового восприятия текста, проводить рефлексию</w:t>
            </w:r>
            <w:r w:rsidRPr="005C790E">
              <w:rPr>
                <w:rFonts w:ascii="Times New Roman" w:hAnsi="Times New Roman" w:cs="Times New Roman"/>
                <w:b/>
                <w:i/>
                <w:sz w:val="24"/>
                <w:szCs w:val="24"/>
              </w:rPr>
              <w:t xml:space="preserve"> Регулятивные: </w:t>
            </w:r>
            <w:r w:rsidRPr="005C790E">
              <w:rPr>
                <w:rFonts w:ascii="Times New Roman" w:hAnsi="Times New Roman" w:cs="Times New Roman"/>
                <w:sz w:val="24"/>
                <w:szCs w:val="24"/>
              </w:rPr>
              <w:t>осуществлять самоконтроль, оценивать правильность выполнения действия на уровне адекватной оценки соответствия результатов требованиям данной задачи: вносит необходимые коррективы в действие после его завершения на основе учёта характера сделанных ошибок</w:t>
            </w:r>
          </w:p>
          <w:p w14:paraId="68B92A6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 xml:space="preserve">Коммуникативные: </w:t>
            </w:r>
            <w:r w:rsidRPr="005C790E">
              <w:rPr>
                <w:rFonts w:ascii="Times New Roman" w:hAnsi="Times New Roman" w:cs="Times New Roman"/>
                <w:sz w:val="24"/>
                <w:szCs w:val="24"/>
              </w:rPr>
              <w:t>овладевать диалогической формой речи</w:t>
            </w:r>
          </w:p>
        </w:tc>
        <w:tc>
          <w:tcPr>
            <w:tcW w:w="1985" w:type="dxa"/>
          </w:tcPr>
          <w:p w14:paraId="229C11A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адекватное понимание причин успешности/</w:t>
            </w:r>
          </w:p>
          <w:p w14:paraId="585DE68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неуспешности учебной деятельности, формировать способность к оценке своей учебной деятельности</w:t>
            </w:r>
          </w:p>
        </w:tc>
        <w:tc>
          <w:tcPr>
            <w:tcW w:w="1559" w:type="dxa"/>
            <w:gridSpan w:val="2"/>
          </w:tcPr>
          <w:p w14:paraId="25624926"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469D0AC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Повторить материал модуля 4 к тесту; принести проекты – письма Деду Морозу</w:t>
            </w:r>
          </w:p>
          <w:p w14:paraId="11B425B4"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3A2952D7" w14:textId="77777777" w:rsidTr="00895A57">
        <w:trPr>
          <w:gridAfter w:val="1"/>
          <w:wAfter w:w="33" w:type="dxa"/>
        </w:trPr>
        <w:tc>
          <w:tcPr>
            <w:tcW w:w="817" w:type="dxa"/>
          </w:tcPr>
          <w:p w14:paraId="5EFE070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34</w:t>
            </w:r>
          </w:p>
          <w:p w14:paraId="525FA99F" w14:textId="77777777" w:rsidR="00657641" w:rsidRPr="005C790E" w:rsidRDefault="00657641" w:rsidP="00B33E8E">
            <w:pPr>
              <w:spacing w:after="0" w:line="360" w:lineRule="auto"/>
              <w:jc w:val="both"/>
              <w:rPr>
                <w:rFonts w:ascii="Times New Roman" w:hAnsi="Times New Roman" w:cs="Times New Roman"/>
                <w:sz w:val="24"/>
                <w:szCs w:val="24"/>
              </w:rPr>
            </w:pPr>
          </w:p>
          <w:p w14:paraId="3AFB270F"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50162C4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Тест №4 «Приходи поиграть».</w:t>
            </w:r>
          </w:p>
        </w:tc>
        <w:tc>
          <w:tcPr>
            <w:tcW w:w="2126" w:type="dxa"/>
          </w:tcPr>
          <w:p w14:paraId="7DAEC5EF"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Выполняют модульный тест</w:t>
            </w:r>
          </w:p>
        </w:tc>
        <w:tc>
          <w:tcPr>
            <w:tcW w:w="2580" w:type="dxa"/>
          </w:tcPr>
          <w:p w14:paraId="34EC6FF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текст и соответственно раскрашивать картинку</w:t>
            </w:r>
          </w:p>
          <w:p w14:paraId="6D90203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Распознавать и правильно использовать</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языковой материал модуля</w:t>
            </w:r>
          </w:p>
          <w:p w14:paraId="4D317EE7"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2126" w:type="dxa"/>
          </w:tcPr>
          <w:p w14:paraId="7EDE4D57"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rPr>
              <w:t>Познавательные:</w:t>
            </w:r>
            <w:r w:rsidR="00E104F8" w:rsidRPr="005C790E">
              <w:rPr>
                <w:rFonts w:ascii="Times New Roman" w:hAnsi="Times New Roman"/>
                <w:color w:val="auto"/>
                <w:sz w:val="24"/>
                <w:szCs w:val="24"/>
              </w:rPr>
              <w:t xml:space="preserve"> </w:t>
            </w:r>
            <w:r w:rsidRPr="005C790E">
              <w:rPr>
                <w:rFonts w:ascii="Times New Roman" w:hAnsi="Times New Roman"/>
                <w:color w:val="auto"/>
                <w:sz w:val="24"/>
                <w:szCs w:val="24"/>
              </w:rPr>
              <w:t>произвольно и осознанно владеть</w:t>
            </w:r>
            <w:r w:rsidR="00E104F8" w:rsidRPr="005C790E">
              <w:rPr>
                <w:rFonts w:ascii="Times New Roman" w:hAnsi="Times New Roman"/>
                <w:color w:val="auto"/>
                <w:sz w:val="24"/>
                <w:szCs w:val="24"/>
              </w:rPr>
              <w:t xml:space="preserve"> </w:t>
            </w:r>
            <w:r w:rsidRPr="005C790E">
              <w:rPr>
                <w:rFonts w:ascii="Times New Roman" w:hAnsi="Times New Roman"/>
                <w:color w:val="auto"/>
                <w:sz w:val="24"/>
                <w:szCs w:val="24"/>
              </w:rPr>
              <w:t>общими приемами выполнения заданий, проводить рефлексию</w:t>
            </w:r>
            <w:r w:rsidRPr="005C790E">
              <w:rPr>
                <w:rFonts w:ascii="Times New Roman" w:hAnsi="Times New Roman"/>
                <w:b/>
                <w:i/>
                <w:color w:val="auto"/>
                <w:sz w:val="24"/>
                <w:szCs w:val="24"/>
                <w:lang w:val="ru-RU"/>
              </w:rPr>
              <w:t xml:space="preserve"> Регулятивные:</w:t>
            </w:r>
            <w:r w:rsidRPr="005C790E">
              <w:rPr>
                <w:rFonts w:ascii="Times New Roman" w:hAnsi="Times New Roman"/>
                <w:color w:val="auto"/>
                <w:sz w:val="24"/>
                <w:szCs w:val="24"/>
                <w:lang w:val="ru-RU"/>
              </w:rPr>
              <w:t xml:space="preserve"> учитывать установленные правила в контроле способа выполнения заданий</w:t>
            </w:r>
          </w:p>
          <w:p w14:paraId="3149F240"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Коммуникативные:</w:t>
            </w:r>
            <w:r w:rsidRPr="005C790E">
              <w:rPr>
                <w:rFonts w:ascii="Times New Roman" w:hAnsi="Times New Roman"/>
                <w:color w:val="auto"/>
                <w:sz w:val="24"/>
                <w:szCs w:val="24"/>
                <w:lang w:val="ru-RU"/>
              </w:rPr>
              <w:t xml:space="preserve"> адекватно использовать языковые средства для решения поставленной задачи</w:t>
            </w:r>
          </w:p>
        </w:tc>
        <w:tc>
          <w:tcPr>
            <w:tcW w:w="1985" w:type="dxa"/>
          </w:tcPr>
          <w:p w14:paraId="7CDF4D9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внутреннюю позицию школьника на уровне ориентации на содержательные моменты и принятие образа «хорошего ученика»</w:t>
            </w:r>
          </w:p>
        </w:tc>
        <w:tc>
          <w:tcPr>
            <w:tcW w:w="1559" w:type="dxa"/>
            <w:gridSpan w:val="2"/>
          </w:tcPr>
          <w:p w14:paraId="1DB0EA4F"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271998C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Языковой портфель</w:t>
            </w:r>
          </w:p>
          <w:p w14:paraId="1C06564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29, 31</w:t>
            </w:r>
          </w:p>
        </w:tc>
      </w:tr>
      <w:tr w:rsidR="005C790E" w:rsidRPr="005C790E" w14:paraId="5DAED795" w14:textId="77777777" w:rsidTr="00895A57">
        <w:trPr>
          <w:gridAfter w:val="1"/>
          <w:wAfter w:w="33" w:type="dxa"/>
        </w:trPr>
        <w:tc>
          <w:tcPr>
            <w:tcW w:w="817" w:type="dxa"/>
          </w:tcPr>
          <w:p w14:paraId="5E5BC28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35</w:t>
            </w:r>
          </w:p>
          <w:p w14:paraId="0143306E" w14:textId="77777777" w:rsidR="00657641" w:rsidRPr="005C790E" w:rsidRDefault="00657641" w:rsidP="00B33E8E">
            <w:pPr>
              <w:spacing w:after="0" w:line="360" w:lineRule="auto"/>
              <w:jc w:val="both"/>
              <w:rPr>
                <w:rFonts w:ascii="Times New Roman" w:hAnsi="Times New Roman" w:cs="Times New Roman"/>
                <w:sz w:val="24"/>
                <w:szCs w:val="24"/>
              </w:rPr>
            </w:pPr>
          </w:p>
          <w:p w14:paraId="09A5AEF3"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3435629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Приходи поиграть. Игрушки для маленькой Бетси. </w:t>
            </w:r>
          </w:p>
        </w:tc>
        <w:tc>
          <w:tcPr>
            <w:tcW w:w="2126" w:type="dxa"/>
          </w:tcPr>
          <w:p w14:paraId="7F1416A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Слушают и читают комиксы. Знакомятся с новыми словами по теме урока. Слушают и поют песню.</w:t>
            </w:r>
          </w:p>
        </w:tc>
        <w:tc>
          <w:tcPr>
            <w:tcW w:w="2580" w:type="dxa"/>
          </w:tcPr>
          <w:p w14:paraId="40B6EEE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выражать просьбу (подарок у Санта Клауса)</w:t>
            </w:r>
          </w:p>
          <w:p w14:paraId="44F82CD9"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читать вслух комиксы, построенные в основном на изученном языковом материале, соблюдая правила произношения и соответствующую интонацию</w:t>
            </w:r>
          </w:p>
          <w:p w14:paraId="7FDD504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содержание комиксов, построенных в основном на знакомом языковом материале</w:t>
            </w:r>
          </w:p>
          <w:p w14:paraId="685CBC21" w14:textId="77777777" w:rsidR="00657641" w:rsidRPr="005C790E" w:rsidRDefault="00657641" w:rsidP="00B33E8E">
            <w:pPr>
              <w:pStyle w:val="afff1"/>
              <w:spacing w:line="360" w:lineRule="auto"/>
              <w:ind w:firstLine="0"/>
              <w:rPr>
                <w:rFonts w:ascii="Times New Roman" w:hAnsi="Times New Roman"/>
                <w:i w:val="0"/>
                <w:color w:val="auto"/>
                <w:sz w:val="24"/>
                <w:szCs w:val="24"/>
                <w:lang w:val="ru-RU"/>
              </w:rPr>
            </w:pPr>
            <w:r w:rsidRPr="005C790E">
              <w:rPr>
                <w:rFonts w:ascii="Times New Roman" w:hAnsi="Times New Roman"/>
                <w:i w:val="0"/>
                <w:color w:val="auto"/>
                <w:sz w:val="24"/>
                <w:szCs w:val="24"/>
                <w:lang w:val="ru-RU"/>
              </w:rPr>
              <w:t>Читать</w:t>
            </w:r>
            <w:r w:rsidRPr="005C790E">
              <w:rPr>
                <w:rFonts w:ascii="Times New Roman" w:hAnsi="Times New Roman"/>
                <w:color w:val="auto"/>
                <w:sz w:val="24"/>
                <w:szCs w:val="24"/>
                <w:lang w:val="ru-RU"/>
              </w:rPr>
              <w:t xml:space="preserve"> </w:t>
            </w:r>
            <w:r w:rsidRPr="005C790E">
              <w:rPr>
                <w:rFonts w:ascii="Times New Roman" w:hAnsi="Times New Roman"/>
                <w:i w:val="0"/>
                <w:color w:val="auto"/>
                <w:sz w:val="24"/>
                <w:szCs w:val="24"/>
                <w:lang w:val="ru-RU"/>
              </w:rPr>
              <w:t>с правильным словесным, логическим и фразовым ударением простые нераспространённые предложения</w:t>
            </w:r>
          </w:p>
          <w:p w14:paraId="48AA3B3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оперировать активной лексикой в соответствии с коммуникативной задачей</w:t>
            </w:r>
          </w:p>
        </w:tc>
        <w:tc>
          <w:tcPr>
            <w:tcW w:w="2126" w:type="dxa"/>
          </w:tcPr>
          <w:p w14:paraId="45ADB4A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проводить сравнение по заданным критериям (что едят на Рождество в Великобритании и России)</w:t>
            </w:r>
          </w:p>
          <w:p w14:paraId="33F802B9"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4C8D327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и сохранять учебную задачу</w:t>
            </w:r>
          </w:p>
          <w:p w14:paraId="5FD524F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решения коммуникативной задачи</w:t>
            </w:r>
          </w:p>
          <w:p w14:paraId="0EF7101D"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3731E4D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доброжелательное отношение, уважение и толерантность к традициям других стран и народов</w:t>
            </w:r>
          </w:p>
        </w:tc>
        <w:tc>
          <w:tcPr>
            <w:tcW w:w="1559" w:type="dxa"/>
            <w:gridSpan w:val="2"/>
          </w:tcPr>
          <w:p w14:paraId="10256181"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051A515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Без домашнего</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задания</w:t>
            </w:r>
          </w:p>
        </w:tc>
      </w:tr>
      <w:tr w:rsidR="005C790E" w:rsidRPr="005C790E" w14:paraId="7F9386C3" w14:textId="77777777" w:rsidTr="00895A57">
        <w:tc>
          <w:tcPr>
            <w:tcW w:w="2093" w:type="dxa"/>
            <w:gridSpan w:val="2"/>
          </w:tcPr>
          <w:p w14:paraId="179167B1"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1997" w:type="dxa"/>
            <w:gridSpan w:val="10"/>
          </w:tcPr>
          <w:p w14:paraId="4043AEBE" w14:textId="77777777" w:rsidR="00657641" w:rsidRPr="005C790E" w:rsidRDefault="00657641" w:rsidP="00B33E8E">
            <w:pPr>
              <w:spacing w:after="0" w:line="360" w:lineRule="auto"/>
              <w:jc w:val="both"/>
              <w:rPr>
                <w:rFonts w:ascii="Times New Roman" w:hAnsi="Times New Roman" w:cs="Times New Roman"/>
                <w:b/>
                <w:sz w:val="24"/>
                <w:szCs w:val="24"/>
                <w:lang w:val="en-US"/>
              </w:rPr>
            </w:pPr>
            <w:r w:rsidRPr="005C790E">
              <w:rPr>
                <w:rFonts w:ascii="Times New Roman" w:hAnsi="Times New Roman" w:cs="Times New Roman"/>
                <w:b/>
                <w:sz w:val="24"/>
                <w:szCs w:val="24"/>
              </w:rPr>
              <w:t xml:space="preserve">Модуль 5 </w:t>
            </w:r>
            <w:r w:rsidRPr="005C790E">
              <w:rPr>
                <w:rFonts w:ascii="Times New Roman" w:hAnsi="Times New Roman" w:cs="Times New Roman"/>
                <w:b/>
                <w:sz w:val="24"/>
                <w:szCs w:val="24"/>
                <w:lang w:val="en-US"/>
              </w:rPr>
              <w:t>“</w:t>
            </w:r>
            <w:r w:rsidRPr="005C790E">
              <w:rPr>
                <w:rFonts w:ascii="Times New Roman" w:hAnsi="Times New Roman" w:cs="Times New Roman"/>
                <w:b/>
                <w:sz w:val="24"/>
                <w:szCs w:val="24"/>
              </w:rPr>
              <w:t>Пушистые друзья</w:t>
            </w:r>
            <w:r w:rsidRPr="005C790E">
              <w:rPr>
                <w:rFonts w:ascii="Times New Roman" w:hAnsi="Times New Roman" w:cs="Times New Roman"/>
                <w:b/>
                <w:sz w:val="24"/>
                <w:szCs w:val="24"/>
                <w:lang w:val="en-US"/>
              </w:rPr>
              <w:t>”</w:t>
            </w:r>
          </w:p>
        </w:tc>
      </w:tr>
      <w:tr w:rsidR="005C790E" w:rsidRPr="005C790E" w14:paraId="328B7D4A" w14:textId="77777777" w:rsidTr="00895A57">
        <w:trPr>
          <w:gridAfter w:val="1"/>
          <w:wAfter w:w="33" w:type="dxa"/>
        </w:trPr>
        <w:tc>
          <w:tcPr>
            <w:tcW w:w="817" w:type="dxa"/>
          </w:tcPr>
          <w:p w14:paraId="59A5DB9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36</w:t>
            </w:r>
          </w:p>
          <w:p w14:paraId="4AE5969B" w14:textId="77777777" w:rsidR="00657641" w:rsidRPr="005C790E" w:rsidRDefault="00657641" w:rsidP="00B33E8E">
            <w:pPr>
              <w:spacing w:after="0" w:line="360" w:lineRule="auto"/>
              <w:jc w:val="both"/>
              <w:rPr>
                <w:rFonts w:ascii="Times New Roman" w:hAnsi="Times New Roman" w:cs="Times New Roman"/>
                <w:sz w:val="24"/>
                <w:szCs w:val="24"/>
                <w:lang w:val="en-US"/>
              </w:rPr>
            </w:pPr>
          </w:p>
          <w:p w14:paraId="64CF89FA"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08ED3B9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Забавные коровы. Части тела. </w:t>
            </w:r>
          </w:p>
        </w:tc>
        <w:tc>
          <w:tcPr>
            <w:tcW w:w="2126" w:type="dxa"/>
          </w:tcPr>
          <w:p w14:paraId="101344A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 сотрудничестве с учителем изучают модульную страницу. Знакомятся с новой лексикой. Описывают вымышленное животное. Слушают и читают сюжетный диалог.</w:t>
            </w:r>
          </w:p>
        </w:tc>
        <w:tc>
          <w:tcPr>
            <w:tcW w:w="2580" w:type="dxa"/>
          </w:tcPr>
          <w:p w14:paraId="4E3CA03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описывать животных</w:t>
            </w:r>
          </w:p>
          <w:p w14:paraId="06DC368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читать новые слова, читать вслух сюжетный диалог, построенный на изученном языковом материале, соблюдая правила произношения и соответствующую интонацию</w:t>
            </w:r>
          </w:p>
          <w:p w14:paraId="4923AD62"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содержание сюжетного диалога, построенного в основном на знакомом языковом материале</w:t>
            </w:r>
          </w:p>
          <w:p w14:paraId="78BF5D1E" w14:textId="77777777" w:rsidR="00657641" w:rsidRPr="005C790E" w:rsidRDefault="00657641" w:rsidP="00B33E8E">
            <w:pPr>
              <w:pStyle w:val="afff1"/>
              <w:spacing w:line="360" w:lineRule="auto"/>
              <w:ind w:firstLine="0"/>
              <w:rPr>
                <w:rFonts w:ascii="Times New Roman" w:hAnsi="Times New Roman"/>
                <w:i w:val="0"/>
                <w:color w:val="auto"/>
                <w:sz w:val="24"/>
                <w:szCs w:val="24"/>
                <w:lang w:val="ru-RU"/>
              </w:rPr>
            </w:pPr>
            <w:r w:rsidRPr="005C790E">
              <w:rPr>
                <w:rFonts w:ascii="Times New Roman" w:hAnsi="Times New Roman"/>
                <w:i w:val="0"/>
                <w:color w:val="auto"/>
                <w:sz w:val="24"/>
                <w:szCs w:val="24"/>
                <w:lang w:val="ru-RU"/>
              </w:rPr>
              <w:t>Читать</w:t>
            </w:r>
            <w:r w:rsidRPr="005C790E">
              <w:rPr>
                <w:rFonts w:ascii="Times New Roman" w:hAnsi="Times New Roman"/>
                <w:color w:val="auto"/>
                <w:sz w:val="24"/>
                <w:szCs w:val="24"/>
                <w:lang w:val="ru-RU"/>
              </w:rPr>
              <w:t xml:space="preserve"> </w:t>
            </w:r>
            <w:r w:rsidRPr="005C790E">
              <w:rPr>
                <w:rFonts w:ascii="Times New Roman" w:hAnsi="Times New Roman"/>
                <w:i w:val="0"/>
                <w:color w:val="auto"/>
                <w:sz w:val="24"/>
                <w:szCs w:val="24"/>
                <w:lang w:val="ru-RU"/>
              </w:rPr>
              <w:t>с правильным словесным, логическим и фразовым ударением простые нераспространенные предложения</w:t>
            </w:r>
          </w:p>
          <w:p w14:paraId="606443E7"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оперировать активной лексикой в соответствии с коммуникативной задачей</w:t>
            </w:r>
          </w:p>
          <w:p w14:paraId="018DE670"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head, legs, body, tail, thin, fat, short, long, cow, sheep, mouth, nose, ears, eyes, big, small, train, It’s got a big mouth!</w:t>
            </w:r>
          </w:p>
          <w:p w14:paraId="3BCE114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get on, track, What’s the matter? Come on!</w:t>
            </w:r>
          </w:p>
        </w:tc>
        <w:tc>
          <w:tcPr>
            <w:tcW w:w="2126" w:type="dxa"/>
          </w:tcPr>
          <w:p w14:paraId="6B79D2A4"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действовать по образцу; находить в тексте конкретные сведения, заданные в явном виде </w:t>
            </w:r>
            <w:r w:rsidRPr="005C790E">
              <w:rPr>
                <w:rFonts w:ascii="Times New Roman" w:hAnsi="Times New Roman" w:cs="Times New Roman"/>
                <w:b/>
                <w:i/>
                <w:sz w:val="24"/>
                <w:szCs w:val="24"/>
              </w:rPr>
              <w:t xml:space="preserve">Регулятивные: </w:t>
            </w:r>
          </w:p>
          <w:p w14:paraId="3B92E0E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учитывать выделенные учителем ориентиры действия в новом учебном материале</w:t>
            </w:r>
          </w:p>
          <w:p w14:paraId="0CCBCDF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монологического высказывания</w:t>
            </w:r>
          </w:p>
          <w:p w14:paraId="01A99630"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61F362E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Обрести учебно­познавательный интерес к новому учебному материалу</w:t>
            </w:r>
          </w:p>
        </w:tc>
        <w:tc>
          <w:tcPr>
            <w:tcW w:w="1559" w:type="dxa"/>
            <w:gridSpan w:val="2"/>
          </w:tcPr>
          <w:p w14:paraId="51267CA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Развивать навыки составления монологов, воспринимать на слух аудиозаписи. Коррекция соблюдения правил произношения.</w:t>
            </w:r>
          </w:p>
        </w:tc>
        <w:tc>
          <w:tcPr>
            <w:tcW w:w="1588" w:type="dxa"/>
            <w:gridSpan w:val="3"/>
          </w:tcPr>
          <w:p w14:paraId="4C8A041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65CAC66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74, упр. 1; </w:t>
            </w:r>
          </w:p>
          <w:p w14:paraId="2F297F0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75, упр. 5</w:t>
            </w:r>
          </w:p>
          <w:p w14:paraId="65FA4EA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Рабочая тетрадь</w:t>
            </w:r>
          </w:p>
          <w:p w14:paraId="4EA8888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38, упр. 1</w:t>
            </w:r>
          </w:p>
        </w:tc>
      </w:tr>
      <w:tr w:rsidR="005C790E" w:rsidRPr="005C790E" w14:paraId="6E8CE6BC" w14:textId="77777777" w:rsidTr="00895A57">
        <w:trPr>
          <w:gridAfter w:val="1"/>
          <w:wAfter w:w="33" w:type="dxa"/>
        </w:trPr>
        <w:tc>
          <w:tcPr>
            <w:tcW w:w="817" w:type="dxa"/>
          </w:tcPr>
          <w:p w14:paraId="2C52413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37</w:t>
            </w:r>
          </w:p>
          <w:p w14:paraId="6A9CEA2B" w14:textId="77777777" w:rsidR="00657641" w:rsidRPr="005C790E" w:rsidRDefault="00657641" w:rsidP="00B33E8E">
            <w:pPr>
              <w:spacing w:after="0" w:line="360" w:lineRule="auto"/>
              <w:jc w:val="both"/>
              <w:rPr>
                <w:rFonts w:ascii="Times New Roman" w:hAnsi="Times New Roman" w:cs="Times New Roman"/>
                <w:sz w:val="24"/>
                <w:szCs w:val="24"/>
              </w:rPr>
            </w:pPr>
          </w:p>
          <w:p w14:paraId="20D051E2"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72E211E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Забавные коровы.</w:t>
            </w:r>
          </w:p>
        </w:tc>
        <w:tc>
          <w:tcPr>
            <w:tcW w:w="2126" w:type="dxa"/>
          </w:tcPr>
          <w:p w14:paraId="65D5E412"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Поют песню. Систематизируют знания об употреблении глагола </w:t>
            </w:r>
            <w:r w:rsidRPr="005C790E">
              <w:rPr>
                <w:rFonts w:ascii="Times New Roman" w:hAnsi="Times New Roman"/>
                <w:color w:val="auto"/>
                <w:sz w:val="24"/>
                <w:szCs w:val="24"/>
                <w:lang w:val="en-US"/>
              </w:rPr>
              <w:t>have</w:t>
            </w:r>
            <w:r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en-US"/>
              </w:rPr>
              <w:t>got</w:t>
            </w:r>
            <w:r w:rsidRPr="005C790E">
              <w:rPr>
                <w:rFonts w:ascii="Times New Roman" w:hAnsi="Times New Roman"/>
                <w:color w:val="auto"/>
                <w:sz w:val="24"/>
                <w:szCs w:val="24"/>
                <w:lang w:val="ru-RU"/>
              </w:rPr>
              <w:t>. Знакомятся с существительными во множественном числе, образованными не по правилу. Учатся читать букву “</w:t>
            </w:r>
            <w:r w:rsidRPr="005C790E">
              <w:rPr>
                <w:rFonts w:ascii="Times New Roman" w:hAnsi="Times New Roman"/>
                <w:color w:val="auto"/>
                <w:sz w:val="24"/>
                <w:szCs w:val="24"/>
                <w:lang w:val="en-US"/>
              </w:rPr>
              <w:t>Y</w:t>
            </w:r>
            <w:r w:rsidRPr="005C790E">
              <w:rPr>
                <w:rFonts w:ascii="Times New Roman" w:hAnsi="Times New Roman"/>
                <w:color w:val="auto"/>
                <w:sz w:val="24"/>
                <w:szCs w:val="24"/>
                <w:lang w:val="ru-RU"/>
              </w:rPr>
              <w:t>”</w:t>
            </w:r>
            <w:r w:rsidR="00E104F8" w:rsidRPr="005C790E">
              <w:rPr>
                <w:rFonts w:ascii="Times New Roman" w:hAnsi="Times New Roman"/>
                <w:i/>
                <w:color w:val="auto"/>
                <w:sz w:val="24"/>
                <w:szCs w:val="24"/>
                <w:lang w:val="ru-RU"/>
              </w:rPr>
              <w:t xml:space="preserve"> </w:t>
            </w:r>
            <w:r w:rsidRPr="005C790E">
              <w:rPr>
                <w:rFonts w:ascii="Times New Roman" w:hAnsi="Times New Roman"/>
                <w:color w:val="auto"/>
                <w:sz w:val="24"/>
                <w:szCs w:val="24"/>
                <w:lang w:val="ru-RU"/>
              </w:rPr>
              <w:t>в открытом и закрытом слоге. Учатся отличать буквы от транскрипционных значков. Представляют свои проекты из Языкового портфеля.</w:t>
            </w:r>
          </w:p>
        </w:tc>
        <w:tc>
          <w:tcPr>
            <w:tcW w:w="2580" w:type="dxa"/>
          </w:tcPr>
          <w:p w14:paraId="599B6ADE"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описывать животных</w:t>
            </w:r>
          </w:p>
          <w:p w14:paraId="3A5FA8CE"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 xml:space="preserve">Знать правила чтения буквы “ </w:t>
            </w:r>
            <w:r w:rsidRPr="005C790E">
              <w:rPr>
                <w:rFonts w:ascii="Times New Roman" w:hAnsi="Times New Roman" w:cs="Times New Roman"/>
                <w:i w:val="0"/>
                <w:color w:val="auto"/>
                <w:sz w:val="24"/>
                <w:szCs w:val="24"/>
                <w:lang w:val="en-US"/>
              </w:rPr>
              <w:t>Y</w:t>
            </w:r>
            <w:r w:rsidRPr="005C790E">
              <w:rPr>
                <w:rFonts w:ascii="Times New Roman" w:hAnsi="Times New Roman" w:cs="Times New Roman"/>
                <w:i w:val="0"/>
                <w:color w:val="auto"/>
                <w:sz w:val="24"/>
                <w:szCs w:val="24"/>
              </w:rPr>
              <w:t xml:space="preserve"> ” в открытом и закрытом слоге и</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знаки транскрипции</w:t>
            </w:r>
          </w:p>
          <w:p w14:paraId="02DBBEBB"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оперировать активной лексикой в соответствии с коммуникативной задачей</w:t>
            </w:r>
          </w:p>
          <w:p w14:paraId="4330C1E2"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 xml:space="preserve">Научиться употреблять глагол </w:t>
            </w:r>
            <w:r w:rsidRPr="005C790E">
              <w:rPr>
                <w:rFonts w:ascii="Times New Roman" w:hAnsi="Times New Roman" w:cs="Times New Roman"/>
                <w:i w:val="0"/>
                <w:color w:val="auto"/>
                <w:sz w:val="24"/>
                <w:szCs w:val="24"/>
                <w:lang w:val="en-US"/>
              </w:rPr>
              <w:t>have</w:t>
            </w:r>
            <w:r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lang w:val="en-US"/>
              </w:rPr>
              <w:t>got</w:t>
            </w:r>
            <w:r w:rsidRPr="005C790E">
              <w:rPr>
                <w:rFonts w:ascii="Times New Roman" w:hAnsi="Times New Roman" w:cs="Times New Roman"/>
                <w:i w:val="0"/>
                <w:color w:val="auto"/>
                <w:sz w:val="24"/>
                <w:szCs w:val="24"/>
              </w:rPr>
              <w:t xml:space="preserve"> и существительные во множественном числе, образованные не по правилу</w:t>
            </w:r>
          </w:p>
          <w:p w14:paraId="408ACC8D"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bCs/>
                <w:iCs/>
                <w:sz w:val="24"/>
                <w:szCs w:val="24"/>
              </w:rPr>
              <w:t xml:space="preserve"> </w:t>
            </w: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xml:space="preserve">: man-men, woman-women, tooth-teeth, foot-feet, mouse-mice, sheep-sheep, child-children, fish-fish </w:t>
            </w:r>
          </w:p>
        </w:tc>
        <w:tc>
          <w:tcPr>
            <w:tcW w:w="2126" w:type="dxa"/>
          </w:tcPr>
          <w:p w14:paraId="27D618B6"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Познавательные:</w:t>
            </w:r>
            <w:r w:rsidRPr="005C790E">
              <w:rPr>
                <w:rFonts w:ascii="Times New Roman" w:hAnsi="Times New Roman"/>
                <w:color w:val="auto"/>
                <w:sz w:val="24"/>
                <w:szCs w:val="24"/>
                <w:lang w:val="ru-RU"/>
              </w:rPr>
              <w:t xml:space="preserve"> понимать знаково-символические средства (транскрипцию), осуществлять запись (фиксацию) выборочной информации об окружающем мире и о себе самом (о выполненной работе в досье Языкового портфеля), осуществлять поиск необходимой информации в грамматическом справочнике</w:t>
            </w:r>
          </w:p>
          <w:p w14:paraId="5B7ECFA3"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 </w:t>
            </w:r>
          </w:p>
          <w:p w14:paraId="2AF0920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адекватно воспринимать оценку учителя</w:t>
            </w:r>
          </w:p>
          <w:p w14:paraId="6A1F135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адекватно использовать речевые средства для построения монологического высказывания</w:t>
            </w:r>
          </w:p>
        </w:tc>
        <w:tc>
          <w:tcPr>
            <w:tcW w:w="1985" w:type="dxa"/>
          </w:tcPr>
          <w:p w14:paraId="453714E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559" w:type="dxa"/>
            <w:gridSpan w:val="2"/>
          </w:tcPr>
          <w:p w14:paraId="6D28CEC2"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5190CC3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3AF6DE1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76, упр. 2 Рабочая тетрадь</w:t>
            </w:r>
          </w:p>
          <w:p w14:paraId="2BB364E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38-39, </w:t>
            </w:r>
          </w:p>
          <w:p w14:paraId="1C3313D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упр. 2, 3</w:t>
            </w:r>
          </w:p>
        </w:tc>
      </w:tr>
      <w:tr w:rsidR="005C790E" w:rsidRPr="005C790E" w14:paraId="2144F3AD" w14:textId="77777777" w:rsidTr="00895A57">
        <w:trPr>
          <w:gridAfter w:val="1"/>
          <w:wAfter w:w="33" w:type="dxa"/>
        </w:trPr>
        <w:tc>
          <w:tcPr>
            <w:tcW w:w="817" w:type="dxa"/>
          </w:tcPr>
          <w:p w14:paraId="2E7CAD0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38</w:t>
            </w:r>
          </w:p>
          <w:p w14:paraId="00062988" w14:textId="77777777" w:rsidR="00657641" w:rsidRPr="005C790E" w:rsidRDefault="00657641" w:rsidP="00B33E8E">
            <w:pPr>
              <w:spacing w:after="0" w:line="360" w:lineRule="auto"/>
              <w:jc w:val="both"/>
              <w:rPr>
                <w:rFonts w:ascii="Times New Roman" w:hAnsi="Times New Roman" w:cs="Times New Roman"/>
                <w:sz w:val="24"/>
                <w:szCs w:val="24"/>
              </w:rPr>
            </w:pPr>
          </w:p>
          <w:p w14:paraId="0773E6EE"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046EE58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Умные животные. </w:t>
            </w:r>
          </w:p>
        </w:tc>
        <w:tc>
          <w:tcPr>
            <w:tcW w:w="2126" w:type="dxa"/>
          </w:tcPr>
          <w:p w14:paraId="2D6700A3"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Знакомятся с новой лексикой и поют песню. Описывают картинки. Выполняют упражнения на совершенствование грамматических навыков. Читают описание домашнего питомца</w:t>
            </w:r>
            <w:r w:rsidR="00E104F8"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ru-RU"/>
              </w:rPr>
              <w:t>и отвечают на вопросы. Обсуждают, как описать своего питомца</w:t>
            </w:r>
            <w:r w:rsidR="00E104F8"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ru-RU"/>
              </w:rPr>
              <w:t>по образцу.</w:t>
            </w:r>
            <w:r w:rsidR="00E104F8" w:rsidRPr="005C790E">
              <w:rPr>
                <w:rFonts w:ascii="Times New Roman" w:hAnsi="Times New Roman"/>
                <w:color w:val="auto"/>
                <w:sz w:val="24"/>
                <w:szCs w:val="24"/>
                <w:lang w:val="ru-RU"/>
              </w:rPr>
              <w:t xml:space="preserve"> </w:t>
            </w:r>
          </w:p>
        </w:tc>
        <w:tc>
          <w:tcPr>
            <w:tcW w:w="2580" w:type="dxa"/>
          </w:tcPr>
          <w:p w14:paraId="63904A2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Уметь описывать домашнего питомца</w:t>
            </w:r>
          </w:p>
          <w:p w14:paraId="31794868"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Научиться читать новые слова, читать про себя и понимать текст, построенный на изученном языковом материале </w:t>
            </w:r>
          </w:p>
          <w:p w14:paraId="14DB84E4"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Научиться писать о своём питомце </w:t>
            </w:r>
          </w:p>
          <w:p w14:paraId="4485E0C4"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оперировать активной лексикой в соответствии с коммуникативной задачей</w:t>
            </w:r>
          </w:p>
          <w:p w14:paraId="5F0C930C"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w:t>
            </w:r>
            <w:r w:rsidRPr="005C790E">
              <w:rPr>
                <w:rFonts w:ascii="Times New Roman" w:hAnsi="Times New Roman"/>
                <w:bCs/>
                <w:iCs/>
                <w:color w:val="auto"/>
                <w:sz w:val="24"/>
                <w:szCs w:val="24"/>
                <w:lang w:val="ru-RU"/>
              </w:rPr>
              <w:t xml:space="preserve">меть употреблять глагол </w:t>
            </w:r>
            <w:r w:rsidRPr="005C790E">
              <w:rPr>
                <w:rFonts w:ascii="Times New Roman" w:hAnsi="Times New Roman"/>
                <w:bCs/>
                <w:iCs/>
                <w:color w:val="auto"/>
                <w:sz w:val="24"/>
                <w:szCs w:val="24"/>
                <w:lang w:val="en-US"/>
              </w:rPr>
              <w:t>can</w:t>
            </w:r>
            <w:r w:rsidRPr="005C790E">
              <w:rPr>
                <w:rFonts w:ascii="Times New Roman" w:hAnsi="Times New Roman"/>
                <w:bCs/>
                <w:iCs/>
                <w:color w:val="auto"/>
                <w:sz w:val="24"/>
                <w:szCs w:val="24"/>
                <w:lang w:val="ru-RU"/>
              </w:rPr>
              <w:t xml:space="preserve"> в утвердительной, отрицательной и вопросительной форме, уметь давать краткий ответ</w:t>
            </w:r>
          </w:p>
          <w:p w14:paraId="00721705"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crawl, spider, rabbit, sea horse, walk, tortoise, talk, parrot, fly, bird, jump, swim, run, climb, dance, sing, cute, clever</w:t>
            </w:r>
          </w:p>
        </w:tc>
        <w:tc>
          <w:tcPr>
            <w:tcW w:w="2126" w:type="dxa"/>
          </w:tcPr>
          <w:p w14:paraId="33E9BE42" w14:textId="77777777" w:rsidR="00657641" w:rsidRPr="005C790E" w:rsidRDefault="00657641" w:rsidP="00B33E8E">
            <w:pPr>
              <w:pStyle w:val="affd"/>
              <w:spacing w:line="360" w:lineRule="auto"/>
              <w:ind w:firstLine="0"/>
              <w:rPr>
                <w:rFonts w:ascii="Times New Roman" w:hAnsi="Times New Roman"/>
                <w:b/>
                <w:i/>
                <w:color w:val="auto"/>
                <w:sz w:val="24"/>
                <w:szCs w:val="24"/>
                <w:lang w:val="ru-RU"/>
              </w:rPr>
            </w:pPr>
            <w:r w:rsidRPr="005C790E">
              <w:rPr>
                <w:rFonts w:ascii="Times New Roman" w:hAnsi="Times New Roman"/>
                <w:b/>
                <w:i/>
                <w:color w:val="auto"/>
                <w:sz w:val="24"/>
                <w:szCs w:val="24"/>
                <w:lang w:val="ru-RU"/>
              </w:rPr>
              <w:t>Познавательные:</w:t>
            </w:r>
            <w:r w:rsidR="00E104F8" w:rsidRPr="005C790E">
              <w:rPr>
                <w:rFonts w:ascii="Times New Roman" w:hAnsi="Times New Roman"/>
                <w:b/>
                <w:i/>
                <w:color w:val="auto"/>
                <w:sz w:val="24"/>
                <w:szCs w:val="24"/>
                <w:lang w:val="ru-RU"/>
              </w:rPr>
              <w:t xml:space="preserve"> </w:t>
            </w:r>
          </w:p>
          <w:p w14:paraId="2934C099"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уметь извлекать информацию из прочитанного текста, уметь действовать по образцу, осуществлять поиск необходимой информации в грамматическом справочнике</w:t>
            </w:r>
          </w:p>
          <w:p w14:paraId="67CD6BA8"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 </w:t>
            </w:r>
          </w:p>
          <w:p w14:paraId="4EA80BD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учитывать выделенные учителем ориентиры действия в новом учебном материале</w:t>
            </w:r>
          </w:p>
          <w:p w14:paraId="1FDA5C2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 xml:space="preserve">Коммуникативные : </w:t>
            </w:r>
            <w:r w:rsidRPr="005C790E">
              <w:rPr>
                <w:rFonts w:ascii="Times New Roman" w:hAnsi="Times New Roman" w:cs="Times New Roman"/>
                <w:sz w:val="24"/>
                <w:szCs w:val="24"/>
              </w:rPr>
              <w:t>адекватно использовать речевые средства для построения монологического и диалогического высказывания</w:t>
            </w:r>
          </w:p>
          <w:p w14:paraId="170DBDA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p>
        </w:tc>
        <w:tc>
          <w:tcPr>
            <w:tcW w:w="1985" w:type="dxa"/>
          </w:tcPr>
          <w:p w14:paraId="05316AB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559" w:type="dxa"/>
            <w:gridSpan w:val="2"/>
          </w:tcPr>
          <w:p w14:paraId="53D7A70D"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13307CE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4633B7C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78, упр. 1; </w:t>
            </w:r>
          </w:p>
          <w:p w14:paraId="491F1B2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79, упр. 4</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(см.</w:t>
            </w:r>
            <w:r w:rsidRPr="005C790E">
              <w:rPr>
                <w:rFonts w:ascii="Times New Roman" w:hAnsi="Times New Roman" w:cs="Times New Roman"/>
                <w:sz w:val="24"/>
                <w:szCs w:val="24"/>
                <w:lang w:val="en-US"/>
              </w:rPr>
              <w:t>Portfolio</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Sheets</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в РТ)</w:t>
            </w:r>
          </w:p>
          <w:p w14:paraId="49624FC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Рабочая тетрадь</w:t>
            </w:r>
          </w:p>
          <w:p w14:paraId="5B9C967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40, упр. 2</w:t>
            </w:r>
          </w:p>
        </w:tc>
      </w:tr>
      <w:tr w:rsidR="005C790E" w:rsidRPr="005C790E" w14:paraId="1E7085E1" w14:textId="77777777" w:rsidTr="00895A57">
        <w:trPr>
          <w:gridAfter w:val="1"/>
          <w:wAfter w:w="33" w:type="dxa"/>
        </w:trPr>
        <w:tc>
          <w:tcPr>
            <w:tcW w:w="817" w:type="dxa"/>
          </w:tcPr>
          <w:p w14:paraId="6D45004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39</w:t>
            </w:r>
          </w:p>
          <w:p w14:paraId="0B2861C3" w14:textId="77777777" w:rsidR="00657641" w:rsidRPr="005C790E" w:rsidRDefault="00657641" w:rsidP="00B33E8E">
            <w:pPr>
              <w:spacing w:after="0" w:line="360" w:lineRule="auto"/>
              <w:jc w:val="both"/>
              <w:rPr>
                <w:rFonts w:ascii="Times New Roman" w:hAnsi="Times New Roman" w:cs="Times New Roman"/>
                <w:sz w:val="24"/>
                <w:szCs w:val="24"/>
              </w:rPr>
            </w:pPr>
          </w:p>
          <w:p w14:paraId="273B31B6"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24EECB9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Умные животные. Артур и Раскал. Часть 5.</w:t>
            </w:r>
            <w:r w:rsidR="00E104F8" w:rsidRPr="005C790E">
              <w:rPr>
                <w:rFonts w:ascii="Times New Roman" w:hAnsi="Times New Roman" w:cs="Times New Roman"/>
                <w:sz w:val="24"/>
                <w:szCs w:val="24"/>
              </w:rPr>
              <w:t xml:space="preserve"> </w:t>
            </w:r>
          </w:p>
        </w:tc>
        <w:tc>
          <w:tcPr>
            <w:tcW w:w="2126" w:type="dxa"/>
          </w:tcPr>
          <w:p w14:paraId="78061E39"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Знакомятся с числительными от 20 до 50. Поют песню. Учатся различать животных по видам. Слушают и читают комиксы.</w:t>
            </w:r>
          </w:p>
        </w:tc>
        <w:tc>
          <w:tcPr>
            <w:tcW w:w="2580" w:type="dxa"/>
          </w:tcPr>
          <w:p w14:paraId="1DC268E5"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Учатся говорить о возрасте</w:t>
            </w:r>
          </w:p>
          <w:p w14:paraId="463EDA27"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содержание комиксов</w:t>
            </w:r>
          </w:p>
          <w:p w14:paraId="7443F683"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оперировать активной лексикой в соответствии с коммуникативной задачей</w:t>
            </w:r>
          </w:p>
          <w:p w14:paraId="6E54F274"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употреблять</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числительные от 20 до 50</w:t>
            </w:r>
          </w:p>
          <w:p w14:paraId="4BE63783"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 лексика/структуры</w:t>
            </w:r>
            <w:r w:rsidRPr="005C790E">
              <w:rPr>
                <w:rFonts w:ascii="Times New Roman" w:hAnsi="Times New Roman" w:cs="Times New Roman"/>
                <w:i/>
                <w:sz w:val="24"/>
                <w:szCs w:val="24"/>
              </w:rPr>
              <w:t xml:space="preserve">: </w:t>
            </w:r>
            <w:r w:rsidRPr="005C790E">
              <w:rPr>
                <w:rFonts w:ascii="Times New Roman" w:hAnsi="Times New Roman" w:cs="Times New Roman"/>
                <w:sz w:val="24"/>
                <w:szCs w:val="24"/>
              </w:rPr>
              <w:t xml:space="preserve">числительные от 20 до 50; </w:t>
            </w:r>
            <w:r w:rsidRPr="005C790E">
              <w:rPr>
                <w:rFonts w:ascii="Times New Roman" w:hAnsi="Times New Roman" w:cs="Times New Roman"/>
                <w:sz w:val="24"/>
                <w:szCs w:val="24"/>
                <w:lang w:val="en-US"/>
              </w:rPr>
              <w:t>How</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old</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is</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Chuckles</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today</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He’s eleven!</w:t>
            </w:r>
          </w:p>
          <w:p w14:paraId="59EC81AB"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 xml:space="preserve">: lizard, whale, snake, crocodile, reptile, mammal </w:t>
            </w:r>
          </w:p>
        </w:tc>
        <w:tc>
          <w:tcPr>
            <w:tcW w:w="2126" w:type="dxa"/>
          </w:tcPr>
          <w:p w14:paraId="6137583B"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развивать умение работать со схемой</w:t>
            </w:r>
            <w:r w:rsidRPr="005C790E">
              <w:rPr>
                <w:rFonts w:ascii="Times New Roman" w:hAnsi="Times New Roman" w:cs="Times New Roman"/>
                <w:b/>
                <w:i/>
                <w:sz w:val="24"/>
                <w:szCs w:val="24"/>
              </w:rPr>
              <w:t xml:space="preserve"> Регулятивные: </w:t>
            </w:r>
          </w:p>
          <w:p w14:paraId="2340CAD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принимать и сохранять учебную задачу </w:t>
            </w:r>
            <w:r w:rsidRPr="005C790E">
              <w:rPr>
                <w:rFonts w:ascii="Times New Roman" w:hAnsi="Times New Roman" w:cs="Times New Roman"/>
                <w:b/>
                <w:i/>
                <w:sz w:val="24"/>
                <w:szCs w:val="24"/>
              </w:rPr>
              <w:t>Коммуникативные :</w:t>
            </w:r>
            <w:r w:rsidRPr="005C790E">
              <w:rPr>
                <w:rFonts w:ascii="Times New Roman" w:hAnsi="Times New Roman" w:cs="Times New Roman"/>
                <w:sz w:val="24"/>
                <w:szCs w:val="24"/>
              </w:rPr>
              <w:t xml:space="preserve"> научиться задавать вопросы</w:t>
            </w:r>
          </w:p>
          <w:p w14:paraId="07B27A2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p>
        </w:tc>
        <w:tc>
          <w:tcPr>
            <w:tcW w:w="1985" w:type="dxa"/>
          </w:tcPr>
          <w:p w14:paraId="650571D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559" w:type="dxa"/>
            <w:gridSpan w:val="2"/>
          </w:tcPr>
          <w:p w14:paraId="1CED94CF"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6172902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031128E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80, упр. 1; стр. 81, упр. 6; </w:t>
            </w:r>
          </w:p>
          <w:p w14:paraId="445AB54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Рабочая тетрадь </w:t>
            </w:r>
          </w:p>
          <w:p w14:paraId="66E947B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40, упр. 1, с.41, упр.3, 4</w:t>
            </w:r>
          </w:p>
        </w:tc>
      </w:tr>
      <w:tr w:rsidR="005C790E" w:rsidRPr="005C790E" w14:paraId="5A24ABDF" w14:textId="77777777" w:rsidTr="00895A57">
        <w:trPr>
          <w:gridAfter w:val="1"/>
          <w:wAfter w:w="33" w:type="dxa"/>
        </w:trPr>
        <w:tc>
          <w:tcPr>
            <w:tcW w:w="817" w:type="dxa"/>
          </w:tcPr>
          <w:p w14:paraId="5DCCD92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40</w:t>
            </w:r>
          </w:p>
          <w:p w14:paraId="16B2E9BC" w14:textId="77777777" w:rsidR="00657641" w:rsidRPr="005C790E" w:rsidRDefault="00657641" w:rsidP="00B33E8E">
            <w:pPr>
              <w:spacing w:after="0" w:line="360" w:lineRule="auto"/>
              <w:jc w:val="both"/>
              <w:rPr>
                <w:rFonts w:ascii="Times New Roman" w:hAnsi="Times New Roman" w:cs="Times New Roman"/>
                <w:sz w:val="24"/>
                <w:szCs w:val="24"/>
              </w:rPr>
            </w:pPr>
          </w:p>
          <w:p w14:paraId="68BD98DA"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4C9DCEF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Игрушечный солдатик. Часть 5. </w:t>
            </w:r>
          </w:p>
        </w:tc>
        <w:tc>
          <w:tcPr>
            <w:tcW w:w="2126" w:type="dxa"/>
          </w:tcPr>
          <w:p w14:paraId="5D18D508"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Слушают и читают пятый эпизод сказки. Закрепляют изученную лексику в игре.</w:t>
            </w:r>
          </w:p>
        </w:tc>
        <w:tc>
          <w:tcPr>
            <w:tcW w:w="2580" w:type="dxa"/>
          </w:tcPr>
          <w:p w14:paraId="1CB179D0"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основное содержание сказок, построенных в основном на знакомом языковом материале</w:t>
            </w:r>
          </w:p>
          <w:p w14:paraId="5F9AD53C"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Читать вслух текст сказки, построенный на изученном языковом материале, соблюдая правила произношения и соответствующую интонацию</w:t>
            </w:r>
          </w:p>
          <w:p w14:paraId="51F3533C"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 xml:space="preserve">Научиться оперировать активной лексикой в соответствии с коммуникативной задачей </w:t>
            </w:r>
          </w:p>
          <w:p w14:paraId="7ECD08F9"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 xml:space="preserve">: help, flowers, trees, friend, happy </w:t>
            </w:r>
          </w:p>
        </w:tc>
        <w:tc>
          <w:tcPr>
            <w:tcW w:w="2126" w:type="dxa"/>
          </w:tcPr>
          <w:p w14:paraId="1ADE330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 xml:space="preserve">Познавательные </w:t>
            </w:r>
            <w:r w:rsidRPr="005C790E">
              <w:rPr>
                <w:rFonts w:ascii="Times New Roman" w:hAnsi="Times New Roman" w:cs="Times New Roman"/>
                <w:sz w:val="24"/>
                <w:szCs w:val="24"/>
              </w:rPr>
              <w:t>: формировать умение работать с текстом</w:t>
            </w:r>
            <w:r w:rsidRPr="005C790E">
              <w:rPr>
                <w:rFonts w:ascii="Times New Roman" w:hAnsi="Times New Roman" w:cs="Times New Roman"/>
                <w:b/>
                <w:i/>
                <w:sz w:val="24"/>
                <w:szCs w:val="24"/>
              </w:rPr>
              <w:t xml:space="preserve"> Регулятивные</w:t>
            </w:r>
            <w:r w:rsidRPr="005C790E">
              <w:rPr>
                <w:rFonts w:ascii="Times New Roman" w:hAnsi="Times New Roman" w:cs="Times New Roman"/>
                <w:sz w:val="24"/>
                <w:szCs w:val="24"/>
              </w:rPr>
              <w:t xml:space="preserve">: </w:t>
            </w:r>
          </w:p>
          <w:p w14:paraId="5958E6C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оценивать правильность выполнения действия и вносить необходимые коррективы</w:t>
            </w:r>
          </w:p>
          <w:p w14:paraId="4299C8C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 xml:space="preserve">Коммуникативные: </w:t>
            </w:r>
            <w:r w:rsidRPr="005C790E">
              <w:rPr>
                <w:rFonts w:ascii="Times New Roman" w:hAnsi="Times New Roman" w:cs="Times New Roman"/>
                <w:sz w:val="24"/>
                <w:szCs w:val="24"/>
              </w:rPr>
              <w:t>учиться работать в группе</w:t>
            </w:r>
          </w:p>
          <w:p w14:paraId="20B7DFB2"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490D76F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Обрести эстетические чувства на основе знакомства со сказкой</w:t>
            </w:r>
          </w:p>
        </w:tc>
        <w:tc>
          <w:tcPr>
            <w:tcW w:w="1559" w:type="dxa"/>
            <w:gridSpan w:val="2"/>
          </w:tcPr>
          <w:p w14:paraId="249AEB7B"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6648952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098F510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82-83 подготовить к презентации проект – письмо Деду Морозу</w:t>
            </w:r>
          </w:p>
        </w:tc>
      </w:tr>
      <w:tr w:rsidR="005C790E" w:rsidRPr="005C790E" w14:paraId="18B44C55" w14:textId="77777777" w:rsidTr="00895A57">
        <w:trPr>
          <w:gridAfter w:val="1"/>
          <w:wAfter w:w="33" w:type="dxa"/>
        </w:trPr>
        <w:tc>
          <w:tcPr>
            <w:tcW w:w="817" w:type="dxa"/>
          </w:tcPr>
          <w:p w14:paraId="4BE26F8A"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41</w:t>
            </w:r>
          </w:p>
          <w:p w14:paraId="48DDDFB1" w14:textId="77777777" w:rsidR="00657641" w:rsidRPr="005C790E" w:rsidRDefault="00657641" w:rsidP="00B33E8E">
            <w:pPr>
              <w:spacing w:after="0" w:line="360" w:lineRule="auto"/>
              <w:jc w:val="both"/>
              <w:rPr>
                <w:rFonts w:ascii="Times New Roman" w:hAnsi="Times New Roman" w:cs="Times New Roman"/>
                <w:sz w:val="24"/>
                <w:szCs w:val="24"/>
                <w:lang w:val="en-US"/>
              </w:rPr>
            </w:pPr>
          </w:p>
          <w:p w14:paraId="02DB6BFC"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36CA5E7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Проект «Животные». </w:t>
            </w:r>
          </w:p>
        </w:tc>
        <w:tc>
          <w:tcPr>
            <w:tcW w:w="2126" w:type="dxa"/>
          </w:tcPr>
          <w:p w14:paraId="0C97C73E"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Читают и обсуждают тексты о животном мире (страусе эму) в Австралии и о театре зверей в Москве. Делают презентации своих проектных работ – писем к Деду Морозу.</w:t>
            </w:r>
          </w:p>
        </w:tc>
        <w:tc>
          <w:tcPr>
            <w:tcW w:w="2580" w:type="dxa"/>
          </w:tcPr>
          <w:p w14:paraId="35C35A3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говорить о животных</w:t>
            </w:r>
            <w:r w:rsidR="00E104F8" w:rsidRPr="005C790E">
              <w:rPr>
                <w:rFonts w:ascii="Times New Roman" w:hAnsi="Times New Roman" w:cs="Times New Roman"/>
                <w:sz w:val="24"/>
                <w:szCs w:val="24"/>
              </w:rPr>
              <w:t xml:space="preserve"> </w:t>
            </w:r>
          </w:p>
          <w:p w14:paraId="226978E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и понимать тексты, содержащие как изученный языковой материал, так и отдельные новые слова, находить в тексте необходимую информацию</w:t>
            </w:r>
          </w:p>
          <w:p w14:paraId="435100B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оперировать активной лексикой в соответствии с коммуникативной задачей</w:t>
            </w:r>
          </w:p>
          <w:p w14:paraId="1595B73D"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 farm, fast, interesting, neck, actor, theatre, trick</w:t>
            </w:r>
          </w:p>
          <w:p w14:paraId="2BA36692"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 insect, camel, hippo, pigeon, pony, unusual</w:t>
            </w:r>
          </w:p>
        </w:tc>
        <w:tc>
          <w:tcPr>
            <w:tcW w:w="2126" w:type="dxa"/>
          </w:tcPr>
          <w:p w14:paraId="36A2A67D"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Познавательные: </w:t>
            </w:r>
          </w:p>
          <w:p w14:paraId="18D9CCC6"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строить монологическое высказывание</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с опорой на текст/вопросы, проводить сравнение, по заданным критериям</w:t>
            </w:r>
            <w:r w:rsidRPr="005C790E">
              <w:rPr>
                <w:rFonts w:ascii="Times New Roman" w:hAnsi="Times New Roman" w:cs="Times New Roman"/>
                <w:b/>
                <w:i/>
                <w:sz w:val="24"/>
                <w:szCs w:val="24"/>
              </w:rPr>
              <w:t xml:space="preserve"> Регулятивные: </w:t>
            </w:r>
          </w:p>
          <w:p w14:paraId="769186B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и сохранять учебную задачу.</w:t>
            </w:r>
          </w:p>
          <w:p w14:paraId="47EA22E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монологического высказывания; формировать презентационные умения</w:t>
            </w:r>
          </w:p>
        </w:tc>
        <w:tc>
          <w:tcPr>
            <w:tcW w:w="1985" w:type="dxa"/>
          </w:tcPr>
          <w:p w14:paraId="7C4AAF1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основы экологической культуры: принятие ценности природного мира</w:t>
            </w:r>
          </w:p>
        </w:tc>
        <w:tc>
          <w:tcPr>
            <w:tcW w:w="1559" w:type="dxa"/>
            <w:gridSpan w:val="2"/>
          </w:tcPr>
          <w:p w14:paraId="582C131E"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2DE6593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78F95B5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146, упр. 2 (проект о животных); Рабочая тетрадь</w:t>
            </w:r>
          </w:p>
          <w:p w14:paraId="1132C41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42-43, </w:t>
            </w:r>
          </w:p>
          <w:p w14:paraId="6399A74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упр. 1, 2, 3</w:t>
            </w:r>
          </w:p>
        </w:tc>
      </w:tr>
      <w:tr w:rsidR="005C790E" w:rsidRPr="005C790E" w14:paraId="787298EC" w14:textId="77777777" w:rsidTr="00895A57">
        <w:trPr>
          <w:gridAfter w:val="1"/>
          <w:wAfter w:w="33" w:type="dxa"/>
        </w:trPr>
        <w:tc>
          <w:tcPr>
            <w:tcW w:w="817" w:type="dxa"/>
          </w:tcPr>
          <w:p w14:paraId="57E1090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42</w:t>
            </w:r>
          </w:p>
          <w:p w14:paraId="6F25566B" w14:textId="77777777" w:rsidR="00657641" w:rsidRPr="005C790E" w:rsidRDefault="00657641" w:rsidP="00B33E8E">
            <w:pPr>
              <w:spacing w:after="0" w:line="360" w:lineRule="auto"/>
              <w:jc w:val="both"/>
              <w:rPr>
                <w:rFonts w:ascii="Times New Roman" w:hAnsi="Times New Roman" w:cs="Times New Roman"/>
                <w:sz w:val="24"/>
                <w:szCs w:val="24"/>
              </w:rPr>
            </w:pPr>
          </w:p>
          <w:p w14:paraId="06713C23"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411CC88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Закрепление по теме «Пушистые друзья». </w:t>
            </w:r>
          </w:p>
        </w:tc>
        <w:tc>
          <w:tcPr>
            <w:tcW w:w="2126" w:type="dxa"/>
          </w:tcPr>
          <w:p w14:paraId="0845DDA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Выполняют задания на закрепление языкового материала модуля и готовятся к выполнению модульного теста.</w:t>
            </w:r>
          </w:p>
        </w:tc>
        <w:tc>
          <w:tcPr>
            <w:tcW w:w="2580" w:type="dxa"/>
          </w:tcPr>
          <w:p w14:paraId="7B54234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Воспринимать на слух в аудиозаписи и понимать содержание небольшого текста </w:t>
            </w:r>
          </w:p>
          <w:p w14:paraId="65D9768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Читать про себя небольшие тексты и соотносить их с картинками </w:t>
            </w:r>
          </w:p>
          <w:p w14:paraId="62A564C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Правильно писать активную лексику</w:t>
            </w:r>
          </w:p>
          <w:p w14:paraId="7E17D532" w14:textId="77777777" w:rsidR="00657641" w:rsidRPr="005C790E" w:rsidRDefault="00657641" w:rsidP="00B33E8E">
            <w:pPr>
              <w:pStyle w:val="47"/>
              <w:spacing w:before="0" w:after="0" w:line="360" w:lineRule="auto"/>
              <w:jc w:val="both"/>
              <w:rPr>
                <w:rFonts w:ascii="Times New Roman" w:hAnsi="Times New Roman" w:cs="Times New Roman"/>
                <w:color w:val="auto"/>
                <w:sz w:val="24"/>
                <w:szCs w:val="24"/>
              </w:rPr>
            </w:pPr>
            <w:r w:rsidRPr="005C790E">
              <w:rPr>
                <w:rFonts w:ascii="Times New Roman" w:hAnsi="Times New Roman" w:cs="Times New Roman"/>
                <w:i w:val="0"/>
                <w:color w:val="auto"/>
                <w:sz w:val="24"/>
                <w:szCs w:val="24"/>
              </w:rPr>
              <w:t>Правильно</w:t>
            </w:r>
            <w:r w:rsidR="00E104F8"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rPr>
              <w:t>употреблять</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 xml:space="preserve">глаголы </w:t>
            </w:r>
            <w:r w:rsidRPr="005C790E">
              <w:rPr>
                <w:rFonts w:ascii="Times New Roman" w:hAnsi="Times New Roman" w:cs="Times New Roman"/>
                <w:i w:val="0"/>
                <w:color w:val="auto"/>
                <w:sz w:val="24"/>
                <w:szCs w:val="24"/>
                <w:lang w:val="en-US"/>
              </w:rPr>
              <w:t>have</w:t>
            </w:r>
            <w:r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lang w:val="en-US"/>
              </w:rPr>
              <w:t>got</w:t>
            </w:r>
            <w:r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lang w:val="en-US"/>
              </w:rPr>
              <w:t>can</w:t>
            </w:r>
            <w:r w:rsidRPr="005C790E">
              <w:rPr>
                <w:rFonts w:ascii="Times New Roman" w:hAnsi="Times New Roman" w:cs="Times New Roman"/>
                <w:i w:val="0"/>
                <w:color w:val="auto"/>
                <w:sz w:val="24"/>
                <w:szCs w:val="24"/>
              </w:rPr>
              <w:t xml:space="preserve"> и существительные во множественном числе, образованные не по правилу</w:t>
            </w:r>
          </w:p>
        </w:tc>
        <w:tc>
          <w:tcPr>
            <w:tcW w:w="2126" w:type="dxa"/>
          </w:tcPr>
          <w:p w14:paraId="735AD42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 xml:space="preserve">Познавательные: </w:t>
            </w:r>
            <w:r w:rsidRPr="005C790E">
              <w:rPr>
                <w:rFonts w:ascii="Times New Roman" w:hAnsi="Times New Roman" w:cs="Times New Roman"/>
                <w:sz w:val="24"/>
                <w:szCs w:val="24"/>
              </w:rPr>
              <w:t>научиться работать с таблицей, проводить рефлексию</w:t>
            </w:r>
            <w:r w:rsidRPr="005C790E">
              <w:rPr>
                <w:rFonts w:ascii="Times New Roman" w:hAnsi="Times New Roman" w:cs="Times New Roman"/>
                <w:b/>
                <w:i/>
                <w:sz w:val="24"/>
                <w:szCs w:val="24"/>
              </w:rPr>
              <w:t xml:space="preserve"> Регулятивные : </w:t>
            </w:r>
            <w:r w:rsidRPr="005C790E">
              <w:rPr>
                <w:rFonts w:ascii="Times New Roman" w:hAnsi="Times New Roman" w:cs="Times New Roman"/>
                <w:sz w:val="24"/>
                <w:szCs w:val="24"/>
              </w:rPr>
              <w:t>осуществлять самоконтроль, оценивать правильность выполнения действия на уровне адекватной оценки соответствия результатов требованиям данной задачи</w:t>
            </w:r>
          </w:p>
          <w:p w14:paraId="7E88BE4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 xml:space="preserve">Коммуникативные : </w:t>
            </w:r>
            <w:r w:rsidRPr="005C790E">
              <w:rPr>
                <w:rFonts w:ascii="Times New Roman" w:hAnsi="Times New Roman" w:cs="Times New Roman"/>
                <w:sz w:val="24"/>
                <w:szCs w:val="24"/>
              </w:rPr>
              <w:t>отвечать на вопросы</w:t>
            </w:r>
          </w:p>
          <w:p w14:paraId="5EF92806"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178153D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адекватное понимание причин успешности/</w:t>
            </w:r>
          </w:p>
          <w:p w14:paraId="577AE50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неуспешности учебной деятельности, формировать способность к оценке своей учебной деятельности</w:t>
            </w:r>
          </w:p>
        </w:tc>
        <w:tc>
          <w:tcPr>
            <w:tcW w:w="1559" w:type="dxa"/>
            <w:gridSpan w:val="2"/>
          </w:tcPr>
          <w:p w14:paraId="20B22487"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6D300BB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Повторить материал модуля 5 к тесту; принести проекты о животных</w:t>
            </w:r>
          </w:p>
          <w:p w14:paraId="673F0A14"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0585F0A2" w14:textId="77777777" w:rsidTr="00895A57">
        <w:trPr>
          <w:gridAfter w:val="1"/>
          <w:wAfter w:w="33" w:type="dxa"/>
        </w:trPr>
        <w:tc>
          <w:tcPr>
            <w:tcW w:w="817" w:type="dxa"/>
          </w:tcPr>
          <w:p w14:paraId="5F61990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43</w:t>
            </w:r>
          </w:p>
          <w:p w14:paraId="3E37C48F" w14:textId="77777777" w:rsidR="00657641" w:rsidRPr="005C790E" w:rsidRDefault="00657641" w:rsidP="00B33E8E">
            <w:pPr>
              <w:spacing w:after="0" w:line="360" w:lineRule="auto"/>
              <w:jc w:val="both"/>
              <w:rPr>
                <w:rFonts w:ascii="Times New Roman" w:hAnsi="Times New Roman" w:cs="Times New Roman"/>
                <w:sz w:val="24"/>
                <w:szCs w:val="24"/>
              </w:rPr>
            </w:pPr>
          </w:p>
          <w:p w14:paraId="7C7C6BD3"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4C41819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Тест №5 «Пушистые друзья».</w:t>
            </w:r>
          </w:p>
        </w:tc>
        <w:tc>
          <w:tcPr>
            <w:tcW w:w="2126" w:type="dxa"/>
          </w:tcPr>
          <w:p w14:paraId="0815C5D8"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Выполняют модульный тест</w:t>
            </w:r>
          </w:p>
        </w:tc>
        <w:tc>
          <w:tcPr>
            <w:tcW w:w="2580" w:type="dxa"/>
          </w:tcPr>
          <w:p w14:paraId="46539B3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текст и вписывать необходимую</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информацию в таблицу</w:t>
            </w:r>
          </w:p>
          <w:p w14:paraId="1076DCE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Распознавать и правильно использовать</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языковой материал модуля</w:t>
            </w:r>
          </w:p>
          <w:p w14:paraId="3B058C25"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2126" w:type="dxa"/>
          </w:tcPr>
          <w:p w14:paraId="5EDE3571" w14:textId="77777777" w:rsidR="00657641" w:rsidRPr="005C790E" w:rsidRDefault="00657641" w:rsidP="00B33E8E">
            <w:pPr>
              <w:pStyle w:val="affd"/>
              <w:spacing w:line="360" w:lineRule="auto"/>
              <w:ind w:firstLine="0"/>
              <w:rPr>
                <w:rFonts w:ascii="Times New Roman" w:hAnsi="Times New Roman"/>
                <w:b/>
                <w:i/>
                <w:color w:val="auto"/>
                <w:sz w:val="24"/>
                <w:szCs w:val="24"/>
                <w:lang w:val="ru-RU"/>
              </w:rPr>
            </w:pPr>
            <w:r w:rsidRPr="005C790E">
              <w:rPr>
                <w:rFonts w:ascii="Times New Roman" w:hAnsi="Times New Roman"/>
                <w:b/>
                <w:i/>
                <w:color w:val="auto"/>
                <w:sz w:val="24"/>
                <w:szCs w:val="24"/>
              </w:rPr>
              <w:t>Познавательные:</w:t>
            </w:r>
            <w:r w:rsidR="00E104F8" w:rsidRPr="005C790E">
              <w:rPr>
                <w:rFonts w:ascii="Times New Roman" w:hAnsi="Times New Roman"/>
                <w:color w:val="auto"/>
                <w:sz w:val="24"/>
                <w:szCs w:val="24"/>
              </w:rPr>
              <w:t xml:space="preserve"> </w:t>
            </w:r>
            <w:r w:rsidRPr="005C790E">
              <w:rPr>
                <w:rFonts w:ascii="Times New Roman" w:hAnsi="Times New Roman"/>
                <w:color w:val="auto"/>
                <w:sz w:val="24"/>
                <w:szCs w:val="24"/>
              </w:rPr>
              <w:t>произвольно и осознанно владеть</w:t>
            </w:r>
            <w:r w:rsidR="00E104F8" w:rsidRPr="005C790E">
              <w:rPr>
                <w:rFonts w:ascii="Times New Roman" w:hAnsi="Times New Roman"/>
                <w:color w:val="auto"/>
                <w:sz w:val="24"/>
                <w:szCs w:val="24"/>
              </w:rPr>
              <w:t xml:space="preserve"> </w:t>
            </w:r>
            <w:r w:rsidRPr="005C790E">
              <w:rPr>
                <w:rFonts w:ascii="Times New Roman" w:hAnsi="Times New Roman"/>
                <w:color w:val="auto"/>
                <w:sz w:val="24"/>
                <w:szCs w:val="24"/>
              </w:rPr>
              <w:t>общими приемами выполнения заданий, проводить рефлексию</w:t>
            </w:r>
            <w:r w:rsidRPr="005C790E">
              <w:rPr>
                <w:rFonts w:ascii="Times New Roman" w:hAnsi="Times New Roman"/>
                <w:b/>
                <w:i/>
                <w:color w:val="auto"/>
                <w:sz w:val="24"/>
                <w:szCs w:val="24"/>
                <w:lang w:val="ru-RU"/>
              </w:rPr>
              <w:t xml:space="preserve"> Регулятивные: </w:t>
            </w:r>
          </w:p>
          <w:p w14:paraId="0DB50D44"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учитывать установленные правила в контроле способа выполнения заданий</w:t>
            </w:r>
          </w:p>
          <w:p w14:paraId="75CA9BAD"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Коммуникативные :</w:t>
            </w:r>
            <w:r w:rsidRPr="005C790E">
              <w:rPr>
                <w:rFonts w:ascii="Times New Roman" w:hAnsi="Times New Roman"/>
                <w:color w:val="auto"/>
                <w:sz w:val="24"/>
                <w:szCs w:val="24"/>
                <w:lang w:val="ru-RU"/>
              </w:rPr>
              <w:t xml:space="preserve"> адекватно использовать языковые средства для решения поставленной задачи</w:t>
            </w:r>
          </w:p>
        </w:tc>
        <w:tc>
          <w:tcPr>
            <w:tcW w:w="1985" w:type="dxa"/>
          </w:tcPr>
          <w:p w14:paraId="78C341F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внутреннюю позицию школьника на уровне ориентации на содержательные моменты и принятие образа «хорошего ученика»</w:t>
            </w:r>
          </w:p>
        </w:tc>
        <w:tc>
          <w:tcPr>
            <w:tcW w:w="1559" w:type="dxa"/>
            <w:gridSpan w:val="2"/>
          </w:tcPr>
          <w:p w14:paraId="75C6A653"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60E7B94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Языковой портфель</w:t>
            </w:r>
          </w:p>
          <w:p w14:paraId="34BB039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33, 35</w:t>
            </w:r>
          </w:p>
        </w:tc>
      </w:tr>
      <w:tr w:rsidR="005C790E" w:rsidRPr="005C790E" w14:paraId="0C0314FC" w14:textId="77777777" w:rsidTr="00895A57">
        <w:tc>
          <w:tcPr>
            <w:tcW w:w="2093" w:type="dxa"/>
            <w:gridSpan w:val="2"/>
          </w:tcPr>
          <w:p w14:paraId="7E6D277A"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1997" w:type="dxa"/>
            <w:gridSpan w:val="10"/>
          </w:tcPr>
          <w:p w14:paraId="3C906F1A"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 xml:space="preserve">Модуль 6 </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Дом, милый дом</w:t>
            </w:r>
            <w:r w:rsidRPr="005C790E">
              <w:rPr>
                <w:rFonts w:ascii="Times New Roman" w:hAnsi="Times New Roman" w:cs="Times New Roman"/>
                <w:sz w:val="24"/>
                <w:szCs w:val="24"/>
                <w:lang w:val="en-US"/>
              </w:rPr>
              <w:t>”</w:t>
            </w:r>
          </w:p>
        </w:tc>
      </w:tr>
      <w:tr w:rsidR="005C790E" w:rsidRPr="005C790E" w14:paraId="75C8241C" w14:textId="77777777" w:rsidTr="00895A57">
        <w:trPr>
          <w:gridAfter w:val="1"/>
          <w:wAfter w:w="33" w:type="dxa"/>
        </w:trPr>
        <w:tc>
          <w:tcPr>
            <w:tcW w:w="817" w:type="dxa"/>
          </w:tcPr>
          <w:p w14:paraId="6D48C78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44</w:t>
            </w:r>
          </w:p>
          <w:p w14:paraId="1C1BB142" w14:textId="77777777" w:rsidR="00657641" w:rsidRPr="005C790E" w:rsidRDefault="00657641" w:rsidP="00B33E8E">
            <w:pPr>
              <w:spacing w:after="0" w:line="360" w:lineRule="auto"/>
              <w:jc w:val="both"/>
              <w:rPr>
                <w:rFonts w:ascii="Times New Roman" w:hAnsi="Times New Roman" w:cs="Times New Roman"/>
                <w:sz w:val="24"/>
                <w:szCs w:val="24"/>
              </w:rPr>
            </w:pPr>
          </w:p>
          <w:p w14:paraId="6D6BE666"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5F72C47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Дом, милый дом. Бабушка. Дедушка. </w:t>
            </w:r>
          </w:p>
        </w:tc>
        <w:tc>
          <w:tcPr>
            <w:tcW w:w="2126" w:type="dxa"/>
          </w:tcPr>
          <w:p w14:paraId="50E7511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 сотрудничестве с учителем изучают модульную страницу. Слушают и поют песню. Составляют диалоги. Слушают и читают сюжетный диалог.</w:t>
            </w:r>
          </w:p>
        </w:tc>
        <w:tc>
          <w:tcPr>
            <w:tcW w:w="2580" w:type="dxa"/>
          </w:tcPr>
          <w:p w14:paraId="551F772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задавать вопрос о местонахождении и отвечать на вопрос</w:t>
            </w:r>
          </w:p>
          <w:p w14:paraId="332A5CFF"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читать вслух сюжетный диалог, построенный на изученном языковом материале, соблюдая правила произношения и соответствующую интонацию</w:t>
            </w:r>
          </w:p>
          <w:p w14:paraId="7B3E6FF6"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содержание сюжетного диалога, построенного в основном на знакомом языковом материале</w:t>
            </w:r>
          </w:p>
          <w:p w14:paraId="255A1B97" w14:textId="77777777" w:rsidR="00657641" w:rsidRPr="005C790E" w:rsidRDefault="00657641" w:rsidP="00B33E8E">
            <w:pPr>
              <w:pStyle w:val="afff1"/>
              <w:spacing w:line="360" w:lineRule="auto"/>
              <w:ind w:firstLine="0"/>
              <w:rPr>
                <w:rFonts w:ascii="Times New Roman" w:hAnsi="Times New Roman"/>
                <w:i w:val="0"/>
                <w:color w:val="auto"/>
                <w:sz w:val="24"/>
                <w:szCs w:val="24"/>
                <w:lang w:val="ru-RU"/>
              </w:rPr>
            </w:pPr>
            <w:r w:rsidRPr="005C790E">
              <w:rPr>
                <w:rFonts w:ascii="Times New Roman" w:hAnsi="Times New Roman"/>
                <w:i w:val="0"/>
                <w:color w:val="auto"/>
                <w:sz w:val="24"/>
                <w:szCs w:val="24"/>
                <w:lang w:val="ru-RU"/>
              </w:rPr>
              <w:t>Читать</w:t>
            </w:r>
            <w:r w:rsidRPr="005C790E">
              <w:rPr>
                <w:rFonts w:ascii="Times New Roman" w:hAnsi="Times New Roman"/>
                <w:color w:val="auto"/>
                <w:sz w:val="24"/>
                <w:szCs w:val="24"/>
                <w:lang w:val="ru-RU"/>
              </w:rPr>
              <w:t xml:space="preserve"> </w:t>
            </w:r>
            <w:r w:rsidRPr="005C790E">
              <w:rPr>
                <w:rFonts w:ascii="Times New Roman" w:hAnsi="Times New Roman"/>
                <w:i w:val="0"/>
                <w:color w:val="auto"/>
                <w:sz w:val="24"/>
                <w:szCs w:val="24"/>
                <w:lang w:val="ru-RU"/>
              </w:rPr>
              <w:t>с правильным словесным, логическим и фразовым ударением простые нераспространенные предложения</w:t>
            </w:r>
          </w:p>
          <w:p w14:paraId="0CE14700"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оперировать активной лексикой в соответствии с коммуникативной задачей</w:t>
            </w:r>
          </w:p>
          <w:p w14:paraId="396D87FE"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w:t>
            </w:r>
            <w:r w:rsidRPr="005C790E">
              <w:rPr>
                <w:rFonts w:ascii="Times New Roman" w:hAnsi="Times New Roman"/>
                <w:bCs/>
                <w:iCs/>
                <w:color w:val="auto"/>
                <w:sz w:val="24"/>
                <w:szCs w:val="24"/>
                <w:lang w:val="ru-RU"/>
              </w:rPr>
              <w:t xml:space="preserve">меть задавать общий вопрос с глаголом </w:t>
            </w:r>
            <w:r w:rsidRPr="005C790E">
              <w:rPr>
                <w:rFonts w:ascii="Times New Roman" w:hAnsi="Times New Roman"/>
                <w:bCs/>
                <w:iCs/>
                <w:color w:val="auto"/>
                <w:sz w:val="24"/>
                <w:szCs w:val="24"/>
                <w:lang w:val="en-US"/>
              </w:rPr>
              <w:t>to</w:t>
            </w:r>
            <w:r w:rsidRPr="005C790E">
              <w:rPr>
                <w:rFonts w:ascii="Times New Roman" w:hAnsi="Times New Roman"/>
                <w:bCs/>
                <w:iCs/>
                <w:color w:val="auto"/>
                <w:sz w:val="24"/>
                <w:szCs w:val="24"/>
                <w:lang w:val="ru-RU"/>
              </w:rPr>
              <w:t xml:space="preserve"> </w:t>
            </w:r>
            <w:r w:rsidRPr="005C790E">
              <w:rPr>
                <w:rFonts w:ascii="Times New Roman" w:hAnsi="Times New Roman"/>
                <w:bCs/>
                <w:iCs/>
                <w:color w:val="auto"/>
                <w:sz w:val="24"/>
                <w:szCs w:val="24"/>
                <w:lang w:val="en-US"/>
              </w:rPr>
              <w:t>be</w:t>
            </w:r>
          </w:p>
          <w:p w14:paraId="3A06EF92"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house, bedroom, bathroom, kitchen, living room, garden, in, under, Is Lulu in the kitchen? No, she isn’t. She’s in the bedroom.</w:t>
            </w:r>
          </w:p>
          <w:p w14:paraId="372174C7"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 xml:space="preserve">Пассивная: </w:t>
            </w:r>
            <w:r w:rsidRPr="005C790E">
              <w:rPr>
                <w:rFonts w:ascii="Times New Roman" w:hAnsi="Times New Roman" w:cs="Times New Roman"/>
                <w:sz w:val="24"/>
                <w:szCs w:val="24"/>
                <w:lang w:val="en-US"/>
              </w:rPr>
              <w:t>bloom</w:t>
            </w:r>
          </w:p>
        </w:tc>
        <w:tc>
          <w:tcPr>
            <w:tcW w:w="2126" w:type="dxa"/>
          </w:tcPr>
          <w:p w14:paraId="1989CDBD"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Познавательные:</w:t>
            </w:r>
            <w:r w:rsidRPr="005C790E">
              <w:rPr>
                <w:rFonts w:ascii="Times New Roman" w:hAnsi="Times New Roman"/>
                <w:color w:val="auto"/>
                <w:sz w:val="24"/>
                <w:szCs w:val="24"/>
                <w:lang w:val="ru-RU"/>
              </w:rPr>
              <w:t xml:space="preserve"> действовать по образцу; находить в тексте конкретные сведения, заданные в явном виде</w:t>
            </w:r>
          </w:p>
          <w:p w14:paraId="56A67E29"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4C42D51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учитывать выделенные учителем ориентиры действия в новом учебном материале</w:t>
            </w:r>
          </w:p>
          <w:p w14:paraId="3AF4D5C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 :</w:t>
            </w:r>
            <w:r w:rsidRPr="005C790E">
              <w:rPr>
                <w:rFonts w:ascii="Times New Roman" w:hAnsi="Times New Roman" w:cs="Times New Roman"/>
                <w:sz w:val="24"/>
                <w:szCs w:val="24"/>
              </w:rPr>
              <w:t xml:space="preserve"> участвовать в диалоге в соответствии с поставленной коммуникативной задачей</w:t>
            </w:r>
          </w:p>
          <w:p w14:paraId="5DB9FCA5"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431E3F7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Обрести учебно­познава-тельный интерес к новому учебному материалу</w:t>
            </w:r>
          </w:p>
        </w:tc>
        <w:tc>
          <w:tcPr>
            <w:tcW w:w="1559" w:type="dxa"/>
            <w:gridSpan w:val="2"/>
          </w:tcPr>
          <w:p w14:paraId="7A75F69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Развивать навыки составления монологов, воспринимать на слух аудиозаписи. Коррекция соблюдения правил произношения.</w:t>
            </w:r>
          </w:p>
        </w:tc>
        <w:tc>
          <w:tcPr>
            <w:tcW w:w="1588" w:type="dxa"/>
            <w:gridSpan w:val="3"/>
          </w:tcPr>
          <w:p w14:paraId="1A8320A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3388A04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90, упр. 1; 2, с. 91, упр. 3 </w:t>
            </w:r>
          </w:p>
          <w:p w14:paraId="1B79961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Рабочая тетрадь </w:t>
            </w:r>
          </w:p>
          <w:p w14:paraId="227ECE9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46, упр. 1, 2</w:t>
            </w:r>
          </w:p>
        </w:tc>
      </w:tr>
      <w:tr w:rsidR="005C790E" w:rsidRPr="005C790E" w14:paraId="5AC41945" w14:textId="77777777" w:rsidTr="00895A57">
        <w:trPr>
          <w:gridAfter w:val="1"/>
          <w:wAfter w:w="33" w:type="dxa"/>
        </w:trPr>
        <w:tc>
          <w:tcPr>
            <w:tcW w:w="817" w:type="dxa"/>
          </w:tcPr>
          <w:p w14:paraId="1A1E3B4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45</w:t>
            </w:r>
          </w:p>
          <w:p w14:paraId="14D535C4" w14:textId="77777777" w:rsidR="00657641" w:rsidRPr="005C790E" w:rsidRDefault="00657641" w:rsidP="00B33E8E">
            <w:pPr>
              <w:spacing w:after="0" w:line="360" w:lineRule="auto"/>
              <w:jc w:val="both"/>
              <w:rPr>
                <w:rFonts w:ascii="Times New Roman" w:hAnsi="Times New Roman" w:cs="Times New Roman"/>
                <w:sz w:val="24"/>
                <w:szCs w:val="24"/>
              </w:rPr>
            </w:pPr>
          </w:p>
          <w:p w14:paraId="527C564D"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0707A75C"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Бабушка</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Дедушка</w:t>
            </w:r>
            <w:r w:rsidRPr="005C790E">
              <w:rPr>
                <w:rFonts w:ascii="Times New Roman" w:hAnsi="Times New Roman" w:cs="Times New Roman"/>
                <w:sz w:val="24"/>
                <w:szCs w:val="24"/>
                <w:lang w:val="en-US"/>
              </w:rPr>
              <w:t>.</w:t>
            </w:r>
          </w:p>
        </w:tc>
        <w:tc>
          <w:tcPr>
            <w:tcW w:w="2126" w:type="dxa"/>
          </w:tcPr>
          <w:p w14:paraId="4BAC30AA"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Знакомятся с предлогами места. Учатся читать букву “</w:t>
            </w:r>
            <w:r w:rsidRPr="005C790E">
              <w:rPr>
                <w:rFonts w:ascii="Times New Roman" w:hAnsi="Times New Roman"/>
                <w:color w:val="auto"/>
                <w:sz w:val="24"/>
                <w:szCs w:val="24"/>
                <w:lang w:val="en-US"/>
              </w:rPr>
              <w:t>U</w:t>
            </w:r>
            <w:r w:rsidRPr="005C790E">
              <w:rPr>
                <w:rFonts w:ascii="Times New Roman" w:hAnsi="Times New Roman"/>
                <w:color w:val="auto"/>
                <w:sz w:val="24"/>
                <w:szCs w:val="24"/>
                <w:lang w:val="ru-RU"/>
              </w:rPr>
              <w:t>”</w:t>
            </w:r>
            <w:r w:rsidR="00E104F8" w:rsidRPr="005C790E">
              <w:rPr>
                <w:rFonts w:ascii="Times New Roman" w:hAnsi="Times New Roman"/>
                <w:i/>
                <w:color w:val="auto"/>
                <w:sz w:val="24"/>
                <w:szCs w:val="24"/>
                <w:lang w:val="ru-RU"/>
              </w:rPr>
              <w:t xml:space="preserve"> </w:t>
            </w:r>
            <w:r w:rsidRPr="005C790E">
              <w:rPr>
                <w:rFonts w:ascii="Times New Roman" w:hAnsi="Times New Roman"/>
                <w:color w:val="auto"/>
                <w:sz w:val="24"/>
                <w:szCs w:val="24"/>
                <w:lang w:val="ru-RU"/>
              </w:rPr>
              <w:t>в открытом и закрытом слоге. Учатся отличать буквы от транскрипционных значков. Представляют свои проекты из Языкового портфеля.</w:t>
            </w:r>
          </w:p>
        </w:tc>
        <w:tc>
          <w:tcPr>
            <w:tcW w:w="2580" w:type="dxa"/>
          </w:tcPr>
          <w:p w14:paraId="27D3C519"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Знать правила чтения буквы “</w:t>
            </w:r>
            <w:r w:rsidRPr="005C790E">
              <w:rPr>
                <w:rFonts w:ascii="Times New Roman" w:hAnsi="Times New Roman" w:cs="Times New Roman"/>
                <w:i w:val="0"/>
                <w:color w:val="auto"/>
                <w:sz w:val="24"/>
                <w:szCs w:val="24"/>
                <w:lang w:val="en-US"/>
              </w:rPr>
              <w:t>E</w:t>
            </w:r>
            <w:r w:rsidRPr="005C790E">
              <w:rPr>
                <w:rFonts w:ascii="Times New Roman" w:hAnsi="Times New Roman" w:cs="Times New Roman"/>
                <w:i w:val="0"/>
                <w:color w:val="auto"/>
                <w:sz w:val="24"/>
                <w:szCs w:val="24"/>
              </w:rPr>
              <w:t>” в открытом и закрытом слоге и</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знаки транскрипции</w:t>
            </w:r>
          </w:p>
          <w:p w14:paraId="023D13AC"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оперировать активной лексикой в соответствии с коммуникативной задачей</w:t>
            </w:r>
          </w:p>
          <w:p w14:paraId="7C285AD0"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lang w:val="en-US"/>
              </w:rPr>
            </w:pPr>
            <w:r w:rsidRPr="005C790E">
              <w:rPr>
                <w:rFonts w:ascii="Times New Roman" w:hAnsi="Times New Roman" w:cs="Times New Roman"/>
                <w:i w:val="0"/>
                <w:color w:val="auto"/>
                <w:sz w:val="24"/>
                <w:szCs w:val="24"/>
              </w:rPr>
              <w:t>Научиться</w:t>
            </w:r>
            <w:r w:rsidRPr="005C790E">
              <w:rPr>
                <w:rFonts w:ascii="Times New Roman" w:hAnsi="Times New Roman" w:cs="Times New Roman"/>
                <w:i w:val="0"/>
                <w:color w:val="auto"/>
                <w:sz w:val="24"/>
                <w:szCs w:val="24"/>
                <w:lang w:val="en-US"/>
              </w:rPr>
              <w:t xml:space="preserve"> </w:t>
            </w:r>
            <w:r w:rsidRPr="005C790E">
              <w:rPr>
                <w:rFonts w:ascii="Times New Roman" w:hAnsi="Times New Roman" w:cs="Times New Roman"/>
                <w:i w:val="0"/>
                <w:color w:val="auto"/>
                <w:sz w:val="24"/>
                <w:szCs w:val="24"/>
              </w:rPr>
              <w:t>употреблять</w:t>
            </w:r>
            <w:r w:rsidRPr="005C790E">
              <w:rPr>
                <w:rFonts w:ascii="Times New Roman" w:hAnsi="Times New Roman" w:cs="Times New Roman"/>
                <w:i w:val="0"/>
                <w:color w:val="auto"/>
                <w:sz w:val="24"/>
                <w:szCs w:val="24"/>
                <w:lang w:val="en-US"/>
              </w:rPr>
              <w:t xml:space="preserve"> </w:t>
            </w:r>
            <w:r w:rsidRPr="005C790E">
              <w:rPr>
                <w:rFonts w:ascii="Times New Roman" w:hAnsi="Times New Roman" w:cs="Times New Roman"/>
                <w:i w:val="0"/>
                <w:color w:val="auto"/>
                <w:sz w:val="24"/>
                <w:szCs w:val="24"/>
              </w:rPr>
              <w:t>предлоги</w:t>
            </w:r>
            <w:r w:rsidRPr="005C790E">
              <w:rPr>
                <w:rFonts w:ascii="Times New Roman" w:hAnsi="Times New Roman" w:cs="Times New Roman"/>
                <w:i w:val="0"/>
                <w:color w:val="auto"/>
                <w:sz w:val="24"/>
                <w:szCs w:val="24"/>
                <w:lang w:val="en-US"/>
              </w:rPr>
              <w:t xml:space="preserve"> </w:t>
            </w:r>
            <w:r w:rsidRPr="005C790E">
              <w:rPr>
                <w:rFonts w:ascii="Times New Roman" w:hAnsi="Times New Roman" w:cs="Times New Roman"/>
                <w:i w:val="0"/>
                <w:color w:val="auto"/>
                <w:sz w:val="24"/>
                <w:szCs w:val="24"/>
              </w:rPr>
              <w:t>места</w:t>
            </w:r>
          </w:p>
          <w:p w14:paraId="3330D9A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Cs/>
                <w:iCs/>
                <w:sz w:val="24"/>
                <w:szCs w:val="24"/>
                <w:lang w:val="en-US"/>
              </w:rPr>
              <w:t xml:space="preserve"> </w:t>
            </w: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car, next to, in front of, behind, on, in,</w:t>
            </w:r>
            <w:r w:rsidR="00E104F8"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lang w:val="en-US"/>
              </w:rPr>
              <w:t>under, Where’s Chuckles? He</w:t>
            </w:r>
            <w:r w:rsidRPr="005C790E">
              <w:rPr>
                <w:rFonts w:ascii="Times New Roman" w:hAnsi="Times New Roman" w:cs="Times New Roman"/>
                <w:sz w:val="24"/>
                <w:szCs w:val="24"/>
              </w:rPr>
              <w:t>’</w:t>
            </w:r>
            <w:r w:rsidRPr="005C790E">
              <w:rPr>
                <w:rFonts w:ascii="Times New Roman" w:hAnsi="Times New Roman" w:cs="Times New Roman"/>
                <w:sz w:val="24"/>
                <w:szCs w:val="24"/>
                <w:lang w:val="en-US"/>
              </w:rPr>
              <w:t>s</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in</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the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car</w:t>
            </w:r>
            <w:r w:rsidRPr="005C790E">
              <w:rPr>
                <w:rFonts w:ascii="Times New Roman" w:hAnsi="Times New Roman" w:cs="Times New Roman"/>
                <w:sz w:val="24"/>
                <w:szCs w:val="24"/>
              </w:rPr>
              <w:t>.</w:t>
            </w:r>
          </w:p>
        </w:tc>
        <w:tc>
          <w:tcPr>
            <w:tcW w:w="2126" w:type="dxa"/>
          </w:tcPr>
          <w:p w14:paraId="741A781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понимать знаково-символические средства (транскрипцию), осуществлять запись (фиксацию) выборочной информации об окружающем мире и о себе самом (о выполненной работе в досье Языкового портфеля), осуществлять поиск необходимой информации в грамматическом справочнике</w:t>
            </w:r>
          </w:p>
          <w:p w14:paraId="367CF7F2"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7340DBB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адекватно воспринимать оценку учителя</w:t>
            </w:r>
          </w:p>
          <w:p w14:paraId="1A3B309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ответов на вопросы</w:t>
            </w:r>
          </w:p>
        </w:tc>
        <w:tc>
          <w:tcPr>
            <w:tcW w:w="1985" w:type="dxa"/>
          </w:tcPr>
          <w:p w14:paraId="6BC4C52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559" w:type="dxa"/>
            <w:gridSpan w:val="2"/>
          </w:tcPr>
          <w:p w14:paraId="76CD8738"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45C965F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5A59302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92, упр. 1 Рабочая тетрадь</w:t>
            </w:r>
          </w:p>
          <w:p w14:paraId="2A996BA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47, упр. 3, 4</w:t>
            </w:r>
          </w:p>
        </w:tc>
      </w:tr>
      <w:tr w:rsidR="005C790E" w:rsidRPr="005C790E" w14:paraId="14BDAC40" w14:textId="77777777" w:rsidTr="00895A57">
        <w:trPr>
          <w:gridAfter w:val="1"/>
          <w:wAfter w:w="33" w:type="dxa"/>
        </w:trPr>
        <w:tc>
          <w:tcPr>
            <w:tcW w:w="817" w:type="dxa"/>
          </w:tcPr>
          <w:p w14:paraId="300A54F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46</w:t>
            </w:r>
          </w:p>
          <w:p w14:paraId="176A6CF6" w14:textId="77777777" w:rsidR="00657641" w:rsidRPr="005C790E" w:rsidRDefault="00657641" w:rsidP="00B33E8E">
            <w:pPr>
              <w:spacing w:after="0" w:line="360" w:lineRule="auto"/>
              <w:jc w:val="both"/>
              <w:rPr>
                <w:rFonts w:ascii="Times New Roman" w:hAnsi="Times New Roman" w:cs="Times New Roman"/>
                <w:sz w:val="24"/>
                <w:szCs w:val="24"/>
              </w:rPr>
            </w:pPr>
          </w:p>
          <w:p w14:paraId="68E2DC0D"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6220D1E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Мой дом.</w:t>
            </w:r>
          </w:p>
        </w:tc>
        <w:tc>
          <w:tcPr>
            <w:tcW w:w="2126" w:type="dxa"/>
          </w:tcPr>
          <w:p w14:paraId="2020D246"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Знакомятся с новой лексикой. Ведут диалог-расспрос о местонахождении предметов в комнатах. Знакомятся с существительными во множественном числе, образованными не по правилу и со структурой </w:t>
            </w:r>
            <w:r w:rsidRPr="005C790E">
              <w:rPr>
                <w:rFonts w:ascii="Times New Roman" w:hAnsi="Times New Roman"/>
                <w:color w:val="auto"/>
                <w:sz w:val="24"/>
                <w:szCs w:val="24"/>
                <w:lang w:val="en-US"/>
              </w:rPr>
              <w:t>there</w:t>
            </w:r>
            <w:r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en-US"/>
              </w:rPr>
              <w:t>is</w:t>
            </w:r>
            <w:r w:rsidRPr="005C790E">
              <w:rPr>
                <w:rFonts w:ascii="Times New Roman" w:hAnsi="Times New Roman"/>
                <w:color w:val="auto"/>
                <w:sz w:val="24"/>
                <w:szCs w:val="24"/>
                <w:lang w:val="ru-RU"/>
              </w:rPr>
              <w:t>/</w:t>
            </w:r>
            <w:r w:rsidRPr="005C790E">
              <w:rPr>
                <w:rFonts w:ascii="Times New Roman" w:hAnsi="Times New Roman"/>
                <w:color w:val="auto"/>
                <w:sz w:val="24"/>
                <w:szCs w:val="24"/>
                <w:lang w:val="en-US"/>
              </w:rPr>
              <w:t>there</w:t>
            </w:r>
            <w:r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en-US"/>
              </w:rPr>
              <w:t>are</w:t>
            </w:r>
            <w:r w:rsidRPr="005C790E">
              <w:rPr>
                <w:rFonts w:ascii="Times New Roman" w:hAnsi="Times New Roman"/>
                <w:color w:val="auto"/>
                <w:sz w:val="24"/>
                <w:szCs w:val="24"/>
                <w:lang w:val="ru-RU"/>
              </w:rPr>
              <w:t>. Читают описание комнат в доме. Обсуждают описание своей квартиры/дома по образцу.</w:t>
            </w:r>
            <w:r w:rsidR="00E104F8" w:rsidRPr="005C790E">
              <w:rPr>
                <w:rFonts w:ascii="Times New Roman" w:hAnsi="Times New Roman"/>
                <w:color w:val="auto"/>
                <w:sz w:val="24"/>
                <w:szCs w:val="24"/>
                <w:lang w:val="ru-RU"/>
              </w:rPr>
              <w:t xml:space="preserve"> </w:t>
            </w:r>
          </w:p>
        </w:tc>
        <w:tc>
          <w:tcPr>
            <w:tcW w:w="2580" w:type="dxa"/>
          </w:tcPr>
          <w:p w14:paraId="262F94F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расспрашивать о местонахождении предметов в доме и отвечать на вопрос: научиться описывать свой дом/квартиру</w:t>
            </w:r>
          </w:p>
          <w:p w14:paraId="0A733AF4"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Научиться читать новые слова, читать про себя и понимать текст, построенный на изученном языковом материале </w:t>
            </w:r>
          </w:p>
          <w:p w14:paraId="01A946FC"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писать о своей /квартире/доме</w:t>
            </w:r>
          </w:p>
          <w:p w14:paraId="5614E8B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оперировать активной лексикой в соответствии с коммуникативной задачей</w:t>
            </w:r>
          </w:p>
          <w:p w14:paraId="7B2FC28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w:t>
            </w:r>
            <w:r w:rsidRPr="005C790E">
              <w:rPr>
                <w:rFonts w:ascii="Times New Roman" w:hAnsi="Times New Roman" w:cs="Times New Roman"/>
                <w:bCs/>
                <w:iCs/>
                <w:sz w:val="24"/>
                <w:szCs w:val="24"/>
              </w:rPr>
              <w:t xml:space="preserve">аучиться употреблять </w:t>
            </w:r>
            <w:r w:rsidRPr="005C790E">
              <w:rPr>
                <w:rFonts w:ascii="Times New Roman" w:hAnsi="Times New Roman" w:cs="Times New Roman"/>
                <w:sz w:val="24"/>
                <w:szCs w:val="24"/>
              </w:rPr>
              <w:t xml:space="preserve">существительные во множественном числе, образованные не по правилу и структуру </w:t>
            </w:r>
            <w:r w:rsidRPr="005C790E">
              <w:rPr>
                <w:rFonts w:ascii="Times New Roman" w:hAnsi="Times New Roman" w:cs="Times New Roman"/>
                <w:sz w:val="24"/>
                <w:szCs w:val="24"/>
                <w:lang w:val="en-US"/>
              </w:rPr>
              <w:t>there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is</w:t>
            </w:r>
            <w:r w:rsidRPr="005C790E">
              <w:rPr>
                <w:rFonts w:ascii="Times New Roman" w:hAnsi="Times New Roman" w:cs="Times New Roman"/>
                <w:sz w:val="24"/>
                <w:szCs w:val="24"/>
              </w:rPr>
              <w:t>/</w:t>
            </w:r>
            <w:r w:rsidRPr="005C790E">
              <w:rPr>
                <w:rFonts w:ascii="Times New Roman" w:hAnsi="Times New Roman" w:cs="Times New Roman"/>
                <w:sz w:val="24"/>
                <w:szCs w:val="24"/>
                <w:lang w:val="en-US"/>
              </w:rPr>
              <w:t>there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are</w:t>
            </w:r>
            <w:r w:rsidRPr="005C790E">
              <w:rPr>
                <w:rFonts w:ascii="Times New Roman" w:hAnsi="Times New Roman" w:cs="Times New Roman"/>
                <w:sz w:val="24"/>
                <w:szCs w:val="24"/>
              </w:rPr>
              <w:t xml:space="preserve"> Активная лексика/структуры </w:t>
            </w:r>
            <w:r w:rsidRPr="005C790E">
              <w:rPr>
                <w:rFonts w:ascii="Times New Roman" w:hAnsi="Times New Roman" w:cs="Times New Roman"/>
                <w:sz w:val="24"/>
                <w:szCs w:val="24"/>
                <w:lang w:val="en-US"/>
              </w:rPr>
              <w:t>cupboard</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mirror</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fridge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sofa</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cooker</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glass</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dish</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shelf</w:t>
            </w:r>
          </w:p>
        </w:tc>
        <w:tc>
          <w:tcPr>
            <w:tcW w:w="2126" w:type="dxa"/>
          </w:tcPr>
          <w:p w14:paraId="72461CB0" w14:textId="77777777" w:rsidR="00657641" w:rsidRPr="005C790E" w:rsidRDefault="00657641" w:rsidP="00B33E8E">
            <w:pPr>
              <w:pStyle w:val="affd"/>
              <w:spacing w:line="360" w:lineRule="auto"/>
              <w:ind w:firstLine="0"/>
              <w:rPr>
                <w:rFonts w:ascii="Times New Roman" w:hAnsi="Times New Roman"/>
                <w:b/>
                <w:i/>
                <w:color w:val="auto"/>
                <w:sz w:val="24"/>
                <w:szCs w:val="24"/>
                <w:lang w:val="ru-RU"/>
              </w:rPr>
            </w:pPr>
            <w:r w:rsidRPr="005C790E">
              <w:rPr>
                <w:rFonts w:ascii="Times New Roman" w:hAnsi="Times New Roman"/>
                <w:b/>
                <w:i/>
                <w:color w:val="auto"/>
                <w:sz w:val="24"/>
                <w:szCs w:val="24"/>
                <w:lang w:val="ru-RU"/>
              </w:rPr>
              <w:t xml:space="preserve">Познавательные: </w:t>
            </w:r>
          </w:p>
          <w:p w14:paraId="06C78AF2"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уметь извлекать информацию из прочитанного текста, уметь действовать по образцу, осуществлять поиск необходимой информации в грамматическом справочнике</w:t>
            </w:r>
          </w:p>
          <w:p w14:paraId="302A14E5"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59706AC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учитывать выделенные учителем ориентиры действия в новом учебном материале</w:t>
            </w:r>
          </w:p>
          <w:p w14:paraId="48BC7EF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 xml:space="preserve">Коммуникативные: </w:t>
            </w:r>
            <w:r w:rsidRPr="005C790E">
              <w:rPr>
                <w:rFonts w:ascii="Times New Roman" w:hAnsi="Times New Roman" w:cs="Times New Roman"/>
                <w:sz w:val="24"/>
                <w:szCs w:val="24"/>
              </w:rPr>
              <w:t>адекватно использовать речевые средства для построения монологического и диалогического высказывания</w:t>
            </w:r>
          </w:p>
          <w:p w14:paraId="025F0E64"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13B7CB3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559" w:type="dxa"/>
            <w:gridSpan w:val="2"/>
          </w:tcPr>
          <w:p w14:paraId="0CFB3834"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1CA7D0C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6D000F8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94, упр. 1; стр. 95, упр. 6 (см. </w:t>
            </w:r>
            <w:r w:rsidRPr="005C790E">
              <w:rPr>
                <w:rFonts w:ascii="Times New Roman" w:hAnsi="Times New Roman" w:cs="Times New Roman"/>
                <w:sz w:val="24"/>
                <w:szCs w:val="24"/>
                <w:lang w:val="en-US"/>
              </w:rPr>
              <w:t>Portfolio</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Sheets</w:t>
            </w:r>
            <w:r w:rsidRPr="005C790E">
              <w:rPr>
                <w:rFonts w:ascii="Times New Roman" w:hAnsi="Times New Roman" w:cs="Times New Roman"/>
                <w:sz w:val="24"/>
                <w:szCs w:val="24"/>
              </w:rPr>
              <w:t xml:space="preserve"> в РТ)</w:t>
            </w:r>
          </w:p>
          <w:p w14:paraId="36603CE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Рабочая тетрадь </w:t>
            </w:r>
          </w:p>
          <w:p w14:paraId="250C5C6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48-49, </w:t>
            </w:r>
          </w:p>
          <w:p w14:paraId="6640CA8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упр. 1-3</w:t>
            </w:r>
          </w:p>
          <w:p w14:paraId="5EA5ABD3"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45519A41" w14:textId="77777777" w:rsidTr="00895A57">
        <w:trPr>
          <w:gridAfter w:val="1"/>
          <w:wAfter w:w="33" w:type="dxa"/>
        </w:trPr>
        <w:tc>
          <w:tcPr>
            <w:tcW w:w="817" w:type="dxa"/>
          </w:tcPr>
          <w:p w14:paraId="4B85CA9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47</w:t>
            </w:r>
          </w:p>
          <w:p w14:paraId="66BB1884" w14:textId="77777777" w:rsidR="00657641" w:rsidRPr="005C790E" w:rsidRDefault="00657641" w:rsidP="00B33E8E">
            <w:pPr>
              <w:spacing w:after="0" w:line="360" w:lineRule="auto"/>
              <w:jc w:val="both"/>
              <w:rPr>
                <w:rFonts w:ascii="Times New Roman" w:hAnsi="Times New Roman" w:cs="Times New Roman"/>
                <w:sz w:val="24"/>
                <w:szCs w:val="24"/>
              </w:rPr>
            </w:pPr>
          </w:p>
          <w:p w14:paraId="32A8693A"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01D9B7C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Мой дом. Артур и Раскал. Часть 6. </w:t>
            </w:r>
          </w:p>
          <w:p w14:paraId="186C21BD"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2126" w:type="dxa"/>
          </w:tcPr>
          <w:p w14:paraId="07571E57"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Совершенствуют навыки употребления структуры </w:t>
            </w:r>
            <w:r w:rsidRPr="005C790E">
              <w:rPr>
                <w:rFonts w:ascii="Times New Roman" w:hAnsi="Times New Roman"/>
                <w:color w:val="auto"/>
                <w:sz w:val="24"/>
                <w:szCs w:val="24"/>
                <w:lang w:val="en-US"/>
              </w:rPr>
              <w:t>there</w:t>
            </w:r>
            <w:r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en-US"/>
              </w:rPr>
              <w:t>is</w:t>
            </w:r>
            <w:r w:rsidRPr="005C790E">
              <w:rPr>
                <w:rFonts w:ascii="Times New Roman" w:hAnsi="Times New Roman"/>
                <w:color w:val="auto"/>
                <w:sz w:val="24"/>
                <w:szCs w:val="24"/>
                <w:lang w:val="ru-RU"/>
              </w:rPr>
              <w:t>/</w:t>
            </w:r>
            <w:r w:rsidRPr="005C790E">
              <w:rPr>
                <w:rFonts w:ascii="Times New Roman" w:hAnsi="Times New Roman"/>
                <w:color w:val="auto"/>
                <w:sz w:val="24"/>
                <w:szCs w:val="24"/>
                <w:lang w:val="en-US"/>
              </w:rPr>
              <w:t>there</w:t>
            </w:r>
            <w:r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en-US"/>
              </w:rPr>
              <w:t>are</w:t>
            </w:r>
            <w:r w:rsidRPr="005C790E">
              <w:rPr>
                <w:rFonts w:ascii="Times New Roman" w:hAnsi="Times New Roman"/>
                <w:color w:val="auto"/>
                <w:sz w:val="24"/>
                <w:szCs w:val="24"/>
                <w:lang w:val="ru-RU"/>
              </w:rPr>
              <w:t xml:space="preserve"> . Слушают</w:t>
            </w:r>
            <w:r w:rsidR="00E104F8"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ru-RU"/>
              </w:rPr>
              <w:t>и поют песню. Читают текст о семейном гербе. Слушают и читают комиксы.</w:t>
            </w:r>
          </w:p>
        </w:tc>
        <w:tc>
          <w:tcPr>
            <w:tcW w:w="2580" w:type="dxa"/>
          </w:tcPr>
          <w:p w14:paraId="3433AF7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и понимать текст, содержащий как изученный языковой материал, так и отдельные новые слова, находить в тексте необходимую информацию</w:t>
            </w:r>
          </w:p>
          <w:p w14:paraId="3DDE78F6"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содержание песни и комиксов</w:t>
            </w:r>
          </w:p>
          <w:p w14:paraId="1AD35953"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оперировать активной лексикой в соответствии с коммуникативной задачей</w:t>
            </w:r>
          </w:p>
          <w:p w14:paraId="39168478"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w:t>
            </w:r>
            <w:r w:rsidRPr="005C790E">
              <w:rPr>
                <w:rFonts w:ascii="Times New Roman" w:hAnsi="Times New Roman" w:cs="Times New Roman"/>
                <w:bCs/>
                <w:i w:val="0"/>
                <w:color w:val="auto"/>
                <w:sz w:val="24"/>
                <w:szCs w:val="24"/>
              </w:rPr>
              <w:t xml:space="preserve">аучиться употреблять </w:t>
            </w:r>
            <w:r w:rsidRPr="005C790E">
              <w:rPr>
                <w:rFonts w:ascii="Times New Roman" w:hAnsi="Times New Roman" w:cs="Times New Roman"/>
                <w:i w:val="0"/>
                <w:color w:val="auto"/>
                <w:sz w:val="24"/>
                <w:szCs w:val="24"/>
              </w:rPr>
              <w:t xml:space="preserve">структуру </w:t>
            </w:r>
            <w:r w:rsidRPr="005C790E">
              <w:rPr>
                <w:rFonts w:ascii="Times New Roman" w:hAnsi="Times New Roman" w:cs="Times New Roman"/>
                <w:i w:val="0"/>
                <w:color w:val="auto"/>
                <w:sz w:val="24"/>
                <w:szCs w:val="24"/>
                <w:lang w:val="en-US"/>
              </w:rPr>
              <w:t>there</w:t>
            </w:r>
            <w:r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lang w:val="en-US"/>
              </w:rPr>
              <w:t>is</w:t>
            </w:r>
            <w:r w:rsidRPr="005C790E">
              <w:rPr>
                <w:rFonts w:ascii="Times New Roman" w:hAnsi="Times New Roman" w:cs="Times New Roman"/>
                <w:i w:val="0"/>
                <w:color w:val="auto"/>
                <w:sz w:val="24"/>
                <w:szCs w:val="24"/>
              </w:rPr>
              <w:t>/</w:t>
            </w:r>
            <w:r w:rsidRPr="005C790E">
              <w:rPr>
                <w:rFonts w:ascii="Times New Roman" w:hAnsi="Times New Roman" w:cs="Times New Roman"/>
                <w:i w:val="0"/>
                <w:color w:val="auto"/>
                <w:sz w:val="24"/>
                <w:szCs w:val="24"/>
                <w:lang w:val="en-US"/>
              </w:rPr>
              <w:t>there</w:t>
            </w:r>
            <w:r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lang w:val="en-US"/>
              </w:rPr>
              <w:t>are</w:t>
            </w:r>
            <w:r w:rsidRPr="005C790E">
              <w:rPr>
                <w:rFonts w:ascii="Times New Roman" w:hAnsi="Times New Roman" w:cs="Times New Roman"/>
                <w:i w:val="0"/>
                <w:color w:val="auto"/>
                <w:sz w:val="24"/>
                <w:szCs w:val="24"/>
              </w:rPr>
              <w:t xml:space="preserve"> в утвердительной и отрицательной форме и давать краткий ответ</w:t>
            </w:r>
          </w:p>
          <w:p w14:paraId="2FE4B5BA"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i/>
                <w:sz w:val="24"/>
                <w:szCs w:val="24"/>
                <w:lang w:val="en-US"/>
              </w:rPr>
              <w:t xml:space="preserve">: </w:t>
            </w:r>
            <w:r w:rsidRPr="005C790E">
              <w:rPr>
                <w:rFonts w:ascii="Times New Roman" w:hAnsi="Times New Roman" w:cs="Times New Roman"/>
                <w:sz w:val="24"/>
                <w:szCs w:val="24"/>
                <w:lang w:val="en-US"/>
              </w:rPr>
              <w:t>how many, surname, prize, winner, drop, How many sofas are there? There are two/There’s only one.</w:t>
            </w:r>
          </w:p>
          <w:p w14:paraId="741C7B02"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 everywhere, family crest, belong to, come from, long ago, get ready</w:t>
            </w:r>
          </w:p>
        </w:tc>
        <w:tc>
          <w:tcPr>
            <w:tcW w:w="2126" w:type="dxa"/>
          </w:tcPr>
          <w:p w14:paraId="03A7DEC9" w14:textId="77777777" w:rsidR="00657641" w:rsidRPr="005C790E" w:rsidRDefault="00657641" w:rsidP="00B33E8E">
            <w:pPr>
              <w:pStyle w:val="affd"/>
              <w:spacing w:line="360" w:lineRule="auto"/>
              <w:ind w:firstLine="0"/>
              <w:rPr>
                <w:rFonts w:ascii="Times New Roman" w:hAnsi="Times New Roman"/>
                <w:b/>
                <w:i/>
                <w:color w:val="auto"/>
                <w:sz w:val="24"/>
                <w:szCs w:val="24"/>
                <w:lang w:val="ru-RU"/>
              </w:rPr>
            </w:pPr>
            <w:r w:rsidRPr="005C790E">
              <w:rPr>
                <w:rFonts w:ascii="Times New Roman" w:hAnsi="Times New Roman"/>
                <w:b/>
                <w:i/>
                <w:color w:val="auto"/>
                <w:sz w:val="24"/>
                <w:szCs w:val="24"/>
                <w:lang w:val="ru-RU"/>
              </w:rPr>
              <w:t>Познавательные:</w:t>
            </w:r>
            <w:r w:rsidRPr="005C790E">
              <w:rPr>
                <w:rFonts w:ascii="Times New Roman" w:hAnsi="Times New Roman"/>
                <w:color w:val="auto"/>
                <w:sz w:val="24"/>
                <w:szCs w:val="24"/>
                <w:lang w:val="ru-RU"/>
              </w:rPr>
              <w:t xml:space="preserve"> использовать знаково-символические средства (семейный герб) для решения коммуникативной задачи,</w:t>
            </w:r>
            <w:r w:rsidR="00E104F8"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ru-RU"/>
              </w:rPr>
              <w:t>осуществлять поиск необходимой информации в грамматическом справочнике</w:t>
            </w:r>
            <w:r w:rsidRPr="005C790E">
              <w:rPr>
                <w:rFonts w:ascii="Times New Roman" w:hAnsi="Times New Roman"/>
                <w:b/>
                <w:i/>
                <w:color w:val="auto"/>
                <w:sz w:val="24"/>
                <w:szCs w:val="24"/>
              </w:rPr>
              <w:t xml:space="preserve"> </w:t>
            </w:r>
            <w:r w:rsidRPr="005C790E">
              <w:rPr>
                <w:rFonts w:ascii="Times New Roman" w:hAnsi="Times New Roman"/>
                <w:b/>
                <w:i/>
                <w:color w:val="auto"/>
                <w:sz w:val="24"/>
                <w:szCs w:val="24"/>
                <w:lang w:val="ru-RU"/>
              </w:rPr>
              <w:t xml:space="preserve">Регулятивные: </w:t>
            </w:r>
          </w:p>
          <w:p w14:paraId="5A1A7D97"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принимать и сохранять учебную задачу </w:t>
            </w:r>
          </w:p>
          <w:p w14:paraId="4550E90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диалогического высказывания </w:t>
            </w:r>
          </w:p>
          <w:p w14:paraId="4C080C27" w14:textId="77777777" w:rsidR="00657641" w:rsidRPr="005C790E" w:rsidRDefault="00657641" w:rsidP="00B33E8E">
            <w:pPr>
              <w:pStyle w:val="affd"/>
              <w:spacing w:line="360" w:lineRule="auto"/>
              <w:ind w:firstLine="0"/>
              <w:rPr>
                <w:rFonts w:ascii="Times New Roman" w:hAnsi="Times New Roman"/>
                <w:color w:val="auto"/>
                <w:sz w:val="24"/>
                <w:szCs w:val="24"/>
              </w:rPr>
            </w:pPr>
          </w:p>
        </w:tc>
        <w:tc>
          <w:tcPr>
            <w:tcW w:w="1985" w:type="dxa"/>
          </w:tcPr>
          <w:p w14:paraId="6BC71BD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559" w:type="dxa"/>
            <w:gridSpan w:val="2"/>
          </w:tcPr>
          <w:p w14:paraId="5084FC79"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18D68C4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79D0E70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96, упр. 3; стр. 97, упр. 6</w:t>
            </w:r>
          </w:p>
          <w:p w14:paraId="5E3B997C"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 xml:space="preserve">Рабочая тетрадь </w:t>
            </w:r>
          </w:p>
          <w:p w14:paraId="2F7C0ED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49, упр. 4</w:t>
            </w:r>
          </w:p>
        </w:tc>
      </w:tr>
      <w:tr w:rsidR="005C790E" w:rsidRPr="005C790E" w14:paraId="62D6891B" w14:textId="77777777" w:rsidTr="00895A57">
        <w:trPr>
          <w:gridAfter w:val="1"/>
          <w:wAfter w:w="33" w:type="dxa"/>
        </w:trPr>
        <w:tc>
          <w:tcPr>
            <w:tcW w:w="817" w:type="dxa"/>
          </w:tcPr>
          <w:p w14:paraId="6697952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48</w:t>
            </w:r>
          </w:p>
          <w:p w14:paraId="604164A3" w14:textId="77777777" w:rsidR="00657641" w:rsidRPr="005C790E" w:rsidRDefault="00657641" w:rsidP="00B33E8E">
            <w:pPr>
              <w:spacing w:after="0" w:line="360" w:lineRule="auto"/>
              <w:jc w:val="both"/>
              <w:rPr>
                <w:rFonts w:ascii="Times New Roman" w:hAnsi="Times New Roman" w:cs="Times New Roman"/>
                <w:sz w:val="24"/>
                <w:szCs w:val="24"/>
              </w:rPr>
            </w:pPr>
          </w:p>
          <w:p w14:paraId="47BEA3E5"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77A26A7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Игрушечный солдатик. Часть 6. </w:t>
            </w:r>
          </w:p>
        </w:tc>
        <w:tc>
          <w:tcPr>
            <w:tcW w:w="2126" w:type="dxa"/>
          </w:tcPr>
          <w:p w14:paraId="2CDC6FF7"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Слушают и читают шестой эпизод сказки. Закрепляют изученную лексику в игре.</w:t>
            </w:r>
          </w:p>
        </w:tc>
        <w:tc>
          <w:tcPr>
            <w:tcW w:w="2580" w:type="dxa"/>
          </w:tcPr>
          <w:p w14:paraId="1FC02AE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основное содержание сказки, построенной в основном на знакомом языковом материале</w:t>
            </w:r>
          </w:p>
          <w:p w14:paraId="2A39AC8B"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Читать вслух текст сказки, построенный на изученном языковом материале, соблюдая правила произношения и соответствующую интонацию</w:t>
            </w:r>
          </w:p>
          <w:p w14:paraId="019D09D2"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 xml:space="preserve">Научиться оперировать активной лексикой в соответствии с коммуникативной задачей </w:t>
            </w:r>
          </w:p>
          <w:p w14:paraId="008E6F0C"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 put, sky, poor, sunny, mouth</w:t>
            </w:r>
          </w:p>
          <w:p w14:paraId="7346C3D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Пассивная лексика</w:t>
            </w:r>
            <w:r w:rsidRPr="005C790E">
              <w:rPr>
                <w:rFonts w:ascii="Times New Roman" w:hAnsi="Times New Roman" w:cs="Times New Roman"/>
                <w:i/>
                <w:sz w:val="24"/>
                <w:szCs w:val="24"/>
              </w:rPr>
              <w:t>/</w:t>
            </w:r>
            <w:r w:rsidRPr="005C790E">
              <w:rPr>
                <w:rFonts w:ascii="Times New Roman" w:hAnsi="Times New Roman" w:cs="Times New Roman"/>
                <w:sz w:val="24"/>
                <w:szCs w:val="24"/>
              </w:rPr>
              <w:t xml:space="preserve">структуры: </w:t>
            </w:r>
            <w:r w:rsidRPr="005C790E">
              <w:rPr>
                <w:rFonts w:ascii="Times New Roman" w:hAnsi="Times New Roman" w:cs="Times New Roman"/>
                <w:sz w:val="24"/>
                <w:szCs w:val="24"/>
                <w:lang w:val="en-US"/>
              </w:rPr>
              <w:t>over</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there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here</w:t>
            </w:r>
          </w:p>
        </w:tc>
        <w:tc>
          <w:tcPr>
            <w:tcW w:w="2126" w:type="dxa"/>
          </w:tcPr>
          <w:p w14:paraId="7CD452C6"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формировать умение работать с текстом</w:t>
            </w:r>
            <w:r w:rsidRPr="005C790E">
              <w:rPr>
                <w:rFonts w:ascii="Times New Roman" w:hAnsi="Times New Roman" w:cs="Times New Roman"/>
                <w:b/>
                <w:i/>
                <w:sz w:val="24"/>
                <w:szCs w:val="24"/>
              </w:rPr>
              <w:t xml:space="preserve"> Регулятивные: </w:t>
            </w:r>
          </w:p>
          <w:p w14:paraId="7878800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оценивать правильность выполнения действия и вносить необходимые коррективы</w:t>
            </w:r>
          </w:p>
          <w:p w14:paraId="41D4370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учиться работать в группе</w:t>
            </w:r>
          </w:p>
          <w:p w14:paraId="054FE116"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647ABEC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Обрести эстетические чувства на основе знакомства со сказкой</w:t>
            </w:r>
          </w:p>
        </w:tc>
        <w:tc>
          <w:tcPr>
            <w:tcW w:w="1559" w:type="dxa"/>
            <w:gridSpan w:val="2"/>
          </w:tcPr>
          <w:p w14:paraId="53F63541"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2765F1B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0CF6603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98-99 подготовить к презентации проект о животных</w:t>
            </w:r>
          </w:p>
        </w:tc>
      </w:tr>
      <w:tr w:rsidR="005C790E" w:rsidRPr="005C790E" w14:paraId="52C77CD5" w14:textId="77777777" w:rsidTr="00895A57">
        <w:trPr>
          <w:gridAfter w:val="1"/>
          <w:wAfter w:w="33" w:type="dxa"/>
        </w:trPr>
        <w:tc>
          <w:tcPr>
            <w:tcW w:w="817" w:type="dxa"/>
          </w:tcPr>
          <w:p w14:paraId="5B56AA3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49</w:t>
            </w:r>
          </w:p>
          <w:p w14:paraId="26CC34C1" w14:textId="77777777" w:rsidR="00657641" w:rsidRPr="005C790E" w:rsidRDefault="00657641" w:rsidP="00B33E8E">
            <w:pPr>
              <w:spacing w:after="0" w:line="360" w:lineRule="auto"/>
              <w:jc w:val="both"/>
              <w:rPr>
                <w:rFonts w:ascii="Times New Roman" w:hAnsi="Times New Roman" w:cs="Times New Roman"/>
                <w:sz w:val="24"/>
                <w:szCs w:val="24"/>
              </w:rPr>
            </w:pPr>
          </w:p>
          <w:p w14:paraId="03109BDF"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2F385FA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Проект «Семейный герб». </w:t>
            </w:r>
          </w:p>
        </w:tc>
        <w:tc>
          <w:tcPr>
            <w:tcW w:w="2126" w:type="dxa"/>
          </w:tcPr>
          <w:p w14:paraId="20B95E03"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Читают и обсуждают тексты о домах в Великобритании и домах-музеях в России. Делают презентации своих проектных работ о животных.</w:t>
            </w:r>
          </w:p>
        </w:tc>
        <w:tc>
          <w:tcPr>
            <w:tcW w:w="2580" w:type="dxa"/>
          </w:tcPr>
          <w:p w14:paraId="02585E4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Научиться рассказывать о домах-музеях </w:t>
            </w:r>
          </w:p>
          <w:p w14:paraId="132489D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и понимать тексты, содержащие как изученный языковой материал, так и отдельные новые слова, находить в тексте необходимую информацию</w:t>
            </w:r>
          </w:p>
          <w:p w14:paraId="7BC855E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оперировать активной лексикой в соответствии с коммуникативной задачей</w:t>
            </w:r>
          </w:p>
          <w:p w14:paraId="4F95094A"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 castle, artist, composer, famous, house museum, poet, writer</w:t>
            </w:r>
          </w:p>
          <w:p w14:paraId="23922B89"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cottage, full of, past, such as</w:t>
            </w:r>
          </w:p>
        </w:tc>
        <w:tc>
          <w:tcPr>
            <w:tcW w:w="2126" w:type="dxa"/>
          </w:tcPr>
          <w:p w14:paraId="399CDD78"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Познавательные: </w:t>
            </w:r>
          </w:p>
          <w:p w14:paraId="51E90EF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строить монологическое высказывание с опорой на текст/вопросы, проводить сравнение, по заданным критериям, осуществлять поиск и фиксацию необходимой информации для выполнения учебных заданий с помощью инструментов ИКТ.</w:t>
            </w:r>
          </w:p>
          <w:p w14:paraId="74F134A2"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647D2F8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и сохранять учебную задачу.</w:t>
            </w:r>
          </w:p>
          <w:p w14:paraId="3196021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монологического высказывания; формировать презентационные умения.</w:t>
            </w:r>
          </w:p>
        </w:tc>
        <w:tc>
          <w:tcPr>
            <w:tcW w:w="1985" w:type="dxa"/>
          </w:tcPr>
          <w:p w14:paraId="62DA622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основы своей гражданской идентичности в форме осознания</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социальной роли «Я» как гражданина России,</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чувство гордости за свою историю</w:t>
            </w:r>
          </w:p>
        </w:tc>
        <w:tc>
          <w:tcPr>
            <w:tcW w:w="1559" w:type="dxa"/>
            <w:gridSpan w:val="2"/>
          </w:tcPr>
          <w:p w14:paraId="6EF538ED"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5095E17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с.147 </w:t>
            </w:r>
          </w:p>
          <w:p w14:paraId="20F79EB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проект о доме-музее выбранного героя) </w:t>
            </w:r>
          </w:p>
          <w:p w14:paraId="5690E8C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Рабочая тетрадь</w:t>
            </w:r>
          </w:p>
          <w:p w14:paraId="103F4F1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50-51, </w:t>
            </w:r>
          </w:p>
          <w:p w14:paraId="67CA310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упр. 1- 4</w:t>
            </w:r>
          </w:p>
        </w:tc>
      </w:tr>
      <w:tr w:rsidR="005C790E" w:rsidRPr="005C790E" w14:paraId="7A92BD94" w14:textId="77777777" w:rsidTr="00895A57">
        <w:trPr>
          <w:gridAfter w:val="1"/>
          <w:wAfter w:w="33" w:type="dxa"/>
        </w:trPr>
        <w:tc>
          <w:tcPr>
            <w:tcW w:w="817" w:type="dxa"/>
          </w:tcPr>
          <w:p w14:paraId="4A0CE66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50</w:t>
            </w:r>
          </w:p>
          <w:p w14:paraId="6BF09E6A" w14:textId="77777777" w:rsidR="00657641" w:rsidRPr="005C790E" w:rsidRDefault="00657641" w:rsidP="00B33E8E">
            <w:pPr>
              <w:spacing w:after="0" w:line="360" w:lineRule="auto"/>
              <w:jc w:val="both"/>
              <w:rPr>
                <w:rFonts w:ascii="Times New Roman" w:hAnsi="Times New Roman" w:cs="Times New Roman"/>
                <w:sz w:val="24"/>
                <w:szCs w:val="24"/>
              </w:rPr>
            </w:pPr>
          </w:p>
          <w:p w14:paraId="08FA38E7"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0265BB1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Закрепление по теме «Дом, милый дом». </w:t>
            </w:r>
          </w:p>
        </w:tc>
        <w:tc>
          <w:tcPr>
            <w:tcW w:w="2126" w:type="dxa"/>
          </w:tcPr>
          <w:p w14:paraId="13C6BAD8"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Выполняют задания на закрепление языкового материала модуля и готовятся к выполнению модульного теста.</w:t>
            </w:r>
          </w:p>
        </w:tc>
        <w:tc>
          <w:tcPr>
            <w:tcW w:w="2580" w:type="dxa"/>
          </w:tcPr>
          <w:p w14:paraId="49FABC6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Воспринимать на слух в аудиозаписи и понимать содержание небольших текстов </w:t>
            </w:r>
          </w:p>
          <w:p w14:paraId="3319796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Читать про себя и полностью понимать содержание текста </w:t>
            </w:r>
          </w:p>
          <w:p w14:paraId="7354408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Правильно писать активную лексику</w:t>
            </w:r>
          </w:p>
          <w:p w14:paraId="023C9DDE" w14:textId="77777777" w:rsidR="00657641" w:rsidRPr="005C790E" w:rsidRDefault="00657641" w:rsidP="00B33E8E">
            <w:pPr>
              <w:pStyle w:val="47"/>
              <w:spacing w:before="0" w:after="0" w:line="360" w:lineRule="auto"/>
              <w:jc w:val="both"/>
              <w:rPr>
                <w:rFonts w:ascii="Times New Roman" w:hAnsi="Times New Roman" w:cs="Times New Roman"/>
                <w:color w:val="auto"/>
                <w:sz w:val="24"/>
                <w:szCs w:val="24"/>
              </w:rPr>
            </w:pPr>
            <w:r w:rsidRPr="005C790E">
              <w:rPr>
                <w:rFonts w:ascii="Times New Roman" w:hAnsi="Times New Roman" w:cs="Times New Roman"/>
                <w:i w:val="0"/>
                <w:color w:val="auto"/>
                <w:sz w:val="24"/>
                <w:szCs w:val="24"/>
              </w:rPr>
              <w:t>Правильно</w:t>
            </w:r>
            <w:r w:rsidR="00E104F8"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rPr>
              <w:t>употреблять</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 xml:space="preserve">структуру </w:t>
            </w:r>
            <w:r w:rsidRPr="005C790E">
              <w:rPr>
                <w:rFonts w:ascii="Times New Roman" w:hAnsi="Times New Roman" w:cs="Times New Roman"/>
                <w:i w:val="0"/>
                <w:color w:val="auto"/>
                <w:sz w:val="24"/>
                <w:szCs w:val="24"/>
                <w:lang w:val="en-US"/>
              </w:rPr>
              <w:t>there</w:t>
            </w:r>
            <w:r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lang w:val="en-US"/>
              </w:rPr>
              <w:t>is</w:t>
            </w:r>
            <w:r w:rsidRPr="005C790E">
              <w:rPr>
                <w:rFonts w:ascii="Times New Roman" w:hAnsi="Times New Roman" w:cs="Times New Roman"/>
                <w:i w:val="0"/>
                <w:color w:val="auto"/>
                <w:sz w:val="24"/>
                <w:szCs w:val="24"/>
              </w:rPr>
              <w:t>/</w:t>
            </w:r>
            <w:r w:rsidRPr="005C790E">
              <w:rPr>
                <w:rFonts w:ascii="Times New Roman" w:hAnsi="Times New Roman" w:cs="Times New Roman"/>
                <w:i w:val="0"/>
                <w:color w:val="auto"/>
                <w:sz w:val="24"/>
                <w:szCs w:val="24"/>
                <w:lang w:val="en-US"/>
              </w:rPr>
              <w:t>there</w:t>
            </w:r>
            <w:r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lang w:val="en-US"/>
              </w:rPr>
              <w:t>are</w:t>
            </w:r>
          </w:p>
        </w:tc>
        <w:tc>
          <w:tcPr>
            <w:tcW w:w="2126" w:type="dxa"/>
          </w:tcPr>
          <w:p w14:paraId="6A80F5E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формировать умение работать с текстом, проводить рефлексию</w:t>
            </w:r>
            <w:r w:rsidRPr="005C790E">
              <w:rPr>
                <w:rFonts w:ascii="Times New Roman" w:hAnsi="Times New Roman" w:cs="Times New Roman"/>
                <w:b/>
                <w:i/>
                <w:sz w:val="24"/>
                <w:szCs w:val="24"/>
              </w:rPr>
              <w:t xml:space="preserve"> Регулятивные:</w:t>
            </w:r>
            <w:r w:rsidRPr="005C790E">
              <w:rPr>
                <w:rFonts w:ascii="Times New Roman" w:hAnsi="Times New Roman" w:cs="Times New Roman"/>
                <w:sz w:val="24"/>
                <w:szCs w:val="24"/>
              </w:rPr>
              <w:t xml:space="preserve"> осуществлять самоконтроль, оценивать правильность выполнения действия на уровне адекватной оценки соответствия результатов требованиям данной задачи</w:t>
            </w:r>
          </w:p>
          <w:p w14:paraId="7065CDB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правильно отвечать на вопросы</w:t>
            </w:r>
          </w:p>
        </w:tc>
        <w:tc>
          <w:tcPr>
            <w:tcW w:w="1985" w:type="dxa"/>
          </w:tcPr>
          <w:p w14:paraId="0C911A6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адекватное понимание причин успешности/</w:t>
            </w:r>
          </w:p>
          <w:p w14:paraId="35AEBB4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неуспешности учебной деятельности, формировать способность к оценке своей учебной деятельности</w:t>
            </w:r>
          </w:p>
        </w:tc>
        <w:tc>
          <w:tcPr>
            <w:tcW w:w="1559" w:type="dxa"/>
            <w:gridSpan w:val="2"/>
          </w:tcPr>
          <w:p w14:paraId="0B52A4A7"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7C834DB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Повторить материал модуля 6 к тесту; принести проекты о доме-музее выбранного героя</w:t>
            </w:r>
          </w:p>
          <w:p w14:paraId="544873E3"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4D0518DF" w14:textId="77777777" w:rsidTr="00895A57">
        <w:trPr>
          <w:gridAfter w:val="1"/>
          <w:wAfter w:w="33" w:type="dxa"/>
        </w:trPr>
        <w:tc>
          <w:tcPr>
            <w:tcW w:w="817" w:type="dxa"/>
          </w:tcPr>
          <w:p w14:paraId="6A7FC91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51</w:t>
            </w:r>
          </w:p>
          <w:p w14:paraId="4352F1D7" w14:textId="77777777" w:rsidR="00657641" w:rsidRPr="005C790E" w:rsidRDefault="00657641" w:rsidP="00B33E8E">
            <w:pPr>
              <w:spacing w:after="0" w:line="360" w:lineRule="auto"/>
              <w:jc w:val="both"/>
              <w:rPr>
                <w:rFonts w:ascii="Times New Roman" w:hAnsi="Times New Roman" w:cs="Times New Roman"/>
                <w:sz w:val="24"/>
                <w:szCs w:val="24"/>
              </w:rPr>
            </w:pPr>
          </w:p>
          <w:p w14:paraId="6014A78F"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136D0CB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Тест № 6 «Дом, милый дом». </w:t>
            </w:r>
          </w:p>
        </w:tc>
        <w:tc>
          <w:tcPr>
            <w:tcW w:w="2126" w:type="dxa"/>
          </w:tcPr>
          <w:p w14:paraId="598D944F"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Выполняют модульный тест</w:t>
            </w:r>
          </w:p>
        </w:tc>
        <w:tc>
          <w:tcPr>
            <w:tcW w:w="2580" w:type="dxa"/>
          </w:tcPr>
          <w:p w14:paraId="277F6DA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текст и определять верные/неверные утверждения</w:t>
            </w:r>
          </w:p>
          <w:p w14:paraId="5E9E2FB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Распознавать и правильно использовать</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языковой материал модуля</w:t>
            </w:r>
          </w:p>
          <w:p w14:paraId="7598E148"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2126" w:type="dxa"/>
          </w:tcPr>
          <w:p w14:paraId="05077FA5" w14:textId="77777777" w:rsidR="00657641" w:rsidRPr="005C790E" w:rsidRDefault="00657641" w:rsidP="00B33E8E">
            <w:pPr>
              <w:pStyle w:val="affd"/>
              <w:spacing w:line="360" w:lineRule="auto"/>
              <w:ind w:firstLine="0"/>
              <w:rPr>
                <w:rFonts w:ascii="Times New Roman" w:hAnsi="Times New Roman"/>
                <w:b/>
                <w:i/>
                <w:color w:val="auto"/>
                <w:sz w:val="24"/>
                <w:szCs w:val="24"/>
                <w:lang w:val="ru-RU"/>
              </w:rPr>
            </w:pPr>
            <w:r w:rsidRPr="005C790E">
              <w:rPr>
                <w:rFonts w:ascii="Times New Roman" w:hAnsi="Times New Roman"/>
                <w:b/>
                <w:i/>
                <w:color w:val="auto"/>
                <w:sz w:val="24"/>
                <w:szCs w:val="24"/>
              </w:rPr>
              <w:t>Познавательные:</w:t>
            </w:r>
            <w:r w:rsidRPr="005C790E">
              <w:rPr>
                <w:rFonts w:ascii="Times New Roman" w:hAnsi="Times New Roman"/>
                <w:color w:val="auto"/>
                <w:sz w:val="24"/>
                <w:szCs w:val="24"/>
              </w:rPr>
              <w:t xml:space="preserve"> произвольно и осознанно владеть</w:t>
            </w:r>
            <w:r w:rsidR="00E104F8" w:rsidRPr="005C790E">
              <w:rPr>
                <w:rFonts w:ascii="Times New Roman" w:hAnsi="Times New Roman"/>
                <w:color w:val="auto"/>
                <w:sz w:val="24"/>
                <w:szCs w:val="24"/>
              </w:rPr>
              <w:t xml:space="preserve"> </w:t>
            </w:r>
            <w:r w:rsidRPr="005C790E">
              <w:rPr>
                <w:rFonts w:ascii="Times New Roman" w:hAnsi="Times New Roman"/>
                <w:color w:val="auto"/>
                <w:sz w:val="24"/>
                <w:szCs w:val="24"/>
              </w:rPr>
              <w:t>общими приемами выполнения заданий, проводить рефлексию</w:t>
            </w:r>
            <w:r w:rsidRPr="005C790E">
              <w:rPr>
                <w:rFonts w:ascii="Times New Roman" w:hAnsi="Times New Roman"/>
                <w:b/>
                <w:i/>
                <w:color w:val="auto"/>
                <w:sz w:val="24"/>
                <w:szCs w:val="24"/>
                <w:lang w:val="ru-RU"/>
              </w:rPr>
              <w:t xml:space="preserve"> Регулятивные: </w:t>
            </w:r>
          </w:p>
          <w:p w14:paraId="0BB8936B"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учитывать установленные правила в контроле способа выполнения заданий</w:t>
            </w:r>
          </w:p>
          <w:p w14:paraId="42FC255F"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Коммуникативные:</w:t>
            </w:r>
            <w:r w:rsidRPr="005C790E">
              <w:rPr>
                <w:rFonts w:ascii="Times New Roman" w:hAnsi="Times New Roman"/>
                <w:color w:val="auto"/>
                <w:sz w:val="24"/>
                <w:szCs w:val="24"/>
                <w:lang w:val="ru-RU"/>
              </w:rPr>
              <w:t xml:space="preserve"> адекватно использовать языковые средства для решения поставленной задачи</w:t>
            </w:r>
          </w:p>
        </w:tc>
        <w:tc>
          <w:tcPr>
            <w:tcW w:w="1985" w:type="dxa"/>
          </w:tcPr>
          <w:p w14:paraId="5E327B8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внутреннюю позицию школьника на уровне ориентации на содержательные моменты и принятие образа «хорошего ученика»</w:t>
            </w:r>
          </w:p>
        </w:tc>
        <w:tc>
          <w:tcPr>
            <w:tcW w:w="1559" w:type="dxa"/>
            <w:gridSpan w:val="2"/>
          </w:tcPr>
          <w:p w14:paraId="51B92DCD"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481EE9D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Языковой портфель</w:t>
            </w:r>
          </w:p>
          <w:p w14:paraId="64FCB05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37, 39</w:t>
            </w:r>
          </w:p>
        </w:tc>
      </w:tr>
      <w:tr w:rsidR="005C790E" w:rsidRPr="005C790E" w14:paraId="6F2D53F0" w14:textId="77777777" w:rsidTr="00895A57">
        <w:tc>
          <w:tcPr>
            <w:tcW w:w="2093" w:type="dxa"/>
            <w:gridSpan w:val="2"/>
          </w:tcPr>
          <w:p w14:paraId="5798101B"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1997" w:type="dxa"/>
            <w:gridSpan w:val="10"/>
          </w:tcPr>
          <w:p w14:paraId="7FAEC7A0" w14:textId="77777777" w:rsidR="00657641" w:rsidRPr="005C790E" w:rsidRDefault="00657641" w:rsidP="00B33E8E">
            <w:pPr>
              <w:spacing w:after="0" w:line="360" w:lineRule="auto"/>
              <w:jc w:val="both"/>
              <w:rPr>
                <w:rFonts w:ascii="Times New Roman" w:hAnsi="Times New Roman" w:cs="Times New Roman"/>
                <w:b/>
                <w:sz w:val="24"/>
                <w:szCs w:val="24"/>
                <w:lang w:val="en-US"/>
              </w:rPr>
            </w:pPr>
            <w:r w:rsidRPr="005C790E">
              <w:rPr>
                <w:rFonts w:ascii="Times New Roman" w:hAnsi="Times New Roman" w:cs="Times New Roman"/>
                <w:b/>
                <w:sz w:val="24"/>
                <w:szCs w:val="24"/>
              </w:rPr>
              <w:t xml:space="preserve">Модуль </w:t>
            </w:r>
            <w:r w:rsidRPr="005C790E">
              <w:rPr>
                <w:rFonts w:ascii="Times New Roman" w:hAnsi="Times New Roman" w:cs="Times New Roman"/>
                <w:b/>
                <w:sz w:val="24"/>
                <w:szCs w:val="24"/>
                <w:lang w:val="en-US"/>
              </w:rPr>
              <w:t>7</w:t>
            </w:r>
            <w:r w:rsidRPr="005C790E">
              <w:rPr>
                <w:rFonts w:ascii="Times New Roman" w:hAnsi="Times New Roman" w:cs="Times New Roman"/>
                <w:b/>
                <w:sz w:val="24"/>
                <w:szCs w:val="24"/>
              </w:rPr>
              <w:t xml:space="preserve"> </w:t>
            </w:r>
            <w:r w:rsidRPr="005C790E">
              <w:rPr>
                <w:rFonts w:ascii="Times New Roman" w:hAnsi="Times New Roman" w:cs="Times New Roman"/>
                <w:b/>
                <w:sz w:val="24"/>
                <w:szCs w:val="24"/>
                <w:lang w:val="en-US"/>
              </w:rPr>
              <w:t>“</w:t>
            </w:r>
            <w:r w:rsidRPr="005C790E">
              <w:rPr>
                <w:rFonts w:ascii="Times New Roman" w:hAnsi="Times New Roman" w:cs="Times New Roman"/>
                <w:b/>
                <w:sz w:val="24"/>
                <w:szCs w:val="24"/>
              </w:rPr>
              <w:t>Мое хобби</w:t>
            </w:r>
            <w:r w:rsidRPr="005C790E">
              <w:rPr>
                <w:rFonts w:ascii="Times New Roman" w:hAnsi="Times New Roman" w:cs="Times New Roman"/>
                <w:b/>
                <w:sz w:val="24"/>
                <w:szCs w:val="24"/>
                <w:lang w:val="en-US"/>
              </w:rPr>
              <w:t>”</w:t>
            </w:r>
          </w:p>
        </w:tc>
      </w:tr>
      <w:tr w:rsidR="005C790E" w:rsidRPr="005C790E" w14:paraId="748C81FA" w14:textId="77777777" w:rsidTr="00895A57">
        <w:trPr>
          <w:gridAfter w:val="1"/>
          <w:wAfter w:w="33" w:type="dxa"/>
        </w:trPr>
        <w:tc>
          <w:tcPr>
            <w:tcW w:w="817" w:type="dxa"/>
          </w:tcPr>
          <w:p w14:paraId="38FA001F"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52</w:t>
            </w:r>
          </w:p>
          <w:p w14:paraId="69E36852" w14:textId="77777777" w:rsidR="00657641" w:rsidRPr="005C790E" w:rsidRDefault="00657641" w:rsidP="00B33E8E">
            <w:pPr>
              <w:spacing w:after="0" w:line="360" w:lineRule="auto"/>
              <w:jc w:val="both"/>
              <w:rPr>
                <w:rFonts w:ascii="Times New Roman" w:hAnsi="Times New Roman" w:cs="Times New Roman"/>
                <w:sz w:val="24"/>
                <w:szCs w:val="24"/>
                <w:lang w:val="en-US"/>
              </w:rPr>
            </w:pPr>
          </w:p>
          <w:p w14:paraId="5426016E"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5111CB8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Моё</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 xml:space="preserve">хобби. </w:t>
            </w:r>
          </w:p>
        </w:tc>
        <w:tc>
          <w:tcPr>
            <w:tcW w:w="2126" w:type="dxa"/>
          </w:tcPr>
          <w:p w14:paraId="32B9C97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 сотрудничестве с учителем изучают модульную страницу. Знакомятся с новой лексикой. Составляют диалоги. Играют в игру на настоящее продолженное время. Слушают и читают сюжетный диалог.</w:t>
            </w:r>
          </w:p>
        </w:tc>
        <w:tc>
          <w:tcPr>
            <w:tcW w:w="2580" w:type="dxa"/>
          </w:tcPr>
          <w:p w14:paraId="1C72C8C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спрашивать о том, что делаешь сейчас, и отвечать на вопрос</w:t>
            </w:r>
          </w:p>
          <w:p w14:paraId="7A8C4484"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читать новые слова, читать вслух сюжетный диалог, построенный на изученном языковом материале, соблюдая правила произношения и соответствующую интонацию</w:t>
            </w:r>
          </w:p>
          <w:p w14:paraId="722D62D4"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содержание сюжетного диалога, построенного в основном на знакомом языковом материале</w:t>
            </w:r>
          </w:p>
          <w:p w14:paraId="523547FD" w14:textId="77777777" w:rsidR="00657641" w:rsidRPr="005C790E" w:rsidRDefault="00657641" w:rsidP="00B33E8E">
            <w:pPr>
              <w:pStyle w:val="afff1"/>
              <w:spacing w:line="360" w:lineRule="auto"/>
              <w:ind w:firstLine="0"/>
              <w:rPr>
                <w:rFonts w:ascii="Times New Roman" w:hAnsi="Times New Roman"/>
                <w:i w:val="0"/>
                <w:color w:val="auto"/>
                <w:sz w:val="24"/>
                <w:szCs w:val="24"/>
                <w:lang w:val="ru-RU"/>
              </w:rPr>
            </w:pPr>
            <w:r w:rsidRPr="005C790E">
              <w:rPr>
                <w:rFonts w:ascii="Times New Roman" w:hAnsi="Times New Roman"/>
                <w:i w:val="0"/>
                <w:color w:val="auto"/>
                <w:sz w:val="24"/>
                <w:szCs w:val="24"/>
                <w:lang w:val="ru-RU"/>
              </w:rPr>
              <w:t>Читать</w:t>
            </w:r>
            <w:r w:rsidRPr="005C790E">
              <w:rPr>
                <w:rFonts w:ascii="Times New Roman" w:hAnsi="Times New Roman"/>
                <w:color w:val="auto"/>
                <w:sz w:val="24"/>
                <w:szCs w:val="24"/>
                <w:lang w:val="ru-RU"/>
              </w:rPr>
              <w:t xml:space="preserve"> </w:t>
            </w:r>
            <w:r w:rsidRPr="005C790E">
              <w:rPr>
                <w:rFonts w:ascii="Times New Roman" w:hAnsi="Times New Roman"/>
                <w:i w:val="0"/>
                <w:color w:val="auto"/>
                <w:sz w:val="24"/>
                <w:szCs w:val="24"/>
                <w:lang w:val="ru-RU"/>
              </w:rPr>
              <w:t>с правильным словесным, логическим и фразовым ударением простые нераспространенные предложения</w:t>
            </w:r>
          </w:p>
          <w:p w14:paraId="6117A12E"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оперировать активной лексикой в соответствии с коммуникативной задачей</w:t>
            </w:r>
          </w:p>
          <w:p w14:paraId="628F4D9B"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w:t>
            </w:r>
            <w:r w:rsidRPr="005C790E">
              <w:rPr>
                <w:rFonts w:ascii="Times New Roman" w:hAnsi="Times New Roman"/>
                <w:bCs/>
                <w:iCs/>
                <w:color w:val="auto"/>
                <w:sz w:val="24"/>
                <w:szCs w:val="24"/>
                <w:lang w:val="ru-RU"/>
              </w:rPr>
              <w:t xml:space="preserve">меть употреблять глагол </w:t>
            </w:r>
            <w:r w:rsidRPr="005C790E">
              <w:rPr>
                <w:rFonts w:ascii="Times New Roman" w:hAnsi="Times New Roman"/>
                <w:bCs/>
                <w:iCs/>
                <w:color w:val="auto"/>
                <w:sz w:val="24"/>
                <w:szCs w:val="24"/>
                <w:lang w:val="en-US"/>
              </w:rPr>
              <w:t>to</w:t>
            </w:r>
            <w:r w:rsidRPr="005C790E">
              <w:rPr>
                <w:rFonts w:ascii="Times New Roman" w:hAnsi="Times New Roman"/>
                <w:bCs/>
                <w:iCs/>
                <w:color w:val="auto"/>
                <w:sz w:val="24"/>
                <w:szCs w:val="24"/>
                <w:lang w:val="ru-RU"/>
              </w:rPr>
              <w:t xml:space="preserve"> </w:t>
            </w:r>
            <w:r w:rsidRPr="005C790E">
              <w:rPr>
                <w:rFonts w:ascii="Times New Roman" w:hAnsi="Times New Roman"/>
                <w:bCs/>
                <w:iCs/>
                <w:color w:val="auto"/>
                <w:sz w:val="24"/>
                <w:szCs w:val="24"/>
                <w:lang w:val="en-US"/>
              </w:rPr>
              <w:t>be</w:t>
            </w:r>
            <w:r w:rsidRPr="005C790E">
              <w:rPr>
                <w:rFonts w:ascii="Times New Roman" w:hAnsi="Times New Roman"/>
                <w:bCs/>
                <w:iCs/>
                <w:color w:val="auto"/>
                <w:sz w:val="24"/>
                <w:szCs w:val="24"/>
                <w:lang w:val="ru-RU"/>
              </w:rPr>
              <w:t xml:space="preserve"> и притяжательные местоимения </w:t>
            </w:r>
            <w:r w:rsidRPr="005C790E">
              <w:rPr>
                <w:rFonts w:ascii="Times New Roman" w:hAnsi="Times New Roman"/>
                <w:bCs/>
                <w:iCs/>
                <w:color w:val="auto"/>
                <w:sz w:val="24"/>
                <w:szCs w:val="24"/>
                <w:lang w:val="en-US"/>
              </w:rPr>
              <w:t>my</w:t>
            </w:r>
            <w:r w:rsidRPr="005C790E">
              <w:rPr>
                <w:rFonts w:ascii="Times New Roman" w:hAnsi="Times New Roman"/>
                <w:bCs/>
                <w:iCs/>
                <w:color w:val="auto"/>
                <w:sz w:val="24"/>
                <w:szCs w:val="24"/>
                <w:lang w:val="ru-RU"/>
              </w:rPr>
              <w:t xml:space="preserve">, </w:t>
            </w:r>
            <w:r w:rsidRPr="005C790E">
              <w:rPr>
                <w:rFonts w:ascii="Times New Roman" w:hAnsi="Times New Roman"/>
                <w:bCs/>
                <w:iCs/>
                <w:color w:val="auto"/>
                <w:sz w:val="24"/>
                <w:szCs w:val="24"/>
                <w:lang w:val="en-US"/>
              </w:rPr>
              <w:t>your</w:t>
            </w:r>
          </w:p>
          <w:p w14:paraId="2EA122BA"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have a great time, drive a car, make a sandcastle, watch TV, paint a picture, face, play a game, What are you doing? I’m making a sandcastle.</w:t>
            </w:r>
          </w:p>
          <w:p w14:paraId="76BE173A"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xml:space="preserve">: upside down, over there, look funny </w:t>
            </w:r>
          </w:p>
        </w:tc>
        <w:tc>
          <w:tcPr>
            <w:tcW w:w="2126" w:type="dxa"/>
          </w:tcPr>
          <w:p w14:paraId="758E0E38"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Познавательные:</w:t>
            </w:r>
            <w:r w:rsidRPr="005C790E">
              <w:rPr>
                <w:rFonts w:ascii="Times New Roman" w:hAnsi="Times New Roman"/>
                <w:color w:val="auto"/>
                <w:sz w:val="24"/>
                <w:szCs w:val="24"/>
                <w:lang w:val="ru-RU"/>
              </w:rPr>
              <w:t xml:space="preserve"> действовать по образцу; находить в тексте конкретные сведения, заданные в явном виде</w:t>
            </w:r>
          </w:p>
          <w:p w14:paraId="65C467D0"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3ACF7EF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учитывать выделенные учителем ориентиры действия в новом учебном материале</w:t>
            </w:r>
          </w:p>
          <w:p w14:paraId="4545980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участвовать в диалоге в соответствии с поставленной коммуникативной задачей</w:t>
            </w:r>
          </w:p>
          <w:p w14:paraId="19E51789"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04C4ACF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Обрести учебно­познава-тельный интерес к новому учебному материалу</w:t>
            </w:r>
          </w:p>
        </w:tc>
        <w:tc>
          <w:tcPr>
            <w:tcW w:w="1559" w:type="dxa"/>
            <w:gridSpan w:val="2"/>
          </w:tcPr>
          <w:p w14:paraId="082BB96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Развивать навыки составления монологов и диалогов; воспринимать на слух аудиозаписи. Коррекция соблюдения грамматических правил и правил произношения.</w:t>
            </w:r>
          </w:p>
        </w:tc>
        <w:tc>
          <w:tcPr>
            <w:tcW w:w="1588" w:type="dxa"/>
            <w:gridSpan w:val="3"/>
          </w:tcPr>
          <w:p w14:paraId="10735C3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34A5504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106, упр. 1; 2 стр. 107, упр. 4; Рабочая тетрадь</w:t>
            </w:r>
          </w:p>
          <w:p w14:paraId="450539F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54, упр. 1, 2</w:t>
            </w:r>
          </w:p>
        </w:tc>
      </w:tr>
      <w:tr w:rsidR="005C790E" w:rsidRPr="005C790E" w14:paraId="55D7D9A0" w14:textId="77777777" w:rsidTr="00895A57">
        <w:trPr>
          <w:gridAfter w:val="1"/>
          <w:wAfter w:w="33" w:type="dxa"/>
        </w:trPr>
        <w:tc>
          <w:tcPr>
            <w:tcW w:w="817" w:type="dxa"/>
          </w:tcPr>
          <w:p w14:paraId="4D635333"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53</w:t>
            </w:r>
          </w:p>
          <w:p w14:paraId="767B9D45" w14:textId="77777777" w:rsidR="00657641" w:rsidRPr="005C790E" w:rsidRDefault="00657641" w:rsidP="00B33E8E">
            <w:pPr>
              <w:spacing w:after="0" w:line="360" w:lineRule="auto"/>
              <w:jc w:val="both"/>
              <w:rPr>
                <w:rFonts w:ascii="Times New Roman" w:hAnsi="Times New Roman" w:cs="Times New Roman"/>
                <w:sz w:val="24"/>
                <w:szCs w:val="24"/>
                <w:lang w:val="en-US"/>
              </w:rPr>
            </w:pPr>
          </w:p>
          <w:p w14:paraId="7F4D66C9"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576D1DA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Моё хобби. Что ты любишь делать? </w:t>
            </w:r>
          </w:p>
        </w:tc>
        <w:tc>
          <w:tcPr>
            <w:tcW w:w="2126" w:type="dxa"/>
          </w:tcPr>
          <w:p w14:paraId="1016D05B"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Употребляют настоящее продолженное время в различных упражнениях . Учатся читать буквосочетание “</w:t>
            </w:r>
            <w:r w:rsidRPr="005C790E">
              <w:rPr>
                <w:rFonts w:ascii="Times New Roman" w:hAnsi="Times New Roman"/>
                <w:color w:val="auto"/>
                <w:sz w:val="24"/>
                <w:szCs w:val="24"/>
                <w:lang w:val="en-US"/>
              </w:rPr>
              <w:t>ng</w:t>
            </w:r>
            <w:r w:rsidRPr="005C790E">
              <w:rPr>
                <w:rFonts w:ascii="Times New Roman" w:hAnsi="Times New Roman"/>
                <w:color w:val="auto"/>
                <w:sz w:val="24"/>
                <w:szCs w:val="24"/>
                <w:lang w:val="ru-RU"/>
              </w:rPr>
              <w:t>”</w:t>
            </w:r>
            <w:r w:rsidR="00E104F8" w:rsidRPr="005C790E">
              <w:rPr>
                <w:rFonts w:ascii="Times New Roman" w:hAnsi="Times New Roman"/>
                <w:i/>
                <w:color w:val="auto"/>
                <w:sz w:val="24"/>
                <w:szCs w:val="24"/>
                <w:lang w:val="ru-RU"/>
              </w:rPr>
              <w:t xml:space="preserve"> </w:t>
            </w:r>
            <w:r w:rsidRPr="005C790E">
              <w:rPr>
                <w:rFonts w:ascii="Times New Roman" w:hAnsi="Times New Roman"/>
                <w:color w:val="auto"/>
                <w:sz w:val="24"/>
                <w:szCs w:val="24"/>
                <w:lang w:val="ru-RU"/>
              </w:rPr>
              <w:t>. Учатся отличать буквы от транскрипционных значков. Представляют свои проекты из Языкового портфеля.</w:t>
            </w:r>
          </w:p>
        </w:tc>
        <w:tc>
          <w:tcPr>
            <w:tcW w:w="2580" w:type="dxa"/>
          </w:tcPr>
          <w:p w14:paraId="5643FA3D"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Участвовать в диалоге-расспросе о том, что любят делать</w:t>
            </w:r>
          </w:p>
          <w:p w14:paraId="08E3E56F"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Знать правило чтения буквосочетания “</w:t>
            </w:r>
            <w:r w:rsidRPr="005C790E">
              <w:rPr>
                <w:rFonts w:ascii="Times New Roman" w:hAnsi="Times New Roman" w:cs="Times New Roman"/>
                <w:i w:val="0"/>
                <w:color w:val="auto"/>
                <w:sz w:val="24"/>
                <w:szCs w:val="24"/>
                <w:lang w:val="en-US"/>
              </w:rPr>
              <w:t>ng</w:t>
            </w:r>
            <w:r w:rsidRPr="005C790E">
              <w:rPr>
                <w:rFonts w:ascii="Times New Roman" w:hAnsi="Times New Roman" w:cs="Times New Roman"/>
                <w:i w:val="0"/>
                <w:color w:val="auto"/>
                <w:sz w:val="24"/>
                <w:szCs w:val="24"/>
              </w:rPr>
              <w:t>”</w:t>
            </w:r>
            <w:r w:rsidR="00E104F8"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rPr>
              <w:t>и</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знаки транскрипции</w:t>
            </w:r>
          </w:p>
          <w:p w14:paraId="29E57CB0"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оперировать активной лексикой в соответствии с коммуникативной задачей</w:t>
            </w:r>
          </w:p>
          <w:p w14:paraId="63ED299A"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 xml:space="preserve">Научиться употреблять глаголы в </w:t>
            </w:r>
            <w:r w:rsidRPr="005C790E">
              <w:rPr>
                <w:rFonts w:ascii="Times New Roman" w:hAnsi="Times New Roman" w:cs="Times New Roman"/>
                <w:i w:val="0"/>
                <w:color w:val="auto"/>
                <w:sz w:val="24"/>
                <w:szCs w:val="24"/>
                <w:lang w:val="en-US"/>
              </w:rPr>
              <w:t>Present</w:t>
            </w:r>
            <w:r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lang w:val="en-US"/>
              </w:rPr>
              <w:t>Continuous</w:t>
            </w:r>
            <w:r w:rsidRPr="005C790E">
              <w:rPr>
                <w:rFonts w:ascii="Times New Roman" w:hAnsi="Times New Roman" w:cs="Times New Roman"/>
                <w:i w:val="0"/>
                <w:color w:val="auto"/>
                <w:sz w:val="24"/>
                <w:szCs w:val="24"/>
              </w:rPr>
              <w:t xml:space="preserve"> в утвердительной, отрицательной и вопросительной форме</w:t>
            </w:r>
          </w:p>
          <w:p w14:paraId="1C61E598"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play the piano, What does Cathy like doing? She likes dancing. Is Chuckles running? No, he isn’t. He’s climbing.</w:t>
            </w:r>
          </w:p>
        </w:tc>
        <w:tc>
          <w:tcPr>
            <w:tcW w:w="2126" w:type="dxa"/>
          </w:tcPr>
          <w:p w14:paraId="72B1BA3A"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Познавательные :</w:t>
            </w:r>
            <w:r w:rsidRPr="005C790E">
              <w:rPr>
                <w:rFonts w:ascii="Times New Roman" w:hAnsi="Times New Roman"/>
                <w:color w:val="auto"/>
                <w:sz w:val="24"/>
                <w:szCs w:val="24"/>
                <w:lang w:val="ru-RU"/>
              </w:rPr>
              <w:t xml:space="preserve"> понимать знаково-символические средства (транскрипцию), осуществлять запись (фиксацию) выборочной информации об окружающем мире и о себе самом (о выполненной работе в досье Языкового портфеля), осуществлять поиск необходимой информации в грамматическом справочнике</w:t>
            </w:r>
          </w:p>
          <w:p w14:paraId="27424440"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 </w:t>
            </w:r>
          </w:p>
          <w:p w14:paraId="3441046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и сохранять учебную задачу</w:t>
            </w:r>
          </w:p>
          <w:p w14:paraId="3D536D6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адекватно использовать речевые средства для построения диалогического высказывания</w:t>
            </w:r>
          </w:p>
        </w:tc>
        <w:tc>
          <w:tcPr>
            <w:tcW w:w="1985" w:type="dxa"/>
          </w:tcPr>
          <w:p w14:paraId="44994E9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559" w:type="dxa"/>
            <w:gridSpan w:val="2"/>
          </w:tcPr>
          <w:p w14:paraId="486954A5"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0BE10A9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53603C1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108, упр. 2</w:t>
            </w:r>
          </w:p>
          <w:p w14:paraId="2DEE142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Рабочая тетрадь </w:t>
            </w:r>
          </w:p>
          <w:p w14:paraId="2187CED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55, </w:t>
            </w:r>
          </w:p>
          <w:p w14:paraId="7216200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упр. 3, 4, 5</w:t>
            </w:r>
          </w:p>
        </w:tc>
      </w:tr>
      <w:tr w:rsidR="005C790E" w:rsidRPr="005C790E" w14:paraId="08375753" w14:textId="77777777" w:rsidTr="00895A57">
        <w:trPr>
          <w:gridAfter w:val="1"/>
          <w:wAfter w:w="33" w:type="dxa"/>
        </w:trPr>
        <w:tc>
          <w:tcPr>
            <w:tcW w:w="817" w:type="dxa"/>
          </w:tcPr>
          <w:p w14:paraId="54C4BFB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54</w:t>
            </w:r>
          </w:p>
          <w:p w14:paraId="1AFCB617" w14:textId="77777777" w:rsidR="00657641" w:rsidRPr="005C790E" w:rsidRDefault="00657641" w:rsidP="00B33E8E">
            <w:pPr>
              <w:spacing w:after="0" w:line="360" w:lineRule="auto"/>
              <w:jc w:val="both"/>
              <w:rPr>
                <w:rFonts w:ascii="Times New Roman" w:hAnsi="Times New Roman" w:cs="Times New Roman"/>
                <w:sz w:val="24"/>
                <w:szCs w:val="24"/>
              </w:rPr>
            </w:pPr>
          </w:p>
          <w:p w14:paraId="6BE25091"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6439BE1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 парке.</w:t>
            </w:r>
          </w:p>
        </w:tc>
        <w:tc>
          <w:tcPr>
            <w:tcW w:w="2126" w:type="dxa"/>
          </w:tcPr>
          <w:p w14:paraId="163D6187"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Знакомятся с новой лексикой. Восстанавливают диалог. Читают о выходном дне и отвечают на вопросы. Обсуждают, как написать о своем выходном дне по образцу.</w:t>
            </w:r>
            <w:r w:rsidR="00E104F8" w:rsidRPr="005C790E">
              <w:rPr>
                <w:rFonts w:ascii="Times New Roman" w:hAnsi="Times New Roman"/>
                <w:color w:val="auto"/>
                <w:sz w:val="24"/>
                <w:szCs w:val="24"/>
                <w:lang w:val="ru-RU"/>
              </w:rPr>
              <w:t xml:space="preserve"> </w:t>
            </w:r>
          </w:p>
        </w:tc>
        <w:tc>
          <w:tcPr>
            <w:tcW w:w="2580" w:type="dxa"/>
          </w:tcPr>
          <w:p w14:paraId="4BD3393B"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Научиться читать новые слова, читать про себя и понимать текст, построенный на изученном языковом материале </w:t>
            </w:r>
          </w:p>
          <w:p w14:paraId="01476753"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писать о своем выходном дне</w:t>
            </w:r>
          </w:p>
          <w:p w14:paraId="2B539B4B"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оперировать активной лексикой в соответствии с коммуникативной задачей</w:t>
            </w:r>
          </w:p>
          <w:p w14:paraId="4179524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Научиться употреблять глаголы в </w:t>
            </w:r>
            <w:r w:rsidRPr="005C790E">
              <w:rPr>
                <w:rFonts w:ascii="Times New Roman" w:hAnsi="Times New Roman" w:cs="Times New Roman"/>
                <w:sz w:val="24"/>
                <w:szCs w:val="24"/>
                <w:lang w:val="en-US"/>
              </w:rPr>
              <w:t>Present</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Continuous</w:t>
            </w:r>
            <w:r w:rsidRPr="005C790E">
              <w:rPr>
                <w:rFonts w:ascii="Times New Roman" w:hAnsi="Times New Roman" w:cs="Times New Roman"/>
                <w:sz w:val="24"/>
                <w:szCs w:val="24"/>
              </w:rPr>
              <w:t xml:space="preserve"> в утвердительной, отрицательной и вопросительной форме </w:t>
            </w:r>
          </w:p>
          <w:p w14:paraId="6657594E"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play soccer /basketball, eat a hot dog, fly a kite, sleep, wear a mac, ride a bike, drink a coke,</w:t>
            </w:r>
            <w:r w:rsidR="00E104F8"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lang w:val="en-US"/>
              </w:rPr>
              <w:t>park</w:t>
            </w:r>
          </w:p>
        </w:tc>
        <w:tc>
          <w:tcPr>
            <w:tcW w:w="2126" w:type="dxa"/>
          </w:tcPr>
          <w:p w14:paraId="4009FB2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w:t>
            </w:r>
          </w:p>
          <w:p w14:paraId="59F3C2C8"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 xml:space="preserve">уметь извлекать информацию из прочитанного текста, уметь действовать по образцу </w:t>
            </w:r>
            <w:r w:rsidRPr="005C790E">
              <w:rPr>
                <w:rFonts w:ascii="Times New Roman" w:hAnsi="Times New Roman" w:cs="Times New Roman"/>
                <w:b/>
                <w:i/>
                <w:sz w:val="24"/>
                <w:szCs w:val="24"/>
              </w:rPr>
              <w:t xml:space="preserve">Регулятивные: </w:t>
            </w:r>
          </w:p>
          <w:p w14:paraId="7784496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учитывать выделенные учителем ориентиры действия в новом учебном материале</w:t>
            </w:r>
          </w:p>
          <w:p w14:paraId="29019B1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решения коммуникативной задачи</w:t>
            </w:r>
          </w:p>
          <w:p w14:paraId="3DA86A26"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00FCF9A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559" w:type="dxa"/>
            <w:gridSpan w:val="2"/>
          </w:tcPr>
          <w:p w14:paraId="0401C726"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5341A39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182ECD2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110, упр. 1, стр. 111, упр. 4 (см. </w:t>
            </w:r>
            <w:r w:rsidRPr="005C790E">
              <w:rPr>
                <w:rFonts w:ascii="Times New Roman" w:hAnsi="Times New Roman" w:cs="Times New Roman"/>
                <w:sz w:val="24"/>
                <w:szCs w:val="24"/>
                <w:lang w:val="en-US"/>
              </w:rPr>
              <w:t>Portfolio</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Sheets</w:t>
            </w:r>
            <w:r w:rsidRPr="005C790E">
              <w:rPr>
                <w:rFonts w:ascii="Times New Roman" w:hAnsi="Times New Roman" w:cs="Times New Roman"/>
                <w:sz w:val="24"/>
                <w:szCs w:val="24"/>
              </w:rPr>
              <w:t xml:space="preserve"> в РТ)</w:t>
            </w:r>
          </w:p>
          <w:p w14:paraId="5682441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Рабочая тетрадь</w:t>
            </w:r>
          </w:p>
          <w:p w14:paraId="5E79F84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56, упр. 1, 2</w:t>
            </w:r>
          </w:p>
        </w:tc>
      </w:tr>
      <w:tr w:rsidR="005C790E" w:rsidRPr="005C790E" w14:paraId="07D7E5E8" w14:textId="77777777" w:rsidTr="00895A57">
        <w:trPr>
          <w:gridAfter w:val="1"/>
          <w:wAfter w:w="33" w:type="dxa"/>
        </w:trPr>
        <w:tc>
          <w:tcPr>
            <w:tcW w:w="817" w:type="dxa"/>
          </w:tcPr>
          <w:p w14:paraId="4E1DCB3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55</w:t>
            </w:r>
          </w:p>
          <w:p w14:paraId="6809E26E" w14:textId="77777777" w:rsidR="00657641" w:rsidRPr="005C790E" w:rsidRDefault="00657641" w:rsidP="00B33E8E">
            <w:pPr>
              <w:spacing w:after="0" w:line="360" w:lineRule="auto"/>
              <w:jc w:val="both"/>
              <w:rPr>
                <w:rFonts w:ascii="Times New Roman" w:hAnsi="Times New Roman" w:cs="Times New Roman"/>
                <w:sz w:val="24"/>
                <w:szCs w:val="24"/>
              </w:rPr>
            </w:pPr>
          </w:p>
          <w:p w14:paraId="5E4093EA"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6E775EC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В парке. Артур и Раскал. Часть 7. </w:t>
            </w:r>
          </w:p>
          <w:p w14:paraId="747D0D21"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2126" w:type="dxa"/>
          </w:tcPr>
          <w:p w14:paraId="7C6D9469"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Читают предложения и определяют, верные или неверные утверждения. Совершенствуют навыки употребления настоящего продолженного времени. Читают стихотворение и вписывают слова. Слушают и читают комиксы.</w:t>
            </w:r>
          </w:p>
        </w:tc>
        <w:tc>
          <w:tcPr>
            <w:tcW w:w="2580" w:type="dxa"/>
          </w:tcPr>
          <w:p w14:paraId="12E36FDE"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содержание комиксов</w:t>
            </w:r>
          </w:p>
          <w:p w14:paraId="3A474488"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Читать про себя стихотворение и отвечать на вопросы</w:t>
            </w:r>
          </w:p>
          <w:p w14:paraId="5B1CE7AD"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оперировать активной лексикой в соответствии с коммуникативной задачей</w:t>
            </w:r>
          </w:p>
          <w:p w14:paraId="7EF0C29E"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 xml:space="preserve">Научиться употреблять глаголы в </w:t>
            </w:r>
            <w:r w:rsidRPr="005C790E">
              <w:rPr>
                <w:rFonts w:ascii="Times New Roman" w:hAnsi="Times New Roman" w:cs="Times New Roman"/>
                <w:i w:val="0"/>
                <w:color w:val="auto"/>
                <w:sz w:val="24"/>
                <w:szCs w:val="24"/>
                <w:lang w:val="en-US"/>
              </w:rPr>
              <w:t>Present</w:t>
            </w:r>
            <w:r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lang w:val="en-US"/>
              </w:rPr>
              <w:t>Continuous</w:t>
            </w:r>
            <w:r w:rsidRPr="005C790E">
              <w:rPr>
                <w:rFonts w:ascii="Times New Roman" w:hAnsi="Times New Roman" w:cs="Times New Roman"/>
                <w:i w:val="0"/>
                <w:color w:val="auto"/>
                <w:sz w:val="24"/>
                <w:szCs w:val="24"/>
              </w:rPr>
              <w:t xml:space="preserve"> в утвердительной, отрицательной и вопросительной форме</w:t>
            </w:r>
          </w:p>
          <w:p w14:paraId="7567216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Активная лексика</w:t>
            </w:r>
            <w:r w:rsidRPr="005C790E">
              <w:rPr>
                <w:rFonts w:ascii="Times New Roman" w:hAnsi="Times New Roman" w:cs="Times New Roman"/>
                <w:i/>
                <w:sz w:val="24"/>
                <w:szCs w:val="24"/>
              </w:rPr>
              <w:t xml:space="preserve">: </w:t>
            </w:r>
            <w:r w:rsidRPr="005C790E">
              <w:rPr>
                <w:rFonts w:ascii="Times New Roman" w:hAnsi="Times New Roman" w:cs="Times New Roman"/>
                <w:sz w:val="24"/>
                <w:szCs w:val="24"/>
                <w:lang w:val="en-US"/>
              </w:rPr>
              <w:t>bell</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ring</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picnic</w:t>
            </w:r>
            <w:r w:rsidRPr="005C790E">
              <w:rPr>
                <w:rFonts w:ascii="Times New Roman" w:hAnsi="Times New Roman" w:cs="Times New Roman"/>
                <w:sz w:val="24"/>
                <w:szCs w:val="24"/>
              </w:rPr>
              <w:t xml:space="preserve"> </w:t>
            </w:r>
          </w:p>
          <w:p w14:paraId="10787B5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Пассивная лексика: </w:t>
            </w:r>
            <w:r w:rsidRPr="005C790E">
              <w:rPr>
                <w:rFonts w:ascii="Times New Roman" w:hAnsi="Times New Roman" w:cs="Times New Roman"/>
                <w:sz w:val="24"/>
                <w:szCs w:val="24"/>
                <w:lang w:val="en-US"/>
              </w:rPr>
              <w:t>fabulous</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race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rhyme</w:t>
            </w:r>
            <w:r w:rsidRPr="005C790E">
              <w:rPr>
                <w:rFonts w:ascii="Times New Roman" w:hAnsi="Times New Roman" w:cs="Times New Roman"/>
                <w:sz w:val="24"/>
                <w:szCs w:val="24"/>
              </w:rPr>
              <w:t xml:space="preserve"> </w:t>
            </w:r>
          </w:p>
        </w:tc>
        <w:tc>
          <w:tcPr>
            <w:tcW w:w="2126" w:type="dxa"/>
          </w:tcPr>
          <w:p w14:paraId="792101E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выделять существенную информацию из текста </w:t>
            </w:r>
          </w:p>
          <w:p w14:paraId="025430A7"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72DB2FD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принимать и сохранять учебную задачу </w:t>
            </w: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решения коммуникативной задачи </w:t>
            </w:r>
          </w:p>
          <w:p w14:paraId="5DC7154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p>
        </w:tc>
        <w:tc>
          <w:tcPr>
            <w:tcW w:w="1985" w:type="dxa"/>
          </w:tcPr>
          <w:p w14:paraId="39887BB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559" w:type="dxa"/>
            <w:gridSpan w:val="2"/>
          </w:tcPr>
          <w:p w14:paraId="43FE1DE7"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06CDF04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2587809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112, упр. 2 </w:t>
            </w:r>
          </w:p>
          <w:p w14:paraId="5A5D5F3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Рабочая тетрадь </w:t>
            </w:r>
          </w:p>
          <w:p w14:paraId="4B1BE2C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57, упр. 3, 4</w:t>
            </w:r>
          </w:p>
        </w:tc>
      </w:tr>
      <w:tr w:rsidR="005C790E" w:rsidRPr="005C790E" w14:paraId="5F91E9B4" w14:textId="77777777" w:rsidTr="00895A57">
        <w:trPr>
          <w:gridAfter w:val="1"/>
          <w:wAfter w:w="33" w:type="dxa"/>
        </w:trPr>
        <w:tc>
          <w:tcPr>
            <w:tcW w:w="817" w:type="dxa"/>
          </w:tcPr>
          <w:p w14:paraId="009BA13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56</w:t>
            </w:r>
          </w:p>
          <w:p w14:paraId="6D839935" w14:textId="77777777" w:rsidR="00657641" w:rsidRPr="005C790E" w:rsidRDefault="00657641" w:rsidP="00B33E8E">
            <w:pPr>
              <w:spacing w:after="0" w:line="360" w:lineRule="auto"/>
              <w:jc w:val="both"/>
              <w:rPr>
                <w:rFonts w:ascii="Times New Roman" w:hAnsi="Times New Roman" w:cs="Times New Roman"/>
                <w:sz w:val="24"/>
                <w:szCs w:val="24"/>
              </w:rPr>
            </w:pPr>
          </w:p>
          <w:p w14:paraId="6C99803C"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57D97E7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Игрушечный солдатик. Часть 7. </w:t>
            </w:r>
          </w:p>
        </w:tc>
        <w:tc>
          <w:tcPr>
            <w:tcW w:w="2126" w:type="dxa"/>
          </w:tcPr>
          <w:p w14:paraId="4DD4D6F8"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Слушают и читают седьмой эпизод сказки. Закрепляют изученную лексику в игре.</w:t>
            </w:r>
          </w:p>
        </w:tc>
        <w:tc>
          <w:tcPr>
            <w:tcW w:w="2580" w:type="dxa"/>
          </w:tcPr>
          <w:p w14:paraId="7947D616"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основное содержание сказки, построенной в основном на знакомом языковом материале</w:t>
            </w:r>
          </w:p>
          <w:p w14:paraId="53ECFCB5"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Читать вслух текст сказки, построенной на изученном языковом материале, соблюдая правила произношения и соответствующую интонацию</w:t>
            </w:r>
          </w:p>
          <w:p w14:paraId="45A78931"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 xml:space="preserve">Научиться оперировать активной лексикой в соответствии с коммуникативной задачей </w:t>
            </w:r>
          </w:p>
          <w:p w14:paraId="4746E3A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Активная лексика: </w:t>
            </w:r>
            <w:r w:rsidRPr="005C790E">
              <w:rPr>
                <w:rFonts w:ascii="Times New Roman" w:hAnsi="Times New Roman" w:cs="Times New Roman"/>
                <w:sz w:val="24"/>
                <w:szCs w:val="24"/>
                <w:lang w:val="en-US"/>
              </w:rPr>
              <w:t>play</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dance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shout</w:t>
            </w:r>
          </w:p>
          <w:p w14:paraId="059983F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Пассивная лексика: </w:t>
            </w:r>
            <w:r w:rsidRPr="005C790E">
              <w:rPr>
                <w:rFonts w:ascii="Times New Roman" w:hAnsi="Times New Roman" w:cs="Times New Roman"/>
                <w:sz w:val="24"/>
                <w:szCs w:val="24"/>
                <w:lang w:val="en-US"/>
              </w:rPr>
              <w:t>cheer</w:t>
            </w:r>
            <w:r w:rsidRPr="005C790E">
              <w:rPr>
                <w:rFonts w:ascii="Times New Roman" w:hAnsi="Times New Roman" w:cs="Times New Roman"/>
                <w:sz w:val="24"/>
                <w:szCs w:val="24"/>
              </w:rPr>
              <w:t xml:space="preserve"> </w:t>
            </w:r>
          </w:p>
        </w:tc>
        <w:tc>
          <w:tcPr>
            <w:tcW w:w="2126" w:type="dxa"/>
          </w:tcPr>
          <w:p w14:paraId="6D68A14D"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формировать умение работать с текстом</w:t>
            </w:r>
            <w:r w:rsidRPr="005C790E">
              <w:rPr>
                <w:rFonts w:ascii="Times New Roman" w:hAnsi="Times New Roman" w:cs="Times New Roman"/>
                <w:b/>
                <w:i/>
                <w:sz w:val="24"/>
                <w:szCs w:val="24"/>
              </w:rPr>
              <w:t xml:space="preserve"> Регулятивные: </w:t>
            </w:r>
          </w:p>
          <w:p w14:paraId="6200E98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оценивать правильность выполнения действия и вносить необходимые коррективы</w:t>
            </w:r>
          </w:p>
          <w:p w14:paraId="580ACE4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учиться работать в группе</w:t>
            </w:r>
          </w:p>
          <w:p w14:paraId="31997B60"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681EE11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Обрести эстетические чувства на основе знакомства со сказкой</w:t>
            </w:r>
          </w:p>
        </w:tc>
        <w:tc>
          <w:tcPr>
            <w:tcW w:w="1559" w:type="dxa"/>
            <w:gridSpan w:val="2"/>
          </w:tcPr>
          <w:p w14:paraId="03AD6F85"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2F9BFE1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0E6F516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с.114-115 подготовить презентацию проекта о доме-музее выбранного героя</w:t>
            </w:r>
          </w:p>
        </w:tc>
      </w:tr>
      <w:tr w:rsidR="005C790E" w:rsidRPr="005C790E" w14:paraId="0E2261EE" w14:textId="77777777" w:rsidTr="00895A57">
        <w:trPr>
          <w:gridAfter w:val="1"/>
          <w:wAfter w:w="33" w:type="dxa"/>
        </w:trPr>
        <w:tc>
          <w:tcPr>
            <w:tcW w:w="817" w:type="dxa"/>
          </w:tcPr>
          <w:p w14:paraId="7BBF74B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57</w:t>
            </w:r>
          </w:p>
          <w:p w14:paraId="7AED272E" w14:textId="77777777" w:rsidR="00657641" w:rsidRPr="005C790E" w:rsidRDefault="00657641" w:rsidP="00B33E8E">
            <w:pPr>
              <w:spacing w:after="0" w:line="360" w:lineRule="auto"/>
              <w:jc w:val="both"/>
              <w:rPr>
                <w:rFonts w:ascii="Times New Roman" w:hAnsi="Times New Roman" w:cs="Times New Roman"/>
                <w:sz w:val="24"/>
                <w:szCs w:val="24"/>
              </w:rPr>
            </w:pPr>
          </w:p>
          <w:p w14:paraId="77051169"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1879D32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Проект «Хобби». </w:t>
            </w:r>
          </w:p>
        </w:tc>
        <w:tc>
          <w:tcPr>
            <w:tcW w:w="2126" w:type="dxa"/>
          </w:tcPr>
          <w:p w14:paraId="14A6F35D"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Читают и обсуждают тексты о детских спортивных состязаниях в США и о внеурочных занятиях в России. Делают презентации своих проектных работ о домах музеях.</w:t>
            </w:r>
          </w:p>
        </w:tc>
        <w:tc>
          <w:tcPr>
            <w:tcW w:w="2580" w:type="dxa"/>
          </w:tcPr>
          <w:p w14:paraId="63D2E8F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Научиться рассказывать о занятиях во второй половине дня </w:t>
            </w:r>
          </w:p>
          <w:p w14:paraId="2D41003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и понимать тексты, содержащие как изученный языковой материал, так и отдельные новые слова, находить в тексте необходимую информацию</w:t>
            </w:r>
          </w:p>
          <w:p w14:paraId="31B1EA5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оперировать активной лексикой в соответствии с коммуникативной задачей</w:t>
            </w:r>
          </w:p>
          <w:p w14:paraId="1177D377"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 finish, runner</w:t>
            </w:r>
          </w:p>
          <w:p w14:paraId="3CF83720"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 easy, sack race, spoon, take part, three-legged, tie, costume, drama class, judo, karate, martial arts, put on a play</w:t>
            </w:r>
          </w:p>
        </w:tc>
        <w:tc>
          <w:tcPr>
            <w:tcW w:w="2126" w:type="dxa"/>
          </w:tcPr>
          <w:p w14:paraId="196797A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выделять существенную информацию из текста, проводить сравнение, по заданным критериям, осуществлять поиск и фиксацию необходимой информации для выполнения учебных заданий с помощью инструментов ИКТ</w:t>
            </w:r>
          </w:p>
          <w:p w14:paraId="3630962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Регулятивные:</w:t>
            </w:r>
            <w:r w:rsidRPr="005C790E">
              <w:rPr>
                <w:rFonts w:ascii="Times New Roman" w:hAnsi="Times New Roman" w:cs="Times New Roman"/>
                <w:sz w:val="24"/>
                <w:szCs w:val="24"/>
              </w:rPr>
              <w:t xml:space="preserve"> принимать и сохранять учебную задачу.</w:t>
            </w:r>
          </w:p>
          <w:p w14:paraId="00FD963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монологического высказывания; формировать презентационные умения</w:t>
            </w:r>
          </w:p>
        </w:tc>
        <w:tc>
          <w:tcPr>
            <w:tcW w:w="1985" w:type="dxa"/>
          </w:tcPr>
          <w:p w14:paraId="1B785E0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основы своей гражданской идентичности в форме осознания</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социальной роли «Я» как ученика, формировать доброжелательное отношение, уважение и толерантность к другим странам и народам</w:t>
            </w:r>
          </w:p>
        </w:tc>
        <w:tc>
          <w:tcPr>
            <w:tcW w:w="1559" w:type="dxa"/>
            <w:gridSpan w:val="2"/>
          </w:tcPr>
          <w:p w14:paraId="73BAEB4F"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64E21BB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514E0DD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с. 148 (проект о свободном времени) Рабочая тетрадь</w:t>
            </w:r>
          </w:p>
          <w:p w14:paraId="3A75496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58-59,</w:t>
            </w:r>
          </w:p>
          <w:p w14:paraId="408D773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упр. 1, 2, 3</w:t>
            </w:r>
          </w:p>
        </w:tc>
      </w:tr>
      <w:tr w:rsidR="005C790E" w:rsidRPr="005C790E" w14:paraId="2F64C997" w14:textId="77777777" w:rsidTr="00895A57">
        <w:trPr>
          <w:gridAfter w:val="1"/>
          <w:wAfter w:w="33" w:type="dxa"/>
        </w:trPr>
        <w:tc>
          <w:tcPr>
            <w:tcW w:w="817" w:type="dxa"/>
          </w:tcPr>
          <w:p w14:paraId="581393B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58</w:t>
            </w:r>
          </w:p>
          <w:p w14:paraId="0217C747" w14:textId="77777777" w:rsidR="00657641" w:rsidRPr="005C790E" w:rsidRDefault="00657641" w:rsidP="00B33E8E">
            <w:pPr>
              <w:spacing w:after="0" w:line="360" w:lineRule="auto"/>
              <w:jc w:val="both"/>
              <w:rPr>
                <w:rFonts w:ascii="Times New Roman" w:hAnsi="Times New Roman" w:cs="Times New Roman"/>
                <w:sz w:val="24"/>
                <w:szCs w:val="24"/>
              </w:rPr>
            </w:pPr>
          </w:p>
          <w:p w14:paraId="6544ADCE"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16CCAED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Закрепление по теме «Хобби». </w:t>
            </w:r>
          </w:p>
        </w:tc>
        <w:tc>
          <w:tcPr>
            <w:tcW w:w="2126" w:type="dxa"/>
          </w:tcPr>
          <w:p w14:paraId="455BB037"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Выполняют задания на закрепление языкового материала модуля и готовятся к выполнению модульного теста.</w:t>
            </w:r>
          </w:p>
        </w:tc>
        <w:tc>
          <w:tcPr>
            <w:tcW w:w="2580" w:type="dxa"/>
          </w:tcPr>
          <w:p w14:paraId="6984067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Воспринимать на слух в аудиозаписи и понимать содержание небольших текстов </w:t>
            </w:r>
          </w:p>
          <w:p w14:paraId="08F9174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Читать про себя и восстанавливать небольшой текст </w:t>
            </w:r>
          </w:p>
          <w:p w14:paraId="56FF48B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Правильно употреблять</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активную лексику</w:t>
            </w:r>
          </w:p>
          <w:p w14:paraId="1A95CF0E" w14:textId="77777777" w:rsidR="00657641" w:rsidRPr="005C790E" w:rsidRDefault="00657641" w:rsidP="00B33E8E">
            <w:pPr>
              <w:pStyle w:val="47"/>
              <w:spacing w:before="0" w:after="0" w:line="360" w:lineRule="auto"/>
              <w:jc w:val="both"/>
              <w:rPr>
                <w:rFonts w:ascii="Times New Roman" w:hAnsi="Times New Roman" w:cs="Times New Roman"/>
                <w:color w:val="auto"/>
                <w:sz w:val="24"/>
                <w:szCs w:val="24"/>
              </w:rPr>
            </w:pPr>
            <w:r w:rsidRPr="005C790E">
              <w:rPr>
                <w:rFonts w:ascii="Times New Roman" w:hAnsi="Times New Roman" w:cs="Times New Roman"/>
                <w:i w:val="0"/>
                <w:color w:val="auto"/>
                <w:sz w:val="24"/>
                <w:szCs w:val="24"/>
              </w:rPr>
              <w:t>Правильно</w:t>
            </w:r>
            <w:r w:rsidR="00E104F8"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rPr>
              <w:t>употреблять</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 xml:space="preserve">глаголы в </w:t>
            </w:r>
            <w:r w:rsidRPr="005C790E">
              <w:rPr>
                <w:rFonts w:ascii="Times New Roman" w:hAnsi="Times New Roman" w:cs="Times New Roman"/>
                <w:i w:val="0"/>
                <w:color w:val="auto"/>
                <w:sz w:val="24"/>
                <w:szCs w:val="24"/>
                <w:lang w:val="en-US"/>
              </w:rPr>
              <w:t>Present</w:t>
            </w:r>
            <w:r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lang w:val="en-US"/>
              </w:rPr>
              <w:t>Continuous</w:t>
            </w:r>
          </w:p>
        </w:tc>
        <w:tc>
          <w:tcPr>
            <w:tcW w:w="2126" w:type="dxa"/>
          </w:tcPr>
          <w:p w14:paraId="00350A8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 xml:space="preserve">Познавательные: </w:t>
            </w:r>
            <w:r w:rsidRPr="005C790E">
              <w:rPr>
                <w:rFonts w:ascii="Times New Roman" w:hAnsi="Times New Roman" w:cs="Times New Roman"/>
                <w:sz w:val="24"/>
                <w:szCs w:val="24"/>
              </w:rPr>
              <w:t>развивать умение извлекать информацию из прослушанных текстов, проводить рефлексию</w:t>
            </w:r>
            <w:r w:rsidRPr="005C790E">
              <w:rPr>
                <w:rFonts w:ascii="Times New Roman" w:hAnsi="Times New Roman" w:cs="Times New Roman"/>
                <w:b/>
                <w:i/>
                <w:sz w:val="24"/>
                <w:szCs w:val="24"/>
              </w:rPr>
              <w:t xml:space="preserve"> Регулятивные : </w:t>
            </w:r>
            <w:r w:rsidRPr="005C790E">
              <w:rPr>
                <w:rFonts w:ascii="Times New Roman" w:hAnsi="Times New Roman" w:cs="Times New Roman"/>
                <w:sz w:val="24"/>
                <w:szCs w:val="24"/>
              </w:rPr>
              <w:t>осуществлять самоконтроль, оценивать правильность выполнения действия на уровне адекватной оценки соответствия результатов требованиям данной задачи</w:t>
            </w:r>
          </w:p>
          <w:p w14:paraId="0DE0B61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 xml:space="preserve">Коммуникативные : </w:t>
            </w:r>
            <w:r w:rsidRPr="005C790E">
              <w:rPr>
                <w:rFonts w:ascii="Times New Roman" w:hAnsi="Times New Roman" w:cs="Times New Roman"/>
                <w:sz w:val="24"/>
                <w:szCs w:val="24"/>
              </w:rPr>
              <w:t>соотносить вопросы и ответы</w:t>
            </w:r>
          </w:p>
          <w:p w14:paraId="00B6E8FB"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0414856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адекватное понимание причин успешности/</w:t>
            </w:r>
          </w:p>
          <w:p w14:paraId="224DE65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неуспешности учебной деятельности, формировать способность к оценке своей учебной деятельности</w:t>
            </w:r>
          </w:p>
        </w:tc>
        <w:tc>
          <w:tcPr>
            <w:tcW w:w="1559" w:type="dxa"/>
            <w:gridSpan w:val="2"/>
          </w:tcPr>
          <w:p w14:paraId="218A51B1"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526CB4E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Повторить материал модуля 7 к тесту; принести проекты о свободном времени</w:t>
            </w:r>
          </w:p>
        </w:tc>
      </w:tr>
      <w:tr w:rsidR="005C790E" w:rsidRPr="005C790E" w14:paraId="66E2855D" w14:textId="77777777" w:rsidTr="00895A57">
        <w:trPr>
          <w:gridAfter w:val="1"/>
          <w:wAfter w:w="33" w:type="dxa"/>
        </w:trPr>
        <w:tc>
          <w:tcPr>
            <w:tcW w:w="817" w:type="dxa"/>
          </w:tcPr>
          <w:p w14:paraId="4896628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59</w:t>
            </w:r>
          </w:p>
          <w:p w14:paraId="4C4F73A5" w14:textId="77777777" w:rsidR="00657641" w:rsidRPr="005C790E" w:rsidRDefault="00657641" w:rsidP="00B33E8E">
            <w:pPr>
              <w:spacing w:after="0" w:line="360" w:lineRule="auto"/>
              <w:jc w:val="both"/>
              <w:rPr>
                <w:rFonts w:ascii="Times New Roman" w:hAnsi="Times New Roman" w:cs="Times New Roman"/>
                <w:sz w:val="24"/>
                <w:szCs w:val="24"/>
              </w:rPr>
            </w:pPr>
          </w:p>
          <w:p w14:paraId="1F14522A"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69A0EB3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Тест №7 «Хобби».</w:t>
            </w:r>
          </w:p>
        </w:tc>
        <w:tc>
          <w:tcPr>
            <w:tcW w:w="2126" w:type="dxa"/>
          </w:tcPr>
          <w:p w14:paraId="5D6BEA7A"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Выполняют модульный тест</w:t>
            </w:r>
          </w:p>
        </w:tc>
        <w:tc>
          <w:tcPr>
            <w:tcW w:w="2580" w:type="dxa"/>
          </w:tcPr>
          <w:p w14:paraId="100F3A3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текст и вписывать необходимую</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информацию</w:t>
            </w:r>
          </w:p>
          <w:p w14:paraId="3338248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Распознавать и правильно использовать</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языковой материал модуля</w:t>
            </w:r>
          </w:p>
          <w:p w14:paraId="0BDED1EC"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2126" w:type="dxa"/>
          </w:tcPr>
          <w:p w14:paraId="7E281403" w14:textId="77777777" w:rsidR="00657641" w:rsidRPr="005C790E" w:rsidRDefault="00657641" w:rsidP="00B33E8E">
            <w:pPr>
              <w:pStyle w:val="affd"/>
              <w:spacing w:line="360" w:lineRule="auto"/>
              <w:ind w:firstLine="0"/>
              <w:rPr>
                <w:rFonts w:ascii="Times New Roman" w:hAnsi="Times New Roman"/>
                <w:b/>
                <w:i/>
                <w:color w:val="auto"/>
                <w:sz w:val="24"/>
                <w:szCs w:val="24"/>
                <w:lang w:val="ru-RU"/>
              </w:rPr>
            </w:pPr>
            <w:r w:rsidRPr="005C790E">
              <w:rPr>
                <w:rFonts w:ascii="Times New Roman" w:hAnsi="Times New Roman"/>
                <w:b/>
                <w:i/>
                <w:color w:val="auto"/>
                <w:sz w:val="24"/>
                <w:szCs w:val="24"/>
              </w:rPr>
              <w:t>Познавательные:</w:t>
            </w:r>
            <w:r w:rsidR="00E104F8" w:rsidRPr="005C790E">
              <w:rPr>
                <w:rFonts w:ascii="Times New Roman" w:hAnsi="Times New Roman"/>
                <w:color w:val="auto"/>
                <w:sz w:val="24"/>
                <w:szCs w:val="24"/>
              </w:rPr>
              <w:t xml:space="preserve"> </w:t>
            </w:r>
            <w:r w:rsidRPr="005C790E">
              <w:rPr>
                <w:rFonts w:ascii="Times New Roman" w:hAnsi="Times New Roman"/>
                <w:color w:val="auto"/>
                <w:sz w:val="24"/>
                <w:szCs w:val="24"/>
              </w:rPr>
              <w:t>произвольно и осознанно владеть</w:t>
            </w:r>
            <w:r w:rsidR="00E104F8" w:rsidRPr="005C790E">
              <w:rPr>
                <w:rFonts w:ascii="Times New Roman" w:hAnsi="Times New Roman"/>
                <w:color w:val="auto"/>
                <w:sz w:val="24"/>
                <w:szCs w:val="24"/>
              </w:rPr>
              <w:t xml:space="preserve"> </w:t>
            </w:r>
            <w:r w:rsidRPr="005C790E">
              <w:rPr>
                <w:rFonts w:ascii="Times New Roman" w:hAnsi="Times New Roman"/>
                <w:color w:val="auto"/>
                <w:sz w:val="24"/>
                <w:szCs w:val="24"/>
              </w:rPr>
              <w:t>общими приемами выполнения заданий, проводить рефлексию</w:t>
            </w:r>
            <w:r w:rsidRPr="005C790E">
              <w:rPr>
                <w:rFonts w:ascii="Times New Roman" w:hAnsi="Times New Roman"/>
                <w:b/>
                <w:i/>
                <w:color w:val="auto"/>
                <w:sz w:val="24"/>
                <w:szCs w:val="24"/>
                <w:lang w:val="ru-RU"/>
              </w:rPr>
              <w:t xml:space="preserve"> Регулятивные: </w:t>
            </w:r>
          </w:p>
          <w:p w14:paraId="6294A9A7"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учитывать установленные правила в контроле способа выполнения заданий</w:t>
            </w:r>
          </w:p>
          <w:p w14:paraId="7C3D6187"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Коммуникативные :</w:t>
            </w:r>
            <w:r w:rsidRPr="005C790E">
              <w:rPr>
                <w:rFonts w:ascii="Times New Roman" w:hAnsi="Times New Roman"/>
                <w:color w:val="auto"/>
                <w:sz w:val="24"/>
                <w:szCs w:val="24"/>
                <w:lang w:val="ru-RU"/>
              </w:rPr>
              <w:t xml:space="preserve"> адекватно использовать языковые средства для решения поставленной задачи</w:t>
            </w:r>
          </w:p>
        </w:tc>
        <w:tc>
          <w:tcPr>
            <w:tcW w:w="1985" w:type="dxa"/>
          </w:tcPr>
          <w:p w14:paraId="59D36D8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внутреннюю позицию школьника на уровне ориентации на содержательные моменты и принятие образа «хорошего ученика»</w:t>
            </w:r>
          </w:p>
        </w:tc>
        <w:tc>
          <w:tcPr>
            <w:tcW w:w="1559" w:type="dxa"/>
            <w:gridSpan w:val="2"/>
          </w:tcPr>
          <w:p w14:paraId="1F1DCD0E"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555052F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Языковой портфель</w:t>
            </w:r>
          </w:p>
          <w:p w14:paraId="058BFFD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с.41,43</w:t>
            </w:r>
          </w:p>
        </w:tc>
      </w:tr>
      <w:tr w:rsidR="005C790E" w:rsidRPr="005C790E" w14:paraId="4322E392" w14:textId="77777777" w:rsidTr="00895A57">
        <w:tc>
          <w:tcPr>
            <w:tcW w:w="2093" w:type="dxa"/>
            <w:gridSpan w:val="2"/>
          </w:tcPr>
          <w:p w14:paraId="1B232BB6"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1997" w:type="dxa"/>
            <w:gridSpan w:val="10"/>
          </w:tcPr>
          <w:p w14:paraId="2F50A050" w14:textId="77777777" w:rsidR="00657641" w:rsidRPr="005C790E" w:rsidRDefault="00657641" w:rsidP="00B33E8E">
            <w:pPr>
              <w:spacing w:after="0" w:line="360" w:lineRule="auto"/>
              <w:jc w:val="both"/>
              <w:rPr>
                <w:rFonts w:ascii="Times New Roman" w:hAnsi="Times New Roman" w:cs="Times New Roman"/>
                <w:b/>
                <w:sz w:val="24"/>
                <w:szCs w:val="24"/>
                <w:lang w:val="en-US"/>
              </w:rPr>
            </w:pPr>
            <w:r w:rsidRPr="005C790E">
              <w:rPr>
                <w:rFonts w:ascii="Times New Roman" w:hAnsi="Times New Roman" w:cs="Times New Roman"/>
                <w:b/>
                <w:sz w:val="24"/>
                <w:szCs w:val="24"/>
              </w:rPr>
              <w:t>Модуль 8</w:t>
            </w:r>
            <w:r w:rsidRPr="005C790E">
              <w:rPr>
                <w:rFonts w:ascii="Times New Roman" w:hAnsi="Times New Roman" w:cs="Times New Roman"/>
                <w:b/>
                <w:sz w:val="24"/>
                <w:szCs w:val="24"/>
                <w:lang w:val="en-US"/>
              </w:rPr>
              <w:t xml:space="preserve"> “</w:t>
            </w:r>
            <w:r w:rsidRPr="005C790E">
              <w:rPr>
                <w:rFonts w:ascii="Times New Roman" w:hAnsi="Times New Roman" w:cs="Times New Roman"/>
                <w:b/>
                <w:sz w:val="24"/>
                <w:szCs w:val="24"/>
              </w:rPr>
              <w:t>День за днем</w:t>
            </w:r>
            <w:r w:rsidRPr="005C790E">
              <w:rPr>
                <w:rFonts w:ascii="Times New Roman" w:hAnsi="Times New Roman" w:cs="Times New Roman"/>
                <w:b/>
                <w:sz w:val="24"/>
                <w:szCs w:val="24"/>
                <w:lang w:val="en-US"/>
              </w:rPr>
              <w:t>”</w:t>
            </w:r>
          </w:p>
        </w:tc>
      </w:tr>
      <w:tr w:rsidR="005C790E" w:rsidRPr="005C790E" w14:paraId="45DDD1A1" w14:textId="77777777" w:rsidTr="00895A57">
        <w:trPr>
          <w:gridAfter w:val="1"/>
          <w:wAfter w:w="33" w:type="dxa"/>
        </w:trPr>
        <w:tc>
          <w:tcPr>
            <w:tcW w:w="817" w:type="dxa"/>
          </w:tcPr>
          <w:p w14:paraId="2C812EF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60</w:t>
            </w:r>
          </w:p>
          <w:p w14:paraId="72F33B73" w14:textId="77777777" w:rsidR="00657641" w:rsidRPr="005C790E" w:rsidRDefault="00657641" w:rsidP="00B33E8E">
            <w:pPr>
              <w:spacing w:after="0" w:line="360" w:lineRule="auto"/>
              <w:jc w:val="both"/>
              <w:rPr>
                <w:rFonts w:ascii="Times New Roman" w:hAnsi="Times New Roman" w:cs="Times New Roman"/>
                <w:sz w:val="24"/>
                <w:szCs w:val="24"/>
              </w:rPr>
            </w:pPr>
          </w:p>
          <w:p w14:paraId="783CB1CC"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4B7DC53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Весёлый день.</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 xml:space="preserve">Дни недели. </w:t>
            </w:r>
          </w:p>
        </w:tc>
        <w:tc>
          <w:tcPr>
            <w:tcW w:w="2126" w:type="dxa"/>
          </w:tcPr>
          <w:p w14:paraId="33047ED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 сотрудничестве с учителем изучают модульную страницу. Знакомятся с новой лексикой. Составляют диалоги. Слушают и читают сюжетный диалог.</w:t>
            </w:r>
          </w:p>
        </w:tc>
        <w:tc>
          <w:tcPr>
            <w:tcW w:w="2580" w:type="dxa"/>
          </w:tcPr>
          <w:p w14:paraId="4E81E09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спрашивать, что делают в разные дни недели, и отвечать на вопрос</w:t>
            </w:r>
          </w:p>
          <w:p w14:paraId="67927B7D"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читать новые слова, читать вслух сюжетный диалог, построенный на изученном языковом материале, соблюдая правила произношения и соответствующую интонацию</w:t>
            </w:r>
          </w:p>
          <w:p w14:paraId="79985ACD"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содержание сюжетного диалога, построенного в основном на знакомом языковом материале</w:t>
            </w:r>
          </w:p>
          <w:p w14:paraId="64E055FE" w14:textId="77777777" w:rsidR="00657641" w:rsidRPr="005C790E" w:rsidRDefault="00657641" w:rsidP="00B33E8E">
            <w:pPr>
              <w:pStyle w:val="afff1"/>
              <w:spacing w:line="360" w:lineRule="auto"/>
              <w:ind w:firstLine="0"/>
              <w:rPr>
                <w:rFonts w:ascii="Times New Roman" w:hAnsi="Times New Roman"/>
                <w:i w:val="0"/>
                <w:color w:val="auto"/>
                <w:sz w:val="24"/>
                <w:szCs w:val="24"/>
                <w:lang w:val="ru-RU"/>
              </w:rPr>
            </w:pPr>
            <w:r w:rsidRPr="005C790E">
              <w:rPr>
                <w:rFonts w:ascii="Times New Roman" w:hAnsi="Times New Roman"/>
                <w:i w:val="0"/>
                <w:color w:val="auto"/>
                <w:sz w:val="24"/>
                <w:szCs w:val="24"/>
                <w:lang w:val="ru-RU"/>
              </w:rPr>
              <w:t>Читать</w:t>
            </w:r>
            <w:r w:rsidRPr="005C790E">
              <w:rPr>
                <w:rFonts w:ascii="Times New Roman" w:hAnsi="Times New Roman"/>
                <w:color w:val="auto"/>
                <w:sz w:val="24"/>
                <w:szCs w:val="24"/>
                <w:lang w:val="ru-RU"/>
              </w:rPr>
              <w:t xml:space="preserve"> </w:t>
            </w:r>
            <w:r w:rsidRPr="005C790E">
              <w:rPr>
                <w:rFonts w:ascii="Times New Roman" w:hAnsi="Times New Roman"/>
                <w:i w:val="0"/>
                <w:color w:val="auto"/>
                <w:sz w:val="24"/>
                <w:szCs w:val="24"/>
                <w:lang w:val="ru-RU"/>
              </w:rPr>
              <w:t>с правильным словесным, логическим и фразовым ударением простые нераспространённые предложения; соблюдать интонацию перечисления</w:t>
            </w:r>
          </w:p>
          <w:p w14:paraId="0D4FE44B"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оперировать активной лексикой в соответствии с коммуникативной задачей</w:t>
            </w:r>
          </w:p>
          <w:p w14:paraId="4CF5BDC1"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Monday, Tuesday, Wednesday, Thursday, Friday, Saturday, Sunday, quiz, cartoon, clock, What do we do on Mondays? We play games.</w:t>
            </w:r>
          </w:p>
          <w:p w14:paraId="0A7D6AE9"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 hand,</w:t>
            </w:r>
            <w:r w:rsidR="00E104F8"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lang w:val="en-US"/>
              </w:rPr>
              <w:t>pick a card</w:t>
            </w:r>
          </w:p>
        </w:tc>
        <w:tc>
          <w:tcPr>
            <w:tcW w:w="2126" w:type="dxa"/>
          </w:tcPr>
          <w:p w14:paraId="087B1F4D"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Познавательные:</w:t>
            </w:r>
            <w:r w:rsidRPr="005C790E">
              <w:rPr>
                <w:rFonts w:ascii="Times New Roman" w:hAnsi="Times New Roman"/>
                <w:color w:val="auto"/>
                <w:sz w:val="24"/>
                <w:szCs w:val="24"/>
                <w:lang w:val="ru-RU"/>
              </w:rPr>
              <w:t xml:space="preserve"> действовать по образцу; находить в тексте конкретные сведения, заданные в явном виде</w:t>
            </w:r>
          </w:p>
          <w:p w14:paraId="766C785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Регулятивные:</w:t>
            </w:r>
            <w:r w:rsidRPr="005C790E">
              <w:rPr>
                <w:rFonts w:ascii="Times New Roman" w:hAnsi="Times New Roman" w:cs="Times New Roman"/>
                <w:sz w:val="24"/>
                <w:szCs w:val="24"/>
              </w:rPr>
              <w:t xml:space="preserve"> учитывать выделенные учителем ориентиры действия в новом учебном материале</w:t>
            </w:r>
          </w:p>
          <w:p w14:paraId="3A521B6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участвовать в диалоге в соответствии с поставленной коммуникативной задачей</w:t>
            </w:r>
          </w:p>
          <w:p w14:paraId="7AF2A21F"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49427FB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Обрести учебно­познавательный интерес к новому учебному материалу</w:t>
            </w:r>
          </w:p>
        </w:tc>
        <w:tc>
          <w:tcPr>
            <w:tcW w:w="1559" w:type="dxa"/>
            <w:gridSpan w:val="2"/>
          </w:tcPr>
          <w:p w14:paraId="172969A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Развивать навыки составления монологов и диалогов; воспринимать на слух аудиозаписи. Коррекция соблюдения грамматических правил и правил произношения.</w:t>
            </w:r>
          </w:p>
        </w:tc>
        <w:tc>
          <w:tcPr>
            <w:tcW w:w="1588" w:type="dxa"/>
            <w:gridSpan w:val="3"/>
          </w:tcPr>
          <w:p w14:paraId="2AC779B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4195755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122, упр. 1, 2, стр. 123, упр. 3 Рабочая тетрадь</w:t>
            </w:r>
          </w:p>
          <w:p w14:paraId="1DC2665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62, упр. 1, 2</w:t>
            </w:r>
          </w:p>
        </w:tc>
      </w:tr>
      <w:tr w:rsidR="005C790E" w:rsidRPr="005C790E" w14:paraId="4B64F83A" w14:textId="77777777" w:rsidTr="00895A57">
        <w:trPr>
          <w:gridAfter w:val="1"/>
          <w:wAfter w:w="33" w:type="dxa"/>
        </w:trPr>
        <w:tc>
          <w:tcPr>
            <w:tcW w:w="817" w:type="dxa"/>
          </w:tcPr>
          <w:p w14:paraId="69BFF12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61</w:t>
            </w:r>
          </w:p>
          <w:p w14:paraId="0392E240" w14:textId="77777777" w:rsidR="00657641" w:rsidRPr="005C790E" w:rsidRDefault="00657641" w:rsidP="00B33E8E">
            <w:pPr>
              <w:spacing w:after="0" w:line="360" w:lineRule="auto"/>
              <w:jc w:val="both"/>
              <w:rPr>
                <w:rFonts w:ascii="Times New Roman" w:hAnsi="Times New Roman" w:cs="Times New Roman"/>
                <w:sz w:val="24"/>
                <w:szCs w:val="24"/>
              </w:rPr>
            </w:pPr>
          </w:p>
          <w:p w14:paraId="34FE6181"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1DEF6AC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Весёлый день.</w:t>
            </w:r>
          </w:p>
        </w:tc>
        <w:tc>
          <w:tcPr>
            <w:tcW w:w="2126" w:type="dxa"/>
          </w:tcPr>
          <w:p w14:paraId="04E12B9E"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Читают про себя диалог и восстанавливают его в соответствии с программой кружка. Совершенствуют навыки употребления настоящего простого времени в 3-ем лице единственного числа. Учатся читать букву “С”</w:t>
            </w:r>
            <w:r w:rsidR="00E104F8" w:rsidRPr="005C790E">
              <w:rPr>
                <w:rFonts w:ascii="Times New Roman" w:hAnsi="Times New Roman"/>
                <w:i/>
                <w:color w:val="auto"/>
                <w:sz w:val="24"/>
                <w:szCs w:val="24"/>
                <w:lang w:val="ru-RU"/>
              </w:rPr>
              <w:t xml:space="preserve"> </w:t>
            </w:r>
            <w:r w:rsidRPr="005C790E">
              <w:rPr>
                <w:rFonts w:ascii="Times New Roman" w:hAnsi="Times New Roman"/>
                <w:color w:val="auto"/>
                <w:sz w:val="24"/>
                <w:szCs w:val="24"/>
                <w:lang w:val="ru-RU"/>
              </w:rPr>
              <w:t>в буквосочетаниях “</w:t>
            </w:r>
            <w:r w:rsidRPr="005C790E">
              <w:rPr>
                <w:rFonts w:ascii="Times New Roman" w:hAnsi="Times New Roman"/>
                <w:color w:val="auto"/>
                <w:sz w:val="24"/>
                <w:szCs w:val="24"/>
                <w:lang w:val="en-US"/>
              </w:rPr>
              <w:t>ck</w:t>
            </w:r>
            <w:r w:rsidRPr="005C790E">
              <w:rPr>
                <w:rFonts w:ascii="Times New Roman" w:hAnsi="Times New Roman"/>
                <w:color w:val="auto"/>
                <w:sz w:val="24"/>
                <w:szCs w:val="24"/>
                <w:lang w:val="ru-RU"/>
              </w:rPr>
              <w:t>”, “</w:t>
            </w:r>
            <w:r w:rsidRPr="005C790E">
              <w:rPr>
                <w:rFonts w:ascii="Times New Roman" w:hAnsi="Times New Roman"/>
                <w:color w:val="auto"/>
                <w:sz w:val="24"/>
                <w:szCs w:val="24"/>
                <w:lang w:val="en-US"/>
              </w:rPr>
              <w:t>ch</w:t>
            </w:r>
            <w:r w:rsidRPr="005C790E">
              <w:rPr>
                <w:rFonts w:ascii="Times New Roman" w:hAnsi="Times New Roman"/>
                <w:color w:val="auto"/>
                <w:sz w:val="24"/>
                <w:szCs w:val="24"/>
                <w:lang w:val="ru-RU"/>
              </w:rPr>
              <w:t>” и перед гласными. Учатся отличать буквы от транскрипционных значков. Представляют свои проекты из Языкового портфеля.</w:t>
            </w:r>
          </w:p>
        </w:tc>
        <w:tc>
          <w:tcPr>
            <w:tcW w:w="2580" w:type="dxa"/>
          </w:tcPr>
          <w:p w14:paraId="4D530A83"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Участвовать в диалоге-расспросе о том, что делают в разные дни недели</w:t>
            </w:r>
          </w:p>
          <w:p w14:paraId="05C733B0"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Знать правила чтения буквы “С” в буквосочетаниях “</w:t>
            </w:r>
            <w:r w:rsidRPr="005C790E">
              <w:rPr>
                <w:rFonts w:ascii="Times New Roman" w:hAnsi="Times New Roman" w:cs="Times New Roman"/>
                <w:i w:val="0"/>
                <w:color w:val="auto"/>
                <w:sz w:val="24"/>
                <w:szCs w:val="24"/>
                <w:lang w:val="en-US"/>
              </w:rPr>
              <w:t>ck</w:t>
            </w:r>
            <w:r w:rsidRPr="005C790E">
              <w:rPr>
                <w:rFonts w:ascii="Times New Roman" w:hAnsi="Times New Roman" w:cs="Times New Roman"/>
                <w:i w:val="0"/>
                <w:color w:val="auto"/>
                <w:sz w:val="24"/>
                <w:szCs w:val="24"/>
              </w:rPr>
              <w:t>”, “</w:t>
            </w:r>
            <w:r w:rsidRPr="005C790E">
              <w:rPr>
                <w:rFonts w:ascii="Times New Roman" w:hAnsi="Times New Roman" w:cs="Times New Roman"/>
                <w:i w:val="0"/>
                <w:color w:val="auto"/>
                <w:sz w:val="24"/>
                <w:szCs w:val="24"/>
                <w:lang w:val="en-US"/>
              </w:rPr>
              <w:t>ch</w:t>
            </w:r>
            <w:r w:rsidRPr="005C790E">
              <w:rPr>
                <w:rFonts w:ascii="Times New Roman" w:hAnsi="Times New Roman" w:cs="Times New Roman"/>
                <w:i w:val="0"/>
                <w:color w:val="auto"/>
                <w:sz w:val="24"/>
                <w:szCs w:val="24"/>
              </w:rPr>
              <w:t>”и перед гласными</w:t>
            </w:r>
          </w:p>
          <w:p w14:paraId="46169039"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оперировать активной лексикой в соответствии с коммуникативной задачей</w:t>
            </w:r>
          </w:p>
          <w:p w14:paraId="6AA7B7C4" w14:textId="77777777" w:rsidR="00657641" w:rsidRPr="005C790E" w:rsidRDefault="00657641" w:rsidP="00B33E8E">
            <w:pPr>
              <w:spacing w:after="0" w:line="360" w:lineRule="auto"/>
              <w:jc w:val="both"/>
              <w:rPr>
                <w:rFonts w:ascii="Times New Roman" w:hAnsi="Times New Roman" w:cs="Times New Roman"/>
                <w:bCs/>
                <w:iCs/>
                <w:sz w:val="24"/>
                <w:szCs w:val="24"/>
              </w:rPr>
            </w:pPr>
            <w:r w:rsidRPr="005C790E">
              <w:rPr>
                <w:rFonts w:ascii="Times New Roman" w:hAnsi="Times New Roman" w:cs="Times New Roman"/>
                <w:sz w:val="24"/>
                <w:szCs w:val="24"/>
              </w:rPr>
              <w:t>У</w:t>
            </w:r>
            <w:r w:rsidRPr="005C790E">
              <w:rPr>
                <w:rFonts w:ascii="Times New Roman" w:hAnsi="Times New Roman" w:cs="Times New Roman"/>
                <w:bCs/>
                <w:iCs/>
                <w:sz w:val="24"/>
                <w:szCs w:val="24"/>
              </w:rPr>
              <w:t>меть</w:t>
            </w:r>
            <w:r w:rsidRPr="005C790E">
              <w:rPr>
                <w:rFonts w:ascii="Times New Roman" w:hAnsi="Times New Roman" w:cs="Times New Roman"/>
                <w:sz w:val="24"/>
                <w:szCs w:val="24"/>
              </w:rPr>
              <w:t xml:space="preserve"> употреблять</w:t>
            </w:r>
            <w:r w:rsidRPr="005C790E">
              <w:rPr>
                <w:rFonts w:ascii="Times New Roman" w:hAnsi="Times New Roman" w:cs="Times New Roman"/>
                <w:i/>
                <w:sz w:val="24"/>
                <w:szCs w:val="24"/>
              </w:rPr>
              <w:t xml:space="preserve"> </w:t>
            </w:r>
            <w:r w:rsidRPr="005C790E">
              <w:rPr>
                <w:rFonts w:ascii="Times New Roman" w:hAnsi="Times New Roman" w:cs="Times New Roman"/>
                <w:sz w:val="24"/>
                <w:szCs w:val="24"/>
              </w:rPr>
              <w:t xml:space="preserve">глаголы в </w:t>
            </w:r>
            <w:r w:rsidRPr="005C790E">
              <w:rPr>
                <w:rFonts w:ascii="Times New Roman" w:hAnsi="Times New Roman" w:cs="Times New Roman"/>
                <w:sz w:val="24"/>
                <w:szCs w:val="24"/>
                <w:lang w:val="en-US"/>
              </w:rPr>
              <w:t>Present</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Simple</w:t>
            </w:r>
            <w:r w:rsidRPr="005C790E">
              <w:rPr>
                <w:rFonts w:ascii="Times New Roman" w:hAnsi="Times New Roman" w:cs="Times New Roman"/>
                <w:sz w:val="24"/>
                <w:szCs w:val="24"/>
              </w:rPr>
              <w:t xml:space="preserve"> в 3-ем лице единственного числа</w:t>
            </w:r>
            <w:r w:rsidRPr="005C790E">
              <w:rPr>
                <w:rFonts w:ascii="Times New Roman" w:hAnsi="Times New Roman" w:cs="Times New Roman"/>
                <w:bCs/>
                <w:iCs/>
                <w:sz w:val="24"/>
                <w:szCs w:val="24"/>
              </w:rPr>
              <w:t xml:space="preserve"> </w:t>
            </w:r>
          </w:p>
          <w:p w14:paraId="3F41CAF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Активная лексика: </w:t>
            </w:r>
            <w:r w:rsidRPr="005C790E">
              <w:rPr>
                <w:rFonts w:ascii="Times New Roman" w:hAnsi="Times New Roman" w:cs="Times New Roman"/>
                <w:sz w:val="24"/>
                <w:szCs w:val="24"/>
                <w:lang w:val="en-US"/>
              </w:rPr>
              <w:t>join</w:t>
            </w:r>
            <w:r w:rsidRPr="005C790E">
              <w:rPr>
                <w:rFonts w:ascii="Times New Roman" w:hAnsi="Times New Roman" w:cs="Times New Roman"/>
                <w:sz w:val="24"/>
                <w:szCs w:val="24"/>
              </w:rPr>
              <w:t xml:space="preserve"> </w:t>
            </w:r>
          </w:p>
        </w:tc>
        <w:tc>
          <w:tcPr>
            <w:tcW w:w="2126" w:type="dxa"/>
          </w:tcPr>
          <w:p w14:paraId="5A147418"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Познавательные :</w:t>
            </w:r>
            <w:r w:rsidRPr="005C790E">
              <w:rPr>
                <w:rFonts w:ascii="Times New Roman" w:hAnsi="Times New Roman"/>
                <w:color w:val="auto"/>
                <w:sz w:val="24"/>
                <w:szCs w:val="24"/>
                <w:lang w:val="ru-RU"/>
              </w:rPr>
              <w:t xml:space="preserve"> понимать знаково-символические средства (транскрипцию), осуществлять запись (фиксацию) выборочной информации об окружающем мире и о себе самом (о выполненной работе в досье Языкового портфеля), осуществлять поиск необходимой информации в грамматическом справочнике</w:t>
            </w:r>
          </w:p>
          <w:p w14:paraId="5DB69B0D"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 </w:t>
            </w:r>
          </w:p>
          <w:p w14:paraId="416735D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адекватно воспринимать оценку учителя</w:t>
            </w:r>
          </w:p>
          <w:p w14:paraId="2F8A279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00E104F8" w:rsidRPr="005C790E">
              <w:rPr>
                <w:rFonts w:ascii="Times New Roman" w:hAnsi="Times New Roman" w:cs="Times New Roman"/>
                <w:b/>
                <w:i/>
                <w:sz w:val="24"/>
                <w:szCs w:val="24"/>
              </w:rPr>
              <w:t xml:space="preserve"> </w:t>
            </w:r>
            <w:r w:rsidRPr="005C790E">
              <w:rPr>
                <w:rFonts w:ascii="Times New Roman" w:hAnsi="Times New Roman" w:cs="Times New Roman"/>
                <w:b/>
                <w:i/>
                <w:sz w:val="24"/>
                <w:szCs w:val="24"/>
              </w:rPr>
              <w:t>:</w:t>
            </w:r>
            <w:r w:rsidRPr="005C790E">
              <w:rPr>
                <w:rFonts w:ascii="Times New Roman" w:hAnsi="Times New Roman" w:cs="Times New Roman"/>
                <w:sz w:val="24"/>
                <w:szCs w:val="24"/>
              </w:rPr>
              <w:t xml:space="preserve"> адекватно использовать речевые средства для построения диалогического высказывания</w:t>
            </w:r>
          </w:p>
          <w:p w14:paraId="621DB08F"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280B3C9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559" w:type="dxa"/>
            <w:gridSpan w:val="2"/>
          </w:tcPr>
          <w:p w14:paraId="522009C7"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3223F57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Рабочая тетрадь </w:t>
            </w:r>
          </w:p>
          <w:p w14:paraId="288D2F8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63, упр. 3, 4</w:t>
            </w:r>
          </w:p>
        </w:tc>
      </w:tr>
      <w:tr w:rsidR="005C790E" w:rsidRPr="005C790E" w14:paraId="744C83F0" w14:textId="77777777" w:rsidTr="00895A57">
        <w:trPr>
          <w:gridAfter w:val="1"/>
          <w:wAfter w:w="33" w:type="dxa"/>
        </w:trPr>
        <w:tc>
          <w:tcPr>
            <w:tcW w:w="817" w:type="dxa"/>
          </w:tcPr>
          <w:p w14:paraId="7B93AD0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62</w:t>
            </w:r>
          </w:p>
          <w:p w14:paraId="6B61A4DB" w14:textId="77777777" w:rsidR="00657641" w:rsidRPr="005C790E" w:rsidRDefault="00657641" w:rsidP="00B33E8E">
            <w:pPr>
              <w:spacing w:after="0" w:line="360" w:lineRule="auto"/>
              <w:jc w:val="both"/>
              <w:rPr>
                <w:rFonts w:ascii="Times New Roman" w:hAnsi="Times New Roman" w:cs="Times New Roman"/>
                <w:sz w:val="24"/>
                <w:szCs w:val="24"/>
              </w:rPr>
            </w:pPr>
          </w:p>
          <w:p w14:paraId="1BFE5222"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06A19D7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По воскресеньям. </w:t>
            </w:r>
          </w:p>
        </w:tc>
        <w:tc>
          <w:tcPr>
            <w:tcW w:w="2126" w:type="dxa"/>
          </w:tcPr>
          <w:p w14:paraId="0122EA80"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Знакомятся с новой лексикой. Ведут диалог-расспрос о том, что делают в разное время дня. Выполняют упражнения на совершенствование грамматических навыков употребления настоящего простого времени. Знакомятся с предлогами времени. Читают текст и определяют, верные и неверные утверждения. Обсуждают свой собственный любимый день по образцу.</w:t>
            </w:r>
            <w:r w:rsidR="00E104F8" w:rsidRPr="005C790E">
              <w:rPr>
                <w:rFonts w:ascii="Times New Roman" w:hAnsi="Times New Roman"/>
                <w:color w:val="auto"/>
                <w:sz w:val="24"/>
                <w:szCs w:val="24"/>
                <w:lang w:val="ru-RU"/>
              </w:rPr>
              <w:t xml:space="preserve"> </w:t>
            </w:r>
          </w:p>
        </w:tc>
        <w:tc>
          <w:tcPr>
            <w:tcW w:w="2580" w:type="dxa"/>
          </w:tcPr>
          <w:p w14:paraId="338AE52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спрашивать о времени</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и отвечать на вопрос; спрашивать о том, что делают в разное время дня, и отвечать на вопрос</w:t>
            </w:r>
          </w:p>
          <w:p w14:paraId="7286BD6C"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 xml:space="preserve">Научиться читать новые слова, читать про себя и понимать текст, построенный на изученном языковом материале </w:t>
            </w:r>
          </w:p>
          <w:p w14:paraId="361DC7EA"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писать о своём любимом дне</w:t>
            </w:r>
          </w:p>
          <w:p w14:paraId="2F8B3EFD"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Научиться оперировать активной лексикой в соответствии с коммуникативной задачей</w:t>
            </w:r>
          </w:p>
          <w:p w14:paraId="0BFC47BB"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w:t>
            </w:r>
            <w:r w:rsidRPr="005C790E">
              <w:rPr>
                <w:rFonts w:ascii="Times New Roman" w:hAnsi="Times New Roman"/>
                <w:bCs/>
                <w:iCs/>
                <w:color w:val="auto"/>
                <w:sz w:val="24"/>
                <w:szCs w:val="24"/>
                <w:lang w:val="ru-RU"/>
              </w:rPr>
              <w:t xml:space="preserve">меть употреблять глаголы в </w:t>
            </w:r>
            <w:r w:rsidRPr="005C790E">
              <w:rPr>
                <w:rFonts w:ascii="Times New Roman" w:hAnsi="Times New Roman"/>
                <w:bCs/>
                <w:iCs/>
                <w:color w:val="auto"/>
                <w:sz w:val="24"/>
                <w:szCs w:val="24"/>
                <w:lang w:val="en-US"/>
              </w:rPr>
              <w:t>Present</w:t>
            </w:r>
            <w:r w:rsidRPr="005C790E">
              <w:rPr>
                <w:rFonts w:ascii="Times New Roman" w:hAnsi="Times New Roman"/>
                <w:bCs/>
                <w:iCs/>
                <w:color w:val="auto"/>
                <w:sz w:val="24"/>
                <w:szCs w:val="24"/>
                <w:lang w:val="ru-RU"/>
              </w:rPr>
              <w:t xml:space="preserve"> </w:t>
            </w:r>
            <w:r w:rsidRPr="005C790E">
              <w:rPr>
                <w:rFonts w:ascii="Times New Roman" w:hAnsi="Times New Roman"/>
                <w:bCs/>
                <w:iCs/>
                <w:color w:val="auto"/>
                <w:sz w:val="24"/>
                <w:szCs w:val="24"/>
                <w:lang w:val="en-US"/>
              </w:rPr>
              <w:t>Simple</w:t>
            </w:r>
          </w:p>
          <w:p w14:paraId="68587FE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w:t>
            </w:r>
            <w:r w:rsidRPr="005C790E">
              <w:rPr>
                <w:rFonts w:ascii="Times New Roman" w:hAnsi="Times New Roman" w:cs="Times New Roman"/>
                <w:sz w:val="24"/>
                <w:szCs w:val="24"/>
              </w:rPr>
              <w:t>структуры</w:t>
            </w:r>
            <w:r w:rsidRPr="005C790E">
              <w:rPr>
                <w:rFonts w:ascii="Times New Roman" w:hAnsi="Times New Roman" w:cs="Times New Roman"/>
                <w:sz w:val="24"/>
                <w:szCs w:val="24"/>
                <w:lang w:val="en-US"/>
              </w:rPr>
              <w:t>: in the morning/ afternoon/evening, at night, have a shower, have breakfast/ lunch/ supper, listen to music, visit my friend, go to bed, get up, watch a video, come home, What time do you get up? At seven o’clock.</w:t>
            </w:r>
          </w:p>
        </w:tc>
        <w:tc>
          <w:tcPr>
            <w:tcW w:w="2126" w:type="dxa"/>
          </w:tcPr>
          <w:p w14:paraId="26300994" w14:textId="77777777" w:rsidR="00657641" w:rsidRPr="005C790E" w:rsidRDefault="00657641" w:rsidP="00B33E8E">
            <w:pPr>
              <w:pStyle w:val="affd"/>
              <w:spacing w:line="360" w:lineRule="auto"/>
              <w:ind w:firstLine="0"/>
              <w:rPr>
                <w:rFonts w:ascii="Times New Roman" w:hAnsi="Times New Roman"/>
                <w:b/>
                <w:i/>
                <w:color w:val="auto"/>
                <w:sz w:val="24"/>
                <w:szCs w:val="24"/>
                <w:lang w:val="ru-RU"/>
              </w:rPr>
            </w:pPr>
            <w:r w:rsidRPr="005C790E">
              <w:rPr>
                <w:rFonts w:ascii="Times New Roman" w:hAnsi="Times New Roman"/>
                <w:b/>
                <w:i/>
                <w:color w:val="auto"/>
                <w:sz w:val="24"/>
                <w:szCs w:val="24"/>
                <w:lang w:val="ru-RU"/>
              </w:rPr>
              <w:t xml:space="preserve">Познавательные: </w:t>
            </w:r>
          </w:p>
          <w:p w14:paraId="1BEC36E1"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уметь извлекать информацию из прочитанного текста, уметь действовать по образцу,</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 xml:space="preserve">осуществлять поиск необходимой информации в грамматическом </w:t>
            </w:r>
            <w:r w:rsidRPr="005C790E">
              <w:rPr>
                <w:rFonts w:ascii="Times New Roman" w:hAnsi="Times New Roman" w:cs="Times New Roman"/>
                <w:b/>
                <w:i/>
                <w:sz w:val="24"/>
                <w:szCs w:val="24"/>
              </w:rPr>
              <w:t xml:space="preserve">Регулятивные: </w:t>
            </w:r>
          </w:p>
          <w:p w14:paraId="50020D7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учитывать выделенные учителем ориентиры действия в новом учебном материале</w:t>
            </w:r>
          </w:p>
          <w:p w14:paraId="79CC2D4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 :</w:t>
            </w:r>
            <w:r w:rsidRPr="005C790E">
              <w:rPr>
                <w:rFonts w:ascii="Times New Roman" w:hAnsi="Times New Roman" w:cs="Times New Roman"/>
                <w:sz w:val="24"/>
                <w:szCs w:val="24"/>
              </w:rPr>
              <w:t xml:space="preserve"> адекватно использовать речевые средства для построения монологического и диалогического высказывания</w:t>
            </w:r>
          </w:p>
          <w:p w14:paraId="28F1F7D4"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65BD3D6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559" w:type="dxa"/>
            <w:gridSpan w:val="2"/>
          </w:tcPr>
          <w:p w14:paraId="27E8A960"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23B69A6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2F4D07D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126, упр. 1, стр. 127, упр. 6</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 xml:space="preserve">(см. </w:t>
            </w:r>
            <w:r w:rsidRPr="005C790E">
              <w:rPr>
                <w:rFonts w:ascii="Times New Roman" w:hAnsi="Times New Roman" w:cs="Times New Roman"/>
                <w:sz w:val="24"/>
                <w:szCs w:val="24"/>
                <w:lang w:val="en-US"/>
              </w:rPr>
              <w:t>Portfolio</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Sheets</w:t>
            </w:r>
            <w:r w:rsidRPr="005C790E">
              <w:rPr>
                <w:rFonts w:ascii="Times New Roman" w:hAnsi="Times New Roman" w:cs="Times New Roman"/>
                <w:sz w:val="24"/>
                <w:szCs w:val="24"/>
              </w:rPr>
              <w:t xml:space="preserve"> в РТ)</w:t>
            </w:r>
          </w:p>
          <w:p w14:paraId="3932174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Рабочая тетрадь</w:t>
            </w:r>
          </w:p>
          <w:p w14:paraId="51B3A84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64, упр. 1</w:t>
            </w:r>
          </w:p>
        </w:tc>
      </w:tr>
      <w:tr w:rsidR="005C790E" w:rsidRPr="005C790E" w14:paraId="7A0805CB" w14:textId="77777777" w:rsidTr="00895A57">
        <w:trPr>
          <w:gridAfter w:val="1"/>
          <w:wAfter w:w="33" w:type="dxa"/>
        </w:trPr>
        <w:tc>
          <w:tcPr>
            <w:tcW w:w="817" w:type="dxa"/>
          </w:tcPr>
          <w:p w14:paraId="366E7298"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6</w:t>
            </w:r>
            <w:r w:rsidRPr="005C790E">
              <w:rPr>
                <w:rFonts w:ascii="Times New Roman" w:hAnsi="Times New Roman" w:cs="Times New Roman"/>
                <w:sz w:val="24"/>
                <w:szCs w:val="24"/>
              </w:rPr>
              <w:t>3</w:t>
            </w:r>
          </w:p>
          <w:p w14:paraId="462EF3FB" w14:textId="77777777" w:rsidR="00657641" w:rsidRPr="005C790E" w:rsidRDefault="00657641" w:rsidP="00B33E8E">
            <w:pPr>
              <w:spacing w:after="0" w:line="360" w:lineRule="auto"/>
              <w:jc w:val="both"/>
              <w:rPr>
                <w:rFonts w:ascii="Times New Roman" w:hAnsi="Times New Roman" w:cs="Times New Roman"/>
                <w:sz w:val="24"/>
                <w:szCs w:val="24"/>
                <w:lang w:val="en-US"/>
              </w:rPr>
            </w:pPr>
          </w:p>
          <w:p w14:paraId="1252B7F5"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0A67E85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По воскресеньям. Артур и Раскал. Часть 8. </w:t>
            </w:r>
          </w:p>
        </w:tc>
        <w:tc>
          <w:tcPr>
            <w:tcW w:w="2126" w:type="dxa"/>
          </w:tcPr>
          <w:p w14:paraId="4F48AC7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Закрепляют лексику, выполняя задание на аудирование. Поют песню. Учатся определять время в разных городах мира. Слушают и читают комиксы.</w:t>
            </w:r>
          </w:p>
        </w:tc>
        <w:tc>
          <w:tcPr>
            <w:tcW w:w="2580" w:type="dxa"/>
          </w:tcPr>
          <w:p w14:paraId="320C414B"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содержание песни и комиксов</w:t>
            </w:r>
          </w:p>
          <w:p w14:paraId="1B31B6B6"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Научиться оперировать активной лексикой в соответствии с коммуникативной задачей</w:t>
            </w:r>
          </w:p>
          <w:p w14:paraId="5D3B1D23" w14:textId="77777777" w:rsidR="00657641" w:rsidRPr="005C790E" w:rsidRDefault="00657641" w:rsidP="00B33E8E">
            <w:pPr>
              <w:pStyle w:val="affd"/>
              <w:spacing w:line="360" w:lineRule="auto"/>
              <w:ind w:firstLine="0"/>
              <w:rPr>
                <w:rFonts w:ascii="Times New Roman" w:hAnsi="Times New Roman"/>
                <w:i/>
                <w:color w:val="auto"/>
                <w:sz w:val="24"/>
                <w:szCs w:val="24"/>
                <w:lang w:val="ru-RU"/>
              </w:rPr>
            </w:pPr>
            <w:r w:rsidRPr="005C790E">
              <w:rPr>
                <w:rFonts w:ascii="Times New Roman" w:hAnsi="Times New Roman"/>
                <w:color w:val="auto"/>
                <w:sz w:val="24"/>
                <w:szCs w:val="24"/>
                <w:lang w:val="ru-RU"/>
              </w:rPr>
              <w:t>У</w:t>
            </w:r>
            <w:r w:rsidRPr="005C790E">
              <w:rPr>
                <w:rFonts w:ascii="Times New Roman" w:hAnsi="Times New Roman"/>
                <w:bCs/>
                <w:iCs/>
                <w:color w:val="auto"/>
                <w:sz w:val="24"/>
                <w:szCs w:val="24"/>
                <w:lang w:val="ru-RU"/>
              </w:rPr>
              <w:t xml:space="preserve">меть употреблять глаголы в </w:t>
            </w:r>
            <w:r w:rsidRPr="005C790E">
              <w:rPr>
                <w:rFonts w:ascii="Times New Roman" w:hAnsi="Times New Roman"/>
                <w:bCs/>
                <w:iCs/>
                <w:color w:val="auto"/>
                <w:sz w:val="24"/>
                <w:szCs w:val="24"/>
                <w:lang w:val="en-US"/>
              </w:rPr>
              <w:t>Present</w:t>
            </w:r>
            <w:r w:rsidRPr="005C790E">
              <w:rPr>
                <w:rFonts w:ascii="Times New Roman" w:hAnsi="Times New Roman"/>
                <w:bCs/>
                <w:iCs/>
                <w:color w:val="auto"/>
                <w:sz w:val="24"/>
                <w:szCs w:val="24"/>
                <w:lang w:val="ru-RU"/>
              </w:rPr>
              <w:t xml:space="preserve"> </w:t>
            </w:r>
            <w:r w:rsidRPr="005C790E">
              <w:rPr>
                <w:rFonts w:ascii="Times New Roman" w:hAnsi="Times New Roman"/>
                <w:bCs/>
                <w:iCs/>
                <w:color w:val="auto"/>
                <w:sz w:val="24"/>
                <w:szCs w:val="24"/>
                <w:lang w:val="en-US"/>
              </w:rPr>
              <w:t>Simple</w:t>
            </w:r>
          </w:p>
          <w:p w14:paraId="3FD9AA52"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i/>
                <w:sz w:val="24"/>
                <w:szCs w:val="24"/>
                <w:lang w:val="en-US"/>
              </w:rPr>
              <w:t xml:space="preserve">: </w:t>
            </w:r>
            <w:r w:rsidRPr="005C790E">
              <w:rPr>
                <w:rFonts w:ascii="Times New Roman" w:hAnsi="Times New Roman" w:cs="Times New Roman"/>
                <w:sz w:val="24"/>
                <w:szCs w:val="24"/>
                <w:lang w:val="en-US"/>
              </w:rPr>
              <w:t xml:space="preserve">midnight, noon, catch, holiday, right </w:t>
            </w:r>
          </w:p>
          <w:p w14:paraId="1C67E721"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Пассивная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 set your clock, map, relative</w:t>
            </w:r>
          </w:p>
        </w:tc>
        <w:tc>
          <w:tcPr>
            <w:tcW w:w="2126" w:type="dxa"/>
          </w:tcPr>
          <w:p w14:paraId="591AA093"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развивать умение работать с картой </w:t>
            </w:r>
            <w:r w:rsidRPr="005C790E">
              <w:rPr>
                <w:rFonts w:ascii="Times New Roman" w:hAnsi="Times New Roman" w:cs="Times New Roman"/>
                <w:b/>
                <w:i/>
                <w:sz w:val="24"/>
                <w:szCs w:val="24"/>
              </w:rPr>
              <w:t xml:space="preserve">Регулятивные: </w:t>
            </w:r>
          </w:p>
          <w:p w14:paraId="6D8EFB1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принимать и сохранять учебную задачу </w:t>
            </w: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решения коммуникативной задачи</w:t>
            </w:r>
          </w:p>
          <w:p w14:paraId="2143C3C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p>
        </w:tc>
        <w:tc>
          <w:tcPr>
            <w:tcW w:w="1985" w:type="dxa"/>
          </w:tcPr>
          <w:p w14:paraId="3FBB618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мотивационную основу учебной деятельности</w:t>
            </w:r>
          </w:p>
        </w:tc>
        <w:tc>
          <w:tcPr>
            <w:tcW w:w="1559" w:type="dxa"/>
            <w:gridSpan w:val="2"/>
          </w:tcPr>
          <w:p w14:paraId="12990130"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12CF480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350C351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128, упр. 1, 2 Рабочая тетрадь</w:t>
            </w:r>
          </w:p>
          <w:p w14:paraId="305CFAA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65, упр. 2, 3</w:t>
            </w:r>
          </w:p>
        </w:tc>
      </w:tr>
      <w:tr w:rsidR="005C790E" w:rsidRPr="005C790E" w14:paraId="72126B3F" w14:textId="77777777" w:rsidTr="00895A57">
        <w:trPr>
          <w:gridAfter w:val="1"/>
          <w:wAfter w:w="33" w:type="dxa"/>
        </w:trPr>
        <w:tc>
          <w:tcPr>
            <w:tcW w:w="817" w:type="dxa"/>
          </w:tcPr>
          <w:p w14:paraId="20D340FF"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6</w:t>
            </w:r>
            <w:r w:rsidRPr="005C790E">
              <w:rPr>
                <w:rFonts w:ascii="Times New Roman" w:hAnsi="Times New Roman" w:cs="Times New Roman"/>
                <w:sz w:val="24"/>
                <w:szCs w:val="24"/>
              </w:rPr>
              <w:t>4</w:t>
            </w:r>
          </w:p>
          <w:p w14:paraId="6371410A" w14:textId="77777777" w:rsidR="00657641" w:rsidRPr="005C790E" w:rsidRDefault="00657641" w:rsidP="00B33E8E">
            <w:pPr>
              <w:spacing w:after="0" w:line="360" w:lineRule="auto"/>
              <w:jc w:val="both"/>
              <w:rPr>
                <w:rFonts w:ascii="Times New Roman" w:hAnsi="Times New Roman" w:cs="Times New Roman"/>
                <w:sz w:val="24"/>
                <w:szCs w:val="24"/>
                <w:lang w:val="en-US"/>
              </w:rPr>
            </w:pPr>
          </w:p>
          <w:p w14:paraId="0AD904A3"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4293993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Игрушечный солдатик. Часть 8. </w:t>
            </w:r>
          </w:p>
        </w:tc>
        <w:tc>
          <w:tcPr>
            <w:tcW w:w="2126" w:type="dxa"/>
          </w:tcPr>
          <w:p w14:paraId="33689437"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Слушают и читают восьмой эпизод сказки. Закрепляют изученную лексику в игре.</w:t>
            </w:r>
          </w:p>
        </w:tc>
        <w:tc>
          <w:tcPr>
            <w:tcW w:w="2580" w:type="dxa"/>
          </w:tcPr>
          <w:p w14:paraId="4E0ACA49"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Воспринимать на слух в аудиозаписи и понимать основное содержание сказки, построенной в основном на знакомом языковом материале.</w:t>
            </w:r>
          </w:p>
          <w:p w14:paraId="0EFF373A"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Читать вслух текст сказки, построенный на изученном языковом материале, соблюдая правила произношения и соответствующую интонацию</w:t>
            </w:r>
          </w:p>
          <w:p w14:paraId="6FF66457"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 xml:space="preserve">Научиться оперировать активной лексикой в соответствии с коммуникативной задачей </w:t>
            </w:r>
          </w:p>
          <w:p w14:paraId="5A744741"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Активная</w:t>
            </w:r>
            <w:r w:rsidRPr="005C790E">
              <w:rPr>
                <w:rFonts w:ascii="Times New Roman" w:hAnsi="Times New Roman" w:cs="Times New Roman"/>
                <w:sz w:val="24"/>
                <w:szCs w:val="24"/>
                <w:lang w:val="en-US"/>
              </w:rPr>
              <w:t xml:space="preserve"> </w:t>
            </w:r>
            <w:r w:rsidRPr="005C790E">
              <w:rPr>
                <w:rFonts w:ascii="Times New Roman" w:hAnsi="Times New Roman" w:cs="Times New Roman"/>
                <w:sz w:val="24"/>
                <w:szCs w:val="24"/>
              </w:rPr>
              <w:t>лексика</w:t>
            </w:r>
            <w:r w:rsidRPr="005C790E">
              <w:rPr>
                <w:rFonts w:ascii="Times New Roman" w:hAnsi="Times New Roman" w:cs="Times New Roman"/>
                <w:sz w:val="24"/>
                <w:szCs w:val="24"/>
                <w:lang w:val="en-US"/>
              </w:rPr>
              <w:t xml:space="preserve">: playroom, round </w:t>
            </w:r>
          </w:p>
        </w:tc>
        <w:tc>
          <w:tcPr>
            <w:tcW w:w="2126" w:type="dxa"/>
          </w:tcPr>
          <w:p w14:paraId="39DE66F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 xml:space="preserve">Познавательные: </w:t>
            </w:r>
            <w:r w:rsidRPr="005C790E">
              <w:rPr>
                <w:rFonts w:ascii="Times New Roman" w:hAnsi="Times New Roman" w:cs="Times New Roman"/>
                <w:sz w:val="24"/>
                <w:szCs w:val="24"/>
              </w:rPr>
              <w:t>формировать умение работать с текстом</w:t>
            </w:r>
            <w:r w:rsidRPr="005C790E">
              <w:rPr>
                <w:rFonts w:ascii="Times New Roman" w:hAnsi="Times New Roman" w:cs="Times New Roman"/>
                <w:b/>
                <w:i/>
                <w:sz w:val="24"/>
                <w:szCs w:val="24"/>
              </w:rPr>
              <w:t xml:space="preserve"> Коммуникативные </w:t>
            </w:r>
            <w:r w:rsidRPr="005C790E">
              <w:rPr>
                <w:rFonts w:ascii="Times New Roman" w:hAnsi="Times New Roman" w:cs="Times New Roman"/>
                <w:sz w:val="24"/>
                <w:szCs w:val="24"/>
              </w:rPr>
              <w:t>: учиться общаться в группе</w:t>
            </w:r>
          </w:p>
          <w:p w14:paraId="2420460E"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052C4F6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Обретать эстетические чувства на основе знакомства со сказкой</w:t>
            </w:r>
          </w:p>
        </w:tc>
        <w:tc>
          <w:tcPr>
            <w:tcW w:w="1559" w:type="dxa"/>
            <w:gridSpan w:val="2"/>
          </w:tcPr>
          <w:p w14:paraId="0FEE9409"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4EB1D58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1759F8C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130-131, </w:t>
            </w:r>
          </w:p>
          <w:p w14:paraId="71A9EED7" w14:textId="77777777" w:rsidR="00657641" w:rsidRPr="005C790E" w:rsidRDefault="00657641" w:rsidP="00B33E8E">
            <w:pPr>
              <w:spacing w:after="0" w:line="360" w:lineRule="auto"/>
              <w:jc w:val="both"/>
              <w:rPr>
                <w:rFonts w:ascii="Times New Roman" w:hAnsi="Times New Roman" w:cs="Times New Roman"/>
                <w:sz w:val="24"/>
                <w:szCs w:val="24"/>
              </w:rPr>
            </w:pPr>
          </w:p>
          <w:p w14:paraId="1F3C944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подготовить презентацию проекта о свободном времени</w:t>
            </w:r>
          </w:p>
        </w:tc>
      </w:tr>
      <w:tr w:rsidR="005C790E" w:rsidRPr="005C790E" w14:paraId="25F1E44B" w14:textId="77777777" w:rsidTr="00895A57">
        <w:trPr>
          <w:gridAfter w:val="1"/>
          <w:wAfter w:w="33" w:type="dxa"/>
        </w:trPr>
        <w:tc>
          <w:tcPr>
            <w:tcW w:w="817" w:type="dxa"/>
          </w:tcPr>
          <w:p w14:paraId="47A933D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65</w:t>
            </w:r>
          </w:p>
          <w:p w14:paraId="4136A4EF" w14:textId="77777777" w:rsidR="00657641" w:rsidRPr="005C790E" w:rsidRDefault="00657641" w:rsidP="00B33E8E">
            <w:pPr>
              <w:spacing w:after="0" w:line="360" w:lineRule="auto"/>
              <w:jc w:val="both"/>
              <w:rPr>
                <w:rFonts w:ascii="Times New Roman" w:hAnsi="Times New Roman" w:cs="Times New Roman"/>
                <w:sz w:val="24"/>
                <w:szCs w:val="24"/>
              </w:rPr>
            </w:pPr>
          </w:p>
          <w:p w14:paraId="686238E4"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1B2D7B6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Проект «День за днем».</w:t>
            </w:r>
          </w:p>
        </w:tc>
        <w:tc>
          <w:tcPr>
            <w:tcW w:w="2126" w:type="dxa"/>
          </w:tcPr>
          <w:p w14:paraId="3AE368C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Читают и обсуждают тексты о популярных героях мультфильмов</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в США и России. Делают презентации своих проектных работ о свободном времени.</w:t>
            </w:r>
          </w:p>
        </w:tc>
        <w:tc>
          <w:tcPr>
            <w:tcW w:w="2580" w:type="dxa"/>
          </w:tcPr>
          <w:p w14:paraId="4137254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Научиться рассказывать о своих любимых персонажах мультфильмов </w:t>
            </w:r>
          </w:p>
          <w:p w14:paraId="7B9F161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и понимать тексты, содержащие как изученный языковой материал, так и отдельные новые слова, находить в тексте необходимую информацию</w:t>
            </w:r>
          </w:p>
          <w:p w14:paraId="211EB09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оперировать активной лексикой в соответствии с коммуникативной задачей, получить начальное представление о словообразовании (</w:t>
            </w:r>
            <w:r w:rsidRPr="005C790E">
              <w:rPr>
                <w:rFonts w:ascii="Times New Roman" w:hAnsi="Times New Roman" w:cs="Times New Roman"/>
                <w:sz w:val="24"/>
                <w:szCs w:val="24"/>
                <w:lang w:val="en-US"/>
              </w:rPr>
              <w:t>sail</w:t>
            </w:r>
            <w:r w:rsidRPr="005C790E">
              <w:rPr>
                <w:rFonts w:ascii="Times New Roman" w:hAnsi="Times New Roman" w:cs="Times New Roman"/>
                <w:sz w:val="24"/>
                <w:szCs w:val="24"/>
              </w:rPr>
              <w:t xml:space="preserve"> – </w:t>
            </w:r>
            <w:r w:rsidRPr="005C790E">
              <w:rPr>
                <w:rFonts w:ascii="Times New Roman" w:hAnsi="Times New Roman" w:cs="Times New Roman"/>
                <w:sz w:val="24"/>
                <w:szCs w:val="24"/>
                <w:lang w:val="en-US"/>
              </w:rPr>
              <w:t>sailor</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own</w:t>
            </w:r>
            <w:r w:rsidRPr="005C790E">
              <w:rPr>
                <w:rFonts w:ascii="Times New Roman" w:hAnsi="Times New Roman" w:cs="Times New Roman"/>
                <w:sz w:val="24"/>
                <w:szCs w:val="24"/>
              </w:rPr>
              <w:t xml:space="preserve"> – </w:t>
            </w:r>
            <w:r w:rsidRPr="005C790E">
              <w:rPr>
                <w:rFonts w:ascii="Times New Roman" w:hAnsi="Times New Roman" w:cs="Times New Roman"/>
                <w:sz w:val="24"/>
                <w:szCs w:val="24"/>
                <w:lang w:val="en-US"/>
              </w:rPr>
              <w:t>owner</w:t>
            </w:r>
            <w:r w:rsidRPr="005C790E">
              <w:rPr>
                <w:rFonts w:ascii="Times New Roman" w:hAnsi="Times New Roman" w:cs="Times New Roman"/>
                <w:sz w:val="24"/>
                <w:szCs w:val="24"/>
              </w:rPr>
              <w:t>)</w:t>
            </w:r>
          </w:p>
          <w:p w14:paraId="31697B0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Активная лексика: </w:t>
            </w:r>
            <w:r w:rsidRPr="005C790E">
              <w:rPr>
                <w:rFonts w:ascii="Times New Roman" w:hAnsi="Times New Roman" w:cs="Times New Roman"/>
                <w:sz w:val="24"/>
                <w:szCs w:val="24"/>
                <w:lang w:val="en-US"/>
              </w:rPr>
              <w:t>sail</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sailor</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cartoon</w:t>
            </w:r>
          </w:p>
          <w:p w14:paraId="36A1A42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Пассивная лексика/структуры: </w:t>
            </w:r>
            <w:r w:rsidRPr="005C790E">
              <w:rPr>
                <w:rFonts w:ascii="Times New Roman" w:hAnsi="Times New Roman" w:cs="Times New Roman"/>
                <w:sz w:val="24"/>
                <w:szCs w:val="24"/>
                <w:lang w:val="en-US"/>
              </w:rPr>
              <w:t>owner</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spinach</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bright</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hare</w:t>
            </w:r>
            <w:r w:rsidRPr="005C790E">
              <w:rPr>
                <w:rFonts w:ascii="Times New Roman" w:hAnsi="Times New Roman" w:cs="Times New Roman"/>
                <w:sz w:val="24"/>
                <w:szCs w:val="24"/>
              </w:rPr>
              <w:t xml:space="preserve">, </w:t>
            </w:r>
            <w:r w:rsidRPr="005C790E">
              <w:rPr>
                <w:rFonts w:ascii="Times New Roman" w:hAnsi="Times New Roman" w:cs="Times New Roman"/>
                <w:sz w:val="24"/>
                <w:szCs w:val="24"/>
                <w:lang w:val="en-US"/>
              </w:rPr>
              <w:t>snack</w:t>
            </w:r>
          </w:p>
        </w:tc>
        <w:tc>
          <w:tcPr>
            <w:tcW w:w="2126" w:type="dxa"/>
          </w:tcPr>
          <w:p w14:paraId="7222E8CB"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Познавательные: </w:t>
            </w:r>
          </w:p>
          <w:p w14:paraId="4049AD4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строить монологическое высказывание</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с опорой на текст/вопросы, проводить сравнение, по заданным критериям, осуществлять поиск и фиксацию необходимой информации для выполнения учебных заданий с помощью инструментов ИКТ</w:t>
            </w:r>
          </w:p>
          <w:p w14:paraId="65896E9B"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 xml:space="preserve">Регулятивные: </w:t>
            </w:r>
          </w:p>
          <w:p w14:paraId="64652D2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и сохранять учебную задачу.</w:t>
            </w:r>
          </w:p>
          <w:p w14:paraId="1881891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адекватно использовать речевые средства для построения монологического высказывания; формировать презентационные умения</w:t>
            </w:r>
          </w:p>
          <w:p w14:paraId="3C74BDA6"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659C6D08" w14:textId="77777777" w:rsidR="00657641" w:rsidRPr="005C790E" w:rsidRDefault="00657641" w:rsidP="00B33E8E">
            <w:pPr>
              <w:pStyle w:val="47"/>
              <w:spacing w:before="0" w:after="0" w:line="360" w:lineRule="auto"/>
              <w:jc w:val="both"/>
              <w:rPr>
                <w:rFonts w:ascii="Times New Roman" w:hAnsi="Times New Roman" w:cs="Times New Roman"/>
                <w:i w:val="0"/>
                <w:color w:val="auto"/>
                <w:sz w:val="24"/>
                <w:szCs w:val="24"/>
              </w:rPr>
            </w:pPr>
            <w:r w:rsidRPr="005C790E">
              <w:rPr>
                <w:rFonts w:ascii="Times New Roman" w:hAnsi="Times New Roman" w:cs="Times New Roman"/>
                <w:i w:val="0"/>
                <w:color w:val="auto"/>
                <w:sz w:val="24"/>
                <w:szCs w:val="24"/>
              </w:rPr>
              <w:t>Обретать эстетические чувства на основе знакомства с популярными российскими мультфильмами</w:t>
            </w:r>
          </w:p>
        </w:tc>
        <w:tc>
          <w:tcPr>
            <w:tcW w:w="1559" w:type="dxa"/>
            <w:gridSpan w:val="2"/>
          </w:tcPr>
          <w:p w14:paraId="3D0FC30B"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20BA4F7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26886E1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 149 (проект о любимом герое мультфильма) </w:t>
            </w:r>
          </w:p>
          <w:p w14:paraId="5AF42F9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Рабочая тетрадь </w:t>
            </w:r>
          </w:p>
          <w:p w14:paraId="64D369E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66-67,</w:t>
            </w:r>
          </w:p>
          <w:p w14:paraId="1D92DB4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упр. 1, 2, 3</w:t>
            </w:r>
          </w:p>
        </w:tc>
      </w:tr>
      <w:tr w:rsidR="005C790E" w:rsidRPr="005C790E" w14:paraId="454BC3C2" w14:textId="77777777" w:rsidTr="00895A57">
        <w:trPr>
          <w:gridAfter w:val="1"/>
          <w:wAfter w:w="33" w:type="dxa"/>
        </w:trPr>
        <w:tc>
          <w:tcPr>
            <w:tcW w:w="817" w:type="dxa"/>
          </w:tcPr>
          <w:p w14:paraId="4BCFD40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66</w:t>
            </w:r>
          </w:p>
          <w:p w14:paraId="7F05247E" w14:textId="77777777" w:rsidR="00657641" w:rsidRPr="005C790E" w:rsidRDefault="00657641" w:rsidP="00B33E8E">
            <w:pPr>
              <w:spacing w:after="0" w:line="360" w:lineRule="auto"/>
              <w:jc w:val="both"/>
              <w:rPr>
                <w:rFonts w:ascii="Times New Roman" w:hAnsi="Times New Roman" w:cs="Times New Roman"/>
                <w:sz w:val="24"/>
                <w:szCs w:val="24"/>
              </w:rPr>
            </w:pPr>
          </w:p>
          <w:p w14:paraId="0355F8D4"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143784A8"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Закрепление по теме «День за днем». </w:t>
            </w:r>
          </w:p>
        </w:tc>
        <w:tc>
          <w:tcPr>
            <w:tcW w:w="2126" w:type="dxa"/>
          </w:tcPr>
          <w:p w14:paraId="30E8D7E1"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Выполняют задания на закрепление языкового материала модуля и готовятся к выполнению модульного теста.</w:t>
            </w:r>
          </w:p>
        </w:tc>
        <w:tc>
          <w:tcPr>
            <w:tcW w:w="2580" w:type="dxa"/>
          </w:tcPr>
          <w:p w14:paraId="6FAEAB1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Воспринимать на слух в аудиозаписи и понимать содержание небольших текстов </w:t>
            </w:r>
          </w:p>
          <w:p w14:paraId="1AE5FE0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и находить необходимую информацию в тексте, восстанавливать текст,</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уметь отвечать на вопросы</w:t>
            </w:r>
          </w:p>
          <w:p w14:paraId="044F0B6B" w14:textId="77777777" w:rsidR="00657641" w:rsidRPr="005C790E" w:rsidRDefault="00657641" w:rsidP="00B33E8E">
            <w:pPr>
              <w:pStyle w:val="47"/>
              <w:spacing w:before="0" w:after="0" w:line="360" w:lineRule="auto"/>
              <w:jc w:val="both"/>
              <w:rPr>
                <w:rFonts w:ascii="Times New Roman" w:hAnsi="Times New Roman" w:cs="Times New Roman"/>
                <w:color w:val="auto"/>
                <w:sz w:val="24"/>
                <w:szCs w:val="24"/>
              </w:rPr>
            </w:pPr>
            <w:r w:rsidRPr="005C790E">
              <w:rPr>
                <w:rFonts w:ascii="Times New Roman" w:hAnsi="Times New Roman" w:cs="Times New Roman"/>
                <w:i w:val="0"/>
                <w:color w:val="auto"/>
                <w:sz w:val="24"/>
                <w:szCs w:val="24"/>
              </w:rPr>
              <w:t>Правильно</w:t>
            </w:r>
            <w:r w:rsidR="00E104F8" w:rsidRPr="005C790E">
              <w:rPr>
                <w:rFonts w:ascii="Times New Roman" w:hAnsi="Times New Roman" w:cs="Times New Roman"/>
                <w:i w:val="0"/>
                <w:color w:val="auto"/>
                <w:sz w:val="24"/>
                <w:szCs w:val="24"/>
              </w:rPr>
              <w:t xml:space="preserve"> </w:t>
            </w:r>
            <w:r w:rsidRPr="005C790E">
              <w:rPr>
                <w:rFonts w:ascii="Times New Roman" w:hAnsi="Times New Roman" w:cs="Times New Roman"/>
                <w:i w:val="0"/>
                <w:color w:val="auto"/>
                <w:sz w:val="24"/>
                <w:szCs w:val="24"/>
              </w:rPr>
              <w:t>употреблять</w:t>
            </w:r>
            <w:r w:rsidRPr="005C790E">
              <w:rPr>
                <w:rFonts w:ascii="Times New Roman" w:hAnsi="Times New Roman" w:cs="Times New Roman"/>
                <w:color w:val="auto"/>
                <w:sz w:val="24"/>
                <w:szCs w:val="24"/>
              </w:rPr>
              <w:t xml:space="preserve"> </w:t>
            </w:r>
            <w:r w:rsidRPr="005C790E">
              <w:rPr>
                <w:rFonts w:ascii="Times New Roman" w:hAnsi="Times New Roman" w:cs="Times New Roman"/>
                <w:i w:val="0"/>
                <w:color w:val="auto"/>
                <w:sz w:val="24"/>
                <w:szCs w:val="24"/>
              </w:rPr>
              <w:t xml:space="preserve">языковой материал модуля </w:t>
            </w:r>
          </w:p>
        </w:tc>
        <w:tc>
          <w:tcPr>
            <w:tcW w:w="2126" w:type="dxa"/>
          </w:tcPr>
          <w:p w14:paraId="6775B62D" w14:textId="77777777" w:rsidR="00657641" w:rsidRPr="005C790E" w:rsidRDefault="0065764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Познавательные:</w:t>
            </w:r>
            <w:r w:rsidRPr="005C790E">
              <w:rPr>
                <w:rFonts w:ascii="Times New Roman" w:hAnsi="Times New Roman" w:cs="Times New Roman"/>
                <w:sz w:val="24"/>
                <w:szCs w:val="24"/>
              </w:rPr>
              <w:t xml:space="preserve"> выделять существенную информацию из текста, проводить рефлексию</w:t>
            </w:r>
            <w:r w:rsidRPr="005C790E">
              <w:rPr>
                <w:rFonts w:ascii="Times New Roman" w:hAnsi="Times New Roman" w:cs="Times New Roman"/>
                <w:b/>
                <w:i/>
                <w:sz w:val="24"/>
                <w:szCs w:val="24"/>
              </w:rPr>
              <w:t>.</w:t>
            </w:r>
          </w:p>
          <w:p w14:paraId="29DABFEE"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Регулятивные:</w:t>
            </w:r>
            <w:r w:rsidRPr="005C790E">
              <w:rPr>
                <w:rFonts w:ascii="Times New Roman" w:hAnsi="Times New Roman" w:cs="Times New Roman"/>
                <w:sz w:val="24"/>
                <w:szCs w:val="24"/>
              </w:rPr>
              <w:t xml:space="preserve"> осуществлять самоконтроль, оценивать правильность выполнения действия на уровне адекватной оценки соответствия результатов требованиям данной задачи</w:t>
            </w:r>
          </w:p>
          <w:p w14:paraId="4801D04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Коммуникативные:</w:t>
            </w:r>
            <w:r w:rsidRPr="005C790E">
              <w:rPr>
                <w:rFonts w:ascii="Times New Roman" w:hAnsi="Times New Roman" w:cs="Times New Roman"/>
                <w:sz w:val="24"/>
                <w:szCs w:val="24"/>
              </w:rPr>
              <w:t xml:space="preserve"> правильно отвечать на вопросы</w:t>
            </w:r>
          </w:p>
          <w:p w14:paraId="08A0CE5A"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985" w:type="dxa"/>
          </w:tcPr>
          <w:p w14:paraId="1C1904E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адекватное понимание причин успешности/</w:t>
            </w:r>
          </w:p>
          <w:p w14:paraId="06DDB9D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неуспешности учебной деятельности, формировать способность к оценке своей учебной деятельности</w:t>
            </w:r>
          </w:p>
        </w:tc>
        <w:tc>
          <w:tcPr>
            <w:tcW w:w="1559" w:type="dxa"/>
            <w:gridSpan w:val="2"/>
          </w:tcPr>
          <w:p w14:paraId="032FD949"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5DAF670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Повторить материал модуля 8 к тесту </w:t>
            </w:r>
          </w:p>
          <w:p w14:paraId="2D0FBF5A"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Учебник </w:t>
            </w:r>
          </w:p>
          <w:p w14:paraId="502CA15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149, подготовить презентацию проекта о любимом герое мультфильма</w:t>
            </w:r>
          </w:p>
          <w:p w14:paraId="5B361836" w14:textId="77777777" w:rsidR="00657641" w:rsidRPr="005C790E" w:rsidRDefault="00657641" w:rsidP="00B33E8E">
            <w:pPr>
              <w:spacing w:after="0" w:line="360" w:lineRule="auto"/>
              <w:jc w:val="both"/>
              <w:rPr>
                <w:rFonts w:ascii="Times New Roman" w:hAnsi="Times New Roman" w:cs="Times New Roman"/>
                <w:sz w:val="24"/>
                <w:szCs w:val="24"/>
              </w:rPr>
            </w:pPr>
          </w:p>
        </w:tc>
      </w:tr>
      <w:tr w:rsidR="005C790E" w:rsidRPr="005C790E" w14:paraId="747FFE6C" w14:textId="77777777" w:rsidTr="00895A57">
        <w:trPr>
          <w:gridAfter w:val="1"/>
          <w:wAfter w:w="33" w:type="dxa"/>
        </w:trPr>
        <w:tc>
          <w:tcPr>
            <w:tcW w:w="817" w:type="dxa"/>
          </w:tcPr>
          <w:p w14:paraId="06A1B1C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67</w:t>
            </w:r>
          </w:p>
          <w:p w14:paraId="042E2A5D" w14:textId="77777777" w:rsidR="00657641" w:rsidRPr="005C790E" w:rsidRDefault="00657641" w:rsidP="00B33E8E">
            <w:pPr>
              <w:spacing w:after="0" w:line="360" w:lineRule="auto"/>
              <w:jc w:val="both"/>
              <w:rPr>
                <w:rFonts w:ascii="Times New Roman" w:hAnsi="Times New Roman" w:cs="Times New Roman"/>
                <w:sz w:val="24"/>
                <w:szCs w:val="24"/>
              </w:rPr>
            </w:pPr>
          </w:p>
          <w:p w14:paraId="7A1BEA0E"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1BEF04BD"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Тест № 8 «День за днем». </w:t>
            </w:r>
          </w:p>
        </w:tc>
        <w:tc>
          <w:tcPr>
            <w:tcW w:w="2126" w:type="dxa"/>
          </w:tcPr>
          <w:p w14:paraId="3B957EA2"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Выполняют модульный тест.</w:t>
            </w:r>
          </w:p>
          <w:p w14:paraId="7127DAA0"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rPr>
              <w:t xml:space="preserve">Делают презентации своих проектных работ о </w:t>
            </w:r>
            <w:r w:rsidRPr="005C790E">
              <w:rPr>
                <w:rFonts w:ascii="Times New Roman" w:hAnsi="Times New Roman"/>
                <w:color w:val="auto"/>
                <w:sz w:val="24"/>
                <w:szCs w:val="24"/>
                <w:lang w:val="ru-RU"/>
              </w:rPr>
              <w:t>любимом герое мультфильма</w:t>
            </w:r>
            <w:r w:rsidRPr="005C790E">
              <w:rPr>
                <w:rFonts w:ascii="Times New Roman" w:hAnsi="Times New Roman"/>
                <w:color w:val="auto"/>
                <w:sz w:val="24"/>
                <w:szCs w:val="24"/>
              </w:rPr>
              <w:t>.</w:t>
            </w:r>
          </w:p>
        </w:tc>
        <w:tc>
          <w:tcPr>
            <w:tcW w:w="2580" w:type="dxa"/>
          </w:tcPr>
          <w:p w14:paraId="20FB1ACC"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Читать про себя текст и восстанавливать его</w:t>
            </w:r>
          </w:p>
          <w:p w14:paraId="5C3FC286"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Распознавать и правильно использовать</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языковой материал модуля</w:t>
            </w:r>
          </w:p>
          <w:p w14:paraId="15167449"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2126" w:type="dxa"/>
          </w:tcPr>
          <w:p w14:paraId="1977D3B0"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rPr>
              <w:t>Познавательные:</w:t>
            </w:r>
            <w:r w:rsidRPr="005C790E">
              <w:rPr>
                <w:rFonts w:ascii="Times New Roman" w:hAnsi="Times New Roman"/>
                <w:color w:val="auto"/>
                <w:sz w:val="24"/>
                <w:szCs w:val="24"/>
              </w:rPr>
              <w:t xml:space="preserve"> произвольно и осознанно владеть общими приёмами выполнения заданий, проводить рефлексию, осуществлять поиск и фиксацию необходимой информации для выполнения учебных заданий с помощью инструментов ИКТ</w:t>
            </w:r>
          </w:p>
          <w:p w14:paraId="2500BF23" w14:textId="77777777" w:rsidR="00657641" w:rsidRPr="005C790E" w:rsidRDefault="00657641" w:rsidP="00B33E8E">
            <w:pPr>
              <w:pStyle w:val="affd"/>
              <w:spacing w:line="360" w:lineRule="auto"/>
              <w:ind w:firstLine="0"/>
              <w:rPr>
                <w:rFonts w:ascii="Times New Roman" w:hAnsi="Times New Roman"/>
                <w:b/>
                <w:i/>
                <w:color w:val="auto"/>
                <w:sz w:val="24"/>
                <w:szCs w:val="24"/>
                <w:lang w:val="ru-RU"/>
              </w:rPr>
            </w:pPr>
            <w:r w:rsidRPr="005C790E">
              <w:rPr>
                <w:rFonts w:ascii="Times New Roman" w:hAnsi="Times New Roman"/>
                <w:b/>
                <w:i/>
                <w:color w:val="auto"/>
                <w:sz w:val="24"/>
                <w:szCs w:val="24"/>
                <w:lang w:val="ru-RU"/>
              </w:rPr>
              <w:t xml:space="preserve">Регулятивные: </w:t>
            </w:r>
          </w:p>
          <w:p w14:paraId="28B15E09"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учитывать установленные правила в контроле способа выполнения заданий</w:t>
            </w:r>
          </w:p>
          <w:p w14:paraId="37713B37"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Коммуникативные:</w:t>
            </w:r>
            <w:r w:rsidRPr="005C790E">
              <w:rPr>
                <w:rFonts w:ascii="Times New Roman" w:hAnsi="Times New Roman"/>
                <w:color w:val="auto"/>
                <w:sz w:val="24"/>
                <w:szCs w:val="24"/>
                <w:lang w:val="ru-RU"/>
              </w:rPr>
              <w:t xml:space="preserve"> адекватно использовать языковые средства для решения поставленной задачи</w:t>
            </w:r>
          </w:p>
        </w:tc>
        <w:tc>
          <w:tcPr>
            <w:tcW w:w="1985" w:type="dxa"/>
          </w:tcPr>
          <w:p w14:paraId="0DF96C73"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внутреннюю позицию школьника на уровне ориентации на содержательные моменты и принятие образа «хорошего ученика»</w:t>
            </w:r>
          </w:p>
        </w:tc>
        <w:tc>
          <w:tcPr>
            <w:tcW w:w="1559" w:type="dxa"/>
            <w:gridSpan w:val="2"/>
          </w:tcPr>
          <w:p w14:paraId="34C2257C"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1724D83F"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Языковой портфель</w:t>
            </w:r>
          </w:p>
          <w:p w14:paraId="7B88A653"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rPr>
              <w:t>с. 45, 47</w:t>
            </w:r>
          </w:p>
          <w:p w14:paraId="4461BC42" w14:textId="77777777" w:rsidR="00657641" w:rsidRPr="005C790E" w:rsidRDefault="00657641" w:rsidP="00B33E8E">
            <w:pPr>
              <w:spacing w:after="0" w:line="360" w:lineRule="auto"/>
              <w:jc w:val="both"/>
              <w:rPr>
                <w:rFonts w:ascii="Times New Roman" w:hAnsi="Times New Roman" w:cs="Times New Roman"/>
                <w:sz w:val="24"/>
                <w:szCs w:val="24"/>
              </w:rPr>
            </w:pPr>
          </w:p>
        </w:tc>
      </w:tr>
      <w:tr w:rsidR="00657641" w:rsidRPr="005C790E" w14:paraId="21BA06D7" w14:textId="77777777" w:rsidTr="00895A57">
        <w:trPr>
          <w:gridAfter w:val="1"/>
          <w:wAfter w:w="33" w:type="dxa"/>
        </w:trPr>
        <w:tc>
          <w:tcPr>
            <w:tcW w:w="817" w:type="dxa"/>
          </w:tcPr>
          <w:p w14:paraId="6D507C41"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68</w:t>
            </w:r>
          </w:p>
          <w:p w14:paraId="43BBAFBE" w14:textId="77777777" w:rsidR="00657641" w:rsidRPr="005C790E" w:rsidRDefault="00657641" w:rsidP="00B33E8E">
            <w:pPr>
              <w:spacing w:after="0" w:line="360" w:lineRule="auto"/>
              <w:jc w:val="both"/>
              <w:rPr>
                <w:rFonts w:ascii="Times New Roman" w:hAnsi="Times New Roman" w:cs="Times New Roman"/>
                <w:sz w:val="24"/>
                <w:szCs w:val="24"/>
              </w:rPr>
            </w:pPr>
          </w:p>
          <w:p w14:paraId="1251D5AE" w14:textId="77777777" w:rsidR="00657641" w:rsidRPr="005C790E" w:rsidRDefault="00657641" w:rsidP="00B33E8E">
            <w:pPr>
              <w:spacing w:after="0" w:line="360" w:lineRule="auto"/>
              <w:jc w:val="both"/>
              <w:rPr>
                <w:rFonts w:ascii="Times New Roman" w:hAnsi="Times New Roman" w:cs="Times New Roman"/>
                <w:sz w:val="24"/>
                <w:szCs w:val="24"/>
                <w:lang w:val="en-US"/>
              </w:rPr>
            </w:pPr>
            <w:r w:rsidRPr="005C790E">
              <w:rPr>
                <w:rFonts w:ascii="Times New Roman" w:hAnsi="Times New Roman" w:cs="Times New Roman"/>
                <w:sz w:val="24"/>
                <w:szCs w:val="24"/>
                <w:lang w:val="en-US"/>
              </w:rPr>
              <w:t>1 час</w:t>
            </w:r>
          </w:p>
        </w:tc>
        <w:tc>
          <w:tcPr>
            <w:tcW w:w="1276" w:type="dxa"/>
          </w:tcPr>
          <w:p w14:paraId="687F3CE4"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Повторение и закрепление изученного за год. </w:t>
            </w:r>
          </w:p>
          <w:p w14:paraId="744FD802"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Итоговый тест № 9.</w:t>
            </w:r>
          </w:p>
        </w:tc>
        <w:tc>
          <w:tcPr>
            <w:tcW w:w="2126" w:type="dxa"/>
          </w:tcPr>
          <w:p w14:paraId="361EB51F"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color w:val="auto"/>
                <w:sz w:val="24"/>
                <w:szCs w:val="24"/>
                <w:lang w:val="ru-RU"/>
              </w:rPr>
              <w:t>Знакомятся с традицией празднования Дня матери в Великобритании. Поют песню и читают стихотворение.</w:t>
            </w:r>
          </w:p>
        </w:tc>
        <w:tc>
          <w:tcPr>
            <w:tcW w:w="2580" w:type="dxa"/>
          </w:tcPr>
          <w:p w14:paraId="53172B6B"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Научиться говорить о своей маме </w:t>
            </w:r>
          </w:p>
          <w:p w14:paraId="3AE99AD0"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Воспринимать на слух в аудиозаписи и понимать основное содержание песни, построенной в основном на знакомом языковом материале </w:t>
            </w:r>
          </w:p>
          <w:p w14:paraId="2EE4E977"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Научиться оперировать активной лексикой в соответствии с коммуникативной задачей</w:t>
            </w:r>
          </w:p>
        </w:tc>
        <w:tc>
          <w:tcPr>
            <w:tcW w:w="2126" w:type="dxa"/>
          </w:tcPr>
          <w:p w14:paraId="1EDD5426" w14:textId="77777777" w:rsidR="00657641" w:rsidRPr="005C790E" w:rsidRDefault="00657641" w:rsidP="00B33E8E">
            <w:pPr>
              <w:pStyle w:val="affd"/>
              <w:spacing w:line="360" w:lineRule="auto"/>
              <w:ind w:firstLine="0"/>
              <w:rPr>
                <w:rFonts w:ascii="Times New Roman" w:hAnsi="Times New Roman"/>
                <w:color w:val="auto"/>
                <w:sz w:val="24"/>
                <w:szCs w:val="24"/>
                <w:lang w:val="ru-RU"/>
              </w:rPr>
            </w:pPr>
            <w:r w:rsidRPr="005C790E">
              <w:rPr>
                <w:rFonts w:ascii="Times New Roman" w:hAnsi="Times New Roman"/>
                <w:b/>
                <w:i/>
                <w:color w:val="auto"/>
                <w:sz w:val="24"/>
                <w:szCs w:val="24"/>
                <w:lang w:val="ru-RU"/>
              </w:rPr>
              <w:t>Познавательные:</w:t>
            </w:r>
            <w:r w:rsidR="00E104F8"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ru-RU"/>
              </w:rPr>
              <w:t>произвольно и осознанно владеть</w:t>
            </w:r>
            <w:r w:rsidR="00E104F8" w:rsidRPr="005C790E">
              <w:rPr>
                <w:rFonts w:ascii="Times New Roman" w:hAnsi="Times New Roman"/>
                <w:color w:val="auto"/>
                <w:sz w:val="24"/>
                <w:szCs w:val="24"/>
                <w:lang w:val="ru-RU"/>
              </w:rPr>
              <w:t xml:space="preserve"> </w:t>
            </w:r>
            <w:r w:rsidRPr="005C790E">
              <w:rPr>
                <w:rFonts w:ascii="Times New Roman" w:hAnsi="Times New Roman"/>
                <w:color w:val="auto"/>
                <w:sz w:val="24"/>
                <w:szCs w:val="24"/>
                <w:lang w:val="ru-RU"/>
              </w:rPr>
              <w:t>общими приёмами выполнения заданий</w:t>
            </w:r>
            <w:r w:rsidRPr="005C790E">
              <w:rPr>
                <w:rFonts w:ascii="Times New Roman" w:hAnsi="Times New Roman"/>
                <w:b/>
                <w:i/>
                <w:color w:val="auto"/>
                <w:sz w:val="24"/>
                <w:szCs w:val="24"/>
                <w:lang w:val="ru-RU"/>
              </w:rPr>
              <w:t xml:space="preserve"> Регулятивные:</w:t>
            </w:r>
            <w:r w:rsidRPr="005C790E">
              <w:rPr>
                <w:rFonts w:ascii="Times New Roman" w:hAnsi="Times New Roman"/>
                <w:color w:val="auto"/>
                <w:sz w:val="24"/>
                <w:szCs w:val="24"/>
                <w:lang w:val="ru-RU"/>
              </w:rPr>
              <w:t xml:space="preserve"> принимать и сохранять учебную задачу </w:t>
            </w:r>
            <w:r w:rsidRPr="005C790E">
              <w:rPr>
                <w:rFonts w:ascii="Times New Roman" w:hAnsi="Times New Roman"/>
                <w:b/>
                <w:i/>
                <w:color w:val="auto"/>
                <w:sz w:val="24"/>
                <w:szCs w:val="24"/>
                <w:lang w:val="ru-RU"/>
              </w:rPr>
              <w:t>Коммуникативные:</w:t>
            </w:r>
            <w:r w:rsidRPr="005C790E">
              <w:rPr>
                <w:rFonts w:ascii="Times New Roman" w:hAnsi="Times New Roman"/>
                <w:color w:val="auto"/>
                <w:sz w:val="24"/>
                <w:szCs w:val="24"/>
                <w:lang w:val="ru-RU"/>
              </w:rPr>
              <w:t xml:space="preserve"> адекватно использовать языковые средства для решения поставленной задачи</w:t>
            </w:r>
          </w:p>
        </w:tc>
        <w:tc>
          <w:tcPr>
            <w:tcW w:w="1985" w:type="dxa"/>
          </w:tcPr>
          <w:p w14:paraId="2BF1E815"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Формировать доброжелательное отношение, уважение и толерантность к другим странам и народам</w:t>
            </w:r>
          </w:p>
        </w:tc>
        <w:tc>
          <w:tcPr>
            <w:tcW w:w="1559" w:type="dxa"/>
            <w:gridSpan w:val="2"/>
          </w:tcPr>
          <w:p w14:paraId="7A6142E5" w14:textId="77777777" w:rsidR="00657641" w:rsidRPr="005C790E" w:rsidRDefault="00657641" w:rsidP="00B33E8E">
            <w:pPr>
              <w:spacing w:after="0" w:line="360" w:lineRule="auto"/>
              <w:jc w:val="both"/>
              <w:rPr>
                <w:rFonts w:ascii="Times New Roman" w:hAnsi="Times New Roman" w:cs="Times New Roman"/>
                <w:sz w:val="24"/>
                <w:szCs w:val="24"/>
              </w:rPr>
            </w:pPr>
          </w:p>
        </w:tc>
        <w:tc>
          <w:tcPr>
            <w:tcW w:w="1588" w:type="dxa"/>
            <w:gridSpan w:val="3"/>
          </w:tcPr>
          <w:p w14:paraId="00504029" w14:textId="77777777" w:rsidR="00657641" w:rsidRPr="005C790E" w:rsidRDefault="0065764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Летнее задание (по индивидуальному плану)</w:t>
            </w:r>
          </w:p>
        </w:tc>
      </w:tr>
    </w:tbl>
    <w:p w14:paraId="78A52472" w14:textId="77777777" w:rsidR="00657641" w:rsidRPr="005C790E" w:rsidRDefault="00657641" w:rsidP="00B33E8E">
      <w:pPr>
        <w:pStyle w:val="afff"/>
        <w:spacing w:line="360" w:lineRule="auto"/>
        <w:ind w:firstLine="0"/>
        <w:rPr>
          <w:rFonts w:ascii="Times New Roman" w:hAnsi="Times New Roman"/>
          <w:color w:val="auto"/>
          <w:sz w:val="24"/>
          <w:szCs w:val="24"/>
        </w:rPr>
      </w:pPr>
    </w:p>
    <w:p w14:paraId="7274166F" w14:textId="77777777" w:rsidR="00657641" w:rsidRPr="005C790E" w:rsidRDefault="00657641" w:rsidP="00B33E8E">
      <w:pPr>
        <w:spacing w:line="360" w:lineRule="auto"/>
        <w:jc w:val="both"/>
        <w:rPr>
          <w:rFonts w:ascii="Times New Roman" w:eastAsia="Times New Roman" w:hAnsi="Times New Roman" w:cs="Times New Roman"/>
          <w:sz w:val="24"/>
          <w:szCs w:val="24"/>
          <w:lang w:val="x-none" w:eastAsia="ru-RU"/>
        </w:rPr>
      </w:pPr>
    </w:p>
    <w:p w14:paraId="6A8D8540" w14:textId="77777777" w:rsidR="00657641" w:rsidRPr="005C790E" w:rsidRDefault="00657641" w:rsidP="00B33E8E">
      <w:pPr>
        <w:pStyle w:val="afff"/>
        <w:spacing w:line="360" w:lineRule="auto"/>
        <w:ind w:firstLine="0"/>
        <w:rPr>
          <w:rFonts w:ascii="Times New Roman" w:hAnsi="Times New Roman"/>
          <w:color w:val="auto"/>
          <w:sz w:val="24"/>
          <w:szCs w:val="24"/>
        </w:rPr>
        <w:sectPr w:rsidR="00657641" w:rsidRPr="005C790E" w:rsidSect="003F1096">
          <w:pgSz w:w="16838" w:h="11906" w:orient="landscape"/>
          <w:pgMar w:top="1134" w:right="567" w:bottom="1134" w:left="1701" w:header="709" w:footer="709" w:gutter="0"/>
          <w:cols w:space="708"/>
          <w:docGrid w:linePitch="360"/>
        </w:sectPr>
      </w:pPr>
    </w:p>
    <w:p w14:paraId="523DDBDD" w14:textId="77777777" w:rsidR="005628D3" w:rsidRPr="005C790E" w:rsidRDefault="005628D3" w:rsidP="00B33E8E">
      <w:pPr>
        <w:pStyle w:val="20"/>
        <w:spacing w:before="0" w:line="360" w:lineRule="auto"/>
        <w:jc w:val="both"/>
        <w:rPr>
          <w:rFonts w:ascii="Times New Roman" w:hAnsi="Times New Roman" w:cs="Times New Roman"/>
          <w:b w:val="0"/>
          <w:i w:val="0"/>
          <w:sz w:val="24"/>
          <w:szCs w:val="24"/>
        </w:rPr>
      </w:pPr>
      <w:bookmarkStart w:id="8" w:name="_Toc505880532"/>
      <w:r w:rsidRPr="005C790E">
        <w:rPr>
          <w:rFonts w:ascii="Times New Roman" w:hAnsi="Times New Roman" w:cs="Times New Roman"/>
          <w:i w:val="0"/>
          <w:sz w:val="24"/>
          <w:szCs w:val="24"/>
        </w:rPr>
        <w:t>МАТЕМАТИКА</w:t>
      </w:r>
      <w:bookmarkEnd w:id="8"/>
      <w:r w:rsidRPr="005C790E">
        <w:rPr>
          <w:rFonts w:ascii="Times New Roman" w:hAnsi="Times New Roman" w:cs="Times New Roman"/>
          <w:i w:val="0"/>
          <w:sz w:val="24"/>
          <w:szCs w:val="24"/>
        </w:rPr>
        <w:t xml:space="preserve"> </w:t>
      </w:r>
    </w:p>
    <w:p w14:paraId="2A28918A"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ПОЯСНИТЕЛЬНАЯ ЗАПИСКА</w:t>
      </w:r>
    </w:p>
    <w:p w14:paraId="71643651" w14:textId="77777777" w:rsidR="005628D3" w:rsidRPr="005C790E" w:rsidRDefault="005628D3" w:rsidP="00B33E8E">
      <w:pPr>
        <w:spacing w:after="0" w:line="360" w:lineRule="auto"/>
        <w:jc w:val="both"/>
        <w:rPr>
          <w:rFonts w:ascii="Times New Roman" w:eastAsia="SimSun" w:hAnsi="Times New Roman" w:cs="Times New Roman"/>
          <w:kern w:val="1"/>
          <w:sz w:val="24"/>
          <w:szCs w:val="24"/>
          <w:lang w:eastAsia="hi-IN" w:bidi="hi-IN"/>
        </w:rPr>
      </w:pPr>
      <w:r w:rsidRPr="005C790E">
        <w:rPr>
          <w:rFonts w:ascii="Times New Roman" w:eastAsia="SimSun" w:hAnsi="Times New Roman" w:cs="Times New Roman"/>
          <w:kern w:val="1"/>
          <w:sz w:val="24"/>
          <w:szCs w:val="24"/>
          <w:lang w:eastAsia="hi-IN" w:bidi="hi-IN"/>
        </w:rPr>
        <w:t xml:space="preserve">Рабочая программа по предмету «Математика» для обучающихся с </w:t>
      </w:r>
      <w:r w:rsidRPr="005C790E">
        <w:rPr>
          <w:rFonts w:ascii="Times New Roman" w:eastAsia="SimSun" w:hAnsi="Times New Roman" w:cs="Times New Roman"/>
          <w:kern w:val="2"/>
          <w:sz w:val="24"/>
          <w:szCs w:val="24"/>
          <w:lang w:eastAsia="hi-IN" w:bidi="hi-IN"/>
        </w:rPr>
        <w:t>расстройствами аутистического спектра</w:t>
      </w:r>
      <w:r w:rsidRPr="005C790E">
        <w:rPr>
          <w:rFonts w:ascii="Times New Roman" w:eastAsia="SimSun" w:hAnsi="Times New Roman" w:cs="Times New Roman"/>
          <w:kern w:val="1"/>
          <w:sz w:val="24"/>
          <w:szCs w:val="24"/>
          <w:lang w:eastAsia="hi-IN" w:bidi="hi-IN"/>
        </w:rPr>
        <w:t xml:space="preserve"> 3 класса составлена на основе:</w:t>
      </w:r>
      <w:r w:rsidRPr="005C790E">
        <w:rPr>
          <w:rFonts w:ascii="Times New Roman" w:eastAsia="Times New Roman" w:hAnsi="Times New Roman" w:cs="Times New Roman"/>
          <w:sz w:val="24"/>
          <w:szCs w:val="24"/>
          <w:lang w:eastAsia="ru-RU"/>
        </w:rPr>
        <w:t xml:space="preserve"> Федерального государственного образовательного стандарта начального общего образования обучающихся с ограниченными возможностями здоровья, от 19 декабря </w:t>
      </w:r>
      <w:smartTag w:uri="urn:schemas-microsoft-com:office:smarttags" w:element="metricconverter">
        <w:smartTagPr>
          <w:attr w:name="ProductID" w:val="2014 г"/>
        </w:smartTagPr>
        <w:r w:rsidRPr="005C790E">
          <w:rPr>
            <w:rFonts w:ascii="Times New Roman" w:eastAsia="Times New Roman" w:hAnsi="Times New Roman" w:cs="Times New Roman"/>
            <w:sz w:val="24"/>
            <w:szCs w:val="24"/>
            <w:lang w:eastAsia="ru-RU"/>
          </w:rPr>
          <w:t>2014 г</w:t>
        </w:r>
      </w:smartTag>
      <w:r w:rsidRPr="005C790E">
        <w:rPr>
          <w:rFonts w:ascii="Times New Roman" w:eastAsia="Times New Roman" w:hAnsi="Times New Roman" w:cs="Times New Roman"/>
          <w:sz w:val="24"/>
          <w:szCs w:val="24"/>
          <w:lang w:eastAsia="ru-RU"/>
        </w:rPr>
        <w:t xml:space="preserve">. № 1598; адаптированной основной общеобразовательной программы начального общего образования обучающихся с </w:t>
      </w:r>
      <w:r w:rsidRPr="005C790E">
        <w:rPr>
          <w:rFonts w:ascii="Times New Roman" w:eastAsia="SimSun" w:hAnsi="Times New Roman" w:cs="Times New Roman"/>
          <w:kern w:val="2"/>
          <w:sz w:val="24"/>
          <w:szCs w:val="24"/>
          <w:lang w:eastAsia="hi-IN" w:bidi="hi-IN"/>
        </w:rPr>
        <w:t xml:space="preserve">расстройствами аутистического спектра </w:t>
      </w:r>
      <w:r w:rsidRPr="005C790E">
        <w:rPr>
          <w:rFonts w:ascii="Times New Roman" w:hAnsi="Times New Roman" w:cs="Times New Roman"/>
          <w:sz w:val="24"/>
          <w:szCs w:val="24"/>
        </w:rPr>
        <w:t>(вариант 8.2)</w:t>
      </w:r>
      <w:r w:rsidRPr="005C790E">
        <w:rPr>
          <w:rFonts w:ascii="Times New Roman" w:eastAsia="Times New Roman" w:hAnsi="Times New Roman" w:cs="Times New Roman"/>
          <w:sz w:val="24"/>
          <w:szCs w:val="24"/>
          <w:lang w:eastAsia="ru-RU"/>
        </w:rPr>
        <w:t xml:space="preserve">; </w:t>
      </w:r>
      <w:r w:rsidRPr="005C790E">
        <w:rPr>
          <w:rFonts w:ascii="Times New Roman" w:hAnsi="Times New Roman" w:cs="Times New Roman"/>
          <w:sz w:val="24"/>
          <w:szCs w:val="24"/>
        </w:rPr>
        <w:t xml:space="preserve">Примерная основная программа начального общего образования по математике для образовательных учреждений авторов </w:t>
      </w:r>
      <w:r w:rsidRPr="005C790E">
        <w:rPr>
          <w:rFonts w:ascii="Times New Roman" w:hAnsi="Times New Roman" w:cs="Times New Roman"/>
          <w:sz w:val="24"/>
          <w:szCs w:val="24"/>
          <w:lang w:bidi="en-US"/>
        </w:rPr>
        <w:t>М.И. Моро, С.И. Волкова, С.В. Степанова</w:t>
      </w:r>
      <w:r w:rsidRPr="005C790E">
        <w:rPr>
          <w:rFonts w:ascii="Times New Roman" w:eastAsia="SimSun" w:hAnsi="Times New Roman" w:cs="Times New Roman"/>
          <w:kern w:val="1"/>
          <w:sz w:val="24"/>
          <w:szCs w:val="24"/>
          <w:lang w:eastAsia="hi-IN" w:bidi="hi-IN"/>
        </w:rPr>
        <w:t xml:space="preserve"> </w:t>
      </w:r>
      <w:r w:rsidRPr="005C790E">
        <w:rPr>
          <w:rFonts w:ascii="Times New Roman" w:hAnsi="Times New Roman" w:cs="Times New Roman"/>
          <w:sz w:val="24"/>
          <w:szCs w:val="24"/>
        </w:rPr>
        <w:t>«Математика. 1-4класс» (учебно – методический комплекс «Школа России»).</w:t>
      </w:r>
    </w:p>
    <w:p w14:paraId="2C84C3CD"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ar-SA"/>
        </w:rPr>
      </w:pPr>
    </w:p>
    <w:p w14:paraId="7C586B68"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ar-SA"/>
        </w:rPr>
      </w:pPr>
      <w:r w:rsidRPr="005C790E">
        <w:rPr>
          <w:rFonts w:ascii="Times New Roman" w:eastAsia="Times New Roman" w:hAnsi="Times New Roman" w:cs="Times New Roman"/>
          <w:b/>
          <w:sz w:val="24"/>
          <w:szCs w:val="24"/>
          <w:lang w:eastAsia="ar-SA"/>
        </w:rPr>
        <w:t>ПЛАНИРУЕМЫЕ РЕЗУЛЬТАТЫ ОСВОЕНИЯ УЧЕБНОГО ПРЕДМЕТА</w:t>
      </w:r>
    </w:p>
    <w:p w14:paraId="671D701C"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ar-SA"/>
        </w:rPr>
      </w:pPr>
    </w:p>
    <w:p w14:paraId="6F62E1C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Программа обеспечивает достижение обучающихся с РАС следующих личностных, метапредметных и предметных результатов.</w:t>
      </w:r>
    </w:p>
    <w:p w14:paraId="3F7C4F95"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Личностные результаты:</w:t>
      </w:r>
    </w:p>
    <w:p w14:paraId="1F05DB4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Чувство гордости за свою Родину, российский народ и историю России;</w:t>
      </w:r>
    </w:p>
    <w:p w14:paraId="3EB9E59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Осознание роли своей страны в мировом развитии, уважительное отношение к семейным ценностям, бережное отношение к окружающему миру.</w:t>
      </w:r>
    </w:p>
    <w:p w14:paraId="7CA9D7E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Целостное восприятие окружающего мира.</w:t>
      </w:r>
    </w:p>
    <w:p w14:paraId="1ACC910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14:paraId="34E4D12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Рефлексивную самооценку, умение анализировать свои действия и управлять ими.</w:t>
      </w:r>
    </w:p>
    <w:p w14:paraId="49377DB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Навыки сотрудничества со взрослыми и сверстниками.</w:t>
      </w:r>
    </w:p>
    <w:p w14:paraId="70DE74B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Установку на здоровый образ жизни, наличие мотивации к творческому труду, к работе на результат.</w:t>
      </w:r>
    </w:p>
    <w:p w14:paraId="2130D399"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Метапредметные результаты:</w:t>
      </w:r>
    </w:p>
    <w:p w14:paraId="693247C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Способность принимать и сохранять цели и задачи учебной деятельности, находить средства и способы её осуществления.</w:t>
      </w:r>
    </w:p>
    <w:p w14:paraId="48F7B9A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Овладение способами выполнения заданий творческого и поискового характера.</w:t>
      </w:r>
    </w:p>
    <w:p w14:paraId="62998C1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14:paraId="37A01B1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14:paraId="143BCE7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Использование речевых средств и средств информационных и коммуникационных технологий для решения коммуникативных и познавательных задач.</w:t>
      </w:r>
    </w:p>
    <w:p w14:paraId="556CA34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14:paraId="43C0411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14:paraId="418E03F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14:paraId="003A26A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51EA3A1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Овладение начальными сведениями о сущности и особенностях объектов и процессов в соответствии с содержанием учебного предмета «математика».</w:t>
      </w:r>
    </w:p>
    <w:p w14:paraId="21C3B1F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Овладение базовыми предметными и межпредметными понятиями, отражающими существенные связи и отношения между объектами и процессами.</w:t>
      </w:r>
    </w:p>
    <w:p w14:paraId="6B8F33A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14:paraId="6FBCC50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Предметные результаты:</w:t>
      </w:r>
      <w:r w:rsidRPr="005C790E">
        <w:rPr>
          <w:rFonts w:ascii="Times New Roman" w:eastAsia="Times New Roman" w:hAnsi="Times New Roman" w:cs="Times New Roman"/>
          <w:sz w:val="24"/>
          <w:szCs w:val="24"/>
          <w:lang w:eastAsia="ru-RU"/>
        </w:rPr>
        <w:t xml:space="preserve"> </w:t>
      </w:r>
    </w:p>
    <w:p w14:paraId="37E0D05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14:paraId="46A5E8E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14:paraId="65E5E34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Приобретение начального опыта применения математических знаний для решения учебно-познавательных и учебно-практических задач.</w:t>
      </w:r>
    </w:p>
    <w:p w14:paraId="3F4DEFF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14:paraId="2BFACAC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Приобретение первоначальных навыков работы на компьютере.</w:t>
      </w:r>
    </w:p>
    <w:p w14:paraId="4F418F5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1255AD8"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КРИТЕРИИ И НОРМЫ ОЦЕНКИ ЗНАНИЙ, УМЕНИЙ, НАВЫКОВ ОБУЧАЮЩИХСЯ С РАС</w:t>
      </w:r>
    </w:p>
    <w:p w14:paraId="311AE091" w14:textId="77777777" w:rsidR="005628D3" w:rsidRPr="005C790E" w:rsidRDefault="005628D3" w:rsidP="00B33E8E">
      <w:pPr>
        <w:spacing w:after="0" w:line="360" w:lineRule="auto"/>
        <w:jc w:val="both"/>
        <w:rPr>
          <w:rFonts w:ascii="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соответствии с требованиями Стандарта, при оценке итоговых результатов освоение программы по математике учитываются психологические возможности обучающихся с РАС, нервно-психические проблемы, возникающие в процессе контроля, ситуативность эмоциональных реакций ребенка.</w:t>
      </w:r>
    </w:p>
    <w:p w14:paraId="6F25FB2E" w14:textId="77777777" w:rsidR="005628D3" w:rsidRPr="005C790E" w:rsidRDefault="005628D3" w:rsidP="00B33E8E">
      <w:pPr>
        <w:spacing w:after="0" w:line="360" w:lineRule="auto"/>
        <w:jc w:val="both"/>
        <w:rPr>
          <w:rFonts w:ascii="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Система оценки достижения планируемых результатов изучения математики предполагает комплексный уровневый подход к оценке результатов обучения. Объектом предметных результатов служит способность обучающихся с РАС 3 класса решать учебно-познавательные и учебно-практические задачи. Оценка индивидуальных образовательных достижений </w:t>
      </w:r>
      <w:r w:rsidRPr="005C790E">
        <w:rPr>
          <w:rFonts w:ascii="Times New Roman" w:eastAsia="Times New Roman" w:hAnsi="Times New Roman" w:cs="Times New Roman"/>
          <w:i/>
          <w:iCs/>
          <w:sz w:val="24"/>
          <w:szCs w:val="24"/>
          <w:lang w:eastAsia="ru-RU"/>
        </w:rPr>
        <w:t xml:space="preserve">ведётся </w:t>
      </w:r>
      <w:r w:rsidRPr="005C790E">
        <w:rPr>
          <w:rFonts w:ascii="Times New Roman" w:eastAsia="Times New Roman" w:hAnsi="Times New Roman" w:cs="Times New Roman"/>
          <w:sz w:val="24"/>
          <w:szCs w:val="24"/>
          <w:lang w:eastAsia="ru-RU"/>
        </w:rPr>
        <w:t xml:space="preserve">«методом сложения», при </w:t>
      </w:r>
      <w:r w:rsidRPr="005C790E">
        <w:rPr>
          <w:rFonts w:ascii="Times New Roman" w:eastAsia="Times New Roman" w:hAnsi="Times New Roman" w:cs="Times New Roman"/>
          <w:i/>
          <w:iCs/>
          <w:sz w:val="24"/>
          <w:szCs w:val="24"/>
          <w:lang w:eastAsia="ru-RU"/>
        </w:rPr>
        <w:t xml:space="preserve">котором фиксируется </w:t>
      </w:r>
      <w:r w:rsidRPr="005C790E">
        <w:rPr>
          <w:rFonts w:ascii="Times New Roman" w:eastAsia="Times New Roman" w:hAnsi="Times New Roman" w:cs="Times New Roman"/>
          <w:sz w:val="24"/>
          <w:szCs w:val="24"/>
          <w:lang w:eastAsia="ru-RU"/>
        </w:rPr>
        <w:t>достижение опорного уровня его превышение.</w:t>
      </w:r>
    </w:p>
    <w:p w14:paraId="1F22121E" w14:textId="77777777" w:rsidR="005628D3" w:rsidRPr="005C790E" w:rsidRDefault="005628D3" w:rsidP="00B33E8E">
      <w:pPr>
        <w:spacing w:after="0" w:line="360" w:lineRule="auto"/>
        <w:jc w:val="both"/>
        <w:rPr>
          <w:rFonts w:ascii="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соответствии с требованиями Стандарта, составляющей комплекса оценки достижений являются материалы стартовой диагностики, промежуточных и итоговых стандартизированных работ по математике. Остальные работы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p>
    <w:p w14:paraId="791DCCDB" w14:textId="77777777" w:rsidR="005628D3" w:rsidRPr="005C790E" w:rsidRDefault="005628D3" w:rsidP="00B33E8E">
      <w:pPr>
        <w:spacing w:after="0" w:line="360" w:lineRule="auto"/>
        <w:jc w:val="both"/>
        <w:rPr>
          <w:rFonts w:ascii="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Текущий контроль</w:t>
      </w:r>
      <w:r w:rsidRPr="005C790E">
        <w:rPr>
          <w:rFonts w:ascii="Times New Roman" w:eastAsia="Times New Roman" w:hAnsi="Times New Roman" w:cs="Times New Roman"/>
          <w:sz w:val="24"/>
          <w:szCs w:val="24"/>
          <w:lang w:eastAsia="ru-RU"/>
        </w:rPr>
        <w:t xml:space="preserve"> по математике осуществляется в письменной и устной форме. Письменные работы для текущего контроля проводятся не реже одного раза в неделю </w:t>
      </w:r>
      <w:r w:rsidRPr="005C790E">
        <w:rPr>
          <w:rFonts w:ascii="Times New Roman" w:eastAsia="Times New Roman" w:hAnsi="Times New Roman" w:cs="Times New Roman"/>
          <w:iCs/>
          <w:sz w:val="24"/>
          <w:szCs w:val="24"/>
          <w:lang w:eastAsia="ru-RU"/>
        </w:rPr>
        <w:t>в</w:t>
      </w:r>
      <w:r w:rsidRPr="005C790E">
        <w:rPr>
          <w:rFonts w:ascii="Times New Roman" w:eastAsia="Times New Roman" w:hAnsi="Times New Roman" w:cs="Times New Roman"/>
          <w:i/>
          <w:iCs/>
          <w:sz w:val="24"/>
          <w:szCs w:val="24"/>
          <w:lang w:eastAsia="ru-RU"/>
        </w:rPr>
        <w:t xml:space="preserve"> </w:t>
      </w:r>
      <w:r w:rsidRPr="005C790E">
        <w:rPr>
          <w:rFonts w:ascii="Times New Roman" w:eastAsia="Times New Roman" w:hAnsi="Times New Roman" w:cs="Times New Roman"/>
          <w:sz w:val="24"/>
          <w:szCs w:val="24"/>
          <w:lang w:eastAsia="ru-RU"/>
        </w:rPr>
        <w:t>форме самостоятельной работы или арифметического диктанта. Работы для текущего кон</w:t>
      </w:r>
      <w:r w:rsidRPr="005C790E">
        <w:rPr>
          <w:rFonts w:ascii="Times New Roman" w:eastAsia="Times New Roman" w:hAnsi="Times New Roman" w:cs="Times New Roman"/>
          <w:sz w:val="24"/>
          <w:szCs w:val="24"/>
          <w:lang w:eastAsia="ru-RU"/>
        </w:rPr>
        <w:softHyphen/>
        <w:t>троля состоят из нескольких однотипных заданий, с помощью которых осуществляется все</w:t>
      </w:r>
      <w:r w:rsidRPr="005C790E">
        <w:rPr>
          <w:rFonts w:ascii="Times New Roman" w:eastAsia="Times New Roman" w:hAnsi="Times New Roman" w:cs="Times New Roman"/>
          <w:sz w:val="24"/>
          <w:szCs w:val="24"/>
          <w:lang w:eastAsia="ru-RU"/>
        </w:rPr>
        <w:softHyphen/>
        <w:t>сторонняя проверка только одного определенного умения.</w:t>
      </w:r>
    </w:p>
    <w:p w14:paraId="0748E419" w14:textId="77777777" w:rsidR="005628D3" w:rsidRPr="005C790E" w:rsidRDefault="005628D3" w:rsidP="00B33E8E">
      <w:pPr>
        <w:spacing w:after="0" w:line="360" w:lineRule="auto"/>
        <w:jc w:val="both"/>
        <w:rPr>
          <w:rFonts w:ascii="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Тематический контроль по математике проводится в письменной форме. Для темати</w:t>
      </w:r>
      <w:r w:rsidRPr="005C790E">
        <w:rPr>
          <w:rFonts w:ascii="Times New Roman" w:eastAsia="Times New Roman" w:hAnsi="Times New Roman" w:cs="Times New Roman"/>
          <w:sz w:val="24"/>
          <w:szCs w:val="24"/>
          <w:lang w:eastAsia="ru-RU"/>
        </w:rPr>
        <w:softHyphen/>
        <w:t>ческих проверок выбираются узловые вопросы программы: приемы устных вычислений, из</w:t>
      </w:r>
      <w:r w:rsidRPr="005C790E">
        <w:rPr>
          <w:rFonts w:ascii="Times New Roman" w:eastAsia="Times New Roman" w:hAnsi="Times New Roman" w:cs="Times New Roman"/>
          <w:sz w:val="24"/>
          <w:szCs w:val="24"/>
          <w:lang w:eastAsia="ru-RU"/>
        </w:rPr>
        <w:softHyphen/>
        <w:t>мерение величин и др. Проверочные работы позволяют проверить, например, знание таб</w:t>
      </w:r>
      <w:r w:rsidRPr="005C790E">
        <w:rPr>
          <w:rFonts w:ascii="Times New Roman" w:eastAsia="Times New Roman" w:hAnsi="Times New Roman" w:cs="Times New Roman"/>
          <w:sz w:val="24"/>
          <w:szCs w:val="24"/>
          <w:lang w:eastAsia="ru-RU"/>
        </w:rPr>
        <w:softHyphen/>
        <w:t>личных случаев сложения, вычитания, умножения и деления. В этом случае для обеспече</w:t>
      </w:r>
      <w:r w:rsidRPr="005C790E">
        <w:rPr>
          <w:rFonts w:ascii="Times New Roman" w:eastAsia="Times New Roman" w:hAnsi="Times New Roman" w:cs="Times New Roman"/>
          <w:sz w:val="24"/>
          <w:szCs w:val="24"/>
          <w:lang w:eastAsia="ru-RU"/>
        </w:rPr>
        <w:softHyphen/>
        <w:t>ния самостоятельности учащихся подбирается несколько вариантов работы, каждый из ко</w:t>
      </w:r>
      <w:r w:rsidRPr="005C790E">
        <w:rPr>
          <w:rFonts w:ascii="Times New Roman" w:eastAsia="Times New Roman" w:hAnsi="Times New Roman" w:cs="Times New Roman"/>
          <w:sz w:val="24"/>
          <w:szCs w:val="24"/>
          <w:lang w:eastAsia="ru-RU"/>
        </w:rPr>
        <w:softHyphen/>
        <w:t>торых содержит около тридцати примеров на сложение и вычитание или умножение и деле</w:t>
      </w:r>
      <w:r w:rsidRPr="005C790E">
        <w:rPr>
          <w:rFonts w:ascii="Times New Roman" w:eastAsia="Times New Roman" w:hAnsi="Times New Roman" w:cs="Times New Roman"/>
          <w:sz w:val="24"/>
          <w:szCs w:val="24"/>
          <w:lang w:eastAsia="ru-RU"/>
        </w:rPr>
        <w:softHyphen/>
        <w:t>ние. На выполнение такой работы отводится 5-6 минут урока.</w:t>
      </w:r>
    </w:p>
    <w:p w14:paraId="12635459" w14:textId="77777777" w:rsidR="005628D3" w:rsidRPr="005C790E" w:rsidRDefault="005628D3" w:rsidP="00B33E8E">
      <w:pPr>
        <w:spacing w:after="0" w:line="360" w:lineRule="auto"/>
        <w:jc w:val="both"/>
        <w:rPr>
          <w:rFonts w:ascii="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Основанием для выставления итоговой оценки знаний служат результаты наблюдений учителя за повседневной работой учеников, устного опроса, текущих, диагностических и ито</w:t>
      </w:r>
      <w:r w:rsidRPr="005C790E">
        <w:rPr>
          <w:rFonts w:ascii="Times New Roman" w:eastAsia="Times New Roman" w:hAnsi="Times New Roman" w:cs="Times New Roman"/>
          <w:sz w:val="24"/>
          <w:szCs w:val="24"/>
          <w:lang w:eastAsia="ru-RU"/>
        </w:rPr>
        <w:softHyphen/>
        <w:t>говых стандартизированных контрольных работ. Однако последним придается наибольшее значение.</w:t>
      </w:r>
    </w:p>
    <w:p w14:paraId="07A795D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В конце года</w:t>
      </w:r>
      <w:r w:rsidRPr="005C790E">
        <w:rPr>
          <w:rFonts w:ascii="Times New Roman" w:eastAsia="Times New Roman" w:hAnsi="Times New Roman" w:cs="Times New Roman"/>
          <w:sz w:val="24"/>
          <w:szCs w:val="24"/>
          <w:lang w:eastAsia="ru-RU"/>
        </w:rPr>
        <w:t xml:space="preserve"> проводится итоговая проверочная работа на межпредметной основе. Одной из ее целей является оценка предметных и метапредметных результатов освоения программы по математике в третьем классе: способность решать учебно-практические и учебно-познавательные задачи, сформированность обобщённых способов деятельности, коммуникативных и информационных умений.</w:t>
      </w:r>
    </w:p>
    <w:p w14:paraId="432BA209" w14:textId="77777777" w:rsidR="005628D3" w:rsidRPr="005C790E" w:rsidRDefault="005628D3" w:rsidP="00B33E8E">
      <w:pPr>
        <w:spacing w:after="0" w:line="360" w:lineRule="auto"/>
        <w:jc w:val="both"/>
        <w:rPr>
          <w:rFonts w:ascii="Times New Roman" w:eastAsia="Times New Roman" w:hAnsi="Times New Roman" w:cs="Times New Roman"/>
          <w:strike/>
          <w:sz w:val="24"/>
          <w:szCs w:val="24"/>
          <w:lang w:eastAsia="ru-RU"/>
        </w:rPr>
      </w:pPr>
    </w:p>
    <w:p w14:paraId="7BF3F9B3"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Примерный контрольно-измерительный материал</w:t>
      </w:r>
    </w:p>
    <w:p w14:paraId="59BF3E56" w14:textId="77777777" w:rsidR="005628D3" w:rsidRPr="005C790E" w:rsidRDefault="005628D3"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КОНТРОЛЬНАЯ РАБОТА ЗА I ЧЕТВЕРТЬ</w:t>
      </w:r>
    </w:p>
    <w:p w14:paraId="18C76241" w14:textId="77777777" w:rsidR="005628D3" w:rsidRPr="005C790E" w:rsidRDefault="005628D3"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Реши задачу</w:t>
      </w:r>
    </w:p>
    <w:p w14:paraId="34111881" w14:textId="77777777" w:rsidR="005628D3" w:rsidRPr="005C790E" w:rsidRDefault="005628D3"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Мама купила 3 пакета картофеля по 5 кг в каждом. Сколько килограммов картофеля купила мама?</w:t>
      </w:r>
    </w:p>
    <w:p w14:paraId="0EE5CBE2" w14:textId="77777777" w:rsidR="005628D3" w:rsidRPr="005C790E" w:rsidRDefault="005628D3"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 Вычисли</w:t>
      </w:r>
    </w:p>
    <w:p w14:paraId="20CB475D" w14:textId="77777777" w:rsidR="005628D3" w:rsidRPr="005C790E" w:rsidRDefault="005628D3"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8 · 2</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6 · 3</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15: 5</w:t>
      </w:r>
    </w:p>
    <w:p w14:paraId="317D7F59" w14:textId="77777777" w:rsidR="005628D3" w:rsidRPr="005C790E" w:rsidRDefault="005628D3"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21: 3</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3 · 8</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12: 6</w:t>
      </w:r>
    </w:p>
    <w:p w14:paraId="368B3487" w14:textId="77777777" w:rsidR="005628D3" w:rsidRPr="005C790E" w:rsidRDefault="005628D3"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 Найди значение выражений</w:t>
      </w:r>
    </w:p>
    <w:p w14:paraId="156AE58E" w14:textId="77777777" w:rsidR="005628D3" w:rsidRPr="005C790E" w:rsidRDefault="005628D3"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60 – (24 + 3): 3 =</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24: 3 + 9 · 2 =</w:t>
      </w:r>
    </w:p>
    <w:p w14:paraId="40F52924" w14:textId="77777777" w:rsidR="005628D3" w:rsidRPr="005C790E" w:rsidRDefault="005628D3"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 3 друга разделили между собой 12 конфет. Сколько конфет получит каждый?</w:t>
      </w:r>
    </w:p>
    <w:p w14:paraId="18381888"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p>
    <w:p w14:paraId="3B11D3B3"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СОДЕРЖАНИЕ УЧЕБНОГО ПРЕДМЕТА</w:t>
      </w:r>
    </w:p>
    <w:p w14:paraId="35F36001"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p>
    <w:p w14:paraId="54B6E85E" w14:textId="77777777" w:rsidR="005628D3" w:rsidRPr="005C790E" w:rsidRDefault="00E104F8" w:rsidP="00B33E8E">
      <w:pPr>
        <w:spacing w:after="0" w:line="360" w:lineRule="auto"/>
        <w:jc w:val="both"/>
        <w:rPr>
          <w:rFonts w:ascii="Times New Roman" w:hAnsi="Times New Roman" w:cs="Times New Roman"/>
          <w:sz w:val="24"/>
          <w:szCs w:val="24"/>
          <w:lang w:bidi="en-US"/>
        </w:rPr>
      </w:pPr>
      <w:r w:rsidRPr="005C790E">
        <w:rPr>
          <w:rFonts w:ascii="Times New Roman" w:eastAsia="Times New Roman" w:hAnsi="Times New Roman" w:cs="Times New Roman"/>
          <w:sz w:val="24"/>
          <w:szCs w:val="24"/>
          <w:lang w:eastAsia="ru-RU"/>
        </w:rPr>
        <w:t xml:space="preserve"> </w:t>
      </w:r>
      <w:r w:rsidR="005628D3" w:rsidRPr="005C790E">
        <w:rPr>
          <w:rFonts w:ascii="Times New Roman" w:eastAsia="Times New Roman" w:hAnsi="Times New Roman" w:cs="Times New Roman"/>
          <w:sz w:val="24"/>
          <w:szCs w:val="24"/>
          <w:lang w:eastAsia="ru-RU"/>
        </w:rPr>
        <w:t>Для достижения планируемых результатов и усиления коррекционно - развивающего направления содержание учебного материала построено концентрически</w:t>
      </w:r>
      <w:r w:rsidR="005628D3" w:rsidRPr="005C790E">
        <w:rPr>
          <w:rFonts w:ascii="Times New Roman" w:hAnsi="Times New Roman" w:cs="Times New Roman"/>
          <w:sz w:val="24"/>
          <w:szCs w:val="24"/>
          <w:lang w:bidi="en-US"/>
        </w:rPr>
        <w:t>: с последовательным расширением области чисел, позволяет соблюдать необходимую постепенность в нарастании трудности учебного материала и создаёт хорошие условия для совершенствования формируемых знаний, умений и навыков; обеспечивает доступность обучения, способствует пробуждению у обучающихся интереса к занятиям математикой, накоплению опыта моделирования (объектов, связей, отношений) – важнейшего метода математики.</w:t>
      </w:r>
      <w:r w:rsidRPr="005C790E">
        <w:rPr>
          <w:rFonts w:ascii="Times New Roman" w:hAnsi="Times New Roman" w:cs="Times New Roman"/>
          <w:sz w:val="24"/>
          <w:szCs w:val="24"/>
          <w:lang w:bidi="en-US"/>
        </w:rPr>
        <w:t xml:space="preserve"> </w:t>
      </w:r>
    </w:p>
    <w:p w14:paraId="07FD4E78" w14:textId="77777777" w:rsidR="005628D3" w:rsidRPr="005C790E" w:rsidRDefault="005628D3" w:rsidP="00B33E8E">
      <w:pPr>
        <w:spacing w:after="0" w:line="360" w:lineRule="auto"/>
        <w:jc w:val="both"/>
        <w:rPr>
          <w:rFonts w:ascii="Times New Roman" w:hAnsi="Times New Roman" w:cs="Times New Roman"/>
          <w:sz w:val="24"/>
          <w:szCs w:val="24"/>
          <w:lang w:bidi="en-US"/>
        </w:rPr>
      </w:pPr>
      <w:r w:rsidRPr="005C790E">
        <w:rPr>
          <w:rFonts w:ascii="Times New Roman" w:hAnsi="Times New Roman" w:cs="Times New Roman"/>
          <w:sz w:val="24"/>
          <w:szCs w:val="24"/>
          <w:lang w:bidi="en-US"/>
        </w:rPr>
        <w:t>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преодоления ошибок.</w:t>
      </w:r>
    </w:p>
    <w:p w14:paraId="1BB80FC9" w14:textId="77777777" w:rsidR="005628D3" w:rsidRPr="005C790E" w:rsidRDefault="005628D3" w:rsidP="00B33E8E">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 xml:space="preserve">Числа от 1 до 100. Сложение и вычитание (11 ч) </w:t>
      </w:r>
    </w:p>
    <w:p w14:paraId="7F4262B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Сложение и вычитание. Сложение и вычитание двузначных чисел с переходом через десяток. </w:t>
      </w:r>
    </w:p>
    <w:p w14:paraId="30D1F85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Выражения с переменной. </w:t>
      </w:r>
    </w:p>
    <w:p w14:paraId="023231F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Решение уравнений. </w:t>
      </w:r>
    </w:p>
    <w:p w14:paraId="5AB2FE2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Обозначение геометрических фигур буквами. </w:t>
      </w:r>
    </w:p>
    <w:p w14:paraId="1FCD3E4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Решение задач.</w:t>
      </w:r>
    </w:p>
    <w:p w14:paraId="1FDB941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Числа от 1 до 100. Табличное умножение и деление</w:t>
      </w: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(53 ч)</w:t>
      </w:r>
    </w:p>
    <w:p w14:paraId="45CD362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Таблица умножения однозначных чисел и соответствующие случаи деления.</w:t>
      </w:r>
    </w:p>
    <w:p w14:paraId="6CA47E4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Умножение числа 1 и на 1. Умножение числа 0 и на 0, деление числа 0, невозможность деления на 0.</w:t>
      </w:r>
    </w:p>
    <w:p w14:paraId="7D8CE4B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Нахождение числа, которое в несколько раз больше или меньше данного; сравнение чисел с помощью деления.</w:t>
      </w:r>
    </w:p>
    <w:p w14:paraId="212E736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Примеры взаимосвязей между величинами (цена, количество, стоимость и др.).</w:t>
      </w:r>
    </w:p>
    <w:p w14:paraId="0E0D2DA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Решение уравнений вида 58–</w:t>
      </w:r>
      <w:r w:rsidRPr="005C790E">
        <w:rPr>
          <w:rFonts w:ascii="Times New Roman" w:eastAsia="Times New Roman" w:hAnsi="Times New Roman" w:cs="Times New Roman"/>
          <w:i/>
          <w:iCs/>
          <w:sz w:val="24"/>
          <w:szCs w:val="24"/>
          <w:lang w:eastAsia="ru-RU"/>
        </w:rPr>
        <w:t>х</w:t>
      </w:r>
      <w:r w:rsidRPr="005C790E">
        <w:rPr>
          <w:rFonts w:ascii="Times New Roman" w:eastAsia="Times New Roman" w:hAnsi="Times New Roman" w:cs="Times New Roman"/>
          <w:sz w:val="24"/>
          <w:szCs w:val="24"/>
          <w:lang w:eastAsia="ru-RU"/>
        </w:rPr>
        <w:t xml:space="preserve">=27, </w:t>
      </w:r>
      <w:r w:rsidRPr="005C790E">
        <w:rPr>
          <w:rFonts w:ascii="Times New Roman" w:eastAsia="Times New Roman" w:hAnsi="Times New Roman" w:cs="Times New Roman"/>
          <w:i/>
          <w:iCs/>
          <w:sz w:val="24"/>
          <w:szCs w:val="24"/>
          <w:lang w:eastAsia="ru-RU"/>
        </w:rPr>
        <w:t>х</w:t>
      </w:r>
      <w:r w:rsidRPr="005C790E">
        <w:rPr>
          <w:rFonts w:ascii="Times New Roman" w:eastAsia="Times New Roman" w:hAnsi="Times New Roman" w:cs="Times New Roman"/>
          <w:sz w:val="24"/>
          <w:szCs w:val="24"/>
          <w:lang w:eastAsia="ru-RU"/>
        </w:rPr>
        <w:t xml:space="preserve">–36=23, </w:t>
      </w:r>
      <w:r w:rsidRPr="005C790E">
        <w:rPr>
          <w:rFonts w:ascii="Times New Roman" w:eastAsia="Times New Roman" w:hAnsi="Times New Roman" w:cs="Times New Roman"/>
          <w:i/>
          <w:iCs/>
          <w:sz w:val="24"/>
          <w:szCs w:val="24"/>
          <w:lang w:eastAsia="ru-RU"/>
        </w:rPr>
        <w:t>х</w:t>
      </w:r>
      <w:r w:rsidRPr="005C790E">
        <w:rPr>
          <w:rFonts w:ascii="Times New Roman" w:eastAsia="Times New Roman" w:hAnsi="Times New Roman" w:cs="Times New Roman"/>
          <w:sz w:val="24"/>
          <w:szCs w:val="24"/>
          <w:lang w:eastAsia="ru-RU"/>
        </w:rPr>
        <w:t>+38=70 на основе знания взаимосвязей между компонентами и результатами действий.</w:t>
      </w:r>
    </w:p>
    <w:p w14:paraId="2A9E0CB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Решение подбором уравнений вида </w:t>
      </w:r>
      <w:r w:rsidRPr="005C790E">
        <w:rPr>
          <w:rFonts w:ascii="Times New Roman" w:eastAsia="Times New Roman" w:hAnsi="Times New Roman" w:cs="Times New Roman"/>
          <w:i/>
          <w:iCs/>
          <w:sz w:val="24"/>
          <w:szCs w:val="24"/>
          <w:lang w:eastAsia="ru-RU"/>
        </w:rPr>
        <w:t>х</w:t>
      </w:r>
      <w:r w:rsidRPr="005C790E">
        <w:rPr>
          <w:rFonts w:ascii="Times New Roman" w:eastAsia="Times New Roman" w:hAnsi="Times New Roman" w:cs="Times New Roman"/>
          <w:sz w:val="24"/>
          <w:szCs w:val="24"/>
          <w:lang w:eastAsia="ru-RU"/>
        </w:rPr>
        <w:t xml:space="preserve">·3=21, </w:t>
      </w:r>
      <w:r w:rsidRPr="005C790E">
        <w:rPr>
          <w:rFonts w:ascii="Times New Roman" w:eastAsia="Times New Roman" w:hAnsi="Times New Roman" w:cs="Times New Roman"/>
          <w:i/>
          <w:iCs/>
          <w:sz w:val="24"/>
          <w:szCs w:val="24"/>
          <w:lang w:eastAsia="ru-RU"/>
        </w:rPr>
        <w:t>х</w:t>
      </w:r>
      <w:r w:rsidRPr="005C790E">
        <w:rPr>
          <w:rFonts w:ascii="Times New Roman" w:eastAsia="Times New Roman" w:hAnsi="Times New Roman" w:cs="Times New Roman"/>
          <w:sz w:val="24"/>
          <w:szCs w:val="24"/>
          <w:lang w:eastAsia="ru-RU"/>
        </w:rPr>
        <w:t>:4=9, 27:</w:t>
      </w:r>
      <w:r w:rsidRPr="005C790E">
        <w:rPr>
          <w:rFonts w:ascii="Times New Roman" w:eastAsia="Times New Roman" w:hAnsi="Times New Roman" w:cs="Times New Roman"/>
          <w:i/>
          <w:iCs/>
          <w:sz w:val="24"/>
          <w:szCs w:val="24"/>
          <w:lang w:eastAsia="ru-RU"/>
        </w:rPr>
        <w:t>х</w:t>
      </w:r>
      <w:r w:rsidRPr="005C790E">
        <w:rPr>
          <w:rFonts w:ascii="Times New Roman" w:eastAsia="Times New Roman" w:hAnsi="Times New Roman" w:cs="Times New Roman"/>
          <w:sz w:val="24"/>
          <w:szCs w:val="24"/>
          <w:lang w:eastAsia="ru-RU"/>
        </w:rPr>
        <w:t>=9. Площадь. Единицы площади: квадратный сантиметр, квадратный дециметр, квадратный метр. Соотношения между ними.</w:t>
      </w:r>
    </w:p>
    <w:p w14:paraId="0C5B355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Площадь прямоугольника (квадрата).</w:t>
      </w:r>
    </w:p>
    <w:p w14:paraId="2219B7B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Обозначение геометрических фигур буквами.</w:t>
      </w:r>
    </w:p>
    <w:p w14:paraId="4FAA16B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Единицы времени: год, месяц, сутки. Соотношения между ними.</w:t>
      </w:r>
    </w:p>
    <w:p w14:paraId="4B37250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Круг. Окружность. Центр, радиус, диаметр окружности (круга).</w:t>
      </w:r>
    </w:p>
    <w:p w14:paraId="1D946B9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Нахождение доли числа и числа по его доле. Сравнение долей.</w:t>
      </w:r>
    </w:p>
    <w:p w14:paraId="61F1395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Числа от 1 до 100. Внетабличное умножение и деление</w:t>
      </w: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sz w:val="24"/>
          <w:szCs w:val="24"/>
          <w:lang w:eastAsia="ru-RU"/>
        </w:rPr>
        <w:t>(28 ч)</w:t>
      </w:r>
    </w:p>
    <w:p w14:paraId="7E32314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Умножение суммы на число. Деление суммы на число.</w:t>
      </w:r>
    </w:p>
    <w:p w14:paraId="669A174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Устные приемы внетабличного умножения и деления.</w:t>
      </w:r>
    </w:p>
    <w:p w14:paraId="407B397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Деление с остатком.</w:t>
      </w:r>
    </w:p>
    <w:p w14:paraId="5259233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Проверка умножения и деления. Проверка деления с остатком.</w:t>
      </w:r>
    </w:p>
    <w:p w14:paraId="40A8AE4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Выражения с двумя переменными вида </w:t>
      </w:r>
      <w:r w:rsidRPr="005C790E">
        <w:rPr>
          <w:rFonts w:ascii="Times New Roman" w:eastAsia="Times New Roman" w:hAnsi="Times New Roman" w:cs="Times New Roman"/>
          <w:i/>
          <w:iCs/>
          <w:sz w:val="24"/>
          <w:szCs w:val="24"/>
          <w:lang w:eastAsia="ru-RU"/>
        </w:rPr>
        <w:t>а</w:t>
      </w: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i/>
          <w:iCs/>
          <w:sz w:val="24"/>
          <w:szCs w:val="24"/>
          <w:lang w:eastAsia="ru-RU"/>
        </w:rPr>
        <w:t>b</w:t>
      </w:r>
      <w:r w:rsidRPr="005C790E">
        <w:rPr>
          <w:rFonts w:ascii="Times New Roman" w:eastAsia="Times New Roman" w:hAnsi="Times New Roman" w:cs="Times New Roman"/>
          <w:sz w:val="24"/>
          <w:szCs w:val="24"/>
          <w:lang w:eastAsia="ru-RU"/>
        </w:rPr>
        <w:t>,</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i/>
          <w:iCs/>
          <w:sz w:val="24"/>
          <w:szCs w:val="24"/>
          <w:lang w:eastAsia="ru-RU"/>
        </w:rPr>
        <w:t>b</w:t>
      </w: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
          <w:iCs/>
          <w:sz w:val="24"/>
          <w:szCs w:val="24"/>
          <w:lang w:eastAsia="ru-RU"/>
        </w:rPr>
        <w:t>a·b, с</w:t>
      </w: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i/>
          <w:iCs/>
          <w:sz w:val="24"/>
          <w:szCs w:val="24"/>
          <w:lang w:eastAsia="ru-RU"/>
        </w:rPr>
        <w:t>d</w:t>
      </w:r>
      <w:r w:rsidRPr="005C790E">
        <w:rPr>
          <w:rFonts w:ascii="Times New Roman" w:eastAsia="Times New Roman" w:hAnsi="Times New Roman" w:cs="Times New Roman"/>
          <w:sz w:val="24"/>
          <w:szCs w:val="24"/>
          <w:lang w:eastAsia="ru-RU"/>
        </w:rPr>
        <w:t>; нахождение их значений при заданных числовых значениях входящих в них букв.</w:t>
      </w:r>
    </w:p>
    <w:p w14:paraId="2233981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Уравнения вида </w:t>
      </w:r>
      <w:r w:rsidRPr="005C790E">
        <w:rPr>
          <w:rFonts w:ascii="Times New Roman" w:eastAsia="Times New Roman" w:hAnsi="Times New Roman" w:cs="Times New Roman"/>
          <w:i/>
          <w:iCs/>
          <w:sz w:val="24"/>
          <w:szCs w:val="24"/>
          <w:lang w:eastAsia="ru-RU"/>
        </w:rPr>
        <w:t>х</w:t>
      </w:r>
      <w:r w:rsidRPr="005C790E">
        <w:rPr>
          <w:rFonts w:ascii="Times New Roman" w:eastAsia="Times New Roman" w:hAnsi="Times New Roman" w:cs="Times New Roman"/>
          <w:sz w:val="24"/>
          <w:szCs w:val="24"/>
          <w:lang w:eastAsia="ru-RU"/>
        </w:rPr>
        <w:t xml:space="preserve">·6=72, </w:t>
      </w:r>
      <w:r w:rsidRPr="005C790E">
        <w:rPr>
          <w:rFonts w:ascii="Times New Roman" w:eastAsia="Times New Roman" w:hAnsi="Times New Roman" w:cs="Times New Roman"/>
          <w:i/>
          <w:iCs/>
          <w:sz w:val="24"/>
          <w:szCs w:val="24"/>
          <w:lang w:eastAsia="ru-RU"/>
        </w:rPr>
        <w:t>х</w:t>
      </w:r>
      <w:r w:rsidRPr="005C790E">
        <w:rPr>
          <w:rFonts w:ascii="Times New Roman" w:eastAsia="Times New Roman" w:hAnsi="Times New Roman" w:cs="Times New Roman"/>
          <w:sz w:val="24"/>
          <w:szCs w:val="24"/>
          <w:lang w:eastAsia="ru-RU"/>
        </w:rPr>
        <w:t>:8=12, 64:</w:t>
      </w:r>
      <w:r w:rsidRPr="005C790E">
        <w:rPr>
          <w:rFonts w:ascii="Times New Roman" w:eastAsia="Times New Roman" w:hAnsi="Times New Roman" w:cs="Times New Roman"/>
          <w:i/>
          <w:iCs/>
          <w:sz w:val="24"/>
          <w:szCs w:val="24"/>
          <w:lang w:eastAsia="ru-RU"/>
        </w:rPr>
        <w:t>х</w:t>
      </w:r>
      <w:r w:rsidRPr="005C790E">
        <w:rPr>
          <w:rFonts w:ascii="Times New Roman" w:eastAsia="Times New Roman" w:hAnsi="Times New Roman" w:cs="Times New Roman"/>
          <w:sz w:val="24"/>
          <w:szCs w:val="24"/>
          <w:lang w:eastAsia="ru-RU"/>
        </w:rPr>
        <w:t>=16 и их решение на основе знания взаимосвязей между результатами и компонентами действий.</w:t>
      </w:r>
    </w:p>
    <w:p w14:paraId="305E753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Числа от 1 до 1000. Нумерация</w:t>
      </w:r>
      <w:r w:rsidRPr="005C790E">
        <w:rPr>
          <w:rFonts w:ascii="Times New Roman" w:eastAsia="Times New Roman" w:hAnsi="Times New Roman" w:cs="Times New Roman"/>
          <w:sz w:val="24"/>
          <w:szCs w:val="24"/>
          <w:lang w:eastAsia="ru-RU"/>
        </w:rPr>
        <w:t>(12 ч)</w:t>
      </w:r>
    </w:p>
    <w:p w14:paraId="32C35DB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Образование и названия трехзначных чисел. Порядок следования чисел при счете.</w:t>
      </w:r>
    </w:p>
    <w:p w14:paraId="0BEE880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Запись и чтение трехзначных чисел. Представление трехзначного числа в виде суммы разрядных слагаемых. Сравнение чисел.</w:t>
      </w:r>
    </w:p>
    <w:p w14:paraId="58E4380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Увеличение и уменьшение числа в 10, 100 раз.</w:t>
      </w:r>
    </w:p>
    <w:p w14:paraId="464617B8" w14:textId="77777777" w:rsidR="005628D3" w:rsidRPr="005C790E" w:rsidRDefault="005628D3" w:rsidP="00B33E8E">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 xml:space="preserve">Числа от 1 до 1000. Сложение и вычитание (12 ч) </w:t>
      </w:r>
    </w:p>
    <w:p w14:paraId="0A08CA0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Приемы устного сложения и вычитания в пределах 1000. </w:t>
      </w:r>
    </w:p>
    <w:p w14:paraId="0E3A723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Алгоритмы письменного сложения и вычитания в пределах 1000. </w:t>
      </w:r>
    </w:p>
    <w:p w14:paraId="733D5AE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Виды треугольников: равносторонний, равнобедренный, равносторонний.</w:t>
      </w:r>
    </w:p>
    <w:p w14:paraId="13D4904F"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bCs/>
          <w:sz w:val="24"/>
          <w:szCs w:val="24"/>
          <w:lang w:eastAsia="ru-RU"/>
        </w:rPr>
        <w:t>Числа от 1 до 1000. Умножение и деление</w:t>
      </w:r>
      <w:r w:rsidRPr="005C790E">
        <w:rPr>
          <w:rFonts w:ascii="Times New Roman" w:eastAsia="Times New Roman" w:hAnsi="Times New Roman" w:cs="Times New Roman"/>
          <w:sz w:val="24"/>
          <w:szCs w:val="24"/>
          <w:lang w:eastAsia="ru-RU"/>
        </w:rPr>
        <w:t> </w:t>
      </w:r>
      <w:r w:rsidRPr="005C790E">
        <w:rPr>
          <w:rFonts w:ascii="Times New Roman" w:eastAsia="Times New Roman" w:hAnsi="Times New Roman" w:cs="Times New Roman"/>
          <w:b/>
          <w:sz w:val="24"/>
          <w:szCs w:val="24"/>
          <w:lang w:eastAsia="ru-RU"/>
        </w:rPr>
        <w:t xml:space="preserve">(5 ч) </w:t>
      </w:r>
    </w:p>
    <w:p w14:paraId="5CB0D21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Приемы устного умножения и деления. </w:t>
      </w:r>
    </w:p>
    <w:p w14:paraId="06784FF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Виды треугольников: прямоугольный, тупоугольный, остроугольный. </w:t>
      </w:r>
    </w:p>
    <w:p w14:paraId="50A1670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Прием письменного умножения и деления на однозначное число. </w:t>
      </w:r>
    </w:p>
    <w:p w14:paraId="5AF9D09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Знакомство с калькулятором.</w:t>
      </w:r>
    </w:p>
    <w:p w14:paraId="3CC3AC96"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bCs/>
          <w:sz w:val="24"/>
          <w:szCs w:val="24"/>
          <w:lang w:eastAsia="ru-RU"/>
        </w:rPr>
        <w:t xml:space="preserve">Итоговое повторение. </w:t>
      </w:r>
      <w:r w:rsidRPr="005C790E">
        <w:rPr>
          <w:rFonts w:ascii="Times New Roman" w:eastAsia="Times New Roman" w:hAnsi="Times New Roman" w:cs="Times New Roman"/>
          <w:b/>
          <w:sz w:val="24"/>
          <w:szCs w:val="24"/>
          <w:lang w:eastAsia="ru-RU"/>
        </w:rPr>
        <w:t>Приемы письменных вычислений (15ч)</w:t>
      </w:r>
    </w:p>
    <w:p w14:paraId="39C0C2C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Числа от 1 до1000.Нумерация чисел. Сложение и вычитание, умножение и деление в пределах 1000: устные и письменные приемы. Порядок выполнения действий.</w:t>
      </w:r>
    </w:p>
    <w:p w14:paraId="32FCD5F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Решение уравнений. Решение задач изученных видов.</w:t>
      </w:r>
    </w:p>
    <w:p w14:paraId="28A9026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6CE008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Основные виды учебной деятельности, применяемые на уроке:</w:t>
      </w:r>
      <w:r w:rsidRPr="005C790E">
        <w:rPr>
          <w:rFonts w:ascii="Times New Roman" w:eastAsia="Times New Roman" w:hAnsi="Times New Roman" w:cs="Times New Roman"/>
          <w:sz w:val="24"/>
          <w:szCs w:val="24"/>
          <w:lang w:eastAsia="ru-RU"/>
        </w:rPr>
        <w:t xml:space="preserve"> наблюдение, эксперимент, работа с книгой, систематизация знаний, решение познавательных задач (проблем) (совместно с учителем и другими обучающимися класса, возможно, в паре с другим учеником, не имеющим ОВЗ).</w:t>
      </w:r>
    </w:p>
    <w:p w14:paraId="57F8514E"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со словесной (знаковой) основой: </w:t>
      </w:r>
    </w:p>
    <w:p w14:paraId="6C53F1C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Слушание объяснений учителя.</w:t>
      </w:r>
    </w:p>
    <w:p w14:paraId="6B6F545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Слушание и анализ выступлений одноклассников.</w:t>
      </w:r>
    </w:p>
    <w:p w14:paraId="2903103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Самостоятельная работа с учебником.</w:t>
      </w:r>
    </w:p>
    <w:p w14:paraId="759268B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Работа с научно-популярной литературой;</w:t>
      </w:r>
    </w:p>
    <w:p w14:paraId="0CC7568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Отбор и сравнение материала по нескольким источникам.</w:t>
      </w:r>
    </w:p>
    <w:p w14:paraId="564F0ED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Написание рефератов и докладов (с помощью тьютора и/или родителей).</w:t>
      </w:r>
    </w:p>
    <w:p w14:paraId="31F96F3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Вывод и доказательство (с помощью учителя, тьютора, другого ученика).</w:t>
      </w:r>
    </w:p>
    <w:p w14:paraId="492BE59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Программирование деятельности (с помощью учителя, тьютора, другого ученика).</w:t>
      </w:r>
    </w:p>
    <w:p w14:paraId="3413F1E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Выполнение заданий по разграничению понятий.</w:t>
      </w:r>
    </w:p>
    <w:p w14:paraId="7C34042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Систематизация учебного материала (с помощью учителя, тьютора, другого ученика).</w:t>
      </w:r>
    </w:p>
    <w:p w14:paraId="7290592E"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на основе восприятия элементов действительности: </w:t>
      </w:r>
    </w:p>
    <w:p w14:paraId="26BA343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Наблюдение за демонстрациями учителя.</w:t>
      </w:r>
    </w:p>
    <w:p w14:paraId="5072219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Просмотр учебных фильмов.</w:t>
      </w:r>
    </w:p>
    <w:p w14:paraId="457F37C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Анализ таблиц, схем.</w:t>
      </w:r>
    </w:p>
    <w:p w14:paraId="3C8BC7A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Объяснение наблюдаемых явлений (с помощью учителя, тьютора, другого ученика).</w:t>
      </w:r>
    </w:p>
    <w:p w14:paraId="59771CE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Анализ проблемных ситуаций (с помощью учителя, тьютора, другого ученика).</w:t>
      </w:r>
    </w:p>
    <w:p w14:paraId="499C651E"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с практической (опытной) основой: </w:t>
      </w:r>
    </w:p>
    <w:p w14:paraId="0FE0074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Работа с раздаточным материалом (с помощью учителя, тьютора, другого ученика).</w:t>
      </w:r>
    </w:p>
    <w:p w14:paraId="20838D9A"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hAnsi="Times New Roman" w:cs="Times New Roman"/>
          <w:b/>
          <w:bCs/>
          <w:iCs/>
          <w:sz w:val="24"/>
          <w:szCs w:val="24"/>
        </w:rPr>
        <w:t xml:space="preserve">Формы учебной деятельности, </w:t>
      </w:r>
      <w:r w:rsidRPr="005C790E">
        <w:rPr>
          <w:rFonts w:ascii="Times New Roman" w:hAnsi="Times New Roman" w:cs="Times New Roman"/>
          <w:bCs/>
          <w:iCs/>
          <w:sz w:val="24"/>
          <w:szCs w:val="24"/>
        </w:rPr>
        <w:t>применяемые на уроке: фронтальная работа, индивидуальная, групповая, погрупповая, работа в парах. При проведении фронтальной работы на уроке, ребенку с РАС может требоваться поддержка со стороны тьютора.</w:t>
      </w:r>
    </w:p>
    <w:p w14:paraId="71DC14E0" w14:textId="77777777" w:rsidR="005628D3" w:rsidRPr="005C790E" w:rsidRDefault="005628D3"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Виды учебной деятельности обучающихся и формы организации учебных занятий, применяемые в рамках конкретных дисциплин отбираются учителем исходя из индивидуальных возможностей ребенка к освоению конкретной темы в связи с чем не уточняются дополнительно в тематическом планировании программы.</w:t>
      </w:r>
    </w:p>
    <w:p w14:paraId="2319BD9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D8B89E6" w14:textId="77777777" w:rsidR="005628D3" w:rsidRPr="005C790E" w:rsidRDefault="005628D3" w:rsidP="00B33E8E">
      <w:pPr>
        <w:spacing w:after="0" w:line="360" w:lineRule="auto"/>
        <w:jc w:val="both"/>
        <w:rPr>
          <w:rFonts w:ascii="Times New Roman" w:eastAsia="Times New Roman" w:hAnsi="Times New Roman" w:cs="Times New Roman"/>
          <w:b/>
          <w:bCs/>
          <w:sz w:val="24"/>
          <w:szCs w:val="24"/>
          <w:lang w:eastAsia="ru-RU"/>
        </w:rPr>
      </w:pPr>
    </w:p>
    <w:p w14:paraId="5D3604E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sectPr w:rsidR="005628D3" w:rsidRPr="005C790E" w:rsidSect="008A3D1A">
          <w:pgSz w:w="11906" w:h="16838"/>
          <w:pgMar w:top="1134" w:right="567" w:bottom="1134" w:left="1701" w:header="709" w:footer="709" w:gutter="0"/>
          <w:cols w:space="708"/>
          <w:docGrid w:linePitch="360"/>
        </w:sectPr>
      </w:pPr>
    </w:p>
    <w:p w14:paraId="7C68307E" w14:textId="77777777" w:rsidR="005628D3" w:rsidRPr="005C790E" w:rsidRDefault="005628D3" w:rsidP="00B33E8E">
      <w:pPr>
        <w:spacing w:after="0" w:line="360" w:lineRule="auto"/>
        <w:jc w:val="both"/>
        <w:rPr>
          <w:rFonts w:ascii="Times New Roman" w:eastAsia="Times New Roman" w:hAnsi="Times New Roman" w:cs="Times New Roman"/>
          <w:caps/>
          <w:sz w:val="24"/>
          <w:szCs w:val="24"/>
          <w:lang w:eastAsia="ru-RU"/>
        </w:rPr>
      </w:pPr>
      <w:r w:rsidRPr="005C790E">
        <w:rPr>
          <w:rFonts w:ascii="Times New Roman" w:eastAsia="Times New Roman" w:hAnsi="Times New Roman" w:cs="Times New Roman"/>
          <w:b/>
          <w:bCs/>
          <w:caps/>
          <w:sz w:val="24"/>
          <w:szCs w:val="24"/>
          <w:lang w:eastAsia="ru-RU"/>
        </w:rPr>
        <w:t>тематическое планирование по математике 3 класс</w:t>
      </w:r>
    </w:p>
    <w:tbl>
      <w:tblPr>
        <w:tblW w:w="13763" w:type="dxa"/>
        <w:tblInd w:w="40" w:type="dxa"/>
        <w:tblLayout w:type="fixed"/>
        <w:tblCellMar>
          <w:left w:w="40" w:type="dxa"/>
          <w:right w:w="40" w:type="dxa"/>
        </w:tblCellMar>
        <w:tblLook w:val="0000" w:firstRow="0" w:lastRow="0" w:firstColumn="0" w:lastColumn="0" w:noHBand="0" w:noVBand="0"/>
      </w:tblPr>
      <w:tblGrid>
        <w:gridCol w:w="396"/>
        <w:gridCol w:w="22"/>
        <w:gridCol w:w="46"/>
        <w:gridCol w:w="17"/>
        <w:gridCol w:w="34"/>
        <w:gridCol w:w="16"/>
        <w:gridCol w:w="17"/>
        <w:gridCol w:w="10"/>
        <w:gridCol w:w="7"/>
        <w:gridCol w:w="17"/>
        <w:gridCol w:w="16"/>
        <w:gridCol w:w="17"/>
        <w:gridCol w:w="510"/>
        <w:gridCol w:w="55"/>
        <w:gridCol w:w="76"/>
        <w:gridCol w:w="18"/>
        <w:gridCol w:w="128"/>
        <w:gridCol w:w="1275"/>
        <w:gridCol w:w="138"/>
        <w:gridCol w:w="11"/>
        <w:gridCol w:w="20"/>
        <w:gridCol w:w="62"/>
        <w:gridCol w:w="17"/>
        <w:gridCol w:w="32"/>
        <w:gridCol w:w="11"/>
        <w:gridCol w:w="982"/>
        <w:gridCol w:w="30"/>
        <w:gridCol w:w="78"/>
        <w:gridCol w:w="44"/>
        <w:gridCol w:w="7"/>
        <w:gridCol w:w="125"/>
        <w:gridCol w:w="2237"/>
        <w:gridCol w:w="1553"/>
        <w:gridCol w:w="128"/>
        <w:gridCol w:w="16"/>
        <w:gridCol w:w="8"/>
        <w:gridCol w:w="83"/>
        <w:gridCol w:w="1191"/>
        <w:gridCol w:w="63"/>
        <w:gridCol w:w="9"/>
        <w:gridCol w:w="51"/>
        <w:gridCol w:w="25"/>
        <w:gridCol w:w="14"/>
        <w:gridCol w:w="16"/>
        <w:gridCol w:w="1512"/>
        <w:gridCol w:w="10"/>
        <w:gridCol w:w="76"/>
        <w:gridCol w:w="16"/>
        <w:gridCol w:w="1489"/>
        <w:gridCol w:w="29"/>
        <w:gridCol w:w="43"/>
        <w:gridCol w:w="37"/>
        <w:gridCol w:w="10"/>
        <w:gridCol w:w="16"/>
        <w:gridCol w:w="7"/>
        <w:gridCol w:w="13"/>
        <w:gridCol w:w="818"/>
        <w:gridCol w:w="13"/>
        <w:gridCol w:w="10"/>
        <w:gridCol w:w="10"/>
        <w:gridCol w:w="26"/>
      </w:tblGrid>
      <w:tr w:rsidR="005C790E" w:rsidRPr="005C790E" w14:paraId="141C7EF2" w14:textId="77777777" w:rsidTr="00895A57">
        <w:trPr>
          <w:gridAfter w:val="2"/>
          <w:wAfter w:w="36" w:type="dxa"/>
          <w:trHeight w:val="810"/>
        </w:trPr>
        <w:tc>
          <w:tcPr>
            <w:tcW w:w="532" w:type="dxa"/>
            <w:gridSpan w:val="6"/>
            <w:vMerge w:val="restart"/>
            <w:tcBorders>
              <w:top w:val="single" w:sz="6" w:space="0" w:color="auto"/>
              <w:left w:val="single" w:sz="6" w:space="0" w:color="auto"/>
              <w:bottom w:val="nil"/>
              <w:right w:val="single" w:sz="4" w:space="0" w:color="auto"/>
            </w:tcBorders>
            <w:shd w:val="clear" w:color="auto" w:fill="FFFFFF"/>
          </w:tcPr>
          <w:p w14:paraId="441952A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p>
        </w:tc>
        <w:tc>
          <w:tcPr>
            <w:tcW w:w="871" w:type="dxa"/>
            <w:gridSpan w:val="11"/>
            <w:vMerge w:val="restart"/>
            <w:tcBorders>
              <w:top w:val="single" w:sz="6" w:space="0" w:color="auto"/>
              <w:left w:val="single" w:sz="4" w:space="0" w:color="auto"/>
              <w:bottom w:val="nil"/>
              <w:right w:val="single" w:sz="6" w:space="0" w:color="auto"/>
            </w:tcBorders>
            <w:shd w:val="clear" w:color="auto" w:fill="FFFFFF"/>
          </w:tcPr>
          <w:p w14:paraId="1A849455"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Дата</w:t>
            </w:r>
          </w:p>
        </w:tc>
        <w:tc>
          <w:tcPr>
            <w:tcW w:w="1275" w:type="dxa"/>
            <w:vMerge w:val="restart"/>
            <w:tcBorders>
              <w:top w:val="single" w:sz="6" w:space="0" w:color="auto"/>
              <w:left w:val="single" w:sz="6" w:space="0" w:color="auto"/>
              <w:bottom w:val="nil"/>
              <w:right w:val="single" w:sz="6" w:space="0" w:color="auto"/>
            </w:tcBorders>
            <w:shd w:val="clear" w:color="auto" w:fill="FFFFFF"/>
          </w:tcPr>
          <w:p w14:paraId="6B3B352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Тема урока</w:t>
            </w:r>
          </w:p>
          <w:p w14:paraId="5973F74E"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p>
        </w:tc>
        <w:tc>
          <w:tcPr>
            <w:tcW w:w="1557" w:type="dxa"/>
            <w:gridSpan w:val="13"/>
            <w:vMerge w:val="restart"/>
            <w:tcBorders>
              <w:top w:val="single" w:sz="6" w:space="0" w:color="auto"/>
              <w:left w:val="single" w:sz="6" w:space="0" w:color="auto"/>
              <w:bottom w:val="nil"/>
              <w:right w:val="single" w:sz="6" w:space="0" w:color="auto"/>
            </w:tcBorders>
            <w:shd w:val="clear" w:color="auto" w:fill="FFFFFF"/>
          </w:tcPr>
          <w:p w14:paraId="50E3643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Тип урока.</w:t>
            </w:r>
          </w:p>
          <w:p w14:paraId="3E87AB7B"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Кол-во часов по теме</w:t>
            </w:r>
          </w:p>
        </w:tc>
        <w:tc>
          <w:tcPr>
            <w:tcW w:w="2236" w:type="dxa"/>
            <w:vMerge w:val="restart"/>
            <w:tcBorders>
              <w:top w:val="single" w:sz="6" w:space="0" w:color="auto"/>
              <w:left w:val="single" w:sz="6" w:space="0" w:color="auto"/>
              <w:bottom w:val="nil"/>
              <w:right w:val="single" w:sz="6" w:space="0" w:color="auto"/>
            </w:tcBorders>
            <w:shd w:val="clear" w:color="auto" w:fill="FFFFFF"/>
          </w:tcPr>
          <w:p w14:paraId="75CA54F0"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p>
          <w:p w14:paraId="6E29716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Предметные</w:t>
            </w:r>
          </w:p>
          <w:p w14:paraId="46F12E5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D8BFEC0"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результаты</w:t>
            </w:r>
          </w:p>
        </w:tc>
        <w:tc>
          <w:tcPr>
            <w:tcW w:w="1554" w:type="dxa"/>
            <w:tcBorders>
              <w:top w:val="single" w:sz="6" w:space="0" w:color="auto"/>
              <w:left w:val="single" w:sz="6" w:space="0" w:color="auto"/>
              <w:bottom w:val="nil"/>
              <w:right w:val="single" w:sz="4" w:space="0" w:color="auto"/>
            </w:tcBorders>
            <w:shd w:val="clear" w:color="auto" w:fill="FFFFFF"/>
          </w:tcPr>
          <w:p w14:paraId="6EB8CD3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2A66D8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Личностные</w:t>
            </w:r>
          </w:p>
        </w:tc>
        <w:tc>
          <w:tcPr>
            <w:tcW w:w="4781" w:type="dxa"/>
            <w:gridSpan w:val="18"/>
            <w:tcBorders>
              <w:top w:val="single" w:sz="6" w:space="0" w:color="auto"/>
              <w:left w:val="single" w:sz="4" w:space="0" w:color="auto"/>
              <w:bottom w:val="nil"/>
              <w:right w:val="single" w:sz="4" w:space="0" w:color="auto"/>
            </w:tcBorders>
            <w:shd w:val="clear" w:color="auto" w:fill="FFFFFF"/>
          </w:tcPr>
          <w:p w14:paraId="05C5DD0C"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Планируемые результаты (в соответствии с ФГОС НОО обучающихся с ОВЗ)</w:t>
            </w:r>
          </w:p>
        </w:tc>
        <w:tc>
          <w:tcPr>
            <w:tcW w:w="921" w:type="dxa"/>
            <w:gridSpan w:val="8"/>
            <w:vMerge w:val="restart"/>
            <w:tcBorders>
              <w:top w:val="single" w:sz="6" w:space="0" w:color="auto"/>
              <w:left w:val="single" w:sz="4" w:space="0" w:color="auto"/>
              <w:right w:val="single" w:sz="6" w:space="0" w:color="auto"/>
            </w:tcBorders>
            <w:shd w:val="clear" w:color="auto" w:fill="FFFFFF"/>
          </w:tcPr>
          <w:p w14:paraId="12BDBD8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Коррекционная направленность. Виды деятельности обучающихся</w:t>
            </w:r>
          </w:p>
        </w:tc>
      </w:tr>
      <w:tr w:rsidR="005C790E" w:rsidRPr="005C790E" w14:paraId="22518767" w14:textId="77777777" w:rsidTr="00895A57">
        <w:trPr>
          <w:gridAfter w:val="2"/>
          <w:wAfter w:w="36" w:type="dxa"/>
          <w:trHeight w:hRule="exact" w:val="1986"/>
        </w:trPr>
        <w:tc>
          <w:tcPr>
            <w:tcW w:w="532" w:type="dxa"/>
            <w:gridSpan w:val="6"/>
            <w:vMerge/>
            <w:tcBorders>
              <w:top w:val="single" w:sz="6" w:space="0" w:color="auto"/>
              <w:left w:val="single" w:sz="6" w:space="0" w:color="auto"/>
              <w:bottom w:val="nil"/>
              <w:right w:val="single" w:sz="4" w:space="0" w:color="auto"/>
            </w:tcBorders>
            <w:vAlign w:val="center"/>
          </w:tcPr>
          <w:p w14:paraId="243EC56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71" w:type="dxa"/>
            <w:gridSpan w:val="11"/>
            <w:vMerge/>
            <w:tcBorders>
              <w:top w:val="single" w:sz="6" w:space="0" w:color="auto"/>
              <w:left w:val="single" w:sz="4" w:space="0" w:color="auto"/>
              <w:bottom w:val="nil"/>
              <w:right w:val="single" w:sz="6" w:space="0" w:color="auto"/>
            </w:tcBorders>
            <w:vAlign w:val="center"/>
          </w:tcPr>
          <w:p w14:paraId="1728092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275" w:type="dxa"/>
            <w:vMerge/>
            <w:tcBorders>
              <w:top w:val="single" w:sz="6" w:space="0" w:color="auto"/>
              <w:left w:val="single" w:sz="6" w:space="0" w:color="auto"/>
              <w:bottom w:val="nil"/>
              <w:right w:val="single" w:sz="6" w:space="0" w:color="auto"/>
            </w:tcBorders>
            <w:vAlign w:val="center"/>
          </w:tcPr>
          <w:p w14:paraId="75F456B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57" w:type="dxa"/>
            <w:gridSpan w:val="13"/>
            <w:vMerge/>
            <w:tcBorders>
              <w:top w:val="single" w:sz="6" w:space="0" w:color="auto"/>
              <w:left w:val="single" w:sz="6" w:space="0" w:color="auto"/>
              <w:bottom w:val="nil"/>
              <w:right w:val="single" w:sz="6" w:space="0" w:color="auto"/>
            </w:tcBorders>
            <w:vAlign w:val="center"/>
          </w:tcPr>
          <w:p w14:paraId="39AE944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2236" w:type="dxa"/>
            <w:vMerge/>
            <w:tcBorders>
              <w:top w:val="single" w:sz="6" w:space="0" w:color="auto"/>
              <w:left w:val="single" w:sz="6" w:space="0" w:color="auto"/>
              <w:bottom w:val="nil"/>
              <w:right w:val="single" w:sz="6" w:space="0" w:color="auto"/>
            </w:tcBorders>
            <w:vAlign w:val="center"/>
          </w:tcPr>
          <w:p w14:paraId="797A2DE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54" w:type="dxa"/>
            <w:tcBorders>
              <w:left w:val="single" w:sz="6" w:space="0" w:color="auto"/>
              <w:bottom w:val="nil"/>
              <w:right w:val="single" w:sz="6" w:space="0" w:color="auto"/>
            </w:tcBorders>
            <w:shd w:val="clear" w:color="auto" w:fill="FFFFFF"/>
          </w:tcPr>
          <w:p w14:paraId="5F3F917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результаты</w:t>
            </w:r>
          </w:p>
        </w:tc>
        <w:tc>
          <w:tcPr>
            <w:tcW w:w="1574" w:type="dxa"/>
            <w:gridSpan w:val="9"/>
            <w:tcBorders>
              <w:top w:val="single" w:sz="6" w:space="0" w:color="auto"/>
              <w:left w:val="single" w:sz="6" w:space="0" w:color="auto"/>
              <w:bottom w:val="nil"/>
              <w:right w:val="single" w:sz="6" w:space="0" w:color="auto"/>
            </w:tcBorders>
            <w:shd w:val="clear" w:color="auto" w:fill="FFFFFF"/>
          </w:tcPr>
          <w:p w14:paraId="24BB819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Познавательные УУД</w:t>
            </w:r>
          </w:p>
        </w:tc>
        <w:tc>
          <w:tcPr>
            <w:tcW w:w="1553" w:type="dxa"/>
            <w:gridSpan w:val="4"/>
            <w:tcBorders>
              <w:top w:val="single" w:sz="6" w:space="0" w:color="auto"/>
              <w:left w:val="single" w:sz="6" w:space="0" w:color="auto"/>
              <w:bottom w:val="nil"/>
              <w:right w:val="single" w:sz="6" w:space="0" w:color="auto"/>
            </w:tcBorders>
            <w:shd w:val="clear" w:color="auto" w:fill="FFFFFF"/>
          </w:tcPr>
          <w:p w14:paraId="4866E95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Коммуникативные УУД</w:t>
            </w:r>
          </w:p>
        </w:tc>
        <w:tc>
          <w:tcPr>
            <w:tcW w:w="1654" w:type="dxa"/>
            <w:gridSpan w:val="5"/>
            <w:tcBorders>
              <w:top w:val="single" w:sz="6" w:space="0" w:color="auto"/>
              <w:left w:val="single" w:sz="6" w:space="0" w:color="auto"/>
              <w:bottom w:val="nil"/>
              <w:right w:val="single" w:sz="4" w:space="0" w:color="auto"/>
            </w:tcBorders>
            <w:shd w:val="clear" w:color="auto" w:fill="FFFFFF"/>
          </w:tcPr>
          <w:p w14:paraId="2F11F7D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Регулятивные УУД</w:t>
            </w:r>
          </w:p>
        </w:tc>
        <w:tc>
          <w:tcPr>
            <w:tcW w:w="921" w:type="dxa"/>
            <w:gridSpan w:val="8"/>
            <w:vMerge/>
            <w:tcBorders>
              <w:left w:val="single" w:sz="4" w:space="0" w:color="auto"/>
              <w:bottom w:val="nil"/>
              <w:right w:val="single" w:sz="6" w:space="0" w:color="auto"/>
            </w:tcBorders>
            <w:shd w:val="clear" w:color="auto" w:fill="FFFFFF"/>
          </w:tcPr>
          <w:p w14:paraId="5F5D88A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6A3F951C" w14:textId="77777777" w:rsidTr="00895A57">
        <w:trPr>
          <w:gridAfter w:val="1"/>
          <w:wAfter w:w="26" w:type="dxa"/>
          <w:trHeight w:val="245"/>
        </w:trPr>
        <w:tc>
          <w:tcPr>
            <w:tcW w:w="532" w:type="dxa"/>
            <w:gridSpan w:val="6"/>
            <w:tcBorders>
              <w:top w:val="single" w:sz="6" w:space="0" w:color="auto"/>
              <w:left w:val="single" w:sz="6" w:space="0" w:color="auto"/>
              <w:bottom w:val="single" w:sz="6" w:space="0" w:color="auto"/>
              <w:right w:val="single" w:sz="4" w:space="0" w:color="auto"/>
            </w:tcBorders>
            <w:shd w:val="clear" w:color="auto" w:fill="FFFFFF"/>
          </w:tcPr>
          <w:p w14:paraId="2CC44E7D"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p>
        </w:tc>
        <w:tc>
          <w:tcPr>
            <w:tcW w:w="13205" w:type="dxa"/>
            <w:gridSpan w:val="54"/>
            <w:tcBorders>
              <w:top w:val="single" w:sz="6" w:space="0" w:color="auto"/>
              <w:left w:val="single" w:sz="4" w:space="0" w:color="auto"/>
              <w:bottom w:val="single" w:sz="6" w:space="0" w:color="auto"/>
              <w:right w:val="single" w:sz="6" w:space="0" w:color="auto"/>
            </w:tcBorders>
            <w:shd w:val="clear" w:color="auto" w:fill="FFFFFF"/>
          </w:tcPr>
          <w:p w14:paraId="0203E39C"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ЧИСЛА ОТ 1 ДО 100. СЛОЖЕНИЕ И ВЫЧИТАНИЕ (11ч)</w:t>
            </w:r>
          </w:p>
        </w:tc>
      </w:tr>
      <w:tr w:rsidR="005C790E" w:rsidRPr="005C790E" w14:paraId="24C9CE75" w14:textId="77777777" w:rsidTr="00895A57">
        <w:trPr>
          <w:gridAfter w:val="2"/>
          <w:wAfter w:w="36" w:type="dxa"/>
          <w:trHeight w:val="1440"/>
        </w:trPr>
        <w:tc>
          <w:tcPr>
            <w:tcW w:w="532" w:type="dxa"/>
            <w:gridSpan w:val="6"/>
            <w:tcBorders>
              <w:top w:val="single" w:sz="6" w:space="0" w:color="auto"/>
              <w:left w:val="single" w:sz="6" w:space="0" w:color="auto"/>
              <w:bottom w:val="single" w:sz="6" w:space="0" w:color="auto"/>
              <w:right w:val="single" w:sz="4" w:space="0" w:color="auto"/>
            </w:tcBorders>
            <w:shd w:val="clear" w:color="auto" w:fill="FFFFFF"/>
          </w:tcPr>
          <w:p w14:paraId="2448514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871" w:type="dxa"/>
            <w:gridSpan w:val="11"/>
            <w:tcBorders>
              <w:top w:val="single" w:sz="6" w:space="0" w:color="auto"/>
              <w:left w:val="single" w:sz="4" w:space="0" w:color="auto"/>
              <w:bottom w:val="single" w:sz="6" w:space="0" w:color="auto"/>
              <w:right w:val="single" w:sz="6" w:space="0" w:color="auto"/>
            </w:tcBorders>
            <w:shd w:val="clear" w:color="auto" w:fill="FFFFFF"/>
          </w:tcPr>
          <w:p w14:paraId="0562F62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408AC69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Повторение. Нумерация чисел. </w:t>
            </w:r>
          </w:p>
        </w:tc>
        <w:tc>
          <w:tcPr>
            <w:tcW w:w="1557" w:type="dxa"/>
            <w:gridSpan w:val="13"/>
            <w:vMerge w:val="restart"/>
            <w:tcBorders>
              <w:top w:val="single" w:sz="6" w:space="0" w:color="auto"/>
              <w:left w:val="single" w:sz="6" w:space="0" w:color="auto"/>
              <w:right w:val="single" w:sz="6" w:space="0" w:color="auto"/>
            </w:tcBorders>
            <w:shd w:val="clear" w:color="auto" w:fill="FFFFFF"/>
          </w:tcPr>
          <w:p w14:paraId="26F2133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w:t>
            </w:r>
          </w:p>
          <w:p w14:paraId="2FD89FF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рефлексии</w:t>
            </w:r>
          </w:p>
          <w:p w14:paraId="247E99C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2236" w:type="dxa"/>
            <w:vMerge w:val="restart"/>
            <w:tcBorders>
              <w:top w:val="single" w:sz="6" w:space="0" w:color="auto"/>
              <w:left w:val="single" w:sz="6" w:space="0" w:color="auto"/>
              <w:right w:val="single" w:sz="6" w:space="0" w:color="auto"/>
            </w:tcBorders>
            <w:shd w:val="clear" w:color="auto" w:fill="FFFFFF"/>
          </w:tcPr>
          <w:p w14:paraId="27DE649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называть числа до 100 в порядке их следования при счёте; называть числа, следующие и предшествующие данным; выполнять сложение и вычитание в пределах 100; работать по плану; сопоставлять свои действия с поставленной задачей.</w:t>
            </w:r>
          </w:p>
        </w:tc>
        <w:tc>
          <w:tcPr>
            <w:tcW w:w="1554" w:type="dxa"/>
            <w:vMerge w:val="restart"/>
            <w:tcBorders>
              <w:top w:val="single" w:sz="6" w:space="0" w:color="auto"/>
              <w:left w:val="single" w:sz="6" w:space="0" w:color="auto"/>
              <w:right w:val="single" w:sz="6" w:space="0" w:color="auto"/>
            </w:tcBorders>
            <w:shd w:val="clear" w:color="auto" w:fill="FFFFFF"/>
          </w:tcPr>
          <w:p w14:paraId="19C529D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vMerge w:val="restart"/>
            <w:tcBorders>
              <w:top w:val="single" w:sz="6" w:space="0" w:color="auto"/>
              <w:left w:val="single" w:sz="6" w:space="0" w:color="auto"/>
              <w:right w:val="single" w:sz="6" w:space="0" w:color="auto"/>
            </w:tcBorders>
            <w:shd w:val="clear" w:color="auto" w:fill="FFFFFF"/>
          </w:tcPr>
          <w:p w14:paraId="3BE370D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ориентироваться в своей системе знаний: отличать новое от уже известного.</w:t>
            </w:r>
          </w:p>
        </w:tc>
        <w:tc>
          <w:tcPr>
            <w:tcW w:w="1629" w:type="dxa"/>
            <w:gridSpan w:val="6"/>
            <w:vMerge w:val="restart"/>
            <w:tcBorders>
              <w:top w:val="single" w:sz="6" w:space="0" w:color="auto"/>
              <w:left w:val="single" w:sz="6" w:space="0" w:color="auto"/>
              <w:right w:val="single" w:sz="6" w:space="0" w:color="auto"/>
            </w:tcBorders>
            <w:shd w:val="clear" w:color="auto" w:fill="FFFFFF"/>
          </w:tcPr>
          <w:p w14:paraId="1F6D412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tc>
        <w:tc>
          <w:tcPr>
            <w:tcW w:w="1654" w:type="dxa"/>
            <w:gridSpan w:val="5"/>
            <w:vMerge w:val="restart"/>
            <w:tcBorders>
              <w:top w:val="single" w:sz="6" w:space="0" w:color="auto"/>
              <w:left w:val="single" w:sz="6" w:space="0" w:color="auto"/>
              <w:right w:val="single" w:sz="6" w:space="0" w:color="auto"/>
            </w:tcBorders>
            <w:shd w:val="clear" w:color="auto" w:fill="FFFFFF"/>
          </w:tcPr>
          <w:p w14:paraId="3D6A16F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работать по предложенному учителем плану.</w:t>
            </w:r>
          </w:p>
        </w:tc>
        <w:tc>
          <w:tcPr>
            <w:tcW w:w="921" w:type="dxa"/>
            <w:gridSpan w:val="8"/>
            <w:vMerge w:val="restart"/>
            <w:tcBorders>
              <w:top w:val="single" w:sz="6" w:space="0" w:color="auto"/>
              <w:left w:val="single" w:sz="6" w:space="0" w:color="auto"/>
              <w:right w:val="single" w:sz="6" w:space="0" w:color="auto"/>
            </w:tcBorders>
            <w:shd w:val="clear" w:color="auto" w:fill="FFFFFF"/>
          </w:tcPr>
          <w:p w14:paraId="2A00D83B" w14:textId="77777777" w:rsidR="005628D3" w:rsidRPr="005C790E" w:rsidRDefault="005628D3" w:rsidP="00B33E8E">
            <w:pPr>
              <w:spacing w:after="0" w:line="360" w:lineRule="auto"/>
              <w:jc w:val="both"/>
              <w:rPr>
                <w:rFonts w:ascii="Times New Roman" w:hAnsi="Times New Roman" w:cs="Times New Roman"/>
                <w:sz w:val="24"/>
                <w:szCs w:val="24"/>
                <w:lang w:bidi="en-US"/>
              </w:rPr>
            </w:pPr>
            <w:r w:rsidRPr="005C790E">
              <w:rPr>
                <w:rFonts w:ascii="Times New Roman" w:hAnsi="Times New Roman" w:cs="Times New Roman"/>
                <w:b/>
                <w:sz w:val="24"/>
                <w:szCs w:val="24"/>
                <w:lang w:bidi="en-US"/>
              </w:rPr>
              <w:t xml:space="preserve">Развивать: </w:t>
            </w:r>
            <w:r w:rsidRPr="005C790E">
              <w:rPr>
                <w:rFonts w:ascii="Times New Roman" w:hAnsi="Times New Roman" w:cs="Times New Roman"/>
                <w:sz w:val="24"/>
                <w:szCs w:val="24"/>
                <w:lang w:bidi="en-US"/>
              </w:rPr>
              <w:t xml:space="preserve">логическое мышление </w:t>
            </w:r>
          </w:p>
          <w:p w14:paraId="7D740D9F" w14:textId="77777777" w:rsidR="005628D3" w:rsidRPr="005C790E" w:rsidRDefault="005628D3" w:rsidP="00B33E8E">
            <w:pPr>
              <w:spacing w:after="0" w:line="360" w:lineRule="auto"/>
              <w:jc w:val="both"/>
              <w:rPr>
                <w:rFonts w:ascii="Times New Roman" w:hAnsi="Times New Roman" w:cs="Times New Roman"/>
                <w:sz w:val="24"/>
                <w:szCs w:val="24"/>
                <w:lang w:bidi="en-US"/>
              </w:rPr>
            </w:pPr>
            <w:r w:rsidRPr="005C790E">
              <w:rPr>
                <w:rFonts w:ascii="Times New Roman" w:hAnsi="Times New Roman" w:cs="Times New Roman"/>
                <w:sz w:val="24"/>
                <w:szCs w:val="24"/>
                <w:lang w:bidi="en-US"/>
              </w:rPr>
              <w:t>(анализ, синтез, сравнение, обобщение);</w:t>
            </w:r>
          </w:p>
          <w:p w14:paraId="683B83D2" w14:textId="77777777" w:rsidR="005628D3" w:rsidRPr="005C790E" w:rsidRDefault="005628D3" w:rsidP="00B33E8E">
            <w:pPr>
              <w:spacing w:after="0" w:line="360" w:lineRule="auto"/>
              <w:jc w:val="both"/>
              <w:rPr>
                <w:rFonts w:ascii="Times New Roman" w:hAnsi="Times New Roman" w:cs="Times New Roman"/>
                <w:sz w:val="24"/>
                <w:szCs w:val="24"/>
                <w:lang w:eastAsia="ru-RU"/>
              </w:rPr>
            </w:pPr>
            <w:r w:rsidRPr="005C790E">
              <w:rPr>
                <w:rFonts w:ascii="Times New Roman" w:hAnsi="Times New Roman" w:cs="Times New Roman"/>
                <w:sz w:val="24"/>
                <w:szCs w:val="24"/>
                <w:lang w:bidi="en-US"/>
              </w:rPr>
              <w:t xml:space="preserve"> </w:t>
            </w:r>
            <w:r w:rsidRPr="005C790E">
              <w:rPr>
                <w:rFonts w:ascii="Times New Roman" w:hAnsi="Times New Roman" w:cs="Times New Roman"/>
                <w:sz w:val="24"/>
                <w:szCs w:val="24"/>
                <w:lang w:eastAsia="ru-RU"/>
              </w:rPr>
              <w:t>зрительное и зрительно-про</w:t>
            </w:r>
            <w:r w:rsidRPr="005C790E">
              <w:rPr>
                <w:rFonts w:ascii="Times New Roman" w:hAnsi="Times New Roman" w:cs="Times New Roman"/>
                <w:sz w:val="24"/>
                <w:szCs w:val="24"/>
                <w:lang w:eastAsia="ru-RU"/>
              </w:rPr>
              <w:softHyphen/>
              <w:t>странственное восприятие;</w:t>
            </w:r>
          </w:p>
          <w:p w14:paraId="4E3D0141" w14:textId="77777777" w:rsidR="005628D3" w:rsidRPr="005C790E" w:rsidRDefault="005628D3" w:rsidP="00B33E8E">
            <w:pPr>
              <w:spacing w:after="0" w:line="360" w:lineRule="auto"/>
              <w:jc w:val="both"/>
              <w:rPr>
                <w:rFonts w:ascii="Times New Roman" w:hAnsi="Times New Roman" w:cs="Times New Roman"/>
                <w:sz w:val="24"/>
                <w:szCs w:val="24"/>
                <w:lang w:eastAsia="ru-RU"/>
              </w:rPr>
            </w:pPr>
            <w:r w:rsidRPr="005C790E">
              <w:rPr>
                <w:rFonts w:ascii="Times New Roman" w:hAnsi="Times New Roman" w:cs="Times New Roman"/>
                <w:sz w:val="24"/>
                <w:szCs w:val="24"/>
                <w:lang w:eastAsia="ru-RU"/>
              </w:rPr>
              <w:t>зрительно-мо</w:t>
            </w:r>
            <w:r w:rsidRPr="005C790E">
              <w:rPr>
                <w:rFonts w:ascii="Times New Roman" w:hAnsi="Times New Roman" w:cs="Times New Roman"/>
                <w:sz w:val="24"/>
                <w:szCs w:val="24"/>
                <w:lang w:eastAsia="ru-RU"/>
              </w:rPr>
              <w:softHyphen/>
              <w:t>торные коор</w:t>
            </w:r>
            <w:r w:rsidRPr="005C790E">
              <w:rPr>
                <w:rFonts w:ascii="Times New Roman" w:hAnsi="Times New Roman" w:cs="Times New Roman"/>
                <w:sz w:val="24"/>
                <w:szCs w:val="24"/>
                <w:lang w:eastAsia="ru-RU"/>
              </w:rPr>
              <w:softHyphen/>
              <w:t>динации;</w:t>
            </w:r>
          </w:p>
          <w:p w14:paraId="1565FF05" w14:textId="77777777" w:rsidR="005628D3" w:rsidRPr="005C790E" w:rsidRDefault="005628D3" w:rsidP="00B33E8E">
            <w:pPr>
              <w:spacing w:after="0" w:line="360" w:lineRule="auto"/>
              <w:jc w:val="both"/>
              <w:rPr>
                <w:rFonts w:ascii="Times New Roman" w:hAnsi="Times New Roman" w:cs="Times New Roman"/>
                <w:sz w:val="24"/>
                <w:szCs w:val="24"/>
                <w:lang w:eastAsia="ru-RU"/>
              </w:rPr>
            </w:pPr>
            <w:r w:rsidRPr="005C790E">
              <w:rPr>
                <w:rFonts w:ascii="Times New Roman" w:hAnsi="Times New Roman" w:cs="Times New Roman"/>
                <w:sz w:val="24"/>
                <w:szCs w:val="24"/>
                <w:lang w:eastAsia="ru-RU"/>
              </w:rPr>
              <w:t>зрительную память;</w:t>
            </w:r>
          </w:p>
          <w:p w14:paraId="04F52595" w14:textId="77777777" w:rsidR="005628D3" w:rsidRPr="005C790E" w:rsidRDefault="005628D3" w:rsidP="00B33E8E">
            <w:pPr>
              <w:spacing w:after="0" w:line="360" w:lineRule="auto"/>
              <w:jc w:val="both"/>
              <w:rPr>
                <w:rFonts w:ascii="Times New Roman" w:hAnsi="Times New Roman" w:cs="Times New Roman"/>
                <w:sz w:val="24"/>
                <w:szCs w:val="24"/>
                <w:lang w:eastAsia="ru-RU"/>
              </w:rPr>
            </w:pPr>
            <w:r w:rsidRPr="005C790E">
              <w:rPr>
                <w:rFonts w:ascii="Times New Roman" w:hAnsi="Times New Roman" w:cs="Times New Roman"/>
                <w:sz w:val="24"/>
                <w:szCs w:val="24"/>
                <w:lang w:eastAsia="ru-RU"/>
              </w:rPr>
              <w:t>устойчивое внимание;</w:t>
            </w:r>
          </w:p>
          <w:p w14:paraId="4BAF728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lang w:eastAsia="ru-RU"/>
              </w:rPr>
              <w:t>механизмы ор</w:t>
            </w:r>
            <w:r w:rsidRPr="005C790E">
              <w:rPr>
                <w:rFonts w:ascii="Times New Roman" w:hAnsi="Times New Roman" w:cs="Times New Roman"/>
                <w:sz w:val="24"/>
                <w:szCs w:val="24"/>
                <w:lang w:eastAsia="ru-RU"/>
              </w:rPr>
              <w:softHyphen/>
              <w:t>ганизации деятельности</w:t>
            </w:r>
          </w:p>
        </w:tc>
      </w:tr>
      <w:tr w:rsidR="005C790E" w:rsidRPr="005C790E" w14:paraId="49C08CC0" w14:textId="77777777" w:rsidTr="00895A57">
        <w:trPr>
          <w:gridAfter w:val="2"/>
          <w:wAfter w:w="36" w:type="dxa"/>
          <w:trHeight w:val="1440"/>
        </w:trPr>
        <w:tc>
          <w:tcPr>
            <w:tcW w:w="532" w:type="dxa"/>
            <w:gridSpan w:val="6"/>
            <w:tcBorders>
              <w:top w:val="single" w:sz="6" w:space="0" w:color="auto"/>
              <w:left w:val="single" w:sz="6" w:space="0" w:color="auto"/>
              <w:bottom w:val="single" w:sz="6" w:space="0" w:color="auto"/>
              <w:right w:val="single" w:sz="4" w:space="0" w:color="auto"/>
            </w:tcBorders>
            <w:shd w:val="clear" w:color="auto" w:fill="FFFFFF"/>
          </w:tcPr>
          <w:p w14:paraId="6D022C6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871" w:type="dxa"/>
            <w:gridSpan w:val="11"/>
            <w:tcBorders>
              <w:top w:val="single" w:sz="6" w:space="0" w:color="auto"/>
              <w:left w:val="single" w:sz="4" w:space="0" w:color="auto"/>
              <w:bottom w:val="single" w:sz="6" w:space="0" w:color="auto"/>
              <w:right w:val="single" w:sz="6" w:space="0" w:color="auto"/>
            </w:tcBorders>
            <w:shd w:val="clear" w:color="auto" w:fill="FFFFFF"/>
          </w:tcPr>
          <w:p w14:paraId="076F4E3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shd w:val="clear" w:color="auto" w:fill="FFFFFF"/>
          </w:tcPr>
          <w:p w14:paraId="5417FD6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Устные и письменные приёмы сложения и вычитания.</w:t>
            </w:r>
          </w:p>
        </w:tc>
        <w:tc>
          <w:tcPr>
            <w:tcW w:w="1557" w:type="dxa"/>
            <w:gridSpan w:val="13"/>
            <w:vMerge/>
            <w:tcBorders>
              <w:left w:val="single" w:sz="6" w:space="0" w:color="auto"/>
              <w:bottom w:val="single" w:sz="6" w:space="0" w:color="auto"/>
              <w:right w:val="single" w:sz="6" w:space="0" w:color="auto"/>
            </w:tcBorders>
            <w:shd w:val="clear" w:color="auto" w:fill="FFFFFF"/>
          </w:tcPr>
          <w:p w14:paraId="376224F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2236" w:type="dxa"/>
            <w:vMerge/>
            <w:tcBorders>
              <w:left w:val="single" w:sz="6" w:space="0" w:color="auto"/>
              <w:bottom w:val="single" w:sz="6" w:space="0" w:color="auto"/>
              <w:right w:val="single" w:sz="6" w:space="0" w:color="auto"/>
            </w:tcBorders>
            <w:shd w:val="clear" w:color="auto" w:fill="FFFFFF"/>
          </w:tcPr>
          <w:p w14:paraId="4B305CC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54" w:type="dxa"/>
            <w:vMerge/>
            <w:tcBorders>
              <w:left w:val="single" w:sz="6" w:space="0" w:color="auto"/>
              <w:bottom w:val="single" w:sz="6" w:space="0" w:color="auto"/>
              <w:right w:val="single" w:sz="6" w:space="0" w:color="auto"/>
            </w:tcBorders>
            <w:shd w:val="clear" w:color="auto" w:fill="FFFFFF"/>
          </w:tcPr>
          <w:p w14:paraId="1963808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498" w:type="dxa"/>
            <w:gridSpan w:val="7"/>
            <w:vMerge/>
            <w:tcBorders>
              <w:left w:val="single" w:sz="6" w:space="0" w:color="auto"/>
              <w:bottom w:val="single" w:sz="6" w:space="0" w:color="auto"/>
              <w:right w:val="single" w:sz="6" w:space="0" w:color="auto"/>
            </w:tcBorders>
            <w:shd w:val="clear" w:color="auto" w:fill="FFFFFF"/>
          </w:tcPr>
          <w:p w14:paraId="194787A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9" w:type="dxa"/>
            <w:gridSpan w:val="6"/>
            <w:vMerge/>
            <w:tcBorders>
              <w:left w:val="single" w:sz="6" w:space="0" w:color="auto"/>
              <w:bottom w:val="single" w:sz="6" w:space="0" w:color="auto"/>
              <w:right w:val="single" w:sz="6" w:space="0" w:color="auto"/>
            </w:tcBorders>
            <w:shd w:val="clear" w:color="auto" w:fill="FFFFFF"/>
          </w:tcPr>
          <w:p w14:paraId="682BD0C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54" w:type="dxa"/>
            <w:gridSpan w:val="5"/>
            <w:vMerge/>
            <w:tcBorders>
              <w:left w:val="single" w:sz="6" w:space="0" w:color="auto"/>
              <w:bottom w:val="single" w:sz="6" w:space="0" w:color="auto"/>
              <w:right w:val="single" w:sz="6" w:space="0" w:color="auto"/>
            </w:tcBorders>
            <w:shd w:val="clear" w:color="auto" w:fill="FFFFFF"/>
          </w:tcPr>
          <w:p w14:paraId="73F47A1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921" w:type="dxa"/>
            <w:gridSpan w:val="8"/>
            <w:vMerge/>
            <w:tcBorders>
              <w:left w:val="single" w:sz="6" w:space="0" w:color="auto"/>
              <w:right w:val="single" w:sz="6" w:space="0" w:color="auto"/>
            </w:tcBorders>
            <w:shd w:val="clear" w:color="auto" w:fill="FFFFFF"/>
          </w:tcPr>
          <w:p w14:paraId="04FBC4F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45F1CE7D" w14:textId="77777777" w:rsidTr="00895A57">
        <w:trPr>
          <w:gridAfter w:val="2"/>
          <w:wAfter w:w="36" w:type="dxa"/>
          <w:trHeight w:val="525"/>
        </w:trPr>
        <w:tc>
          <w:tcPr>
            <w:tcW w:w="532" w:type="dxa"/>
            <w:gridSpan w:val="6"/>
            <w:tcBorders>
              <w:top w:val="single" w:sz="6" w:space="0" w:color="auto"/>
              <w:left w:val="single" w:sz="6" w:space="0" w:color="auto"/>
              <w:bottom w:val="single" w:sz="4" w:space="0" w:color="auto"/>
              <w:right w:val="single" w:sz="4" w:space="0" w:color="auto"/>
            </w:tcBorders>
            <w:shd w:val="clear" w:color="auto" w:fill="FFFFFF"/>
          </w:tcPr>
          <w:p w14:paraId="7AE48B1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w:t>
            </w:r>
          </w:p>
        </w:tc>
        <w:tc>
          <w:tcPr>
            <w:tcW w:w="871" w:type="dxa"/>
            <w:gridSpan w:val="11"/>
            <w:tcBorders>
              <w:top w:val="single" w:sz="6" w:space="0" w:color="auto"/>
              <w:left w:val="single" w:sz="4" w:space="0" w:color="auto"/>
              <w:bottom w:val="single" w:sz="4" w:space="0" w:color="auto"/>
              <w:right w:val="single" w:sz="6" w:space="0" w:color="auto"/>
            </w:tcBorders>
            <w:shd w:val="clear" w:color="auto" w:fill="FFFFFF"/>
          </w:tcPr>
          <w:p w14:paraId="2CB926C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275" w:type="dxa"/>
            <w:tcBorders>
              <w:top w:val="single" w:sz="6" w:space="0" w:color="auto"/>
              <w:left w:val="single" w:sz="6" w:space="0" w:color="auto"/>
              <w:bottom w:val="single" w:sz="4" w:space="0" w:color="auto"/>
              <w:right w:val="single" w:sz="6" w:space="0" w:color="auto"/>
            </w:tcBorders>
            <w:shd w:val="clear" w:color="auto" w:fill="FFFFFF"/>
          </w:tcPr>
          <w:p w14:paraId="5610B0E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Выражение с переменной</w:t>
            </w:r>
          </w:p>
          <w:p w14:paraId="595E576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57" w:type="dxa"/>
            <w:gridSpan w:val="13"/>
            <w:tcBorders>
              <w:top w:val="single" w:sz="6" w:space="0" w:color="auto"/>
              <w:left w:val="single" w:sz="6" w:space="0" w:color="auto"/>
              <w:bottom w:val="single" w:sz="4" w:space="0" w:color="auto"/>
              <w:right w:val="single" w:sz="6" w:space="0" w:color="auto"/>
            </w:tcBorders>
            <w:shd w:val="clear" w:color="auto" w:fill="FFFFFF"/>
          </w:tcPr>
          <w:p w14:paraId="134B854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w:t>
            </w:r>
          </w:p>
          <w:p w14:paraId="5343ADA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рефлексии</w:t>
            </w:r>
          </w:p>
          <w:p w14:paraId="6669015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6" w:space="0" w:color="auto"/>
              <w:left w:val="single" w:sz="6" w:space="0" w:color="auto"/>
              <w:bottom w:val="single" w:sz="4" w:space="0" w:color="auto"/>
              <w:right w:val="single" w:sz="6" w:space="0" w:color="auto"/>
            </w:tcBorders>
            <w:shd w:val="clear" w:color="auto" w:fill="FFFFFF"/>
          </w:tcPr>
          <w:p w14:paraId="6564FFC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решать уравнения подбором числа; выполнять письменные вычисления в столбик, используя изученные приёмы.</w:t>
            </w:r>
          </w:p>
        </w:tc>
        <w:tc>
          <w:tcPr>
            <w:tcW w:w="1554" w:type="dxa"/>
            <w:tcBorders>
              <w:top w:val="single" w:sz="6" w:space="0" w:color="auto"/>
              <w:left w:val="single" w:sz="6" w:space="0" w:color="auto"/>
              <w:bottom w:val="single" w:sz="4" w:space="0" w:color="auto"/>
              <w:right w:val="single" w:sz="6" w:space="0" w:color="auto"/>
            </w:tcBorders>
            <w:shd w:val="clear" w:color="auto" w:fill="FFFFFF"/>
          </w:tcPr>
          <w:p w14:paraId="6EB576B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определять и высказывать под руководством педагога самые простые общие для всех людей правила поведения при сотрудничестве (этические нормы). </w:t>
            </w:r>
          </w:p>
        </w:tc>
        <w:tc>
          <w:tcPr>
            <w:tcW w:w="1498" w:type="dxa"/>
            <w:gridSpan w:val="7"/>
            <w:tcBorders>
              <w:top w:val="single" w:sz="6" w:space="0" w:color="auto"/>
              <w:left w:val="single" w:sz="6" w:space="0" w:color="auto"/>
              <w:bottom w:val="single" w:sz="4" w:space="0" w:color="auto"/>
              <w:right w:val="single" w:sz="6" w:space="0" w:color="auto"/>
            </w:tcBorders>
            <w:shd w:val="clear" w:color="auto" w:fill="FFFFFF"/>
          </w:tcPr>
          <w:p w14:paraId="429758B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находить ответы, используя учебник.</w:t>
            </w:r>
          </w:p>
        </w:tc>
        <w:tc>
          <w:tcPr>
            <w:tcW w:w="1629" w:type="dxa"/>
            <w:gridSpan w:val="6"/>
            <w:tcBorders>
              <w:top w:val="single" w:sz="6" w:space="0" w:color="auto"/>
              <w:left w:val="single" w:sz="6" w:space="0" w:color="auto"/>
              <w:bottom w:val="single" w:sz="4" w:space="0" w:color="auto"/>
              <w:right w:val="single" w:sz="6" w:space="0" w:color="auto"/>
            </w:tcBorders>
            <w:shd w:val="clear" w:color="auto" w:fill="FFFFFF"/>
          </w:tcPr>
          <w:p w14:paraId="43342EF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оформлять свою мысль в устной и письменной форме (на уровне предложения)</w:t>
            </w:r>
          </w:p>
        </w:tc>
        <w:tc>
          <w:tcPr>
            <w:tcW w:w="1654" w:type="dxa"/>
            <w:gridSpan w:val="5"/>
            <w:tcBorders>
              <w:top w:val="single" w:sz="6" w:space="0" w:color="auto"/>
              <w:left w:val="single" w:sz="6" w:space="0" w:color="auto"/>
              <w:bottom w:val="single" w:sz="4" w:space="0" w:color="auto"/>
              <w:right w:val="single" w:sz="6" w:space="0" w:color="auto"/>
            </w:tcBorders>
            <w:shd w:val="clear" w:color="auto" w:fill="FFFFFF"/>
          </w:tcPr>
          <w:p w14:paraId="43FB821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определять и формулировать цель деятельности на уроке с помощью учителя.</w:t>
            </w:r>
          </w:p>
        </w:tc>
        <w:tc>
          <w:tcPr>
            <w:tcW w:w="921" w:type="dxa"/>
            <w:gridSpan w:val="8"/>
            <w:vMerge/>
            <w:tcBorders>
              <w:left w:val="single" w:sz="6" w:space="0" w:color="auto"/>
              <w:right w:val="single" w:sz="6" w:space="0" w:color="auto"/>
            </w:tcBorders>
            <w:shd w:val="clear" w:color="auto" w:fill="FFFFFF"/>
          </w:tcPr>
          <w:p w14:paraId="22B99E1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444CB281" w14:textId="77777777" w:rsidTr="00895A57">
        <w:trPr>
          <w:gridAfter w:val="2"/>
          <w:wAfter w:w="36" w:type="dxa"/>
          <w:trHeight w:val="161"/>
        </w:trPr>
        <w:tc>
          <w:tcPr>
            <w:tcW w:w="532" w:type="dxa"/>
            <w:gridSpan w:val="6"/>
            <w:tcBorders>
              <w:top w:val="single" w:sz="6" w:space="0" w:color="auto"/>
              <w:left w:val="single" w:sz="6" w:space="0" w:color="auto"/>
              <w:bottom w:val="single" w:sz="4" w:space="0" w:color="auto"/>
              <w:right w:val="single" w:sz="4" w:space="0" w:color="auto"/>
            </w:tcBorders>
            <w:shd w:val="clear" w:color="auto" w:fill="FFFFFF"/>
          </w:tcPr>
          <w:p w14:paraId="688B62D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w:t>
            </w:r>
          </w:p>
        </w:tc>
        <w:tc>
          <w:tcPr>
            <w:tcW w:w="871" w:type="dxa"/>
            <w:gridSpan w:val="11"/>
            <w:tcBorders>
              <w:top w:val="single" w:sz="6" w:space="0" w:color="auto"/>
              <w:left w:val="single" w:sz="4" w:space="0" w:color="auto"/>
              <w:bottom w:val="single" w:sz="4" w:space="0" w:color="auto"/>
              <w:right w:val="single" w:sz="6" w:space="0" w:color="auto"/>
            </w:tcBorders>
            <w:shd w:val="clear" w:color="auto" w:fill="FFFFFF"/>
          </w:tcPr>
          <w:p w14:paraId="465C566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275" w:type="dxa"/>
            <w:tcBorders>
              <w:top w:val="single" w:sz="6" w:space="0" w:color="auto"/>
              <w:left w:val="single" w:sz="6" w:space="0" w:color="auto"/>
              <w:bottom w:val="single" w:sz="4" w:space="0" w:color="auto"/>
              <w:right w:val="single" w:sz="4" w:space="0" w:color="auto"/>
            </w:tcBorders>
            <w:shd w:val="clear" w:color="auto" w:fill="FFFFFF"/>
          </w:tcPr>
          <w:p w14:paraId="5F6BAE5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Решение уравнений. </w:t>
            </w:r>
          </w:p>
        </w:tc>
        <w:tc>
          <w:tcPr>
            <w:tcW w:w="1557" w:type="dxa"/>
            <w:gridSpan w:val="13"/>
            <w:vMerge w:val="restart"/>
            <w:tcBorders>
              <w:top w:val="single" w:sz="4" w:space="0" w:color="auto"/>
              <w:left w:val="single" w:sz="4" w:space="0" w:color="auto"/>
              <w:bottom w:val="single" w:sz="4" w:space="0" w:color="auto"/>
              <w:right w:val="single" w:sz="4" w:space="0" w:color="auto"/>
            </w:tcBorders>
            <w:shd w:val="clear" w:color="auto" w:fill="FFFFFF"/>
          </w:tcPr>
          <w:p w14:paraId="410D3D2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w:t>
            </w:r>
          </w:p>
          <w:p w14:paraId="33EF649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рефлексии</w:t>
            </w:r>
          </w:p>
          <w:p w14:paraId="01F3F9B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2236" w:type="dxa"/>
            <w:vMerge w:val="restart"/>
            <w:tcBorders>
              <w:top w:val="single" w:sz="4" w:space="0" w:color="auto"/>
              <w:left w:val="single" w:sz="4" w:space="0" w:color="auto"/>
              <w:bottom w:val="single" w:sz="4" w:space="0" w:color="auto"/>
              <w:right w:val="single" w:sz="4" w:space="0" w:color="auto"/>
            </w:tcBorders>
            <w:shd w:val="clear" w:color="auto" w:fill="FFFFFF"/>
          </w:tcPr>
          <w:p w14:paraId="07C0703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решать уравнения на нахождение неизвестного слагаемого и уменьшаемого; выполнять письменные вычисления, используя изученные приёмы.</w:t>
            </w:r>
          </w:p>
        </w:tc>
        <w:tc>
          <w:tcPr>
            <w:tcW w:w="1554" w:type="dxa"/>
            <w:vMerge w:val="restart"/>
            <w:tcBorders>
              <w:top w:val="single" w:sz="4" w:space="0" w:color="auto"/>
              <w:left w:val="single" w:sz="4" w:space="0" w:color="auto"/>
              <w:bottom w:val="single" w:sz="4" w:space="0" w:color="auto"/>
              <w:right w:val="single" w:sz="4" w:space="0" w:color="auto"/>
            </w:tcBorders>
            <w:shd w:val="clear" w:color="auto" w:fill="FFFFFF"/>
          </w:tcPr>
          <w:p w14:paraId="7C9D124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определять и высказывать под руководством педагога самые простые общие для всех людей правила поведения при сотрудничестве (этические нормы). </w:t>
            </w:r>
          </w:p>
        </w:tc>
        <w:tc>
          <w:tcPr>
            <w:tcW w:w="1498" w:type="dxa"/>
            <w:gridSpan w:val="7"/>
            <w:vMerge w:val="restart"/>
            <w:tcBorders>
              <w:top w:val="single" w:sz="6" w:space="0" w:color="auto"/>
              <w:left w:val="single" w:sz="4" w:space="0" w:color="auto"/>
              <w:right w:val="single" w:sz="6" w:space="0" w:color="auto"/>
            </w:tcBorders>
            <w:shd w:val="clear" w:color="auto" w:fill="FFFFFF"/>
          </w:tcPr>
          <w:p w14:paraId="30D2C55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деятельности класса и учителя.</w:t>
            </w:r>
          </w:p>
          <w:p w14:paraId="20E85A1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9" w:type="dxa"/>
            <w:gridSpan w:val="6"/>
            <w:vMerge w:val="restart"/>
            <w:tcBorders>
              <w:top w:val="single" w:sz="6" w:space="0" w:color="auto"/>
              <w:left w:val="single" w:sz="6" w:space="0" w:color="auto"/>
              <w:right w:val="single" w:sz="6" w:space="0" w:color="auto"/>
            </w:tcBorders>
            <w:shd w:val="clear" w:color="auto" w:fill="FFFFFF"/>
          </w:tcPr>
          <w:p w14:paraId="0CD5F26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договариваться, находить общее решение.</w:t>
            </w:r>
          </w:p>
          <w:p w14:paraId="06C0905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54" w:type="dxa"/>
            <w:gridSpan w:val="5"/>
            <w:tcBorders>
              <w:top w:val="single" w:sz="6" w:space="0" w:color="auto"/>
              <w:left w:val="single" w:sz="6" w:space="0" w:color="auto"/>
              <w:bottom w:val="single" w:sz="4" w:space="0" w:color="auto"/>
              <w:right w:val="single" w:sz="6" w:space="0" w:color="auto"/>
            </w:tcBorders>
            <w:shd w:val="clear" w:color="auto" w:fill="FFFFFF"/>
          </w:tcPr>
          <w:p w14:paraId="246F15C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w:t>
            </w:r>
          </w:p>
          <w:p w14:paraId="54A4476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Прогнозирование результата.</w:t>
            </w:r>
          </w:p>
          <w:p w14:paraId="3D53B31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921" w:type="dxa"/>
            <w:gridSpan w:val="8"/>
            <w:vMerge/>
            <w:tcBorders>
              <w:left w:val="single" w:sz="6" w:space="0" w:color="auto"/>
              <w:right w:val="single" w:sz="6" w:space="0" w:color="auto"/>
            </w:tcBorders>
            <w:shd w:val="clear" w:color="auto" w:fill="FFFFFF"/>
          </w:tcPr>
          <w:p w14:paraId="4F09C16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0B73C056" w14:textId="77777777" w:rsidTr="00895A57">
        <w:trPr>
          <w:gridAfter w:val="2"/>
          <w:wAfter w:w="36" w:type="dxa"/>
          <w:trHeight w:val="525"/>
        </w:trPr>
        <w:tc>
          <w:tcPr>
            <w:tcW w:w="532" w:type="dxa"/>
            <w:gridSpan w:val="6"/>
            <w:tcBorders>
              <w:top w:val="single" w:sz="6" w:space="0" w:color="auto"/>
              <w:left w:val="single" w:sz="6" w:space="0" w:color="auto"/>
              <w:bottom w:val="single" w:sz="4" w:space="0" w:color="auto"/>
              <w:right w:val="single" w:sz="4" w:space="0" w:color="auto"/>
            </w:tcBorders>
            <w:shd w:val="clear" w:color="auto" w:fill="FFFFFF"/>
          </w:tcPr>
          <w:p w14:paraId="4D68D9E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w:t>
            </w:r>
          </w:p>
        </w:tc>
        <w:tc>
          <w:tcPr>
            <w:tcW w:w="871" w:type="dxa"/>
            <w:gridSpan w:val="11"/>
            <w:tcBorders>
              <w:top w:val="single" w:sz="6" w:space="0" w:color="auto"/>
              <w:left w:val="single" w:sz="4" w:space="0" w:color="auto"/>
              <w:bottom w:val="single" w:sz="4" w:space="0" w:color="auto"/>
              <w:right w:val="single" w:sz="6" w:space="0" w:color="auto"/>
            </w:tcBorders>
            <w:shd w:val="clear" w:color="auto" w:fill="FFFFFF"/>
          </w:tcPr>
          <w:p w14:paraId="4A7C40F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275" w:type="dxa"/>
            <w:tcBorders>
              <w:top w:val="single" w:sz="6" w:space="0" w:color="auto"/>
              <w:left w:val="single" w:sz="6" w:space="0" w:color="auto"/>
              <w:bottom w:val="single" w:sz="4" w:space="0" w:color="auto"/>
              <w:right w:val="single" w:sz="4" w:space="0" w:color="auto"/>
            </w:tcBorders>
            <w:shd w:val="clear" w:color="auto" w:fill="FFFFFF"/>
          </w:tcPr>
          <w:p w14:paraId="1BD6347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Выражение с переменной</w:t>
            </w:r>
          </w:p>
          <w:p w14:paraId="03A71A5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57" w:type="dxa"/>
            <w:gridSpan w:val="13"/>
            <w:vMerge/>
            <w:tcBorders>
              <w:top w:val="single" w:sz="4" w:space="0" w:color="auto"/>
              <w:left w:val="single" w:sz="4" w:space="0" w:color="auto"/>
              <w:bottom w:val="single" w:sz="4" w:space="0" w:color="auto"/>
              <w:right w:val="single" w:sz="4" w:space="0" w:color="auto"/>
            </w:tcBorders>
            <w:shd w:val="clear" w:color="auto" w:fill="FFFFFF"/>
          </w:tcPr>
          <w:p w14:paraId="3CAB1B8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2236" w:type="dxa"/>
            <w:vMerge/>
            <w:tcBorders>
              <w:top w:val="single" w:sz="4" w:space="0" w:color="auto"/>
              <w:left w:val="single" w:sz="4" w:space="0" w:color="auto"/>
              <w:bottom w:val="single" w:sz="4" w:space="0" w:color="auto"/>
              <w:right w:val="single" w:sz="4" w:space="0" w:color="auto"/>
            </w:tcBorders>
            <w:shd w:val="clear" w:color="auto" w:fill="FFFFFF"/>
          </w:tcPr>
          <w:p w14:paraId="0B4CF22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54" w:type="dxa"/>
            <w:vMerge/>
            <w:tcBorders>
              <w:top w:val="single" w:sz="4" w:space="0" w:color="auto"/>
              <w:left w:val="single" w:sz="4" w:space="0" w:color="auto"/>
              <w:bottom w:val="single" w:sz="4" w:space="0" w:color="auto"/>
              <w:right w:val="single" w:sz="4" w:space="0" w:color="auto"/>
            </w:tcBorders>
            <w:shd w:val="clear" w:color="auto" w:fill="FFFFFF"/>
          </w:tcPr>
          <w:p w14:paraId="21F2744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498" w:type="dxa"/>
            <w:gridSpan w:val="7"/>
            <w:vMerge/>
            <w:tcBorders>
              <w:left w:val="single" w:sz="4" w:space="0" w:color="auto"/>
              <w:bottom w:val="single" w:sz="4" w:space="0" w:color="auto"/>
              <w:right w:val="single" w:sz="6" w:space="0" w:color="auto"/>
            </w:tcBorders>
            <w:shd w:val="clear" w:color="auto" w:fill="FFFFFF"/>
          </w:tcPr>
          <w:p w14:paraId="6D644EF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9" w:type="dxa"/>
            <w:gridSpan w:val="6"/>
            <w:vMerge/>
            <w:tcBorders>
              <w:left w:val="single" w:sz="6" w:space="0" w:color="auto"/>
              <w:bottom w:val="single" w:sz="4" w:space="0" w:color="auto"/>
              <w:right w:val="single" w:sz="6" w:space="0" w:color="auto"/>
            </w:tcBorders>
            <w:shd w:val="clear" w:color="auto" w:fill="FFFFFF"/>
          </w:tcPr>
          <w:p w14:paraId="3C354A6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54" w:type="dxa"/>
            <w:gridSpan w:val="5"/>
            <w:tcBorders>
              <w:top w:val="single" w:sz="6" w:space="0" w:color="auto"/>
              <w:left w:val="single" w:sz="6" w:space="0" w:color="auto"/>
              <w:bottom w:val="single" w:sz="4" w:space="0" w:color="auto"/>
              <w:right w:val="single" w:sz="6" w:space="0" w:color="auto"/>
            </w:tcBorders>
            <w:shd w:val="clear" w:color="auto" w:fill="FFFFFF"/>
          </w:tcPr>
          <w:p w14:paraId="6373CC3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921" w:type="dxa"/>
            <w:gridSpan w:val="8"/>
            <w:vMerge/>
            <w:tcBorders>
              <w:left w:val="single" w:sz="6" w:space="0" w:color="auto"/>
              <w:right w:val="single" w:sz="6" w:space="0" w:color="auto"/>
            </w:tcBorders>
            <w:shd w:val="clear" w:color="auto" w:fill="FFFFFF"/>
          </w:tcPr>
          <w:p w14:paraId="6C6F78A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68B5D1DA" w14:textId="77777777" w:rsidTr="00895A57">
        <w:trPr>
          <w:gridAfter w:val="2"/>
          <w:wAfter w:w="36" w:type="dxa"/>
          <w:trHeight w:val="882"/>
        </w:trPr>
        <w:tc>
          <w:tcPr>
            <w:tcW w:w="616" w:type="dxa"/>
            <w:gridSpan w:val="12"/>
            <w:tcBorders>
              <w:top w:val="single" w:sz="6" w:space="0" w:color="auto"/>
              <w:left w:val="single" w:sz="6" w:space="0" w:color="auto"/>
              <w:bottom w:val="nil"/>
              <w:right w:val="single" w:sz="4" w:space="0" w:color="auto"/>
            </w:tcBorders>
            <w:shd w:val="clear" w:color="auto" w:fill="FFFFFF"/>
          </w:tcPr>
          <w:p w14:paraId="72A662D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w:t>
            </w:r>
          </w:p>
        </w:tc>
        <w:tc>
          <w:tcPr>
            <w:tcW w:w="787" w:type="dxa"/>
            <w:gridSpan w:val="5"/>
            <w:tcBorders>
              <w:top w:val="single" w:sz="6" w:space="0" w:color="auto"/>
              <w:left w:val="single" w:sz="4" w:space="0" w:color="auto"/>
              <w:bottom w:val="nil"/>
              <w:right w:val="single" w:sz="6" w:space="0" w:color="auto"/>
            </w:tcBorders>
            <w:shd w:val="clear" w:color="auto" w:fill="FFFFFF"/>
          </w:tcPr>
          <w:p w14:paraId="742B4D9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275" w:type="dxa"/>
            <w:tcBorders>
              <w:top w:val="single" w:sz="6" w:space="0" w:color="auto"/>
              <w:left w:val="single" w:sz="6" w:space="0" w:color="auto"/>
              <w:bottom w:val="nil"/>
              <w:right w:val="single" w:sz="6" w:space="0" w:color="auto"/>
            </w:tcBorders>
            <w:shd w:val="clear" w:color="auto" w:fill="FFFFFF"/>
          </w:tcPr>
          <w:p w14:paraId="3C4B7DA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Решение уравнений. </w:t>
            </w:r>
          </w:p>
        </w:tc>
        <w:tc>
          <w:tcPr>
            <w:tcW w:w="1557" w:type="dxa"/>
            <w:gridSpan w:val="13"/>
            <w:tcBorders>
              <w:top w:val="single" w:sz="6" w:space="0" w:color="auto"/>
              <w:left w:val="single" w:sz="6" w:space="0" w:color="auto"/>
              <w:bottom w:val="nil"/>
              <w:right w:val="single" w:sz="6" w:space="0" w:color="auto"/>
            </w:tcBorders>
            <w:shd w:val="clear" w:color="auto" w:fill="FFFFFF"/>
          </w:tcPr>
          <w:p w14:paraId="371F6E1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w:t>
            </w:r>
          </w:p>
          <w:p w14:paraId="4BD04C9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введения новых знаний</w:t>
            </w:r>
          </w:p>
          <w:p w14:paraId="11161E1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6" w:space="0" w:color="auto"/>
              <w:left w:val="single" w:sz="6" w:space="0" w:color="auto"/>
              <w:bottom w:val="single" w:sz="4" w:space="0" w:color="auto"/>
              <w:right w:val="single" w:sz="6" w:space="0" w:color="auto"/>
            </w:tcBorders>
            <w:shd w:val="clear" w:color="auto" w:fill="FFFFFF"/>
          </w:tcPr>
          <w:p w14:paraId="188CE97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решать уравнения на нахождение неизвестного вычитаемого; обозначать фигуры буквами.</w:t>
            </w:r>
          </w:p>
        </w:tc>
        <w:tc>
          <w:tcPr>
            <w:tcW w:w="1554" w:type="dxa"/>
            <w:tcBorders>
              <w:top w:val="single" w:sz="4" w:space="0" w:color="auto"/>
              <w:left w:val="single" w:sz="6" w:space="0" w:color="auto"/>
              <w:bottom w:val="single" w:sz="4" w:space="0" w:color="auto"/>
              <w:right w:val="single" w:sz="6" w:space="0" w:color="auto"/>
            </w:tcBorders>
          </w:tcPr>
          <w:p w14:paraId="70E4576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4" w:space="0" w:color="auto"/>
              <w:right w:val="single" w:sz="6" w:space="0" w:color="auto"/>
            </w:tcBorders>
          </w:tcPr>
          <w:p w14:paraId="02FA3C4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ориентироваться в своей системе знаний: отличать новое от уже известного.</w:t>
            </w:r>
          </w:p>
        </w:tc>
        <w:tc>
          <w:tcPr>
            <w:tcW w:w="1629" w:type="dxa"/>
            <w:gridSpan w:val="6"/>
            <w:tcBorders>
              <w:top w:val="single" w:sz="4" w:space="0" w:color="auto"/>
              <w:left w:val="single" w:sz="6" w:space="0" w:color="auto"/>
              <w:bottom w:val="single" w:sz="4" w:space="0" w:color="auto"/>
              <w:right w:val="single" w:sz="6" w:space="0" w:color="auto"/>
            </w:tcBorders>
          </w:tcPr>
          <w:p w14:paraId="54E811D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tc>
        <w:tc>
          <w:tcPr>
            <w:tcW w:w="1654" w:type="dxa"/>
            <w:gridSpan w:val="5"/>
            <w:tcBorders>
              <w:top w:val="single" w:sz="4" w:space="0" w:color="auto"/>
              <w:left w:val="single" w:sz="6" w:space="0" w:color="auto"/>
              <w:bottom w:val="single" w:sz="4" w:space="0" w:color="auto"/>
              <w:right w:val="single" w:sz="6" w:space="0" w:color="auto"/>
            </w:tcBorders>
          </w:tcPr>
          <w:p w14:paraId="660143F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работать по предложенному учителем плану.</w:t>
            </w:r>
          </w:p>
        </w:tc>
        <w:tc>
          <w:tcPr>
            <w:tcW w:w="921" w:type="dxa"/>
            <w:gridSpan w:val="8"/>
            <w:vMerge/>
            <w:tcBorders>
              <w:left w:val="single" w:sz="6" w:space="0" w:color="auto"/>
              <w:right w:val="single" w:sz="6" w:space="0" w:color="auto"/>
            </w:tcBorders>
            <w:shd w:val="clear" w:color="auto" w:fill="FFFFFF"/>
          </w:tcPr>
          <w:p w14:paraId="599949E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61254D8C" w14:textId="77777777" w:rsidTr="00895A57">
        <w:trPr>
          <w:gridAfter w:val="2"/>
          <w:wAfter w:w="36" w:type="dxa"/>
          <w:trHeight w:val="882"/>
        </w:trPr>
        <w:tc>
          <w:tcPr>
            <w:tcW w:w="616" w:type="dxa"/>
            <w:gridSpan w:val="12"/>
            <w:tcBorders>
              <w:top w:val="single" w:sz="6" w:space="0" w:color="auto"/>
              <w:left w:val="single" w:sz="6" w:space="0" w:color="auto"/>
              <w:bottom w:val="nil"/>
              <w:right w:val="single" w:sz="4" w:space="0" w:color="auto"/>
            </w:tcBorders>
            <w:shd w:val="clear" w:color="auto" w:fill="FFFFFF"/>
          </w:tcPr>
          <w:p w14:paraId="2240805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w:t>
            </w:r>
          </w:p>
        </w:tc>
        <w:tc>
          <w:tcPr>
            <w:tcW w:w="787" w:type="dxa"/>
            <w:gridSpan w:val="5"/>
            <w:tcBorders>
              <w:top w:val="single" w:sz="6" w:space="0" w:color="auto"/>
              <w:left w:val="single" w:sz="4" w:space="0" w:color="auto"/>
              <w:bottom w:val="nil"/>
              <w:right w:val="single" w:sz="6" w:space="0" w:color="auto"/>
            </w:tcBorders>
            <w:shd w:val="clear" w:color="auto" w:fill="FFFFFF"/>
          </w:tcPr>
          <w:p w14:paraId="1F889C3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275" w:type="dxa"/>
            <w:tcBorders>
              <w:top w:val="single" w:sz="6" w:space="0" w:color="auto"/>
              <w:left w:val="single" w:sz="6" w:space="0" w:color="auto"/>
              <w:bottom w:val="nil"/>
              <w:right w:val="single" w:sz="6" w:space="0" w:color="auto"/>
            </w:tcBorders>
            <w:shd w:val="clear" w:color="auto" w:fill="FFFFFF"/>
          </w:tcPr>
          <w:p w14:paraId="56DEBC0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Обозначение геометрических фигур буквами</w:t>
            </w:r>
          </w:p>
        </w:tc>
        <w:tc>
          <w:tcPr>
            <w:tcW w:w="1557" w:type="dxa"/>
            <w:gridSpan w:val="13"/>
            <w:tcBorders>
              <w:top w:val="single" w:sz="6" w:space="0" w:color="auto"/>
              <w:left w:val="single" w:sz="6" w:space="0" w:color="auto"/>
              <w:bottom w:val="nil"/>
              <w:right w:val="single" w:sz="6" w:space="0" w:color="auto"/>
            </w:tcBorders>
            <w:shd w:val="clear" w:color="auto" w:fill="FFFFFF"/>
          </w:tcPr>
          <w:p w14:paraId="39E1548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1473B68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6" w:space="0" w:color="auto"/>
              <w:left w:val="single" w:sz="6" w:space="0" w:color="auto"/>
              <w:bottom w:val="single" w:sz="4" w:space="0" w:color="auto"/>
              <w:right w:val="single" w:sz="6" w:space="0" w:color="auto"/>
            </w:tcBorders>
            <w:shd w:val="clear" w:color="auto" w:fill="FFFFFF"/>
          </w:tcPr>
          <w:p w14:paraId="362E0E7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обозначать фигуры буквами.</w:t>
            </w:r>
          </w:p>
        </w:tc>
        <w:tc>
          <w:tcPr>
            <w:tcW w:w="1554" w:type="dxa"/>
            <w:tcBorders>
              <w:top w:val="single" w:sz="4" w:space="0" w:color="auto"/>
              <w:left w:val="single" w:sz="6" w:space="0" w:color="auto"/>
              <w:bottom w:val="single" w:sz="4" w:space="0" w:color="auto"/>
              <w:right w:val="single" w:sz="6" w:space="0" w:color="auto"/>
            </w:tcBorders>
          </w:tcPr>
          <w:p w14:paraId="1FEDD8A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4" w:space="0" w:color="auto"/>
              <w:right w:val="single" w:sz="6" w:space="0" w:color="auto"/>
            </w:tcBorders>
          </w:tcPr>
          <w:p w14:paraId="029C537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ориентироваться в своей системе знаний: отличать новое от уже известного.</w:t>
            </w:r>
          </w:p>
        </w:tc>
        <w:tc>
          <w:tcPr>
            <w:tcW w:w="1629" w:type="dxa"/>
            <w:gridSpan w:val="6"/>
            <w:tcBorders>
              <w:top w:val="single" w:sz="4" w:space="0" w:color="auto"/>
              <w:left w:val="single" w:sz="6" w:space="0" w:color="auto"/>
              <w:bottom w:val="single" w:sz="4" w:space="0" w:color="auto"/>
              <w:right w:val="single" w:sz="6" w:space="0" w:color="auto"/>
            </w:tcBorders>
          </w:tcPr>
          <w:p w14:paraId="423A877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tc>
        <w:tc>
          <w:tcPr>
            <w:tcW w:w="1654" w:type="dxa"/>
            <w:gridSpan w:val="5"/>
            <w:tcBorders>
              <w:top w:val="single" w:sz="4" w:space="0" w:color="auto"/>
              <w:left w:val="single" w:sz="6" w:space="0" w:color="auto"/>
              <w:bottom w:val="single" w:sz="4" w:space="0" w:color="auto"/>
              <w:right w:val="single" w:sz="6" w:space="0" w:color="auto"/>
            </w:tcBorders>
          </w:tcPr>
          <w:p w14:paraId="5A6BE9E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работать по предложенному учителем плану.</w:t>
            </w:r>
          </w:p>
        </w:tc>
        <w:tc>
          <w:tcPr>
            <w:tcW w:w="921" w:type="dxa"/>
            <w:gridSpan w:val="8"/>
            <w:vMerge/>
            <w:tcBorders>
              <w:left w:val="single" w:sz="6" w:space="0" w:color="auto"/>
              <w:right w:val="single" w:sz="6" w:space="0" w:color="auto"/>
            </w:tcBorders>
            <w:shd w:val="clear" w:color="auto" w:fill="FFFFFF"/>
          </w:tcPr>
          <w:p w14:paraId="78F81AB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75747CDF" w14:textId="77777777" w:rsidTr="00895A57">
        <w:trPr>
          <w:gridAfter w:val="2"/>
          <w:wAfter w:w="36" w:type="dxa"/>
          <w:trHeight w:val="974"/>
        </w:trPr>
        <w:tc>
          <w:tcPr>
            <w:tcW w:w="616" w:type="dxa"/>
            <w:gridSpan w:val="12"/>
            <w:tcBorders>
              <w:top w:val="single" w:sz="6" w:space="0" w:color="auto"/>
              <w:left w:val="single" w:sz="6" w:space="0" w:color="auto"/>
              <w:bottom w:val="single" w:sz="4" w:space="0" w:color="auto"/>
              <w:right w:val="single" w:sz="4" w:space="0" w:color="auto"/>
            </w:tcBorders>
            <w:shd w:val="clear" w:color="auto" w:fill="FFFFFF"/>
          </w:tcPr>
          <w:p w14:paraId="6F1CCBE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w:t>
            </w:r>
          </w:p>
        </w:tc>
        <w:tc>
          <w:tcPr>
            <w:tcW w:w="787" w:type="dxa"/>
            <w:gridSpan w:val="5"/>
            <w:tcBorders>
              <w:top w:val="single" w:sz="6" w:space="0" w:color="auto"/>
              <w:left w:val="single" w:sz="4" w:space="0" w:color="auto"/>
              <w:bottom w:val="single" w:sz="4" w:space="0" w:color="auto"/>
              <w:right w:val="single" w:sz="6" w:space="0" w:color="auto"/>
            </w:tcBorders>
            <w:shd w:val="clear" w:color="auto" w:fill="FFFFFF"/>
          </w:tcPr>
          <w:p w14:paraId="3EC720C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275" w:type="dxa"/>
            <w:tcBorders>
              <w:top w:val="single" w:sz="6" w:space="0" w:color="auto"/>
              <w:left w:val="single" w:sz="6" w:space="0" w:color="auto"/>
              <w:bottom w:val="single" w:sz="4" w:space="0" w:color="auto"/>
              <w:right w:val="single" w:sz="6" w:space="0" w:color="auto"/>
            </w:tcBorders>
            <w:shd w:val="clear" w:color="auto" w:fill="FFFFFF"/>
          </w:tcPr>
          <w:p w14:paraId="7842483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Контрольная работа №1 по теме «Повторение: сложение и</w:t>
            </w:r>
            <w:r w:rsidRPr="005C790E">
              <w:rPr>
                <w:rFonts w:ascii="Times New Roman" w:eastAsia="Times New Roman" w:hAnsi="Times New Roman" w:cs="Times New Roman"/>
                <w:sz w:val="24"/>
                <w:szCs w:val="24"/>
                <w:lang w:eastAsia="ru-RU"/>
              </w:rPr>
              <w:t xml:space="preserve"> вычитание»</w:t>
            </w:r>
          </w:p>
        </w:tc>
        <w:tc>
          <w:tcPr>
            <w:tcW w:w="1557" w:type="dxa"/>
            <w:gridSpan w:val="13"/>
            <w:tcBorders>
              <w:top w:val="single" w:sz="6" w:space="0" w:color="auto"/>
              <w:left w:val="single" w:sz="6" w:space="0" w:color="auto"/>
              <w:bottom w:val="single" w:sz="4" w:space="0" w:color="auto"/>
              <w:right w:val="single" w:sz="6" w:space="0" w:color="auto"/>
            </w:tcBorders>
            <w:shd w:val="clear" w:color="auto" w:fill="FFFFFF"/>
          </w:tcPr>
          <w:p w14:paraId="21D852F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Урок-контроль</w:t>
            </w:r>
          </w:p>
          <w:p w14:paraId="02F3E5E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4" w:space="0" w:color="auto"/>
              <w:left w:val="single" w:sz="6" w:space="0" w:color="auto"/>
              <w:bottom w:val="single" w:sz="4" w:space="0" w:color="auto"/>
              <w:right w:val="single" w:sz="6" w:space="0" w:color="auto"/>
            </w:tcBorders>
            <w:shd w:val="clear" w:color="auto" w:fill="FFFFFF"/>
          </w:tcPr>
          <w:p w14:paraId="61C7F21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применять полученные знания, умения и навыки на практике; работать самостоятельно; контролировать свою работу и её результат.</w:t>
            </w:r>
          </w:p>
        </w:tc>
        <w:tc>
          <w:tcPr>
            <w:tcW w:w="1554" w:type="dxa"/>
            <w:tcBorders>
              <w:top w:val="single" w:sz="4" w:space="0" w:color="auto"/>
              <w:left w:val="single" w:sz="6" w:space="0" w:color="auto"/>
              <w:bottom w:val="single" w:sz="4" w:space="0" w:color="auto"/>
              <w:right w:val="single" w:sz="6" w:space="0" w:color="auto"/>
            </w:tcBorders>
          </w:tcPr>
          <w:p w14:paraId="4EA00D8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определять и высказывать под руководством педагога самые простые общие для всех людей правила поведения при сотрудничестве (этические нормы).</w:t>
            </w:r>
          </w:p>
        </w:tc>
        <w:tc>
          <w:tcPr>
            <w:tcW w:w="1498" w:type="dxa"/>
            <w:gridSpan w:val="7"/>
            <w:tcBorders>
              <w:top w:val="single" w:sz="4" w:space="0" w:color="auto"/>
              <w:left w:val="single" w:sz="6" w:space="0" w:color="auto"/>
              <w:bottom w:val="single" w:sz="4" w:space="0" w:color="auto"/>
              <w:right w:val="single" w:sz="6" w:space="0" w:color="auto"/>
            </w:tcBorders>
          </w:tcPr>
          <w:p w14:paraId="6D34512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деятельности класса и учителя.</w:t>
            </w:r>
          </w:p>
          <w:p w14:paraId="0B1A463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0A03BDE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C99740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604147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9" w:type="dxa"/>
            <w:gridSpan w:val="6"/>
            <w:tcBorders>
              <w:top w:val="single" w:sz="4" w:space="0" w:color="auto"/>
              <w:left w:val="single" w:sz="6" w:space="0" w:color="auto"/>
              <w:bottom w:val="single" w:sz="4" w:space="0" w:color="auto"/>
              <w:right w:val="single" w:sz="6" w:space="0" w:color="auto"/>
            </w:tcBorders>
          </w:tcPr>
          <w:p w14:paraId="55920BB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p w14:paraId="5ED880A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2CCC60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4D61DA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53CC6C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7A330E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A9757D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54" w:type="dxa"/>
            <w:gridSpan w:val="5"/>
            <w:tcBorders>
              <w:top w:val="single" w:sz="4" w:space="0" w:color="auto"/>
              <w:left w:val="single" w:sz="6" w:space="0" w:color="auto"/>
              <w:bottom w:val="single" w:sz="4" w:space="0" w:color="auto"/>
              <w:right w:val="single" w:sz="6" w:space="0" w:color="auto"/>
            </w:tcBorders>
          </w:tcPr>
          <w:p w14:paraId="4B10E79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определять и формулировать цель деятельности на уроке с помощью учителя.</w:t>
            </w:r>
          </w:p>
        </w:tc>
        <w:tc>
          <w:tcPr>
            <w:tcW w:w="921" w:type="dxa"/>
            <w:gridSpan w:val="8"/>
            <w:vMerge/>
            <w:tcBorders>
              <w:left w:val="single" w:sz="6" w:space="0" w:color="auto"/>
              <w:right w:val="single" w:sz="6" w:space="0" w:color="auto"/>
            </w:tcBorders>
            <w:shd w:val="clear" w:color="auto" w:fill="FFFFFF"/>
          </w:tcPr>
          <w:p w14:paraId="6291263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53C6E328" w14:textId="77777777" w:rsidTr="00895A57">
        <w:trPr>
          <w:gridAfter w:val="2"/>
          <w:wAfter w:w="36" w:type="dxa"/>
          <w:trHeight w:val="1072"/>
        </w:trPr>
        <w:tc>
          <w:tcPr>
            <w:tcW w:w="616" w:type="dxa"/>
            <w:gridSpan w:val="12"/>
            <w:tcBorders>
              <w:top w:val="single" w:sz="4" w:space="0" w:color="auto"/>
              <w:left w:val="single" w:sz="4" w:space="0" w:color="auto"/>
              <w:bottom w:val="single" w:sz="6" w:space="0" w:color="auto"/>
              <w:right w:val="single" w:sz="4" w:space="0" w:color="auto"/>
            </w:tcBorders>
            <w:shd w:val="clear" w:color="auto" w:fill="FFFFFF"/>
          </w:tcPr>
          <w:p w14:paraId="10E7763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w:t>
            </w:r>
          </w:p>
        </w:tc>
        <w:tc>
          <w:tcPr>
            <w:tcW w:w="787" w:type="dxa"/>
            <w:gridSpan w:val="5"/>
            <w:tcBorders>
              <w:top w:val="single" w:sz="4" w:space="0" w:color="auto"/>
              <w:left w:val="single" w:sz="4" w:space="0" w:color="auto"/>
              <w:bottom w:val="single" w:sz="6" w:space="0" w:color="auto"/>
              <w:right w:val="single" w:sz="6" w:space="0" w:color="auto"/>
            </w:tcBorders>
            <w:shd w:val="clear" w:color="auto" w:fill="FFFFFF"/>
          </w:tcPr>
          <w:p w14:paraId="1AAFEC7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275" w:type="dxa"/>
            <w:tcBorders>
              <w:top w:val="single" w:sz="4" w:space="0" w:color="auto"/>
              <w:left w:val="single" w:sz="6" w:space="0" w:color="auto"/>
              <w:bottom w:val="single" w:sz="6" w:space="0" w:color="auto"/>
              <w:right w:val="single" w:sz="6" w:space="0" w:color="auto"/>
            </w:tcBorders>
            <w:shd w:val="clear" w:color="auto" w:fill="FFFFFF"/>
          </w:tcPr>
          <w:p w14:paraId="6A10213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Анализ контрольной работы.</w:t>
            </w:r>
          </w:p>
        </w:tc>
        <w:tc>
          <w:tcPr>
            <w:tcW w:w="1557" w:type="dxa"/>
            <w:gridSpan w:val="13"/>
            <w:tcBorders>
              <w:top w:val="single" w:sz="4" w:space="0" w:color="auto"/>
              <w:left w:val="single" w:sz="6" w:space="0" w:color="auto"/>
              <w:bottom w:val="single" w:sz="4" w:space="0" w:color="auto"/>
              <w:right w:val="single" w:sz="4" w:space="0" w:color="auto"/>
            </w:tcBorders>
            <w:shd w:val="clear" w:color="auto" w:fill="FFFFFF"/>
          </w:tcPr>
          <w:p w14:paraId="07D748D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 1 час</w:t>
            </w:r>
          </w:p>
        </w:tc>
        <w:tc>
          <w:tcPr>
            <w:tcW w:w="2236" w:type="dxa"/>
            <w:tcBorders>
              <w:top w:val="single" w:sz="4" w:space="0" w:color="auto"/>
              <w:left w:val="single" w:sz="4" w:space="0" w:color="auto"/>
              <w:bottom w:val="single" w:sz="4" w:space="0" w:color="auto"/>
              <w:right w:val="single" w:sz="4" w:space="0" w:color="auto"/>
            </w:tcBorders>
            <w:shd w:val="clear" w:color="auto" w:fill="FFFFFF"/>
          </w:tcPr>
          <w:p w14:paraId="6911743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понимать причины ошибок, допущенных в контрольной работе и исправлять их.</w:t>
            </w:r>
          </w:p>
        </w:tc>
        <w:tc>
          <w:tcPr>
            <w:tcW w:w="1554" w:type="dxa"/>
            <w:tcBorders>
              <w:top w:val="single" w:sz="4" w:space="0" w:color="auto"/>
              <w:left w:val="single" w:sz="4" w:space="0" w:color="auto"/>
              <w:bottom w:val="single" w:sz="4" w:space="0" w:color="auto"/>
              <w:right w:val="single" w:sz="6" w:space="0" w:color="auto"/>
            </w:tcBorders>
            <w:shd w:val="clear" w:color="auto" w:fill="FFFFFF"/>
          </w:tcPr>
          <w:p w14:paraId="5DA3FFE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в предложенных педагогом ситуациях общения и сотрудничества, опираясь на этические нормы, делать выбор, при поддержке других участников группы и педагога, как поступить.</w:t>
            </w:r>
          </w:p>
        </w:tc>
        <w:tc>
          <w:tcPr>
            <w:tcW w:w="1498" w:type="dxa"/>
            <w:gridSpan w:val="7"/>
            <w:tcBorders>
              <w:top w:val="single" w:sz="4" w:space="0" w:color="auto"/>
              <w:left w:val="single" w:sz="6" w:space="0" w:color="auto"/>
              <w:bottom w:val="single" w:sz="4" w:space="0" w:color="auto"/>
              <w:right w:val="single" w:sz="6" w:space="0" w:color="auto"/>
            </w:tcBorders>
            <w:shd w:val="clear" w:color="auto" w:fill="FFFFFF"/>
          </w:tcPr>
          <w:p w14:paraId="779C206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сравнивать и группировать такие математические объекты, как числа, совокупности, фигуры.</w:t>
            </w:r>
          </w:p>
        </w:tc>
        <w:tc>
          <w:tcPr>
            <w:tcW w:w="1629" w:type="dxa"/>
            <w:gridSpan w:val="6"/>
            <w:tcBorders>
              <w:top w:val="single" w:sz="4" w:space="0" w:color="auto"/>
              <w:left w:val="single" w:sz="6" w:space="0" w:color="auto"/>
              <w:bottom w:val="single" w:sz="4" w:space="0" w:color="auto"/>
              <w:right w:val="single" w:sz="6" w:space="0" w:color="auto"/>
            </w:tcBorders>
            <w:shd w:val="clear" w:color="auto" w:fill="FFFFFF"/>
          </w:tcPr>
          <w:p w14:paraId="3B94A63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вступать в диалог.</w:t>
            </w:r>
          </w:p>
        </w:tc>
        <w:tc>
          <w:tcPr>
            <w:tcW w:w="1654" w:type="dxa"/>
            <w:gridSpan w:val="5"/>
            <w:tcBorders>
              <w:top w:val="single" w:sz="4" w:space="0" w:color="auto"/>
              <w:left w:val="single" w:sz="6" w:space="0" w:color="auto"/>
              <w:bottom w:val="single" w:sz="4" w:space="0" w:color="auto"/>
              <w:right w:val="single" w:sz="6" w:space="0" w:color="auto"/>
            </w:tcBorders>
            <w:shd w:val="clear" w:color="auto" w:fill="FFFFFF"/>
          </w:tcPr>
          <w:p w14:paraId="50B9D49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Планирование и контроль в форме сличения способа действий и его результата с эталоном.</w:t>
            </w:r>
          </w:p>
        </w:tc>
        <w:tc>
          <w:tcPr>
            <w:tcW w:w="921" w:type="dxa"/>
            <w:gridSpan w:val="8"/>
            <w:vMerge/>
            <w:tcBorders>
              <w:left w:val="single" w:sz="6" w:space="0" w:color="auto"/>
              <w:right w:val="single" w:sz="6" w:space="0" w:color="auto"/>
            </w:tcBorders>
            <w:shd w:val="clear" w:color="auto" w:fill="FFFFFF"/>
          </w:tcPr>
          <w:p w14:paraId="041C7BD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4500514A" w14:textId="77777777" w:rsidTr="00895A57">
        <w:trPr>
          <w:gridAfter w:val="2"/>
          <w:wAfter w:w="36" w:type="dxa"/>
          <w:trHeight w:val="882"/>
        </w:trPr>
        <w:tc>
          <w:tcPr>
            <w:tcW w:w="566" w:type="dxa"/>
            <w:gridSpan w:val="9"/>
            <w:tcBorders>
              <w:top w:val="single" w:sz="6" w:space="0" w:color="auto"/>
              <w:left w:val="single" w:sz="6" w:space="0" w:color="auto"/>
              <w:bottom w:val="nil"/>
              <w:right w:val="single" w:sz="4" w:space="0" w:color="auto"/>
            </w:tcBorders>
            <w:shd w:val="clear" w:color="auto" w:fill="FFFFFF"/>
          </w:tcPr>
          <w:p w14:paraId="1005546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w:t>
            </w:r>
          </w:p>
        </w:tc>
        <w:tc>
          <w:tcPr>
            <w:tcW w:w="837" w:type="dxa"/>
            <w:gridSpan w:val="8"/>
            <w:tcBorders>
              <w:top w:val="single" w:sz="6" w:space="0" w:color="auto"/>
              <w:left w:val="single" w:sz="4" w:space="0" w:color="auto"/>
              <w:bottom w:val="nil"/>
              <w:right w:val="single" w:sz="6" w:space="0" w:color="auto"/>
            </w:tcBorders>
            <w:shd w:val="clear" w:color="auto" w:fill="FFFFFF"/>
          </w:tcPr>
          <w:p w14:paraId="3783588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275" w:type="dxa"/>
            <w:tcBorders>
              <w:top w:val="single" w:sz="6" w:space="0" w:color="auto"/>
              <w:left w:val="single" w:sz="6" w:space="0" w:color="auto"/>
              <w:bottom w:val="nil"/>
              <w:right w:val="single" w:sz="6" w:space="0" w:color="auto"/>
            </w:tcBorders>
            <w:shd w:val="clear" w:color="auto" w:fill="FFFFFF"/>
          </w:tcPr>
          <w:p w14:paraId="44E7B82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Закрепление изученного по теме «Сложение и вычитание»</w:t>
            </w:r>
          </w:p>
        </w:tc>
        <w:tc>
          <w:tcPr>
            <w:tcW w:w="1557" w:type="dxa"/>
            <w:gridSpan w:val="13"/>
            <w:tcBorders>
              <w:top w:val="single" w:sz="6" w:space="0" w:color="auto"/>
              <w:left w:val="single" w:sz="6" w:space="0" w:color="auto"/>
              <w:bottom w:val="nil"/>
              <w:right w:val="single" w:sz="6" w:space="0" w:color="auto"/>
            </w:tcBorders>
            <w:shd w:val="clear" w:color="auto" w:fill="FFFFFF"/>
          </w:tcPr>
          <w:p w14:paraId="088FFE0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 1 час</w:t>
            </w:r>
          </w:p>
        </w:tc>
        <w:tc>
          <w:tcPr>
            <w:tcW w:w="2236" w:type="dxa"/>
            <w:tcBorders>
              <w:top w:val="single" w:sz="6" w:space="0" w:color="auto"/>
              <w:left w:val="single" w:sz="6" w:space="0" w:color="auto"/>
              <w:bottom w:val="single" w:sz="4" w:space="0" w:color="auto"/>
              <w:right w:val="single" w:sz="6" w:space="0" w:color="auto"/>
            </w:tcBorders>
            <w:shd w:val="clear" w:color="auto" w:fill="FFFFFF"/>
          </w:tcPr>
          <w:p w14:paraId="1711B1F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называть числа до 100 в порядке их следования при счёте; называть числа, следующие и предшествующие данным; выполнять сложение и вычитание в пределах 100; работать по плану; сопоставлять свои действия с поставленной задачей.</w:t>
            </w:r>
          </w:p>
        </w:tc>
        <w:tc>
          <w:tcPr>
            <w:tcW w:w="1554" w:type="dxa"/>
            <w:tcBorders>
              <w:top w:val="single" w:sz="4" w:space="0" w:color="auto"/>
              <w:left w:val="single" w:sz="6" w:space="0" w:color="auto"/>
              <w:bottom w:val="single" w:sz="4" w:space="0" w:color="auto"/>
              <w:right w:val="single" w:sz="6" w:space="0" w:color="auto"/>
            </w:tcBorders>
          </w:tcPr>
          <w:p w14:paraId="1CE5B6B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4" w:space="0" w:color="auto"/>
              <w:right w:val="single" w:sz="6" w:space="0" w:color="auto"/>
            </w:tcBorders>
          </w:tcPr>
          <w:p w14:paraId="339E42D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ориентироваться в своей системе знаний: отличать новое от уже известного.</w:t>
            </w:r>
          </w:p>
        </w:tc>
        <w:tc>
          <w:tcPr>
            <w:tcW w:w="1629" w:type="dxa"/>
            <w:gridSpan w:val="6"/>
            <w:tcBorders>
              <w:top w:val="single" w:sz="4" w:space="0" w:color="auto"/>
              <w:left w:val="single" w:sz="6" w:space="0" w:color="auto"/>
              <w:bottom w:val="single" w:sz="4" w:space="0" w:color="auto"/>
              <w:right w:val="single" w:sz="6" w:space="0" w:color="auto"/>
            </w:tcBorders>
          </w:tcPr>
          <w:p w14:paraId="5978430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tc>
        <w:tc>
          <w:tcPr>
            <w:tcW w:w="1654" w:type="dxa"/>
            <w:gridSpan w:val="5"/>
            <w:tcBorders>
              <w:top w:val="single" w:sz="4" w:space="0" w:color="auto"/>
              <w:left w:val="single" w:sz="6" w:space="0" w:color="auto"/>
              <w:bottom w:val="single" w:sz="4" w:space="0" w:color="auto"/>
              <w:right w:val="single" w:sz="6" w:space="0" w:color="auto"/>
            </w:tcBorders>
          </w:tcPr>
          <w:p w14:paraId="75B0FB9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работать по предложенному учителем плану.</w:t>
            </w:r>
          </w:p>
        </w:tc>
        <w:tc>
          <w:tcPr>
            <w:tcW w:w="921" w:type="dxa"/>
            <w:gridSpan w:val="8"/>
            <w:vMerge w:val="restart"/>
            <w:tcBorders>
              <w:left w:val="single" w:sz="6" w:space="0" w:color="auto"/>
              <w:right w:val="single" w:sz="6" w:space="0" w:color="auto"/>
            </w:tcBorders>
            <w:shd w:val="clear" w:color="auto" w:fill="FFFFFF"/>
          </w:tcPr>
          <w:p w14:paraId="21B201E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0B591BA1" w14:textId="77777777" w:rsidTr="00895A57">
        <w:trPr>
          <w:gridAfter w:val="2"/>
          <w:wAfter w:w="36" w:type="dxa"/>
          <w:trHeight w:val="1601"/>
        </w:trPr>
        <w:tc>
          <w:tcPr>
            <w:tcW w:w="566" w:type="dxa"/>
            <w:gridSpan w:val="9"/>
            <w:tcBorders>
              <w:top w:val="single" w:sz="6" w:space="0" w:color="auto"/>
              <w:left w:val="single" w:sz="6" w:space="0" w:color="auto"/>
              <w:bottom w:val="nil"/>
              <w:right w:val="single" w:sz="4" w:space="0" w:color="auto"/>
            </w:tcBorders>
            <w:shd w:val="clear" w:color="auto" w:fill="FFFFFF"/>
          </w:tcPr>
          <w:p w14:paraId="383B513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w:t>
            </w:r>
          </w:p>
        </w:tc>
        <w:tc>
          <w:tcPr>
            <w:tcW w:w="837" w:type="dxa"/>
            <w:gridSpan w:val="8"/>
            <w:tcBorders>
              <w:top w:val="single" w:sz="6" w:space="0" w:color="auto"/>
              <w:left w:val="single" w:sz="4" w:space="0" w:color="auto"/>
              <w:bottom w:val="nil"/>
              <w:right w:val="single" w:sz="6" w:space="0" w:color="auto"/>
            </w:tcBorders>
            <w:shd w:val="clear" w:color="auto" w:fill="FFFFFF"/>
          </w:tcPr>
          <w:p w14:paraId="56A7497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275" w:type="dxa"/>
            <w:tcBorders>
              <w:top w:val="single" w:sz="6" w:space="0" w:color="auto"/>
              <w:left w:val="single" w:sz="6" w:space="0" w:color="auto"/>
              <w:bottom w:val="nil"/>
              <w:right w:val="single" w:sz="6" w:space="0" w:color="auto"/>
            </w:tcBorders>
            <w:shd w:val="clear" w:color="auto" w:fill="FFFFFF"/>
          </w:tcPr>
          <w:p w14:paraId="6ABAA46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Странички для любознательных.</w:t>
            </w:r>
          </w:p>
        </w:tc>
        <w:tc>
          <w:tcPr>
            <w:tcW w:w="1557" w:type="dxa"/>
            <w:gridSpan w:val="13"/>
            <w:tcBorders>
              <w:top w:val="single" w:sz="6" w:space="0" w:color="auto"/>
              <w:left w:val="single" w:sz="6" w:space="0" w:color="auto"/>
              <w:bottom w:val="nil"/>
              <w:right w:val="single" w:sz="6" w:space="0" w:color="auto"/>
            </w:tcBorders>
            <w:shd w:val="clear" w:color="auto" w:fill="FFFFFF"/>
          </w:tcPr>
          <w:p w14:paraId="1541465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Урок-игра</w:t>
            </w:r>
          </w:p>
          <w:p w14:paraId="0434C31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6" w:space="0" w:color="auto"/>
              <w:left w:val="single" w:sz="6" w:space="0" w:color="auto"/>
              <w:bottom w:val="single" w:sz="4" w:space="0" w:color="auto"/>
              <w:right w:val="single" w:sz="6" w:space="0" w:color="auto"/>
            </w:tcBorders>
            <w:shd w:val="clear" w:color="auto" w:fill="FFFFFF"/>
          </w:tcPr>
          <w:p w14:paraId="772DEFE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w:t>
            </w:r>
          </w:p>
          <w:p w14:paraId="3859258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закономерности, по которой составлены числовые ряды и ряды геометрических фигур;</w:t>
            </w:r>
          </w:p>
          <w:p w14:paraId="4F01269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-выполнять письменные вычисления, используя изученные приёмы;</w:t>
            </w:r>
          </w:p>
          <w:p w14:paraId="7A31A54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-решать задачи разными способами.</w:t>
            </w:r>
          </w:p>
          <w:p w14:paraId="5D9E606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54" w:type="dxa"/>
            <w:tcBorders>
              <w:top w:val="single" w:sz="6" w:space="0" w:color="auto"/>
              <w:left w:val="single" w:sz="6" w:space="0" w:color="auto"/>
              <w:bottom w:val="single" w:sz="4" w:space="0" w:color="auto"/>
              <w:right w:val="single" w:sz="6" w:space="0" w:color="auto"/>
            </w:tcBorders>
            <w:shd w:val="clear" w:color="auto" w:fill="FFFFFF"/>
          </w:tcPr>
          <w:p w14:paraId="1FE4E72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учебной деятельности.</w:t>
            </w:r>
          </w:p>
        </w:tc>
        <w:tc>
          <w:tcPr>
            <w:tcW w:w="1498" w:type="dxa"/>
            <w:gridSpan w:val="7"/>
            <w:tcBorders>
              <w:top w:val="single" w:sz="6" w:space="0" w:color="auto"/>
              <w:left w:val="single" w:sz="6" w:space="0" w:color="auto"/>
              <w:bottom w:val="single" w:sz="4" w:space="0" w:color="auto"/>
              <w:right w:val="single" w:sz="6" w:space="0" w:color="auto"/>
            </w:tcBorders>
            <w:shd w:val="clear" w:color="auto" w:fill="FFFFFF"/>
          </w:tcPr>
          <w:p w14:paraId="2B854CB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Ориентироваться на разнообразие способов решения задач; сбор, систематизация и представление информации в табличной форме</w:t>
            </w:r>
          </w:p>
        </w:tc>
        <w:tc>
          <w:tcPr>
            <w:tcW w:w="1629" w:type="dxa"/>
            <w:gridSpan w:val="6"/>
            <w:tcBorders>
              <w:top w:val="single" w:sz="6" w:space="0" w:color="auto"/>
              <w:left w:val="single" w:sz="6" w:space="0" w:color="auto"/>
              <w:bottom w:val="single" w:sz="4" w:space="0" w:color="auto"/>
              <w:right w:val="single" w:sz="6" w:space="0" w:color="auto"/>
            </w:tcBorders>
            <w:shd w:val="clear" w:color="auto" w:fill="FFFFFF"/>
          </w:tcPr>
          <w:p w14:paraId="33DCD82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shd w:val="clear" w:color="auto" w:fill="FFFFFF"/>
              </w:rPr>
              <w:t>Работать в группе: планировать работу, распределять работу между членами группы. Совместно оценивать результат работы.</w:t>
            </w:r>
          </w:p>
        </w:tc>
        <w:tc>
          <w:tcPr>
            <w:tcW w:w="1654" w:type="dxa"/>
            <w:gridSpan w:val="5"/>
            <w:tcBorders>
              <w:top w:val="single" w:sz="6" w:space="0" w:color="auto"/>
              <w:left w:val="single" w:sz="6" w:space="0" w:color="auto"/>
              <w:bottom w:val="single" w:sz="4" w:space="0" w:color="auto"/>
              <w:right w:val="single" w:sz="6" w:space="0" w:color="auto"/>
            </w:tcBorders>
            <w:shd w:val="clear" w:color="auto" w:fill="FFFFFF"/>
          </w:tcPr>
          <w:p w14:paraId="3A5C470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Планировать свои действия в соответствии с поставленной задачей и условиями её реализации.</w:t>
            </w:r>
          </w:p>
        </w:tc>
        <w:tc>
          <w:tcPr>
            <w:tcW w:w="921" w:type="dxa"/>
            <w:gridSpan w:val="8"/>
            <w:vMerge/>
            <w:tcBorders>
              <w:left w:val="single" w:sz="6" w:space="0" w:color="auto"/>
              <w:bottom w:val="nil"/>
              <w:right w:val="single" w:sz="6" w:space="0" w:color="auto"/>
            </w:tcBorders>
            <w:shd w:val="clear" w:color="auto" w:fill="FFFFFF"/>
          </w:tcPr>
          <w:p w14:paraId="011E882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F94E96F" w14:textId="77777777" w:rsidTr="00895A57">
        <w:trPr>
          <w:gridAfter w:val="1"/>
          <w:wAfter w:w="26" w:type="dxa"/>
          <w:trHeight w:val="235"/>
        </w:trPr>
        <w:tc>
          <w:tcPr>
            <w:tcW w:w="566" w:type="dxa"/>
            <w:gridSpan w:val="9"/>
            <w:tcBorders>
              <w:top w:val="single" w:sz="4" w:space="0" w:color="auto"/>
              <w:left w:val="single" w:sz="4" w:space="0" w:color="auto"/>
              <w:bottom w:val="single" w:sz="6" w:space="0" w:color="auto"/>
              <w:right w:val="single" w:sz="4" w:space="0" w:color="auto"/>
            </w:tcBorders>
            <w:shd w:val="clear" w:color="auto" w:fill="FFFFFF"/>
          </w:tcPr>
          <w:p w14:paraId="7485A775"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p>
        </w:tc>
        <w:tc>
          <w:tcPr>
            <w:tcW w:w="13171" w:type="dxa"/>
            <w:gridSpan w:val="51"/>
            <w:tcBorders>
              <w:top w:val="single" w:sz="4" w:space="0" w:color="auto"/>
              <w:left w:val="single" w:sz="4" w:space="0" w:color="auto"/>
              <w:bottom w:val="single" w:sz="6" w:space="0" w:color="auto"/>
              <w:right w:val="single" w:sz="4" w:space="0" w:color="auto"/>
            </w:tcBorders>
            <w:shd w:val="clear" w:color="auto" w:fill="FFFFFF"/>
          </w:tcPr>
          <w:p w14:paraId="46763325"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ЧИСЛА ОТ 1 ДО 100. ТАБЛИЧНОЕ УМНОЖЕНИЕ И ДЕЛЕНИЕ (53ч)</w:t>
            </w:r>
          </w:p>
        </w:tc>
      </w:tr>
      <w:tr w:rsidR="005C790E" w:rsidRPr="005C790E" w14:paraId="01B9AFE4" w14:textId="77777777" w:rsidTr="00895A57">
        <w:trPr>
          <w:gridAfter w:val="3"/>
          <w:wAfter w:w="46" w:type="dxa"/>
          <w:trHeight w:val="2805"/>
        </w:trPr>
        <w:tc>
          <w:tcPr>
            <w:tcW w:w="566" w:type="dxa"/>
            <w:gridSpan w:val="9"/>
            <w:tcBorders>
              <w:top w:val="single" w:sz="6" w:space="0" w:color="auto"/>
              <w:left w:val="single" w:sz="6" w:space="0" w:color="auto"/>
              <w:bottom w:val="single" w:sz="4" w:space="0" w:color="auto"/>
              <w:right w:val="single" w:sz="4" w:space="0" w:color="auto"/>
            </w:tcBorders>
            <w:shd w:val="clear" w:color="auto" w:fill="FFFFFF"/>
          </w:tcPr>
          <w:p w14:paraId="4ECC1CB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w:t>
            </w:r>
          </w:p>
          <w:p w14:paraId="0777819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691" w:type="dxa"/>
            <w:gridSpan w:val="6"/>
            <w:tcBorders>
              <w:top w:val="single" w:sz="6" w:space="0" w:color="auto"/>
              <w:left w:val="single" w:sz="4" w:space="0" w:color="auto"/>
              <w:bottom w:val="single" w:sz="4" w:space="0" w:color="auto"/>
              <w:right w:val="single" w:sz="6" w:space="0" w:color="auto"/>
            </w:tcBorders>
            <w:shd w:val="clear" w:color="auto" w:fill="FFFFFF"/>
          </w:tcPr>
          <w:p w14:paraId="0EB2314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51A357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981A53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6" w:space="0" w:color="auto"/>
              <w:left w:val="single" w:sz="6" w:space="0" w:color="auto"/>
              <w:bottom w:val="single" w:sz="4" w:space="0" w:color="auto"/>
              <w:right w:val="single" w:sz="6" w:space="0" w:color="auto"/>
            </w:tcBorders>
            <w:shd w:val="clear" w:color="auto" w:fill="FFFFFF"/>
          </w:tcPr>
          <w:p w14:paraId="3DAC156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Связь умножения и сложения.</w:t>
            </w:r>
          </w:p>
        </w:tc>
        <w:tc>
          <w:tcPr>
            <w:tcW w:w="1023" w:type="dxa"/>
            <w:gridSpan w:val="3"/>
            <w:tcBorders>
              <w:top w:val="single" w:sz="6" w:space="0" w:color="auto"/>
              <w:left w:val="single" w:sz="6" w:space="0" w:color="auto"/>
              <w:bottom w:val="single" w:sz="4" w:space="0" w:color="auto"/>
              <w:right w:val="single" w:sz="6" w:space="0" w:color="auto"/>
            </w:tcBorders>
            <w:shd w:val="clear" w:color="auto" w:fill="FFFFFF"/>
          </w:tcPr>
          <w:p w14:paraId="0DBE1C3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514E016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6" w:space="0" w:color="auto"/>
              <w:bottom w:val="single" w:sz="4" w:space="0" w:color="auto"/>
              <w:right w:val="single" w:sz="6" w:space="0" w:color="auto"/>
            </w:tcBorders>
            <w:shd w:val="clear" w:color="auto" w:fill="FFFFFF"/>
          </w:tcPr>
          <w:p w14:paraId="389819C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заменять сложение умножением; решать задачи на умножение и обратные им задачи.</w:t>
            </w:r>
          </w:p>
        </w:tc>
        <w:tc>
          <w:tcPr>
            <w:tcW w:w="1695" w:type="dxa"/>
            <w:gridSpan w:val="3"/>
            <w:tcBorders>
              <w:top w:val="single" w:sz="6" w:space="0" w:color="auto"/>
              <w:left w:val="single" w:sz="6" w:space="0" w:color="auto"/>
              <w:bottom w:val="single" w:sz="4" w:space="0" w:color="auto"/>
              <w:right w:val="single" w:sz="6" w:space="0" w:color="auto"/>
            </w:tcBorders>
            <w:shd w:val="clear" w:color="auto" w:fill="FFFFFF"/>
          </w:tcPr>
          <w:p w14:paraId="3E21562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определять и высказывать под руководством педагога самые простые общие для всех людей правила поведения при сотрудничестве (этические нормы).</w:t>
            </w:r>
          </w:p>
        </w:tc>
        <w:tc>
          <w:tcPr>
            <w:tcW w:w="1345" w:type="dxa"/>
            <w:gridSpan w:val="4"/>
            <w:tcBorders>
              <w:top w:val="single" w:sz="6" w:space="0" w:color="auto"/>
              <w:left w:val="single" w:sz="6" w:space="0" w:color="auto"/>
              <w:bottom w:val="single" w:sz="4" w:space="0" w:color="auto"/>
              <w:right w:val="single" w:sz="6" w:space="0" w:color="auto"/>
            </w:tcBorders>
            <w:shd w:val="clear" w:color="auto" w:fill="FFFFFF"/>
          </w:tcPr>
          <w:p w14:paraId="1FF23FB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деятельности класса и учителя.</w:t>
            </w:r>
          </w:p>
          <w:p w14:paraId="2B829EB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D0F2FB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AA64E8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91F831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8" w:type="dxa"/>
            <w:gridSpan w:val="6"/>
            <w:tcBorders>
              <w:top w:val="single" w:sz="6" w:space="0" w:color="auto"/>
              <w:left w:val="single" w:sz="6" w:space="0" w:color="auto"/>
              <w:bottom w:val="single" w:sz="4" w:space="0" w:color="auto"/>
              <w:right w:val="single" w:sz="6" w:space="0" w:color="auto"/>
            </w:tcBorders>
            <w:shd w:val="clear" w:color="auto" w:fill="FFFFFF"/>
          </w:tcPr>
          <w:p w14:paraId="08F4A80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p w14:paraId="2CDDED0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8DA138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12B3B6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2924B0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1548A3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346DE1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27" w:type="dxa"/>
            <w:gridSpan w:val="9"/>
            <w:tcBorders>
              <w:top w:val="single" w:sz="6" w:space="0" w:color="auto"/>
              <w:left w:val="single" w:sz="6" w:space="0" w:color="auto"/>
              <w:bottom w:val="single" w:sz="4" w:space="0" w:color="auto"/>
              <w:right w:val="single" w:sz="6" w:space="0" w:color="auto"/>
            </w:tcBorders>
            <w:shd w:val="clear" w:color="auto" w:fill="FFFFFF"/>
          </w:tcPr>
          <w:p w14:paraId="20C39D4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определять и формулировать цель деятельности на уроке с помощью учителя.</w:t>
            </w:r>
          </w:p>
        </w:tc>
        <w:tc>
          <w:tcPr>
            <w:tcW w:w="851" w:type="dxa"/>
            <w:gridSpan w:val="4"/>
            <w:vMerge w:val="restart"/>
            <w:tcBorders>
              <w:top w:val="single" w:sz="4" w:space="0" w:color="auto"/>
              <w:left w:val="nil"/>
              <w:right w:val="single" w:sz="4" w:space="0" w:color="auto"/>
            </w:tcBorders>
            <w:shd w:val="clear" w:color="auto" w:fill="FFFFFF"/>
          </w:tcPr>
          <w:p w14:paraId="0B74B297"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Развивать:</w:t>
            </w:r>
          </w:p>
          <w:p w14:paraId="16F3F48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мыслительные операции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(логическое мышление, сравнение, обобщение, анализ, синтез);</w:t>
            </w:r>
          </w:p>
          <w:p w14:paraId="27F8457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зрительное и зрительно-пространственное восприятие;</w:t>
            </w:r>
          </w:p>
          <w:p w14:paraId="7A8ECEE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зрительно-моторные коор</w:t>
            </w:r>
            <w:r w:rsidRPr="005C790E">
              <w:rPr>
                <w:rFonts w:ascii="Times New Roman" w:eastAsia="Times New Roman" w:hAnsi="Times New Roman" w:cs="Times New Roman"/>
                <w:sz w:val="24"/>
                <w:szCs w:val="24"/>
                <w:lang w:eastAsia="ru-RU"/>
              </w:rPr>
              <w:softHyphen/>
              <w:t>динации;</w:t>
            </w:r>
          </w:p>
          <w:p w14:paraId="53A590B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память;</w:t>
            </w:r>
          </w:p>
          <w:p w14:paraId="11ACEFD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пространственно - временные представления;</w:t>
            </w:r>
          </w:p>
          <w:p w14:paraId="327978D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произвольную регуляцию по</w:t>
            </w:r>
            <w:r w:rsidRPr="005C790E">
              <w:rPr>
                <w:rFonts w:ascii="Times New Roman" w:eastAsia="Times New Roman" w:hAnsi="Times New Roman" w:cs="Times New Roman"/>
                <w:sz w:val="24"/>
                <w:szCs w:val="24"/>
                <w:lang w:eastAsia="ru-RU"/>
              </w:rPr>
              <w:softHyphen/>
              <w:t>ведения;</w:t>
            </w:r>
          </w:p>
          <w:p w14:paraId="791D043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концентрацию внимания;</w:t>
            </w:r>
          </w:p>
          <w:p w14:paraId="693718A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математическую речь.</w:t>
            </w:r>
          </w:p>
        </w:tc>
      </w:tr>
      <w:tr w:rsidR="005C790E" w:rsidRPr="005C790E" w14:paraId="3F00FC7D" w14:textId="77777777" w:rsidTr="00895A57">
        <w:trPr>
          <w:gridAfter w:val="3"/>
          <w:wAfter w:w="46" w:type="dxa"/>
          <w:trHeight w:val="2796"/>
        </w:trPr>
        <w:tc>
          <w:tcPr>
            <w:tcW w:w="566" w:type="dxa"/>
            <w:gridSpan w:val="9"/>
            <w:tcBorders>
              <w:top w:val="single" w:sz="4" w:space="0" w:color="auto"/>
              <w:left w:val="single" w:sz="6" w:space="0" w:color="auto"/>
              <w:bottom w:val="single" w:sz="4" w:space="0" w:color="auto"/>
              <w:right w:val="single" w:sz="4" w:space="0" w:color="auto"/>
            </w:tcBorders>
            <w:shd w:val="clear" w:color="auto" w:fill="FFFFFF"/>
          </w:tcPr>
          <w:p w14:paraId="4B9D5C8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w:t>
            </w:r>
          </w:p>
        </w:tc>
        <w:tc>
          <w:tcPr>
            <w:tcW w:w="691" w:type="dxa"/>
            <w:gridSpan w:val="6"/>
            <w:tcBorders>
              <w:top w:val="single" w:sz="4" w:space="0" w:color="auto"/>
              <w:left w:val="single" w:sz="4" w:space="0" w:color="auto"/>
              <w:bottom w:val="single" w:sz="4" w:space="0" w:color="auto"/>
              <w:right w:val="single" w:sz="6" w:space="0" w:color="auto"/>
            </w:tcBorders>
            <w:shd w:val="clear" w:color="auto" w:fill="FFFFFF"/>
          </w:tcPr>
          <w:p w14:paraId="6EF452D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4" w:space="0" w:color="auto"/>
              <w:left w:val="single" w:sz="6" w:space="0" w:color="auto"/>
              <w:bottom w:val="single" w:sz="4" w:space="0" w:color="auto"/>
              <w:right w:val="single" w:sz="6" w:space="0" w:color="auto"/>
            </w:tcBorders>
            <w:shd w:val="clear" w:color="auto" w:fill="FFFFFF"/>
          </w:tcPr>
          <w:p w14:paraId="2E1A9C6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Связь между компонентами и результатом умножения. Чётные и нечётные числа.</w:t>
            </w:r>
          </w:p>
        </w:tc>
        <w:tc>
          <w:tcPr>
            <w:tcW w:w="1023" w:type="dxa"/>
            <w:gridSpan w:val="3"/>
            <w:tcBorders>
              <w:top w:val="single" w:sz="4" w:space="0" w:color="auto"/>
              <w:left w:val="single" w:sz="6" w:space="0" w:color="auto"/>
              <w:bottom w:val="single" w:sz="4" w:space="0" w:color="auto"/>
              <w:right w:val="single" w:sz="4" w:space="0" w:color="auto"/>
            </w:tcBorders>
            <w:shd w:val="clear" w:color="auto" w:fill="FFFFFF"/>
          </w:tcPr>
          <w:p w14:paraId="4DEF125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679F047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6" w:space="0" w:color="auto"/>
              <w:bottom w:val="single" w:sz="4" w:space="0" w:color="auto"/>
              <w:right w:val="single" w:sz="6" w:space="0" w:color="auto"/>
            </w:tcBorders>
            <w:shd w:val="clear" w:color="auto" w:fill="FFFFFF"/>
          </w:tcPr>
          <w:p w14:paraId="5A7B554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составлять из примеров на умножение примеры на деление на основе взаимосвязи между компонентами и результатом умножения.</w:t>
            </w:r>
          </w:p>
        </w:tc>
        <w:tc>
          <w:tcPr>
            <w:tcW w:w="1695" w:type="dxa"/>
            <w:gridSpan w:val="3"/>
            <w:tcBorders>
              <w:top w:val="single" w:sz="4" w:space="0" w:color="auto"/>
              <w:left w:val="single" w:sz="6" w:space="0" w:color="auto"/>
              <w:bottom w:val="single" w:sz="4" w:space="0" w:color="auto"/>
              <w:right w:val="single" w:sz="6" w:space="0" w:color="auto"/>
            </w:tcBorders>
            <w:vAlign w:val="center"/>
          </w:tcPr>
          <w:p w14:paraId="4883249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в предложенных педагогом ситуациях общения и сотрудничества, опираясь на этические нормы, делать выбор, при поддержке других участников группы и педагога, как поступить.</w:t>
            </w:r>
          </w:p>
        </w:tc>
        <w:tc>
          <w:tcPr>
            <w:tcW w:w="1345" w:type="dxa"/>
            <w:gridSpan w:val="4"/>
            <w:tcBorders>
              <w:top w:val="single" w:sz="4" w:space="0" w:color="auto"/>
              <w:left w:val="single" w:sz="6" w:space="0" w:color="auto"/>
              <w:bottom w:val="single" w:sz="4" w:space="0" w:color="auto"/>
              <w:right w:val="single" w:sz="6" w:space="0" w:color="auto"/>
            </w:tcBorders>
          </w:tcPr>
          <w:p w14:paraId="6A1E82C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находить ответы на вопросы. Используя учебник.</w:t>
            </w:r>
          </w:p>
        </w:tc>
        <w:tc>
          <w:tcPr>
            <w:tcW w:w="1628" w:type="dxa"/>
            <w:gridSpan w:val="6"/>
            <w:tcBorders>
              <w:top w:val="single" w:sz="4" w:space="0" w:color="auto"/>
              <w:left w:val="single" w:sz="6" w:space="0" w:color="auto"/>
              <w:bottom w:val="single" w:sz="4" w:space="0" w:color="auto"/>
              <w:right w:val="single" w:sz="6" w:space="0" w:color="auto"/>
            </w:tcBorders>
          </w:tcPr>
          <w:p w14:paraId="2F8AE2C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вступать в диалог.</w:t>
            </w:r>
          </w:p>
        </w:tc>
        <w:tc>
          <w:tcPr>
            <w:tcW w:w="1727" w:type="dxa"/>
            <w:gridSpan w:val="9"/>
            <w:tcBorders>
              <w:top w:val="single" w:sz="4" w:space="0" w:color="auto"/>
              <w:left w:val="single" w:sz="6" w:space="0" w:color="auto"/>
              <w:bottom w:val="single" w:sz="4" w:space="0" w:color="auto"/>
              <w:right w:val="single" w:sz="6" w:space="0" w:color="auto"/>
            </w:tcBorders>
          </w:tcPr>
          <w:p w14:paraId="7E2BD79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Целеполагание как постановка учебной задачи.</w:t>
            </w:r>
          </w:p>
        </w:tc>
        <w:tc>
          <w:tcPr>
            <w:tcW w:w="851" w:type="dxa"/>
            <w:gridSpan w:val="4"/>
            <w:vMerge/>
            <w:tcBorders>
              <w:left w:val="single" w:sz="6" w:space="0" w:color="auto"/>
              <w:right w:val="single" w:sz="4" w:space="0" w:color="auto"/>
            </w:tcBorders>
            <w:shd w:val="clear" w:color="auto" w:fill="FFFFFF"/>
          </w:tcPr>
          <w:p w14:paraId="72FBBFF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5D19DB99" w14:textId="77777777" w:rsidTr="00895A57">
        <w:trPr>
          <w:gridAfter w:val="3"/>
          <w:wAfter w:w="46" w:type="dxa"/>
        </w:trPr>
        <w:tc>
          <w:tcPr>
            <w:tcW w:w="566" w:type="dxa"/>
            <w:gridSpan w:val="9"/>
            <w:tcBorders>
              <w:top w:val="single" w:sz="4" w:space="0" w:color="auto"/>
              <w:left w:val="single" w:sz="6" w:space="0" w:color="auto"/>
              <w:bottom w:val="single" w:sz="4" w:space="0" w:color="auto"/>
              <w:right w:val="single" w:sz="4" w:space="0" w:color="auto"/>
            </w:tcBorders>
            <w:shd w:val="clear" w:color="auto" w:fill="FFFFFF"/>
          </w:tcPr>
          <w:p w14:paraId="23E32E7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691" w:type="dxa"/>
            <w:gridSpan w:val="6"/>
            <w:tcBorders>
              <w:top w:val="single" w:sz="4" w:space="0" w:color="auto"/>
              <w:left w:val="single" w:sz="4" w:space="0" w:color="auto"/>
              <w:bottom w:val="single" w:sz="4" w:space="0" w:color="auto"/>
              <w:right w:val="single" w:sz="6" w:space="0" w:color="auto"/>
            </w:tcBorders>
            <w:shd w:val="clear" w:color="auto" w:fill="FFFFFF"/>
          </w:tcPr>
          <w:p w14:paraId="5D794F2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4" w:space="0" w:color="auto"/>
              <w:left w:val="single" w:sz="6" w:space="0" w:color="auto"/>
              <w:bottom w:val="single" w:sz="4" w:space="0" w:color="auto"/>
              <w:right w:val="single" w:sz="6" w:space="0" w:color="auto"/>
            </w:tcBorders>
            <w:shd w:val="clear" w:color="auto" w:fill="FFFFFF"/>
          </w:tcPr>
          <w:p w14:paraId="11DEB4E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023" w:type="dxa"/>
            <w:gridSpan w:val="3"/>
            <w:tcBorders>
              <w:top w:val="single" w:sz="4" w:space="0" w:color="auto"/>
              <w:left w:val="single" w:sz="6" w:space="0" w:color="auto"/>
              <w:bottom w:val="single" w:sz="4" w:space="0" w:color="auto"/>
              <w:right w:val="single" w:sz="4" w:space="0" w:color="auto"/>
            </w:tcBorders>
            <w:shd w:val="clear" w:color="auto" w:fill="FFFFFF"/>
          </w:tcPr>
          <w:p w14:paraId="27CE058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2490" w:type="dxa"/>
            <w:gridSpan w:val="5"/>
            <w:tcBorders>
              <w:top w:val="single" w:sz="4" w:space="0" w:color="auto"/>
              <w:left w:val="single" w:sz="6" w:space="0" w:color="auto"/>
              <w:bottom w:val="single" w:sz="4" w:space="0" w:color="auto"/>
              <w:right w:val="single" w:sz="6" w:space="0" w:color="auto"/>
            </w:tcBorders>
            <w:shd w:val="clear" w:color="auto" w:fill="FFFFFF"/>
          </w:tcPr>
          <w:p w14:paraId="25B744E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95" w:type="dxa"/>
            <w:gridSpan w:val="3"/>
            <w:tcBorders>
              <w:top w:val="single" w:sz="4" w:space="0" w:color="auto"/>
              <w:left w:val="single" w:sz="6" w:space="0" w:color="auto"/>
              <w:bottom w:val="single" w:sz="4" w:space="0" w:color="auto"/>
              <w:right w:val="single" w:sz="6" w:space="0" w:color="auto"/>
            </w:tcBorders>
            <w:vAlign w:val="center"/>
          </w:tcPr>
          <w:p w14:paraId="02DABCC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345" w:type="dxa"/>
            <w:gridSpan w:val="4"/>
            <w:tcBorders>
              <w:top w:val="single" w:sz="4" w:space="0" w:color="auto"/>
              <w:left w:val="single" w:sz="6" w:space="0" w:color="auto"/>
              <w:bottom w:val="single" w:sz="4" w:space="0" w:color="auto"/>
              <w:right w:val="single" w:sz="6" w:space="0" w:color="auto"/>
            </w:tcBorders>
          </w:tcPr>
          <w:p w14:paraId="1C8962A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8" w:type="dxa"/>
            <w:gridSpan w:val="6"/>
            <w:tcBorders>
              <w:top w:val="single" w:sz="4" w:space="0" w:color="auto"/>
              <w:left w:val="single" w:sz="6" w:space="0" w:color="auto"/>
              <w:bottom w:val="single" w:sz="4" w:space="0" w:color="auto"/>
              <w:right w:val="single" w:sz="6" w:space="0" w:color="auto"/>
            </w:tcBorders>
          </w:tcPr>
          <w:p w14:paraId="5D9B8A1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27" w:type="dxa"/>
            <w:gridSpan w:val="9"/>
            <w:tcBorders>
              <w:top w:val="single" w:sz="4" w:space="0" w:color="auto"/>
              <w:left w:val="single" w:sz="6" w:space="0" w:color="auto"/>
              <w:bottom w:val="single" w:sz="4" w:space="0" w:color="auto"/>
              <w:right w:val="single" w:sz="6" w:space="0" w:color="auto"/>
            </w:tcBorders>
          </w:tcPr>
          <w:p w14:paraId="330EC11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51" w:type="dxa"/>
            <w:gridSpan w:val="4"/>
            <w:vMerge/>
            <w:tcBorders>
              <w:left w:val="single" w:sz="6" w:space="0" w:color="auto"/>
              <w:right w:val="single" w:sz="4" w:space="0" w:color="auto"/>
            </w:tcBorders>
            <w:shd w:val="clear" w:color="auto" w:fill="FFFFFF"/>
          </w:tcPr>
          <w:p w14:paraId="58129CE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42923A4" w14:textId="77777777" w:rsidTr="00895A57">
        <w:trPr>
          <w:gridAfter w:val="3"/>
          <w:wAfter w:w="46" w:type="dxa"/>
          <w:trHeight w:val="1241"/>
        </w:trPr>
        <w:tc>
          <w:tcPr>
            <w:tcW w:w="532" w:type="dxa"/>
            <w:gridSpan w:val="6"/>
            <w:tcBorders>
              <w:top w:val="single" w:sz="4" w:space="0" w:color="auto"/>
              <w:left w:val="single" w:sz="4" w:space="0" w:color="auto"/>
              <w:bottom w:val="single" w:sz="4" w:space="0" w:color="auto"/>
              <w:right w:val="single" w:sz="4" w:space="0" w:color="auto"/>
            </w:tcBorders>
            <w:shd w:val="clear" w:color="auto" w:fill="FFFFFF"/>
          </w:tcPr>
          <w:p w14:paraId="440A77B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14</w:t>
            </w:r>
          </w:p>
        </w:tc>
        <w:tc>
          <w:tcPr>
            <w:tcW w:w="725" w:type="dxa"/>
            <w:gridSpan w:val="9"/>
            <w:tcBorders>
              <w:top w:val="single" w:sz="4" w:space="0" w:color="auto"/>
              <w:left w:val="single" w:sz="4" w:space="0" w:color="auto"/>
              <w:bottom w:val="single" w:sz="4" w:space="0" w:color="auto"/>
              <w:right w:val="single" w:sz="4" w:space="0" w:color="auto"/>
            </w:tcBorders>
            <w:shd w:val="clear" w:color="auto" w:fill="FFFFFF"/>
          </w:tcPr>
          <w:p w14:paraId="609E857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4" w:space="0" w:color="auto"/>
              <w:left w:val="single" w:sz="4" w:space="0" w:color="auto"/>
              <w:bottom w:val="single" w:sz="4" w:space="0" w:color="auto"/>
              <w:right w:val="single" w:sz="6" w:space="0" w:color="auto"/>
            </w:tcBorders>
            <w:shd w:val="clear" w:color="auto" w:fill="FFFFFF"/>
          </w:tcPr>
          <w:p w14:paraId="3C73CB2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Таблица умножения и деления с числом 3.</w:t>
            </w:r>
          </w:p>
        </w:tc>
        <w:tc>
          <w:tcPr>
            <w:tcW w:w="1023" w:type="dxa"/>
            <w:gridSpan w:val="3"/>
            <w:tcBorders>
              <w:top w:val="single" w:sz="4" w:space="0" w:color="auto"/>
              <w:left w:val="single" w:sz="6" w:space="0" w:color="auto"/>
              <w:bottom w:val="single" w:sz="4" w:space="0" w:color="auto"/>
              <w:right w:val="single" w:sz="4" w:space="0" w:color="auto"/>
            </w:tcBorders>
            <w:shd w:val="clear" w:color="auto" w:fill="FFFFFF"/>
          </w:tcPr>
          <w:p w14:paraId="414465B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77FFD8B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4" w:space="0" w:color="auto"/>
            </w:tcBorders>
            <w:shd w:val="clear" w:color="auto" w:fill="FFFFFF"/>
          </w:tcPr>
          <w:p w14:paraId="2D29517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выполнять умножение и деление с числом 3.</w:t>
            </w:r>
          </w:p>
        </w:tc>
        <w:tc>
          <w:tcPr>
            <w:tcW w:w="1695" w:type="dxa"/>
            <w:gridSpan w:val="3"/>
            <w:tcBorders>
              <w:top w:val="single" w:sz="4" w:space="0" w:color="auto"/>
              <w:left w:val="single" w:sz="4" w:space="0" w:color="auto"/>
              <w:bottom w:val="single" w:sz="4" w:space="0" w:color="auto"/>
              <w:right w:val="single" w:sz="4" w:space="0" w:color="auto"/>
            </w:tcBorders>
            <w:shd w:val="clear" w:color="auto" w:fill="FFFFFF"/>
          </w:tcPr>
          <w:p w14:paraId="25267D8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345" w:type="dxa"/>
            <w:gridSpan w:val="4"/>
            <w:tcBorders>
              <w:top w:val="single" w:sz="4" w:space="0" w:color="auto"/>
              <w:left w:val="single" w:sz="4" w:space="0" w:color="auto"/>
              <w:bottom w:val="single" w:sz="4" w:space="0" w:color="auto"/>
              <w:right w:val="single" w:sz="6" w:space="0" w:color="auto"/>
            </w:tcBorders>
            <w:shd w:val="clear" w:color="auto" w:fill="FFFFFF"/>
          </w:tcPr>
          <w:p w14:paraId="50AA41D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Добывать знания: используя учебник и свой жизненный опыт.</w:t>
            </w:r>
          </w:p>
        </w:tc>
        <w:tc>
          <w:tcPr>
            <w:tcW w:w="1628" w:type="dxa"/>
            <w:gridSpan w:val="6"/>
            <w:tcBorders>
              <w:top w:val="single" w:sz="4" w:space="0" w:color="auto"/>
              <w:left w:val="single" w:sz="6" w:space="0" w:color="auto"/>
              <w:bottom w:val="single" w:sz="4" w:space="0" w:color="auto"/>
              <w:right w:val="single" w:sz="6" w:space="0" w:color="auto"/>
            </w:tcBorders>
            <w:shd w:val="clear" w:color="auto" w:fill="FFFFFF"/>
          </w:tcPr>
          <w:p w14:paraId="2EADA05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оформлять свою мысль в устной или письменной форме.</w:t>
            </w:r>
          </w:p>
        </w:tc>
        <w:tc>
          <w:tcPr>
            <w:tcW w:w="1727" w:type="dxa"/>
            <w:gridSpan w:val="9"/>
            <w:tcBorders>
              <w:top w:val="single" w:sz="4" w:space="0" w:color="auto"/>
              <w:left w:val="single" w:sz="6" w:space="0" w:color="auto"/>
              <w:bottom w:val="single" w:sz="4" w:space="0" w:color="auto"/>
              <w:right w:val="single" w:sz="6" w:space="0" w:color="auto"/>
            </w:tcBorders>
            <w:shd w:val="clear" w:color="auto" w:fill="FFFFFF"/>
          </w:tcPr>
          <w:p w14:paraId="55EDEAE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Прогнозирование результата.</w:t>
            </w:r>
          </w:p>
        </w:tc>
        <w:tc>
          <w:tcPr>
            <w:tcW w:w="851" w:type="dxa"/>
            <w:gridSpan w:val="4"/>
            <w:vMerge/>
            <w:tcBorders>
              <w:left w:val="single" w:sz="6" w:space="0" w:color="auto"/>
              <w:right w:val="single" w:sz="4" w:space="0" w:color="auto"/>
            </w:tcBorders>
            <w:shd w:val="clear" w:color="auto" w:fill="FFFFFF"/>
          </w:tcPr>
          <w:p w14:paraId="23594E9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7AA78167" w14:textId="77777777" w:rsidTr="00895A57">
        <w:trPr>
          <w:gridAfter w:val="3"/>
          <w:wAfter w:w="46" w:type="dxa"/>
          <w:trHeight w:val="557"/>
        </w:trPr>
        <w:tc>
          <w:tcPr>
            <w:tcW w:w="532" w:type="dxa"/>
            <w:gridSpan w:val="6"/>
            <w:tcBorders>
              <w:top w:val="single" w:sz="4" w:space="0" w:color="auto"/>
              <w:left w:val="single" w:sz="6" w:space="0" w:color="auto"/>
              <w:bottom w:val="single" w:sz="4" w:space="0" w:color="auto"/>
              <w:right w:val="single" w:sz="4" w:space="0" w:color="auto"/>
            </w:tcBorders>
            <w:shd w:val="clear" w:color="auto" w:fill="FFFFFF"/>
          </w:tcPr>
          <w:p w14:paraId="29491F2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15</w:t>
            </w:r>
          </w:p>
        </w:tc>
        <w:tc>
          <w:tcPr>
            <w:tcW w:w="725" w:type="dxa"/>
            <w:gridSpan w:val="9"/>
            <w:tcBorders>
              <w:top w:val="single" w:sz="4" w:space="0" w:color="auto"/>
              <w:left w:val="single" w:sz="4" w:space="0" w:color="auto"/>
              <w:bottom w:val="single" w:sz="4" w:space="0" w:color="auto"/>
              <w:right w:val="single" w:sz="6" w:space="0" w:color="auto"/>
            </w:tcBorders>
            <w:shd w:val="clear" w:color="auto" w:fill="FFFFFF"/>
          </w:tcPr>
          <w:p w14:paraId="753DB79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4" w:space="0" w:color="auto"/>
              <w:left w:val="single" w:sz="6" w:space="0" w:color="auto"/>
              <w:bottom w:val="single" w:sz="4" w:space="0" w:color="auto"/>
              <w:right w:val="single" w:sz="6" w:space="0" w:color="auto"/>
            </w:tcBorders>
            <w:shd w:val="clear" w:color="auto" w:fill="FFFFFF"/>
          </w:tcPr>
          <w:p w14:paraId="5BB92F8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Решение задач с величинами «цена», «количество», «стоимость».</w:t>
            </w:r>
          </w:p>
        </w:tc>
        <w:tc>
          <w:tcPr>
            <w:tcW w:w="1023" w:type="dxa"/>
            <w:gridSpan w:val="3"/>
            <w:tcBorders>
              <w:top w:val="single" w:sz="6" w:space="0" w:color="auto"/>
              <w:left w:val="single" w:sz="6" w:space="0" w:color="auto"/>
              <w:bottom w:val="single" w:sz="4" w:space="0" w:color="auto"/>
              <w:right w:val="single" w:sz="6" w:space="0" w:color="auto"/>
            </w:tcBorders>
            <w:shd w:val="clear" w:color="auto" w:fill="FFFFFF"/>
          </w:tcPr>
          <w:p w14:paraId="6A619B9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3D9A131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6" w:space="0" w:color="auto"/>
            </w:tcBorders>
            <w:shd w:val="clear" w:color="auto" w:fill="FFFFFF"/>
          </w:tcPr>
          <w:p w14:paraId="5ADB5E8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решать задачи с величинами «цена», «количество», «стоимость».</w:t>
            </w:r>
          </w:p>
        </w:tc>
        <w:tc>
          <w:tcPr>
            <w:tcW w:w="1695" w:type="dxa"/>
            <w:gridSpan w:val="3"/>
            <w:tcBorders>
              <w:top w:val="single" w:sz="4" w:space="0" w:color="auto"/>
              <w:left w:val="single" w:sz="6" w:space="0" w:color="auto"/>
              <w:bottom w:val="single" w:sz="4" w:space="0" w:color="auto"/>
              <w:right w:val="single" w:sz="6" w:space="0" w:color="auto"/>
            </w:tcBorders>
            <w:shd w:val="clear" w:color="auto" w:fill="FFFFFF"/>
          </w:tcPr>
          <w:p w14:paraId="2CC54C1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определять и высказывать под руководством педагога самые простые общие для всех людей правила поведения при сотрудничестве (этические нормы). </w:t>
            </w:r>
          </w:p>
        </w:tc>
        <w:tc>
          <w:tcPr>
            <w:tcW w:w="1345" w:type="dxa"/>
            <w:gridSpan w:val="4"/>
            <w:tcBorders>
              <w:top w:val="single" w:sz="4" w:space="0" w:color="auto"/>
              <w:left w:val="single" w:sz="6" w:space="0" w:color="auto"/>
              <w:bottom w:val="single" w:sz="4" w:space="0" w:color="auto"/>
              <w:right w:val="single" w:sz="6" w:space="0" w:color="auto"/>
            </w:tcBorders>
            <w:shd w:val="clear" w:color="auto" w:fill="FFFFFF"/>
          </w:tcPr>
          <w:p w14:paraId="2804BDF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отличать новое от уже известного с помощью учителя.</w:t>
            </w:r>
          </w:p>
        </w:tc>
        <w:tc>
          <w:tcPr>
            <w:tcW w:w="1628" w:type="dxa"/>
            <w:gridSpan w:val="6"/>
            <w:tcBorders>
              <w:top w:val="single" w:sz="4" w:space="0" w:color="auto"/>
              <w:left w:val="single" w:sz="6" w:space="0" w:color="auto"/>
              <w:bottom w:val="single" w:sz="4" w:space="0" w:color="auto"/>
              <w:right w:val="single" w:sz="6" w:space="0" w:color="auto"/>
            </w:tcBorders>
            <w:shd w:val="clear" w:color="auto" w:fill="FFFFFF"/>
          </w:tcPr>
          <w:p w14:paraId="58F760C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Сотрудничество в поиске информации.</w:t>
            </w:r>
          </w:p>
        </w:tc>
        <w:tc>
          <w:tcPr>
            <w:tcW w:w="1727" w:type="dxa"/>
            <w:gridSpan w:val="9"/>
            <w:tcBorders>
              <w:top w:val="single" w:sz="4" w:space="0" w:color="auto"/>
              <w:left w:val="single" w:sz="6" w:space="0" w:color="auto"/>
              <w:bottom w:val="single" w:sz="4" w:space="0" w:color="auto"/>
              <w:right w:val="single" w:sz="6" w:space="0" w:color="auto"/>
            </w:tcBorders>
            <w:shd w:val="clear" w:color="auto" w:fill="FFFFFF"/>
          </w:tcPr>
          <w:p w14:paraId="25487BC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Внесение необходимых дополнений и корректив в план и способ действия на уроке.</w:t>
            </w:r>
          </w:p>
        </w:tc>
        <w:tc>
          <w:tcPr>
            <w:tcW w:w="851" w:type="dxa"/>
            <w:gridSpan w:val="4"/>
            <w:vMerge/>
            <w:tcBorders>
              <w:left w:val="single" w:sz="6" w:space="0" w:color="auto"/>
              <w:right w:val="single" w:sz="4" w:space="0" w:color="auto"/>
            </w:tcBorders>
            <w:shd w:val="clear" w:color="auto" w:fill="FFFFFF"/>
          </w:tcPr>
          <w:p w14:paraId="68C2223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1F26023B" w14:textId="77777777" w:rsidTr="00895A57">
        <w:trPr>
          <w:gridAfter w:val="3"/>
          <w:wAfter w:w="46" w:type="dxa"/>
          <w:trHeight w:val="1967"/>
        </w:trPr>
        <w:tc>
          <w:tcPr>
            <w:tcW w:w="532" w:type="dxa"/>
            <w:gridSpan w:val="6"/>
            <w:tcBorders>
              <w:top w:val="single" w:sz="6" w:space="0" w:color="auto"/>
              <w:left w:val="single" w:sz="6" w:space="0" w:color="auto"/>
              <w:bottom w:val="single" w:sz="4" w:space="0" w:color="auto"/>
              <w:right w:val="single" w:sz="4" w:space="0" w:color="auto"/>
            </w:tcBorders>
            <w:shd w:val="clear" w:color="auto" w:fill="FFFFFF"/>
          </w:tcPr>
          <w:p w14:paraId="071C3C1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16</w:t>
            </w:r>
          </w:p>
        </w:tc>
        <w:tc>
          <w:tcPr>
            <w:tcW w:w="725" w:type="dxa"/>
            <w:gridSpan w:val="9"/>
            <w:tcBorders>
              <w:top w:val="single" w:sz="6" w:space="0" w:color="auto"/>
              <w:left w:val="single" w:sz="4" w:space="0" w:color="auto"/>
              <w:bottom w:val="single" w:sz="4" w:space="0" w:color="auto"/>
              <w:right w:val="single" w:sz="6" w:space="0" w:color="auto"/>
            </w:tcBorders>
            <w:shd w:val="clear" w:color="auto" w:fill="FFFFFF"/>
          </w:tcPr>
          <w:p w14:paraId="6138FE2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6" w:space="0" w:color="auto"/>
              <w:left w:val="single" w:sz="6" w:space="0" w:color="auto"/>
              <w:bottom w:val="single" w:sz="4" w:space="0" w:color="auto"/>
              <w:right w:val="single" w:sz="6" w:space="0" w:color="auto"/>
            </w:tcBorders>
            <w:shd w:val="clear" w:color="auto" w:fill="FFFFFF"/>
          </w:tcPr>
          <w:p w14:paraId="627B6E9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Решение задач с понятиями «масса» и «количество».</w:t>
            </w:r>
          </w:p>
        </w:tc>
        <w:tc>
          <w:tcPr>
            <w:tcW w:w="1023" w:type="dxa"/>
            <w:gridSpan w:val="3"/>
            <w:tcBorders>
              <w:top w:val="single" w:sz="4" w:space="0" w:color="auto"/>
              <w:left w:val="single" w:sz="4" w:space="0" w:color="auto"/>
              <w:bottom w:val="single" w:sz="4" w:space="0" w:color="auto"/>
              <w:right w:val="single" w:sz="4" w:space="0" w:color="auto"/>
            </w:tcBorders>
            <w:shd w:val="clear" w:color="auto" w:fill="FFFFFF"/>
          </w:tcPr>
          <w:p w14:paraId="344F89A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6A61895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6" w:space="0" w:color="auto"/>
              <w:bottom w:val="single" w:sz="4" w:space="0" w:color="auto"/>
              <w:right w:val="single" w:sz="6" w:space="0" w:color="auto"/>
            </w:tcBorders>
            <w:shd w:val="clear" w:color="auto" w:fill="FFFFFF"/>
          </w:tcPr>
          <w:p w14:paraId="3ADF949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решать задачи с понятиями «масса» и «количество».</w:t>
            </w:r>
          </w:p>
        </w:tc>
        <w:tc>
          <w:tcPr>
            <w:tcW w:w="1695" w:type="dxa"/>
            <w:gridSpan w:val="3"/>
            <w:tcBorders>
              <w:top w:val="single" w:sz="4" w:space="0" w:color="auto"/>
              <w:left w:val="single" w:sz="6" w:space="0" w:color="auto"/>
              <w:bottom w:val="single" w:sz="4" w:space="0" w:color="auto"/>
              <w:right w:val="single" w:sz="6" w:space="0" w:color="auto"/>
            </w:tcBorders>
          </w:tcPr>
          <w:p w14:paraId="2E55577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345" w:type="dxa"/>
            <w:gridSpan w:val="4"/>
            <w:tcBorders>
              <w:top w:val="single" w:sz="4" w:space="0" w:color="auto"/>
              <w:left w:val="single" w:sz="6" w:space="0" w:color="auto"/>
              <w:bottom w:val="single" w:sz="4" w:space="0" w:color="auto"/>
              <w:right w:val="single" w:sz="6" w:space="0" w:color="auto"/>
            </w:tcBorders>
          </w:tcPr>
          <w:p w14:paraId="1B08BFC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8" w:type="dxa"/>
            <w:gridSpan w:val="6"/>
            <w:tcBorders>
              <w:top w:val="single" w:sz="4" w:space="0" w:color="auto"/>
              <w:left w:val="single" w:sz="6" w:space="0" w:color="auto"/>
              <w:bottom w:val="single" w:sz="4" w:space="0" w:color="auto"/>
              <w:right w:val="single" w:sz="6" w:space="0" w:color="auto"/>
            </w:tcBorders>
          </w:tcPr>
          <w:p w14:paraId="39B114F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tc>
        <w:tc>
          <w:tcPr>
            <w:tcW w:w="1727" w:type="dxa"/>
            <w:gridSpan w:val="9"/>
            <w:tcBorders>
              <w:top w:val="single" w:sz="4" w:space="0" w:color="auto"/>
              <w:left w:val="single" w:sz="6" w:space="0" w:color="auto"/>
              <w:bottom w:val="single" w:sz="4" w:space="0" w:color="auto"/>
              <w:right w:val="single" w:sz="6" w:space="0" w:color="auto"/>
            </w:tcBorders>
          </w:tcPr>
          <w:p w14:paraId="597D6CD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Оценка качества и уровня усвоения материала.</w:t>
            </w:r>
          </w:p>
        </w:tc>
        <w:tc>
          <w:tcPr>
            <w:tcW w:w="851" w:type="dxa"/>
            <w:gridSpan w:val="4"/>
            <w:vMerge/>
            <w:tcBorders>
              <w:left w:val="single" w:sz="6" w:space="0" w:color="auto"/>
              <w:right w:val="single" w:sz="4" w:space="0" w:color="auto"/>
            </w:tcBorders>
            <w:shd w:val="clear" w:color="auto" w:fill="FFFFFF"/>
          </w:tcPr>
          <w:p w14:paraId="3BC567A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2FB882CC" w14:textId="77777777" w:rsidTr="00895A57">
        <w:trPr>
          <w:gridAfter w:val="3"/>
          <w:wAfter w:w="46" w:type="dxa"/>
          <w:trHeight w:val="1070"/>
        </w:trPr>
        <w:tc>
          <w:tcPr>
            <w:tcW w:w="532" w:type="dxa"/>
            <w:gridSpan w:val="6"/>
            <w:tcBorders>
              <w:top w:val="single" w:sz="4" w:space="0" w:color="auto"/>
              <w:left w:val="single" w:sz="4" w:space="0" w:color="auto"/>
              <w:bottom w:val="single" w:sz="4" w:space="0" w:color="auto"/>
              <w:right w:val="single" w:sz="4" w:space="0" w:color="auto"/>
            </w:tcBorders>
            <w:shd w:val="clear" w:color="auto" w:fill="FFFFFF"/>
          </w:tcPr>
          <w:p w14:paraId="10304A6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17-18</w:t>
            </w:r>
          </w:p>
        </w:tc>
        <w:tc>
          <w:tcPr>
            <w:tcW w:w="725" w:type="dxa"/>
            <w:gridSpan w:val="9"/>
            <w:tcBorders>
              <w:top w:val="single" w:sz="4" w:space="0" w:color="auto"/>
              <w:left w:val="single" w:sz="4" w:space="0" w:color="auto"/>
              <w:bottom w:val="single" w:sz="4" w:space="0" w:color="auto"/>
              <w:right w:val="single" w:sz="4" w:space="0" w:color="auto"/>
            </w:tcBorders>
            <w:shd w:val="clear" w:color="auto" w:fill="FFFFFF"/>
          </w:tcPr>
          <w:p w14:paraId="27A246E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4" w:space="0" w:color="auto"/>
              <w:left w:val="single" w:sz="4" w:space="0" w:color="auto"/>
              <w:bottom w:val="single" w:sz="4" w:space="0" w:color="auto"/>
              <w:right w:val="single" w:sz="4" w:space="0" w:color="auto"/>
            </w:tcBorders>
            <w:shd w:val="clear" w:color="auto" w:fill="FFFFFF"/>
          </w:tcPr>
          <w:p w14:paraId="1785DED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Порядок выполнения действий</w:t>
            </w:r>
          </w:p>
        </w:tc>
        <w:tc>
          <w:tcPr>
            <w:tcW w:w="1023" w:type="dxa"/>
            <w:gridSpan w:val="3"/>
            <w:tcBorders>
              <w:top w:val="single" w:sz="4" w:space="0" w:color="auto"/>
              <w:left w:val="single" w:sz="6" w:space="0" w:color="auto"/>
              <w:bottom w:val="single" w:sz="4" w:space="0" w:color="auto"/>
              <w:right w:val="single" w:sz="6" w:space="0" w:color="auto"/>
            </w:tcBorders>
            <w:shd w:val="clear" w:color="auto" w:fill="FFFFFF"/>
          </w:tcPr>
          <w:p w14:paraId="05C27AF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Уроки введения новых знаний</w:t>
            </w:r>
          </w:p>
          <w:p w14:paraId="10F3B9D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2490" w:type="dxa"/>
            <w:gridSpan w:val="5"/>
            <w:tcBorders>
              <w:top w:val="single" w:sz="4" w:space="0" w:color="auto"/>
              <w:left w:val="single" w:sz="4" w:space="0" w:color="auto"/>
              <w:bottom w:val="single" w:sz="4" w:space="0" w:color="auto"/>
              <w:right w:val="single" w:sz="6" w:space="0" w:color="auto"/>
            </w:tcBorders>
            <w:shd w:val="clear" w:color="auto" w:fill="FFFFFF"/>
          </w:tcPr>
          <w:p w14:paraId="712DF0E1" w14:textId="77777777" w:rsidR="005628D3" w:rsidRPr="005C790E" w:rsidRDefault="005628D3"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 xml:space="preserve"> Научатся</w:t>
            </w:r>
            <w:r w:rsidR="00E104F8" w:rsidRPr="005C790E">
              <w:rPr>
                <w:rFonts w:ascii="Times New Roman" w:eastAsia="Times New Roman" w:hAnsi="Times New Roman" w:cs="Times New Roman"/>
                <w:bCs/>
                <w:sz w:val="24"/>
                <w:szCs w:val="24"/>
                <w:lang w:eastAsia="ru-RU"/>
              </w:rPr>
              <w:t xml:space="preserve"> </w:t>
            </w:r>
            <w:r w:rsidRPr="005C790E">
              <w:rPr>
                <w:rFonts w:ascii="Times New Roman" w:eastAsia="Times New Roman" w:hAnsi="Times New Roman" w:cs="Times New Roman"/>
                <w:bCs/>
                <w:sz w:val="24"/>
                <w:szCs w:val="24"/>
                <w:lang w:eastAsia="ru-RU"/>
              </w:rPr>
              <w:t>выполнять действия в выражениях со скобками в правильном порядке; решать задачи по формуле произведения.</w:t>
            </w:r>
          </w:p>
        </w:tc>
        <w:tc>
          <w:tcPr>
            <w:tcW w:w="1695" w:type="dxa"/>
            <w:gridSpan w:val="3"/>
            <w:tcBorders>
              <w:top w:val="single" w:sz="4" w:space="0" w:color="auto"/>
              <w:left w:val="single" w:sz="6" w:space="0" w:color="auto"/>
              <w:bottom w:val="single" w:sz="4" w:space="0" w:color="auto"/>
              <w:right w:val="single" w:sz="6" w:space="0" w:color="auto"/>
            </w:tcBorders>
            <w:shd w:val="clear" w:color="auto" w:fill="FFFFFF"/>
          </w:tcPr>
          <w:p w14:paraId="0A7EDE4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345" w:type="dxa"/>
            <w:gridSpan w:val="4"/>
            <w:tcBorders>
              <w:top w:val="single" w:sz="4" w:space="0" w:color="auto"/>
              <w:left w:val="single" w:sz="6" w:space="0" w:color="auto"/>
              <w:bottom w:val="single" w:sz="4" w:space="0" w:color="auto"/>
              <w:right w:val="single" w:sz="6" w:space="0" w:color="auto"/>
            </w:tcBorders>
            <w:shd w:val="clear" w:color="auto" w:fill="FFFFFF"/>
          </w:tcPr>
          <w:p w14:paraId="40220B0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отличать новое от уже известного с помощью учителя.</w:t>
            </w:r>
          </w:p>
        </w:tc>
        <w:tc>
          <w:tcPr>
            <w:tcW w:w="1628" w:type="dxa"/>
            <w:gridSpan w:val="6"/>
            <w:tcBorders>
              <w:top w:val="single" w:sz="4" w:space="0" w:color="auto"/>
              <w:left w:val="single" w:sz="6" w:space="0" w:color="auto"/>
              <w:bottom w:val="single" w:sz="4" w:space="0" w:color="auto"/>
              <w:right w:val="single" w:sz="6" w:space="0" w:color="auto"/>
            </w:tcBorders>
            <w:shd w:val="clear" w:color="auto" w:fill="FFFFFF"/>
          </w:tcPr>
          <w:p w14:paraId="750EF9F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произвольно строить своё речевое высказывание.</w:t>
            </w:r>
          </w:p>
        </w:tc>
        <w:tc>
          <w:tcPr>
            <w:tcW w:w="1727" w:type="dxa"/>
            <w:gridSpan w:val="9"/>
            <w:tcBorders>
              <w:top w:val="single" w:sz="4" w:space="0" w:color="auto"/>
              <w:left w:val="single" w:sz="6" w:space="0" w:color="auto"/>
              <w:bottom w:val="single" w:sz="4" w:space="0" w:color="auto"/>
              <w:right w:val="single" w:sz="4" w:space="0" w:color="auto"/>
            </w:tcBorders>
            <w:shd w:val="clear" w:color="auto" w:fill="FFFFFF"/>
          </w:tcPr>
          <w:p w14:paraId="5A9774E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51" w:type="dxa"/>
            <w:gridSpan w:val="4"/>
            <w:vMerge/>
            <w:tcBorders>
              <w:left w:val="single" w:sz="4" w:space="0" w:color="auto"/>
              <w:right w:val="single" w:sz="4" w:space="0" w:color="auto"/>
            </w:tcBorders>
            <w:shd w:val="clear" w:color="auto" w:fill="FFFFFF"/>
          </w:tcPr>
          <w:p w14:paraId="7F6DBB5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6D43D63C" w14:textId="77777777" w:rsidTr="00895A57">
        <w:trPr>
          <w:gridAfter w:val="3"/>
          <w:wAfter w:w="46" w:type="dxa"/>
          <w:trHeight w:val="1607"/>
        </w:trPr>
        <w:tc>
          <w:tcPr>
            <w:tcW w:w="532" w:type="dxa"/>
            <w:gridSpan w:val="6"/>
            <w:tcBorders>
              <w:top w:val="single" w:sz="4" w:space="0" w:color="auto"/>
              <w:left w:val="single" w:sz="6" w:space="0" w:color="auto"/>
              <w:bottom w:val="single" w:sz="4" w:space="0" w:color="auto"/>
              <w:right w:val="single" w:sz="4" w:space="0" w:color="auto"/>
            </w:tcBorders>
            <w:shd w:val="clear" w:color="auto" w:fill="FFFFFF"/>
          </w:tcPr>
          <w:p w14:paraId="547E9A8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19</w:t>
            </w:r>
          </w:p>
        </w:tc>
        <w:tc>
          <w:tcPr>
            <w:tcW w:w="725" w:type="dxa"/>
            <w:gridSpan w:val="9"/>
            <w:tcBorders>
              <w:top w:val="single" w:sz="4" w:space="0" w:color="auto"/>
              <w:left w:val="single" w:sz="4" w:space="0" w:color="auto"/>
              <w:bottom w:val="single" w:sz="4" w:space="0" w:color="auto"/>
              <w:right w:val="single" w:sz="6" w:space="0" w:color="auto"/>
            </w:tcBorders>
            <w:shd w:val="clear" w:color="auto" w:fill="FFFFFF"/>
          </w:tcPr>
          <w:p w14:paraId="17FC409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4" w:space="0" w:color="auto"/>
              <w:left w:val="single" w:sz="6" w:space="0" w:color="auto"/>
              <w:bottom w:val="single" w:sz="4" w:space="0" w:color="auto"/>
              <w:right w:val="single" w:sz="6" w:space="0" w:color="auto"/>
            </w:tcBorders>
            <w:shd w:val="clear" w:color="auto" w:fill="FFFFFF"/>
          </w:tcPr>
          <w:p w14:paraId="4347604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Странички для любознательных. Что узнали. Чему научились.</w:t>
            </w:r>
          </w:p>
        </w:tc>
        <w:tc>
          <w:tcPr>
            <w:tcW w:w="1023" w:type="dxa"/>
            <w:gridSpan w:val="3"/>
            <w:tcBorders>
              <w:top w:val="single" w:sz="6" w:space="0" w:color="auto"/>
              <w:left w:val="single" w:sz="6" w:space="0" w:color="auto"/>
              <w:bottom w:val="single" w:sz="6" w:space="0" w:color="auto"/>
              <w:right w:val="single" w:sz="6" w:space="0" w:color="auto"/>
            </w:tcBorders>
            <w:shd w:val="clear" w:color="auto" w:fill="FFFFFF"/>
          </w:tcPr>
          <w:p w14:paraId="2445B28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20DEAF0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vMerge w:val="restart"/>
            <w:tcBorders>
              <w:top w:val="single" w:sz="4" w:space="0" w:color="auto"/>
              <w:left w:val="single" w:sz="6" w:space="0" w:color="auto"/>
              <w:right w:val="single" w:sz="4" w:space="0" w:color="auto"/>
            </w:tcBorders>
            <w:shd w:val="clear" w:color="auto" w:fill="FFFFFF"/>
          </w:tcPr>
          <w:p w14:paraId="19EC513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Закреплять знания, умения и навыки, полученные на предыдущих уроках.</w:t>
            </w:r>
          </w:p>
        </w:tc>
        <w:tc>
          <w:tcPr>
            <w:tcW w:w="1695" w:type="dxa"/>
            <w:gridSpan w:val="3"/>
            <w:vMerge w:val="restart"/>
            <w:tcBorders>
              <w:top w:val="single" w:sz="4" w:space="0" w:color="auto"/>
              <w:left w:val="single" w:sz="4" w:space="0" w:color="auto"/>
              <w:right w:val="single" w:sz="6" w:space="0" w:color="auto"/>
            </w:tcBorders>
            <w:shd w:val="clear" w:color="auto" w:fill="FFFFFF"/>
          </w:tcPr>
          <w:p w14:paraId="19F3958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Формирование мотива, реализующего потребность в социально значимой и социально </w:t>
            </w:r>
          </w:p>
          <w:p w14:paraId="30BB1B0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оцениваемой деятельности.</w:t>
            </w:r>
          </w:p>
        </w:tc>
        <w:tc>
          <w:tcPr>
            <w:tcW w:w="1345" w:type="dxa"/>
            <w:gridSpan w:val="4"/>
            <w:vMerge w:val="restart"/>
            <w:tcBorders>
              <w:top w:val="single" w:sz="4" w:space="0" w:color="auto"/>
              <w:left w:val="single" w:sz="6" w:space="0" w:color="auto"/>
              <w:right w:val="single" w:sz="6" w:space="0" w:color="auto"/>
            </w:tcBorders>
            <w:shd w:val="clear" w:color="auto" w:fill="FFFFFF"/>
          </w:tcPr>
          <w:p w14:paraId="1508B8F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деятельности класса и учителя.</w:t>
            </w:r>
          </w:p>
          <w:p w14:paraId="0AAD3C1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8" w:type="dxa"/>
            <w:gridSpan w:val="6"/>
            <w:vMerge w:val="restart"/>
            <w:tcBorders>
              <w:top w:val="single" w:sz="4" w:space="0" w:color="auto"/>
              <w:left w:val="single" w:sz="6" w:space="0" w:color="auto"/>
              <w:right w:val="single" w:sz="6" w:space="0" w:color="auto"/>
            </w:tcBorders>
            <w:shd w:val="clear" w:color="auto" w:fill="FFFFFF"/>
          </w:tcPr>
          <w:p w14:paraId="32E62B9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Взаимоконтроль и взаимопомощь в ходе выполнения задания</w:t>
            </w:r>
          </w:p>
          <w:p w14:paraId="4322603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27" w:type="dxa"/>
            <w:gridSpan w:val="9"/>
            <w:vMerge w:val="restart"/>
            <w:tcBorders>
              <w:top w:val="single" w:sz="4" w:space="0" w:color="auto"/>
              <w:left w:val="single" w:sz="6" w:space="0" w:color="auto"/>
              <w:right w:val="single" w:sz="4" w:space="0" w:color="auto"/>
            </w:tcBorders>
            <w:shd w:val="clear" w:color="auto" w:fill="FFFFFF"/>
          </w:tcPr>
          <w:p w14:paraId="18D3336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Прогнозирование результата.</w:t>
            </w:r>
          </w:p>
          <w:p w14:paraId="7968643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4DA663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990B8D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51" w:type="dxa"/>
            <w:gridSpan w:val="4"/>
            <w:vMerge/>
            <w:tcBorders>
              <w:left w:val="single" w:sz="4" w:space="0" w:color="auto"/>
              <w:right w:val="single" w:sz="4" w:space="0" w:color="auto"/>
            </w:tcBorders>
            <w:shd w:val="clear" w:color="auto" w:fill="FFFFFF"/>
          </w:tcPr>
          <w:p w14:paraId="000F7D3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53DDF566" w14:textId="77777777" w:rsidTr="00895A57">
        <w:trPr>
          <w:gridAfter w:val="3"/>
          <w:wAfter w:w="46" w:type="dxa"/>
          <w:trHeight w:val="1607"/>
        </w:trPr>
        <w:tc>
          <w:tcPr>
            <w:tcW w:w="583" w:type="dxa"/>
            <w:gridSpan w:val="10"/>
            <w:tcBorders>
              <w:top w:val="single" w:sz="4" w:space="0" w:color="auto"/>
              <w:left w:val="single" w:sz="6" w:space="0" w:color="auto"/>
              <w:bottom w:val="single" w:sz="4" w:space="0" w:color="auto"/>
              <w:right w:val="single" w:sz="4" w:space="0" w:color="auto"/>
            </w:tcBorders>
            <w:shd w:val="clear" w:color="auto" w:fill="FFFFFF"/>
          </w:tcPr>
          <w:p w14:paraId="5E7EB68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20</w:t>
            </w:r>
          </w:p>
        </w:tc>
        <w:tc>
          <w:tcPr>
            <w:tcW w:w="674" w:type="dxa"/>
            <w:gridSpan w:val="5"/>
            <w:tcBorders>
              <w:top w:val="single" w:sz="4" w:space="0" w:color="auto"/>
              <w:left w:val="single" w:sz="4" w:space="0" w:color="auto"/>
              <w:bottom w:val="single" w:sz="4" w:space="0" w:color="auto"/>
              <w:right w:val="single" w:sz="6" w:space="0" w:color="auto"/>
            </w:tcBorders>
            <w:shd w:val="clear" w:color="auto" w:fill="FFFFFF"/>
          </w:tcPr>
          <w:p w14:paraId="3E2D54E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4" w:space="0" w:color="auto"/>
              <w:left w:val="single" w:sz="6" w:space="0" w:color="auto"/>
              <w:bottom w:val="single" w:sz="4" w:space="0" w:color="auto"/>
              <w:right w:val="single" w:sz="6" w:space="0" w:color="auto"/>
            </w:tcBorders>
            <w:shd w:val="clear" w:color="auto" w:fill="FFFFFF"/>
          </w:tcPr>
          <w:p w14:paraId="6C1EDF0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Закрепление пройденного по теме «табличное умножение и деление на 3»</w:t>
            </w:r>
          </w:p>
        </w:tc>
        <w:tc>
          <w:tcPr>
            <w:tcW w:w="1023" w:type="dxa"/>
            <w:gridSpan w:val="3"/>
            <w:tcBorders>
              <w:top w:val="single" w:sz="6" w:space="0" w:color="auto"/>
              <w:left w:val="single" w:sz="6" w:space="0" w:color="auto"/>
              <w:bottom w:val="single" w:sz="6" w:space="0" w:color="auto"/>
              <w:right w:val="single" w:sz="6" w:space="0" w:color="auto"/>
            </w:tcBorders>
            <w:shd w:val="clear" w:color="auto" w:fill="FFFFFF"/>
          </w:tcPr>
          <w:p w14:paraId="776024A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3E6C062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vMerge/>
            <w:tcBorders>
              <w:left w:val="single" w:sz="6" w:space="0" w:color="auto"/>
              <w:bottom w:val="single" w:sz="4" w:space="0" w:color="auto"/>
              <w:right w:val="single" w:sz="4" w:space="0" w:color="auto"/>
            </w:tcBorders>
            <w:shd w:val="clear" w:color="auto" w:fill="FFFFFF"/>
          </w:tcPr>
          <w:p w14:paraId="513498A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95" w:type="dxa"/>
            <w:gridSpan w:val="3"/>
            <w:vMerge/>
            <w:tcBorders>
              <w:left w:val="single" w:sz="4" w:space="0" w:color="auto"/>
              <w:bottom w:val="single" w:sz="4" w:space="0" w:color="auto"/>
              <w:right w:val="single" w:sz="6" w:space="0" w:color="auto"/>
            </w:tcBorders>
            <w:shd w:val="clear" w:color="auto" w:fill="FFFFFF"/>
          </w:tcPr>
          <w:p w14:paraId="69D1F98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345" w:type="dxa"/>
            <w:gridSpan w:val="4"/>
            <w:vMerge/>
            <w:tcBorders>
              <w:left w:val="single" w:sz="6" w:space="0" w:color="auto"/>
              <w:bottom w:val="single" w:sz="4" w:space="0" w:color="auto"/>
              <w:right w:val="single" w:sz="6" w:space="0" w:color="auto"/>
            </w:tcBorders>
            <w:shd w:val="clear" w:color="auto" w:fill="FFFFFF"/>
          </w:tcPr>
          <w:p w14:paraId="375E208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8" w:type="dxa"/>
            <w:gridSpan w:val="6"/>
            <w:vMerge/>
            <w:tcBorders>
              <w:left w:val="single" w:sz="6" w:space="0" w:color="auto"/>
              <w:bottom w:val="single" w:sz="4" w:space="0" w:color="auto"/>
              <w:right w:val="single" w:sz="6" w:space="0" w:color="auto"/>
            </w:tcBorders>
            <w:shd w:val="clear" w:color="auto" w:fill="FFFFFF"/>
          </w:tcPr>
          <w:p w14:paraId="3112EA9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27" w:type="dxa"/>
            <w:gridSpan w:val="9"/>
            <w:vMerge/>
            <w:tcBorders>
              <w:left w:val="single" w:sz="6" w:space="0" w:color="auto"/>
              <w:bottom w:val="single" w:sz="4" w:space="0" w:color="auto"/>
              <w:right w:val="single" w:sz="4" w:space="0" w:color="auto"/>
            </w:tcBorders>
            <w:shd w:val="clear" w:color="auto" w:fill="FFFFFF"/>
          </w:tcPr>
          <w:p w14:paraId="3DBF170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51" w:type="dxa"/>
            <w:gridSpan w:val="4"/>
            <w:vMerge/>
            <w:tcBorders>
              <w:left w:val="single" w:sz="4" w:space="0" w:color="auto"/>
              <w:right w:val="single" w:sz="4" w:space="0" w:color="auto"/>
            </w:tcBorders>
            <w:shd w:val="clear" w:color="auto" w:fill="FFFFFF"/>
          </w:tcPr>
          <w:p w14:paraId="66E3FFE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22F599CE" w14:textId="77777777" w:rsidTr="00895A57">
        <w:trPr>
          <w:gridAfter w:val="3"/>
          <w:wAfter w:w="46" w:type="dxa"/>
          <w:trHeight w:val="982"/>
        </w:trPr>
        <w:tc>
          <w:tcPr>
            <w:tcW w:w="583" w:type="dxa"/>
            <w:gridSpan w:val="10"/>
            <w:tcBorders>
              <w:top w:val="single" w:sz="6" w:space="0" w:color="auto"/>
              <w:left w:val="single" w:sz="6" w:space="0" w:color="auto"/>
              <w:bottom w:val="single" w:sz="6" w:space="0" w:color="auto"/>
              <w:right w:val="single" w:sz="4" w:space="0" w:color="auto"/>
            </w:tcBorders>
            <w:shd w:val="clear" w:color="auto" w:fill="FFFFFF"/>
          </w:tcPr>
          <w:p w14:paraId="051C1CC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21</w:t>
            </w:r>
          </w:p>
        </w:tc>
        <w:tc>
          <w:tcPr>
            <w:tcW w:w="674" w:type="dxa"/>
            <w:gridSpan w:val="5"/>
            <w:tcBorders>
              <w:top w:val="single" w:sz="6" w:space="0" w:color="auto"/>
              <w:left w:val="single" w:sz="4" w:space="0" w:color="auto"/>
              <w:bottom w:val="single" w:sz="6" w:space="0" w:color="auto"/>
              <w:right w:val="single" w:sz="6" w:space="0" w:color="auto"/>
            </w:tcBorders>
            <w:shd w:val="clear" w:color="auto" w:fill="FFFFFF"/>
          </w:tcPr>
          <w:p w14:paraId="2288C62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6" w:space="0" w:color="auto"/>
              <w:left w:val="single" w:sz="6" w:space="0" w:color="auto"/>
              <w:bottom w:val="single" w:sz="6" w:space="0" w:color="auto"/>
              <w:right w:val="single" w:sz="6" w:space="0" w:color="auto"/>
            </w:tcBorders>
            <w:shd w:val="clear" w:color="auto" w:fill="FFFFFF"/>
          </w:tcPr>
          <w:p w14:paraId="7426810F"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Контрольная работа №2</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b/>
                <w:sz w:val="24"/>
                <w:szCs w:val="24"/>
                <w:lang w:eastAsia="ru-RU"/>
              </w:rPr>
              <w:t>по теме: «Умножение и деление на 2 и на3».</w:t>
            </w:r>
          </w:p>
        </w:tc>
        <w:tc>
          <w:tcPr>
            <w:tcW w:w="1023" w:type="dxa"/>
            <w:gridSpan w:val="3"/>
            <w:tcBorders>
              <w:top w:val="single" w:sz="6" w:space="0" w:color="auto"/>
              <w:left w:val="single" w:sz="6" w:space="0" w:color="auto"/>
              <w:bottom w:val="single" w:sz="4" w:space="0" w:color="auto"/>
              <w:right w:val="single" w:sz="6" w:space="0" w:color="auto"/>
            </w:tcBorders>
            <w:shd w:val="clear" w:color="auto" w:fill="FFFFFF"/>
          </w:tcPr>
          <w:p w14:paraId="043213D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 контроль</w:t>
            </w:r>
          </w:p>
          <w:p w14:paraId="102ED3A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6" w:space="0" w:color="auto"/>
              <w:left w:val="single" w:sz="6" w:space="0" w:color="auto"/>
              <w:bottom w:val="single" w:sz="6" w:space="0" w:color="auto"/>
              <w:right w:val="single" w:sz="4" w:space="0" w:color="auto"/>
            </w:tcBorders>
            <w:shd w:val="clear" w:color="auto" w:fill="FFFFFF"/>
          </w:tcPr>
          <w:p w14:paraId="6F7B67C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применять полученные знания, умения и навыки на практике; работать самостоятельно; контролировать свою работу и её результат.</w:t>
            </w:r>
          </w:p>
        </w:tc>
        <w:tc>
          <w:tcPr>
            <w:tcW w:w="1695" w:type="dxa"/>
            <w:gridSpan w:val="3"/>
            <w:tcBorders>
              <w:top w:val="single" w:sz="4" w:space="0" w:color="auto"/>
              <w:left w:val="single" w:sz="4" w:space="0" w:color="auto"/>
              <w:bottom w:val="single" w:sz="4" w:space="0" w:color="auto"/>
              <w:right w:val="single" w:sz="6" w:space="0" w:color="auto"/>
            </w:tcBorders>
            <w:shd w:val="clear" w:color="auto" w:fill="FFFFFF"/>
          </w:tcPr>
          <w:p w14:paraId="6C48B4D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в предложенных педагогом ситуациях общения и сотрудничества, опираясь на этические нормы, делать выбор, при поддержке других участников группы и педагога, как поступить.</w:t>
            </w:r>
          </w:p>
        </w:tc>
        <w:tc>
          <w:tcPr>
            <w:tcW w:w="1345" w:type="dxa"/>
            <w:gridSpan w:val="4"/>
            <w:tcBorders>
              <w:top w:val="single" w:sz="4" w:space="0" w:color="auto"/>
              <w:left w:val="single" w:sz="6" w:space="0" w:color="auto"/>
              <w:bottom w:val="single" w:sz="4" w:space="0" w:color="auto"/>
              <w:right w:val="single" w:sz="6" w:space="0" w:color="auto"/>
            </w:tcBorders>
            <w:shd w:val="clear" w:color="auto" w:fill="FFFFFF"/>
          </w:tcPr>
          <w:p w14:paraId="3C4DEEC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сравнивать и группировать такие математические объекты, как числа, совокупности, фигуры.</w:t>
            </w:r>
          </w:p>
        </w:tc>
        <w:tc>
          <w:tcPr>
            <w:tcW w:w="1628" w:type="dxa"/>
            <w:gridSpan w:val="6"/>
            <w:tcBorders>
              <w:top w:val="single" w:sz="4" w:space="0" w:color="auto"/>
              <w:left w:val="single" w:sz="6" w:space="0" w:color="auto"/>
              <w:bottom w:val="single" w:sz="4" w:space="0" w:color="auto"/>
              <w:right w:val="single" w:sz="6" w:space="0" w:color="auto"/>
            </w:tcBorders>
            <w:shd w:val="clear" w:color="auto" w:fill="FFFFFF"/>
          </w:tcPr>
          <w:p w14:paraId="14CDFFF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вступать в диалог.</w:t>
            </w:r>
          </w:p>
        </w:tc>
        <w:tc>
          <w:tcPr>
            <w:tcW w:w="1727" w:type="dxa"/>
            <w:gridSpan w:val="9"/>
            <w:tcBorders>
              <w:top w:val="single" w:sz="4" w:space="0" w:color="auto"/>
              <w:left w:val="single" w:sz="6" w:space="0" w:color="auto"/>
              <w:bottom w:val="single" w:sz="4" w:space="0" w:color="auto"/>
              <w:right w:val="single" w:sz="4" w:space="0" w:color="auto"/>
            </w:tcBorders>
            <w:shd w:val="clear" w:color="auto" w:fill="FFFFFF"/>
          </w:tcPr>
          <w:p w14:paraId="3DE17EF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Планирование и контроль в форме сличения способа действий и его результата с эталоном.</w:t>
            </w:r>
          </w:p>
        </w:tc>
        <w:tc>
          <w:tcPr>
            <w:tcW w:w="851" w:type="dxa"/>
            <w:gridSpan w:val="4"/>
            <w:vMerge/>
            <w:tcBorders>
              <w:left w:val="single" w:sz="4" w:space="0" w:color="auto"/>
              <w:right w:val="single" w:sz="4" w:space="0" w:color="auto"/>
            </w:tcBorders>
            <w:shd w:val="clear" w:color="auto" w:fill="FFFFFF"/>
          </w:tcPr>
          <w:p w14:paraId="0ED1D56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20E34F75" w14:textId="77777777" w:rsidTr="00895A57">
        <w:trPr>
          <w:gridAfter w:val="3"/>
          <w:wAfter w:w="46" w:type="dxa"/>
          <w:trHeight w:val="69"/>
        </w:trPr>
        <w:tc>
          <w:tcPr>
            <w:tcW w:w="583" w:type="dxa"/>
            <w:gridSpan w:val="10"/>
            <w:tcBorders>
              <w:top w:val="single" w:sz="6" w:space="0" w:color="auto"/>
              <w:left w:val="single" w:sz="6" w:space="0" w:color="auto"/>
              <w:bottom w:val="single" w:sz="4" w:space="0" w:color="auto"/>
              <w:right w:val="single" w:sz="4" w:space="0" w:color="auto"/>
            </w:tcBorders>
            <w:shd w:val="clear" w:color="auto" w:fill="FFFFFF"/>
          </w:tcPr>
          <w:p w14:paraId="431A3A3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22</w:t>
            </w:r>
          </w:p>
        </w:tc>
        <w:tc>
          <w:tcPr>
            <w:tcW w:w="674" w:type="dxa"/>
            <w:gridSpan w:val="5"/>
            <w:tcBorders>
              <w:top w:val="single" w:sz="6" w:space="0" w:color="auto"/>
              <w:left w:val="single" w:sz="4" w:space="0" w:color="auto"/>
              <w:bottom w:val="single" w:sz="4" w:space="0" w:color="auto"/>
              <w:right w:val="single" w:sz="6" w:space="0" w:color="auto"/>
            </w:tcBorders>
            <w:shd w:val="clear" w:color="auto" w:fill="FFFFFF"/>
          </w:tcPr>
          <w:p w14:paraId="6037592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6" w:space="0" w:color="auto"/>
              <w:left w:val="single" w:sz="6" w:space="0" w:color="auto"/>
              <w:bottom w:val="single" w:sz="4" w:space="0" w:color="auto"/>
              <w:right w:val="single" w:sz="6" w:space="0" w:color="auto"/>
            </w:tcBorders>
            <w:shd w:val="clear" w:color="auto" w:fill="FFFFFF"/>
          </w:tcPr>
          <w:p w14:paraId="4663B72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Анализ контрольной работы. Таблица умножения с числом 4.</w:t>
            </w:r>
          </w:p>
        </w:tc>
        <w:tc>
          <w:tcPr>
            <w:tcW w:w="1023" w:type="dxa"/>
            <w:gridSpan w:val="3"/>
            <w:tcBorders>
              <w:top w:val="single" w:sz="4" w:space="0" w:color="auto"/>
              <w:left w:val="single" w:sz="6" w:space="0" w:color="auto"/>
              <w:bottom w:val="single" w:sz="4" w:space="0" w:color="auto"/>
              <w:right w:val="single" w:sz="6" w:space="0" w:color="auto"/>
            </w:tcBorders>
            <w:shd w:val="clear" w:color="auto" w:fill="FFFFFF"/>
          </w:tcPr>
          <w:p w14:paraId="7A75734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06D3980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6" w:space="0" w:color="auto"/>
              <w:left w:val="single" w:sz="6" w:space="0" w:color="auto"/>
              <w:bottom w:val="single" w:sz="4" w:space="0" w:color="auto"/>
              <w:right w:val="single" w:sz="6" w:space="0" w:color="auto"/>
            </w:tcBorders>
            <w:shd w:val="clear" w:color="auto" w:fill="FFFFFF"/>
          </w:tcPr>
          <w:p w14:paraId="7E7AF690" w14:textId="77777777" w:rsidR="005628D3" w:rsidRPr="005C790E" w:rsidRDefault="005628D3"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Научатся понимать причины ошибок, допущенных в контрольной работе и исправлять их; составлять таблицу умножения и деления и пользоваться ею.</w:t>
            </w:r>
          </w:p>
        </w:tc>
        <w:tc>
          <w:tcPr>
            <w:tcW w:w="1695" w:type="dxa"/>
            <w:gridSpan w:val="3"/>
            <w:tcBorders>
              <w:top w:val="single" w:sz="4" w:space="0" w:color="auto"/>
              <w:left w:val="single" w:sz="6" w:space="0" w:color="auto"/>
              <w:bottom w:val="single" w:sz="4" w:space="0" w:color="auto"/>
              <w:right w:val="single" w:sz="6" w:space="0" w:color="auto"/>
            </w:tcBorders>
          </w:tcPr>
          <w:p w14:paraId="4E51E5D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345" w:type="dxa"/>
            <w:gridSpan w:val="4"/>
            <w:tcBorders>
              <w:top w:val="single" w:sz="4" w:space="0" w:color="auto"/>
              <w:left w:val="single" w:sz="6" w:space="0" w:color="auto"/>
              <w:bottom w:val="single" w:sz="4" w:space="0" w:color="auto"/>
              <w:right w:val="single" w:sz="6" w:space="0" w:color="auto"/>
            </w:tcBorders>
          </w:tcPr>
          <w:p w14:paraId="36EBB9A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Выбор наиболее эффективных способов решения задач.</w:t>
            </w:r>
          </w:p>
        </w:tc>
        <w:tc>
          <w:tcPr>
            <w:tcW w:w="1628" w:type="dxa"/>
            <w:gridSpan w:val="6"/>
            <w:tcBorders>
              <w:top w:val="single" w:sz="4" w:space="0" w:color="auto"/>
              <w:left w:val="single" w:sz="6" w:space="0" w:color="auto"/>
              <w:bottom w:val="single" w:sz="4" w:space="0" w:color="auto"/>
              <w:right w:val="single" w:sz="6" w:space="0" w:color="auto"/>
            </w:tcBorders>
          </w:tcPr>
          <w:p w14:paraId="0C3D42B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аргументировать свой способ решения задачи.</w:t>
            </w:r>
          </w:p>
          <w:p w14:paraId="2535F9B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2B8DB8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8C9ECC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27" w:type="dxa"/>
            <w:gridSpan w:val="9"/>
            <w:tcBorders>
              <w:top w:val="single" w:sz="4" w:space="0" w:color="auto"/>
              <w:left w:val="single" w:sz="6" w:space="0" w:color="auto"/>
              <w:bottom w:val="single" w:sz="4" w:space="0" w:color="auto"/>
              <w:right w:val="single" w:sz="6" w:space="0" w:color="auto"/>
            </w:tcBorders>
          </w:tcPr>
          <w:p w14:paraId="658CA2D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51" w:type="dxa"/>
            <w:gridSpan w:val="4"/>
            <w:vMerge/>
            <w:tcBorders>
              <w:left w:val="single" w:sz="6" w:space="0" w:color="auto"/>
              <w:right w:val="single" w:sz="4" w:space="0" w:color="auto"/>
            </w:tcBorders>
            <w:shd w:val="clear" w:color="auto" w:fill="FFFFFF"/>
          </w:tcPr>
          <w:p w14:paraId="5F50268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4CD1A591" w14:textId="77777777" w:rsidTr="00895A57">
        <w:trPr>
          <w:gridAfter w:val="3"/>
          <w:wAfter w:w="46" w:type="dxa"/>
          <w:trHeight w:val="278"/>
        </w:trPr>
        <w:tc>
          <w:tcPr>
            <w:tcW w:w="583" w:type="dxa"/>
            <w:gridSpan w:val="10"/>
            <w:tcBorders>
              <w:top w:val="single" w:sz="4" w:space="0" w:color="auto"/>
              <w:left w:val="single" w:sz="4" w:space="0" w:color="auto"/>
              <w:bottom w:val="single" w:sz="4" w:space="0" w:color="auto"/>
              <w:right w:val="single" w:sz="4" w:space="0" w:color="auto"/>
            </w:tcBorders>
            <w:shd w:val="clear" w:color="auto" w:fill="FFFFFF"/>
          </w:tcPr>
          <w:p w14:paraId="4B6BEE6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23</w:t>
            </w:r>
          </w:p>
        </w:tc>
        <w:tc>
          <w:tcPr>
            <w:tcW w:w="674" w:type="dxa"/>
            <w:gridSpan w:val="5"/>
            <w:tcBorders>
              <w:top w:val="single" w:sz="4" w:space="0" w:color="auto"/>
              <w:left w:val="single" w:sz="4" w:space="0" w:color="auto"/>
              <w:bottom w:val="single" w:sz="4" w:space="0" w:color="auto"/>
              <w:right w:val="single" w:sz="6" w:space="0" w:color="auto"/>
            </w:tcBorders>
            <w:shd w:val="clear" w:color="auto" w:fill="FFFFFF"/>
          </w:tcPr>
          <w:p w14:paraId="06A4E5E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4" w:space="0" w:color="auto"/>
              <w:left w:val="single" w:sz="6" w:space="0" w:color="auto"/>
              <w:bottom w:val="single" w:sz="4" w:space="0" w:color="auto"/>
              <w:right w:val="single" w:sz="6" w:space="0" w:color="auto"/>
            </w:tcBorders>
            <w:shd w:val="clear" w:color="auto" w:fill="FFFFFF"/>
          </w:tcPr>
          <w:p w14:paraId="7F142FD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Закрепление изученного.</w:t>
            </w:r>
          </w:p>
        </w:tc>
        <w:tc>
          <w:tcPr>
            <w:tcW w:w="1023" w:type="dxa"/>
            <w:gridSpan w:val="3"/>
            <w:tcBorders>
              <w:top w:val="single" w:sz="4" w:space="0" w:color="auto"/>
              <w:left w:val="single" w:sz="4" w:space="0" w:color="auto"/>
              <w:bottom w:val="single" w:sz="4" w:space="0" w:color="auto"/>
              <w:right w:val="single" w:sz="4" w:space="0" w:color="auto"/>
            </w:tcBorders>
            <w:shd w:val="clear" w:color="auto" w:fill="FFFFFF"/>
          </w:tcPr>
          <w:p w14:paraId="447B7CE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5072ABA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6" w:space="0" w:color="auto"/>
            </w:tcBorders>
            <w:shd w:val="clear" w:color="auto" w:fill="FFFFFF"/>
          </w:tcPr>
          <w:p w14:paraId="5A30701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пользоваться таблицей умножения и деления; выполнять действия в выражениях со скобками в правильном порядке; решать задачи по формуле произведения.</w:t>
            </w:r>
          </w:p>
        </w:tc>
        <w:tc>
          <w:tcPr>
            <w:tcW w:w="1695" w:type="dxa"/>
            <w:gridSpan w:val="3"/>
            <w:tcBorders>
              <w:top w:val="single" w:sz="4" w:space="0" w:color="auto"/>
              <w:left w:val="single" w:sz="6" w:space="0" w:color="auto"/>
              <w:bottom w:val="single" w:sz="4" w:space="0" w:color="auto"/>
              <w:right w:val="single" w:sz="6" w:space="0" w:color="auto"/>
            </w:tcBorders>
            <w:shd w:val="clear" w:color="auto" w:fill="FFFFFF"/>
          </w:tcPr>
          <w:p w14:paraId="0F4A4D8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в предложенных педагогом ситуациях</w:t>
            </w:r>
          </w:p>
          <w:p w14:paraId="308CD59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общения и сотрудничества, опираясь на этические нормы, делать выбор, при поддержке других участников группы и педагога, как поступить.</w:t>
            </w:r>
          </w:p>
        </w:tc>
        <w:tc>
          <w:tcPr>
            <w:tcW w:w="1345" w:type="dxa"/>
            <w:gridSpan w:val="4"/>
            <w:tcBorders>
              <w:top w:val="single" w:sz="4" w:space="0" w:color="auto"/>
              <w:left w:val="single" w:sz="6" w:space="0" w:color="auto"/>
              <w:bottom w:val="single" w:sz="4" w:space="0" w:color="auto"/>
              <w:right w:val="single" w:sz="6" w:space="0" w:color="auto"/>
            </w:tcBorders>
            <w:shd w:val="clear" w:color="auto" w:fill="FFFFFF"/>
          </w:tcPr>
          <w:p w14:paraId="25EBA9E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добывать новые знания:</w:t>
            </w:r>
          </w:p>
          <w:p w14:paraId="5CE1A96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находить ответы на вопросы учебника, используя свой жизненный опыт</w:t>
            </w:r>
          </w:p>
        </w:tc>
        <w:tc>
          <w:tcPr>
            <w:tcW w:w="1628" w:type="dxa"/>
            <w:gridSpan w:val="6"/>
            <w:tcBorders>
              <w:top w:val="single" w:sz="4" w:space="0" w:color="auto"/>
              <w:left w:val="single" w:sz="6" w:space="0" w:color="auto"/>
              <w:bottom w:val="single" w:sz="4" w:space="0" w:color="auto"/>
              <w:right w:val="single" w:sz="6" w:space="0" w:color="auto"/>
            </w:tcBorders>
            <w:shd w:val="clear" w:color="auto" w:fill="FFFFFF"/>
          </w:tcPr>
          <w:p w14:paraId="582DC8B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w:t>
            </w:r>
          </w:p>
          <w:p w14:paraId="6F7AC41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других.</w:t>
            </w:r>
          </w:p>
        </w:tc>
        <w:tc>
          <w:tcPr>
            <w:tcW w:w="1727" w:type="dxa"/>
            <w:gridSpan w:val="9"/>
            <w:tcBorders>
              <w:top w:val="single" w:sz="4" w:space="0" w:color="auto"/>
              <w:left w:val="single" w:sz="6" w:space="0" w:color="auto"/>
              <w:bottom w:val="single" w:sz="4" w:space="0" w:color="auto"/>
              <w:right w:val="single" w:sz="4" w:space="0" w:color="auto"/>
            </w:tcBorders>
            <w:shd w:val="clear" w:color="auto" w:fill="FFFFFF"/>
          </w:tcPr>
          <w:p w14:paraId="53C1807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Целеполагание как постановка учебной задачи.</w:t>
            </w:r>
          </w:p>
        </w:tc>
        <w:tc>
          <w:tcPr>
            <w:tcW w:w="851" w:type="dxa"/>
            <w:gridSpan w:val="4"/>
            <w:vMerge/>
            <w:tcBorders>
              <w:left w:val="single" w:sz="4" w:space="0" w:color="auto"/>
              <w:right w:val="single" w:sz="4" w:space="0" w:color="auto"/>
            </w:tcBorders>
            <w:shd w:val="clear" w:color="auto" w:fill="FFFFFF"/>
          </w:tcPr>
          <w:p w14:paraId="416B4F6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22FB3E1A" w14:textId="77777777" w:rsidTr="00895A57">
        <w:trPr>
          <w:gridAfter w:val="3"/>
          <w:wAfter w:w="46" w:type="dxa"/>
          <w:trHeight w:val="1772"/>
        </w:trPr>
        <w:tc>
          <w:tcPr>
            <w:tcW w:w="566" w:type="dxa"/>
            <w:gridSpan w:val="9"/>
            <w:tcBorders>
              <w:top w:val="single" w:sz="4" w:space="0" w:color="auto"/>
              <w:left w:val="single" w:sz="6" w:space="0" w:color="auto"/>
              <w:bottom w:val="single" w:sz="6" w:space="0" w:color="auto"/>
              <w:right w:val="single" w:sz="4" w:space="0" w:color="auto"/>
            </w:tcBorders>
            <w:shd w:val="clear" w:color="auto" w:fill="FFFFFF"/>
          </w:tcPr>
          <w:p w14:paraId="21C9774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24</w:t>
            </w:r>
          </w:p>
        </w:tc>
        <w:tc>
          <w:tcPr>
            <w:tcW w:w="691" w:type="dxa"/>
            <w:gridSpan w:val="6"/>
            <w:tcBorders>
              <w:top w:val="single" w:sz="4" w:space="0" w:color="auto"/>
              <w:left w:val="single" w:sz="4" w:space="0" w:color="auto"/>
              <w:bottom w:val="single" w:sz="6" w:space="0" w:color="auto"/>
              <w:right w:val="single" w:sz="6" w:space="0" w:color="auto"/>
            </w:tcBorders>
            <w:shd w:val="clear" w:color="auto" w:fill="FFFFFF"/>
          </w:tcPr>
          <w:p w14:paraId="48F1C33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4" w:space="0" w:color="auto"/>
              <w:left w:val="single" w:sz="6" w:space="0" w:color="auto"/>
              <w:bottom w:val="single" w:sz="6" w:space="0" w:color="auto"/>
              <w:right w:val="single" w:sz="4" w:space="0" w:color="auto"/>
            </w:tcBorders>
            <w:shd w:val="clear" w:color="auto" w:fill="FFFFFF"/>
          </w:tcPr>
          <w:p w14:paraId="7DDA3E4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Задачи на увеличение числа в несколько раз.</w:t>
            </w:r>
          </w:p>
        </w:tc>
        <w:tc>
          <w:tcPr>
            <w:tcW w:w="1023" w:type="dxa"/>
            <w:gridSpan w:val="3"/>
            <w:tcBorders>
              <w:top w:val="single" w:sz="4" w:space="0" w:color="auto"/>
              <w:left w:val="single" w:sz="6" w:space="0" w:color="auto"/>
              <w:bottom w:val="single" w:sz="4" w:space="0" w:color="auto"/>
              <w:right w:val="single" w:sz="6" w:space="0" w:color="auto"/>
            </w:tcBorders>
            <w:shd w:val="clear" w:color="auto" w:fill="FFFFFF"/>
          </w:tcPr>
          <w:p w14:paraId="389470A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w:t>
            </w:r>
          </w:p>
          <w:p w14:paraId="31B2938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введения новых знаний</w:t>
            </w:r>
          </w:p>
          <w:p w14:paraId="2AD197B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6" w:space="0" w:color="auto"/>
            </w:tcBorders>
            <w:shd w:val="clear" w:color="auto" w:fill="FFFFFF"/>
          </w:tcPr>
          <w:p w14:paraId="45B6889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решать задачи на увеличение числа в несколько раз; пользоваться таблицей умножения и деления.</w:t>
            </w:r>
          </w:p>
        </w:tc>
        <w:tc>
          <w:tcPr>
            <w:tcW w:w="1695" w:type="dxa"/>
            <w:gridSpan w:val="3"/>
            <w:tcBorders>
              <w:top w:val="single" w:sz="4" w:space="0" w:color="auto"/>
              <w:left w:val="single" w:sz="6" w:space="0" w:color="auto"/>
              <w:bottom w:val="single" w:sz="4" w:space="0" w:color="auto"/>
              <w:right w:val="single" w:sz="6" w:space="0" w:color="auto"/>
            </w:tcBorders>
          </w:tcPr>
          <w:p w14:paraId="06A2264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345" w:type="dxa"/>
            <w:gridSpan w:val="4"/>
            <w:tcBorders>
              <w:top w:val="single" w:sz="4" w:space="0" w:color="auto"/>
              <w:left w:val="single" w:sz="6" w:space="0" w:color="auto"/>
              <w:bottom w:val="single" w:sz="4" w:space="0" w:color="auto"/>
              <w:right w:val="single" w:sz="6" w:space="0" w:color="auto"/>
            </w:tcBorders>
          </w:tcPr>
          <w:p w14:paraId="15A23D9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8" w:type="dxa"/>
            <w:gridSpan w:val="6"/>
            <w:tcBorders>
              <w:top w:val="single" w:sz="4" w:space="0" w:color="auto"/>
              <w:left w:val="single" w:sz="6" w:space="0" w:color="auto"/>
              <w:bottom w:val="single" w:sz="4" w:space="0" w:color="auto"/>
              <w:right w:val="single" w:sz="6" w:space="0" w:color="auto"/>
            </w:tcBorders>
          </w:tcPr>
          <w:p w14:paraId="0C21A99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tc>
        <w:tc>
          <w:tcPr>
            <w:tcW w:w="1727" w:type="dxa"/>
            <w:gridSpan w:val="9"/>
            <w:tcBorders>
              <w:top w:val="single" w:sz="4" w:space="0" w:color="auto"/>
              <w:left w:val="single" w:sz="6" w:space="0" w:color="auto"/>
              <w:bottom w:val="single" w:sz="4" w:space="0" w:color="auto"/>
              <w:right w:val="single" w:sz="6" w:space="0" w:color="auto"/>
            </w:tcBorders>
          </w:tcPr>
          <w:p w14:paraId="0274CB2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Оценка качества и уровня усвоения материала.</w:t>
            </w:r>
          </w:p>
        </w:tc>
        <w:tc>
          <w:tcPr>
            <w:tcW w:w="851" w:type="dxa"/>
            <w:gridSpan w:val="4"/>
            <w:vMerge/>
            <w:tcBorders>
              <w:left w:val="single" w:sz="6" w:space="0" w:color="auto"/>
              <w:right w:val="single" w:sz="4" w:space="0" w:color="auto"/>
            </w:tcBorders>
            <w:shd w:val="clear" w:color="auto" w:fill="FFFFFF"/>
          </w:tcPr>
          <w:p w14:paraId="55A12AF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71615F53" w14:textId="77777777" w:rsidTr="00895A57">
        <w:trPr>
          <w:gridAfter w:val="3"/>
          <w:wAfter w:w="46" w:type="dxa"/>
          <w:trHeight w:val="710"/>
        </w:trPr>
        <w:tc>
          <w:tcPr>
            <w:tcW w:w="566" w:type="dxa"/>
            <w:gridSpan w:val="9"/>
            <w:tcBorders>
              <w:top w:val="single" w:sz="6" w:space="0" w:color="auto"/>
              <w:left w:val="single" w:sz="6" w:space="0" w:color="auto"/>
              <w:bottom w:val="single" w:sz="4" w:space="0" w:color="auto"/>
              <w:right w:val="single" w:sz="4" w:space="0" w:color="auto"/>
            </w:tcBorders>
            <w:shd w:val="clear" w:color="auto" w:fill="FFFFFF"/>
          </w:tcPr>
          <w:p w14:paraId="1B8A1E2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25</w:t>
            </w:r>
          </w:p>
        </w:tc>
        <w:tc>
          <w:tcPr>
            <w:tcW w:w="691" w:type="dxa"/>
            <w:gridSpan w:val="6"/>
            <w:tcBorders>
              <w:top w:val="single" w:sz="6" w:space="0" w:color="auto"/>
              <w:left w:val="single" w:sz="4" w:space="0" w:color="auto"/>
              <w:bottom w:val="single" w:sz="4" w:space="0" w:color="auto"/>
              <w:right w:val="single" w:sz="6" w:space="0" w:color="auto"/>
            </w:tcBorders>
            <w:shd w:val="clear" w:color="auto" w:fill="FFFFFF"/>
          </w:tcPr>
          <w:p w14:paraId="1CB456B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6" w:space="0" w:color="auto"/>
              <w:left w:val="single" w:sz="6" w:space="0" w:color="auto"/>
              <w:bottom w:val="single" w:sz="4" w:space="0" w:color="auto"/>
              <w:right w:val="single" w:sz="6" w:space="0" w:color="auto"/>
            </w:tcBorders>
            <w:shd w:val="clear" w:color="auto" w:fill="FFFFFF"/>
          </w:tcPr>
          <w:p w14:paraId="4D6EED4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Задачи на уменьшение числа в несколько раз.</w:t>
            </w:r>
          </w:p>
        </w:tc>
        <w:tc>
          <w:tcPr>
            <w:tcW w:w="1023" w:type="dxa"/>
            <w:gridSpan w:val="3"/>
            <w:tcBorders>
              <w:top w:val="single" w:sz="6" w:space="0" w:color="auto"/>
              <w:left w:val="single" w:sz="6" w:space="0" w:color="auto"/>
              <w:bottom w:val="single" w:sz="6" w:space="0" w:color="auto"/>
              <w:right w:val="single" w:sz="6" w:space="0" w:color="auto"/>
            </w:tcBorders>
            <w:shd w:val="clear" w:color="auto" w:fill="FFFFFF"/>
          </w:tcPr>
          <w:p w14:paraId="3391142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w:t>
            </w:r>
          </w:p>
          <w:p w14:paraId="5FC017A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введения новых знаний</w:t>
            </w:r>
          </w:p>
          <w:p w14:paraId="6759486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6" w:space="0" w:color="auto"/>
              <w:bottom w:val="single" w:sz="4" w:space="0" w:color="auto"/>
              <w:right w:val="single" w:sz="4" w:space="0" w:color="auto"/>
            </w:tcBorders>
            <w:shd w:val="clear" w:color="auto" w:fill="FFFFFF"/>
          </w:tcPr>
          <w:p w14:paraId="673C4BB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решать задачи на уменьшение числа в несколько раз; пользоваться таблицей умножения и деления.</w:t>
            </w:r>
          </w:p>
        </w:tc>
        <w:tc>
          <w:tcPr>
            <w:tcW w:w="1695" w:type="dxa"/>
            <w:gridSpan w:val="3"/>
            <w:vMerge w:val="restart"/>
            <w:tcBorders>
              <w:top w:val="single" w:sz="4" w:space="0" w:color="auto"/>
              <w:left w:val="single" w:sz="4" w:space="0" w:color="auto"/>
              <w:bottom w:val="single" w:sz="4" w:space="0" w:color="auto"/>
              <w:right w:val="single" w:sz="6" w:space="0" w:color="auto"/>
            </w:tcBorders>
          </w:tcPr>
          <w:p w14:paraId="0F32C98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p w14:paraId="2A6A5CD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D79912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BC2839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003E624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44D7A1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B51899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21847C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886D35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767A5D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E515FF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345" w:type="dxa"/>
            <w:gridSpan w:val="4"/>
            <w:vMerge w:val="restart"/>
            <w:tcBorders>
              <w:top w:val="single" w:sz="4" w:space="0" w:color="auto"/>
              <w:left w:val="single" w:sz="6" w:space="0" w:color="auto"/>
              <w:bottom w:val="single" w:sz="4" w:space="0" w:color="auto"/>
              <w:right w:val="single" w:sz="6" w:space="0" w:color="auto"/>
            </w:tcBorders>
          </w:tcPr>
          <w:p w14:paraId="42DBC8D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совместнойработы класса и учителя.</w:t>
            </w:r>
          </w:p>
          <w:p w14:paraId="04B5DEC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02FD12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578B29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26845B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548394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ECB306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40D2C7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870E3D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DE0C76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34EABA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8" w:type="dxa"/>
            <w:gridSpan w:val="6"/>
            <w:vMerge w:val="restart"/>
            <w:tcBorders>
              <w:top w:val="single" w:sz="4" w:space="0" w:color="auto"/>
              <w:left w:val="single" w:sz="6" w:space="0" w:color="auto"/>
              <w:bottom w:val="single" w:sz="4" w:space="0" w:color="auto"/>
              <w:right w:val="single" w:sz="6" w:space="0" w:color="auto"/>
            </w:tcBorders>
          </w:tcPr>
          <w:p w14:paraId="2C1B514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Взаимоконтроль и взаимопомощь в ходе выполнения задания.</w:t>
            </w:r>
          </w:p>
          <w:p w14:paraId="2F0ABCB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9F72FE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AF5357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C11D95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3CB019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27" w:type="dxa"/>
            <w:gridSpan w:val="9"/>
            <w:vMerge w:val="restart"/>
            <w:tcBorders>
              <w:top w:val="single" w:sz="4" w:space="0" w:color="auto"/>
              <w:left w:val="single" w:sz="6" w:space="0" w:color="auto"/>
              <w:bottom w:val="single" w:sz="4" w:space="0" w:color="auto"/>
              <w:right w:val="single" w:sz="6" w:space="0" w:color="auto"/>
            </w:tcBorders>
          </w:tcPr>
          <w:p w14:paraId="4E09FAA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Целеполагание как постановка учебной задачи.</w:t>
            </w:r>
          </w:p>
          <w:p w14:paraId="6FE1435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FE036D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7A3D95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3D61AF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7D5B50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C8E76A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06BC06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0C155C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403D69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24CDE1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51" w:type="dxa"/>
            <w:gridSpan w:val="4"/>
            <w:vMerge/>
            <w:tcBorders>
              <w:left w:val="single" w:sz="6" w:space="0" w:color="auto"/>
              <w:right w:val="single" w:sz="4" w:space="0" w:color="auto"/>
            </w:tcBorders>
            <w:shd w:val="clear" w:color="auto" w:fill="FFFFFF"/>
          </w:tcPr>
          <w:p w14:paraId="29EFD8E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0BCDC97F" w14:textId="77777777" w:rsidTr="00895A57">
        <w:trPr>
          <w:gridAfter w:val="3"/>
          <w:wAfter w:w="46" w:type="dxa"/>
          <w:trHeight w:val="1016"/>
        </w:trPr>
        <w:tc>
          <w:tcPr>
            <w:tcW w:w="566" w:type="dxa"/>
            <w:gridSpan w:val="9"/>
            <w:tcBorders>
              <w:top w:val="single" w:sz="4" w:space="0" w:color="auto"/>
              <w:left w:val="single" w:sz="6" w:space="0" w:color="auto"/>
              <w:bottom w:val="single" w:sz="6" w:space="0" w:color="auto"/>
              <w:right w:val="single" w:sz="4" w:space="0" w:color="auto"/>
            </w:tcBorders>
            <w:shd w:val="clear" w:color="auto" w:fill="FFFFFF"/>
          </w:tcPr>
          <w:p w14:paraId="3F92D69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26</w:t>
            </w:r>
          </w:p>
        </w:tc>
        <w:tc>
          <w:tcPr>
            <w:tcW w:w="691" w:type="dxa"/>
            <w:gridSpan w:val="6"/>
            <w:tcBorders>
              <w:top w:val="single" w:sz="4" w:space="0" w:color="auto"/>
              <w:left w:val="single" w:sz="4" w:space="0" w:color="auto"/>
              <w:bottom w:val="single" w:sz="6" w:space="0" w:color="auto"/>
              <w:right w:val="single" w:sz="6" w:space="0" w:color="auto"/>
            </w:tcBorders>
            <w:shd w:val="clear" w:color="auto" w:fill="FFFFFF"/>
          </w:tcPr>
          <w:p w14:paraId="7F3EED7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4" w:space="0" w:color="auto"/>
              <w:left w:val="single" w:sz="6" w:space="0" w:color="auto"/>
              <w:bottom w:val="single" w:sz="6" w:space="0" w:color="auto"/>
              <w:right w:val="single" w:sz="6" w:space="0" w:color="auto"/>
            </w:tcBorders>
            <w:shd w:val="clear" w:color="auto" w:fill="FFFFFF"/>
          </w:tcPr>
          <w:p w14:paraId="2C28D82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Решение задач.</w:t>
            </w:r>
          </w:p>
        </w:tc>
        <w:tc>
          <w:tcPr>
            <w:tcW w:w="1023" w:type="dxa"/>
            <w:gridSpan w:val="3"/>
            <w:tcBorders>
              <w:top w:val="single" w:sz="6" w:space="0" w:color="auto"/>
              <w:left w:val="single" w:sz="6" w:space="0" w:color="auto"/>
              <w:bottom w:val="single" w:sz="4" w:space="0" w:color="auto"/>
              <w:right w:val="single" w:sz="6" w:space="0" w:color="auto"/>
            </w:tcBorders>
            <w:shd w:val="clear" w:color="auto" w:fill="FFFFFF"/>
          </w:tcPr>
          <w:p w14:paraId="35FA308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w:t>
            </w:r>
          </w:p>
          <w:p w14:paraId="5A259B3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введения новых знаний</w:t>
            </w:r>
          </w:p>
          <w:p w14:paraId="6FC1635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6" w:space="0" w:color="auto"/>
              <w:bottom w:val="single" w:sz="4" w:space="0" w:color="auto"/>
              <w:right w:val="single" w:sz="4" w:space="0" w:color="auto"/>
            </w:tcBorders>
            <w:shd w:val="clear" w:color="auto" w:fill="FFFFFF"/>
          </w:tcPr>
          <w:p w14:paraId="690C642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решать задачи на увеличение и уменьшение числа в несколько раз; пользоваться таблицей умножения и деления.</w:t>
            </w:r>
          </w:p>
        </w:tc>
        <w:tc>
          <w:tcPr>
            <w:tcW w:w="1695" w:type="dxa"/>
            <w:gridSpan w:val="3"/>
            <w:vMerge/>
            <w:tcBorders>
              <w:top w:val="single" w:sz="4" w:space="0" w:color="auto"/>
              <w:left w:val="single" w:sz="4" w:space="0" w:color="auto"/>
              <w:bottom w:val="single" w:sz="4" w:space="0" w:color="auto"/>
              <w:right w:val="single" w:sz="6" w:space="0" w:color="auto"/>
            </w:tcBorders>
            <w:vAlign w:val="center"/>
          </w:tcPr>
          <w:p w14:paraId="1B6A454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345" w:type="dxa"/>
            <w:gridSpan w:val="4"/>
            <w:vMerge/>
            <w:tcBorders>
              <w:top w:val="single" w:sz="4" w:space="0" w:color="auto"/>
              <w:left w:val="single" w:sz="6" w:space="0" w:color="auto"/>
              <w:bottom w:val="single" w:sz="4" w:space="0" w:color="auto"/>
              <w:right w:val="single" w:sz="6" w:space="0" w:color="auto"/>
            </w:tcBorders>
            <w:vAlign w:val="center"/>
          </w:tcPr>
          <w:p w14:paraId="56F1190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8" w:type="dxa"/>
            <w:gridSpan w:val="6"/>
            <w:vMerge/>
            <w:tcBorders>
              <w:top w:val="single" w:sz="4" w:space="0" w:color="auto"/>
              <w:left w:val="single" w:sz="6" w:space="0" w:color="auto"/>
              <w:bottom w:val="single" w:sz="4" w:space="0" w:color="auto"/>
              <w:right w:val="single" w:sz="6" w:space="0" w:color="auto"/>
            </w:tcBorders>
            <w:vAlign w:val="center"/>
          </w:tcPr>
          <w:p w14:paraId="7A59DFA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27" w:type="dxa"/>
            <w:gridSpan w:val="9"/>
            <w:vMerge/>
            <w:tcBorders>
              <w:top w:val="single" w:sz="4" w:space="0" w:color="auto"/>
              <w:left w:val="single" w:sz="6" w:space="0" w:color="auto"/>
              <w:bottom w:val="single" w:sz="4" w:space="0" w:color="auto"/>
              <w:right w:val="single" w:sz="6" w:space="0" w:color="auto"/>
            </w:tcBorders>
            <w:vAlign w:val="center"/>
          </w:tcPr>
          <w:p w14:paraId="64E6201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51" w:type="dxa"/>
            <w:gridSpan w:val="4"/>
            <w:vMerge/>
            <w:tcBorders>
              <w:left w:val="single" w:sz="6" w:space="0" w:color="auto"/>
              <w:right w:val="single" w:sz="4" w:space="0" w:color="auto"/>
            </w:tcBorders>
            <w:shd w:val="clear" w:color="auto" w:fill="FFFFFF"/>
          </w:tcPr>
          <w:p w14:paraId="6B6B3B4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1CBF7953" w14:textId="77777777" w:rsidTr="00895A57">
        <w:trPr>
          <w:gridAfter w:val="3"/>
          <w:wAfter w:w="46" w:type="dxa"/>
          <w:trHeight w:val="1247"/>
        </w:trPr>
        <w:tc>
          <w:tcPr>
            <w:tcW w:w="566" w:type="dxa"/>
            <w:gridSpan w:val="9"/>
            <w:tcBorders>
              <w:top w:val="single" w:sz="6" w:space="0" w:color="auto"/>
              <w:left w:val="single" w:sz="6" w:space="0" w:color="auto"/>
              <w:bottom w:val="single" w:sz="4" w:space="0" w:color="auto"/>
              <w:right w:val="single" w:sz="4" w:space="0" w:color="auto"/>
            </w:tcBorders>
            <w:shd w:val="clear" w:color="auto" w:fill="FFFFFF"/>
          </w:tcPr>
          <w:p w14:paraId="70B7B15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27</w:t>
            </w:r>
          </w:p>
        </w:tc>
        <w:tc>
          <w:tcPr>
            <w:tcW w:w="691" w:type="dxa"/>
            <w:gridSpan w:val="6"/>
            <w:tcBorders>
              <w:top w:val="single" w:sz="6" w:space="0" w:color="auto"/>
              <w:left w:val="single" w:sz="4" w:space="0" w:color="auto"/>
              <w:bottom w:val="single" w:sz="4" w:space="0" w:color="auto"/>
              <w:right w:val="single" w:sz="6" w:space="0" w:color="auto"/>
            </w:tcBorders>
            <w:shd w:val="clear" w:color="auto" w:fill="FFFFFF"/>
          </w:tcPr>
          <w:p w14:paraId="521AB31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6" w:space="0" w:color="auto"/>
              <w:left w:val="single" w:sz="6" w:space="0" w:color="auto"/>
              <w:bottom w:val="single" w:sz="4" w:space="0" w:color="auto"/>
              <w:right w:val="single" w:sz="6" w:space="0" w:color="auto"/>
            </w:tcBorders>
            <w:shd w:val="clear" w:color="auto" w:fill="FFFFFF"/>
          </w:tcPr>
          <w:p w14:paraId="65554F9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Таблица умножения и деления с числом 4.</w:t>
            </w:r>
          </w:p>
        </w:tc>
        <w:tc>
          <w:tcPr>
            <w:tcW w:w="1023" w:type="dxa"/>
            <w:gridSpan w:val="3"/>
            <w:tcBorders>
              <w:top w:val="single" w:sz="6" w:space="0" w:color="auto"/>
              <w:left w:val="single" w:sz="6" w:space="0" w:color="auto"/>
              <w:bottom w:val="single" w:sz="6" w:space="0" w:color="auto"/>
              <w:right w:val="single" w:sz="4" w:space="0" w:color="auto"/>
            </w:tcBorders>
            <w:shd w:val="clear" w:color="auto" w:fill="FFFFFF"/>
          </w:tcPr>
          <w:p w14:paraId="14DB7D0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w:t>
            </w:r>
          </w:p>
          <w:p w14:paraId="4358EE6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введения новых знаний</w:t>
            </w:r>
          </w:p>
          <w:p w14:paraId="45BDE1D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6" w:space="0" w:color="auto"/>
              <w:bottom w:val="single" w:sz="4" w:space="0" w:color="auto"/>
              <w:right w:val="single" w:sz="6" w:space="0" w:color="auto"/>
            </w:tcBorders>
            <w:shd w:val="clear" w:color="auto" w:fill="FFFFFF"/>
          </w:tcPr>
          <w:p w14:paraId="208DF6C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составлять таблицу умножения и деления и пользоваться ею.</w:t>
            </w:r>
          </w:p>
        </w:tc>
        <w:tc>
          <w:tcPr>
            <w:tcW w:w="1695" w:type="dxa"/>
            <w:gridSpan w:val="3"/>
            <w:vMerge/>
            <w:tcBorders>
              <w:top w:val="single" w:sz="4" w:space="0" w:color="auto"/>
              <w:left w:val="single" w:sz="6" w:space="0" w:color="auto"/>
              <w:bottom w:val="single" w:sz="4" w:space="0" w:color="auto"/>
              <w:right w:val="single" w:sz="6" w:space="0" w:color="auto"/>
            </w:tcBorders>
            <w:shd w:val="clear" w:color="auto" w:fill="FFFFFF"/>
          </w:tcPr>
          <w:p w14:paraId="014226C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345" w:type="dxa"/>
            <w:gridSpan w:val="4"/>
            <w:vMerge/>
            <w:tcBorders>
              <w:top w:val="single" w:sz="4" w:space="0" w:color="auto"/>
              <w:left w:val="single" w:sz="6" w:space="0" w:color="auto"/>
              <w:bottom w:val="single" w:sz="4" w:space="0" w:color="auto"/>
              <w:right w:val="single" w:sz="6" w:space="0" w:color="auto"/>
            </w:tcBorders>
            <w:shd w:val="clear" w:color="auto" w:fill="FFFFFF"/>
          </w:tcPr>
          <w:p w14:paraId="61D6C0B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8" w:type="dxa"/>
            <w:gridSpan w:val="6"/>
            <w:vMerge/>
            <w:tcBorders>
              <w:top w:val="single" w:sz="4" w:space="0" w:color="auto"/>
              <w:left w:val="single" w:sz="6" w:space="0" w:color="auto"/>
              <w:bottom w:val="single" w:sz="4" w:space="0" w:color="auto"/>
              <w:right w:val="single" w:sz="6" w:space="0" w:color="auto"/>
            </w:tcBorders>
            <w:shd w:val="clear" w:color="auto" w:fill="FFFFFF"/>
          </w:tcPr>
          <w:p w14:paraId="06AC023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27" w:type="dxa"/>
            <w:gridSpan w:val="9"/>
            <w:vMerge/>
            <w:tcBorders>
              <w:top w:val="single" w:sz="4" w:space="0" w:color="auto"/>
              <w:left w:val="single" w:sz="6" w:space="0" w:color="auto"/>
              <w:bottom w:val="single" w:sz="4" w:space="0" w:color="auto"/>
              <w:right w:val="single" w:sz="6" w:space="0" w:color="auto"/>
            </w:tcBorders>
            <w:shd w:val="clear" w:color="auto" w:fill="FFFFFF"/>
          </w:tcPr>
          <w:p w14:paraId="0FDD3C0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51" w:type="dxa"/>
            <w:gridSpan w:val="4"/>
            <w:vMerge/>
            <w:tcBorders>
              <w:left w:val="single" w:sz="6" w:space="0" w:color="auto"/>
              <w:right w:val="single" w:sz="4" w:space="0" w:color="auto"/>
            </w:tcBorders>
            <w:shd w:val="clear" w:color="auto" w:fill="FFFFFF"/>
          </w:tcPr>
          <w:p w14:paraId="3555197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77F00C3F" w14:textId="77777777" w:rsidTr="00895A57">
        <w:trPr>
          <w:gridAfter w:val="3"/>
          <w:wAfter w:w="46" w:type="dxa"/>
          <w:trHeight w:val="687"/>
        </w:trPr>
        <w:tc>
          <w:tcPr>
            <w:tcW w:w="566" w:type="dxa"/>
            <w:gridSpan w:val="9"/>
            <w:tcBorders>
              <w:top w:val="single" w:sz="6" w:space="0" w:color="auto"/>
              <w:left w:val="single" w:sz="6" w:space="0" w:color="auto"/>
              <w:bottom w:val="single" w:sz="6" w:space="0" w:color="auto"/>
              <w:right w:val="single" w:sz="4" w:space="0" w:color="auto"/>
            </w:tcBorders>
            <w:shd w:val="clear" w:color="auto" w:fill="FFFFFF"/>
          </w:tcPr>
          <w:p w14:paraId="789E1F5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28</w:t>
            </w:r>
          </w:p>
        </w:tc>
        <w:tc>
          <w:tcPr>
            <w:tcW w:w="691" w:type="dxa"/>
            <w:gridSpan w:val="6"/>
            <w:tcBorders>
              <w:top w:val="single" w:sz="6" w:space="0" w:color="auto"/>
              <w:left w:val="single" w:sz="4" w:space="0" w:color="auto"/>
              <w:bottom w:val="single" w:sz="6" w:space="0" w:color="auto"/>
              <w:right w:val="single" w:sz="6" w:space="0" w:color="auto"/>
            </w:tcBorders>
            <w:shd w:val="clear" w:color="auto" w:fill="FFFFFF"/>
          </w:tcPr>
          <w:p w14:paraId="65265E8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6" w:space="0" w:color="auto"/>
              <w:left w:val="single" w:sz="6" w:space="0" w:color="auto"/>
              <w:bottom w:val="single" w:sz="6" w:space="0" w:color="auto"/>
              <w:right w:val="single" w:sz="6" w:space="0" w:color="auto"/>
            </w:tcBorders>
            <w:shd w:val="clear" w:color="auto" w:fill="FFFFFF"/>
          </w:tcPr>
          <w:p w14:paraId="0C04FA7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Задачи на кратное сравнение.</w:t>
            </w:r>
          </w:p>
        </w:tc>
        <w:tc>
          <w:tcPr>
            <w:tcW w:w="1023" w:type="dxa"/>
            <w:gridSpan w:val="3"/>
            <w:tcBorders>
              <w:top w:val="single" w:sz="6" w:space="0" w:color="auto"/>
              <w:left w:val="single" w:sz="6" w:space="0" w:color="auto"/>
              <w:bottom w:val="single" w:sz="4" w:space="0" w:color="auto"/>
              <w:right w:val="single" w:sz="4" w:space="0" w:color="auto"/>
            </w:tcBorders>
            <w:shd w:val="clear" w:color="auto" w:fill="FFFFFF"/>
          </w:tcPr>
          <w:p w14:paraId="3608B0F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Уроки</w:t>
            </w:r>
          </w:p>
          <w:p w14:paraId="067AE85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введения новых знаний</w:t>
            </w:r>
          </w:p>
          <w:p w14:paraId="343083A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4" w:space="0" w:color="auto"/>
            </w:tcBorders>
            <w:shd w:val="clear" w:color="auto" w:fill="FFFFFF"/>
          </w:tcPr>
          <w:p w14:paraId="4436CDD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решать задачи на кратное сравнение; пользоваться таблицей умножения и деления;</w:t>
            </w:r>
          </w:p>
        </w:tc>
        <w:tc>
          <w:tcPr>
            <w:tcW w:w="1695" w:type="dxa"/>
            <w:gridSpan w:val="3"/>
            <w:vMerge w:val="restart"/>
            <w:tcBorders>
              <w:top w:val="single" w:sz="4" w:space="0" w:color="auto"/>
              <w:left w:val="single" w:sz="4" w:space="0" w:color="auto"/>
              <w:bottom w:val="single" w:sz="4" w:space="0" w:color="auto"/>
              <w:right w:val="single" w:sz="4" w:space="0" w:color="auto"/>
            </w:tcBorders>
          </w:tcPr>
          <w:p w14:paraId="0584ACB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в предложенных педагогом ситуациях общения и сотрудничества, опираясь на этические нормы, делать выбор, при поддержке других участников группы и педагога, как поступит.</w:t>
            </w:r>
          </w:p>
        </w:tc>
        <w:tc>
          <w:tcPr>
            <w:tcW w:w="1345" w:type="dxa"/>
            <w:gridSpan w:val="4"/>
            <w:vMerge w:val="restart"/>
            <w:tcBorders>
              <w:top w:val="single" w:sz="4" w:space="0" w:color="auto"/>
              <w:left w:val="single" w:sz="4" w:space="0" w:color="auto"/>
              <w:bottom w:val="single" w:sz="4" w:space="0" w:color="auto"/>
              <w:right w:val="single" w:sz="6" w:space="0" w:color="auto"/>
            </w:tcBorders>
          </w:tcPr>
          <w:p w14:paraId="4DE1E37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предварительный отбор источников информации: ориентироваться в учебнике.</w:t>
            </w:r>
          </w:p>
          <w:p w14:paraId="6DE0D61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581826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4755C4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560D62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F03390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8" w:type="dxa"/>
            <w:gridSpan w:val="6"/>
            <w:vMerge w:val="restart"/>
            <w:tcBorders>
              <w:top w:val="single" w:sz="4" w:space="0" w:color="auto"/>
              <w:left w:val="single" w:sz="6" w:space="0" w:color="auto"/>
              <w:bottom w:val="single" w:sz="4" w:space="0" w:color="auto"/>
              <w:right w:val="single" w:sz="6" w:space="0" w:color="auto"/>
            </w:tcBorders>
          </w:tcPr>
          <w:p w14:paraId="79B0A71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вступать в диалог.</w:t>
            </w:r>
          </w:p>
          <w:p w14:paraId="0907623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B4ED23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9E418D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E9AEB2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83CA76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9EE67D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A128C1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494C77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AB4DEC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7D4054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BDB9EC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368243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27" w:type="dxa"/>
            <w:gridSpan w:val="9"/>
            <w:vMerge w:val="restart"/>
            <w:tcBorders>
              <w:top w:val="single" w:sz="4" w:space="0" w:color="auto"/>
              <w:left w:val="single" w:sz="6" w:space="0" w:color="auto"/>
              <w:bottom w:val="single" w:sz="4" w:space="0" w:color="auto"/>
              <w:right w:val="single" w:sz="6" w:space="0" w:color="auto"/>
            </w:tcBorders>
          </w:tcPr>
          <w:p w14:paraId="5D425AF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Прогнозирование результата.</w:t>
            </w:r>
          </w:p>
          <w:p w14:paraId="55A7F79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7D32BF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B4B363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F6CBE3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9CB229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0FA10E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467744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FE4225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E05D14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0394AE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0FB8B2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D1583E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D72D62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51" w:type="dxa"/>
            <w:gridSpan w:val="4"/>
            <w:vMerge/>
            <w:tcBorders>
              <w:left w:val="single" w:sz="6" w:space="0" w:color="auto"/>
              <w:right w:val="single" w:sz="4" w:space="0" w:color="auto"/>
            </w:tcBorders>
            <w:shd w:val="clear" w:color="auto" w:fill="FFFFFF"/>
          </w:tcPr>
          <w:p w14:paraId="198E020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15068692" w14:textId="77777777" w:rsidTr="00895A57">
        <w:trPr>
          <w:gridAfter w:val="3"/>
          <w:wAfter w:w="46" w:type="dxa"/>
          <w:trHeight w:val="1794"/>
        </w:trPr>
        <w:tc>
          <w:tcPr>
            <w:tcW w:w="532" w:type="dxa"/>
            <w:gridSpan w:val="6"/>
            <w:tcBorders>
              <w:top w:val="single" w:sz="6" w:space="0" w:color="auto"/>
              <w:left w:val="single" w:sz="6" w:space="0" w:color="auto"/>
              <w:bottom w:val="single" w:sz="4" w:space="0" w:color="auto"/>
              <w:right w:val="single" w:sz="4" w:space="0" w:color="auto"/>
            </w:tcBorders>
            <w:shd w:val="clear" w:color="auto" w:fill="FFFFFF"/>
          </w:tcPr>
          <w:p w14:paraId="4F12C0F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29</w:t>
            </w:r>
          </w:p>
          <w:p w14:paraId="1D81120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B9E6C8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07B5DE1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725" w:type="dxa"/>
            <w:gridSpan w:val="9"/>
            <w:tcBorders>
              <w:top w:val="single" w:sz="6" w:space="0" w:color="auto"/>
              <w:left w:val="single" w:sz="4" w:space="0" w:color="auto"/>
              <w:bottom w:val="single" w:sz="4" w:space="0" w:color="auto"/>
              <w:right w:val="single" w:sz="6" w:space="0" w:color="auto"/>
            </w:tcBorders>
            <w:shd w:val="clear" w:color="auto" w:fill="FFFFFF"/>
          </w:tcPr>
          <w:p w14:paraId="671605F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2F017B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FC9D34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CBABC1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6" w:space="0" w:color="auto"/>
              <w:left w:val="single" w:sz="6" w:space="0" w:color="auto"/>
              <w:bottom w:val="single" w:sz="4" w:space="0" w:color="auto"/>
              <w:right w:val="single" w:sz="6" w:space="0" w:color="auto"/>
            </w:tcBorders>
            <w:shd w:val="clear" w:color="auto" w:fill="FFFFFF"/>
          </w:tcPr>
          <w:p w14:paraId="02CF40F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Решение задач.</w:t>
            </w:r>
          </w:p>
        </w:tc>
        <w:tc>
          <w:tcPr>
            <w:tcW w:w="1023" w:type="dxa"/>
            <w:gridSpan w:val="3"/>
            <w:tcBorders>
              <w:top w:val="single" w:sz="4" w:space="0" w:color="auto"/>
              <w:left w:val="single" w:sz="6" w:space="0" w:color="auto"/>
              <w:bottom w:val="single" w:sz="4" w:space="0" w:color="auto"/>
              <w:right w:val="single" w:sz="6" w:space="0" w:color="auto"/>
            </w:tcBorders>
            <w:shd w:val="clear" w:color="auto" w:fill="FFFFFF"/>
          </w:tcPr>
          <w:p w14:paraId="63FAE49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w:t>
            </w:r>
          </w:p>
          <w:p w14:paraId="2B2077E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введения новых знаний</w:t>
            </w:r>
          </w:p>
          <w:p w14:paraId="17A4E43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4" w:space="0" w:color="auto"/>
            </w:tcBorders>
            <w:shd w:val="clear" w:color="auto" w:fill="FFFFFF"/>
          </w:tcPr>
          <w:p w14:paraId="2BD3B8C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решать задачи на разностное и кратное сравнение; пользоваться таблицей умножения и деления;</w:t>
            </w:r>
          </w:p>
        </w:tc>
        <w:tc>
          <w:tcPr>
            <w:tcW w:w="1695" w:type="dxa"/>
            <w:gridSpan w:val="3"/>
            <w:vMerge/>
            <w:tcBorders>
              <w:top w:val="single" w:sz="4" w:space="0" w:color="auto"/>
              <w:left w:val="single" w:sz="4" w:space="0" w:color="auto"/>
              <w:right w:val="single" w:sz="4" w:space="0" w:color="auto"/>
            </w:tcBorders>
            <w:shd w:val="clear" w:color="auto" w:fill="FFFFFF"/>
          </w:tcPr>
          <w:p w14:paraId="7465210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345" w:type="dxa"/>
            <w:gridSpan w:val="4"/>
            <w:vMerge/>
            <w:tcBorders>
              <w:top w:val="single" w:sz="4" w:space="0" w:color="auto"/>
              <w:left w:val="single" w:sz="4" w:space="0" w:color="auto"/>
              <w:right w:val="single" w:sz="6" w:space="0" w:color="auto"/>
            </w:tcBorders>
            <w:shd w:val="clear" w:color="auto" w:fill="FFFFFF"/>
          </w:tcPr>
          <w:p w14:paraId="66B10F3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8" w:type="dxa"/>
            <w:gridSpan w:val="6"/>
            <w:vMerge/>
            <w:tcBorders>
              <w:top w:val="single" w:sz="4" w:space="0" w:color="auto"/>
              <w:left w:val="single" w:sz="6" w:space="0" w:color="auto"/>
              <w:right w:val="single" w:sz="6" w:space="0" w:color="auto"/>
            </w:tcBorders>
            <w:shd w:val="clear" w:color="auto" w:fill="FFFFFF"/>
          </w:tcPr>
          <w:p w14:paraId="31A18C9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27" w:type="dxa"/>
            <w:gridSpan w:val="9"/>
            <w:vMerge/>
            <w:tcBorders>
              <w:top w:val="single" w:sz="4" w:space="0" w:color="auto"/>
              <w:left w:val="single" w:sz="6" w:space="0" w:color="auto"/>
              <w:right w:val="single" w:sz="6" w:space="0" w:color="auto"/>
            </w:tcBorders>
            <w:shd w:val="clear" w:color="auto" w:fill="FFFFFF"/>
          </w:tcPr>
          <w:p w14:paraId="1D9C68D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51" w:type="dxa"/>
            <w:gridSpan w:val="4"/>
            <w:vMerge/>
            <w:tcBorders>
              <w:left w:val="single" w:sz="6" w:space="0" w:color="auto"/>
              <w:right w:val="single" w:sz="4" w:space="0" w:color="auto"/>
            </w:tcBorders>
            <w:shd w:val="clear" w:color="auto" w:fill="FFFFFF"/>
          </w:tcPr>
          <w:p w14:paraId="146F832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D2FABF0" w14:textId="77777777" w:rsidTr="00895A57">
        <w:trPr>
          <w:gridAfter w:val="3"/>
          <w:wAfter w:w="46" w:type="dxa"/>
          <w:trHeight w:val="709"/>
        </w:trPr>
        <w:tc>
          <w:tcPr>
            <w:tcW w:w="532" w:type="dxa"/>
            <w:gridSpan w:val="6"/>
            <w:tcBorders>
              <w:top w:val="single" w:sz="4" w:space="0" w:color="auto"/>
              <w:left w:val="single" w:sz="6" w:space="0" w:color="auto"/>
              <w:bottom w:val="single" w:sz="4" w:space="0" w:color="auto"/>
              <w:right w:val="single" w:sz="4" w:space="0" w:color="auto"/>
            </w:tcBorders>
            <w:shd w:val="clear" w:color="auto" w:fill="FFFFFF"/>
          </w:tcPr>
          <w:p w14:paraId="3665530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30</w:t>
            </w:r>
          </w:p>
        </w:tc>
        <w:tc>
          <w:tcPr>
            <w:tcW w:w="725" w:type="dxa"/>
            <w:gridSpan w:val="9"/>
            <w:tcBorders>
              <w:top w:val="single" w:sz="4" w:space="0" w:color="auto"/>
              <w:left w:val="single" w:sz="4" w:space="0" w:color="auto"/>
              <w:bottom w:val="single" w:sz="4" w:space="0" w:color="auto"/>
              <w:right w:val="single" w:sz="6" w:space="0" w:color="auto"/>
            </w:tcBorders>
            <w:shd w:val="clear" w:color="auto" w:fill="FFFFFF"/>
          </w:tcPr>
          <w:p w14:paraId="682DF72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4" w:space="0" w:color="auto"/>
              <w:left w:val="single" w:sz="6" w:space="0" w:color="auto"/>
              <w:bottom w:val="single" w:sz="4" w:space="0" w:color="auto"/>
              <w:right w:val="single" w:sz="6" w:space="0" w:color="auto"/>
            </w:tcBorders>
            <w:shd w:val="clear" w:color="auto" w:fill="FFFFFF"/>
          </w:tcPr>
          <w:p w14:paraId="46703A7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Таблица умножения и деления с числом 6.</w:t>
            </w:r>
          </w:p>
        </w:tc>
        <w:tc>
          <w:tcPr>
            <w:tcW w:w="1023" w:type="dxa"/>
            <w:gridSpan w:val="3"/>
            <w:tcBorders>
              <w:top w:val="single" w:sz="6" w:space="0" w:color="auto"/>
              <w:left w:val="single" w:sz="6" w:space="0" w:color="auto"/>
              <w:bottom w:val="single" w:sz="4" w:space="0" w:color="auto"/>
              <w:right w:val="single" w:sz="6" w:space="0" w:color="auto"/>
            </w:tcBorders>
            <w:shd w:val="clear" w:color="auto" w:fill="FFFFFF"/>
          </w:tcPr>
          <w:p w14:paraId="5A7F94C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w:t>
            </w:r>
          </w:p>
          <w:p w14:paraId="6B7BCDA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введения новых знаний</w:t>
            </w:r>
          </w:p>
          <w:p w14:paraId="078CF8A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6" w:space="0" w:color="auto"/>
              <w:bottom w:val="single" w:sz="4" w:space="0" w:color="auto"/>
              <w:right w:val="single" w:sz="6" w:space="0" w:color="auto"/>
            </w:tcBorders>
            <w:shd w:val="clear" w:color="auto" w:fill="FFFFFF"/>
          </w:tcPr>
          <w:p w14:paraId="462AE94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составлять таблицу умножения и деления с числом 6 и пользоваться ею; решать задачи на разностное и кратное сравнение.</w:t>
            </w:r>
          </w:p>
        </w:tc>
        <w:tc>
          <w:tcPr>
            <w:tcW w:w="1695" w:type="dxa"/>
            <w:gridSpan w:val="3"/>
            <w:tcBorders>
              <w:left w:val="single" w:sz="6" w:space="0" w:color="auto"/>
              <w:bottom w:val="single" w:sz="4" w:space="0" w:color="auto"/>
              <w:right w:val="single" w:sz="6" w:space="0" w:color="auto"/>
            </w:tcBorders>
            <w:shd w:val="clear" w:color="auto" w:fill="FFFFFF"/>
          </w:tcPr>
          <w:p w14:paraId="7743B90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Формирование мотива, реализующего потребность в социально значимой и </w:t>
            </w:r>
          </w:p>
          <w:p w14:paraId="7C1F48B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социально оцениваемой деятельности.</w:t>
            </w:r>
          </w:p>
        </w:tc>
        <w:tc>
          <w:tcPr>
            <w:tcW w:w="1345" w:type="dxa"/>
            <w:gridSpan w:val="4"/>
            <w:tcBorders>
              <w:left w:val="single" w:sz="6" w:space="0" w:color="auto"/>
              <w:bottom w:val="single" w:sz="4" w:space="0" w:color="auto"/>
              <w:right w:val="single" w:sz="6" w:space="0" w:color="auto"/>
            </w:tcBorders>
            <w:shd w:val="clear" w:color="auto" w:fill="FFFFFF"/>
          </w:tcPr>
          <w:p w14:paraId="5736883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находить ответы на вопросы, используя учебник, </w:t>
            </w:r>
          </w:p>
          <w:p w14:paraId="6213EB0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иллюстрации</w:t>
            </w:r>
          </w:p>
        </w:tc>
        <w:tc>
          <w:tcPr>
            <w:tcW w:w="1628" w:type="dxa"/>
            <w:gridSpan w:val="6"/>
            <w:tcBorders>
              <w:left w:val="single" w:sz="6" w:space="0" w:color="auto"/>
              <w:bottom w:val="single" w:sz="4" w:space="0" w:color="auto"/>
              <w:right w:val="single" w:sz="6" w:space="0" w:color="auto"/>
            </w:tcBorders>
            <w:shd w:val="clear" w:color="auto" w:fill="FFFFFF"/>
          </w:tcPr>
          <w:p w14:paraId="312BADC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договариваться, находить общее решение.</w:t>
            </w:r>
          </w:p>
          <w:p w14:paraId="73B777E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07F980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27" w:type="dxa"/>
            <w:gridSpan w:val="9"/>
            <w:tcBorders>
              <w:left w:val="single" w:sz="6" w:space="0" w:color="auto"/>
              <w:bottom w:val="single" w:sz="4" w:space="0" w:color="auto"/>
              <w:right w:val="single" w:sz="6" w:space="0" w:color="auto"/>
            </w:tcBorders>
            <w:shd w:val="clear" w:color="auto" w:fill="FFFFFF"/>
          </w:tcPr>
          <w:p w14:paraId="19F75C7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p w14:paraId="41A335F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D5A44C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B0D96C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51" w:type="dxa"/>
            <w:gridSpan w:val="4"/>
            <w:vMerge/>
            <w:tcBorders>
              <w:left w:val="single" w:sz="6" w:space="0" w:color="auto"/>
              <w:right w:val="single" w:sz="4" w:space="0" w:color="auto"/>
            </w:tcBorders>
            <w:shd w:val="clear" w:color="auto" w:fill="FFFFFF"/>
          </w:tcPr>
          <w:p w14:paraId="535D4BB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0868BD60" w14:textId="77777777" w:rsidTr="00895A57">
        <w:trPr>
          <w:gridAfter w:val="3"/>
          <w:wAfter w:w="46" w:type="dxa"/>
          <w:trHeight w:val="1060"/>
        </w:trPr>
        <w:tc>
          <w:tcPr>
            <w:tcW w:w="532" w:type="dxa"/>
            <w:gridSpan w:val="6"/>
            <w:tcBorders>
              <w:top w:val="single" w:sz="4" w:space="0" w:color="auto"/>
              <w:left w:val="single" w:sz="4" w:space="0" w:color="auto"/>
              <w:bottom w:val="single" w:sz="4" w:space="0" w:color="auto"/>
              <w:right w:val="single" w:sz="4" w:space="0" w:color="auto"/>
            </w:tcBorders>
            <w:shd w:val="clear" w:color="auto" w:fill="FFFFFF"/>
          </w:tcPr>
          <w:p w14:paraId="68E3EFF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31</w:t>
            </w:r>
          </w:p>
        </w:tc>
        <w:tc>
          <w:tcPr>
            <w:tcW w:w="725" w:type="dxa"/>
            <w:gridSpan w:val="9"/>
            <w:tcBorders>
              <w:top w:val="single" w:sz="4" w:space="0" w:color="auto"/>
              <w:left w:val="single" w:sz="4" w:space="0" w:color="auto"/>
              <w:bottom w:val="single" w:sz="4" w:space="0" w:color="auto"/>
              <w:right w:val="single" w:sz="4" w:space="0" w:color="auto"/>
            </w:tcBorders>
            <w:shd w:val="clear" w:color="auto" w:fill="FFFFFF"/>
          </w:tcPr>
          <w:p w14:paraId="0B792E5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4" w:space="0" w:color="auto"/>
              <w:left w:val="single" w:sz="4" w:space="0" w:color="auto"/>
              <w:bottom w:val="single" w:sz="6" w:space="0" w:color="auto"/>
              <w:right w:val="single" w:sz="4" w:space="0" w:color="auto"/>
            </w:tcBorders>
            <w:shd w:val="clear" w:color="auto" w:fill="FFFFFF"/>
          </w:tcPr>
          <w:p w14:paraId="42F3C37B"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Контрольная работа №3 по теме «Табличное умножение и деление». </w:t>
            </w:r>
          </w:p>
        </w:tc>
        <w:tc>
          <w:tcPr>
            <w:tcW w:w="1023" w:type="dxa"/>
            <w:gridSpan w:val="3"/>
            <w:tcBorders>
              <w:top w:val="single" w:sz="4" w:space="0" w:color="auto"/>
              <w:left w:val="single" w:sz="6" w:space="0" w:color="auto"/>
              <w:bottom w:val="single" w:sz="6" w:space="0" w:color="auto"/>
              <w:right w:val="single" w:sz="6" w:space="0" w:color="auto"/>
            </w:tcBorders>
            <w:shd w:val="clear" w:color="auto" w:fill="FFFFFF"/>
          </w:tcPr>
          <w:p w14:paraId="1C9F138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Урок-контроль</w:t>
            </w:r>
          </w:p>
          <w:p w14:paraId="1DBD3E0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6" w:space="0" w:color="auto"/>
            </w:tcBorders>
            <w:shd w:val="clear" w:color="auto" w:fill="FFFFFF"/>
          </w:tcPr>
          <w:p w14:paraId="00020C9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применять полученные знания, умения и навыки на практике.</w:t>
            </w:r>
          </w:p>
        </w:tc>
        <w:tc>
          <w:tcPr>
            <w:tcW w:w="1695" w:type="dxa"/>
            <w:gridSpan w:val="3"/>
            <w:tcBorders>
              <w:top w:val="single" w:sz="4" w:space="0" w:color="auto"/>
              <w:left w:val="single" w:sz="6" w:space="0" w:color="auto"/>
              <w:bottom w:val="single" w:sz="4" w:space="0" w:color="auto"/>
              <w:right w:val="single" w:sz="6" w:space="0" w:color="auto"/>
            </w:tcBorders>
          </w:tcPr>
          <w:p w14:paraId="69A968C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345" w:type="dxa"/>
            <w:gridSpan w:val="4"/>
            <w:tcBorders>
              <w:top w:val="single" w:sz="4" w:space="0" w:color="auto"/>
              <w:left w:val="single" w:sz="6" w:space="0" w:color="auto"/>
              <w:bottom w:val="single" w:sz="4" w:space="0" w:color="auto"/>
              <w:right w:val="single" w:sz="6" w:space="0" w:color="auto"/>
            </w:tcBorders>
          </w:tcPr>
          <w:p w14:paraId="23255A0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ориентироваться в своей системе знаний: отличать новое от уже известного.</w:t>
            </w:r>
          </w:p>
        </w:tc>
        <w:tc>
          <w:tcPr>
            <w:tcW w:w="1628" w:type="dxa"/>
            <w:gridSpan w:val="6"/>
            <w:tcBorders>
              <w:top w:val="single" w:sz="4" w:space="0" w:color="auto"/>
              <w:left w:val="single" w:sz="6" w:space="0" w:color="auto"/>
              <w:bottom w:val="single" w:sz="4" w:space="0" w:color="auto"/>
              <w:right w:val="single" w:sz="6" w:space="0" w:color="auto"/>
            </w:tcBorders>
          </w:tcPr>
          <w:p w14:paraId="6AFCC8E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tc>
        <w:tc>
          <w:tcPr>
            <w:tcW w:w="1727" w:type="dxa"/>
            <w:gridSpan w:val="9"/>
            <w:tcBorders>
              <w:top w:val="single" w:sz="4" w:space="0" w:color="auto"/>
              <w:left w:val="single" w:sz="6" w:space="0" w:color="auto"/>
              <w:bottom w:val="single" w:sz="4" w:space="0" w:color="auto"/>
              <w:right w:val="single" w:sz="6" w:space="0" w:color="auto"/>
            </w:tcBorders>
          </w:tcPr>
          <w:p w14:paraId="7EB3ABB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работать по предложенному учителем плану.</w:t>
            </w:r>
          </w:p>
        </w:tc>
        <w:tc>
          <w:tcPr>
            <w:tcW w:w="851" w:type="dxa"/>
            <w:gridSpan w:val="4"/>
            <w:vMerge/>
            <w:tcBorders>
              <w:left w:val="single" w:sz="6" w:space="0" w:color="auto"/>
              <w:right w:val="single" w:sz="4" w:space="0" w:color="auto"/>
            </w:tcBorders>
            <w:shd w:val="clear" w:color="auto" w:fill="FFFFFF"/>
          </w:tcPr>
          <w:p w14:paraId="4DCE8FA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1A5FC3B8" w14:textId="77777777" w:rsidTr="00895A57">
        <w:trPr>
          <w:gridAfter w:val="3"/>
          <w:wAfter w:w="46" w:type="dxa"/>
          <w:trHeight w:val="1060"/>
        </w:trPr>
        <w:tc>
          <w:tcPr>
            <w:tcW w:w="532" w:type="dxa"/>
            <w:gridSpan w:val="6"/>
            <w:tcBorders>
              <w:top w:val="single" w:sz="4" w:space="0" w:color="auto"/>
              <w:left w:val="single" w:sz="4" w:space="0" w:color="auto"/>
              <w:bottom w:val="single" w:sz="4" w:space="0" w:color="auto"/>
              <w:right w:val="single" w:sz="4" w:space="0" w:color="auto"/>
            </w:tcBorders>
            <w:shd w:val="clear" w:color="auto" w:fill="FFFFFF"/>
          </w:tcPr>
          <w:p w14:paraId="3535D3F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32</w:t>
            </w:r>
          </w:p>
        </w:tc>
        <w:tc>
          <w:tcPr>
            <w:tcW w:w="725" w:type="dxa"/>
            <w:gridSpan w:val="9"/>
            <w:tcBorders>
              <w:top w:val="single" w:sz="4" w:space="0" w:color="auto"/>
              <w:left w:val="single" w:sz="4" w:space="0" w:color="auto"/>
              <w:bottom w:val="single" w:sz="4" w:space="0" w:color="auto"/>
              <w:right w:val="single" w:sz="4" w:space="0" w:color="auto"/>
            </w:tcBorders>
            <w:shd w:val="clear" w:color="auto" w:fill="FFFFFF"/>
          </w:tcPr>
          <w:p w14:paraId="6D112DC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4" w:space="0" w:color="auto"/>
              <w:left w:val="single" w:sz="4" w:space="0" w:color="auto"/>
              <w:bottom w:val="single" w:sz="6" w:space="0" w:color="auto"/>
              <w:right w:val="single" w:sz="4" w:space="0" w:color="auto"/>
            </w:tcBorders>
            <w:shd w:val="clear" w:color="auto" w:fill="FFFFFF"/>
          </w:tcPr>
          <w:p w14:paraId="4716FC7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Анализ контрольной работы</w:t>
            </w:r>
          </w:p>
        </w:tc>
        <w:tc>
          <w:tcPr>
            <w:tcW w:w="1023" w:type="dxa"/>
            <w:gridSpan w:val="3"/>
            <w:tcBorders>
              <w:top w:val="single" w:sz="4" w:space="0" w:color="auto"/>
              <w:left w:val="single" w:sz="6" w:space="0" w:color="auto"/>
              <w:bottom w:val="single" w:sz="6" w:space="0" w:color="auto"/>
              <w:right w:val="single" w:sz="6" w:space="0" w:color="auto"/>
            </w:tcBorders>
            <w:shd w:val="clear" w:color="auto" w:fill="FFFFFF"/>
          </w:tcPr>
          <w:p w14:paraId="57E0701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w:t>
            </w:r>
          </w:p>
          <w:p w14:paraId="583A17A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рефлексии</w:t>
            </w:r>
          </w:p>
          <w:p w14:paraId="47AA129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6" w:space="0" w:color="auto"/>
            </w:tcBorders>
            <w:shd w:val="clear" w:color="auto" w:fill="FFFFFF"/>
          </w:tcPr>
          <w:p w14:paraId="6298428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понимать причины ошибок, допущенных в контрольной работе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 исправлять их.</w:t>
            </w:r>
          </w:p>
          <w:p w14:paraId="063C67A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95" w:type="dxa"/>
            <w:gridSpan w:val="3"/>
            <w:tcBorders>
              <w:top w:val="single" w:sz="4" w:space="0" w:color="auto"/>
              <w:left w:val="single" w:sz="6" w:space="0" w:color="auto"/>
              <w:bottom w:val="single" w:sz="4" w:space="0" w:color="auto"/>
              <w:right w:val="single" w:sz="6" w:space="0" w:color="auto"/>
            </w:tcBorders>
          </w:tcPr>
          <w:p w14:paraId="5660E66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345" w:type="dxa"/>
            <w:gridSpan w:val="4"/>
            <w:tcBorders>
              <w:top w:val="single" w:sz="4" w:space="0" w:color="auto"/>
              <w:left w:val="single" w:sz="6" w:space="0" w:color="auto"/>
              <w:bottom w:val="single" w:sz="4" w:space="0" w:color="auto"/>
              <w:right w:val="single" w:sz="6" w:space="0" w:color="auto"/>
            </w:tcBorders>
          </w:tcPr>
          <w:p w14:paraId="5E74DA5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находить ответы на вопросы, используя учебник, иллюстрации</w:t>
            </w:r>
          </w:p>
        </w:tc>
        <w:tc>
          <w:tcPr>
            <w:tcW w:w="1628" w:type="dxa"/>
            <w:gridSpan w:val="6"/>
            <w:tcBorders>
              <w:top w:val="single" w:sz="4" w:space="0" w:color="auto"/>
              <w:left w:val="single" w:sz="6" w:space="0" w:color="auto"/>
              <w:bottom w:val="single" w:sz="4" w:space="0" w:color="auto"/>
              <w:right w:val="single" w:sz="6" w:space="0" w:color="auto"/>
            </w:tcBorders>
          </w:tcPr>
          <w:p w14:paraId="43E9D17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договариваться, находить общее решение.</w:t>
            </w:r>
          </w:p>
        </w:tc>
        <w:tc>
          <w:tcPr>
            <w:tcW w:w="1727" w:type="dxa"/>
            <w:gridSpan w:val="9"/>
            <w:tcBorders>
              <w:top w:val="single" w:sz="4" w:space="0" w:color="auto"/>
              <w:left w:val="single" w:sz="6" w:space="0" w:color="auto"/>
              <w:bottom w:val="single" w:sz="4" w:space="0" w:color="auto"/>
              <w:right w:val="single" w:sz="6" w:space="0" w:color="auto"/>
            </w:tcBorders>
          </w:tcPr>
          <w:p w14:paraId="7C14A39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51" w:type="dxa"/>
            <w:gridSpan w:val="4"/>
            <w:vMerge/>
            <w:tcBorders>
              <w:left w:val="single" w:sz="6" w:space="0" w:color="auto"/>
              <w:right w:val="single" w:sz="4" w:space="0" w:color="auto"/>
            </w:tcBorders>
            <w:shd w:val="clear" w:color="auto" w:fill="FFFFFF"/>
          </w:tcPr>
          <w:p w14:paraId="3ED55D0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4532AC38" w14:textId="77777777" w:rsidTr="00895A57">
        <w:trPr>
          <w:gridAfter w:val="3"/>
          <w:wAfter w:w="46" w:type="dxa"/>
          <w:trHeight w:val="752"/>
        </w:trPr>
        <w:tc>
          <w:tcPr>
            <w:tcW w:w="532" w:type="dxa"/>
            <w:gridSpan w:val="6"/>
            <w:tcBorders>
              <w:top w:val="single" w:sz="4" w:space="0" w:color="auto"/>
              <w:left w:val="single" w:sz="6" w:space="0" w:color="auto"/>
              <w:bottom w:val="single" w:sz="4" w:space="0" w:color="auto"/>
              <w:right w:val="single" w:sz="4" w:space="0" w:color="auto"/>
            </w:tcBorders>
            <w:shd w:val="clear" w:color="auto" w:fill="FFFFFF"/>
          </w:tcPr>
          <w:p w14:paraId="66E4375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33</w:t>
            </w:r>
          </w:p>
        </w:tc>
        <w:tc>
          <w:tcPr>
            <w:tcW w:w="725" w:type="dxa"/>
            <w:gridSpan w:val="9"/>
            <w:tcBorders>
              <w:top w:val="single" w:sz="4" w:space="0" w:color="auto"/>
              <w:left w:val="single" w:sz="4" w:space="0" w:color="auto"/>
              <w:bottom w:val="single" w:sz="4" w:space="0" w:color="auto"/>
              <w:right w:val="single" w:sz="6" w:space="0" w:color="auto"/>
            </w:tcBorders>
            <w:shd w:val="clear" w:color="auto" w:fill="FFFFFF"/>
          </w:tcPr>
          <w:p w14:paraId="5C2B179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4" w:space="0" w:color="auto"/>
              <w:left w:val="single" w:sz="6" w:space="0" w:color="auto"/>
              <w:bottom w:val="single" w:sz="4" w:space="0" w:color="auto"/>
              <w:right w:val="single" w:sz="6" w:space="0" w:color="auto"/>
            </w:tcBorders>
            <w:shd w:val="clear" w:color="auto" w:fill="FFFFFF"/>
          </w:tcPr>
          <w:p w14:paraId="7C34A45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Решение задач.</w:t>
            </w:r>
          </w:p>
        </w:tc>
        <w:tc>
          <w:tcPr>
            <w:tcW w:w="1023" w:type="dxa"/>
            <w:gridSpan w:val="3"/>
            <w:tcBorders>
              <w:top w:val="single" w:sz="4" w:space="0" w:color="auto"/>
              <w:left w:val="single" w:sz="4" w:space="0" w:color="auto"/>
              <w:bottom w:val="single" w:sz="4" w:space="0" w:color="auto"/>
              <w:right w:val="single" w:sz="4" w:space="0" w:color="auto"/>
            </w:tcBorders>
            <w:shd w:val="clear" w:color="auto" w:fill="FFFFFF"/>
          </w:tcPr>
          <w:p w14:paraId="0A90949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67A029C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часа</w:t>
            </w:r>
          </w:p>
        </w:tc>
        <w:tc>
          <w:tcPr>
            <w:tcW w:w="2490" w:type="dxa"/>
            <w:gridSpan w:val="5"/>
            <w:tcBorders>
              <w:top w:val="single" w:sz="4" w:space="0" w:color="auto"/>
              <w:left w:val="single" w:sz="6" w:space="0" w:color="auto"/>
              <w:bottom w:val="single" w:sz="4" w:space="0" w:color="auto"/>
              <w:right w:val="single" w:sz="6" w:space="0" w:color="auto"/>
            </w:tcBorders>
            <w:shd w:val="clear" w:color="auto" w:fill="FFFFFF"/>
          </w:tcPr>
          <w:p w14:paraId="066EE25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решать задачи на разностное и кратное сравнение; пользоваться таблицей умножения и деления; составлять план решения задачи.</w:t>
            </w:r>
          </w:p>
        </w:tc>
        <w:tc>
          <w:tcPr>
            <w:tcW w:w="1695" w:type="dxa"/>
            <w:gridSpan w:val="3"/>
            <w:tcBorders>
              <w:top w:val="single" w:sz="4" w:space="0" w:color="auto"/>
              <w:left w:val="single" w:sz="6" w:space="0" w:color="auto"/>
              <w:bottom w:val="single" w:sz="4" w:space="0" w:color="auto"/>
              <w:right w:val="single" w:sz="6" w:space="0" w:color="auto"/>
            </w:tcBorders>
            <w:shd w:val="clear" w:color="auto" w:fill="FFFFFF"/>
          </w:tcPr>
          <w:p w14:paraId="66ED64B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345" w:type="dxa"/>
            <w:gridSpan w:val="4"/>
            <w:tcBorders>
              <w:top w:val="single" w:sz="4" w:space="0" w:color="auto"/>
              <w:left w:val="single" w:sz="6" w:space="0" w:color="auto"/>
              <w:bottom w:val="single" w:sz="4" w:space="0" w:color="auto"/>
              <w:right w:val="single" w:sz="6" w:space="0" w:color="auto"/>
            </w:tcBorders>
            <w:shd w:val="clear" w:color="auto" w:fill="FFFFFF"/>
          </w:tcPr>
          <w:p w14:paraId="3C3E97A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8" w:type="dxa"/>
            <w:gridSpan w:val="6"/>
            <w:tcBorders>
              <w:top w:val="single" w:sz="4" w:space="0" w:color="auto"/>
              <w:left w:val="single" w:sz="6" w:space="0" w:color="auto"/>
              <w:bottom w:val="single" w:sz="4" w:space="0" w:color="auto"/>
              <w:right w:val="single" w:sz="6" w:space="0" w:color="auto"/>
            </w:tcBorders>
            <w:shd w:val="clear" w:color="auto" w:fill="FFFFFF"/>
          </w:tcPr>
          <w:p w14:paraId="484CB83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27" w:type="dxa"/>
            <w:gridSpan w:val="9"/>
            <w:tcBorders>
              <w:top w:val="single" w:sz="4" w:space="0" w:color="auto"/>
              <w:left w:val="single" w:sz="6" w:space="0" w:color="auto"/>
              <w:bottom w:val="single" w:sz="4" w:space="0" w:color="auto"/>
              <w:right w:val="single" w:sz="6" w:space="0" w:color="auto"/>
            </w:tcBorders>
            <w:shd w:val="clear" w:color="auto" w:fill="FFFFFF"/>
          </w:tcPr>
          <w:p w14:paraId="4243C19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51" w:type="dxa"/>
            <w:gridSpan w:val="4"/>
            <w:vMerge/>
            <w:tcBorders>
              <w:left w:val="single" w:sz="6" w:space="0" w:color="auto"/>
              <w:right w:val="single" w:sz="4" w:space="0" w:color="auto"/>
            </w:tcBorders>
            <w:shd w:val="clear" w:color="auto" w:fill="FFFFFF"/>
          </w:tcPr>
          <w:p w14:paraId="3C668CC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2643BCB" w14:textId="77777777" w:rsidTr="00895A57">
        <w:trPr>
          <w:gridAfter w:val="3"/>
          <w:wAfter w:w="46" w:type="dxa"/>
          <w:trHeight w:val="1525"/>
        </w:trPr>
        <w:tc>
          <w:tcPr>
            <w:tcW w:w="599" w:type="dxa"/>
            <w:gridSpan w:val="11"/>
            <w:tcBorders>
              <w:top w:val="single" w:sz="4" w:space="0" w:color="auto"/>
              <w:left w:val="single" w:sz="4" w:space="0" w:color="auto"/>
              <w:bottom w:val="single" w:sz="4" w:space="0" w:color="auto"/>
              <w:right w:val="single" w:sz="4" w:space="0" w:color="auto"/>
            </w:tcBorders>
            <w:shd w:val="clear" w:color="auto" w:fill="FFFFFF"/>
          </w:tcPr>
          <w:p w14:paraId="4405AD9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34</w:t>
            </w:r>
          </w:p>
        </w:tc>
        <w:tc>
          <w:tcPr>
            <w:tcW w:w="658" w:type="dxa"/>
            <w:gridSpan w:val="4"/>
            <w:tcBorders>
              <w:top w:val="single" w:sz="4" w:space="0" w:color="auto"/>
              <w:left w:val="single" w:sz="4" w:space="0" w:color="auto"/>
              <w:bottom w:val="single" w:sz="4" w:space="0" w:color="auto"/>
              <w:right w:val="single" w:sz="4" w:space="0" w:color="auto"/>
            </w:tcBorders>
            <w:shd w:val="clear" w:color="auto" w:fill="FFFFFF"/>
          </w:tcPr>
          <w:p w14:paraId="28E1847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4" w:space="0" w:color="auto"/>
              <w:left w:val="single" w:sz="4" w:space="0" w:color="auto"/>
              <w:bottom w:val="single" w:sz="4" w:space="0" w:color="auto"/>
              <w:right w:val="single" w:sz="4" w:space="0" w:color="auto"/>
            </w:tcBorders>
            <w:shd w:val="clear" w:color="auto" w:fill="FFFFFF"/>
          </w:tcPr>
          <w:p w14:paraId="6EA3F12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Таблица умножения и деления с числом 7.</w:t>
            </w:r>
          </w:p>
        </w:tc>
        <w:tc>
          <w:tcPr>
            <w:tcW w:w="1023" w:type="dxa"/>
            <w:gridSpan w:val="3"/>
            <w:tcBorders>
              <w:top w:val="single" w:sz="4" w:space="0" w:color="auto"/>
              <w:left w:val="single" w:sz="6" w:space="0" w:color="auto"/>
              <w:bottom w:val="single" w:sz="4" w:space="0" w:color="auto"/>
              <w:right w:val="single" w:sz="6" w:space="0" w:color="auto"/>
            </w:tcBorders>
            <w:shd w:val="clear" w:color="auto" w:fill="FFFFFF"/>
          </w:tcPr>
          <w:p w14:paraId="2266F47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w:t>
            </w:r>
          </w:p>
          <w:p w14:paraId="62BCE21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введения новых знаний</w:t>
            </w:r>
          </w:p>
          <w:p w14:paraId="0339EE3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6" w:space="0" w:color="auto"/>
            </w:tcBorders>
            <w:shd w:val="clear" w:color="auto" w:fill="FFFFFF"/>
          </w:tcPr>
          <w:p w14:paraId="60754CE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составлять таблицу умножения и деления с числом 7 и пользоваться ею; решать задачи изученных видов.</w:t>
            </w:r>
          </w:p>
        </w:tc>
        <w:tc>
          <w:tcPr>
            <w:tcW w:w="1695" w:type="dxa"/>
            <w:gridSpan w:val="3"/>
            <w:tcBorders>
              <w:top w:val="single" w:sz="4" w:space="0" w:color="auto"/>
              <w:left w:val="single" w:sz="6" w:space="0" w:color="auto"/>
              <w:bottom w:val="single" w:sz="4" w:space="0" w:color="auto"/>
              <w:right w:val="single" w:sz="6" w:space="0" w:color="auto"/>
            </w:tcBorders>
            <w:shd w:val="clear" w:color="auto" w:fill="FFFFFF"/>
          </w:tcPr>
          <w:p w14:paraId="0F13793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определять и высказывать под руководством педагога самые простые общие для всех людей правила поведения при сотрудничестве (этические нормы). </w:t>
            </w:r>
          </w:p>
        </w:tc>
        <w:tc>
          <w:tcPr>
            <w:tcW w:w="1345" w:type="dxa"/>
            <w:gridSpan w:val="4"/>
            <w:tcBorders>
              <w:top w:val="single" w:sz="4" w:space="0" w:color="auto"/>
              <w:left w:val="single" w:sz="6" w:space="0" w:color="auto"/>
              <w:bottom w:val="single" w:sz="4" w:space="0" w:color="auto"/>
              <w:right w:val="single" w:sz="6" w:space="0" w:color="auto"/>
            </w:tcBorders>
            <w:shd w:val="clear" w:color="auto" w:fill="FFFFFF"/>
          </w:tcPr>
          <w:p w14:paraId="791CCCF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ориентироваться в своей системе знаний.</w:t>
            </w:r>
          </w:p>
        </w:tc>
        <w:tc>
          <w:tcPr>
            <w:tcW w:w="1628" w:type="dxa"/>
            <w:gridSpan w:val="6"/>
            <w:tcBorders>
              <w:top w:val="single" w:sz="4" w:space="0" w:color="auto"/>
              <w:left w:val="single" w:sz="6" w:space="0" w:color="auto"/>
              <w:bottom w:val="single" w:sz="4" w:space="0" w:color="auto"/>
              <w:right w:val="single" w:sz="6" w:space="0" w:color="auto"/>
            </w:tcBorders>
            <w:shd w:val="clear" w:color="auto" w:fill="FFFFFF"/>
          </w:tcPr>
          <w:p w14:paraId="60EF6E0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выполнять различные роли в группе.</w:t>
            </w:r>
          </w:p>
        </w:tc>
        <w:tc>
          <w:tcPr>
            <w:tcW w:w="1727" w:type="dxa"/>
            <w:gridSpan w:val="9"/>
            <w:tcBorders>
              <w:top w:val="single" w:sz="4" w:space="0" w:color="auto"/>
              <w:left w:val="single" w:sz="6" w:space="0" w:color="auto"/>
              <w:bottom w:val="single" w:sz="4" w:space="0" w:color="auto"/>
              <w:right w:val="single" w:sz="4" w:space="0" w:color="auto"/>
            </w:tcBorders>
            <w:shd w:val="clear" w:color="auto" w:fill="FFFFFF"/>
          </w:tcPr>
          <w:p w14:paraId="5C5DD89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Оценка качества и уровня усвоения материала.</w:t>
            </w:r>
          </w:p>
        </w:tc>
        <w:tc>
          <w:tcPr>
            <w:tcW w:w="851" w:type="dxa"/>
            <w:gridSpan w:val="4"/>
            <w:vMerge/>
            <w:tcBorders>
              <w:left w:val="single" w:sz="4" w:space="0" w:color="auto"/>
              <w:right w:val="single" w:sz="4" w:space="0" w:color="auto"/>
            </w:tcBorders>
            <w:shd w:val="clear" w:color="auto" w:fill="FFFFFF"/>
          </w:tcPr>
          <w:p w14:paraId="174AF9F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2E51567E" w14:textId="77777777" w:rsidTr="00895A57">
        <w:trPr>
          <w:gridAfter w:val="3"/>
          <w:wAfter w:w="46" w:type="dxa"/>
          <w:trHeight w:val="1525"/>
        </w:trPr>
        <w:tc>
          <w:tcPr>
            <w:tcW w:w="599" w:type="dxa"/>
            <w:gridSpan w:val="11"/>
            <w:tcBorders>
              <w:top w:val="single" w:sz="4" w:space="0" w:color="auto"/>
              <w:left w:val="single" w:sz="6" w:space="0" w:color="auto"/>
              <w:bottom w:val="single" w:sz="4" w:space="0" w:color="auto"/>
              <w:right w:val="single" w:sz="4" w:space="0" w:color="auto"/>
            </w:tcBorders>
            <w:shd w:val="clear" w:color="auto" w:fill="FFFFFF"/>
          </w:tcPr>
          <w:p w14:paraId="4A56A40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35</w:t>
            </w:r>
          </w:p>
        </w:tc>
        <w:tc>
          <w:tcPr>
            <w:tcW w:w="658" w:type="dxa"/>
            <w:gridSpan w:val="4"/>
            <w:tcBorders>
              <w:top w:val="single" w:sz="4" w:space="0" w:color="auto"/>
              <w:left w:val="single" w:sz="4" w:space="0" w:color="auto"/>
              <w:bottom w:val="single" w:sz="4" w:space="0" w:color="auto"/>
              <w:right w:val="single" w:sz="4" w:space="0" w:color="auto"/>
            </w:tcBorders>
            <w:shd w:val="clear" w:color="auto" w:fill="FFFFFF"/>
          </w:tcPr>
          <w:p w14:paraId="78DF6CB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4" w:space="0" w:color="auto"/>
              <w:left w:val="single" w:sz="4" w:space="0" w:color="auto"/>
              <w:bottom w:val="single" w:sz="4" w:space="0" w:color="auto"/>
              <w:right w:val="single" w:sz="6" w:space="0" w:color="auto"/>
            </w:tcBorders>
            <w:shd w:val="clear" w:color="auto" w:fill="FFFFFF"/>
          </w:tcPr>
          <w:p w14:paraId="2E5BAAD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Странички для любознательных. Наши проекты.</w:t>
            </w:r>
          </w:p>
        </w:tc>
        <w:tc>
          <w:tcPr>
            <w:tcW w:w="1023" w:type="dxa"/>
            <w:gridSpan w:val="3"/>
            <w:tcBorders>
              <w:top w:val="single" w:sz="4" w:space="0" w:color="auto"/>
              <w:left w:val="single" w:sz="6" w:space="0" w:color="auto"/>
              <w:bottom w:val="single" w:sz="4" w:space="0" w:color="auto"/>
              <w:right w:val="single" w:sz="6" w:space="0" w:color="auto"/>
            </w:tcBorders>
            <w:shd w:val="clear" w:color="auto" w:fill="FFFFFF"/>
          </w:tcPr>
          <w:p w14:paraId="0DB4B5B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w:t>
            </w:r>
          </w:p>
          <w:p w14:paraId="68AC2A9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-игра</w:t>
            </w:r>
          </w:p>
          <w:p w14:paraId="2FEB898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A08A8C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6" w:space="0" w:color="auto"/>
              <w:bottom w:val="single" w:sz="4" w:space="0" w:color="auto"/>
              <w:right w:val="single" w:sz="4" w:space="0" w:color="auto"/>
            </w:tcBorders>
            <w:shd w:val="clear" w:color="auto" w:fill="FFFFFF"/>
          </w:tcPr>
          <w:p w14:paraId="393EFFB5" w14:textId="77777777" w:rsidR="005628D3" w:rsidRPr="005C790E" w:rsidRDefault="005628D3"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Научатся анализировать и сочинять математические сказки.</w:t>
            </w:r>
          </w:p>
        </w:tc>
        <w:tc>
          <w:tcPr>
            <w:tcW w:w="1695" w:type="dxa"/>
            <w:gridSpan w:val="3"/>
            <w:tcBorders>
              <w:top w:val="single" w:sz="4" w:space="0" w:color="auto"/>
              <w:left w:val="single" w:sz="4" w:space="0" w:color="auto"/>
              <w:bottom w:val="single" w:sz="4" w:space="0" w:color="auto"/>
              <w:right w:val="single" w:sz="4" w:space="0" w:color="auto"/>
            </w:tcBorders>
            <w:shd w:val="clear" w:color="auto" w:fill="FFFFFF"/>
          </w:tcPr>
          <w:p w14:paraId="40E4858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345" w:type="dxa"/>
            <w:gridSpan w:val="4"/>
            <w:tcBorders>
              <w:top w:val="single" w:sz="4" w:space="0" w:color="auto"/>
              <w:left w:val="single" w:sz="4" w:space="0" w:color="auto"/>
              <w:bottom w:val="single" w:sz="4" w:space="0" w:color="auto"/>
              <w:right w:val="single" w:sz="4" w:space="0" w:color="auto"/>
            </w:tcBorders>
            <w:shd w:val="clear" w:color="auto" w:fill="FFFFFF"/>
          </w:tcPr>
          <w:p w14:paraId="19E2ECB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Выбор наиболее эффективных способов решения задач.</w:t>
            </w:r>
          </w:p>
        </w:tc>
        <w:tc>
          <w:tcPr>
            <w:tcW w:w="1628" w:type="dxa"/>
            <w:gridSpan w:val="6"/>
            <w:tcBorders>
              <w:top w:val="single" w:sz="4" w:space="0" w:color="auto"/>
              <w:left w:val="single" w:sz="4" w:space="0" w:color="auto"/>
              <w:bottom w:val="single" w:sz="4" w:space="0" w:color="auto"/>
              <w:right w:val="single" w:sz="4" w:space="0" w:color="auto"/>
            </w:tcBorders>
            <w:shd w:val="clear" w:color="auto" w:fill="FFFFFF"/>
          </w:tcPr>
          <w:p w14:paraId="31A051E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аргументировать свой способ решения задачи.</w:t>
            </w:r>
          </w:p>
          <w:p w14:paraId="6E728C1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B76312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0480E9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27" w:type="dxa"/>
            <w:gridSpan w:val="9"/>
            <w:tcBorders>
              <w:top w:val="single" w:sz="4" w:space="0" w:color="auto"/>
              <w:left w:val="single" w:sz="4" w:space="0" w:color="auto"/>
              <w:bottom w:val="single" w:sz="4" w:space="0" w:color="auto"/>
              <w:right w:val="single" w:sz="4" w:space="0" w:color="auto"/>
            </w:tcBorders>
            <w:shd w:val="clear" w:color="auto" w:fill="FFFFFF"/>
          </w:tcPr>
          <w:p w14:paraId="2765836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51" w:type="dxa"/>
            <w:gridSpan w:val="4"/>
            <w:vMerge/>
            <w:tcBorders>
              <w:left w:val="single" w:sz="4" w:space="0" w:color="auto"/>
              <w:right w:val="single" w:sz="4" w:space="0" w:color="auto"/>
            </w:tcBorders>
            <w:shd w:val="clear" w:color="auto" w:fill="FFFFFF"/>
          </w:tcPr>
          <w:p w14:paraId="7C6E4B7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A2D0C3F" w14:textId="77777777" w:rsidTr="00895A57">
        <w:trPr>
          <w:gridAfter w:val="3"/>
          <w:wAfter w:w="46" w:type="dxa"/>
          <w:trHeight w:val="3314"/>
        </w:trPr>
        <w:tc>
          <w:tcPr>
            <w:tcW w:w="599" w:type="dxa"/>
            <w:gridSpan w:val="11"/>
            <w:tcBorders>
              <w:top w:val="single" w:sz="4" w:space="0" w:color="auto"/>
              <w:left w:val="single" w:sz="6" w:space="0" w:color="auto"/>
              <w:right w:val="single" w:sz="4" w:space="0" w:color="auto"/>
            </w:tcBorders>
            <w:shd w:val="clear" w:color="auto" w:fill="FFFFFF"/>
          </w:tcPr>
          <w:p w14:paraId="016FDFD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36</w:t>
            </w:r>
          </w:p>
        </w:tc>
        <w:tc>
          <w:tcPr>
            <w:tcW w:w="658" w:type="dxa"/>
            <w:gridSpan w:val="4"/>
            <w:tcBorders>
              <w:top w:val="single" w:sz="4" w:space="0" w:color="auto"/>
              <w:left w:val="single" w:sz="4" w:space="0" w:color="auto"/>
              <w:right w:val="single" w:sz="6" w:space="0" w:color="auto"/>
            </w:tcBorders>
            <w:shd w:val="clear" w:color="auto" w:fill="FFFFFF"/>
          </w:tcPr>
          <w:p w14:paraId="3BEAFA3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6" w:space="0" w:color="auto"/>
              <w:left w:val="single" w:sz="6" w:space="0" w:color="auto"/>
              <w:right w:val="single" w:sz="6" w:space="0" w:color="auto"/>
            </w:tcBorders>
            <w:shd w:val="clear" w:color="auto" w:fill="FFFFFF"/>
          </w:tcPr>
          <w:p w14:paraId="408D27C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Площадь. Сравнение фигур.</w:t>
            </w:r>
          </w:p>
        </w:tc>
        <w:tc>
          <w:tcPr>
            <w:tcW w:w="1023" w:type="dxa"/>
            <w:gridSpan w:val="3"/>
            <w:tcBorders>
              <w:top w:val="single" w:sz="6" w:space="0" w:color="auto"/>
              <w:left w:val="single" w:sz="6" w:space="0" w:color="auto"/>
              <w:right w:val="single" w:sz="6" w:space="0" w:color="auto"/>
            </w:tcBorders>
            <w:shd w:val="clear" w:color="auto" w:fill="FFFFFF"/>
          </w:tcPr>
          <w:p w14:paraId="023B096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2DE3A82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6" w:space="0" w:color="auto"/>
              <w:right w:val="single" w:sz="4" w:space="0" w:color="auto"/>
            </w:tcBorders>
            <w:shd w:val="clear" w:color="auto" w:fill="FFFFFF"/>
          </w:tcPr>
          <w:p w14:paraId="11B6B8D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сравнивать площади фигур способом наложения; решать задачи изученных видов; пользоваться таблицей умножения и деления.</w:t>
            </w:r>
          </w:p>
        </w:tc>
        <w:tc>
          <w:tcPr>
            <w:tcW w:w="1695" w:type="dxa"/>
            <w:gridSpan w:val="3"/>
            <w:tcBorders>
              <w:top w:val="single" w:sz="4" w:space="0" w:color="auto"/>
              <w:left w:val="single" w:sz="4" w:space="0" w:color="auto"/>
              <w:bottom w:val="single" w:sz="4" w:space="0" w:color="auto"/>
              <w:right w:val="single" w:sz="6" w:space="0" w:color="auto"/>
            </w:tcBorders>
            <w:shd w:val="clear" w:color="auto" w:fill="FFFFFF"/>
          </w:tcPr>
          <w:p w14:paraId="29DCC97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345" w:type="dxa"/>
            <w:gridSpan w:val="4"/>
            <w:tcBorders>
              <w:top w:val="single" w:sz="4" w:space="0" w:color="auto"/>
              <w:left w:val="single" w:sz="6" w:space="0" w:color="auto"/>
              <w:bottom w:val="single" w:sz="4" w:space="0" w:color="auto"/>
              <w:right w:val="single" w:sz="6" w:space="0" w:color="auto"/>
            </w:tcBorders>
            <w:shd w:val="clear" w:color="auto" w:fill="FFFFFF"/>
          </w:tcPr>
          <w:p w14:paraId="1629EC7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находить ответы на вопросы, используя учебник, иллюстрации</w:t>
            </w:r>
          </w:p>
        </w:tc>
        <w:tc>
          <w:tcPr>
            <w:tcW w:w="1628" w:type="dxa"/>
            <w:gridSpan w:val="6"/>
            <w:tcBorders>
              <w:top w:val="single" w:sz="4" w:space="0" w:color="auto"/>
              <w:left w:val="single" w:sz="6" w:space="0" w:color="auto"/>
              <w:bottom w:val="single" w:sz="4" w:space="0" w:color="auto"/>
              <w:right w:val="single" w:sz="6" w:space="0" w:color="auto"/>
            </w:tcBorders>
            <w:shd w:val="clear" w:color="auto" w:fill="FFFFFF"/>
          </w:tcPr>
          <w:p w14:paraId="616266D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договариваться, находить общее решение.</w:t>
            </w:r>
          </w:p>
        </w:tc>
        <w:tc>
          <w:tcPr>
            <w:tcW w:w="1727" w:type="dxa"/>
            <w:gridSpan w:val="9"/>
            <w:tcBorders>
              <w:top w:val="single" w:sz="4" w:space="0" w:color="auto"/>
              <w:left w:val="single" w:sz="6" w:space="0" w:color="auto"/>
              <w:bottom w:val="single" w:sz="4" w:space="0" w:color="auto"/>
              <w:right w:val="single" w:sz="4" w:space="0" w:color="auto"/>
            </w:tcBorders>
            <w:shd w:val="clear" w:color="auto" w:fill="FFFFFF"/>
          </w:tcPr>
          <w:p w14:paraId="170FB0A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51" w:type="dxa"/>
            <w:gridSpan w:val="4"/>
            <w:vMerge/>
            <w:tcBorders>
              <w:left w:val="single" w:sz="4" w:space="0" w:color="auto"/>
              <w:right w:val="single" w:sz="4" w:space="0" w:color="auto"/>
            </w:tcBorders>
            <w:shd w:val="clear" w:color="auto" w:fill="FFFFFF"/>
          </w:tcPr>
          <w:p w14:paraId="4FF9B8A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519815DD" w14:textId="77777777" w:rsidTr="00895A57">
        <w:trPr>
          <w:gridAfter w:val="3"/>
          <w:wAfter w:w="46" w:type="dxa"/>
          <w:trHeight w:val="1953"/>
        </w:trPr>
        <w:tc>
          <w:tcPr>
            <w:tcW w:w="599" w:type="dxa"/>
            <w:gridSpan w:val="11"/>
            <w:tcBorders>
              <w:top w:val="single" w:sz="4" w:space="0" w:color="auto"/>
              <w:left w:val="single" w:sz="6" w:space="0" w:color="auto"/>
              <w:right w:val="single" w:sz="4" w:space="0" w:color="auto"/>
            </w:tcBorders>
            <w:shd w:val="clear" w:color="auto" w:fill="FFFFFF"/>
          </w:tcPr>
          <w:p w14:paraId="6D3BAE3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37</w:t>
            </w:r>
          </w:p>
        </w:tc>
        <w:tc>
          <w:tcPr>
            <w:tcW w:w="658" w:type="dxa"/>
            <w:gridSpan w:val="4"/>
            <w:tcBorders>
              <w:top w:val="single" w:sz="4" w:space="0" w:color="auto"/>
              <w:left w:val="single" w:sz="4" w:space="0" w:color="auto"/>
              <w:right w:val="single" w:sz="6" w:space="0" w:color="auto"/>
            </w:tcBorders>
            <w:shd w:val="clear" w:color="auto" w:fill="FFFFFF"/>
          </w:tcPr>
          <w:p w14:paraId="2597725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9"/>
            <w:tcBorders>
              <w:top w:val="single" w:sz="4" w:space="0" w:color="auto"/>
              <w:left w:val="single" w:sz="6" w:space="0" w:color="auto"/>
              <w:bottom w:val="single" w:sz="4" w:space="0" w:color="auto"/>
              <w:right w:val="single" w:sz="6" w:space="0" w:color="auto"/>
            </w:tcBorders>
            <w:shd w:val="clear" w:color="auto" w:fill="FFFFFF"/>
          </w:tcPr>
          <w:p w14:paraId="3E09242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Квадратный сантиметр.</w:t>
            </w:r>
          </w:p>
        </w:tc>
        <w:tc>
          <w:tcPr>
            <w:tcW w:w="1023" w:type="dxa"/>
            <w:gridSpan w:val="3"/>
            <w:tcBorders>
              <w:top w:val="single" w:sz="4" w:space="0" w:color="auto"/>
              <w:left w:val="single" w:sz="6" w:space="0" w:color="auto"/>
              <w:bottom w:val="single" w:sz="4" w:space="0" w:color="auto"/>
              <w:right w:val="single" w:sz="6" w:space="0" w:color="auto"/>
            </w:tcBorders>
            <w:shd w:val="clear" w:color="auto" w:fill="FFFFFF"/>
          </w:tcPr>
          <w:p w14:paraId="7FBBE13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65BD373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4" w:space="0" w:color="auto"/>
            </w:tcBorders>
            <w:shd w:val="clear" w:color="auto" w:fill="FFFFFF"/>
          </w:tcPr>
          <w:p w14:paraId="26FCAA54" w14:textId="77777777" w:rsidR="005628D3" w:rsidRPr="005C790E" w:rsidRDefault="005628D3"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Научатся измерять площадь фигур в квадратных сантиметрах; решать задачи изученных видов; пользоваться таблицей умножения и деления.</w:t>
            </w:r>
          </w:p>
        </w:tc>
        <w:tc>
          <w:tcPr>
            <w:tcW w:w="1695" w:type="dxa"/>
            <w:gridSpan w:val="3"/>
            <w:tcBorders>
              <w:top w:val="single" w:sz="4" w:space="0" w:color="auto"/>
              <w:left w:val="single" w:sz="4" w:space="0" w:color="auto"/>
              <w:bottom w:val="single" w:sz="4" w:space="0" w:color="auto"/>
              <w:right w:val="single" w:sz="6" w:space="0" w:color="auto"/>
            </w:tcBorders>
          </w:tcPr>
          <w:p w14:paraId="461F0E7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345" w:type="dxa"/>
            <w:gridSpan w:val="4"/>
            <w:tcBorders>
              <w:top w:val="single" w:sz="4" w:space="0" w:color="auto"/>
              <w:left w:val="single" w:sz="6" w:space="0" w:color="auto"/>
              <w:bottom w:val="single" w:sz="4" w:space="0" w:color="auto"/>
              <w:right w:val="single" w:sz="6" w:space="0" w:color="auto"/>
            </w:tcBorders>
          </w:tcPr>
          <w:p w14:paraId="307ABCA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Выбор наиболее эффективных способов решения задач.</w:t>
            </w:r>
          </w:p>
        </w:tc>
        <w:tc>
          <w:tcPr>
            <w:tcW w:w="1628" w:type="dxa"/>
            <w:gridSpan w:val="6"/>
            <w:tcBorders>
              <w:top w:val="single" w:sz="4" w:space="0" w:color="auto"/>
              <w:left w:val="single" w:sz="6" w:space="0" w:color="auto"/>
              <w:bottom w:val="single" w:sz="4" w:space="0" w:color="auto"/>
              <w:right w:val="single" w:sz="6" w:space="0" w:color="auto"/>
            </w:tcBorders>
          </w:tcPr>
          <w:p w14:paraId="6FA523B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аргументировать свой способ решения задачи.</w:t>
            </w:r>
          </w:p>
          <w:p w14:paraId="2D573E4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06FC0E5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0EBE16F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27" w:type="dxa"/>
            <w:gridSpan w:val="9"/>
            <w:tcBorders>
              <w:top w:val="single" w:sz="4" w:space="0" w:color="auto"/>
              <w:left w:val="single" w:sz="6" w:space="0" w:color="auto"/>
              <w:bottom w:val="single" w:sz="4" w:space="0" w:color="auto"/>
              <w:right w:val="single" w:sz="4" w:space="0" w:color="auto"/>
            </w:tcBorders>
          </w:tcPr>
          <w:p w14:paraId="2D82C30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51" w:type="dxa"/>
            <w:gridSpan w:val="4"/>
            <w:vMerge/>
            <w:tcBorders>
              <w:left w:val="single" w:sz="4" w:space="0" w:color="auto"/>
              <w:bottom w:val="single" w:sz="4" w:space="0" w:color="auto"/>
              <w:right w:val="single" w:sz="4" w:space="0" w:color="auto"/>
            </w:tcBorders>
            <w:shd w:val="clear" w:color="auto" w:fill="FFFFFF"/>
          </w:tcPr>
          <w:p w14:paraId="0C8125E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506B7FDE" w14:textId="77777777" w:rsidTr="00895A57">
        <w:trPr>
          <w:gridAfter w:val="4"/>
          <w:wAfter w:w="59" w:type="dxa"/>
          <w:trHeight w:val="695"/>
        </w:trPr>
        <w:tc>
          <w:tcPr>
            <w:tcW w:w="566" w:type="dxa"/>
            <w:gridSpan w:val="9"/>
            <w:tcBorders>
              <w:top w:val="single" w:sz="4" w:space="0" w:color="auto"/>
              <w:left w:val="single" w:sz="6" w:space="0" w:color="auto"/>
              <w:bottom w:val="single" w:sz="4" w:space="0" w:color="auto"/>
              <w:right w:val="single" w:sz="4" w:space="0" w:color="auto"/>
            </w:tcBorders>
            <w:shd w:val="clear" w:color="auto" w:fill="FFFFFF"/>
          </w:tcPr>
          <w:p w14:paraId="528B9E4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38</w:t>
            </w:r>
          </w:p>
        </w:tc>
        <w:tc>
          <w:tcPr>
            <w:tcW w:w="709" w:type="dxa"/>
            <w:gridSpan w:val="7"/>
            <w:tcBorders>
              <w:top w:val="single" w:sz="4" w:space="0" w:color="auto"/>
              <w:left w:val="single" w:sz="4" w:space="0" w:color="auto"/>
              <w:bottom w:val="single" w:sz="4" w:space="0" w:color="auto"/>
              <w:right w:val="single" w:sz="6" w:space="0" w:color="auto"/>
            </w:tcBorders>
            <w:shd w:val="clear" w:color="auto" w:fill="FFFFFF"/>
          </w:tcPr>
          <w:p w14:paraId="5144895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34" w:type="dxa"/>
            <w:gridSpan w:val="6"/>
            <w:tcBorders>
              <w:top w:val="single" w:sz="4" w:space="0" w:color="auto"/>
              <w:left w:val="single" w:sz="6" w:space="0" w:color="auto"/>
              <w:bottom w:val="single" w:sz="4" w:space="0" w:color="auto"/>
              <w:right w:val="single" w:sz="6" w:space="0" w:color="auto"/>
            </w:tcBorders>
            <w:shd w:val="clear" w:color="auto" w:fill="FFFFFF"/>
          </w:tcPr>
          <w:p w14:paraId="4D56F17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Площадь прямоугольника.</w:t>
            </w:r>
          </w:p>
        </w:tc>
        <w:tc>
          <w:tcPr>
            <w:tcW w:w="1201" w:type="dxa"/>
            <w:gridSpan w:val="8"/>
            <w:tcBorders>
              <w:top w:val="single" w:sz="4" w:space="0" w:color="auto"/>
              <w:left w:val="single" w:sz="4" w:space="0" w:color="auto"/>
              <w:bottom w:val="single" w:sz="4" w:space="0" w:color="auto"/>
              <w:right w:val="single" w:sz="4" w:space="0" w:color="auto"/>
            </w:tcBorders>
            <w:shd w:val="clear" w:color="auto" w:fill="FFFFFF"/>
          </w:tcPr>
          <w:p w14:paraId="1B79D73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w:t>
            </w:r>
          </w:p>
          <w:p w14:paraId="2C423E4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w:t>
            </w:r>
          </w:p>
        </w:tc>
        <w:tc>
          <w:tcPr>
            <w:tcW w:w="2361" w:type="dxa"/>
            <w:gridSpan w:val="2"/>
            <w:tcBorders>
              <w:top w:val="single" w:sz="4" w:space="0" w:color="auto"/>
              <w:left w:val="single" w:sz="6" w:space="0" w:color="auto"/>
              <w:bottom w:val="single" w:sz="4" w:space="0" w:color="auto"/>
              <w:right w:val="single" w:sz="6" w:space="0" w:color="auto"/>
            </w:tcBorders>
            <w:shd w:val="clear" w:color="auto" w:fill="FFFFFF"/>
          </w:tcPr>
          <w:p w14:paraId="045C402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вычислять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площадь прямоугольника по формуле; решать задачи изученных видов; пользоваться таблицей умножения и деления.</w:t>
            </w:r>
          </w:p>
        </w:tc>
        <w:tc>
          <w:tcPr>
            <w:tcW w:w="1789" w:type="dxa"/>
            <w:gridSpan w:val="5"/>
            <w:tcBorders>
              <w:top w:val="single" w:sz="4" w:space="0" w:color="auto"/>
              <w:left w:val="single" w:sz="6" w:space="0" w:color="auto"/>
              <w:bottom w:val="single" w:sz="4" w:space="0" w:color="auto"/>
              <w:right w:val="single" w:sz="6" w:space="0" w:color="auto"/>
            </w:tcBorders>
          </w:tcPr>
          <w:p w14:paraId="6216C70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191" w:type="dxa"/>
            <w:tcBorders>
              <w:top w:val="single" w:sz="4" w:space="0" w:color="auto"/>
              <w:left w:val="single" w:sz="6" w:space="0" w:color="auto"/>
              <w:bottom w:val="single" w:sz="4" w:space="0" w:color="auto"/>
              <w:right w:val="single" w:sz="6" w:space="0" w:color="auto"/>
            </w:tcBorders>
          </w:tcPr>
          <w:p w14:paraId="1EDE38B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Поиск и выделение необходимой информации.</w:t>
            </w:r>
          </w:p>
        </w:tc>
        <w:tc>
          <w:tcPr>
            <w:tcW w:w="1701" w:type="dxa"/>
            <w:gridSpan w:val="8"/>
            <w:tcBorders>
              <w:top w:val="single" w:sz="4" w:space="0" w:color="auto"/>
              <w:left w:val="single" w:sz="6" w:space="0" w:color="auto"/>
              <w:bottom w:val="single" w:sz="4" w:space="0" w:color="auto"/>
              <w:right w:val="single" w:sz="6" w:space="0" w:color="auto"/>
            </w:tcBorders>
          </w:tcPr>
          <w:p w14:paraId="4E33019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различных точек зрения на один и тот же предмет или вопрос.</w:t>
            </w:r>
          </w:p>
        </w:tc>
        <w:tc>
          <w:tcPr>
            <w:tcW w:w="1701" w:type="dxa"/>
            <w:gridSpan w:val="7"/>
            <w:tcBorders>
              <w:top w:val="single" w:sz="4" w:space="0" w:color="auto"/>
              <w:left w:val="single" w:sz="6" w:space="0" w:color="auto"/>
              <w:bottom w:val="single" w:sz="4" w:space="0" w:color="auto"/>
              <w:right w:val="single" w:sz="6" w:space="0" w:color="auto"/>
            </w:tcBorders>
          </w:tcPr>
          <w:p w14:paraId="15D1361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Целеполагание как постановка учебной задачи на основе соотнесения того, что уже известно учащимся, а что ещё неизвестно.</w:t>
            </w:r>
          </w:p>
        </w:tc>
        <w:tc>
          <w:tcPr>
            <w:tcW w:w="851" w:type="dxa"/>
            <w:gridSpan w:val="4"/>
            <w:tcBorders>
              <w:top w:val="single" w:sz="4" w:space="0" w:color="auto"/>
              <w:left w:val="single" w:sz="6" w:space="0" w:color="auto"/>
              <w:right w:val="single" w:sz="6" w:space="0" w:color="auto"/>
            </w:tcBorders>
            <w:shd w:val="clear" w:color="auto" w:fill="FFFFFF"/>
          </w:tcPr>
          <w:p w14:paraId="1615766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2228A748" w14:textId="77777777" w:rsidTr="00895A57">
        <w:trPr>
          <w:gridAfter w:val="2"/>
          <w:wAfter w:w="36" w:type="dxa"/>
          <w:trHeight w:val="695"/>
        </w:trPr>
        <w:tc>
          <w:tcPr>
            <w:tcW w:w="566" w:type="dxa"/>
            <w:gridSpan w:val="9"/>
            <w:tcBorders>
              <w:top w:val="single" w:sz="4" w:space="0" w:color="auto"/>
              <w:left w:val="single" w:sz="4" w:space="0" w:color="auto"/>
              <w:bottom w:val="single" w:sz="4" w:space="0" w:color="auto"/>
              <w:right w:val="single" w:sz="4" w:space="0" w:color="auto"/>
            </w:tcBorders>
            <w:shd w:val="clear" w:color="auto" w:fill="FFFFFF"/>
          </w:tcPr>
          <w:p w14:paraId="4715419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39</w:t>
            </w:r>
          </w:p>
        </w:tc>
        <w:tc>
          <w:tcPr>
            <w:tcW w:w="709" w:type="dxa"/>
            <w:gridSpan w:val="7"/>
            <w:tcBorders>
              <w:top w:val="single" w:sz="4" w:space="0" w:color="auto"/>
              <w:left w:val="single" w:sz="4" w:space="0" w:color="auto"/>
              <w:bottom w:val="single" w:sz="4" w:space="0" w:color="auto"/>
              <w:right w:val="single" w:sz="4" w:space="0" w:color="auto"/>
            </w:tcBorders>
            <w:shd w:val="clear" w:color="auto" w:fill="FFFFFF"/>
          </w:tcPr>
          <w:p w14:paraId="158109F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72" w:type="dxa"/>
            <w:gridSpan w:val="5"/>
            <w:tcBorders>
              <w:top w:val="single" w:sz="4" w:space="0" w:color="auto"/>
              <w:left w:val="single" w:sz="4" w:space="0" w:color="auto"/>
              <w:bottom w:val="single" w:sz="4" w:space="0" w:color="auto"/>
              <w:right w:val="single" w:sz="4" w:space="0" w:color="auto"/>
            </w:tcBorders>
            <w:shd w:val="clear" w:color="auto" w:fill="FFFFFF"/>
          </w:tcPr>
          <w:p w14:paraId="1267AAE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Таблица умножения и деления с числом 8.</w:t>
            </w:r>
          </w:p>
        </w:tc>
        <w:tc>
          <w:tcPr>
            <w:tcW w:w="1256" w:type="dxa"/>
            <w:gridSpan w:val="8"/>
            <w:tcBorders>
              <w:top w:val="single" w:sz="4" w:space="0" w:color="auto"/>
              <w:left w:val="single" w:sz="4" w:space="0" w:color="auto"/>
              <w:bottom w:val="single" w:sz="4" w:space="0" w:color="auto"/>
              <w:right w:val="single" w:sz="4" w:space="0" w:color="auto"/>
            </w:tcBorders>
            <w:shd w:val="clear" w:color="auto" w:fill="FFFFFF"/>
          </w:tcPr>
          <w:p w14:paraId="2E147B3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w:t>
            </w:r>
          </w:p>
          <w:p w14:paraId="62C8E81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введения новых знаний</w:t>
            </w:r>
          </w:p>
          <w:p w14:paraId="507DA4A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68" w:type="dxa"/>
            <w:gridSpan w:val="3"/>
            <w:tcBorders>
              <w:top w:val="single" w:sz="4" w:space="0" w:color="auto"/>
              <w:left w:val="single" w:sz="4" w:space="0" w:color="auto"/>
              <w:bottom w:val="single" w:sz="4" w:space="0" w:color="auto"/>
              <w:right w:val="single" w:sz="4" w:space="0" w:color="auto"/>
            </w:tcBorders>
            <w:shd w:val="clear" w:color="auto" w:fill="FFFFFF"/>
          </w:tcPr>
          <w:p w14:paraId="7F21BD9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составлять таблицу умножения и деления с числом 8 и пользоваться ею; решать задачи изученных видов.</w:t>
            </w:r>
          </w:p>
        </w:tc>
        <w:tc>
          <w:tcPr>
            <w:tcW w:w="1554" w:type="dxa"/>
            <w:tcBorders>
              <w:top w:val="single" w:sz="4" w:space="0" w:color="auto"/>
              <w:left w:val="single" w:sz="4" w:space="0" w:color="auto"/>
              <w:bottom w:val="single" w:sz="4" w:space="0" w:color="auto"/>
              <w:right w:val="single" w:sz="6" w:space="0" w:color="auto"/>
            </w:tcBorders>
          </w:tcPr>
          <w:p w14:paraId="4C73CC9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в предложенных педагогом ситуациях общения и сотрудничества, опираясь на этические нормы, делать выбор, при поддержке других участников группы и педагога, как поступить.</w:t>
            </w:r>
          </w:p>
        </w:tc>
        <w:tc>
          <w:tcPr>
            <w:tcW w:w="1498" w:type="dxa"/>
            <w:gridSpan w:val="7"/>
            <w:tcBorders>
              <w:top w:val="single" w:sz="4" w:space="0" w:color="auto"/>
              <w:left w:val="single" w:sz="6" w:space="0" w:color="auto"/>
              <w:bottom w:val="single" w:sz="4" w:space="0" w:color="auto"/>
              <w:right w:val="single" w:sz="6" w:space="0" w:color="auto"/>
            </w:tcBorders>
          </w:tcPr>
          <w:p w14:paraId="117C51E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сравнивать и группировать такие математические объекты, как числа, совокупности, фигуры.</w:t>
            </w:r>
          </w:p>
        </w:tc>
        <w:tc>
          <w:tcPr>
            <w:tcW w:w="1629" w:type="dxa"/>
            <w:gridSpan w:val="6"/>
            <w:tcBorders>
              <w:top w:val="single" w:sz="4" w:space="0" w:color="auto"/>
              <w:left w:val="single" w:sz="6" w:space="0" w:color="auto"/>
              <w:bottom w:val="single" w:sz="4" w:space="0" w:color="auto"/>
              <w:right w:val="single" w:sz="6" w:space="0" w:color="auto"/>
            </w:tcBorders>
          </w:tcPr>
          <w:p w14:paraId="695F330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вступать в диалог.</w:t>
            </w:r>
          </w:p>
        </w:tc>
        <w:tc>
          <w:tcPr>
            <w:tcW w:w="1714" w:type="dxa"/>
            <w:gridSpan w:val="8"/>
            <w:tcBorders>
              <w:top w:val="single" w:sz="4" w:space="0" w:color="auto"/>
              <w:left w:val="single" w:sz="6" w:space="0" w:color="auto"/>
              <w:bottom w:val="single" w:sz="4" w:space="0" w:color="auto"/>
              <w:right w:val="single" w:sz="4" w:space="0" w:color="auto"/>
            </w:tcBorders>
          </w:tcPr>
          <w:p w14:paraId="0436910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Планирование и контроль в форме сличения способа действий и его результата с эталоном.</w:t>
            </w:r>
          </w:p>
        </w:tc>
        <w:tc>
          <w:tcPr>
            <w:tcW w:w="861" w:type="dxa"/>
            <w:gridSpan w:val="5"/>
            <w:vMerge w:val="restart"/>
            <w:tcBorders>
              <w:top w:val="single" w:sz="4" w:space="0" w:color="auto"/>
              <w:left w:val="single" w:sz="4" w:space="0" w:color="auto"/>
              <w:right w:val="single" w:sz="6" w:space="0" w:color="auto"/>
            </w:tcBorders>
            <w:shd w:val="clear" w:color="auto" w:fill="FFFFFF"/>
          </w:tcPr>
          <w:p w14:paraId="3C65A2F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58BF0897" w14:textId="77777777" w:rsidTr="00895A57">
        <w:trPr>
          <w:gridAfter w:val="2"/>
          <w:wAfter w:w="36" w:type="dxa"/>
          <w:trHeight w:val="708"/>
        </w:trPr>
        <w:tc>
          <w:tcPr>
            <w:tcW w:w="566" w:type="dxa"/>
            <w:gridSpan w:val="9"/>
            <w:tcBorders>
              <w:top w:val="single" w:sz="6" w:space="0" w:color="auto"/>
              <w:left w:val="single" w:sz="6" w:space="0" w:color="auto"/>
              <w:bottom w:val="single" w:sz="4" w:space="0" w:color="auto"/>
              <w:right w:val="single" w:sz="4" w:space="0" w:color="auto"/>
            </w:tcBorders>
            <w:shd w:val="clear" w:color="auto" w:fill="FFFFFF"/>
          </w:tcPr>
          <w:p w14:paraId="0CA643A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40</w:t>
            </w:r>
          </w:p>
        </w:tc>
        <w:tc>
          <w:tcPr>
            <w:tcW w:w="709" w:type="dxa"/>
            <w:gridSpan w:val="7"/>
            <w:tcBorders>
              <w:top w:val="single" w:sz="6" w:space="0" w:color="auto"/>
              <w:left w:val="single" w:sz="4" w:space="0" w:color="auto"/>
              <w:bottom w:val="single" w:sz="4" w:space="0" w:color="auto"/>
              <w:right w:val="single" w:sz="6" w:space="0" w:color="auto"/>
            </w:tcBorders>
            <w:shd w:val="clear" w:color="auto" w:fill="FFFFFF"/>
          </w:tcPr>
          <w:p w14:paraId="617F51D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72" w:type="dxa"/>
            <w:gridSpan w:val="5"/>
            <w:tcBorders>
              <w:top w:val="single" w:sz="6" w:space="0" w:color="auto"/>
              <w:left w:val="single" w:sz="6" w:space="0" w:color="auto"/>
              <w:bottom w:val="single" w:sz="4" w:space="0" w:color="auto"/>
              <w:right w:val="single" w:sz="6" w:space="0" w:color="auto"/>
            </w:tcBorders>
            <w:shd w:val="clear" w:color="auto" w:fill="FFFFFF"/>
          </w:tcPr>
          <w:p w14:paraId="6C73609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Закрепление изученного.</w:t>
            </w:r>
          </w:p>
        </w:tc>
        <w:tc>
          <w:tcPr>
            <w:tcW w:w="1256" w:type="dxa"/>
            <w:gridSpan w:val="8"/>
            <w:tcBorders>
              <w:top w:val="single" w:sz="4" w:space="0" w:color="auto"/>
              <w:left w:val="single" w:sz="4" w:space="0" w:color="auto"/>
              <w:bottom w:val="single" w:sz="4" w:space="0" w:color="auto"/>
              <w:right w:val="single" w:sz="4" w:space="0" w:color="auto"/>
            </w:tcBorders>
            <w:shd w:val="clear" w:color="auto" w:fill="FFFFFF"/>
          </w:tcPr>
          <w:p w14:paraId="214DAFF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3C645D3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час</w:t>
            </w:r>
          </w:p>
        </w:tc>
        <w:tc>
          <w:tcPr>
            <w:tcW w:w="2368" w:type="dxa"/>
            <w:gridSpan w:val="3"/>
            <w:tcBorders>
              <w:top w:val="single" w:sz="4" w:space="0" w:color="auto"/>
              <w:left w:val="single" w:sz="4" w:space="0" w:color="auto"/>
              <w:bottom w:val="single" w:sz="4" w:space="0" w:color="auto"/>
              <w:right w:val="single" w:sz="4" w:space="0" w:color="auto"/>
            </w:tcBorders>
            <w:shd w:val="clear" w:color="auto" w:fill="FFFFFF"/>
          </w:tcPr>
          <w:p w14:paraId="7159C41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Закреплять знания, умения и навыки, полученные на предыдущих уроках.</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14:paraId="1BC401B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6" w:space="0" w:color="auto"/>
              <w:left w:val="single" w:sz="4" w:space="0" w:color="auto"/>
              <w:bottom w:val="single" w:sz="4" w:space="0" w:color="auto"/>
              <w:right w:val="single" w:sz="6" w:space="0" w:color="auto"/>
            </w:tcBorders>
            <w:shd w:val="clear" w:color="auto" w:fill="FFFFFF"/>
          </w:tcPr>
          <w:p w14:paraId="4982AA3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преобразовывать информацию из одной формы в другую: составлять задачи на основе простейших математических моделей.</w:t>
            </w:r>
          </w:p>
        </w:tc>
        <w:tc>
          <w:tcPr>
            <w:tcW w:w="1629" w:type="dxa"/>
            <w:gridSpan w:val="6"/>
            <w:tcBorders>
              <w:top w:val="single" w:sz="6" w:space="0" w:color="auto"/>
              <w:left w:val="single" w:sz="6" w:space="0" w:color="auto"/>
              <w:bottom w:val="single" w:sz="4" w:space="0" w:color="auto"/>
              <w:right w:val="single" w:sz="6" w:space="0" w:color="auto"/>
            </w:tcBorders>
            <w:shd w:val="clear" w:color="auto" w:fill="FFFFFF"/>
          </w:tcPr>
          <w:p w14:paraId="34C8C69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различных точек зрения на один и тот же предмет или вопрос.</w:t>
            </w:r>
          </w:p>
        </w:tc>
        <w:tc>
          <w:tcPr>
            <w:tcW w:w="1714" w:type="dxa"/>
            <w:gridSpan w:val="8"/>
            <w:tcBorders>
              <w:top w:val="single" w:sz="6" w:space="0" w:color="auto"/>
              <w:left w:val="single" w:sz="6" w:space="0" w:color="auto"/>
              <w:bottom w:val="single" w:sz="4" w:space="0" w:color="auto"/>
              <w:right w:val="single" w:sz="4" w:space="0" w:color="auto"/>
            </w:tcBorders>
            <w:shd w:val="clear" w:color="auto" w:fill="FFFFFF"/>
          </w:tcPr>
          <w:p w14:paraId="1576603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Целеполагание как постановка учебной задачи на основе соотнесения того, что уже известно учащимся, а что ещё неизвестно.</w:t>
            </w:r>
          </w:p>
        </w:tc>
        <w:tc>
          <w:tcPr>
            <w:tcW w:w="861" w:type="dxa"/>
            <w:gridSpan w:val="5"/>
            <w:vMerge/>
            <w:tcBorders>
              <w:left w:val="single" w:sz="4" w:space="0" w:color="auto"/>
              <w:right w:val="single" w:sz="6" w:space="0" w:color="auto"/>
            </w:tcBorders>
            <w:shd w:val="clear" w:color="auto" w:fill="FFFFFF"/>
          </w:tcPr>
          <w:p w14:paraId="79554ED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5DF4EBAD" w14:textId="77777777" w:rsidTr="00895A57">
        <w:trPr>
          <w:gridAfter w:val="2"/>
          <w:wAfter w:w="36" w:type="dxa"/>
          <w:trHeight w:val="1740"/>
        </w:trPr>
        <w:tc>
          <w:tcPr>
            <w:tcW w:w="566" w:type="dxa"/>
            <w:gridSpan w:val="9"/>
            <w:tcBorders>
              <w:top w:val="single" w:sz="4" w:space="0" w:color="auto"/>
              <w:left w:val="single" w:sz="4" w:space="0" w:color="auto"/>
              <w:bottom w:val="single" w:sz="4" w:space="0" w:color="auto"/>
              <w:right w:val="single" w:sz="4" w:space="0" w:color="auto"/>
            </w:tcBorders>
            <w:shd w:val="clear" w:color="auto" w:fill="FFFFFF"/>
          </w:tcPr>
          <w:p w14:paraId="33B96B6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41</w:t>
            </w:r>
          </w:p>
        </w:tc>
        <w:tc>
          <w:tcPr>
            <w:tcW w:w="709" w:type="dxa"/>
            <w:gridSpan w:val="7"/>
            <w:tcBorders>
              <w:top w:val="single" w:sz="4" w:space="0" w:color="auto"/>
              <w:left w:val="single" w:sz="4" w:space="0" w:color="auto"/>
              <w:bottom w:val="single" w:sz="4" w:space="0" w:color="auto"/>
              <w:right w:val="single" w:sz="4" w:space="0" w:color="auto"/>
            </w:tcBorders>
            <w:shd w:val="clear" w:color="auto" w:fill="FFFFFF"/>
          </w:tcPr>
          <w:p w14:paraId="6B59895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72" w:type="dxa"/>
            <w:gridSpan w:val="5"/>
            <w:tcBorders>
              <w:top w:val="single" w:sz="4" w:space="0" w:color="auto"/>
              <w:left w:val="single" w:sz="4" w:space="0" w:color="auto"/>
              <w:bottom w:val="single" w:sz="4" w:space="0" w:color="auto"/>
              <w:right w:val="single" w:sz="4" w:space="0" w:color="auto"/>
            </w:tcBorders>
            <w:shd w:val="clear" w:color="auto" w:fill="FFFFFF"/>
          </w:tcPr>
          <w:p w14:paraId="64F66FF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Решение задач.</w:t>
            </w:r>
          </w:p>
        </w:tc>
        <w:tc>
          <w:tcPr>
            <w:tcW w:w="1256" w:type="dxa"/>
            <w:gridSpan w:val="8"/>
            <w:tcBorders>
              <w:top w:val="single" w:sz="4" w:space="0" w:color="auto"/>
              <w:left w:val="single" w:sz="6" w:space="0" w:color="auto"/>
              <w:bottom w:val="single" w:sz="4" w:space="0" w:color="auto"/>
              <w:right w:val="single" w:sz="4" w:space="0" w:color="auto"/>
            </w:tcBorders>
            <w:shd w:val="clear" w:color="auto" w:fill="FFFFFF"/>
          </w:tcPr>
          <w:p w14:paraId="5D3190A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5187F6B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68" w:type="dxa"/>
            <w:gridSpan w:val="3"/>
            <w:tcBorders>
              <w:top w:val="single" w:sz="4" w:space="0" w:color="auto"/>
              <w:left w:val="single" w:sz="4" w:space="0" w:color="auto"/>
              <w:bottom w:val="single" w:sz="4" w:space="0" w:color="auto"/>
              <w:right w:val="single" w:sz="4" w:space="0" w:color="auto"/>
            </w:tcBorders>
            <w:shd w:val="clear" w:color="auto" w:fill="FFFFFF"/>
          </w:tcPr>
          <w:p w14:paraId="680FC6D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решать задачи изученных видов; пользоваться таблицей умножения и деления.</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14:paraId="404BADC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4" w:space="0" w:color="auto"/>
              <w:bottom w:val="single" w:sz="4" w:space="0" w:color="auto"/>
              <w:right w:val="single" w:sz="4" w:space="0" w:color="auto"/>
            </w:tcBorders>
            <w:shd w:val="clear" w:color="auto" w:fill="FFFFFF"/>
          </w:tcPr>
          <w:p w14:paraId="3255667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находить ответы на вопросы, используя учебник, иллюстрации.</w:t>
            </w:r>
          </w:p>
        </w:tc>
        <w:tc>
          <w:tcPr>
            <w:tcW w:w="1629" w:type="dxa"/>
            <w:gridSpan w:val="6"/>
            <w:tcBorders>
              <w:top w:val="single" w:sz="4" w:space="0" w:color="auto"/>
              <w:left w:val="single" w:sz="4" w:space="0" w:color="auto"/>
              <w:bottom w:val="single" w:sz="4" w:space="0" w:color="auto"/>
              <w:right w:val="single" w:sz="4" w:space="0" w:color="auto"/>
            </w:tcBorders>
            <w:shd w:val="clear" w:color="auto" w:fill="FFFFFF"/>
          </w:tcPr>
          <w:p w14:paraId="114869D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договариваться, находить общее решение.</w:t>
            </w:r>
          </w:p>
        </w:tc>
        <w:tc>
          <w:tcPr>
            <w:tcW w:w="1714" w:type="dxa"/>
            <w:gridSpan w:val="8"/>
            <w:tcBorders>
              <w:top w:val="single" w:sz="4" w:space="0" w:color="auto"/>
              <w:left w:val="single" w:sz="4" w:space="0" w:color="auto"/>
              <w:bottom w:val="single" w:sz="4" w:space="0" w:color="auto"/>
              <w:right w:val="single" w:sz="4" w:space="0" w:color="auto"/>
            </w:tcBorders>
            <w:shd w:val="clear" w:color="auto" w:fill="FFFFFF"/>
          </w:tcPr>
          <w:p w14:paraId="22109CE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61" w:type="dxa"/>
            <w:gridSpan w:val="5"/>
            <w:vMerge/>
            <w:tcBorders>
              <w:left w:val="single" w:sz="4" w:space="0" w:color="auto"/>
              <w:right w:val="single" w:sz="6" w:space="0" w:color="auto"/>
            </w:tcBorders>
            <w:shd w:val="clear" w:color="auto" w:fill="FFFFFF"/>
          </w:tcPr>
          <w:p w14:paraId="725FBD7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0D281225" w14:textId="77777777" w:rsidTr="00895A57">
        <w:trPr>
          <w:gridAfter w:val="2"/>
          <w:wAfter w:w="36" w:type="dxa"/>
          <w:trHeight w:val="1826"/>
        </w:trPr>
        <w:tc>
          <w:tcPr>
            <w:tcW w:w="566" w:type="dxa"/>
            <w:gridSpan w:val="9"/>
            <w:tcBorders>
              <w:top w:val="single" w:sz="4" w:space="0" w:color="auto"/>
              <w:left w:val="single" w:sz="6" w:space="0" w:color="auto"/>
              <w:bottom w:val="single" w:sz="4" w:space="0" w:color="auto"/>
              <w:right w:val="single" w:sz="4" w:space="0" w:color="auto"/>
            </w:tcBorders>
            <w:shd w:val="clear" w:color="auto" w:fill="FFFFFF"/>
          </w:tcPr>
          <w:p w14:paraId="18023D8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42</w:t>
            </w:r>
          </w:p>
        </w:tc>
        <w:tc>
          <w:tcPr>
            <w:tcW w:w="709" w:type="dxa"/>
            <w:gridSpan w:val="7"/>
            <w:tcBorders>
              <w:top w:val="single" w:sz="4" w:space="0" w:color="auto"/>
              <w:left w:val="single" w:sz="4" w:space="0" w:color="auto"/>
              <w:bottom w:val="single" w:sz="4" w:space="0" w:color="auto"/>
              <w:right w:val="single" w:sz="6" w:space="0" w:color="auto"/>
            </w:tcBorders>
            <w:shd w:val="clear" w:color="auto" w:fill="FFFFFF"/>
          </w:tcPr>
          <w:p w14:paraId="28FEB97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72" w:type="dxa"/>
            <w:gridSpan w:val="5"/>
            <w:tcBorders>
              <w:top w:val="single" w:sz="4" w:space="0" w:color="auto"/>
              <w:left w:val="single" w:sz="6" w:space="0" w:color="auto"/>
              <w:bottom w:val="single" w:sz="4" w:space="0" w:color="auto"/>
              <w:right w:val="single" w:sz="6" w:space="0" w:color="auto"/>
            </w:tcBorders>
            <w:shd w:val="clear" w:color="auto" w:fill="FFFFFF"/>
          </w:tcPr>
          <w:p w14:paraId="4F1E9D4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Таблица умножения и деления с числом .</w:t>
            </w:r>
          </w:p>
          <w:p w14:paraId="6485188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256" w:type="dxa"/>
            <w:gridSpan w:val="8"/>
            <w:tcBorders>
              <w:top w:val="single" w:sz="4" w:space="0" w:color="auto"/>
              <w:left w:val="single" w:sz="6" w:space="0" w:color="auto"/>
              <w:bottom w:val="single" w:sz="6" w:space="0" w:color="auto"/>
              <w:right w:val="single" w:sz="4" w:space="0" w:color="auto"/>
            </w:tcBorders>
            <w:shd w:val="clear" w:color="auto" w:fill="FFFFFF"/>
          </w:tcPr>
          <w:p w14:paraId="610A6AB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67AD353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68" w:type="dxa"/>
            <w:gridSpan w:val="3"/>
            <w:tcBorders>
              <w:top w:val="single" w:sz="4" w:space="0" w:color="auto"/>
              <w:left w:val="single" w:sz="4" w:space="0" w:color="auto"/>
              <w:bottom w:val="single" w:sz="4" w:space="0" w:color="auto"/>
              <w:right w:val="single" w:sz="4" w:space="0" w:color="auto"/>
            </w:tcBorders>
            <w:shd w:val="clear" w:color="auto" w:fill="FFFFFF"/>
          </w:tcPr>
          <w:p w14:paraId="7ADE678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составлять таблицу умножения и деления с числом 9 и пользоваться ею; решать задачи изученных видов.</w:t>
            </w:r>
          </w:p>
        </w:tc>
        <w:tc>
          <w:tcPr>
            <w:tcW w:w="1554" w:type="dxa"/>
            <w:tcBorders>
              <w:top w:val="single" w:sz="4" w:space="0" w:color="auto"/>
              <w:left w:val="single" w:sz="4" w:space="0" w:color="auto"/>
              <w:bottom w:val="single" w:sz="4" w:space="0" w:color="auto"/>
              <w:right w:val="single" w:sz="6" w:space="0" w:color="auto"/>
            </w:tcBorders>
            <w:shd w:val="clear" w:color="auto" w:fill="FFFFFF"/>
          </w:tcPr>
          <w:p w14:paraId="4137626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4" w:space="0" w:color="auto"/>
              <w:right w:val="single" w:sz="6" w:space="0" w:color="auto"/>
            </w:tcBorders>
            <w:shd w:val="clear" w:color="auto" w:fill="FFFFFF"/>
          </w:tcPr>
          <w:p w14:paraId="04C66BF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Поиск и выделение необходимой информации.</w:t>
            </w:r>
          </w:p>
        </w:tc>
        <w:tc>
          <w:tcPr>
            <w:tcW w:w="1629" w:type="dxa"/>
            <w:gridSpan w:val="6"/>
            <w:tcBorders>
              <w:top w:val="single" w:sz="4" w:space="0" w:color="auto"/>
              <w:left w:val="single" w:sz="6" w:space="0" w:color="auto"/>
              <w:bottom w:val="single" w:sz="4" w:space="0" w:color="auto"/>
              <w:right w:val="single" w:sz="6" w:space="0" w:color="auto"/>
            </w:tcBorders>
            <w:shd w:val="clear" w:color="auto" w:fill="FFFFFF"/>
          </w:tcPr>
          <w:p w14:paraId="4B28FA8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вступать в диалог.</w:t>
            </w:r>
          </w:p>
        </w:tc>
        <w:tc>
          <w:tcPr>
            <w:tcW w:w="1714" w:type="dxa"/>
            <w:gridSpan w:val="8"/>
            <w:tcBorders>
              <w:top w:val="single" w:sz="4" w:space="0" w:color="auto"/>
              <w:left w:val="single" w:sz="6" w:space="0" w:color="auto"/>
              <w:bottom w:val="single" w:sz="4" w:space="0" w:color="auto"/>
              <w:right w:val="single" w:sz="4" w:space="0" w:color="auto"/>
            </w:tcBorders>
            <w:shd w:val="clear" w:color="auto" w:fill="FFFFFF"/>
          </w:tcPr>
          <w:p w14:paraId="7E2033C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61" w:type="dxa"/>
            <w:gridSpan w:val="5"/>
            <w:vMerge/>
            <w:tcBorders>
              <w:left w:val="single" w:sz="4" w:space="0" w:color="auto"/>
              <w:right w:val="single" w:sz="6" w:space="0" w:color="auto"/>
            </w:tcBorders>
            <w:shd w:val="clear" w:color="auto" w:fill="FFFFFF"/>
          </w:tcPr>
          <w:p w14:paraId="346E791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6F586CF6" w14:textId="77777777" w:rsidTr="00895A57">
        <w:trPr>
          <w:gridAfter w:val="2"/>
          <w:wAfter w:w="36" w:type="dxa"/>
          <w:trHeight w:val="2088"/>
        </w:trPr>
        <w:tc>
          <w:tcPr>
            <w:tcW w:w="566" w:type="dxa"/>
            <w:gridSpan w:val="9"/>
            <w:tcBorders>
              <w:top w:val="single" w:sz="4" w:space="0" w:color="auto"/>
              <w:left w:val="single" w:sz="6" w:space="0" w:color="auto"/>
              <w:bottom w:val="single" w:sz="6" w:space="0" w:color="auto"/>
              <w:right w:val="single" w:sz="4" w:space="0" w:color="auto"/>
            </w:tcBorders>
            <w:shd w:val="clear" w:color="auto" w:fill="FFFFFF"/>
          </w:tcPr>
          <w:p w14:paraId="554CBE0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43</w:t>
            </w:r>
          </w:p>
        </w:tc>
        <w:tc>
          <w:tcPr>
            <w:tcW w:w="709" w:type="dxa"/>
            <w:gridSpan w:val="7"/>
            <w:tcBorders>
              <w:top w:val="single" w:sz="4" w:space="0" w:color="auto"/>
              <w:left w:val="single" w:sz="4" w:space="0" w:color="auto"/>
              <w:bottom w:val="single" w:sz="6" w:space="0" w:color="auto"/>
              <w:right w:val="single" w:sz="6" w:space="0" w:color="auto"/>
            </w:tcBorders>
            <w:shd w:val="clear" w:color="auto" w:fill="FFFFFF"/>
          </w:tcPr>
          <w:p w14:paraId="7C23E3C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72" w:type="dxa"/>
            <w:gridSpan w:val="5"/>
            <w:tcBorders>
              <w:top w:val="single" w:sz="4" w:space="0" w:color="auto"/>
              <w:left w:val="single" w:sz="6" w:space="0" w:color="auto"/>
              <w:bottom w:val="single" w:sz="6" w:space="0" w:color="auto"/>
              <w:right w:val="single" w:sz="6" w:space="0" w:color="auto"/>
            </w:tcBorders>
            <w:shd w:val="clear" w:color="auto" w:fill="FFFFFF"/>
          </w:tcPr>
          <w:p w14:paraId="07E6D23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Квадратный дециметр.</w:t>
            </w:r>
          </w:p>
        </w:tc>
        <w:tc>
          <w:tcPr>
            <w:tcW w:w="1256" w:type="dxa"/>
            <w:gridSpan w:val="8"/>
            <w:tcBorders>
              <w:top w:val="single" w:sz="6" w:space="0" w:color="auto"/>
              <w:left w:val="single" w:sz="6" w:space="0" w:color="auto"/>
              <w:bottom w:val="single" w:sz="4" w:space="0" w:color="auto"/>
              <w:right w:val="single" w:sz="6" w:space="0" w:color="auto"/>
            </w:tcBorders>
            <w:shd w:val="clear" w:color="auto" w:fill="FFFFFF"/>
          </w:tcPr>
          <w:p w14:paraId="3D1C52C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02A0E70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68" w:type="dxa"/>
            <w:gridSpan w:val="3"/>
            <w:tcBorders>
              <w:top w:val="single" w:sz="4" w:space="0" w:color="auto"/>
              <w:left w:val="single" w:sz="4" w:space="0" w:color="auto"/>
              <w:bottom w:val="single" w:sz="4" w:space="0" w:color="auto"/>
              <w:right w:val="single" w:sz="4" w:space="0" w:color="auto"/>
            </w:tcBorders>
            <w:shd w:val="clear" w:color="auto" w:fill="FFFFFF"/>
          </w:tcPr>
          <w:p w14:paraId="71CCA52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измерять площадь фигур в квадратных дециметрах; решать задачи изученных видов.</w:t>
            </w:r>
          </w:p>
        </w:tc>
        <w:tc>
          <w:tcPr>
            <w:tcW w:w="1554" w:type="dxa"/>
            <w:tcBorders>
              <w:top w:val="single" w:sz="4" w:space="0" w:color="auto"/>
              <w:left w:val="single" w:sz="4" w:space="0" w:color="auto"/>
              <w:bottom w:val="single" w:sz="6" w:space="0" w:color="auto"/>
              <w:right w:val="single" w:sz="6" w:space="0" w:color="auto"/>
            </w:tcBorders>
            <w:shd w:val="clear" w:color="auto" w:fill="FFFFFF"/>
          </w:tcPr>
          <w:p w14:paraId="52E7C0C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определять и высказывать под руководством педагога самые простые общие для всех людей правила поведения при сотрудничестве (этические нормы). </w:t>
            </w:r>
          </w:p>
        </w:tc>
        <w:tc>
          <w:tcPr>
            <w:tcW w:w="1498" w:type="dxa"/>
            <w:gridSpan w:val="7"/>
            <w:tcBorders>
              <w:top w:val="single" w:sz="4" w:space="0" w:color="auto"/>
              <w:left w:val="single" w:sz="6" w:space="0" w:color="auto"/>
              <w:bottom w:val="single" w:sz="6" w:space="0" w:color="auto"/>
              <w:right w:val="single" w:sz="6" w:space="0" w:color="auto"/>
            </w:tcBorders>
            <w:shd w:val="clear" w:color="auto" w:fill="FFFFFF"/>
          </w:tcPr>
          <w:p w14:paraId="1FDC52E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предварительный отбор источников информации: ориентироваться в учебнике.</w:t>
            </w:r>
          </w:p>
        </w:tc>
        <w:tc>
          <w:tcPr>
            <w:tcW w:w="1629" w:type="dxa"/>
            <w:gridSpan w:val="6"/>
            <w:tcBorders>
              <w:top w:val="single" w:sz="4" w:space="0" w:color="auto"/>
              <w:left w:val="single" w:sz="6" w:space="0" w:color="auto"/>
              <w:bottom w:val="single" w:sz="6" w:space="0" w:color="auto"/>
              <w:right w:val="single" w:sz="6" w:space="0" w:color="auto"/>
            </w:tcBorders>
            <w:shd w:val="clear" w:color="auto" w:fill="FFFFFF"/>
          </w:tcPr>
          <w:p w14:paraId="626597B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tc>
        <w:tc>
          <w:tcPr>
            <w:tcW w:w="1714" w:type="dxa"/>
            <w:gridSpan w:val="8"/>
            <w:tcBorders>
              <w:top w:val="single" w:sz="4" w:space="0" w:color="auto"/>
              <w:left w:val="single" w:sz="6" w:space="0" w:color="auto"/>
              <w:bottom w:val="single" w:sz="6" w:space="0" w:color="auto"/>
              <w:right w:val="single" w:sz="4" w:space="0" w:color="auto"/>
            </w:tcBorders>
            <w:shd w:val="clear" w:color="auto" w:fill="FFFFFF"/>
          </w:tcPr>
          <w:p w14:paraId="6E798CC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Прогнозирование результата.</w:t>
            </w:r>
          </w:p>
        </w:tc>
        <w:tc>
          <w:tcPr>
            <w:tcW w:w="861" w:type="dxa"/>
            <w:gridSpan w:val="5"/>
            <w:vMerge/>
            <w:tcBorders>
              <w:left w:val="single" w:sz="4" w:space="0" w:color="auto"/>
              <w:right w:val="single" w:sz="6" w:space="0" w:color="auto"/>
            </w:tcBorders>
            <w:shd w:val="clear" w:color="auto" w:fill="FFFFFF"/>
          </w:tcPr>
          <w:p w14:paraId="481BD8C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FE6A1B2" w14:textId="77777777" w:rsidTr="00895A57">
        <w:trPr>
          <w:gridAfter w:val="2"/>
          <w:wAfter w:w="36" w:type="dxa"/>
          <w:trHeight w:val="1835"/>
        </w:trPr>
        <w:tc>
          <w:tcPr>
            <w:tcW w:w="566" w:type="dxa"/>
            <w:gridSpan w:val="9"/>
            <w:tcBorders>
              <w:top w:val="single" w:sz="6" w:space="0" w:color="auto"/>
              <w:left w:val="single" w:sz="6" w:space="0" w:color="auto"/>
              <w:bottom w:val="nil"/>
              <w:right w:val="single" w:sz="4" w:space="0" w:color="auto"/>
            </w:tcBorders>
            <w:shd w:val="clear" w:color="auto" w:fill="FFFFFF"/>
          </w:tcPr>
          <w:p w14:paraId="2E59005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44</w:t>
            </w:r>
          </w:p>
        </w:tc>
        <w:tc>
          <w:tcPr>
            <w:tcW w:w="709" w:type="dxa"/>
            <w:gridSpan w:val="7"/>
            <w:tcBorders>
              <w:top w:val="single" w:sz="6" w:space="0" w:color="auto"/>
              <w:left w:val="single" w:sz="4" w:space="0" w:color="auto"/>
              <w:bottom w:val="nil"/>
              <w:right w:val="single" w:sz="6" w:space="0" w:color="auto"/>
            </w:tcBorders>
            <w:shd w:val="clear" w:color="auto" w:fill="FFFFFF"/>
          </w:tcPr>
          <w:p w14:paraId="276E137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72" w:type="dxa"/>
            <w:gridSpan w:val="5"/>
            <w:tcBorders>
              <w:top w:val="single" w:sz="6" w:space="0" w:color="auto"/>
              <w:left w:val="single" w:sz="6" w:space="0" w:color="auto"/>
              <w:bottom w:val="single" w:sz="6" w:space="0" w:color="auto"/>
              <w:right w:val="single" w:sz="6" w:space="0" w:color="auto"/>
            </w:tcBorders>
            <w:shd w:val="clear" w:color="auto" w:fill="FFFFFF"/>
          </w:tcPr>
          <w:p w14:paraId="44ECC51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Таблица умножения. Закрепление.</w:t>
            </w:r>
          </w:p>
        </w:tc>
        <w:tc>
          <w:tcPr>
            <w:tcW w:w="1256" w:type="dxa"/>
            <w:gridSpan w:val="8"/>
            <w:tcBorders>
              <w:top w:val="single" w:sz="6" w:space="0" w:color="auto"/>
              <w:left w:val="single" w:sz="6" w:space="0" w:color="auto"/>
              <w:bottom w:val="single" w:sz="4" w:space="0" w:color="auto"/>
              <w:right w:val="single" w:sz="6" w:space="0" w:color="auto"/>
            </w:tcBorders>
            <w:shd w:val="clear" w:color="auto" w:fill="FFFFFF"/>
          </w:tcPr>
          <w:p w14:paraId="4A520AE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487909F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68" w:type="dxa"/>
            <w:gridSpan w:val="3"/>
            <w:tcBorders>
              <w:top w:val="single" w:sz="4" w:space="0" w:color="auto"/>
              <w:left w:val="single" w:sz="6" w:space="0" w:color="auto"/>
              <w:bottom w:val="single" w:sz="4" w:space="0" w:color="auto"/>
              <w:right w:val="single" w:sz="6" w:space="0" w:color="auto"/>
            </w:tcBorders>
            <w:shd w:val="clear" w:color="auto" w:fill="FFFFFF"/>
          </w:tcPr>
          <w:p w14:paraId="667F746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пользоваться таблицей умножения и деления; решать задачи изученных видов.</w:t>
            </w:r>
          </w:p>
        </w:tc>
        <w:tc>
          <w:tcPr>
            <w:tcW w:w="1554" w:type="dxa"/>
            <w:tcBorders>
              <w:top w:val="single" w:sz="6" w:space="0" w:color="auto"/>
              <w:left w:val="single" w:sz="6" w:space="0" w:color="auto"/>
              <w:bottom w:val="single" w:sz="4" w:space="0" w:color="auto"/>
              <w:right w:val="single" w:sz="6" w:space="0" w:color="auto"/>
            </w:tcBorders>
            <w:shd w:val="clear" w:color="auto" w:fill="FFFFFF"/>
          </w:tcPr>
          <w:p w14:paraId="42A2B94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6" w:space="0" w:color="auto"/>
              <w:left w:val="single" w:sz="6" w:space="0" w:color="auto"/>
              <w:bottom w:val="single" w:sz="4" w:space="0" w:color="auto"/>
              <w:right w:val="single" w:sz="6" w:space="0" w:color="auto"/>
            </w:tcBorders>
            <w:shd w:val="clear" w:color="auto" w:fill="FFFFFF"/>
          </w:tcPr>
          <w:p w14:paraId="77AA319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Поиск и выделение необходимой информации.</w:t>
            </w:r>
          </w:p>
        </w:tc>
        <w:tc>
          <w:tcPr>
            <w:tcW w:w="1629" w:type="dxa"/>
            <w:gridSpan w:val="6"/>
            <w:tcBorders>
              <w:top w:val="single" w:sz="6" w:space="0" w:color="auto"/>
              <w:left w:val="single" w:sz="6" w:space="0" w:color="auto"/>
              <w:bottom w:val="single" w:sz="4" w:space="0" w:color="auto"/>
              <w:right w:val="single" w:sz="6" w:space="0" w:color="auto"/>
            </w:tcBorders>
            <w:shd w:val="clear" w:color="auto" w:fill="FFFFFF"/>
          </w:tcPr>
          <w:p w14:paraId="573DE13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различных точек зрения на один и тот же предмет или вопрос.</w:t>
            </w:r>
          </w:p>
        </w:tc>
        <w:tc>
          <w:tcPr>
            <w:tcW w:w="1714" w:type="dxa"/>
            <w:gridSpan w:val="8"/>
            <w:tcBorders>
              <w:top w:val="single" w:sz="6" w:space="0" w:color="auto"/>
              <w:left w:val="single" w:sz="6" w:space="0" w:color="auto"/>
              <w:bottom w:val="single" w:sz="4" w:space="0" w:color="auto"/>
              <w:right w:val="single" w:sz="4" w:space="0" w:color="auto"/>
            </w:tcBorders>
            <w:shd w:val="clear" w:color="auto" w:fill="FFFFFF"/>
          </w:tcPr>
          <w:p w14:paraId="7BF6205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Целеполагание как постановка учебной задачи на основе соотнесения того, что уже известно учащимся, а что ещё неизвестно.</w:t>
            </w:r>
          </w:p>
        </w:tc>
        <w:tc>
          <w:tcPr>
            <w:tcW w:w="861" w:type="dxa"/>
            <w:gridSpan w:val="5"/>
            <w:vMerge/>
            <w:tcBorders>
              <w:left w:val="single" w:sz="4" w:space="0" w:color="auto"/>
              <w:right w:val="single" w:sz="6" w:space="0" w:color="auto"/>
            </w:tcBorders>
            <w:shd w:val="clear" w:color="auto" w:fill="FFFFFF"/>
          </w:tcPr>
          <w:p w14:paraId="2C43CB9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140957A8" w14:textId="77777777" w:rsidTr="00895A57">
        <w:trPr>
          <w:gridAfter w:val="2"/>
          <w:wAfter w:w="36" w:type="dxa"/>
          <w:trHeight w:val="1610"/>
        </w:trPr>
        <w:tc>
          <w:tcPr>
            <w:tcW w:w="566" w:type="dxa"/>
            <w:gridSpan w:val="9"/>
            <w:tcBorders>
              <w:top w:val="single" w:sz="6" w:space="0" w:color="auto"/>
              <w:left w:val="single" w:sz="6" w:space="0" w:color="auto"/>
              <w:bottom w:val="single" w:sz="4" w:space="0" w:color="auto"/>
              <w:right w:val="single" w:sz="4" w:space="0" w:color="auto"/>
            </w:tcBorders>
            <w:shd w:val="clear" w:color="auto" w:fill="FFFFFF"/>
          </w:tcPr>
          <w:p w14:paraId="0DD5FFD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45-46</w:t>
            </w:r>
          </w:p>
        </w:tc>
        <w:tc>
          <w:tcPr>
            <w:tcW w:w="709" w:type="dxa"/>
            <w:gridSpan w:val="7"/>
            <w:tcBorders>
              <w:top w:val="single" w:sz="6" w:space="0" w:color="auto"/>
              <w:left w:val="single" w:sz="4" w:space="0" w:color="auto"/>
              <w:bottom w:val="single" w:sz="4" w:space="0" w:color="auto"/>
              <w:right w:val="single" w:sz="6" w:space="0" w:color="auto"/>
            </w:tcBorders>
            <w:shd w:val="clear" w:color="auto" w:fill="FFFFFF"/>
          </w:tcPr>
          <w:p w14:paraId="65C463D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72" w:type="dxa"/>
            <w:gridSpan w:val="5"/>
            <w:tcBorders>
              <w:top w:val="single" w:sz="6" w:space="0" w:color="auto"/>
              <w:left w:val="single" w:sz="6" w:space="0" w:color="auto"/>
              <w:bottom w:val="single" w:sz="4" w:space="0" w:color="auto"/>
              <w:right w:val="single" w:sz="6" w:space="0" w:color="auto"/>
            </w:tcBorders>
            <w:shd w:val="clear" w:color="auto" w:fill="FFFFFF"/>
          </w:tcPr>
          <w:p w14:paraId="3A38458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Закрепление изученного.</w:t>
            </w:r>
          </w:p>
        </w:tc>
        <w:tc>
          <w:tcPr>
            <w:tcW w:w="1256" w:type="dxa"/>
            <w:gridSpan w:val="8"/>
            <w:tcBorders>
              <w:top w:val="single" w:sz="4" w:space="0" w:color="auto"/>
              <w:left w:val="single" w:sz="4" w:space="0" w:color="auto"/>
              <w:bottom w:val="single" w:sz="4" w:space="0" w:color="auto"/>
              <w:right w:val="single" w:sz="4" w:space="0" w:color="auto"/>
            </w:tcBorders>
            <w:shd w:val="clear" w:color="auto" w:fill="FFFFFF"/>
          </w:tcPr>
          <w:p w14:paraId="1BCFBB3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0B4CD8F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2368" w:type="dxa"/>
            <w:gridSpan w:val="3"/>
            <w:tcBorders>
              <w:top w:val="single" w:sz="4" w:space="0" w:color="auto"/>
              <w:left w:val="single" w:sz="6" w:space="0" w:color="auto"/>
              <w:bottom w:val="single" w:sz="4" w:space="0" w:color="auto"/>
              <w:right w:val="single" w:sz="6" w:space="0" w:color="auto"/>
            </w:tcBorders>
            <w:shd w:val="clear" w:color="auto" w:fill="FFFFFF"/>
          </w:tcPr>
          <w:p w14:paraId="1E2B210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Закреплять знания, умения и навыки, полученные на предыдущих уроках.</w:t>
            </w:r>
          </w:p>
        </w:tc>
        <w:tc>
          <w:tcPr>
            <w:tcW w:w="1554" w:type="dxa"/>
            <w:tcBorders>
              <w:top w:val="single" w:sz="4" w:space="0" w:color="auto"/>
              <w:left w:val="single" w:sz="6" w:space="0" w:color="auto"/>
              <w:bottom w:val="single" w:sz="6" w:space="0" w:color="auto"/>
              <w:right w:val="single" w:sz="6" w:space="0" w:color="auto"/>
            </w:tcBorders>
            <w:shd w:val="clear" w:color="auto" w:fill="FFFFFF"/>
          </w:tcPr>
          <w:p w14:paraId="779E684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6" w:space="0" w:color="auto"/>
              <w:right w:val="single" w:sz="6" w:space="0" w:color="auto"/>
            </w:tcBorders>
            <w:shd w:val="clear" w:color="auto" w:fill="FFFFFF"/>
          </w:tcPr>
          <w:p w14:paraId="13132CC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Поиск и выделение необходимой информации.</w:t>
            </w:r>
          </w:p>
        </w:tc>
        <w:tc>
          <w:tcPr>
            <w:tcW w:w="1629" w:type="dxa"/>
            <w:gridSpan w:val="6"/>
            <w:tcBorders>
              <w:top w:val="single" w:sz="4" w:space="0" w:color="auto"/>
              <w:left w:val="single" w:sz="6" w:space="0" w:color="auto"/>
              <w:bottom w:val="single" w:sz="6" w:space="0" w:color="auto"/>
              <w:right w:val="single" w:sz="6" w:space="0" w:color="auto"/>
            </w:tcBorders>
            <w:shd w:val="clear" w:color="auto" w:fill="FFFFFF"/>
          </w:tcPr>
          <w:p w14:paraId="61A8D48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различных точек зрения на один и тот же предмет или вопрос.</w:t>
            </w:r>
          </w:p>
        </w:tc>
        <w:tc>
          <w:tcPr>
            <w:tcW w:w="1714" w:type="dxa"/>
            <w:gridSpan w:val="8"/>
            <w:tcBorders>
              <w:top w:val="single" w:sz="4" w:space="0" w:color="auto"/>
              <w:left w:val="single" w:sz="6" w:space="0" w:color="auto"/>
              <w:bottom w:val="single" w:sz="6" w:space="0" w:color="auto"/>
              <w:right w:val="single" w:sz="4" w:space="0" w:color="auto"/>
            </w:tcBorders>
            <w:shd w:val="clear" w:color="auto" w:fill="FFFFFF"/>
          </w:tcPr>
          <w:p w14:paraId="24EE5F3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Целеполагание как постановка учебной задачи на основе соотнесения того, что уже известно учащимся, а что ещё неизвестно.</w:t>
            </w:r>
          </w:p>
        </w:tc>
        <w:tc>
          <w:tcPr>
            <w:tcW w:w="861" w:type="dxa"/>
            <w:gridSpan w:val="5"/>
            <w:vMerge/>
            <w:tcBorders>
              <w:left w:val="single" w:sz="4" w:space="0" w:color="auto"/>
              <w:right w:val="single" w:sz="6" w:space="0" w:color="auto"/>
            </w:tcBorders>
            <w:shd w:val="clear" w:color="auto" w:fill="FFFFFF"/>
          </w:tcPr>
          <w:p w14:paraId="67C88E5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6EED70EF" w14:textId="77777777" w:rsidTr="00895A57">
        <w:trPr>
          <w:gridAfter w:val="2"/>
          <w:wAfter w:w="36" w:type="dxa"/>
          <w:trHeight w:val="1824"/>
        </w:trPr>
        <w:tc>
          <w:tcPr>
            <w:tcW w:w="549" w:type="dxa"/>
            <w:gridSpan w:val="7"/>
            <w:tcBorders>
              <w:top w:val="single" w:sz="4" w:space="0" w:color="auto"/>
              <w:left w:val="single" w:sz="4" w:space="0" w:color="auto"/>
              <w:bottom w:val="single" w:sz="4" w:space="0" w:color="auto"/>
              <w:right w:val="single" w:sz="4" w:space="0" w:color="auto"/>
            </w:tcBorders>
            <w:shd w:val="clear" w:color="auto" w:fill="FFFFFF"/>
          </w:tcPr>
          <w:p w14:paraId="4574766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47</w:t>
            </w:r>
          </w:p>
        </w:tc>
        <w:tc>
          <w:tcPr>
            <w:tcW w:w="726" w:type="dxa"/>
            <w:gridSpan w:val="9"/>
            <w:tcBorders>
              <w:top w:val="single" w:sz="4" w:space="0" w:color="auto"/>
              <w:left w:val="single" w:sz="4" w:space="0" w:color="auto"/>
              <w:bottom w:val="single" w:sz="4" w:space="0" w:color="auto"/>
              <w:right w:val="single" w:sz="4" w:space="0" w:color="auto"/>
            </w:tcBorders>
            <w:shd w:val="clear" w:color="auto" w:fill="FFFFFF"/>
          </w:tcPr>
          <w:p w14:paraId="1FEF84B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72" w:type="dxa"/>
            <w:gridSpan w:val="5"/>
            <w:tcBorders>
              <w:top w:val="single" w:sz="4" w:space="0" w:color="auto"/>
              <w:left w:val="single" w:sz="4" w:space="0" w:color="auto"/>
              <w:bottom w:val="single" w:sz="4" w:space="0" w:color="auto"/>
              <w:right w:val="single" w:sz="4" w:space="0" w:color="auto"/>
            </w:tcBorders>
            <w:shd w:val="clear" w:color="auto" w:fill="FFFFFF"/>
          </w:tcPr>
          <w:p w14:paraId="42C25F6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Квадратный метр.</w:t>
            </w:r>
          </w:p>
        </w:tc>
        <w:tc>
          <w:tcPr>
            <w:tcW w:w="1256" w:type="dxa"/>
            <w:gridSpan w:val="8"/>
            <w:tcBorders>
              <w:top w:val="single" w:sz="4" w:space="0" w:color="auto"/>
              <w:left w:val="single" w:sz="6" w:space="0" w:color="auto"/>
              <w:bottom w:val="single" w:sz="4" w:space="0" w:color="auto"/>
              <w:right w:val="single" w:sz="6" w:space="0" w:color="auto"/>
            </w:tcBorders>
            <w:shd w:val="clear" w:color="auto" w:fill="FFFFFF"/>
          </w:tcPr>
          <w:p w14:paraId="35D1E75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50A53CB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68" w:type="dxa"/>
            <w:gridSpan w:val="3"/>
            <w:tcBorders>
              <w:top w:val="single" w:sz="4" w:space="0" w:color="auto"/>
              <w:left w:val="single" w:sz="4" w:space="0" w:color="auto"/>
              <w:bottom w:val="single" w:sz="4" w:space="0" w:color="auto"/>
              <w:right w:val="single" w:sz="4" w:space="0" w:color="auto"/>
            </w:tcBorders>
            <w:shd w:val="clear" w:color="auto" w:fill="FFFFFF"/>
          </w:tcPr>
          <w:p w14:paraId="6E17FEB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пользоваться таблицей умножения и деления; решать задачи изученных видов.</w:t>
            </w:r>
          </w:p>
        </w:tc>
        <w:tc>
          <w:tcPr>
            <w:tcW w:w="1554" w:type="dxa"/>
            <w:tcBorders>
              <w:top w:val="single" w:sz="4" w:space="0" w:color="auto"/>
              <w:left w:val="single" w:sz="4" w:space="0" w:color="auto"/>
              <w:bottom w:val="single" w:sz="4" w:space="0" w:color="auto"/>
              <w:right w:val="single" w:sz="6" w:space="0" w:color="auto"/>
            </w:tcBorders>
            <w:shd w:val="clear" w:color="auto" w:fill="FFFFFF"/>
          </w:tcPr>
          <w:p w14:paraId="2993AD7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4" w:space="0" w:color="auto"/>
              <w:right w:val="single" w:sz="6" w:space="0" w:color="auto"/>
            </w:tcBorders>
            <w:shd w:val="clear" w:color="auto" w:fill="FFFFFF"/>
          </w:tcPr>
          <w:p w14:paraId="21717E6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Поиск и выделение необходимой информации.</w:t>
            </w:r>
          </w:p>
        </w:tc>
        <w:tc>
          <w:tcPr>
            <w:tcW w:w="1629" w:type="dxa"/>
            <w:gridSpan w:val="6"/>
            <w:tcBorders>
              <w:top w:val="single" w:sz="4" w:space="0" w:color="auto"/>
              <w:left w:val="single" w:sz="6" w:space="0" w:color="auto"/>
              <w:bottom w:val="single" w:sz="4" w:space="0" w:color="auto"/>
              <w:right w:val="single" w:sz="6" w:space="0" w:color="auto"/>
            </w:tcBorders>
            <w:shd w:val="clear" w:color="auto" w:fill="FFFFFF"/>
          </w:tcPr>
          <w:p w14:paraId="1A09F6C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различных точек зрения на один и тот же предмет или вопрос.</w:t>
            </w:r>
          </w:p>
        </w:tc>
        <w:tc>
          <w:tcPr>
            <w:tcW w:w="1714" w:type="dxa"/>
            <w:gridSpan w:val="8"/>
            <w:tcBorders>
              <w:top w:val="single" w:sz="4" w:space="0" w:color="auto"/>
              <w:left w:val="single" w:sz="6" w:space="0" w:color="auto"/>
              <w:bottom w:val="single" w:sz="4" w:space="0" w:color="auto"/>
              <w:right w:val="single" w:sz="4" w:space="0" w:color="auto"/>
            </w:tcBorders>
            <w:shd w:val="clear" w:color="auto" w:fill="FFFFFF"/>
          </w:tcPr>
          <w:p w14:paraId="0B4DECB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Целеполагание как постановка учебной задачи на основе соотнесения того, что уже известно учащимся, а что ещё неизвестно.</w:t>
            </w:r>
          </w:p>
        </w:tc>
        <w:tc>
          <w:tcPr>
            <w:tcW w:w="861" w:type="dxa"/>
            <w:gridSpan w:val="5"/>
            <w:vMerge/>
            <w:tcBorders>
              <w:left w:val="single" w:sz="4" w:space="0" w:color="auto"/>
              <w:right w:val="single" w:sz="6" w:space="0" w:color="auto"/>
            </w:tcBorders>
            <w:shd w:val="clear" w:color="auto" w:fill="FFFFFF"/>
          </w:tcPr>
          <w:p w14:paraId="477F04F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215BB25B" w14:textId="77777777" w:rsidTr="00895A57">
        <w:trPr>
          <w:gridAfter w:val="2"/>
          <w:wAfter w:w="36" w:type="dxa"/>
          <w:trHeight w:val="2535"/>
        </w:trPr>
        <w:tc>
          <w:tcPr>
            <w:tcW w:w="549" w:type="dxa"/>
            <w:gridSpan w:val="7"/>
            <w:tcBorders>
              <w:top w:val="single" w:sz="4" w:space="0" w:color="auto"/>
              <w:left w:val="single" w:sz="6" w:space="0" w:color="auto"/>
              <w:bottom w:val="single" w:sz="4" w:space="0" w:color="auto"/>
              <w:right w:val="single" w:sz="4" w:space="0" w:color="auto"/>
            </w:tcBorders>
            <w:shd w:val="clear" w:color="auto" w:fill="FFFFFF"/>
          </w:tcPr>
          <w:p w14:paraId="2612636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48</w:t>
            </w:r>
          </w:p>
        </w:tc>
        <w:tc>
          <w:tcPr>
            <w:tcW w:w="726" w:type="dxa"/>
            <w:gridSpan w:val="9"/>
            <w:tcBorders>
              <w:top w:val="single" w:sz="4" w:space="0" w:color="auto"/>
              <w:left w:val="single" w:sz="4" w:space="0" w:color="auto"/>
              <w:bottom w:val="single" w:sz="4" w:space="0" w:color="auto"/>
              <w:right w:val="single" w:sz="6" w:space="0" w:color="auto"/>
            </w:tcBorders>
            <w:shd w:val="clear" w:color="auto" w:fill="FFFFFF"/>
          </w:tcPr>
          <w:p w14:paraId="2A7D4E4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72" w:type="dxa"/>
            <w:gridSpan w:val="5"/>
            <w:tcBorders>
              <w:top w:val="single" w:sz="4" w:space="0" w:color="auto"/>
              <w:left w:val="single" w:sz="6" w:space="0" w:color="auto"/>
              <w:bottom w:val="single" w:sz="4" w:space="0" w:color="auto"/>
              <w:right w:val="single" w:sz="6" w:space="0" w:color="auto"/>
            </w:tcBorders>
            <w:shd w:val="clear" w:color="auto" w:fill="FFFFFF"/>
          </w:tcPr>
          <w:p w14:paraId="2431A38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Закрепление изученного. </w:t>
            </w:r>
          </w:p>
        </w:tc>
        <w:tc>
          <w:tcPr>
            <w:tcW w:w="1256" w:type="dxa"/>
            <w:gridSpan w:val="8"/>
            <w:tcBorders>
              <w:top w:val="single" w:sz="4" w:space="0" w:color="auto"/>
              <w:left w:val="single" w:sz="4" w:space="0" w:color="auto"/>
              <w:bottom w:val="single" w:sz="4" w:space="0" w:color="auto"/>
              <w:right w:val="single" w:sz="4" w:space="0" w:color="auto"/>
            </w:tcBorders>
            <w:shd w:val="clear" w:color="auto" w:fill="FFFFFF"/>
          </w:tcPr>
          <w:p w14:paraId="1F5C78A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398D27A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p w14:paraId="7737507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2368" w:type="dxa"/>
            <w:gridSpan w:val="3"/>
            <w:tcBorders>
              <w:top w:val="single" w:sz="4" w:space="0" w:color="auto"/>
              <w:left w:val="single" w:sz="6" w:space="0" w:color="auto"/>
              <w:bottom w:val="single" w:sz="4" w:space="0" w:color="auto"/>
              <w:right w:val="single" w:sz="4" w:space="0" w:color="auto"/>
            </w:tcBorders>
            <w:shd w:val="clear" w:color="auto" w:fill="FFFFFF"/>
          </w:tcPr>
          <w:p w14:paraId="2015D4E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Закреплять знания, умения и навыки, полученные на предыдущих уроках.</w:t>
            </w:r>
          </w:p>
        </w:tc>
        <w:tc>
          <w:tcPr>
            <w:tcW w:w="1554" w:type="dxa"/>
            <w:tcBorders>
              <w:top w:val="single" w:sz="4" w:space="0" w:color="auto"/>
              <w:left w:val="single" w:sz="4" w:space="0" w:color="auto"/>
              <w:bottom w:val="single" w:sz="4" w:space="0" w:color="auto"/>
              <w:right w:val="single" w:sz="6" w:space="0" w:color="auto"/>
            </w:tcBorders>
            <w:shd w:val="clear" w:color="auto" w:fill="FFFFFF"/>
          </w:tcPr>
          <w:p w14:paraId="00961B8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4" w:space="0" w:color="auto"/>
              <w:right w:val="single" w:sz="6" w:space="0" w:color="auto"/>
            </w:tcBorders>
            <w:shd w:val="clear" w:color="auto" w:fill="FFFFFF"/>
          </w:tcPr>
          <w:p w14:paraId="19A9FF6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преобразовывать информацию из одной формы в другую: составлять задачи на основе простейших математических моделей.</w:t>
            </w:r>
          </w:p>
        </w:tc>
        <w:tc>
          <w:tcPr>
            <w:tcW w:w="1629" w:type="dxa"/>
            <w:gridSpan w:val="6"/>
            <w:tcBorders>
              <w:top w:val="single" w:sz="4" w:space="0" w:color="auto"/>
              <w:left w:val="single" w:sz="6" w:space="0" w:color="auto"/>
              <w:bottom w:val="single" w:sz="4" w:space="0" w:color="auto"/>
              <w:right w:val="single" w:sz="6" w:space="0" w:color="auto"/>
            </w:tcBorders>
            <w:shd w:val="clear" w:color="auto" w:fill="FFFFFF"/>
          </w:tcPr>
          <w:p w14:paraId="29B8D11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различных точек зрения на один и тот же предмет или вопрос.</w:t>
            </w:r>
          </w:p>
        </w:tc>
        <w:tc>
          <w:tcPr>
            <w:tcW w:w="1714" w:type="dxa"/>
            <w:gridSpan w:val="8"/>
            <w:tcBorders>
              <w:top w:val="single" w:sz="4" w:space="0" w:color="auto"/>
              <w:left w:val="single" w:sz="6" w:space="0" w:color="auto"/>
              <w:bottom w:val="single" w:sz="4" w:space="0" w:color="auto"/>
              <w:right w:val="single" w:sz="4" w:space="0" w:color="auto"/>
            </w:tcBorders>
            <w:shd w:val="clear" w:color="auto" w:fill="FFFFFF"/>
          </w:tcPr>
          <w:p w14:paraId="323A323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Целеполагание как постановка учебной задачи на основе соотнесения того, что уже известно учащимся, а что ещё неизвестно.</w:t>
            </w:r>
          </w:p>
        </w:tc>
        <w:tc>
          <w:tcPr>
            <w:tcW w:w="861" w:type="dxa"/>
            <w:gridSpan w:val="5"/>
            <w:vMerge/>
            <w:tcBorders>
              <w:left w:val="single" w:sz="4" w:space="0" w:color="auto"/>
              <w:right w:val="single" w:sz="6" w:space="0" w:color="auto"/>
            </w:tcBorders>
            <w:shd w:val="clear" w:color="auto" w:fill="FFFFFF"/>
          </w:tcPr>
          <w:p w14:paraId="7DA440E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24A925B7" w14:textId="77777777" w:rsidTr="00895A57">
        <w:trPr>
          <w:gridAfter w:val="2"/>
          <w:wAfter w:w="36" w:type="dxa"/>
          <w:trHeight w:val="534"/>
        </w:trPr>
        <w:tc>
          <w:tcPr>
            <w:tcW w:w="549" w:type="dxa"/>
            <w:gridSpan w:val="7"/>
            <w:tcBorders>
              <w:top w:val="single" w:sz="4" w:space="0" w:color="auto"/>
              <w:left w:val="single" w:sz="4" w:space="0" w:color="auto"/>
              <w:bottom w:val="single" w:sz="4" w:space="0" w:color="auto"/>
              <w:right w:val="single" w:sz="4" w:space="0" w:color="auto"/>
            </w:tcBorders>
            <w:shd w:val="clear" w:color="auto" w:fill="FFFFFF"/>
          </w:tcPr>
          <w:p w14:paraId="55D61EA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49</w:t>
            </w:r>
          </w:p>
        </w:tc>
        <w:tc>
          <w:tcPr>
            <w:tcW w:w="726" w:type="dxa"/>
            <w:gridSpan w:val="9"/>
            <w:tcBorders>
              <w:top w:val="single" w:sz="4" w:space="0" w:color="auto"/>
              <w:left w:val="single" w:sz="4" w:space="0" w:color="auto"/>
              <w:bottom w:val="single" w:sz="4" w:space="0" w:color="auto"/>
              <w:right w:val="single" w:sz="4" w:space="0" w:color="auto"/>
            </w:tcBorders>
            <w:shd w:val="clear" w:color="auto" w:fill="FFFFFF"/>
          </w:tcPr>
          <w:p w14:paraId="1262E57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72" w:type="dxa"/>
            <w:gridSpan w:val="5"/>
            <w:tcBorders>
              <w:top w:val="single" w:sz="4" w:space="0" w:color="auto"/>
              <w:left w:val="single" w:sz="4" w:space="0" w:color="auto"/>
              <w:bottom w:val="single" w:sz="4" w:space="0" w:color="auto"/>
              <w:right w:val="single" w:sz="4" w:space="0" w:color="auto"/>
            </w:tcBorders>
            <w:shd w:val="clear" w:color="auto" w:fill="FFFFFF"/>
          </w:tcPr>
          <w:p w14:paraId="7709657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Странички для любознательных.</w:t>
            </w:r>
          </w:p>
        </w:tc>
        <w:tc>
          <w:tcPr>
            <w:tcW w:w="1256" w:type="dxa"/>
            <w:gridSpan w:val="8"/>
            <w:tcBorders>
              <w:top w:val="single" w:sz="4" w:space="0" w:color="auto"/>
              <w:left w:val="single" w:sz="6" w:space="0" w:color="auto"/>
              <w:bottom w:val="single" w:sz="4" w:space="0" w:color="auto"/>
              <w:right w:val="single" w:sz="6" w:space="0" w:color="auto"/>
            </w:tcBorders>
            <w:shd w:val="clear" w:color="auto" w:fill="FFFFFF"/>
          </w:tcPr>
          <w:p w14:paraId="3E8737C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Урок </w:t>
            </w:r>
          </w:p>
          <w:p w14:paraId="6474100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-игра</w:t>
            </w:r>
          </w:p>
          <w:p w14:paraId="5397DFF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68" w:type="dxa"/>
            <w:gridSpan w:val="3"/>
            <w:tcBorders>
              <w:top w:val="single" w:sz="4" w:space="0" w:color="auto"/>
              <w:left w:val="single" w:sz="4" w:space="0" w:color="auto"/>
              <w:bottom w:val="single" w:sz="4" w:space="0" w:color="auto"/>
              <w:right w:val="single" w:sz="4" w:space="0" w:color="auto"/>
            </w:tcBorders>
            <w:shd w:val="clear" w:color="auto" w:fill="FFFFFF"/>
          </w:tcPr>
          <w:p w14:paraId="0477F78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Научатся решать нестандартные задачи. </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14:paraId="095EAB2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4" w:space="0" w:color="auto"/>
              <w:bottom w:val="single" w:sz="4" w:space="0" w:color="auto"/>
              <w:right w:val="single" w:sz="4" w:space="0" w:color="auto"/>
            </w:tcBorders>
            <w:shd w:val="clear" w:color="auto" w:fill="FFFFFF"/>
          </w:tcPr>
          <w:p w14:paraId="0FD83C0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составлять математические задачи на основе простейших математических моделей.</w:t>
            </w:r>
          </w:p>
        </w:tc>
        <w:tc>
          <w:tcPr>
            <w:tcW w:w="1629" w:type="dxa"/>
            <w:gridSpan w:val="6"/>
            <w:tcBorders>
              <w:top w:val="single" w:sz="4" w:space="0" w:color="auto"/>
              <w:left w:val="single" w:sz="4" w:space="0" w:color="auto"/>
              <w:bottom w:val="single" w:sz="4" w:space="0" w:color="auto"/>
              <w:right w:val="single" w:sz="4" w:space="0" w:color="auto"/>
            </w:tcBorders>
            <w:shd w:val="clear" w:color="auto" w:fill="FFFFFF"/>
          </w:tcPr>
          <w:p w14:paraId="75848C7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tc>
        <w:tc>
          <w:tcPr>
            <w:tcW w:w="1714" w:type="dxa"/>
            <w:gridSpan w:val="8"/>
            <w:tcBorders>
              <w:top w:val="single" w:sz="4" w:space="0" w:color="auto"/>
              <w:left w:val="single" w:sz="4" w:space="0" w:color="auto"/>
              <w:bottom w:val="single" w:sz="4" w:space="0" w:color="auto"/>
              <w:right w:val="single" w:sz="4" w:space="0" w:color="auto"/>
            </w:tcBorders>
            <w:shd w:val="clear" w:color="auto" w:fill="FFFFFF"/>
          </w:tcPr>
          <w:p w14:paraId="790ED2C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Прогнозирование результата.</w:t>
            </w:r>
          </w:p>
        </w:tc>
        <w:tc>
          <w:tcPr>
            <w:tcW w:w="861" w:type="dxa"/>
            <w:gridSpan w:val="5"/>
            <w:vMerge/>
            <w:tcBorders>
              <w:left w:val="single" w:sz="4" w:space="0" w:color="auto"/>
              <w:right w:val="single" w:sz="6" w:space="0" w:color="auto"/>
            </w:tcBorders>
            <w:shd w:val="clear" w:color="auto" w:fill="FFFFFF"/>
          </w:tcPr>
          <w:p w14:paraId="48BA0D9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5752824B" w14:textId="77777777" w:rsidTr="00895A57">
        <w:trPr>
          <w:gridAfter w:val="2"/>
          <w:wAfter w:w="36" w:type="dxa"/>
          <w:trHeight w:val="2262"/>
        </w:trPr>
        <w:tc>
          <w:tcPr>
            <w:tcW w:w="549" w:type="dxa"/>
            <w:gridSpan w:val="7"/>
            <w:tcBorders>
              <w:top w:val="single" w:sz="4" w:space="0" w:color="auto"/>
              <w:left w:val="single" w:sz="6" w:space="0" w:color="auto"/>
              <w:bottom w:val="single" w:sz="4" w:space="0" w:color="auto"/>
              <w:right w:val="single" w:sz="4" w:space="0" w:color="auto"/>
            </w:tcBorders>
            <w:shd w:val="clear" w:color="auto" w:fill="FFFFFF"/>
          </w:tcPr>
          <w:p w14:paraId="0818A39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50</w:t>
            </w:r>
          </w:p>
        </w:tc>
        <w:tc>
          <w:tcPr>
            <w:tcW w:w="726" w:type="dxa"/>
            <w:gridSpan w:val="9"/>
            <w:tcBorders>
              <w:top w:val="single" w:sz="4" w:space="0" w:color="auto"/>
              <w:left w:val="single" w:sz="4" w:space="0" w:color="auto"/>
              <w:bottom w:val="single" w:sz="4" w:space="0" w:color="auto"/>
              <w:right w:val="single" w:sz="6" w:space="0" w:color="auto"/>
            </w:tcBorders>
            <w:shd w:val="clear" w:color="auto" w:fill="FFFFFF"/>
          </w:tcPr>
          <w:p w14:paraId="3449987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72" w:type="dxa"/>
            <w:gridSpan w:val="5"/>
            <w:tcBorders>
              <w:top w:val="single" w:sz="4" w:space="0" w:color="auto"/>
              <w:left w:val="single" w:sz="6" w:space="0" w:color="auto"/>
              <w:bottom w:val="single" w:sz="4" w:space="0" w:color="auto"/>
              <w:right w:val="single" w:sz="6" w:space="0" w:color="auto"/>
            </w:tcBorders>
            <w:shd w:val="clear" w:color="auto" w:fill="FFFFFF"/>
          </w:tcPr>
          <w:p w14:paraId="066B3D0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Что узнали. Чему научились.</w:t>
            </w:r>
          </w:p>
        </w:tc>
        <w:tc>
          <w:tcPr>
            <w:tcW w:w="1256" w:type="dxa"/>
            <w:gridSpan w:val="8"/>
            <w:tcBorders>
              <w:top w:val="single" w:sz="4" w:space="0" w:color="auto"/>
              <w:left w:val="single" w:sz="6" w:space="0" w:color="auto"/>
              <w:bottom w:val="single" w:sz="4" w:space="0" w:color="auto"/>
              <w:right w:val="single" w:sz="6" w:space="0" w:color="auto"/>
            </w:tcBorders>
            <w:shd w:val="clear" w:color="auto" w:fill="FFFFFF"/>
          </w:tcPr>
          <w:p w14:paraId="5B107AD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Уроки рефлексии</w:t>
            </w:r>
          </w:p>
          <w:p w14:paraId="2246B49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1час</w:t>
            </w:r>
          </w:p>
        </w:tc>
        <w:tc>
          <w:tcPr>
            <w:tcW w:w="2368" w:type="dxa"/>
            <w:gridSpan w:val="3"/>
            <w:tcBorders>
              <w:top w:val="single" w:sz="4" w:space="0" w:color="auto"/>
              <w:left w:val="single" w:sz="6" w:space="0" w:color="auto"/>
              <w:bottom w:val="single" w:sz="4" w:space="0" w:color="auto"/>
              <w:right w:val="single" w:sz="6" w:space="0" w:color="auto"/>
            </w:tcBorders>
            <w:shd w:val="clear" w:color="auto" w:fill="FFFFFF"/>
          </w:tcPr>
          <w:p w14:paraId="0D8B278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Закреплять знания, умения и навыки, полученные на предыдущих уроках.</w:t>
            </w:r>
          </w:p>
        </w:tc>
        <w:tc>
          <w:tcPr>
            <w:tcW w:w="1554" w:type="dxa"/>
            <w:tcBorders>
              <w:top w:val="single" w:sz="4" w:space="0" w:color="auto"/>
              <w:left w:val="single" w:sz="6" w:space="0" w:color="auto"/>
              <w:bottom w:val="single" w:sz="4" w:space="0" w:color="auto"/>
              <w:right w:val="single" w:sz="6" w:space="0" w:color="auto"/>
            </w:tcBorders>
            <w:shd w:val="clear" w:color="auto" w:fill="FFFFFF"/>
          </w:tcPr>
          <w:p w14:paraId="2E7826A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4" w:space="0" w:color="auto"/>
              <w:right w:val="single" w:sz="6" w:space="0" w:color="auto"/>
            </w:tcBorders>
            <w:shd w:val="clear" w:color="auto" w:fill="FFFFFF"/>
          </w:tcPr>
          <w:p w14:paraId="526EDE5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Выбор наиболее эффективных способов решения задач.</w:t>
            </w:r>
          </w:p>
        </w:tc>
        <w:tc>
          <w:tcPr>
            <w:tcW w:w="1629" w:type="dxa"/>
            <w:gridSpan w:val="6"/>
            <w:tcBorders>
              <w:top w:val="single" w:sz="4" w:space="0" w:color="auto"/>
              <w:left w:val="single" w:sz="6" w:space="0" w:color="auto"/>
              <w:bottom w:val="single" w:sz="4" w:space="0" w:color="auto"/>
              <w:right w:val="single" w:sz="6" w:space="0" w:color="auto"/>
            </w:tcBorders>
            <w:shd w:val="clear" w:color="auto" w:fill="FFFFFF"/>
          </w:tcPr>
          <w:p w14:paraId="02552A2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аргументировать свой способ решения задачи.</w:t>
            </w:r>
          </w:p>
          <w:p w14:paraId="183F76A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5B8E0D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14" w:type="dxa"/>
            <w:gridSpan w:val="8"/>
            <w:tcBorders>
              <w:top w:val="single" w:sz="4" w:space="0" w:color="auto"/>
              <w:left w:val="single" w:sz="6" w:space="0" w:color="auto"/>
              <w:bottom w:val="single" w:sz="4" w:space="0" w:color="auto"/>
              <w:right w:val="single" w:sz="4" w:space="0" w:color="auto"/>
            </w:tcBorders>
            <w:shd w:val="clear" w:color="auto" w:fill="FFFFFF"/>
          </w:tcPr>
          <w:p w14:paraId="309714C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61" w:type="dxa"/>
            <w:gridSpan w:val="5"/>
            <w:vMerge/>
            <w:tcBorders>
              <w:left w:val="single" w:sz="4" w:space="0" w:color="auto"/>
              <w:bottom w:val="nil"/>
              <w:right w:val="single" w:sz="6" w:space="0" w:color="auto"/>
            </w:tcBorders>
            <w:shd w:val="clear" w:color="auto" w:fill="FFFFFF"/>
          </w:tcPr>
          <w:p w14:paraId="2F04699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5B637350" w14:textId="77777777" w:rsidTr="00895A57">
        <w:trPr>
          <w:gridAfter w:val="4"/>
          <w:wAfter w:w="59" w:type="dxa"/>
          <w:trHeight w:val="710"/>
        </w:trPr>
        <w:tc>
          <w:tcPr>
            <w:tcW w:w="559" w:type="dxa"/>
            <w:gridSpan w:val="8"/>
            <w:tcBorders>
              <w:top w:val="single" w:sz="4" w:space="0" w:color="auto"/>
              <w:left w:val="single" w:sz="6" w:space="0" w:color="auto"/>
              <w:bottom w:val="single" w:sz="6" w:space="0" w:color="auto"/>
              <w:right w:val="single" w:sz="4" w:space="0" w:color="auto"/>
            </w:tcBorders>
            <w:shd w:val="clear" w:color="auto" w:fill="FFFFFF"/>
          </w:tcPr>
          <w:p w14:paraId="135D4DF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51</w:t>
            </w:r>
          </w:p>
        </w:tc>
        <w:tc>
          <w:tcPr>
            <w:tcW w:w="567" w:type="dxa"/>
            <w:gridSpan w:val="5"/>
            <w:tcBorders>
              <w:top w:val="single" w:sz="4" w:space="0" w:color="auto"/>
              <w:left w:val="single" w:sz="4" w:space="0" w:color="auto"/>
              <w:bottom w:val="single" w:sz="6" w:space="0" w:color="auto"/>
              <w:right w:val="single" w:sz="6" w:space="0" w:color="auto"/>
            </w:tcBorders>
            <w:shd w:val="clear" w:color="auto" w:fill="FFFFFF"/>
          </w:tcPr>
          <w:p w14:paraId="7D83D01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7"/>
            <w:tcBorders>
              <w:top w:val="single" w:sz="4" w:space="0" w:color="auto"/>
              <w:left w:val="single" w:sz="6" w:space="0" w:color="auto"/>
              <w:bottom w:val="single" w:sz="6" w:space="0" w:color="auto"/>
              <w:right w:val="single" w:sz="6" w:space="0" w:color="auto"/>
            </w:tcBorders>
            <w:shd w:val="clear" w:color="auto" w:fill="FFFFFF"/>
          </w:tcPr>
          <w:p w14:paraId="44D315BD" w14:textId="77777777" w:rsidR="005628D3" w:rsidRPr="005C790E" w:rsidRDefault="005628D3" w:rsidP="00B33E8E">
            <w:pPr>
              <w:spacing w:after="0" w:line="360" w:lineRule="auto"/>
              <w:jc w:val="both"/>
              <w:rPr>
                <w:rFonts w:ascii="Times New Roman" w:eastAsia="Times New Roman" w:hAnsi="Times New Roman" w:cs="Times New Roman"/>
                <w:iCs/>
                <w:sz w:val="24"/>
                <w:szCs w:val="24"/>
                <w:lang w:eastAsia="ru-RU"/>
              </w:rPr>
            </w:pPr>
            <w:r w:rsidRPr="005C790E">
              <w:rPr>
                <w:rFonts w:ascii="Times New Roman" w:eastAsia="Times New Roman" w:hAnsi="Times New Roman" w:cs="Times New Roman"/>
                <w:iCs/>
                <w:sz w:val="24"/>
                <w:szCs w:val="24"/>
                <w:lang w:eastAsia="ru-RU"/>
              </w:rPr>
              <w:t>Умножение на 1.</w:t>
            </w:r>
          </w:p>
        </w:tc>
        <w:tc>
          <w:tcPr>
            <w:tcW w:w="1276" w:type="dxa"/>
            <w:gridSpan w:val="9"/>
            <w:tcBorders>
              <w:top w:val="single" w:sz="4" w:space="0" w:color="auto"/>
              <w:left w:val="single" w:sz="6" w:space="0" w:color="auto"/>
              <w:bottom w:val="nil"/>
              <w:right w:val="single" w:sz="6" w:space="0" w:color="auto"/>
            </w:tcBorders>
            <w:shd w:val="clear" w:color="auto" w:fill="FFFFFF"/>
          </w:tcPr>
          <w:p w14:paraId="70F5D89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w:t>
            </w:r>
          </w:p>
          <w:p w14:paraId="2282E60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w:t>
            </w:r>
          </w:p>
        </w:tc>
        <w:tc>
          <w:tcPr>
            <w:tcW w:w="2368" w:type="dxa"/>
            <w:gridSpan w:val="3"/>
            <w:tcBorders>
              <w:top w:val="single" w:sz="4" w:space="0" w:color="auto"/>
              <w:left w:val="single" w:sz="6" w:space="0" w:color="auto"/>
              <w:bottom w:val="single" w:sz="6" w:space="0" w:color="auto"/>
              <w:right w:val="single" w:sz="6" w:space="0" w:color="auto"/>
            </w:tcBorders>
            <w:shd w:val="clear" w:color="auto" w:fill="FFFFFF"/>
          </w:tcPr>
          <w:p w14:paraId="12BF9E5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выполнять умножение на 1; пользоваться таблицей умножения и деления; решать задачи изученных видов.</w:t>
            </w:r>
          </w:p>
        </w:tc>
        <w:tc>
          <w:tcPr>
            <w:tcW w:w="1554" w:type="dxa"/>
            <w:tcBorders>
              <w:top w:val="single" w:sz="4" w:space="0" w:color="auto"/>
              <w:left w:val="single" w:sz="6" w:space="0" w:color="auto"/>
              <w:bottom w:val="single" w:sz="4" w:space="0" w:color="auto"/>
              <w:right w:val="single" w:sz="6" w:space="0" w:color="auto"/>
            </w:tcBorders>
            <w:shd w:val="clear" w:color="auto" w:fill="FFFFFF"/>
          </w:tcPr>
          <w:p w14:paraId="5C2A5CD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26" w:type="dxa"/>
            <w:gridSpan w:val="5"/>
            <w:tcBorders>
              <w:top w:val="single" w:sz="4" w:space="0" w:color="auto"/>
              <w:left w:val="single" w:sz="6" w:space="0" w:color="auto"/>
              <w:bottom w:val="single" w:sz="4" w:space="0" w:color="auto"/>
              <w:right w:val="single" w:sz="6" w:space="0" w:color="auto"/>
            </w:tcBorders>
            <w:shd w:val="clear" w:color="auto" w:fill="FFFFFF"/>
          </w:tcPr>
          <w:p w14:paraId="6038EA9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находить ответы на вопросы, используя учебник, иллюстрации</w:t>
            </w:r>
          </w:p>
        </w:tc>
        <w:tc>
          <w:tcPr>
            <w:tcW w:w="1701" w:type="dxa"/>
            <w:gridSpan w:val="8"/>
            <w:tcBorders>
              <w:top w:val="single" w:sz="4" w:space="0" w:color="auto"/>
              <w:left w:val="single" w:sz="6" w:space="0" w:color="auto"/>
              <w:bottom w:val="single" w:sz="4" w:space="0" w:color="auto"/>
              <w:right w:val="single" w:sz="6" w:space="0" w:color="auto"/>
            </w:tcBorders>
            <w:shd w:val="clear" w:color="auto" w:fill="FFFFFF"/>
          </w:tcPr>
          <w:p w14:paraId="028C831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договариваться, находить общее решение.</w:t>
            </w:r>
          </w:p>
        </w:tc>
        <w:tc>
          <w:tcPr>
            <w:tcW w:w="1701" w:type="dxa"/>
            <w:gridSpan w:val="7"/>
            <w:tcBorders>
              <w:top w:val="single" w:sz="4" w:space="0" w:color="auto"/>
              <w:left w:val="single" w:sz="6" w:space="0" w:color="auto"/>
              <w:bottom w:val="single" w:sz="4" w:space="0" w:color="auto"/>
              <w:right w:val="single" w:sz="6" w:space="0" w:color="auto"/>
            </w:tcBorders>
            <w:shd w:val="clear" w:color="auto" w:fill="FFFFFF"/>
          </w:tcPr>
          <w:p w14:paraId="638CDF5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51" w:type="dxa"/>
            <w:gridSpan w:val="4"/>
            <w:tcBorders>
              <w:top w:val="single" w:sz="4" w:space="0" w:color="auto"/>
              <w:left w:val="single" w:sz="6" w:space="0" w:color="auto"/>
              <w:right w:val="single" w:sz="6" w:space="0" w:color="auto"/>
            </w:tcBorders>
            <w:shd w:val="clear" w:color="auto" w:fill="FFFFFF"/>
          </w:tcPr>
          <w:p w14:paraId="2E61075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7DFCEB2F" w14:textId="77777777" w:rsidTr="00895A57">
        <w:trPr>
          <w:gridAfter w:val="4"/>
          <w:wAfter w:w="59" w:type="dxa"/>
          <w:trHeight w:val="545"/>
        </w:trPr>
        <w:tc>
          <w:tcPr>
            <w:tcW w:w="559" w:type="dxa"/>
            <w:gridSpan w:val="8"/>
            <w:tcBorders>
              <w:top w:val="single" w:sz="6" w:space="0" w:color="auto"/>
              <w:left w:val="single" w:sz="6" w:space="0" w:color="auto"/>
              <w:bottom w:val="single" w:sz="4" w:space="0" w:color="auto"/>
              <w:right w:val="single" w:sz="4" w:space="0" w:color="auto"/>
            </w:tcBorders>
            <w:shd w:val="clear" w:color="auto" w:fill="FFFFFF"/>
          </w:tcPr>
          <w:p w14:paraId="114BB4A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52</w:t>
            </w:r>
          </w:p>
        </w:tc>
        <w:tc>
          <w:tcPr>
            <w:tcW w:w="567" w:type="dxa"/>
            <w:gridSpan w:val="5"/>
            <w:tcBorders>
              <w:top w:val="single" w:sz="6" w:space="0" w:color="auto"/>
              <w:left w:val="single" w:sz="4" w:space="0" w:color="auto"/>
              <w:bottom w:val="single" w:sz="4" w:space="0" w:color="auto"/>
              <w:right w:val="single" w:sz="6" w:space="0" w:color="auto"/>
            </w:tcBorders>
            <w:shd w:val="clear" w:color="auto" w:fill="FFFFFF"/>
          </w:tcPr>
          <w:p w14:paraId="205F514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7"/>
            <w:tcBorders>
              <w:top w:val="single" w:sz="6" w:space="0" w:color="auto"/>
              <w:left w:val="single" w:sz="6" w:space="0" w:color="auto"/>
              <w:bottom w:val="single" w:sz="4" w:space="0" w:color="auto"/>
              <w:right w:val="single" w:sz="6" w:space="0" w:color="auto"/>
            </w:tcBorders>
            <w:shd w:val="clear" w:color="auto" w:fill="FFFFFF"/>
          </w:tcPr>
          <w:p w14:paraId="03BDD10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Cs/>
                <w:sz w:val="24"/>
                <w:szCs w:val="24"/>
                <w:lang w:eastAsia="ru-RU"/>
              </w:rPr>
              <w:t>Умножение на 0.</w:t>
            </w:r>
          </w:p>
        </w:tc>
        <w:tc>
          <w:tcPr>
            <w:tcW w:w="1276" w:type="dxa"/>
            <w:gridSpan w:val="9"/>
            <w:tcBorders>
              <w:top w:val="single" w:sz="6" w:space="0" w:color="auto"/>
              <w:left w:val="single" w:sz="6" w:space="0" w:color="auto"/>
              <w:bottom w:val="single" w:sz="6" w:space="0" w:color="auto"/>
              <w:right w:val="single" w:sz="6" w:space="0" w:color="auto"/>
            </w:tcBorders>
            <w:shd w:val="clear" w:color="auto" w:fill="FFFFFF"/>
          </w:tcPr>
          <w:p w14:paraId="240806C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62F7E97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68" w:type="dxa"/>
            <w:gridSpan w:val="3"/>
            <w:tcBorders>
              <w:top w:val="single" w:sz="6" w:space="0" w:color="auto"/>
              <w:left w:val="single" w:sz="6" w:space="0" w:color="auto"/>
              <w:bottom w:val="single" w:sz="4" w:space="0" w:color="auto"/>
              <w:right w:val="single" w:sz="6" w:space="0" w:color="auto"/>
            </w:tcBorders>
            <w:shd w:val="clear" w:color="auto" w:fill="FFFFFF"/>
          </w:tcPr>
          <w:p w14:paraId="5BC43B6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выполнять умножение на 0; пользоваться таблицей умножения и деления; решать задачи изученных видов.</w:t>
            </w:r>
          </w:p>
        </w:tc>
        <w:tc>
          <w:tcPr>
            <w:tcW w:w="1554" w:type="dxa"/>
            <w:tcBorders>
              <w:top w:val="single" w:sz="4" w:space="0" w:color="auto"/>
              <w:left w:val="single" w:sz="6" w:space="0" w:color="auto"/>
              <w:bottom w:val="single" w:sz="4" w:space="0" w:color="auto"/>
              <w:right w:val="single" w:sz="6" w:space="0" w:color="auto"/>
            </w:tcBorders>
            <w:shd w:val="clear" w:color="auto" w:fill="FFFFFF"/>
          </w:tcPr>
          <w:p w14:paraId="122852C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в предложенных педагогом ситуациях общения и сотрудничества, опираясь на этические нормы, делать выбор, при поддержке других участников группы и педагога, как поступить.</w:t>
            </w:r>
          </w:p>
        </w:tc>
        <w:tc>
          <w:tcPr>
            <w:tcW w:w="1426" w:type="dxa"/>
            <w:gridSpan w:val="5"/>
            <w:tcBorders>
              <w:top w:val="single" w:sz="4" w:space="0" w:color="auto"/>
              <w:left w:val="single" w:sz="6" w:space="0" w:color="auto"/>
              <w:bottom w:val="single" w:sz="4" w:space="0" w:color="auto"/>
              <w:right w:val="single" w:sz="6" w:space="0" w:color="auto"/>
            </w:tcBorders>
            <w:shd w:val="clear" w:color="auto" w:fill="FFFFFF"/>
          </w:tcPr>
          <w:p w14:paraId="2FFBC2F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сравнивать и группировать такие математические объекты, как числа, совокупности, фигуры.</w:t>
            </w:r>
          </w:p>
        </w:tc>
        <w:tc>
          <w:tcPr>
            <w:tcW w:w="1701" w:type="dxa"/>
            <w:gridSpan w:val="8"/>
            <w:tcBorders>
              <w:top w:val="single" w:sz="4" w:space="0" w:color="auto"/>
              <w:left w:val="single" w:sz="6" w:space="0" w:color="auto"/>
              <w:bottom w:val="single" w:sz="4" w:space="0" w:color="auto"/>
              <w:right w:val="single" w:sz="6" w:space="0" w:color="auto"/>
            </w:tcBorders>
            <w:shd w:val="clear" w:color="auto" w:fill="FFFFFF"/>
          </w:tcPr>
          <w:p w14:paraId="6873DD3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вступать в диалог.</w:t>
            </w:r>
          </w:p>
        </w:tc>
        <w:tc>
          <w:tcPr>
            <w:tcW w:w="1691" w:type="dxa"/>
            <w:gridSpan w:val="6"/>
            <w:tcBorders>
              <w:top w:val="single" w:sz="4" w:space="0" w:color="auto"/>
              <w:left w:val="single" w:sz="6" w:space="0" w:color="auto"/>
              <w:bottom w:val="single" w:sz="4" w:space="0" w:color="auto"/>
              <w:right w:val="single" w:sz="6" w:space="0" w:color="auto"/>
            </w:tcBorders>
            <w:shd w:val="clear" w:color="auto" w:fill="FFFFFF"/>
          </w:tcPr>
          <w:p w14:paraId="3FFB66F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Планирование и контроль в форме сличения способа действий и его результата с эталоном.</w:t>
            </w:r>
          </w:p>
        </w:tc>
        <w:tc>
          <w:tcPr>
            <w:tcW w:w="861" w:type="dxa"/>
            <w:gridSpan w:val="5"/>
            <w:vMerge w:val="restart"/>
            <w:tcBorders>
              <w:top w:val="single" w:sz="6" w:space="0" w:color="auto"/>
              <w:left w:val="single" w:sz="6" w:space="0" w:color="auto"/>
              <w:right w:val="single" w:sz="6" w:space="0" w:color="auto"/>
            </w:tcBorders>
            <w:shd w:val="clear" w:color="auto" w:fill="FFFFFF"/>
          </w:tcPr>
          <w:p w14:paraId="2AAB057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12FF9900" w14:textId="77777777" w:rsidTr="00895A57">
        <w:trPr>
          <w:gridAfter w:val="4"/>
          <w:wAfter w:w="59" w:type="dxa"/>
          <w:trHeight w:val="1030"/>
        </w:trPr>
        <w:tc>
          <w:tcPr>
            <w:tcW w:w="559" w:type="dxa"/>
            <w:gridSpan w:val="8"/>
            <w:tcBorders>
              <w:top w:val="single" w:sz="4" w:space="0" w:color="auto"/>
              <w:left w:val="single" w:sz="6" w:space="0" w:color="auto"/>
              <w:bottom w:val="single" w:sz="6" w:space="0" w:color="auto"/>
              <w:right w:val="single" w:sz="4" w:space="0" w:color="auto"/>
            </w:tcBorders>
            <w:shd w:val="clear" w:color="auto" w:fill="FFFFFF"/>
          </w:tcPr>
          <w:p w14:paraId="6AD7652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53</w:t>
            </w:r>
          </w:p>
        </w:tc>
        <w:tc>
          <w:tcPr>
            <w:tcW w:w="567" w:type="dxa"/>
            <w:gridSpan w:val="5"/>
            <w:tcBorders>
              <w:top w:val="single" w:sz="4" w:space="0" w:color="auto"/>
              <w:left w:val="single" w:sz="4" w:space="0" w:color="auto"/>
              <w:bottom w:val="single" w:sz="6" w:space="0" w:color="auto"/>
              <w:right w:val="single" w:sz="6" w:space="0" w:color="auto"/>
            </w:tcBorders>
            <w:shd w:val="clear" w:color="auto" w:fill="FFFFFF"/>
          </w:tcPr>
          <w:p w14:paraId="6451805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7"/>
            <w:tcBorders>
              <w:top w:val="single" w:sz="4" w:space="0" w:color="auto"/>
              <w:left w:val="single" w:sz="6" w:space="0" w:color="auto"/>
              <w:bottom w:val="single" w:sz="6" w:space="0" w:color="auto"/>
              <w:right w:val="single" w:sz="6" w:space="0" w:color="auto"/>
            </w:tcBorders>
            <w:shd w:val="clear" w:color="auto" w:fill="FFFFFF"/>
          </w:tcPr>
          <w:p w14:paraId="25B5290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Умножение и деление с числами 1,0. Деление нуля на число.</w:t>
            </w:r>
          </w:p>
        </w:tc>
        <w:tc>
          <w:tcPr>
            <w:tcW w:w="1276" w:type="dxa"/>
            <w:gridSpan w:val="9"/>
            <w:tcBorders>
              <w:top w:val="single" w:sz="6" w:space="0" w:color="auto"/>
              <w:left w:val="single" w:sz="6" w:space="0" w:color="auto"/>
              <w:bottom w:val="single" w:sz="4" w:space="0" w:color="auto"/>
              <w:right w:val="single" w:sz="6" w:space="0" w:color="auto"/>
            </w:tcBorders>
            <w:shd w:val="clear" w:color="auto" w:fill="FFFFFF"/>
          </w:tcPr>
          <w:p w14:paraId="31F2C2F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492E28A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68" w:type="dxa"/>
            <w:gridSpan w:val="3"/>
            <w:tcBorders>
              <w:top w:val="single" w:sz="4" w:space="0" w:color="auto"/>
              <w:left w:val="single" w:sz="6" w:space="0" w:color="auto"/>
              <w:bottom w:val="single" w:sz="4" w:space="0" w:color="auto"/>
              <w:right w:val="single" w:sz="6" w:space="0" w:color="auto"/>
            </w:tcBorders>
            <w:shd w:val="clear" w:color="auto" w:fill="FFFFFF"/>
          </w:tcPr>
          <w:p w14:paraId="0ADADEA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делить ноль на число;</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пользоваться таблицей умножения и деления; решать примеры на умножение на 1 и на 0; решать задачи изученных видов.</w:t>
            </w:r>
          </w:p>
        </w:tc>
        <w:tc>
          <w:tcPr>
            <w:tcW w:w="1554" w:type="dxa"/>
            <w:tcBorders>
              <w:top w:val="single" w:sz="4" w:space="0" w:color="auto"/>
              <w:left w:val="single" w:sz="6" w:space="0" w:color="auto"/>
              <w:bottom w:val="single" w:sz="4" w:space="0" w:color="auto"/>
              <w:right w:val="single" w:sz="6" w:space="0" w:color="auto"/>
            </w:tcBorders>
            <w:shd w:val="clear" w:color="auto" w:fill="FFFFFF"/>
          </w:tcPr>
          <w:p w14:paraId="099D28F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Формирование мотива, реализующего потребность в </w:t>
            </w:r>
          </w:p>
          <w:p w14:paraId="6D38E28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социально значимой и социально оцениваемой деятельности.</w:t>
            </w:r>
          </w:p>
          <w:p w14:paraId="3A56E5E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2BEA3D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69F34A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426" w:type="dxa"/>
            <w:gridSpan w:val="5"/>
            <w:tcBorders>
              <w:top w:val="single" w:sz="4" w:space="0" w:color="auto"/>
              <w:left w:val="single" w:sz="6" w:space="0" w:color="auto"/>
              <w:bottom w:val="single" w:sz="4" w:space="0" w:color="auto"/>
              <w:right w:val="single" w:sz="6" w:space="0" w:color="auto"/>
            </w:tcBorders>
            <w:shd w:val="clear" w:color="auto" w:fill="FFFFFF"/>
          </w:tcPr>
          <w:p w14:paraId="34B4FA6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преобразовывать информаци ю из одной формы в другую: составлять задачи на основе простейших математических моделей.</w:t>
            </w:r>
          </w:p>
        </w:tc>
        <w:tc>
          <w:tcPr>
            <w:tcW w:w="1701" w:type="dxa"/>
            <w:gridSpan w:val="8"/>
            <w:tcBorders>
              <w:top w:val="single" w:sz="4" w:space="0" w:color="auto"/>
              <w:left w:val="single" w:sz="6" w:space="0" w:color="auto"/>
              <w:bottom w:val="single" w:sz="4" w:space="0" w:color="auto"/>
              <w:right w:val="single" w:sz="6" w:space="0" w:color="auto"/>
            </w:tcBorders>
            <w:shd w:val="clear" w:color="auto" w:fill="FFFFFF"/>
          </w:tcPr>
          <w:p w14:paraId="1DF76A0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различных точек зрения на один и тот же предмет или вопрос.</w:t>
            </w:r>
          </w:p>
        </w:tc>
        <w:tc>
          <w:tcPr>
            <w:tcW w:w="1691" w:type="dxa"/>
            <w:gridSpan w:val="6"/>
            <w:tcBorders>
              <w:top w:val="single" w:sz="4" w:space="0" w:color="auto"/>
              <w:left w:val="single" w:sz="6" w:space="0" w:color="auto"/>
              <w:bottom w:val="single" w:sz="4" w:space="0" w:color="auto"/>
              <w:right w:val="single" w:sz="6" w:space="0" w:color="auto"/>
            </w:tcBorders>
            <w:shd w:val="clear" w:color="auto" w:fill="FFFFFF"/>
          </w:tcPr>
          <w:p w14:paraId="37AA9CB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Целеполагание как постановка учебной задачи на основе соотнесения того, что уже известно учащимся, а что ещё неизвестно.</w:t>
            </w:r>
          </w:p>
        </w:tc>
        <w:tc>
          <w:tcPr>
            <w:tcW w:w="861" w:type="dxa"/>
            <w:gridSpan w:val="5"/>
            <w:vMerge/>
            <w:tcBorders>
              <w:left w:val="single" w:sz="6" w:space="0" w:color="auto"/>
              <w:right w:val="single" w:sz="6" w:space="0" w:color="auto"/>
            </w:tcBorders>
            <w:shd w:val="clear" w:color="auto" w:fill="FFFFFF"/>
          </w:tcPr>
          <w:p w14:paraId="274B68C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10E387A" w14:textId="77777777" w:rsidTr="00895A57">
        <w:trPr>
          <w:gridAfter w:val="4"/>
          <w:wAfter w:w="59" w:type="dxa"/>
          <w:trHeight w:val="1030"/>
        </w:trPr>
        <w:tc>
          <w:tcPr>
            <w:tcW w:w="559" w:type="dxa"/>
            <w:gridSpan w:val="8"/>
            <w:tcBorders>
              <w:top w:val="single" w:sz="4" w:space="0" w:color="auto"/>
              <w:left w:val="single" w:sz="6" w:space="0" w:color="auto"/>
              <w:bottom w:val="single" w:sz="6" w:space="0" w:color="auto"/>
              <w:right w:val="single" w:sz="4" w:space="0" w:color="auto"/>
            </w:tcBorders>
            <w:shd w:val="clear" w:color="auto" w:fill="FFFFFF"/>
          </w:tcPr>
          <w:p w14:paraId="729D4E6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54</w:t>
            </w:r>
          </w:p>
        </w:tc>
        <w:tc>
          <w:tcPr>
            <w:tcW w:w="567" w:type="dxa"/>
            <w:gridSpan w:val="5"/>
            <w:tcBorders>
              <w:top w:val="single" w:sz="4" w:space="0" w:color="auto"/>
              <w:left w:val="single" w:sz="4" w:space="0" w:color="auto"/>
              <w:bottom w:val="single" w:sz="6" w:space="0" w:color="auto"/>
              <w:right w:val="single" w:sz="6" w:space="0" w:color="auto"/>
            </w:tcBorders>
            <w:shd w:val="clear" w:color="auto" w:fill="FFFFFF"/>
          </w:tcPr>
          <w:p w14:paraId="17D557C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7"/>
            <w:tcBorders>
              <w:top w:val="single" w:sz="4" w:space="0" w:color="auto"/>
              <w:left w:val="single" w:sz="6" w:space="0" w:color="auto"/>
              <w:bottom w:val="single" w:sz="6" w:space="0" w:color="auto"/>
              <w:right w:val="single" w:sz="6" w:space="0" w:color="auto"/>
            </w:tcBorders>
            <w:shd w:val="clear" w:color="auto" w:fill="FFFFFF"/>
          </w:tcPr>
          <w:p w14:paraId="6E953419"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Контрольная работа № 4 </w:t>
            </w:r>
          </w:p>
          <w:p w14:paraId="6CFC95DF"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по теме </w:t>
            </w:r>
          </w:p>
          <w:p w14:paraId="310E705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«Табличное умножение и деление».</w:t>
            </w:r>
          </w:p>
        </w:tc>
        <w:tc>
          <w:tcPr>
            <w:tcW w:w="1276" w:type="dxa"/>
            <w:gridSpan w:val="9"/>
            <w:tcBorders>
              <w:top w:val="single" w:sz="6" w:space="0" w:color="auto"/>
              <w:left w:val="single" w:sz="6" w:space="0" w:color="auto"/>
              <w:bottom w:val="single" w:sz="4" w:space="0" w:color="auto"/>
              <w:right w:val="single" w:sz="6" w:space="0" w:color="auto"/>
            </w:tcBorders>
            <w:shd w:val="clear" w:color="auto" w:fill="FFFFFF"/>
          </w:tcPr>
          <w:p w14:paraId="11F89BD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2368" w:type="dxa"/>
            <w:gridSpan w:val="3"/>
            <w:tcBorders>
              <w:top w:val="single" w:sz="4" w:space="0" w:color="auto"/>
              <w:left w:val="single" w:sz="6" w:space="0" w:color="auto"/>
              <w:bottom w:val="single" w:sz="4" w:space="0" w:color="auto"/>
              <w:right w:val="single" w:sz="6" w:space="0" w:color="auto"/>
            </w:tcBorders>
            <w:shd w:val="clear" w:color="auto" w:fill="FFFFFF"/>
          </w:tcPr>
          <w:p w14:paraId="097F3F9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Выполнять задания творческого и поискового характера. Располагать предметы на плане комнаты по описанию. Анализировать задачи-расчёты и решать их. Выполнять задания на логическое мышление.</w:t>
            </w:r>
          </w:p>
        </w:tc>
        <w:tc>
          <w:tcPr>
            <w:tcW w:w="1554" w:type="dxa"/>
            <w:tcBorders>
              <w:top w:val="single" w:sz="4" w:space="0" w:color="auto"/>
              <w:left w:val="single" w:sz="6" w:space="0" w:color="auto"/>
              <w:bottom w:val="single" w:sz="4" w:space="0" w:color="auto"/>
              <w:right w:val="single" w:sz="6" w:space="0" w:color="auto"/>
            </w:tcBorders>
            <w:shd w:val="clear" w:color="auto" w:fill="FFFFFF"/>
          </w:tcPr>
          <w:p w14:paraId="71B7CF2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Применять</w:t>
            </w:r>
            <w:r w:rsidRPr="005C790E">
              <w:rPr>
                <w:rFonts w:ascii="Times New Roman" w:eastAsia="Times New Roman" w:hAnsi="Times New Roman" w:cs="Times New Roman"/>
                <w:sz w:val="24"/>
                <w:szCs w:val="24"/>
                <w:lang w:eastAsia="ru-RU"/>
              </w:rPr>
              <w:t xml:space="preserve"> знание таблицы умножения при вычислении значений числовых выражений. </w:t>
            </w:r>
            <w:r w:rsidRPr="005C790E">
              <w:rPr>
                <w:rFonts w:ascii="Times New Roman" w:eastAsia="Times New Roman" w:hAnsi="Times New Roman" w:cs="Times New Roman"/>
                <w:i/>
                <w:sz w:val="24"/>
                <w:szCs w:val="24"/>
                <w:lang w:eastAsia="ru-RU"/>
              </w:rPr>
              <w:t xml:space="preserve">Составлять </w:t>
            </w:r>
            <w:r w:rsidRPr="005C790E">
              <w:rPr>
                <w:rFonts w:ascii="Times New Roman" w:eastAsia="Times New Roman" w:hAnsi="Times New Roman" w:cs="Times New Roman"/>
                <w:sz w:val="24"/>
                <w:szCs w:val="24"/>
                <w:lang w:eastAsia="ru-RU"/>
              </w:rPr>
              <w:t xml:space="preserve">план действий и определять наиболее эффективные способы решения </w:t>
            </w:r>
          </w:p>
          <w:p w14:paraId="3392438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задачи.</w:t>
            </w:r>
          </w:p>
        </w:tc>
        <w:tc>
          <w:tcPr>
            <w:tcW w:w="1426" w:type="dxa"/>
            <w:gridSpan w:val="5"/>
            <w:tcBorders>
              <w:top w:val="single" w:sz="4" w:space="0" w:color="auto"/>
              <w:left w:val="single" w:sz="6" w:space="0" w:color="auto"/>
              <w:bottom w:val="single" w:sz="4" w:space="0" w:color="auto"/>
              <w:right w:val="single" w:sz="6" w:space="0" w:color="auto"/>
            </w:tcBorders>
            <w:shd w:val="clear" w:color="auto" w:fill="FFFFFF"/>
          </w:tcPr>
          <w:p w14:paraId="0D35C61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Делать выводы на основе анализа предъявленного банка данных. Оценивать правильность предъявленных вычислений.</w:t>
            </w:r>
          </w:p>
        </w:tc>
        <w:tc>
          <w:tcPr>
            <w:tcW w:w="1701" w:type="dxa"/>
            <w:gridSpan w:val="8"/>
            <w:tcBorders>
              <w:top w:val="single" w:sz="4" w:space="0" w:color="auto"/>
              <w:left w:val="single" w:sz="6" w:space="0" w:color="auto"/>
              <w:bottom w:val="single" w:sz="4" w:space="0" w:color="auto"/>
              <w:right w:val="single" w:sz="6" w:space="0" w:color="auto"/>
            </w:tcBorders>
            <w:shd w:val="clear" w:color="auto" w:fill="FFFFFF"/>
          </w:tcPr>
          <w:p w14:paraId="62FD731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Выполнять задания творческого и поискового характера. Располагать предметы на плане комнаты по описанию. Анализировать задачи-расчёты и решать их. Выполнять задания на логическое мышление.</w:t>
            </w:r>
          </w:p>
        </w:tc>
        <w:tc>
          <w:tcPr>
            <w:tcW w:w="1691" w:type="dxa"/>
            <w:gridSpan w:val="6"/>
            <w:tcBorders>
              <w:top w:val="single" w:sz="4" w:space="0" w:color="auto"/>
              <w:left w:val="single" w:sz="6" w:space="0" w:color="auto"/>
              <w:bottom w:val="single" w:sz="4" w:space="0" w:color="auto"/>
              <w:right w:val="single" w:sz="6" w:space="0" w:color="auto"/>
            </w:tcBorders>
            <w:shd w:val="clear" w:color="auto" w:fill="FFFFFF"/>
          </w:tcPr>
          <w:p w14:paraId="30341FA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Оценка качества и уровня усвоения материала.</w:t>
            </w:r>
          </w:p>
        </w:tc>
        <w:tc>
          <w:tcPr>
            <w:tcW w:w="861" w:type="dxa"/>
            <w:gridSpan w:val="5"/>
            <w:vMerge/>
            <w:tcBorders>
              <w:left w:val="single" w:sz="6" w:space="0" w:color="auto"/>
              <w:right w:val="single" w:sz="6" w:space="0" w:color="auto"/>
            </w:tcBorders>
            <w:shd w:val="clear" w:color="auto" w:fill="FFFFFF"/>
          </w:tcPr>
          <w:p w14:paraId="5AB01B2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406DCB2" w14:textId="77777777" w:rsidTr="00895A57">
        <w:trPr>
          <w:gridAfter w:val="4"/>
          <w:wAfter w:w="59" w:type="dxa"/>
          <w:trHeight w:val="1274"/>
        </w:trPr>
        <w:tc>
          <w:tcPr>
            <w:tcW w:w="559" w:type="dxa"/>
            <w:gridSpan w:val="8"/>
            <w:tcBorders>
              <w:top w:val="single" w:sz="6" w:space="0" w:color="auto"/>
              <w:left w:val="single" w:sz="6" w:space="0" w:color="auto"/>
              <w:bottom w:val="single" w:sz="4" w:space="0" w:color="auto"/>
              <w:right w:val="single" w:sz="4" w:space="0" w:color="auto"/>
            </w:tcBorders>
            <w:shd w:val="clear" w:color="auto" w:fill="FFFFFF"/>
          </w:tcPr>
          <w:p w14:paraId="0999789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55-56</w:t>
            </w:r>
          </w:p>
        </w:tc>
        <w:tc>
          <w:tcPr>
            <w:tcW w:w="567" w:type="dxa"/>
            <w:gridSpan w:val="5"/>
            <w:tcBorders>
              <w:top w:val="single" w:sz="6" w:space="0" w:color="auto"/>
              <w:left w:val="single" w:sz="4" w:space="0" w:color="auto"/>
              <w:bottom w:val="single" w:sz="4" w:space="0" w:color="auto"/>
              <w:right w:val="single" w:sz="6" w:space="0" w:color="auto"/>
            </w:tcBorders>
            <w:shd w:val="clear" w:color="auto" w:fill="FFFFFF"/>
          </w:tcPr>
          <w:p w14:paraId="5FB3EB4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7"/>
            <w:tcBorders>
              <w:top w:val="single" w:sz="6" w:space="0" w:color="auto"/>
              <w:left w:val="single" w:sz="6" w:space="0" w:color="auto"/>
              <w:bottom w:val="single" w:sz="4" w:space="0" w:color="auto"/>
              <w:right w:val="single" w:sz="6" w:space="0" w:color="auto"/>
            </w:tcBorders>
            <w:shd w:val="clear" w:color="auto" w:fill="FFFFFF"/>
          </w:tcPr>
          <w:p w14:paraId="14560C5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425122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Работа над ошибками. Закрепление изученного.</w:t>
            </w:r>
          </w:p>
        </w:tc>
        <w:tc>
          <w:tcPr>
            <w:tcW w:w="1276" w:type="dxa"/>
            <w:gridSpan w:val="9"/>
            <w:tcBorders>
              <w:top w:val="single" w:sz="6" w:space="0" w:color="auto"/>
              <w:left w:val="single" w:sz="6" w:space="0" w:color="auto"/>
              <w:bottom w:val="single" w:sz="4" w:space="0" w:color="auto"/>
              <w:right w:val="single" w:sz="6" w:space="0" w:color="auto"/>
            </w:tcBorders>
            <w:shd w:val="clear" w:color="auto" w:fill="FFFFFF"/>
          </w:tcPr>
          <w:p w14:paraId="5D35DE6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76A2ABE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 часа</w:t>
            </w:r>
          </w:p>
          <w:p w14:paraId="59AA830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2368" w:type="dxa"/>
            <w:gridSpan w:val="3"/>
            <w:tcBorders>
              <w:top w:val="single" w:sz="4" w:space="0" w:color="auto"/>
              <w:left w:val="single" w:sz="6" w:space="0" w:color="auto"/>
              <w:bottom w:val="single" w:sz="4" w:space="0" w:color="auto"/>
              <w:right w:val="single" w:sz="6" w:space="0" w:color="auto"/>
            </w:tcBorders>
            <w:shd w:val="clear" w:color="auto" w:fill="FFFFFF"/>
          </w:tcPr>
          <w:p w14:paraId="7D70AA6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Закреплять знания, умения и навыки, полученные на предыдущих уроках.</w:t>
            </w:r>
          </w:p>
        </w:tc>
        <w:tc>
          <w:tcPr>
            <w:tcW w:w="1554" w:type="dxa"/>
            <w:tcBorders>
              <w:top w:val="single" w:sz="4" w:space="0" w:color="auto"/>
              <w:left w:val="single" w:sz="6" w:space="0" w:color="auto"/>
              <w:bottom w:val="single" w:sz="4" w:space="0" w:color="auto"/>
              <w:right w:val="single" w:sz="6" w:space="0" w:color="auto"/>
            </w:tcBorders>
            <w:shd w:val="clear" w:color="auto" w:fill="FFFFFF"/>
          </w:tcPr>
          <w:p w14:paraId="6645567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26" w:type="dxa"/>
            <w:gridSpan w:val="5"/>
            <w:tcBorders>
              <w:top w:val="single" w:sz="4" w:space="0" w:color="auto"/>
              <w:left w:val="single" w:sz="6" w:space="0" w:color="auto"/>
              <w:bottom w:val="single" w:sz="4" w:space="0" w:color="auto"/>
              <w:right w:val="single" w:sz="6" w:space="0" w:color="auto"/>
            </w:tcBorders>
            <w:shd w:val="clear" w:color="auto" w:fill="FFFFFF"/>
          </w:tcPr>
          <w:p w14:paraId="0D128CD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Выбор наиболее эффективных способов решения задач.</w:t>
            </w:r>
          </w:p>
        </w:tc>
        <w:tc>
          <w:tcPr>
            <w:tcW w:w="1701" w:type="dxa"/>
            <w:gridSpan w:val="8"/>
            <w:tcBorders>
              <w:top w:val="single" w:sz="4" w:space="0" w:color="auto"/>
              <w:left w:val="single" w:sz="6" w:space="0" w:color="auto"/>
              <w:bottom w:val="single" w:sz="4" w:space="0" w:color="auto"/>
              <w:right w:val="single" w:sz="6" w:space="0" w:color="auto"/>
            </w:tcBorders>
            <w:shd w:val="clear" w:color="auto" w:fill="FFFFFF"/>
          </w:tcPr>
          <w:p w14:paraId="1BB2C34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аргументировать свой способ решения задачи.</w:t>
            </w:r>
          </w:p>
          <w:p w14:paraId="33F9DE6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3D5A89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06B1E29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91" w:type="dxa"/>
            <w:gridSpan w:val="6"/>
            <w:tcBorders>
              <w:top w:val="single" w:sz="4" w:space="0" w:color="auto"/>
              <w:left w:val="single" w:sz="6" w:space="0" w:color="auto"/>
              <w:bottom w:val="single" w:sz="4" w:space="0" w:color="auto"/>
              <w:right w:val="single" w:sz="6" w:space="0" w:color="auto"/>
            </w:tcBorders>
            <w:shd w:val="clear" w:color="auto" w:fill="FFFFFF"/>
          </w:tcPr>
          <w:p w14:paraId="714F12C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61" w:type="dxa"/>
            <w:gridSpan w:val="5"/>
            <w:vMerge/>
            <w:tcBorders>
              <w:left w:val="single" w:sz="6" w:space="0" w:color="auto"/>
              <w:right w:val="single" w:sz="6" w:space="0" w:color="auto"/>
            </w:tcBorders>
            <w:shd w:val="clear" w:color="auto" w:fill="FFFFFF"/>
          </w:tcPr>
          <w:p w14:paraId="019108A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612E5A6B" w14:textId="77777777" w:rsidTr="00895A57">
        <w:trPr>
          <w:gridAfter w:val="4"/>
          <w:wAfter w:w="59" w:type="dxa"/>
          <w:trHeight w:val="1274"/>
        </w:trPr>
        <w:tc>
          <w:tcPr>
            <w:tcW w:w="559" w:type="dxa"/>
            <w:gridSpan w:val="8"/>
            <w:tcBorders>
              <w:top w:val="single" w:sz="6" w:space="0" w:color="auto"/>
              <w:left w:val="single" w:sz="6" w:space="0" w:color="auto"/>
              <w:bottom w:val="single" w:sz="4" w:space="0" w:color="auto"/>
              <w:right w:val="single" w:sz="4" w:space="0" w:color="auto"/>
            </w:tcBorders>
            <w:shd w:val="clear" w:color="auto" w:fill="FFFFFF"/>
          </w:tcPr>
          <w:p w14:paraId="064D583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57</w:t>
            </w:r>
          </w:p>
        </w:tc>
        <w:tc>
          <w:tcPr>
            <w:tcW w:w="567" w:type="dxa"/>
            <w:gridSpan w:val="5"/>
            <w:tcBorders>
              <w:top w:val="single" w:sz="6" w:space="0" w:color="auto"/>
              <w:left w:val="single" w:sz="4" w:space="0" w:color="auto"/>
              <w:bottom w:val="single" w:sz="4" w:space="0" w:color="auto"/>
              <w:right w:val="single" w:sz="6" w:space="0" w:color="auto"/>
            </w:tcBorders>
            <w:shd w:val="clear" w:color="auto" w:fill="FFFFFF"/>
          </w:tcPr>
          <w:p w14:paraId="603DA96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7"/>
            <w:tcBorders>
              <w:top w:val="single" w:sz="6" w:space="0" w:color="auto"/>
              <w:left w:val="single" w:sz="6" w:space="0" w:color="auto"/>
              <w:bottom w:val="single" w:sz="4" w:space="0" w:color="auto"/>
              <w:right w:val="single" w:sz="6" w:space="0" w:color="auto"/>
            </w:tcBorders>
            <w:shd w:val="clear" w:color="auto" w:fill="FFFFFF"/>
          </w:tcPr>
          <w:p w14:paraId="3899BDA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Доли.</w:t>
            </w:r>
          </w:p>
        </w:tc>
        <w:tc>
          <w:tcPr>
            <w:tcW w:w="1276" w:type="dxa"/>
            <w:gridSpan w:val="9"/>
            <w:tcBorders>
              <w:top w:val="single" w:sz="4" w:space="0" w:color="auto"/>
              <w:left w:val="single" w:sz="6" w:space="0" w:color="auto"/>
              <w:bottom w:val="single" w:sz="4" w:space="0" w:color="auto"/>
              <w:right w:val="single" w:sz="6" w:space="0" w:color="auto"/>
            </w:tcBorders>
            <w:shd w:val="clear" w:color="auto" w:fill="FFFFFF"/>
          </w:tcPr>
          <w:p w14:paraId="7D0EC72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3AFA0DB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68" w:type="dxa"/>
            <w:gridSpan w:val="3"/>
            <w:tcBorders>
              <w:top w:val="single" w:sz="4" w:space="0" w:color="auto"/>
              <w:left w:val="single" w:sz="6" w:space="0" w:color="auto"/>
              <w:bottom w:val="single" w:sz="4" w:space="0" w:color="auto"/>
              <w:right w:val="single" w:sz="6" w:space="0" w:color="auto"/>
            </w:tcBorders>
            <w:shd w:val="clear" w:color="auto" w:fill="FFFFFF"/>
          </w:tcPr>
          <w:p w14:paraId="25EBE48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определять доли и сравнивать их; пользоваться таблицей умножения и деления; решать задачи изученных видов.</w:t>
            </w:r>
          </w:p>
        </w:tc>
        <w:tc>
          <w:tcPr>
            <w:tcW w:w="1554" w:type="dxa"/>
            <w:vMerge w:val="restart"/>
            <w:tcBorders>
              <w:top w:val="single" w:sz="4" w:space="0" w:color="auto"/>
              <w:left w:val="single" w:sz="6" w:space="0" w:color="auto"/>
              <w:bottom w:val="single" w:sz="4" w:space="0" w:color="auto"/>
              <w:right w:val="single" w:sz="6" w:space="0" w:color="auto"/>
            </w:tcBorders>
            <w:shd w:val="clear" w:color="auto" w:fill="FFFFFF"/>
          </w:tcPr>
          <w:p w14:paraId="65AB668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Формирование мотива, реализующего потребность в социально значимой и социально </w:t>
            </w:r>
          </w:p>
          <w:p w14:paraId="7B897EE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оцениваемой деятельности.</w:t>
            </w:r>
          </w:p>
        </w:tc>
        <w:tc>
          <w:tcPr>
            <w:tcW w:w="1426" w:type="dxa"/>
            <w:gridSpan w:val="5"/>
            <w:vMerge w:val="restart"/>
            <w:tcBorders>
              <w:top w:val="single" w:sz="4" w:space="0" w:color="auto"/>
              <w:left w:val="single" w:sz="6" w:space="0" w:color="auto"/>
              <w:bottom w:val="single" w:sz="4" w:space="0" w:color="auto"/>
              <w:right w:val="single" w:sz="6" w:space="0" w:color="auto"/>
            </w:tcBorders>
            <w:shd w:val="clear" w:color="auto" w:fill="FFFFFF"/>
          </w:tcPr>
          <w:p w14:paraId="64D5EAF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Выбор наиболее эффективных способов решения задач.</w:t>
            </w:r>
          </w:p>
          <w:p w14:paraId="7DA3BC3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0D77F2C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DA8A44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9B2897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151508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78A6BB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8"/>
            <w:vMerge w:val="restart"/>
            <w:tcBorders>
              <w:top w:val="single" w:sz="4" w:space="0" w:color="auto"/>
              <w:left w:val="single" w:sz="6" w:space="0" w:color="auto"/>
              <w:bottom w:val="single" w:sz="4" w:space="0" w:color="auto"/>
              <w:right w:val="single" w:sz="6" w:space="0" w:color="auto"/>
            </w:tcBorders>
            <w:shd w:val="clear" w:color="auto" w:fill="FFFFFF"/>
          </w:tcPr>
          <w:p w14:paraId="3453E35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аргументировать свой способ решения задачи.</w:t>
            </w:r>
          </w:p>
          <w:p w14:paraId="1145447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9615EF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785886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8CF446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28084A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76DD51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B954FD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91" w:type="dxa"/>
            <w:gridSpan w:val="6"/>
            <w:vMerge w:val="restart"/>
            <w:tcBorders>
              <w:top w:val="single" w:sz="4" w:space="0" w:color="auto"/>
              <w:left w:val="single" w:sz="6" w:space="0" w:color="auto"/>
              <w:bottom w:val="single" w:sz="4" w:space="0" w:color="auto"/>
              <w:right w:val="single" w:sz="6" w:space="0" w:color="auto"/>
            </w:tcBorders>
            <w:shd w:val="clear" w:color="auto" w:fill="FFFFFF"/>
          </w:tcPr>
          <w:p w14:paraId="1A25B01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p w14:paraId="32E073C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7C5D5C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BA7409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A666A2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604217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784489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8E0ABF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61" w:type="dxa"/>
            <w:gridSpan w:val="5"/>
            <w:vMerge/>
            <w:tcBorders>
              <w:left w:val="single" w:sz="6" w:space="0" w:color="auto"/>
              <w:right w:val="single" w:sz="6" w:space="0" w:color="auto"/>
            </w:tcBorders>
            <w:shd w:val="clear" w:color="auto" w:fill="FFFFFF"/>
          </w:tcPr>
          <w:p w14:paraId="4E31A25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15E410B" w14:textId="77777777" w:rsidTr="00895A57">
        <w:trPr>
          <w:gridAfter w:val="4"/>
          <w:wAfter w:w="59" w:type="dxa"/>
          <w:trHeight w:val="1739"/>
        </w:trPr>
        <w:tc>
          <w:tcPr>
            <w:tcW w:w="549" w:type="dxa"/>
            <w:gridSpan w:val="7"/>
            <w:tcBorders>
              <w:top w:val="single" w:sz="4" w:space="0" w:color="auto"/>
              <w:left w:val="single" w:sz="6" w:space="0" w:color="auto"/>
              <w:bottom w:val="nil"/>
              <w:right w:val="single" w:sz="4" w:space="0" w:color="auto"/>
            </w:tcBorders>
            <w:shd w:val="clear" w:color="auto" w:fill="FFFFFF"/>
          </w:tcPr>
          <w:p w14:paraId="4A4FA12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58</w:t>
            </w:r>
          </w:p>
        </w:tc>
        <w:tc>
          <w:tcPr>
            <w:tcW w:w="577" w:type="dxa"/>
            <w:gridSpan w:val="6"/>
            <w:tcBorders>
              <w:top w:val="single" w:sz="4" w:space="0" w:color="auto"/>
              <w:left w:val="single" w:sz="4" w:space="0" w:color="auto"/>
              <w:bottom w:val="nil"/>
              <w:right w:val="single" w:sz="6" w:space="0" w:color="auto"/>
            </w:tcBorders>
            <w:shd w:val="clear" w:color="auto" w:fill="FFFFFF"/>
          </w:tcPr>
          <w:p w14:paraId="6BE6065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7"/>
            <w:tcBorders>
              <w:top w:val="single" w:sz="4" w:space="0" w:color="auto"/>
              <w:left w:val="single" w:sz="6" w:space="0" w:color="auto"/>
              <w:bottom w:val="nil"/>
              <w:right w:val="single" w:sz="6" w:space="0" w:color="auto"/>
            </w:tcBorders>
            <w:shd w:val="clear" w:color="auto" w:fill="FFFFFF"/>
          </w:tcPr>
          <w:p w14:paraId="728D579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Окружность. Круг.</w:t>
            </w:r>
          </w:p>
        </w:tc>
        <w:tc>
          <w:tcPr>
            <w:tcW w:w="1276" w:type="dxa"/>
            <w:gridSpan w:val="9"/>
            <w:tcBorders>
              <w:top w:val="single" w:sz="4" w:space="0" w:color="auto"/>
              <w:left w:val="single" w:sz="6" w:space="0" w:color="auto"/>
              <w:bottom w:val="single" w:sz="4" w:space="0" w:color="auto"/>
              <w:right w:val="single" w:sz="6" w:space="0" w:color="auto"/>
            </w:tcBorders>
            <w:shd w:val="clear" w:color="auto" w:fill="FFFFFF"/>
          </w:tcPr>
          <w:p w14:paraId="336754E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1E30787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68" w:type="dxa"/>
            <w:gridSpan w:val="3"/>
            <w:tcBorders>
              <w:top w:val="single" w:sz="4" w:space="0" w:color="auto"/>
              <w:left w:val="single" w:sz="6" w:space="0" w:color="auto"/>
              <w:bottom w:val="single" w:sz="4" w:space="0" w:color="auto"/>
              <w:right w:val="single" w:sz="6" w:space="0" w:color="auto"/>
            </w:tcBorders>
            <w:shd w:val="clear" w:color="auto" w:fill="FFFFFF"/>
          </w:tcPr>
          <w:p w14:paraId="448AF5B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чертить окружность; различать понятия «круг» и «окружность»; находить радиус и диаметр окружности; пользоваться таблицей умножения и деления; решать задачи изученных видов.</w:t>
            </w:r>
          </w:p>
        </w:tc>
        <w:tc>
          <w:tcPr>
            <w:tcW w:w="1554" w:type="dxa"/>
            <w:vMerge/>
            <w:tcBorders>
              <w:top w:val="single" w:sz="6" w:space="0" w:color="auto"/>
              <w:left w:val="single" w:sz="6" w:space="0" w:color="auto"/>
              <w:bottom w:val="single" w:sz="4" w:space="0" w:color="auto"/>
              <w:right w:val="single" w:sz="6" w:space="0" w:color="auto"/>
            </w:tcBorders>
          </w:tcPr>
          <w:p w14:paraId="2201C1C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426" w:type="dxa"/>
            <w:gridSpan w:val="5"/>
            <w:vMerge/>
            <w:tcBorders>
              <w:top w:val="single" w:sz="6" w:space="0" w:color="auto"/>
              <w:left w:val="single" w:sz="6" w:space="0" w:color="auto"/>
              <w:bottom w:val="single" w:sz="4" w:space="0" w:color="auto"/>
              <w:right w:val="single" w:sz="6" w:space="0" w:color="auto"/>
            </w:tcBorders>
          </w:tcPr>
          <w:p w14:paraId="3872D32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8"/>
            <w:vMerge/>
            <w:tcBorders>
              <w:top w:val="single" w:sz="6" w:space="0" w:color="auto"/>
              <w:left w:val="single" w:sz="6" w:space="0" w:color="auto"/>
              <w:bottom w:val="single" w:sz="4" w:space="0" w:color="auto"/>
              <w:right w:val="single" w:sz="6" w:space="0" w:color="auto"/>
            </w:tcBorders>
          </w:tcPr>
          <w:p w14:paraId="281AF79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91" w:type="dxa"/>
            <w:gridSpan w:val="6"/>
            <w:vMerge/>
            <w:tcBorders>
              <w:top w:val="single" w:sz="6" w:space="0" w:color="auto"/>
              <w:left w:val="single" w:sz="6" w:space="0" w:color="auto"/>
              <w:bottom w:val="single" w:sz="4" w:space="0" w:color="auto"/>
              <w:right w:val="single" w:sz="6" w:space="0" w:color="auto"/>
            </w:tcBorders>
          </w:tcPr>
          <w:p w14:paraId="2D999B8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61" w:type="dxa"/>
            <w:gridSpan w:val="5"/>
            <w:vMerge/>
            <w:tcBorders>
              <w:left w:val="single" w:sz="6" w:space="0" w:color="auto"/>
              <w:right w:val="single" w:sz="6" w:space="0" w:color="auto"/>
            </w:tcBorders>
            <w:shd w:val="clear" w:color="auto" w:fill="FFFFFF"/>
          </w:tcPr>
          <w:p w14:paraId="78F02F9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1A6BA135" w14:textId="77777777" w:rsidTr="00895A57">
        <w:trPr>
          <w:gridAfter w:val="4"/>
          <w:wAfter w:w="59" w:type="dxa"/>
          <w:trHeight w:val="755"/>
        </w:trPr>
        <w:tc>
          <w:tcPr>
            <w:tcW w:w="549" w:type="dxa"/>
            <w:gridSpan w:val="7"/>
            <w:tcBorders>
              <w:top w:val="single" w:sz="6" w:space="0" w:color="auto"/>
              <w:left w:val="single" w:sz="6" w:space="0" w:color="auto"/>
              <w:bottom w:val="single" w:sz="4" w:space="0" w:color="auto"/>
              <w:right w:val="single" w:sz="4" w:space="0" w:color="auto"/>
            </w:tcBorders>
            <w:shd w:val="clear" w:color="auto" w:fill="FFFFFF"/>
          </w:tcPr>
          <w:p w14:paraId="07F21BA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59</w:t>
            </w:r>
          </w:p>
        </w:tc>
        <w:tc>
          <w:tcPr>
            <w:tcW w:w="577" w:type="dxa"/>
            <w:gridSpan w:val="6"/>
            <w:tcBorders>
              <w:top w:val="single" w:sz="6" w:space="0" w:color="auto"/>
              <w:left w:val="single" w:sz="4" w:space="0" w:color="auto"/>
              <w:bottom w:val="single" w:sz="4" w:space="0" w:color="auto"/>
              <w:right w:val="single" w:sz="6" w:space="0" w:color="auto"/>
            </w:tcBorders>
            <w:shd w:val="clear" w:color="auto" w:fill="FFFFFF"/>
          </w:tcPr>
          <w:p w14:paraId="6E1B117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7"/>
            <w:tcBorders>
              <w:top w:val="single" w:sz="6" w:space="0" w:color="auto"/>
              <w:left w:val="single" w:sz="6" w:space="0" w:color="auto"/>
              <w:bottom w:val="single" w:sz="4" w:space="0" w:color="auto"/>
              <w:right w:val="single" w:sz="6" w:space="0" w:color="auto"/>
            </w:tcBorders>
            <w:shd w:val="clear" w:color="auto" w:fill="FFFFFF"/>
          </w:tcPr>
          <w:p w14:paraId="1F7A90A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Диаметр круга. Решение задач.</w:t>
            </w:r>
          </w:p>
        </w:tc>
        <w:tc>
          <w:tcPr>
            <w:tcW w:w="1276" w:type="dxa"/>
            <w:gridSpan w:val="9"/>
            <w:tcBorders>
              <w:top w:val="single" w:sz="4" w:space="0" w:color="auto"/>
              <w:left w:val="single" w:sz="4" w:space="0" w:color="auto"/>
              <w:bottom w:val="single" w:sz="4" w:space="0" w:color="auto"/>
              <w:right w:val="single" w:sz="4" w:space="0" w:color="auto"/>
            </w:tcBorders>
            <w:shd w:val="clear" w:color="auto" w:fill="FFFFFF"/>
          </w:tcPr>
          <w:p w14:paraId="3C0BF89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324D5D6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68" w:type="dxa"/>
            <w:gridSpan w:val="3"/>
            <w:tcBorders>
              <w:top w:val="single" w:sz="4" w:space="0" w:color="auto"/>
              <w:left w:val="single" w:sz="6" w:space="0" w:color="auto"/>
              <w:bottom w:val="single" w:sz="4" w:space="0" w:color="auto"/>
              <w:right w:val="single" w:sz="4" w:space="0" w:color="auto"/>
            </w:tcBorders>
            <w:shd w:val="clear" w:color="auto" w:fill="FFFFFF"/>
          </w:tcPr>
          <w:p w14:paraId="5D040A8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чертить окружность; различать понятия «круг» и «окружность», «радиус», «диаметр»; пользоваться таблицей умножения и деления; решать задачи на доли.</w:t>
            </w:r>
          </w:p>
        </w:tc>
        <w:tc>
          <w:tcPr>
            <w:tcW w:w="1554" w:type="dxa"/>
            <w:tcBorders>
              <w:top w:val="single" w:sz="4" w:space="0" w:color="auto"/>
              <w:left w:val="single" w:sz="4" w:space="0" w:color="auto"/>
              <w:bottom w:val="single" w:sz="4" w:space="0" w:color="auto"/>
              <w:right w:val="single" w:sz="4" w:space="0" w:color="auto"/>
            </w:tcBorders>
          </w:tcPr>
          <w:p w14:paraId="7F1406D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26" w:type="dxa"/>
            <w:gridSpan w:val="5"/>
            <w:tcBorders>
              <w:top w:val="single" w:sz="4" w:space="0" w:color="auto"/>
              <w:left w:val="single" w:sz="4" w:space="0" w:color="auto"/>
              <w:bottom w:val="single" w:sz="4" w:space="0" w:color="auto"/>
              <w:right w:val="single" w:sz="4" w:space="0" w:color="auto"/>
            </w:tcBorders>
          </w:tcPr>
          <w:p w14:paraId="3E589D8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Поиск и выделение необходимой информации.</w:t>
            </w:r>
          </w:p>
        </w:tc>
        <w:tc>
          <w:tcPr>
            <w:tcW w:w="1701" w:type="dxa"/>
            <w:gridSpan w:val="8"/>
            <w:tcBorders>
              <w:top w:val="single" w:sz="4" w:space="0" w:color="auto"/>
              <w:left w:val="single" w:sz="4" w:space="0" w:color="auto"/>
              <w:bottom w:val="single" w:sz="4" w:space="0" w:color="auto"/>
              <w:right w:val="single" w:sz="4" w:space="0" w:color="auto"/>
            </w:tcBorders>
          </w:tcPr>
          <w:p w14:paraId="68A15D3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различных точек зрения на один и тот же предмет или вопрос.</w:t>
            </w:r>
          </w:p>
        </w:tc>
        <w:tc>
          <w:tcPr>
            <w:tcW w:w="1691" w:type="dxa"/>
            <w:gridSpan w:val="6"/>
            <w:tcBorders>
              <w:top w:val="single" w:sz="4" w:space="0" w:color="auto"/>
              <w:left w:val="single" w:sz="4" w:space="0" w:color="auto"/>
              <w:bottom w:val="single" w:sz="4" w:space="0" w:color="auto"/>
              <w:right w:val="single" w:sz="6" w:space="0" w:color="auto"/>
            </w:tcBorders>
          </w:tcPr>
          <w:p w14:paraId="1182519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Целеполагание как постановка учебной задачи на основе соотнесения того, что уже известно учащимся , а что ещё неизвестно.</w:t>
            </w:r>
          </w:p>
        </w:tc>
        <w:tc>
          <w:tcPr>
            <w:tcW w:w="861" w:type="dxa"/>
            <w:gridSpan w:val="5"/>
            <w:vMerge/>
            <w:tcBorders>
              <w:left w:val="single" w:sz="6" w:space="0" w:color="auto"/>
              <w:right w:val="single" w:sz="6" w:space="0" w:color="auto"/>
            </w:tcBorders>
            <w:shd w:val="clear" w:color="auto" w:fill="FFFFFF"/>
          </w:tcPr>
          <w:p w14:paraId="4F80C75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21849642" w14:textId="77777777" w:rsidTr="00895A57">
        <w:trPr>
          <w:gridAfter w:val="4"/>
          <w:wAfter w:w="59" w:type="dxa"/>
          <w:trHeight w:val="709"/>
        </w:trPr>
        <w:tc>
          <w:tcPr>
            <w:tcW w:w="549" w:type="dxa"/>
            <w:gridSpan w:val="7"/>
            <w:tcBorders>
              <w:top w:val="single" w:sz="4" w:space="0" w:color="auto"/>
              <w:left w:val="single" w:sz="4" w:space="0" w:color="auto"/>
              <w:bottom w:val="single" w:sz="4" w:space="0" w:color="auto"/>
              <w:right w:val="single" w:sz="4" w:space="0" w:color="auto"/>
            </w:tcBorders>
            <w:shd w:val="clear" w:color="auto" w:fill="FFFFFF"/>
          </w:tcPr>
          <w:p w14:paraId="2E1430D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60</w:t>
            </w:r>
          </w:p>
        </w:tc>
        <w:tc>
          <w:tcPr>
            <w:tcW w:w="577" w:type="dxa"/>
            <w:gridSpan w:val="6"/>
            <w:tcBorders>
              <w:top w:val="single" w:sz="4" w:space="0" w:color="auto"/>
              <w:left w:val="single" w:sz="4" w:space="0" w:color="auto"/>
              <w:bottom w:val="single" w:sz="4" w:space="0" w:color="auto"/>
              <w:right w:val="single" w:sz="4" w:space="0" w:color="auto"/>
            </w:tcBorders>
            <w:shd w:val="clear" w:color="auto" w:fill="FFFFFF"/>
          </w:tcPr>
          <w:p w14:paraId="57A37A7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7"/>
            <w:tcBorders>
              <w:top w:val="single" w:sz="4" w:space="0" w:color="auto"/>
              <w:left w:val="single" w:sz="4" w:space="0" w:color="auto"/>
              <w:bottom w:val="single" w:sz="4" w:space="0" w:color="auto"/>
              <w:right w:val="single" w:sz="4" w:space="0" w:color="auto"/>
            </w:tcBorders>
            <w:shd w:val="clear" w:color="auto" w:fill="FFFFFF"/>
          </w:tcPr>
          <w:p w14:paraId="359EA59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Единицы времени.</w:t>
            </w:r>
          </w:p>
        </w:tc>
        <w:tc>
          <w:tcPr>
            <w:tcW w:w="1276" w:type="dxa"/>
            <w:gridSpan w:val="9"/>
            <w:tcBorders>
              <w:top w:val="single" w:sz="4" w:space="0" w:color="auto"/>
              <w:left w:val="single" w:sz="6" w:space="0" w:color="auto"/>
              <w:bottom w:val="nil"/>
              <w:right w:val="single" w:sz="6" w:space="0" w:color="auto"/>
            </w:tcBorders>
            <w:shd w:val="clear" w:color="auto" w:fill="FFFFFF"/>
          </w:tcPr>
          <w:p w14:paraId="2244453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302005E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68" w:type="dxa"/>
            <w:gridSpan w:val="3"/>
            <w:tcBorders>
              <w:top w:val="single" w:sz="4" w:space="0" w:color="auto"/>
              <w:left w:val="single" w:sz="4" w:space="0" w:color="auto"/>
              <w:bottom w:val="single" w:sz="4" w:space="0" w:color="auto"/>
              <w:right w:val="single" w:sz="6" w:space="0" w:color="auto"/>
            </w:tcBorders>
            <w:shd w:val="clear" w:color="auto" w:fill="FFFFFF"/>
          </w:tcPr>
          <w:p w14:paraId="578F4E3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различать временные понятия (год, месяц, сутки); пользоваться таблицей умножения и деления; решать задачи на доли.</w:t>
            </w:r>
          </w:p>
        </w:tc>
        <w:tc>
          <w:tcPr>
            <w:tcW w:w="1554" w:type="dxa"/>
            <w:tcBorders>
              <w:top w:val="single" w:sz="4" w:space="0" w:color="auto"/>
              <w:left w:val="single" w:sz="6" w:space="0" w:color="auto"/>
              <w:bottom w:val="single" w:sz="4" w:space="0" w:color="auto"/>
              <w:right w:val="single" w:sz="6" w:space="0" w:color="auto"/>
            </w:tcBorders>
            <w:shd w:val="clear" w:color="auto" w:fill="FFFFFF"/>
          </w:tcPr>
          <w:p w14:paraId="2FB8E2B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26" w:type="dxa"/>
            <w:gridSpan w:val="5"/>
            <w:tcBorders>
              <w:top w:val="single" w:sz="4" w:space="0" w:color="auto"/>
              <w:left w:val="single" w:sz="6" w:space="0" w:color="auto"/>
              <w:bottom w:val="single" w:sz="4" w:space="0" w:color="auto"/>
              <w:right w:val="single" w:sz="6" w:space="0" w:color="auto"/>
            </w:tcBorders>
            <w:shd w:val="clear" w:color="auto" w:fill="FFFFFF"/>
          </w:tcPr>
          <w:p w14:paraId="62DE193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Выбор наиболее эффективных способов решения задач.</w:t>
            </w:r>
          </w:p>
        </w:tc>
        <w:tc>
          <w:tcPr>
            <w:tcW w:w="1701" w:type="dxa"/>
            <w:gridSpan w:val="8"/>
            <w:tcBorders>
              <w:top w:val="single" w:sz="4" w:space="0" w:color="auto"/>
              <w:left w:val="single" w:sz="6" w:space="0" w:color="auto"/>
              <w:bottom w:val="single" w:sz="4" w:space="0" w:color="auto"/>
              <w:right w:val="single" w:sz="6" w:space="0" w:color="auto"/>
            </w:tcBorders>
            <w:shd w:val="clear" w:color="auto" w:fill="FFFFFF"/>
          </w:tcPr>
          <w:p w14:paraId="7D7A163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аргументировать свой способ решения задачи.</w:t>
            </w:r>
          </w:p>
          <w:p w14:paraId="4FB22D0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0175DCC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1A38E7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91" w:type="dxa"/>
            <w:gridSpan w:val="6"/>
            <w:tcBorders>
              <w:top w:val="single" w:sz="4" w:space="0" w:color="auto"/>
              <w:left w:val="single" w:sz="6" w:space="0" w:color="auto"/>
              <w:bottom w:val="single" w:sz="4" w:space="0" w:color="auto"/>
              <w:right w:val="single" w:sz="6" w:space="0" w:color="auto"/>
            </w:tcBorders>
            <w:shd w:val="clear" w:color="auto" w:fill="FFFFFF"/>
          </w:tcPr>
          <w:p w14:paraId="1A9D52B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61" w:type="dxa"/>
            <w:gridSpan w:val="5"/>
            <w:vMerge/>
            <w:tcBorders>
              <w:left w:val="single" w:sz="6" w:space="0" w:color="auto"/>
              <w:right w:val="single" w:sz="6" w:space="0" w:color="auto"/>
            </w:tcBorders>
            <w:shd w:val="clear" w:color="auto" w:fill="FFFFFF"/>
          </w:tcPr>
          <w:p w14:paraId="207AC92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40D212D9" w14:textId="77777777" w:rsidTr="00895A57">
        <w:trPr>
          <w:gridAfter w:val="4"/>
          <w:wAfter w:w="59" w:type="dxa"/>
          <w:trHeight w:val="795"/>
        </w:trPr>
        <w:tc>
          <w:tcPr>
            <w:tcW w:w="549" w:type="dxa"/>
            <w:gridSpan w:val="7"/>
            <w:tcBorders>
              <w:top w:val="single" w:sz="4" w:space="0" w:color="auto"/>
              <w:left w:val="single" w:sz="6" w:space="0" w:color="auto"/>
              <w:bottom w:val="single" w:sz="4" w:space="0" w:color="auto"/>
              <w:right w:val="single" w:sz="4" w:space="0" w:color="auto"/>
            </w:tcBorders>
            <w:shd w:val="clear" w:color="auto" w:fill="FFFFFF"/>
          </w:tcPr>
          <w:p w14:paraId="7685281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61</w:t>
            </w:r>
          </w:p>
        </w:tc>
        <w:tc>
          <w:tcPr>
            <w:tcW w:w="577" w:type="dxa"/>
            <w:gridSpan w:val="6"/>
            <w:tcBorders>
              <w:top w:val="single" w:sz="4" w:space="0" w:color="auto"/>
              <w:left w:val="single" w:sz="4" w:space="0" w:color="auto"/>
              <w:bottom w:val="single" w:sz="4" w:space="0" w:color="auto"/>
              <w:right w:val="single" w:sz="6" w:space="0" w:color="auto"/>
            </w:tcBorders>
            <w:shd w:val="clear" w:color="auto" w:fill="FFFFFF"/>
          </w:tcPr>
          <w:p w14:paraId="6D5F24A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7"/>
            <w:tcBorders>
              <w:top w:val="single" w:sz="4" w:space="0" w:color="auto"/>
              <w:left w:val="single" w:sz="6" w:space="0" w:color="auto"/>
              <w:bottom w:val="single" w:sz="4" w:space="0" w:color="auto"/>
              <w:right w:val="single" w:sz="6" w:space="0" w:color="auto"/>
            </w:tcBorders>
            <w:shd w:val="clear" w:color="auto" w:fill="FFFFFF"/>
          </w:tcPr>
          <w:p w14:paraId="760ED2E4"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Контрольная работа</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b/>
                <w:sz w:val="24"/>
                <w:szCs w:val="24"/>
                <w:lang w:eastAsia="ru-RU"/>
              </w:rPr>
              <w:t>№5</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b/>
                <w:sz w:val="24"/>
                <w:szCs w:val="24"/>
                <w:lang w:eastAsia="ru-RU"/>
              </w:rPr>
              <w:t xml:space="preserve">за первое полугодие </w:t>
            </w:r>
          </w:p>
        </w:tc>
        <w:tc>
          <w:tcPr>
            <w:tcW w:w="1276" w:type="dxa"/>
            <w:gridSpan w:val="9"/>
            <w:tcBorders>
              <w:top w:val="single" w:sz="6" w:space="0" w:color="auto"/>
              <w:left w:val="single" w:sz="6" w:space="0" w:color="auto"/>
              <w:bottom w:val="single" w:sz="6" w:space="0" w:color="auto"/>
              <w:right w:val="single" w:sz="4" w:space="0" w:color="auto"/>
            </w:tcBorders>
            <w:shd w:val="clear" w:color="auto" w:fill="FFFFFF"/>
          </w:tcPr>
          <w:p w14:paraId="31BD712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Урок-контроль</w:t>
            </w:r>
          </w:p>
          <w:p w14:paraId="4BAA0C6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68" w:type="dxa"/>
            <w:gridSpan w:val="3"/>
            <w:tcBorders>
              <w:top w:val="single" w:sz="4" w:space="0" w:color="auto"/>
              <w:left w:val="single" w:sz="6" w:space="0" w:color="auto"/>
              <w:bottom w:val="single" w:sz="4" w:space="0" w:color="auto"/>
              <w:right w:val="single" w:sz="6" w:space="0" w:color="auto"/>
            </w:tcBorders>
            <w:shd w:val="clear" w:color="auto" w:fill="FFFFFF"/>
          </w:tcPr>
          <w:p w14:paraId="55A9B5B6" w14:textId="77777777" w:rsidR="005628D3" w:rsidRPr="005C790E" w:rsidRDefault="005628D3"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Научатся применять на практике полученные знания, умения и навыки.</w:t>
            </w:r>
          </w:p>
        </w:tc>
        <w:tc>
          <w:tcPr>
            <w:tcW w:w="1554" w:type="dxa"/>
            <w:tcBorders>
              <w:top w:val="single" w:sz="4" w:space="0" w:color="auto"/>
              <w:left w:val="single" w:sz="6" w:space="0" w:color="auto"/>
              <w:bottom w:val="single" w:sz="4" w:space="0" w:color="auto"/>
              <w:right w:val="single" w:sz="6" w:space="0" w:color="auto"/>
            </w:tcBorders>
          </w:tcPr>
          <w:p w14:paraId="6AACE41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26" w:type="dxa"/>
            <w:gridSpan w:val="5"/>
            <w:tcBorders>
              <w:top w:val="single" w:sz="4" w:space="0" w:color="auto"/>
              <w:left w:val="single" w:sz="6" w:space="0" w:color="auto"/>
              <w:bottom w:val="single" w:sz="4" w:space="0" w:color="auto"/>
              <w:right w:val="single" w:sz="6" w:space="0" w:color="auto"/>
            </w:tcBorders>
          </w:tcPr>
          <w:p w14:paraId="05B7A33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Выбор наиболее эффективных способов решения задач.</w:t>
            </w:r>
          </w:p>
        </w:tc>
        <w:tc>
          <w:tcPr>
            <w:tcW w:w="1701" w:type="dxa"/>
            <w:gridSpan w:val="8"/>
            <w:tcBorders>
              <w:top w:val="single" w:sz="4" w:space="0" w:color="auto"/>
              <w:left w:val="single" w:sz="6" w:space="0" w:color="auto"/>
              <w:bottom w:val="single" w:sz="4" w:space="0" w:color="auto"/>
              <w:right w:val="single" w:sz="6" w:space="0" w:color="auto"/>
            </w:tcBorders>
          </w:tcPr>
          <w:p w14:paraId="70FE6DA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аргументировать свой способ решения задачи.</w:t>
            </w:r>
          </w:p>
          <w:p w14:paraId="6BC130E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D7DDF5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0EEDDB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91" w:type="dxa"/>
            <w:gridSpan w:val="6"/>
            <w:tcBorders>
              <w:top w:val="single" w:sz="4" w:space="0" w:color="auto"/>
              <w:left w:val="single" w:sz="6" w:space="0" w:color="auto"/>
              <w:bottom w:val="single" w:sz="4" w:space="0" w:color="auto"/>
              <w:right w:val="single" w:sz="6" w:space="0" w:color="auto"/>
            </w:tcBorders>
          </w:tcPr>
          <w:p w14:paraId="36BC4A6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61" w:type="dxa"/>
            <w:gridSpan w:val="5"/>
            <w:vMerge/>
            <w:tcBorders>
              <w:left w:val="single" w:sz="6" w:space="0" w:color="auto"/>
              <w:right w:val="single" w:sz="6" w:space="0" w:color="auto"/>
            </w:tcBorders>
            <w:shd w:val="clear" w:color="auto" w:fill="FFFFFF"/>
          </w:tcPr>
          <w:p w14:paraId="707E857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6EBB9CAD" w14:textId="77777777" w:rsidTr="00895A57">
        <w:trPr>
          <w:gridAfter w:val="4"/>
          <w:wAfter w:w="59" w:type="dxa"/>
          <w:trHeight w:val="2258"/>
        </w:trPr>
        <w:tc>
          <w:tcPr>
            <w:tcW w:w="549" w:type="dxa"/>
            <w:gridSpan w:val="7"/>
            <w:tcBorders>
              <w:top w:val="single" w:sz="4" w:space="0" w:color="auto"/>
              <w:left w:val="single" w:sz="6" w:space="0" w:color="auto"/>
              <w:bottom w:val="single" w:sz="6" w:space="0" w:color="auto"/>
              <w:right w:val="single" w:sz="4" w:space="0" w:color="auto"/>
            </w:tcBorders>
            <w:shd w:val="clear" w:color="auto" w:fill="FFFFFF"/>
          </w:tcPr>
          <w:p w14:paraId="5629DDB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62</w:t>
            </w:r>
          </w:p>
        </w:tc>
        <w:tc>
          <w:tcPr>
            <w:tcW w:w="577" w:type="dxa"/>
            <w:gridSpan w:val="6"/>
            <w:tcBorders>
              <w:top w:val="single" w:sz="4" w:space="0" w:color="auto"/>
              <w:left w:val="single" w:sz="4" w:space="0" w:color="auto"/>
              <w:bottom w:val="single" w:sz="6" w:space="0" w:color="auto"/>
              <w:right w:val="single" w:sz="6" w:space="0" w:color="auto"/>
            </w:tcBorders>
            <w:shd w:val="clear" w:color="auto" w:fill="FFFFFF"/>
          </w:tcPr>
          <w:p w14:paraId="1F2C330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7"/>
            <w:tcBorders>
              <w:top w:val="single" w:sz="4" w:space="0" w:color="auto"/>
              <w:left w:val="single" w:sz="6" w:space="0" w:color="auto"/>
              <w:bottom w:val="single" w:sz="6" w:space="0" w:color="auto"/>
              <w:right w:val="single" w:sz="6" w:space="0" w:color="auto"/>
            </w:tcBorders>
            <w:shd w:val="clear" w:color="auto" w:fill="FFFFFF"/>
          </w:tcPr>
          <w:p w14:paraId="7DAED3E1" w14:textId="77777777" w:rsidR="005628D3" w:rsidRPr="005C790E" w:rsidRDefault="005628D3" w:rsidP="00B33E8E">
            <w:pPr>
              <w:spacing w:after="0" w:line="360" w:lineRule="auto"/>
              <w:jc w:val="both"/>
              <w:rPr>
                <w:rFonts w:ascii="Times New Roman" w:eastAsia="Times New Roman" w:hAnsi="Times New Roman" w:cs="Times New Roman"/>
                <w:iCs/>
                <w:sz w:val="24"/>
                <w:szCs w:val="24"/>
                <w:lang w:eastAsia="ru-RU"/>
              </w:rPr>
            </w:pPr>
            <w:r w:rsidRPr="005C790E">
              <w:rPr>
                <w:rFonts w:ascii="Times New Roman" w:eastAsia="Times New Roman" w:hAnsi="Times New Roman" w:cs="Times New Roman"/>
                <w:iCs/>
                <w:sz w:val="24"/>
                <w:szCs w:val="24"/>
                <w:lang w:eastAsia="ru-RU"/>
              </w:rPr>
              <w:t>Анализ контрольной работы. Странички для любознательных.</w:t>
            </w:r>
          </w:p>
        </w:tc>
        <w:tc>
          <w:tcPr>
            <w:tcW w:w="1276" w:type="dxa"/>
            <w:gridSpan w:val="9"/>
            <w:tcBorders>
              <w:top w:val="single" w:sz="6" w:space="0" w:color="auto"/>
              <w:left w:val="single" w:sz="6" w:space="0" w:color="auto"/>
              <w:bottom w:val="single" w:sz="6" w:space="0" w:color="auto"/>
              <w:right w:val="single" w:sz="4" w:space="0" w:color="auto"/>
            </w:tcBorders>
            <w:shd w:val="clear" w:color="auto" w:fill="FFFFFF"/>
          </w:tcPr>
          <w:p w14:paraId="3703695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18EDA36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68" w:type="dxa"/>
            <w:gridSpan w:val="3"/>
            <w:tcBorders>
              <w:top w:val="single" w:sz="4" w:space="0" w:color="auto"/>
              <w:left w:val="single" w:sz="4" w:space="0" w:color="auto"/>
              <w:bottom w:val="single" w:sz="4" w:space="0" w:color="auto"/>
              <w:right w:val="single" w:sz="4" w:space="0" w:color="auto"/>
            </w:tcBorders>
            <w:shd w:val="clear" w:color="auto" w:fill="FFFFFF"/>
          </w:tcPr>
          <w:p w14:paraId="6FA243A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понимать причины ошибок, допущенных в контрольной работе и исправлять их; различать временные понятия (год, месяц, сутки); пользоваться таблицей умножения и деления; решать задачи на доли.</w:t>
            </w:r>
          </w:p>
        </w:tc>
        <w:tc>
          <w:tcPr>
            <w:tcW w:w="1554" w:type="dxa"/>
            <w:tcBorders>
              <w:top w:val="single" w:sz="4" w:space="0" w:color="auto"/>
              <w:left w:val="single" w:sz="4" w:space="0" w:color="auto"/>
              <w:bottom w:val="single" w:sz="4" w:space="0" w:color="auto"/>
              <w:right w:val="single" w:sz="4" w:space="0" w:color="auto"/>
            </w:tcBorders>
          </w:tcPr>
          <w:p w14:paraId="3F09BE4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26" w:type="dxa"/>
            <w:gridSpan w:val="5"/>
            <w:tcBorders>
              <w:top w:val="single" w:sz="4" w:space="0" w:color="auto"/>
              <w:left w:val="single" w:sz="4" w:space="0" w:color="auto"/>
              <w:bottom w:val="single" w:sz="4" w:space="0" w:color="auto"/>
              <w:right w:val="single" w:sz="4" w:space="0" w:color="auto"/>
            </w:tcBorders>
          </w:tcPr>
          <w:p w14:paraId="73D5593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701" w:type="dxa"/>
            <w:gridSpan w:val="8"/>
            <w:tcBorders>
              <w:top w:val="single" w:sz="4" w:space="0" w:color="auto"/>
              <w:left w:val="single" w:sz="4" w:space="0" w:color="auto"/>
              <w:bottom w:val="single" w:sz="4" w:space="0" w:color="auto"/>
              <w:right w:val="single" w:sz="4" w:space="0" w:color="auto"/>
            </w:tcBorders>
          </w:tcPr>
          <w:p w14:paraId="5ACCB8B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аргументировать свой выбор способа решения задачи, убеждать, уступать.</w:t>
            </w:r>
          </w:p>
        </w:tc>
        <w:tc>
          <w:tcPr>
            <w:tcW w:w="1691" w:type="dxa"/>
            <w:gridSpan w:val="6"/>
            <w:tcBorders>
              <w:top w:val="single" w:sz="4" w:space="0" w:color="auto"/>
              <w:left w:val="single" w:sz="4" w:space="0" w:color="auto"/>
              <w:bottom w:val="single" w:sz="4" w:space="0" w:color="auto"/>
              <w:right w:val="single" w:sz="6" w:space="0" w:color="auto"/>
            </w:tcBorders>
          </w:tcPr>
          <w:p w14:paraId="7AD762F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Оценка качества и уровня усвоения материала.</w:t>
            </w:r>
          </w:p>
          <w:p w14:paraId="33FC0B0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61" w:type="dxa"/>
            <w:gridSpan w:val="5"/>
            <w:vMerge/>
            <w:tcBorders>
              <w:left w:val="single" w:sz="6" w:space="0" w:color="auto"/>
              <w:right w:val="single" w:sz="6" w:space="0" w:color="auto"/>
            </w:tcBorders>
            <w:shd w:val="clear" w:color="auto" w:fill="FFFFFF"/>
          </w:tcPr>
          <w:p w14:paraId="673EC94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15B6FCA8" w14:textId="77777777" w:rsidTr="00895A57">
        <w:trPr>
          <w:gridAfter w:val="4"/>
          <w:wAfter w:w="59" w:type="dxa"/>
          <w:trHeight w:val="709"/>
        </w:trPr>
        <w:tc>
          <w:tcPr>
            <w:tcW w:w="583" w:type="dxa"/>
            <w:gridSpan w:val="10"/>
            <w:tcBorders>
              <w:top w:val="single" w:sz="4" w:space="0" w:color="auto"/>
              <w:left w:val="single" w:sz="4" w:space="0" w:color="auto"/>
              <w:bottom w:val="single" w:sz="4" w:space="0" w:color="auto"/>
              <w:right w:val="single" w:sz="4" w:space="0" w:color="auto"/>
            </w:tcBorders>
            <w:shd w:val="clear" w:color="auto" w:fill="FFFFFF"/>
          </w:tcPr>
          <w:p w14:paraId="2E767F6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63-64</w:t>
            </w:r>
          </w:p>
        </w:tc>
        <w:tc>
          <w:tcPr>
            <w:tcW w:w="543" w:type="dxa"/>
            <w:gridSpan w:val="3"/>
            <w:tcBorders>
              <w:top w:val="single" w:sz="4" w:space="0" w:color="auto"/>
              <w:left w:val="single" w:sz="4" w:space="0" w:color="auto"/>
              <w:bottom w:val="single" w:sz="4" w:space="0" w:color="auto"/>
              <w:right w:val="single" w:sz="4" w:space="0" w:color="auto"/>
            </w:tcBorders>
            <w:shd w:val="clear" w:color="auto" w:fill="FFFFFF"/>
          </w:tcPr>
          <w:p w14:paraId="130345B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01" w:type="dxa"/>
            <w:gridSpan w:val="7"/>
            <w:tcBorders>
              <w:top w:val="single" w:sz="4" w:space="0" w:color="auto"/>
              <w:left w:val="single" w:sz="4" w:space="0" w:color="auto"/>
              <w:bottom w:val="single" w:sz="4" w:space="0" w:color="auto"/>
              <w:right w:val="single" w:sz="4" w:space="0" w:color="auto"/>
            </w:tcBorders>
            <w:shd w:val="clear" w:color="auto" w:fill="FFFFFF"/>
          </w:tcPr>
          <w:p w14:paraId="7F95BA5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Закрепление изученного</w:t>
            </w:r>
          </w:p>
        </w:tc>
        <w:tc>
          <w:tcPr>
            <w:tcW w:w="1276" w:type="dxa"/>
            <w:gridSpan w:val="9"/>
            <w:tcBorders>
              <w:top w:val="single" w:sz="4" w:space="0" w:color="auto"/>
              <w:left w:val="single" w:sz="6" w:space="0" w:color="auto"/>
              <w:bottom w:val="nil"/>
              <w:right w:val="single" w:sz="6" w:space="0" w:color="auto"/>
            </w:tcBorders>
            <w:shd w:val="clear" w:color="auto" w:fill="FFFFFF"/>
          </w:tcPr>
          <w:p w14:paraId="2E1AA56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4F48156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2368" w:type="dxa"/>
            <w:gridSpan w:val="3"/>
            <w:tcBorders>
              <w:top w:val="single" w:sz="4" w:space="0" w:color="auto"/>
              <w:left w:val="single" w:sz="4" w:space="0" w:color="auto"/>
              <w:bottom w:val="single" w:sz="4" w:space="0" w:color="auto"/>
              <w:right w:val="single" w:sz="6" w:space="0" w:color="auto"/>
            </w:tcBorders>
            <w:shd w:val="clear" w:color="auto" w:fill="FFFFFF"/>
          </w:tcPr>
          <w:p w14:paraId="1B69874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Закреплять знания, умения и навыки, полученные на предыдущих уроках.</w:t>
            </w:r>
          </w:p>
        </w:tc>
        <w:tc>
          <w:tcPr>
            <w:tcW w:w="1554" w:type="dxa"/>
            <w:tcBorders>
              <w:top w:val="single" w:sz="4" w:space="0" w:color="auto"/>
              <w:left w:val="single" w:sz="6" w:space="0" w:color="auto"/>
              <w:bottom w:val="single" w:sz="4" w:space="0" w:color="auto"/>
              <w:right w:val="single" w:sz="6" w:space="0" w:color="auto"/>
            </w:tcBorders>
            <w:shd w:val="clear" w:color="auto" w:fill="FFFFFF"/>
          </w:tcPr>
          <w:p w14:paraId="3A77827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26" w:type="dxa"/>
            <w:gridSpan w:val="5"/>
            <w:tcBorders>
              <w:top w:val="single" w:sz="4" w:space="0" w:color="auto"/>
              <w:left w:val="single" w:sz="6" w:space="0" w:color="auto"/>
              <w:bottom w:val="single" w:sz="4" w:space="0" w:color="auto"/>
              <w:right w:val="single" w:sz="6" w:space="0" w:color="auto"/>
            </w:tcBorders>
            <w:shd w:val="clear" w:color="auto" w:fill="FFFFFF"/>
          </w:tcPr>
          <w:p w14:paraId="15D5CB2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Поиск и выделение необходимой информации.</w:t>
            </w:r>
          </w:p>
        </w:tc>
        <w:tc>
          <w:tcPr>
            <w:tcW w:w="1701" w:type="dxa"/>
            <w:gridSpan w:val="8"/>
            <w:tcBorders>
              <w:top w:val="single" w:sz="4" w:space="0" w:color="auto"/>
              <w:left w:val="single" w:sz="6" w:space="0" w:color="auto"/>
              <w:bottom w:val="single" w:sz="4" w:space="0" w:color="auto"/>
              <w:right w:val="single" w:sz="6" w:space="0" w:color="auto"/>
            </w:tcBorders>
            <w:shd w:val="clear" w:color="auto" w:fill="FFFFFF"/>
          </w:tcPr>
          <w:p w14:paraId="45DE830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различных точек зрения на один и тот же предмет или вопрос.</w:t>
            </w:r>
          </w:p>
        </w:tc>
        <w:tc>
          <w:tcPr>
            <w:tcW w:w="1691" w:type="dxa"/>
            <w:gridSpan w:val="6"/>
            <w:tcBorders>
              <w:top w:val="single" w:sz="4" w:space="0" w:color="auto"/>
              <w:left w:val="single" w:sz="6" w:space="0" w:color="auto"/>
              <w:bottom w:val="single" w:sz="4" w:space="0" w:color="auto"/>
              <w:right w:val="single" w:sz="6" w:space="0" w:color="auto"/>
            </w:tcBorders>
            <w:shd w:val="clear" w:color="auto" w:fill="FFFFFF"/>
          </w:tcPr>
          <w:p w14:paraId="0455C62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Целеполагание как постановка учебной задачи на основе соотнесения того, что уже известно учащимся, а что ещё неизвестно.</w:t>
            </w:r>
          </w:p>
        </w:tc>
        <w:tc>
          <w:tcPr>
            <w:tcW w:w="861" w:type="dxa"/>
            <w:gridSpan w:val="5"/>
            <w:vMerge/>
            <w:tcBorders>
              <w:left w:val="single" w:sz="6" w:space="0" w:color="auto"/>
              <w:bottom w:val="single" w:sz="4" w:space="0" w:color="auto"/>
              <w:right w:val="single" w:sz="6" w:space="0" w:color="auto"/>
            </w:tcBorders>
            <w:shd w:val="clear" w:color="auto" w:fill="FFFFFF"/>
          </w:tcPr>
          <w:p w14:paraId="699F0CB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21AABCCC" w14:textId="77777777" w:rsidTr="00895A57">
        <w:trPr>
          <w:gridAfter w:val="1"/>
          <w:wAfter w:w="26" w:type="dxa"/>
          <w:trHeight w:val="709"/>
        </w:trPr>
        <w:tc>
          <w:tcPr>
            <w:tcW w:w="13737" w:type="dxa"/>
            <w:gridSpan w:val="60"/>
            <w:tcBorders>
              <w:top w:val="single" w:sz="4" w:space="0" w:color="auto"/>
              <w:left w:val="single" w:sz="4" w:space="0" w:color="auto"/>
              <w:bottom w:val="single" w:sz="4" w:space="0" w:color="auto"/>
              <w:right w:val="single" w:sz="6" w:space="0" w:color="auto"/>
            </w:tcBorders>
            <w:shd w:val="clear" w:color="auto" w:fill="FFFFFF"/>
          </w:tcPr>
          <w:p w14:paraId="28077367"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p>
          <w:p w14:paraId="40E2FD00"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ВНЕТАБЛИЧНОЕ УМНОЖЕНИЕ И ДЕЛЕНИЕ . Числа от1 до 100.( 28ч)</w:t>
            </w:r>
          </w:p>
          <w:p w14:paraId="5F10C6E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761A2726" w14:textId="77777777" w:rsidTr="00895A57">
        <w:trPr>
          <w:gridAfter w:val="2"/>
          <w:wAfter w:w="36" w:type="dxa"/>
          <w:trHeight w:val="780"/>
        </w:trPr>
        <w:tc>
          <w:tcPr>
            <w:tcW w:w="583" w:type="dxa"/>
            <w:gridSpan w:val="10"/>
            <w:tcBorders>
              <w:top w:val="single" w:sz="6" w:space="0" w:color="auto"/>
              <w:left w:val="single" w:sz="6" w:space="0" w:color="auto"/>
              <w:bottom w:val="single" w:sz="6" w:space="0" w:color="auto"/>
              <w:right w:val="single" w:sz="4" w:space="0" w:color="auto"/>
            </w:tcBorders>
            <w:shd w:val="clear" w:color="auto" w:fill="FFFFFF"/>
          </w:tcPr>
          <w:p w14:paraId="2E1998C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65</w:t>
            </w:r>
          </w:p>
        </w:tc>
        <w:tc>
          <w:tcPr>
            <w:tcW w:w="674" w:type="dxa"/>
            <w:gridSpan w:val="5"/>
            <w:tcBorders>
              <w:top w:val="single" w:sz="6" w:space="0" w:color="auto"/>
              <w:left w:val="single" w:sz="4" w:space="0" w:color="auto"/>
              <w:bottom w:val="single" w:sz="6" w:space="0" w:color="auto"/>
              <w:right w:val="single" w:sz="6" w:space="0" w:color="auto"/>
            </w:tcBorders>
            <w:shd w:val="clear" w:color="auto" w:fill="FFFFFF"/>
          </w:tcPr>
          <w:p w14:paraId="2706ECC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4FB54F2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Умножение и деление круглых чисел.</w:t>
            </w:r>
          </w:p>
        </w:tc>
        <w:tc>
          <w:tcPr>
            <w:tcW w:w="1388" w:type="dxa"/>
            <w:gridSpan w:val="10"/>
            <w:tcBorders>
              <w:top w:val="single" w:sz="6" w:space="0" w:color="auto"/>
              <w:left w:val="single" w:sz="6" w:space="0" w:color="auto"/>
              <w:bottom w:val="single" w:sz="4" w:space="0" w:color="auto"/>
              <w:right w:val="single" w:sz="4" w:space="0" w:color="auto"/>
            </w:tcBorders>
            <w:shd w:val="clear" w:color="auto" w:fill="FFFFFF"/>
          </w:tcPr>
          <w:p w14:paraId="79AA56F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w:t>
            </w:r>
          </w:p>
          <w:p w14:paraId="16D8479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введения новых знаний</w:t>
            </w:r>
          </w:p>
          <w:p w14:paraId="023EFBF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4" w:space="0" w:color="auto"/>
              <w:left w:val="single" w:sz="4" w:space="0" w:color="auto"/>
              <w:bottom w:val="single" w:sz="4" w:space="0" w:color="auto"/>
              <w:right w:val="single" w:sz="4" w:space="0" w:color="auto"/>
            </w:tcBorders>
            <w:shd w:val="clear" w:color="auto" w:fill="FFFFFF"/>
          </w:tcPr>
          <w:p w14:paraId="45550E9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моделировать приёмы умножения и деления круглых чисел с помощью предметов; читать равенства. Используя математическую терминологию; использовать переместительное св-во умножения и взаимосвязь умножения и деления при вычислениях; определять порядок действий в выражениях.</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14:paraId="6B1DAB3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4" w:space="0" w:color="auto"/>
              <w:bottom w:val="single" w:sz="4" w:space="0" w:color="auto"/>
              <w:right w:val="single" w:sz="4" w:space="0" w:color="auto"/>
            </w:tcBorders>
            <w:shd w:val="clear" w:color="auto" w:fill="FFFFFF"/>
          </w:tcPr>
          <w:p w14:paraId="6C3E778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Выбор наиболее эффективных способов решения задач.</w:t>
            </w:r>
          </w:p>
          <w:p w14:paraId="337D784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F7CE33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9" w:type="dxa"/>
            <w:gridSpan w:val="6"/>
            <w:tcBorders>
              <w:top w:val="single" w:sz="4" w:space="0" w:color="auto"/>
              <w:left w:val="single" w:sz="4" w:space="0" w:color="auto"/>
              <w:bottom w:val="single" w:sz="4" w:space="0" w:color="auto"/>
              <w:right w:val="single" w:sz="4" w:space="0" w:color="auto"/>
            </w:tcBorders>
            <w:shd w:val="clear" w:color="auto" w:fill="FFFFFF"/>
          </w:tcPr>
          <w:p w14:paraId="252656A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аргументировать свой способ решения задачи.</w:t>
            </w:r>
          </w:p>
          <w:p w14:paraId="4AD7273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B07A3E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F27764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14" w:type="dxa"/>
            <w:gridSpan w:val="8"/>
            <w:tcBorders>
              <w:top w:val="single" w:sz="4" w:space="0" w:color="auto"/>
              <w:left w:val="single" w:sz="4" w:space="0" w:color="auto"/>
              <w:bottom w:val="single" w:sz="4" w:space="0" w:color="auto"/>
              <w:right w:val="single" w:sz="4" w:space="0" w:color="auto"/>
            </w:tcBorders>
            <w:shd w:val="clear" w:color="auto" w:fill="FFFFFF"/>
          </w:tcPr>
          <w:p w14:paraId="17F0BBA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p w14:paraId="095C1BA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D9CFC8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61" w:type="dxa"/>
            <w:gridSpan w:val="5"/>
            <w:vMerge w:val="restart"/>
            <w:tcBorders>
              <w:top w:val="single" w:sz="6" w:space="0" w:color="auto"/>
              <w:left w:val="single" w:sz="4" w:space="0" w:color="auto"/>
              <w:right w:val="single" w:sz="6" w:space="0" w:color="auto"/>
            </w:tcBorders>
            <w:shd w:val="clear" w:color="auto" w:fill="FFFFFF"/>
          </w:tcPr>
          <w:p w14:paraId="7A8FB4D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C5B4062" w14:textId="77777777" w:rsidTr="00895A57">
        <w:trPr>
          <w:gridAfter w:val="2"/>
          <w:wAfter w:w="36" w:type="dxa"/>
          <w:trHeight w:val="2360"/>
        </w:trPr>
        <w:tc>
          <w:tcPr>
            <w:tcW w:w="583" w:type="dxa"/>
            <w:gridSpan w:val="10"/>
            <w:tcBorders>
              <w:top w:val="single" w:sz="4" w:space="0" w:color="auto"/>
              <w:left w:val="single" w:sz="4" w:space="0" w:color="auto"/>
              <w:bottom w:val="single" w:sz="4" w:space="0" w:color="auto"/>
              <w:right w:val="single" w:sz="4" w:space="0" w:color="auto"/>
            </w:tcBorders>
            <w:shd w:val="clear" w:color="auto" w:fill="FFFFFF"/>
          </w:tcPr>
          <w:p w14:paraId="645CC4B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66</w:t>
            </w:r>
          </w:p>
        </w:tc>
        <w:tc>
          <w:tcPr>
            <w:tcW w:w="674" w:type="dxa"/>
            <w:gridSpan w:val="5"/>
            <w:tcBorders>
              <w:top w:val="single" w:sz="4" w:space="0" w:color="auto"/>
              <w:left w:val="single" w:sz="4" w:space="0" w:color="auto"/>
              <w:bottom w:val="single" w:sz="4" w:space="0" w:color="auto"/>
              <w:right w:val="single" w:sz="4" w:space="0" w:color="auto"/>
            </w:tcBorders>
            <w:shd w:val="clear" w:color="auto" w:fill="FFFFFF"/>
          </w:tcPr>
          <w:p w14:paraId="55F4116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4" w:space="0" w:color="auto"/>
              <w:left w:val="single" w:sz="4" w:space="0" w:color="auto"/>
              <w:bottom w:val="single" w:sz="4" w:space="0" w:color="auto"/>
              <w:right w:val="single" w:sz="4" w:space="0" w:color="auto"/>
            </w:tcBorders>
            <w:shd w:val="clear" w:color="auto" w:fill="FFFFFF"/>
          </w:tcPr>
          <w:p w14:paraId="0F4B68B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Деление вида 80:20.</w:t>
            </w:r>
          </w:p>
        </w:tc>
        <w:tc>
          <w:tcPr>
            <w:tcW w:w="1388" w:type="dxa"/>
            <w:gridSpan w:val="10"/>
            <w:tcBorders>
              <w:top w:val="single" w:sz="4" w:space="0" w:color="auto"/>
              <w:left w:val="single" w:sz="4" w:space="0" w:color="auto"/>
              <w:bottom w:val="single" w:sz="4" w:space="0" w:color="auto"/>
              <w:right w:val="single" w:sz="4" w:space="0" w:color="auto"/>
            </w:tcBorders>
            <w:shd w:val="clear" w:color="auto" w:fill="FFFFFF"/>
          </w:tcPr>
          <w:p w14:paraId="5AFE04D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w:t>
            </w:r>
          </w:p>
          <w:p w14:paraId="5E0C47F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введения новых знаний</w:t>
            </w:r>
          </w:p>
          <w:p w14:paraId="1832318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4" w:space="0" w:color="auto"/>
              <w:left w:val="single" w:sz="4" w:space="0" w:color="auto"/>
              <w:bottom w:val="single" w:sz="4" w:space="0" w:color="auto"/>
              <w:right w:val="single" w:sz="4" w:space="0" w:color="auto"/>
            </w:tcBorders>
            <w:shd w:val="clear" w:color="auto" w:fill="FFFFFF"/>
          </w:tcPr>
          <w:p w14:paraId="58A34E4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моделировать приёмы умножения и деления круглых чисел с помощью предметов; читать равенства, используя математическую терминологию; использовать переместительное свойство умножения и взаимосвязь умножения и деления при вычислениях; решать задачи и уравнения изученных видов.</w:t>
            </w:r>
          </w:p>
          <w:p w14:paraId="0BFFD1A4" w14:textId="77777777" w:rsidR="005628D3" w:rsidRPr="005C790E" w:rsidRDefault="005628D3" w:rsidP="00B33E8E">
            <w:pPr>
              <w:spacing w:after="0" w:line="360" w:lineRule="auto"/>
              <w:jc w:val="both"/>
              <w:rPr>
                <w:rFonts w:ascii="Times New Roman" w:eastAsia="Times New Roman" w:hAnsi="Times New Roman" w:cs="Times New Roman"/>
                <w:b/>
                <w:bCs/>
                <w:sz w:val="24"/>
                <w:szCs w:val="24"/>
                <w:lang w:eastAsia="ru-RU"/>
              </w:rPr>
            </w:pPr>
          </w:p>
          <w:p w14:paraId="701A491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54" w:type="dxa"/>
            <w:tcBorders>
              <w:top w:val="single" w:sz="4" w:space="0" w:color="auto"/>
              <w:left w:val="single" w:sz="4" w:space="0" w:color="auto"/>
              <w:bottom w:val="single" w:sz="4" w:space="0" w:color="auto"/>
              <w:right w:val="single" w:sz="4" w:space="0" w:color="auto"/>
            </w:tcBorders>
          </w:tcPr>
          <w:p w14:paraId="3B738A6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4" w:space="0" w:color="auto"/>
              <w:bottom w:val="single" w:sz="4" w:space="0" w:color="auto"/>
              <w:right w:val="single" w:sz="4" w:space="0" w:color="auto"/>
            </w:tcBorders>
          </w:tcPr>
          <w:p w14:paraId="5A91FD3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ориентироваться в учебнике.</w:t>
            </w:r>
          </w:p>
        </w:tc>
        <w:tc>
          <w:tcPr>
            <w:tcW w:w="1629" w:type="dxa"/>
            <w:gridSpan w:val="6"/>
            <w:tcBorders>
              <w:top w:val="single" w:sz="4" w:space="0" w:color="auto"/>
              <w:left w:val="single" w:sz="4" w:space="0" w:color="auto"/>
              <w:bottom w:val="single" w:sz="4" w:space="0" w:color="auto"/>
              <w:right w:val="single" w:sz="4" w:space="0" w:color="auto"/>
            </w:tcBorders>
          </w:tcPr>
          <w:p w14:paraId="2DAC18B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Сотрудничество в поиске информации.</w:t>
            </w:r>
          </w:p>
        </w:tc>
        <w:tc>
          <w:tcPr>
            <w:tcW w:w="1714" w:type="dxa"/>
            <w:gridSpan w:val="8"/>
            <w:tcBorders>
              <w:top w:val="single" w:sz="4" w:space="0" w:color="auto"/>
              <w:left w:val="single" w:sz="4" w:space="0" w:color="auto"/>
              <w:bottom w:val="single" w:sz="4" w:space="0" w:color="auto"/>
              <w:right w:val="single" w:sz="4" w:space="0" w:color="auto"/>
            </w:tcBorders>
          </w:tcPr>
          <w:p w14:paraId="3E3D40B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Волевая саморегуляция. </w:t>
            </w:r>
          </w:p>
        </w:tc>
        <w:tc>
          <w:tcPr>
            <w:tcW w:w="861" w:type="dxa"/>
            <w:gridSpan w:val="5"/>
            <w:vMerge/>
            <w:tcBorders>
              <w:left w:val="single" w:sz="4" w:space="0" w:color="auto"/>
              <w:right w:val="single" w:sz="6" w:space="0" w:color="auto"/>
            </w:tcBorders>
            <w:shd w:val="clear" w:color="auto" w:fill="FFFFFF"/>
          </w:tcPr>
          <w:p w14:paraId="4EE82EE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108263B" w14:textId="77777777" w:rsidTr="00895A57">
        <w:trPr>
          <w:gridAfter w:val="2"/>
          <w:wAfter w:w="36" w:type="dxa"/>
          <w:trHeight w:val="166"/>
        </w:trPr>
        <w:tc>
          <w:tcPr>
            <w:tcW w:w="583" w:type="dxa"/>
            <w:gridSpan w:val="10"/>
            <w:tcBorders>
              <w:top w:val="single" w:sz="4" w:space="0" w:color="auto"/>
              <w:left w:val="single" w:sz="4" w:space="0" w:color="auto"/>
              <w:bottom w:val="single" w:sz="4" w:space="0" w:color="auto"/>
              <w:right w:val="single" w:sz="4" w:space="0" w:color="auto"/>
            </w:tcBorders>
            <w:shd w:val="clear" w:color="auto" w:fill="FFFFFF"/>
          </w:tcPr>
          <w:p w14:paraId="13C1D6D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67-68</w:t>
            </w:r>
          </w:p>
        </w:tc>
        <w:tc>
          <w:tcPr>
            <w:tcW w:w="674" w:type="dxa"/>
            <w:gridSpan w:val="5"/>
            <w:tcBorders>
              <w:top w:val="single" w:sz="4" w:space="0" w:color="auto"/>
              <w:left w:val="single" w:sz="4" w:space="0" w:color="auto"/>
              <w:bottom w:val="single" w:sz="4" w:space="0" w:color="auto"/>
              <w:right w:val="single" w:sz="4" w:space="0" w:color="auto"/>
            </w:tcBorders>
            <w:shd w:val="clear" w:color="auto" w:fill="FFFFFF"/>
          </w:tcPr>
          <w:p w14:paraId="0E5C4E9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4" w:space="0" w:color="auto"/>
              <w:left w:val="single" w:sz="4" w:space="0" w:color="auto"/>
              <w:bottom w:val="single" w:sz="4" w:space="0" w:color="auto"/>
              <w:right w:val="single" w:sz="4" w:space="0" w:color="auto"/>
            </w:tcBorders>
            <w:shd w:val="clear" w:color="auto" w:fill="FFFFFF"/>
          </w:tcPr>
          <w:p w14:paraId="063F2E0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Умножение суммы на число.</w:t>
            </w:r>
          </w:p>
        </w:tc>
        <w:tc>
          <w:tcPr>
            <w:tcW w:w="1388" w:type="dxa"/>
            <w:gridSpan w:val="10"/>
            <w:tcBorders>
              <w:top w:val="single" w:sz="4" w:space="0" w:color="auto"/>
              <w:left w:val="single" w:sz="4" w:space="0" w:color="auto"/>
              <w:bottom w:val="single" w:sz="4" w:space="0" w:color="auto"/>
              <w:right w:val="single" w:sz="4" w:space="0" w:color="auto"/>
            </w:tcBorders>
            <w:shd w:val="clear" w:color="auto" w:fill="FFFFFF"/>
          </w:tcPr>
          <w:p w14:paraId="40D5871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Уроки введения новых знаний</w:t>
            </w:r>
          </w:p>
          <w:p w14:paraId="5AACD20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2236" w:type="dxa"/>
            <w:tcBorders>
              <w:top w:val="single" w:sz="4" w:space="0" w:color="auto"/>
              <w:left w:val="single" w:sz="4" w:space="0" w:color="auto"/>
              <w:bottom w:val="single" w:sz="4" w:space="0" w:color="auto"/>
              <w:right w:val="single" w:sz="4" w:space="0" w:color="auto"/>
            </w:tcBorders>
            <w:shd w:val="clear" w:color="auto" w:fill="FFFFFF"/>
          </w:tcPr>
          <w:p w14:paraId="330136D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моделировать приёмы умножения суммы на число с помощью схематических рисунков; читать равенства, используя математическую терминологию; решать задачи изученных видов.</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14:paraId="50A2DFE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определять и высказывать под руководством педагога самые простые общие для всех людей правила поведения при сотрудничестве (этические нормы). </w:t>
            </w:r>
          </w:p>
        </w:tc>
        <w:tc>
          <w:tcPr>
            <w:tcW w:w="1498" w:type="dxa"/>
            <w:gridSpan w:val="7"/>
            <w:tcBorders>
              <w:top w:val="single" w:sz="4" w:space="0" w:color="auto"/>
              <w:left w:val="single" w:sz="4" w:space="0" w:color="auto"/>
              <w:bottom w:val="single" w:sz="4" w:space="0" w:color="auto"/>
              <w:right w:val="single" w:sz="4" w:space="0" w:color="auto"/>
            </w:tcBorders>
            <w:shd w:val="clear" w:color="auto" w:fill="FFFFFF"/>
          </w:tcPr>
          <w:p w14:paraId="13757BE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находить ответы на вопросы, используя свой жизненный опыт.</w:t>
            </w:r>
          </w:p>
        </w:tc>
        <w:tc>
          <w:tcPr>
            <w:tcW w:w="1629" w:type="dxa"/>
            <w:gridSpan w:val="6"/>
            <w:tcBorders>
              <w:top w:val="single" w:sz="4" w:space="0" w:color="auto"/>
              <w:left w:val="single" w:sz="4" w:space="0" w:color="auto"/>
              <w:bottom w:val="single" w:sz="4" w:space="0" w:color="auto"/>
              <w:right w:val="single" w:sz="4" w:space="0" w:color="auto"/>
            </w:tcBorders>
            <w:shd w:val="clear" w:color="auto" w:fill="FFFFFF"/>
          </w:tcPr>
          <w:p w14:paraId="1D1F7A4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p w14:paraId="5BA3C1F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454694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557DF7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725098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2EAB74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1865D6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ABA629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14" w:type="dxa"/>
            <w:gridSpan w:val="8"/>
            <w:tcBorders>
              <w:top w:val="single" w:sz="4" w:space="0" w:color="auto"/>
              <w:left w:val="single" w:sz="4" w:space="0" w:color="auto"/>
              <w:bottom w:val="single" w:sz="4" w:space="0" w:color="auto"/>
              <w:right w:val="single" w:sz="4" w:space="0" w:color="auto"/>
            </w:tcBorders>
            <w:shd w:val="clear" w:color="auto" w:fill="FFFFFF"/>
          </w:tcPr>
          <w:p w14:paraId="1B64B50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Прогнозирование результата.</w:t>
            </w:r>
          </w:p>
          <w:p w14:paraId="0181077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E09004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A5BA02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81B8B4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3BAE27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61" w:type="dxa"/>
            <w:gridSpan w:val="5"/>
            <w:vMerge/>
            <w:tcBorders>
              <w:left w:val="single" w:sz="4" w:space="0" w:color="auto"/>
              <w:right w:val="single" w:sz="6" w:space="0" w:color="auto"/>
            </w:tcBorders>
            <w:shd w:val="clear" w:color="auto" w:fill="FFFFFF"/>
          </w:tcPr>
          <w:p w14:paraId="038F71A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1EF76AFC" w14:textId="77777777" w:rsidTr="00895A57">
        <w:trPr>
          <w:gridAfter w:val="2"/>
          <w:wAfter w:w="36" w:type="dxa"/>
          <w:trHeight w:val="2671"/>
        </w:trPr>
        <w:tc>
          <w:tcPr>
            <w:tcW w:w="583" w:type="dxa"/>
            <w:gridSpan w:val="10"/>
            <w:tcBorders>
              <w:top w:val="single" w:sz="4" w:space="0" w:color="auto"/>
              <w:left w:val="single" w:sz="6" w:space="0" w:color="auto"/>
              <w:bottom w:val="single" w:sz="4" w:space="0" w:color="auto"/>
              <w:right w:val="single" w:sz="4" w:space="0" w:color="auto"/>
            </w:tcBorders>
            <w:shd w:val="clear" w:color="auto" w:fill="FFFFFF"/>
          </w:tcPr>
          <w:p w14:paraId="20AF640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69-70</w:t>
            </w:r>
          </w:p>
        </w:tc>
        <w:tc>
          <w:tcPr>
            <w:tcW w:w="674" w:type="dxa"/>
            <w:gridSpan w:val="5"/>
            <w:tcBorders>
              <w:top w:val="single" w:sz="4" w:space="0" w:color="auto"/>
              <w:left w:val="single" w:sz="4" w:space="0" w:color="auto"/>
              <w:bottom w:val="single" w:sz="4" w:space="0" w:color="auto"/>
              <w:right w:val="single" w:sz="6" w:space="0" w:color="auto"/>
            </w:tcBorders>
            <w:shd w:val="clear" w:color="auto" w:fill="FFFFFF"/>
          </w:tcPr>
          <w:p w14:paraId="039C212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4" w:space="0" w:color="auto"/>
              <w:left w:val="single" w:sz="6" w:space="0" w:color="auto"/>
              <w:bottom w:val="single" w:sz="4" w:space="0" w:color="auto"/>
              <w:right w:val="single" w:sz="6" w:space="0" w:color="auto"/>
            </w:tcBorders>
            <w:shd w:val="clear" w:color="auto" w:fill="FFFFFF"/>
          </w:tcPr>
          <w:p w14:paraId="17B198A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Умножение двузначного числа на однозначное.</w:t>
            </w:r>
          </w:p>
        </w:tc>
        <w:tc>
          <w:tcPr>
            <w:tcW w:w="1388" w:type="dxa"/>
            <w:gridSpan w:val="10"/>
            <w:tcBorders>
              <w:top w:val="single" w:sz="4" w:space="0" w:color="auto"/>
              <w:left w:val="single" w:sz="4" w:space="0" w:color="auto"/>
              <w:bottom w:val="single" w:sz="4" w:space="0" w:color="auto"/>
              <w:right w:val="single" w:sz="4" w:space="0" w:color="auto"/>
            </w:tcBorders>
            <w:shd w:val="clear" w:color="auto" w:fill="FFFFFF"/>
          </w:tcPr>
          <w:p w14:paraId="13395E2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Уроки введения новых знаний</w:t>
            </w:r>
          </w:p>
          <w:p w14:paraId="1ADE268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2236" w:type="dxa"/>
            <w:tcBorders>
              <w:top w:val="single" w:sz="4" w:space="0" w:color="auto"/>
              <w:left w:val="single" w:sz="6" w:space="0" w:color="auto"/>
              <w:bottom w:val="single" w:sz="4" w:space="0" w:color="auto"/>
              <w:right w:val="single" w:sz="6" w:space="0" w:color="auto"/>
            </w:tcBorders>
          </w:tcPr>
          <w:p w14:paraId="57790ED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использовать приём умножения суммы на число при умножении двузначного на однозначное; читать равенства, используя математическую терминологию; переводить одни единицы длины в другие, используя соотношения между ними.</w:t>
            </w:r>
          </w:p>
        </w:tc>
        <w:tc>
          <w:tcPr>
            <w:tcW w:w="1554" w:type="dxa"/>
            <w:tcBorders>
              <w:top w:val="single" w:sz="4" w:space="0" w:color="auto"/>
              <w:left w:val="single" w:sz="6" w:space="0" w:color="auto"/>
              <w:bottom w:val="single" w:sz="4" w:space="0" w:color="auto"/>
              <w:right w:val="single" w:sz="6" w:space="0" w:color="auto"/>
            </w:tcBorders>
            <w:shd w:val="clear" w:color="auto" w:fill="FFFFFF"/>
          </w:tcPr>
          <w:p w14:paraId="5A3C1DD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определять и высказывать под руководством педагога самые простые общие для всех людей правила поведения при сотрудничестве (этические нормы). </w:t>
            </w:r>
          </w:p>
        </w:tc>
        <w:tc>
          <w:tcPr>
            <w:tcW w:w="1498" w:type="dxa"/>
            <w:gridSpan w:val="7"/>
            <w:tcBorders>
              <w:top w:val="single" w:sz="4" w:space="0" w:color="auto"/>
              <w:left w:val="single" w:sz="6" w:space="0" w:color="auto"/>
              <w:bottom w:val="single" w:sz="4" w:space="0" w:color="auto"/>
              <w:right w:val="single" w:sz="6" w:space="0" w:color="auto"/>
            </w:tcBorders>
            <w:shd w:val="clear" w:color="auto" w:fill="FFFFFF"/>
          </w:tcPr>
          <w:p w14:paraId="4F52582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составлять математические задачи на основе простейших математических моделей.</w:t>
            </w:r>
          </w:p>
        </w:tc>
        <w:tc>
          <w:tcPr>
            <w:tcW w:w="1629" w:type="dxa"/>
            <w:gridSpan w:val="6"/>
            <w:tcBorders>
              <w:top w:val="single" w:sz="4" w:space="0" w:color="auto"/>
              <w:left w:val="single" w:sz="6" w:space="0" w:color="auto"/>
              <w:bottom w:val="single" w:sz="4" w:space="0" w:color="auto"/>
              <w:right w:val="single" w:sz="6" w:space="0" w:color="auto"/>
            </w:tcBorders>
            <w:shd w:val="clear" w:color="auto" w:fill="FFFFFF"/>
          </w:tcPr>
          <w:p w14:paraId="250C210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Сотрудничество в поиске информации.</w:t>
            </w:r>
          </w:p>
        </w:tc>
        <w:tc>
          <w:tcPr>
            <w:tcW w:w="1714" w:type="dxa"/>
            <w:gridSpan w:val="8"/>
            <w:tcBorders>
              <w:top w:val="single" w:sz="4" w:space="0" w:color="auto"/>
              <w:left w:val="single" w:sz="6" w:space="0" w:color="auto"/>
              <w:bottom w:val="single" w:sz="4" w:space="0" w:color="auto"/>
              <w:right w:val="single" w:sz="4" w:space="0" w:color="auto"/>
            </w:tcBorders>
            <w:shd w:val="clear" w:color="auto" w:fill="FFFFFF"/>
          </w:tcPr>
          <w:p w14:paraId="5D5C4CC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проговаривать последовательность действий на уроке.</w:t>
            </w:r>
          </w:p>
        </w:tc>
        <w:tc>
          <w:tcPr>
            <w:tcW w:w="861" w:type="dxa"/>
            <w:gridSpan w:val="5"/>
            <w:vMerge/>
            <w:tcBorders>
              <w:left w:val="single" w:sz="4" w:space="0" w:color="auto"/>
              <w:right w:val="single" w:sz="6" w:space="0" w:color="auto"/>
            </w:tcBorders>
            <w:shd w:val="clear" w:color="auto" w:fill="FFFFFF"/>
          </w:tcPr>
          <w:p w14:paraId="38FB625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1A7CDD11" w14:textId="77777777" w:rsidTr="00895A57">
        <w:trPr>
          <w:gridAfter w:val="2"/>
          <w:wAfter w:w="36" w:type="dxa"/>
          <w:trHeight w:val="2017"/>
        </w:trPr>
        <w:tc>
          <w:tcPr>
            <w:tcW w:w="583" w:type="dxa"/>
            <w:gridSpan w:val="10"/>
            <w:tcBorders>
              <w:top w:val="single" w:sz="4" w:space="0" w:color="auto"/>
              <w:left w:val="single" w:sz="4" w:space="0" w:color="auto"/>
              <w:bottom w:val="single" w:sz="4" w:space="0" w:color="auto"/>
              <w:right w:val="single" w:sz="4" w:space="0" w:color="auto"/>
            </w:tcBorders>
            <w:shd w:val="clear" w:color="auto" w:fill="FFFFFF"/>
          </w:tcPr>
          <w:p w14:paraId="14D009C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71-72</w:t>
            </w:r>
          </w:p>
        </w:tc>
        <w:tc>
          <w:tcPr>
            <w:tcW w:w="674" w:type="dxa"/>
            <w:gridSpan w:val="5"/>
            <w:tcBorders>
              <w:top w:val="single" w:sz="4" w:space="0" w:color="auto"/>
              <w:left w:val="single" w:sz="4" w:space="0" w:color="auto"/>
              <w:bottom w:val="single" w:sz="4" w:space="0" w:color="auto"/>
              <w:right w:val="single" w:sz="4" w:space="0" w:color="auto"/>
            </w:tcBorders>
            <w:shd w:val="clear" w:color="auto" w:fill="FFFFFF"/>
          </w:tcPr>
          <w:p w14:paraId="0C150FE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4" w:space="0" w:color="auto"/>
              <w:left w:val="single" w:sz="4" w:space="0" w:color="auto"/>
              <w:bottom w:val="single" w:sz="4" w:space="0" w:color="auto"/>
              <w:right w:val="single" w:sz="4" w:space="0" w:color="auto"/>
            </w:tcBorders>
            <w:shd w:val="clear" w:color="auto" w:fill="FFFFFF"/>
          </w:tcPr>
          <w:p w14:paraId="1F0F281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Закрепление изученного.</w:t>
            </w:r>
          </w:p>
        </w:tc>
        <w:tc>
          <w:tcPr>
            <w:tcW w:w="1388" w:type="dxa"/>
            <w:gridSpan w:val="10"/>
            <w:tcBorders>
              <w:top w:val="single" w:sz="4" w:space="0" w:color="auto"/>
              <w:left w:val="single" w:sz="4" w:space="0" w:color="auto"/>
              <w:bottom w:val="single" w:sz="4" w:space="0" w:color="auto"/>
              <w:right w:val="single" w:sz="4" w:space="0" w:color="auto"/>
            </w:tcBorders>
            <w:shd w:val="clear" w:color="auto" w:fill="FFFFFF"/>
          </w:tcPr>
          <w:p w14:paraId="2381F62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w:t>
            </w:r>
          </w:p>
          <w:p w14:paraId="4BCC794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рефлексии</w:t>
            </w:r>
          </w:p>
          <w:p w14:paraId="7E54729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2часа</w:t>
            </w:r>
          </w:p>
        </w:tc>
        <w:tc>
          <w:tcPr>
            <w:tcW w:w="2236" w:type="dxa"/>
            <w:tcBorders>
              <w:top w:val="single" w:sz="4" w:space="0" w:color="auto"/>
              <w:left w:val="single" w:sz="4" w:space="0" w:color="auto"/>
              <w:bottom w:val="single" w:sz="4" w:space="0" w:color="auto"/>
              <w:right w:val="single" w:sz="4" w:space="0" w:color="auto"/>
            </w:tcBorders>
            <w:shd w:val="clear" w:color="auto" w:fill="FFFFFF"/>
          </w:tcPr>
          <w:p w14:paraId="08BD5C6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Совершенствовать вычислительные навыки и умение решать задачи; развивать смекалку и находчивость, умение рассуждать.</w:t>
            </w:r>
          </w:p>
          <w:p w14:paraId="638FC3B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54" w:type="dxa"/>
            <w:tcBorders>
              <w:top w:val="single" w:sz="4" w:space="0" w:color="auto"/>
              <w:left w:val="single" w:sz="4" w:space="0" w:color="auto"/>
              <w:bottom w:val="single" w:sz="4" w:space="0" w:color="auto"/>
              <w:right w:val="single" w:sz="4" w:space="0" w:color="auto"/>
            </w:tcBorders>
          </w:tcPr>
          <w:p w14:paraId="1D5563C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4" w:space="0" w:color="auto"/>
              <w:bottom w:val="single" w:sz="4" w:space="0" w:color="auto"/>
              <w:right w:val="single" w:sz="4" w:space="0" w:color="auto"/>
            </w:tcBorders>
          </w:tcPr>
          <w:p w14:paraId="6FE1D0F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tcBorders>
              <w:top w:val="single" w:sz="4" w:space="0" w:color="auto"/>
              <w:left w:val="single" w:sz="4" w:space="0" w:color="auto"/>
              <w:bottom w:val="single" w:sz="4" w:space="0" w:color="auto"/>
              <w:right w:val="single" w:sz="4" w:space="0" w:color="auto"/>
            </w:tcBorders>
          </w:tcPr>
          <w:p w14:paraId="451B51E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аргументировать свой выбор способа решения задачи, убеждать, уступать.</w:t>
            </w:r>
          </w:p>
        </w:tc>
        <w:tc>
          <w:tcPr>
            <w:tcW w:w="1714" w:type="dxa"/>
            <w:gridSpan w:val="8"/>
            <w:tcBorders>
              <w:top w:val="single" w:sz="4" w:space="0" w:color="auto"/>
              <w:left w:val="single" w:sz="4" w:space="0" w:color="auto"/>
              <w:bottom w:val="single" w:sz="4" w:space="0" w:color="auto"/>
              <w:right w:val="single" w:sz="4" w:space="0" w:color="auto"/>
            </w:tcBorders>
          </w:tcPr>
          <w:p w14:paraId="4420E1C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Оценка качества и уровня усвоения материала.</w:t>
            </w:r>
          </w:p>
        </w:tc>
        <w:tc>
          <w:tcPr>
            <w:tcW w:w="861" w:type="dxa"/>
            <w:gridSpan w:val="5"/>
            <w:vMerge/>
            <w:tcBorders>
              <w:left w:val="single" w:sz="4" w:space="0" w:color="auto"/>
              <w:right w:val="single" w:sz="6" w:space="0" w:color="auto"/>
            </w:tcBorders>
            <w:shd w:val="clear" w:color="auto" w:fill="FFFFFF"/>
          </w:tcPr>
          <w:p w14:paraId="3C83771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366E3A9" w14:textId="77777777" w:rsidTr="00895A57">
        <w:trPr>
          <w:gridAfter w:val="2"/>
          <w:wAfter w:w="36" w:type="dxa"/>
          <w:trHeight w:val="415"/>
        </w:trPr>
        <w:tc>
          <w:tcPr>
            <w:tcW w:w="583" w:type="dxa"/>
            <w:gridSpan w:val="10"/>
            <w:tcBorders>
              <w:top w:val="single" w:sz="4" w:space="0" w:color="auto"/>
              <w:left w:val="single" w:sz="4" w:space="0" w:color="auto"/>
              <w:bottom w:val="single" w:sz="4" w:space="0" w:color="auto"/>
              <w:right w:val="single" w:sz="4" w:space="0" w:color="auto"/>
            </w:tcBorders>
            <w:shd w:val="clear" w:color="auto" w:fill="FFFFFF"/>
          </w:tcPr>
          <w:p w14:paraId="433986A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73-74</w:t>
            </w:r>
          </w:p>
        </w:tc>
        <w:tc>
          <w:tcPr>
            <w:tcW w:w="674" w:type="dxa"/>
            <w:gridSpan w:val="5"/>
            <w:tcBorders>
              <w:top w:val="single" w:sz="4" w:space="0" w:color="auto"/>
              <w:left w:val="single" w:sz="4" w:space="0" w:color="auto"/>
              <w:bottom w:val="single" w:sz="4" w:space="0" w:color="auto"/>
              <w:right w:val="single" w:sz="4" w:space="0" w:color="auto"/>
            </w:tcBorders>
            <w:shd w:val="clear" w:color="auto" w:fill="FFFFFF"/>
          </w:tcPr>
          <w:p w14:paraId="10EEA3D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4" w:space="0" w:color="auto"/>
              <w:left w:val="single" w:sz="4" w:space="0" w:color="auto"/>
              <w:bottom w:val="single" w:sz="4" w:space="0" w:color="auto"/>
              <w:right w:val="single" w:sz="4" w:space="0" w:color="auto"/>
            </w:tcBorders>
            <w:shd w:val="clear" w:color="auto" w:fill="FFFFFF"/>
          </w:tcPr>
          <w:p w14:paraId="2E0FF7F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Деление суммы на число.</w:t>
            </w:r>
          </w:p>
        </w:tc>
        <w:tc>
          <w:tcPr>
            <w:tcW w:w="1388" w:type="dxa"/>
            <w:gridSpan w:val="10"/>
            <w:tcBorders>
              <w:top w:val="single" w:sz="6" w:space="0" w:color="auto"/>
              <w:left w:val="single" w:sz="6" w:space="0" w:color="auto"/>
              <w:bottom w:val="single" w:sz="6" w:space="0" w:color="auto"/>
              <w:right w:val="single" w:sz="6" w:space="0" w:color="auto"/>
            </w:tcBorders>
            <w:shd w:val="clear" w:color="auto" w:fill="FFFFFF"/>
          </w:tcPr>
          <w:p w14:paraId="35A7E96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Уроки введения новых знаний</w:t>
            </w:r>
          </w:p>
          <w:p w14:paraId="05B1591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2236" w:type="dxa"/>
            <w:tcBorders>
              <w:top w:val="single" w:sz="4" w:space="0" w:color="auto"/>
              <w:left w:val="single" w:sz="4" w:space="0" w:color="auto"/>
              <w:bottom w:val="single" w:sz="4" w:space="0" w:color="auto"/>
              <w:right w:val="single" w:sz="4" w:space="0" w:color="auto"/>
            </w:tcBorders>
            <w:shd w:val="clear" w:color="auto" w:fill="FFFFFF"/>
          </w:tcPr>
          <w:p w14:paraId="7FB30D2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выполнять деление суммы на число; решать задачи изученных видов; читать равенства, используя математическую терминологию.</w:t>
            </w:r>
          </w:p>
        </w:tc>
        <w:tc>
          <w:tcPr>
            <w:tcW w:w="1554" w:type="dxa"/>
            <w:tcBorders>
              <w:top w:val="single" w:sz="4" w:space="0" w:color="auto"/>
              <w:left w:val="single" w:sz="4" w:space="0" w:color="auto"/>
              <w:bottom w:val="single" w:sz="4" w:space="0" w:color="auto"/>
              <w:right w:val="single" w:sz="4" w:space="0" w:color="auto"/>
            </w:tcBorders>
          </w:tcPr>
          <w:p w14:paraId="130BCC6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определять и высказывать под руководством педагога самые простые общие для всех людей правила поведения при сотрудничестве (этические нормы). </w:t>
            </w:r>
          </w:p>
        </w:tc>
        <w:tc>
          <w:tcPr>
            <w:tcW w:w="1498" w:type="dxa"/>
            <w:gridSpan w:val="7"/>
            <w:tcBorders>
              <w:top w:val="single" w:sz="4" w:space="0" w:color="auto"/>
              <w:left w:val="single" w:sz="4" w:space="0" w:color="auto"/>
              <w:bottom w:val="single" w:sz="4" w:space="0" w:color="auto"/>
              <w:right w:val="single" w:sz="4" w:space="0" w:color="auto"/>
            </w:tcBorders>
          </w:tcPr>
          <w:p w14:paraId="46ACAF5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находить ответы на вопросы, используя свой жизненный опыт.</w:t>
            </w:r>
          </w:p>
        </w:tc>
        <w:tc>
          <w:tcPr>
            <w:tcW w:w="1629" w:type="dxa"/>
            <w:gridSpan w:val="6"/>
            <w:tcBorders>
              <w:top w:val="single" w:sz="4" w:space="0" w:color="auto"/>
              <w:left w:val="single" w:sz="4" w:space="0" w:color="auto"/>
              <w:bottom w:val="single" w:sz="4" w:space="0" w:color="auto"/>
              <w:right w:val="single" w:sz="4" w:space="0" w:color="auto"/>
            </w:tcBorders>
          </w:tcPr>
          <w:p w14:paraId="69CF20A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tc>
        <w:tc>
          <w:tcPr>
            <w:tcW w:w="1714" w:type="dxa"/>
            <w:gridSpan w:val="8"/>
            <w:tcBorders>
              <w:top w:val="single" w:sz="4" w:space="0" w:color="auto"/>
              <w:left w:val="single" w:sz="4" w:space="0" w:color="auto"/>
              <w:bottom w:val="single" w:sz="4" w:space="0" w:color="auto"/>
              <w:right w:val="single" w:sz="4" w:space="0" w:color="auto"/>
            </w:tcBorders>
          </w:tcPr>
          <w:p w14:paraId="4A24792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Прогнозирование результата.</w:t>
            </w:r>
          </w:p>
        </w:tc>
        <w:tc>
          <w:tcPr>
            <w:tcW w:w="861" w:type="dxa"/>
            <w:gridSpan w:val="5"/>
            <w:vMerge/>
            <w:tcBorders>
              <w:left w:val="single" w:sz="4" w:space="0" w:color="auto"/>
              <w:right w:val="single" w:sz="6" w:space="0" w:color="auto"/>
            </w:tcBorders>
            <w:shd w:val="clear" w:color="auto" w:fill="FFFFFF"/>
          </w:tcPr>
          <w:p w14:paraId="7449199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7311E5B2" w14:textId="77777777" w:rsidTr="00895A57">
        <w:trPr>
          <w:gridAfter w:val="2"/>
          <w:wAfter w:w="36" w:type="dxa"/>
          <w:trHeight w:hRule="exact" w:val="2563"/>
        </w:trPr>
        <w:tc>
          <w:tcPr>
            <w:tcW w:w="583" w:type="dxa"/>
            <w:gridSpan w:val="10"/>
            <w:tcBorders>
              <w:top w:val="single" w:sz="6" w:space="0" w:color="auto"/>
              <w:left w:val="single" w:sz="6" w:space="0" w:color="auto"/>
              <w:bottom w:val="single" w:sz="6" w:space="0" w:color="auto"/>
              <w:right w:val="single" w:sz="4" w:space="0" w:color="auto"/>
            </w:tcBorders>
            <w:shd w:val="clear" w:color="auto" w:fill="FFFFFF"/>
          </w:tcPr>
          <w:p w14:paraId="0D389A5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75</w:t>
            </w:r>
          </w:p>
        </w:tc>
        <w:tc>
          <w:tcPr>
            <w:tcW w:w="674" w:type="dxa"/>
            <w:gridSpan w:val="5"/>
            <w:tcBorders>
              <w:top w:val="single" w:sz="6" w:space="0" w:color="auto"/>
              <w:left w:val="single" w:sz="4" w:space="0" w:color="auto"/>
              <w:bottom w:val="single" w:sz="6" w:space="0" w:color="auto"/>
              <w:right w:val="single" w:sz="6" w:space="0" w:color="auto"/>
            </w:tcBorders>
            <w:shd w:val="clear" w:color="auto" w:fill="FFFFFF"/>
          </w:tcPr>
          <w:p w14:paraId="4F85F48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6103326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Деление двузначного числа на однозначное.</w:t>
            </w:r>
          </w:p>
        </w:tc>
        <w:tc>
          <w:tcPr>
            <w:tcW w:w="1388" w:type="dxa"/>
            <w:gridSpan w:val="10"/>
            <w:tcBorders>
              <w:top w:val="single" w:sz="6" w:space="0" w:color="auto"/>
              <w:left w:val="single" w:sz="6" w:space="0" w:color="auto"/>
              <w:bottom w:val="single" w:sz="6" w:space="0" w:color="auto"/>
              <w:right w:val="single" w:sz="6" w:space="0" w:color="auto"/>
            </w:tcBorders>
            <w:shd w:val="clear" w:color="auto" w:fill="FFFFFF"/>
          </w:tcPr>
          <w:p w14:paraId="52B1F60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10377AF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4" w:space="0" w:color="auto"/>
              <w:left w:val="single" w:sz="6" w:space="0" w:color="auto"/>
              <w:bottom w:val="single" w:sz="4" w:space="0" w:color="auto"/>
              <w:right w:val="single" w:sz="6" w:space="0" w:color="auto"/>
            </w:tcBorders>
            <w:shd w:val="clear" w:color="auto" w:fill="FFFFFF"/>
          </w:tcPr>
          <w:p w14:paraId="3B7590E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выполнять деление двузначного числа на однозначное;</w:t>
            </w:r>
          </w:p>
          <w:p w14:paraId="2844BDB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читать равенства, используя математическую терминологию; решать задачи изученных видов.</w:t>
            </w:r>
          </w:p>
        </w:tc>
        <w:tc>
          <w:tcPr>
            <w:tcW w:w="1554" w:type="dxa"/>
            <w:tcBorders>
              <w:top w:val="single" w:sz="4" w:space="0" w:color="auto"/>
              <w:left w:val="single" w:sz="6" w:space="0" w:color="auto"/>
              <w:bottom w:val="single" w:sz="4" w:space="0" w:color="auto"/>
              <w:right w:val="single" w:sz="6" w:space="0" w:color="auto"/>
            </w:tcBorders>
            <w:shd w:val="clear" w:color="auto" w:fill="FFFFFF"/>
          </w:tcPr>
          <w:p w14:paraId="702F007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4" w:space="0" w:color="auto"/>
              <w:right w:val="single" w:sz="6" w:space="0" w:color="auto"/>
            </w:tcBorders>
            <w:shd w:val="clear" w:color="auto" w:fill="FFFFFF"/>
          </w:tcPr>
          <w:p w14:paraId="563230D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tcBorders>
              <w:top w:val="single" w:sz="4" w:space="0" w:color="auto"/>
              <w:left w:val="single" w:sz="6" w:space="0" w:color="auto"/>
              <w:bottom w:val="single" w:sz="4" w:space="0" w:color="auto"/>
              <w:right w:val="single" w:sz="6" w:space="0" w:color="auto"/>
            </w:tcBorders>
            <w:shd w:val="clear" w:color="auto" w:fill="FFFFFF"/>
          </w:tcPr>
          <w:p w14:paraId="5E88B74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оформлять свои мысли в устной и письменной форме.</w:t>
            </w:r>
          </w:p>
        </w:tc>
        <w:tc>
          <w:tcPr>
            <w:tcW w:w="1714" w:type="dxa"/>
            <w:gridSpan w:val="8"/>
            <w:tcBorders>
              <w:top w:val="single" w:sz="4" w:space="0" w:color="auto"/>
              <w:left w:val="single" w:sz="6" w:space="0" w:color="auto"/>
              <w:bottom w:val="single" w:sz="4" w:space="0" w:color="auto"/>
              <w:right w:val="single" w:sz="4" w:space="0" w:color="auto"/>
            </w:tcBorders>
            <w:shd w:val="clear" w:color="auto" w:fill="FFFFFF"/>
          </w:tcPr>
          <w:p w14:paraId="3DEC968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61" w:type="dxa"/>
            <w:gridSpan w:val="5"/>
            <w:vMerge/>
            <w:tcBorders>
              <w:left w:val="single" w:sz="4" w:space="0" w:color="auto"/>
              <w:right w:val="single" w:sz="6" w:space="0" w:color="auto"/>
            </w:tcBorders>
            <w:shd w:val="clear" w:color="auto" w:fill="FFFFFF"/>
          </w:tcPr>
          <w:p w14:paraId="3856C00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11B55A6C" w14:textId="77777777" w:rsidTr="00895A57">
        <w:trPr>
          <w:gridAfter w:val="2"/>
          <w:wAfter w:w="36" w:type="dxa"/>
          <w:trHeight w:hRule="exact" w:val="2295"/>
        </w:trPr>
        <w:tc>
          <w:tcPr>
            <w:tcW w:w="583" w:type="dxa"/>
            <w:gridSpan w:val="10"/>
            <w:tcBorders>
              <w:top w:val="single" w:sz="6" w:space="0" w:color="auto"/>
              <w:left w:val="single" w:sz="6" w:space="0" w:color="auto"/>
              <w:bottom w:val="single" w:sz="6" w:space="0" w:color="auto"/>
              <w:right w:val="single" w:sz="4" w:space="0" w:color="auto"/>
            </w:tcBorders>
            <w:shd w:val="clear" w:color="auto" w:fill="FFFFFF"/>
          </w:tcPr>
          <w:p w14:paraId="10A5C1F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76</w:t>
            </w:r>
          </w:p>
        </w:tc>
        <w:tc>
          <w:tcPr>
            <w:tcW w:w="674" w:type="dxa"/>
            <w:gridSpan w:val="5"/>
            <w:tcBorders>
              <w:top w:val="single" w:sz="6" w:space="0" w:color="auto"/>
              <w:left w:val="single" w:sz="4" w:space="0" w:color="auto"/>
              <w:bottom w:val="single" w:sz="6" w:space="0" w:color="auto"/>
              <w:right w:val="single" w:sz="6" w:space="0" w:color="auto"/>
            </w:tcBorders>
            <w:shd w:val="clear" w:color="auto" w:fill="FFFFFF"/>
          </w:tcPr>
          <w:p w14:paraId="42100F8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7D2FA6B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Делимое. Делитель.</w:t>
            </w:r>
          </w:p>
        </w:tc>
        <w:tc>
          <w:tcPr>
            <w:tcW w:w="1388" w:type="dxa"/>
            <w:gridSpan w:val="10"/>
            <w:tcBorders>
              <w:top w:val="single" w:sz="6" w:space="0" w:color="auto"/>
              <w:left w:val="single" w:sz="6" w:space="0" w:color="auto"/>
              <w:bottom w:val="single" w:sz="4" w:space="0" w:color="auto"/>
              <w:right w:val="single" w:sz="6" w:space="0" w:color="auto"/>
            </w:tcBorders>
            <w:shd w:val="clear" w:color="auto" w:fill="FFFFFF"/>
          </w:tcPr>
          <w:p w14:paraId="281BDF6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50561DF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4" w:space="0" w:color="auto"/>
              <w:left w:val="single" w:sz="6" w:space="0" w:color="auto"/>
              <w:bottom w:val="single" w:sz="4" w:space="0" w:color="auto"/>
              <w:right w:val="single" w:sz="6" w:space="0" w:color="auto"/>
            </w:tcBorders>
            <w:shd w:val="clear" w:color="auto" w:fill="FFFFFF"/>
          </w:tcPr>
          <w:p w14:paraId="12C7E19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использовать взаимосвязь умножения и деления при вычислениях; выполнять деление двузначного числа на однозначное; читать равенства, используя математическую терминологию; решать задачи изученных видов.</w:t>
            </w:r>
          </w:p>
        </w:tc>
        <w:tc>
          <w:tcPr>
            <w:tcW w:w="1554" w:type="dxa"/>
            <w:tcBorders>
              <w:top w:val="single" w:sz="4" w:space="0" w:color="auto"/>
              <w:left w:val="single" w:sz="6" w:space="0" w:color="auto"/>
              <w:bottom w:val="single" w:sz="6" w:space="0" w:color="auto"/>
              <w:right w:val="single" w:sz="6" w:space="0" w:color="auto"/>
            </w:tcBorders>
          </w:tcPr>
          <w:p w14:paraId="1925864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6" w:space="0" w:color="auto"/>
              <w:right w:val="single" w:sz="6" w:space="0" w:color="auto"/>
            </w:tcBorders>
          </w:tcPr>
          <w:p w14:paraId="4F9CAB9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Поиск и выделение необходимой информации.</w:t>
            </w:r>
          </w:p>
        </w:tc>
        <w:tc>
          <w:tcPr>
            <w:tcW w:w="1629" w:type="dxa"/>
            <w:gridSpan w:val="6"/>
            <w:tcBorders>
              <w:top w:val="single" w:sz="4" w:space="0" w:color="auto"/>
              <w:left w:val="single" w:sz="6" w:space="0" w:color="auto"/>
              <w:bottom w:val="single" w:sz="6" w:space="0" w:color="auto"/>
              <w:right w:val="single" w:sz="6" w:space="0" w:color="auto"/>
            </w:tcBorders>
          </w:tcPr>
          <w:p w14:paraId="486F348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различных точек зрения на один и тот же предмет или вопрос.</w:t>
            </w:r>
          </w:p>
        </w:tc>
        <w:tc>
          <w:tcPr>
            <w:tcW w:w="1714" w:type="dxa"/>
            <w:gridSpan w:val="8"/>
            <w:tcBorders>
              <w:top w:val="single" w:sz="4" w:space="0" w:color="auto"/>
              <w:left w:val="single" w:sz="6" w:space="0" w:color="auto"/>
              <w:bottom w:val="single" w:sz="6" w:space="0" w:color="auto"/>
              <w:right w:val="single" w:sz="4" w:space="0" w:color="auto"/>
            </w:tcBorders>
          </w:tcPr>
          <w:p w14:paraId="6D3F81E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Целеполагание как постановка учебной задачи на основе соотнесения того, что уже известно учащимся, а что ещё неизвестно.</w:t>
            </w:r>
          </w:p>
        </w:tc>
        <w:tc>
          <w:tcPr>
            <w:tcW w:w="861" w:type="dxa"/>
            <w:gridSpan w:val="5"/>
            <w:vMerge/>
            <w:tcBorders>
              <w:left w:val="single" w:sz="4" w:space="0" w:color="auto"/>
              <w:right w:val="single" w:sz="6" w:space="0" w:color="auto"/>
            </w:tcBorders>
            <w:shd w:val="clear" w:color="auto" w:fill="FFFFFF"/>
          </w:tcPr>
          <w:p w14:paraId="38683B3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549BC0EF" w14:textId="77777777" w:rsidTr="00895A57">
        <w:trPr>
          <w:gridAfter w:val="2"/>
          <w:wAfter w:w="36" w:type="dxa"/>
          <w:trHeight w:val="863"/>
        </w:trPr>
        <w:tc>
          <w:tcPr>
            <w:tcW w:w="583" w:type="dxa"/>
            <w:gridSpan w:val="10"/>
            <w:tcBorders>
              <w:top w:val="single" w:sz="6" w:space="0" w:color="auto"/>
              <w:left w:val="single" w:sz="6" w:space="0" w:color="auto"/>
              <w:bottom w:val="single" w:sz="4" w:space="0" w:color="auto"/>
              <w:right w:val="single" w:sz="4" w:space="0" w:color="auto"/>
            </w:tcBorders>
            <w:shd w:val="clear" w:color="auto" w:fill="FFFFFF"/>
          </w:tcPr>
          <w:p w14:paraId="755A8AB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77</w:t>
            </w:r>
          </w:p>
        </w:tc>
        <w:tc>
          <w:tcPr>
            <w:tcW w:w="674" w:type="dxa"/>
            <w:gridSpan w:val="5"/>
            <w:tcBorders>
              <w:top w:val="single" w:sz="6" w:space="0" w:color="auto"/>
              <w:left w:val="single" w:sz="4" w:space="0" w:color="auto"/>
              <w:bottom w:val="single" w:sz="4" w:space="0" w:color="auto"/>
              <w:right w:val="single" w:sz="6" w:space="0" w:color="auto"/>
            </w:tcBorders>
            <w:shd w:val="clear" w:color="auto" w:fill="FFFFFF"/>
          </w:tcPr>
          <w:p w14:paraId="2D898CF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4" w:space="0" w:color="auto"/>
              <w:right w:val="single" w:sz="6" w:space="0" w:color="auto"/>
            </w:tcBorders>
            <w:shd w:val="clear" w:color="auto" w:fill="FFFFFF"/>
          </w:tcPr>
          <w:p w14:paraId="10F2AA6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Проверка деления.</w:t>
            </w:r>
          </w:p>
        </w:tc>
        <w:tc>
          <w:tcPr>
            <w:tcW w:w="1388" w:type="dxa"/>
            <w:gridSpan w:val="10"/>
            <w:tcBorders>
              <w:top w:val="single" w:sz="4" w:space="0" w:color="auto"/>
              <w:left w:val="single" w:sz="4" w:space="0" w:color="auto"/>
              <w:bottom w:val="single" w:sz="4" w:space="0" w:color="auto"/>
              <w:right w:val="single" w:sz="4" w:space="0" w:color="auto"/>
            </w:tcBorders>
            <w:shd w:val="clear" w:color="auto" w:fill="FFFFFF"/>
          </w:tcPr>
          <w:p w14:paraId="487F880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5F93771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4" w:space="0" w:color="auto"/>
              <w:left w:val="single" w:sz="6" w:space="0" w:color="auto"/>
              <w:bottom w:val="single" w:sz="4" w:space="0" w:color="auto"/>
              <w:right w:val="single" w:sz="6" w:space="0" w:color="auto"/>
            </w:tcBorders>
            <w:shd w:val="clear" w:color="auto" w:fill="FFFFFF"/>
          </w:tcPr>
          <w:p w14:paraId="374CD72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проверять результат умножения делением; решать уравнения, проверяя деление умножением; решать задачи изученных видов; дополнять вопросом условие задачи; работать в парах.</w:t>
            </w:r>
          </w:p>
        </w:tc>
        <w:tc>
          <w:tcPr>
            <w:tcW w:w="1554" w:type="dxa"/>
            <w:tcBorders>
              <w:top w:val="single" w:sz="6" w:space="0" w:color="auto"/>
              <w:left w:val="single" w:sz="6" w:space="0" w:color="auto"/>
              <w:bottom w:val="single" w:sz="4" w:space="0" w:color="auto"/>
              <w:right w:val="single" w:sz="6" w:space="0" w:color="auto"/>
            </w:tcBorders>
            <w:shd w:val="clear" w:color="auto" w:fill="FFFFFF"/>
          </w:tcPr>
          <w:p w14:paraId="19E670D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6" w:space="0" w:color="auto"/>
              <w:left w:val="single" w:sz="6" w:space="0" w:color="auto"/>
              <w:bottom w:val="single" w:sz="4" w:space="0" w:color="auto"/>
              <w:right w:val="single" w:sz="6" w:space="0" w:color="auto"/>
            </w:tcBorders>
            <w:shd w:val="clear" w:color="auto" w:fill="FFFFFF"/>
          </w:tcPr>
          <w:p w14:paraId="3883F67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tcBorders>
              <w:top w:val="single" w:sz="6" w:space="0" w:color="auto"/>
              <w:left w:val="single" w:sz="6" w:space="0" w:color="auto"/>
              <w:bottom w:val="single" w:sz="4" w:space="0" w:color="auto"/>
              <w:right w:val="single" w:sz="6" w:space="0" w:color="auto"/>
            </w:tcBorders>
            <w:shd w:val="clear" w:color="auto" w:fill="FFFFFF"/>
          </w:tcPr>
          <w:p w14:paraId="399337E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оформлять свои мысли в устной и письменной форме.</w:t>
            </w:r>
          </w:p>
        </w:tc>
        <w:tc>
          <w:tcPr>
            <w:tcW w:w="1714" w:type="dxa"/>
            <w:gridSpan w:val="8"/>
            <w:tcBorders>
              <w:top w:val="single" w:sz="6" w:space="0" w:color="auto"/>
              <w:left w:val="single" w:sz="6" w:space="0" w:color="auto"/>
              <w:bottom w:val="single" w:sz="4" w:space="0" w:color="auto"/>
              <w:right w:val="single" w:sz="4" w:space="0" w:color="auto"/>
            </w:tcBorders>
            <w:shd w:val="clear" w:color="auto" w:fill="FFFFFF"/>
          </w:tcPr>
          <w:p w14:paraId="5FD5733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61" w:type="dxa"/>
            <w:gridSpan w:val="5"/>
            <w:vMerge/>
            <w:tcBorders>
              <w:left w:val="single" w:sz="4" w:space="0" w:color="auto"/>
              <w:right w:val="single" w:sz="6" w:space="0" w:color="auto"/>
            </w:tcBorders>
            <w:shd w:val="clear" w:color="auto" w:fill="FFFFFF"/>
          </w:tcPr>
          <w:p w14:paraId="1AB2B37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2741AD94" w14:textId="77777777" w:rsidTr="00895A57">
        <w:trPr>
          <w:gridAfter w:val="2"/>
          <w:wAfter w:w="36" w:type="dxa"/>
          <w:trHeight w:val="863"/>
        </w:trPr>
        <w:tc>
          <w:tcPr>
            <w:tcW w:w="583" w:type="dxa"/>
            <w:gridSpan w:val="10"/>
            <w:tcBorders>
              <w:top w:val="single" w:sz="6" w:space="0" w:color="auto"/>
              <w:left w:val="single" w:sz="6" w:space="0" w:color="auto"/>
              <w:bottom w:val="single" w:sz="4" w:space="0" w:color="auto"/>
              <w:right w:val="single" w:sz="4" w:space="0" w:color="auto"/>
            </w:tcBorders>
            <w:shd w:val="clear" w:color="auto" w:fill="FFFFFF"/>
          </w:tcPr>
          <w:p w14:paraId="76456F7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78</w:t>
            </w:r>
          </w:p>
        </w:tc>
        <w:tc>
          <w:tcPr>
            <w:tcW w:w="674" w:type="dxa"/>
            <w:gridSpan w:val="5"/>
            <w:tcBorders>
              <w:top w:val="single" w:sz="6" w:space="0" w:color="auto"/>
              <w:left w:val="single" w:sz="4" w:space="0" w:color="auto"/>
              <w:bottom w:val="single" w:sz="4" w:space="0" w:color="auto"/>
              <w:right w:val="single" w:sz="6" w:space="0" w:color="auto"/>
            </w:tcBorders>
            <w:shd w:val="clear" w:color="auto" w:fill="FFFFFF"/>
          </w:tcPr>
          <w:p w14:paraId="60D1C52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4" w:space="0" w:color="auto"/>
              <w:right w:val="single" w:sz="6" w:space="0" w:color="auto"/>
            </w:tcBorders>
            <w:shd w:val="clear" w:color="auto" w:fill="FFFFFF"/>
          </w:tcPr>
          <w:p w14:paraId="6A85478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Случаи деления 87:29.</w:t>
            </w:r>
          </w:p>
          <w:p w14:paraId="1614EDA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BED74E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FA9E6C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388" w:type="dxa"/>
            <w:gridSpan w:val="10"/>
            <w:tcBorders>
              <w:top w:val="single" w:sz="4" w:space="0" w:color="auto"/>
              <w:left w:val="single" w:sz="4" w:space="0" w:color="auto"/>
              <w:bottom w:val="single" w:sz="4" w:space="0" w:color="auto"/>
              <w:right w:val="single" w:sz="4" w:space="0" w:color="auto"/>
            </w:tcBorders>
            <w:shd w:val="clear" w:color="auto" w:fill="FFFFFF"/>
          </w:tcPr>
          <w:p w14:paraId="54084B7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5D44243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4" w:space="0" w:color="auto"/>
              <w:left w:val="single" w:sz="6" w:space="0" w:color="auto"/>
              <w:bottom w:val="single" w:sz="4" w:space="0" w:color="auto"/>
              <w:right w:val="single" w:sz="6" w:space="0" w:color="auto"/>
            </w:tcBorders>
            <w:shd w:val="clear" w:color="auto" w:fill="FFFFFF"/>
          </w:tcPr>
          <w:p w14:paraId="1A2F3CB6" w14:textId="77777777" w:rsidR="005628D3" w:rsidRPr="005C790E" w:rsidRDefault="005628D3"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Научатся делить двузначное число на двузначное способом подбора; дополнять вопросом условие задачи; решать задачи изученных видов; работать в парах.</w:t>
            </w:r>
          </w:p>
          <w:p w14:paraId="2138D1F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54" w:type="dxa"/>
            <w:tcBorders>
              <w:top w:val="single" w:sz="6" w:space="0" w:color="auto"/>
              <w:left w:val="single" w:sz="6" w:space="0" w:color="auto"/>
              <w:bottom w:val="single" w:sz="4" w:space="0" w:color="auto"/>
              <w:right w:val="single" w:sz="6" w:space="0" w:color="auto"/>
            </w:tcBorders>
            <w:shd w:val="clear" w:color="auto" w:fill="FFFFFF"/>
          </w:tcPr>
          <w:p w14:paraId="1BDB748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в предложенных педагогом ситуациях общения и сотрудничества опираясь на этические нормы, делать выбор, при поддержке других участников группы и педагога, как поступить.</w:t>
            </w:r>
          </w:p>
        </w:tc>
        <w:tc>
          <w:tcPr>
            <w:tcW w:w="1498" w:type="dxa"/>
            <w:gridSpan w:val="7"/>
            <w:tcBorders>
              <w:top w:val="single" w:sz="6" w:space="0" w:color="auto"/>
              <w:left w:val="single" w:sz="6" w:space="0" w:color="auto"/>
              <w:bottom w:val="single" w:sz="4" w:space="0" w:color="auto"/>
              <w:right w:val="single" w:sz="6" w:space="0" w:color="auto"/>
            </w:tcBorders>
            <w:shd w:val="clear" w:color="auto" w:fill="FFFFFF"/>
          </w:tcPr>
          <w:p w14:paraId="4D13292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находить ответы на вопросы, используя свой жизненный опыт.</w:t>
            </w:r>
          </w:p>
        </w:tc>
        <w:tc>
          <w:tcPr>
            <w:tcW w:w="1629" w:type="dxa"/>
            <w:gridSpan w:val="6"/>
            <w:tcBorders>
              <w:top w:val="single" w:sz="6" w:space="0" w:color="auto"/>
              <w:left w:val="single" w:sz="6" w:space="0" w:color="auto"/>
              <w:bottom w:val="single" w:sz="4" w:space="0" w:color="auto"/>
              <w:right w:val="single" w:sz="6" w:space="0" w:color="auto"/>
            </w:tcBorders>
            <w:shd w:val="clear" w:color="auto" w:fill="FFFFFF"/>
          </w:tcPr>
          <w:p w14:paraId="731F890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оформлять свои мысли в устной и письменной форме (на уровне предложения или небольшого текста)</w:t>
            </w:r>
          </w:p>
        </w:tc>
        <w:tc>
          <w:tcPr>
            <w:tcW w:w="1714" w:type="dxa"/>
            <w:gridSpan w:val="8"/>
            <w:tcBorders>
              <w:top w:val="single" w:sz="6" w:space="0" w:color="auto"/>
              <w:left w:val="single" w:sz="6" w:space="0" w:color="auto"/>
              <w:bottom w:val="single" w:sz="4" w:space="0" w:color="auto"/>
              <w:right w:val="single" w:sz="4" w:space="0" w:color="auto"/>
            </w:tcBorders>
            <w:shd w:val="clear" w:color="auto" w:fill="FFFFFF"/>
          </w:tcPr>
          <w:p w14:paraId="1BD897A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61" w:type="dxa"/>
            <w:gridSpan w:val="5"/>
            <w:vMerge/>
            <w:tcBorders>
              <w:left w:val="single" w:sz="4" w:space="0" w:color="auto"/>
              <w:right w:val="single" w:sz="6" w:space="0" w:color="auto"/>
            </w:tcBorders>
            <w:shd w:val="clear" w:color="auto" w:fill="FFFFFF"/>
          </w:tcPr>
          <w:p w14:paraId="5F3FA24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62225924" w14:textId="77777777" w:rsidTr="00895A57">
        <w:trPr>
          <w:gridAfter w:val="2"/>
          <w:wAfter w:w="36" w:type="dxa"/>
          <w:trHeight w:val="708"/>
        </w:trPr>
        <w:tc>
          <w:tcPr>
            <w:tcW w:w="583" w:type="dxa"/>
            <w:gridSpan w:val="10"/>
            <w:tcBorders>
              <w:top w:val="single" w:sz="4" w:space="0" w:color="auto"/>
              <w:left w:val="single" w:sz="4" w:space="0" w:color="auto"/>
              <w:bottom w:val="single" w:sz="4" w:space="0" w:color="auto"/>
              <w:right w:val="single" w:sz="4" w:space="0" w:color="auto"/>
            </w:tcBorders>
            <w:shd w:val="clear" w:color="auto" w:fill="FFFFFF"/>
          </w:tcPr>
          <w:p w14:paraId="1DACBF3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79</w:t>
            </w:r>
          </w:p>
        </w:tc>
        <w:tc>
          <w:tcPr>
            <w:tcW w:w="674" w:type="dxa"/>
            <w:gridSpan w:val="5"/>
            <w:tcBorders>
              <w:top w:val="single" w:sz="4" w:space="0" w:color="auto"/>
              <w:left w:val="single" w:sz="4" w:space="0" w:color="auto"/>
              <w:bottom w:val="single" w:sz="4" w:space="0" w:color="auto"/>
              <w:right w:val="single" w:sz="4" w:space="0" w:color="auto"/>
            </w:tcBorders>
            <w:shd w:val="clear" w:color="auto" w:fill="FFFFFF"/>
          </w:tcPr>
          <w:p w14:paraId="072F65A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4" w:space="0" w:color="auto"/>
              <w:left w:val="single" w:sz="4" w:space="0" w:color="auto"/>
              <w:bottom w:val="single" w:sz="4" w:space="0" w:color="auto"/>
              <w:right w:val="single" w:sz="4" w:space="0" w:color="auto"/>
            </w:tcBorders>
            <w:shd w:val="clear" w:color="auto" w:fill="FFFFFF"/>
          </w:tcPr>
          <w:p w14:paraId="405BDA5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Проверка умножения.</w:t>
            </w:r>
          </w:p>
        </w:tc>
        <w:tc>
          <w:tcPr>
            <w:tcW w:w="1388" w:type="dxa"/>
            <w:gridSpan w:val="10"/>
            <w:tcBorders>
              <w:top w:val="single" w:sz="4" w:space="0" w:color="auto"/>
              <w:left w:val="single" w:sz="6" w:space="0" w:color="auto"/>
              <w:bottom w:val="single" w:sz="6" w:space="0" w:color="auto"/>
              <w:right w:val="single" w:sz="6" w:space="0" w:color="auto"/>
            </w:tcBorders>
            <w:shd w:val="clear" w:color="auto" w:fill="FFFFFF"/>
          </w:tcPr>
          <w:p w14:paraId="1ED3FC3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457ED3A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4" w:space="0" w:color="auto"/>
              <w:left w:val="single" w:sz="4" w:space="0" w:color="auto"/>
              <w:bottom w:val="single" w:sz="4" w:space="0" w:color="auto"/>
              <w:right w:val="single" w:sz="4" w:space="0" w:color="auto"/>
            </w:tcBorders>
            <w:shd w:val="clear" w:color="auto" w:fill="FFFFFF"/>
          </w:tcPr>
          <w:p w14:paraId="2D8B283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Научатся выполнять проверку умножения делением; читать равенства, используя математическую терминологию; чертить отрезки заданной длины и сравнивать их; </w:t>
            </w:r>
            <w:r w:rsidRPr="005C790E">
              <w:rPr>
                <w:rFonts w:ascii="Times New Roman" w:eastAsia="Times New Roman" w:hAnsi="Times New Roman" w:cs="Times New Roman"/>
                <w:bCs/>
                <w:sz w:val="24"/>
                <w:szCs w:val="24"/>
                <w:lang w:eastAsia="ru-RU"/>
              </w:rPr>
              <w:t>дополнять вопросом условие задачи; решать задачи изученных видов; работать в парах.</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14:paraId="4E93227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4" w:space="0" w:color="auto"/>
              <w:bottom w:val="single" w:sz="4" w:space="0" w:color="auto"/>
              <w:right w:val="single" w:sz="4" w:space="0" w:color="auto"/>
            </w:tcBorders>
            <w:shd w:val="clear" w:color="auto" w:fill="FFFFFF"/>
          </w:tcPr>
          <w:p w14:paraId="7D9F2B6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Поиск и выделение необходимой информации.</w:t>
            </w:r>
          </w:p>
        </w:tc>
        <w:tc>
          <w:tcPr>
            <w:tcW w:w="1629" w:type="dxa"/>
            <w:gridSpan w:val="6"/>
            <w:tcBorders>
              <w:top w:val="single" w:sz="4" w:space="0" w:color="auto"/>
              <w:left w:val="single" w:sz="4" w:space="0" w:color="auto"/>
              <w:bottom w:val="single" w:sz="4" w:space="0" w:color="auto"/>
              <w:right w:val="single" w:sz="4" w:space="0" w:color="auto"/>
            </w:tcBorders>
            <w:shd w:val="clear" w:color="auto" w:fill="FFFFFF"/>
          </w:tcPr>
          <w:p w14:paraId="5E51741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различных точек зрения на один и тот же предмет или вопрос.</w:t>
            </w:r>
          </w:p>
        </w:tc>
        <w:tc>
          <w:tcPr>
            <w:tcW w:w="1714" w:type="dxa"/>
            <w:gridSpan w:val="8"/>
            <w:tcBorders>
              <w:top w:val="single" w:sz="4" w:space="0" w:color="auto"/>
              <w:left w:val="single" w:sz="4" w:space="0" w:color="auto"/>
              <w:bottom w:val="single" w:sz="4" w:space="0" w:color="auto"/>
              <w:right w:val="single" w:sz="4" w:space="0" w:color="auto"/>
            </w:tcBorders>
            <w:shd w:val="clear" w:color="auto" w:fill="FFFFFF"/>
          </w:tcPr>
          <w:p w14:paraId="75DECC6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Целеполагание как постановка учебной задачи на основе соотнесения того, что уже известно учащимся, а что ещё неизвестно.</w:t>
            </w:r>
          </w:p>
        </w:tc>
        <w:tc>
          <w:tcPr>
            <w:tcW w:w="861" w:type="dxa"/>
            <w:gridSpan w:val="5"/>
            <w:vMerge/>
            <w:tcBorders>
              <w:left w:val="single" w:sz="4" w:space="0" w:color="auto"/>
              <w:right w:val="single" w:sz="6" w:space="0" w:color="auto"/>
            </w:tcBorders>
            <w:shd w:val="clear" w:color="auto" w:fill="FFFFFF"/>
          </w:tcPr>
          <w:p w14:paraId="7F545A8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44E5E818" w14:textId="77777777" w:rsidTr="00895A57">
        <w:trPr>
          <w:gridAfter w:val="2"/>
          <w:wAfter w:w="36" w:type="dxa"/>
          <w:trHeight w:val="690"/>
        </w:trPr>
        <w:tc>
          <w:tcPr>
            <w:tcW w:w="583" w:type="dxa"/>
            <w:gridSpan w:val="10"/>
            <w:tcBorders>
              <w:top w:val="single" w:sz="4" w:space="0" w:color="auto"/>
              <w:left w:val="single" w:sz="6" w:space="0" w:color="auto"/>
              <w:bottom w:val="single" w:sz="4" w:space="0" w:color="auto"/>
              <w:right w:val="single" w:sz="4" w:space="0" w:color="auto"/>
            </w:tcBorders>
            <w:shd w:val="clear" w:color="auto" w:fill="FFFFFF"/>
          </w:tcPr>
          <w:p w14:paraId="5AC2A16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80-81</w:t>
            </w:r>
          </w:p>
        </w:tc>
        <w:tc>
          <w:tcPr>
            <w:tcW w:w="674" w:type="dxa"/>
            <w:gridSpan w:val="5"/>
            <w:tcBorders>
              <w:top w:val="single" w:sz="4" w:space="0" w:color="auto"/>
              <w:left w:val="single" w:sz="4" w:space="0" w:color="auto"/>
              <w:bottom w:val="single" w:sz="4" w:space="0" w:color="auto"/>
              <w:right w:val="single" w:sz="6" w:space="0" w:color="auto"/>
            </w:tcBorders>
            <w:shd w:val="clear" w:color="auto" w:fill="FFFFFF"/>
          </w:tcPr>
          <w:p w14:paraId="77B6D8C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4" w:space="0" w:color="auto"/>
              <w:left w:val="single" w:sz="6" w:space="0" w:color="auto"/>
              <w:bottom w:val="single" w:sz="4" w:space="0" w:color="auto"/>
              <w:right w:val="single" w:sz="6" w:space="0" w:color="auto"/>
            </w:tcBorders>
            <w:shd w:val="clear" w:color="auto" w:fill="FFFFFF"/>
          </w:tcPr>
          <w:p w14:paraId="3CA6A3B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Решение уравнений</w:t>
            </w:r>
          </w:p>
        </w:tc>
        <w:tc>
          <w:tcPr>
            <w:tcW w:w="1388" w:type="dxa"/>
            <w:gridSpan w:val="10"/>
            <w:tcBorders>
              <w:top w:val="single" w:sz="6" w:space="0" w:color="auto"/>
              <w:left w:val="single" w:sz="6" w:space="0" w:color="auto"/>
              <w:bottom w:val="single" w:sz="4" w:space="0" w:color="auto"/>
              <w:right w:val="single" w:sz="6" w:space="0" w:color="auto"/>
            </w:tcBorders>
            <w:shd w:val="clear" w:color="auto" w:fill="FFFFFF"/>
          </w:tcPr>
          <w:p w14:paraId="5FE31BC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Уроки введения новых знаний</w:t>
            </w:r>
          </w:p>
          <w:p w14:paraId="26ACECD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2236" w:type="dxa"/>
            <w:tcBorders>
              <w:top w:val="single" w:sz="4" w:space="0" w:color="auto"/>
              <w:left w:val="single" w:sz="6" w:space="0" w:color="auto"/>
              <w:bottom w:val="single" w:sz="4" w:space="0" w:color="auto"/>
              <w:right w:val="single" w:sz="6" w:space="0" w:color="auto"/>
            </w:tcBorders>
            <w:shd w:val="clear" w:color="auto" w:fill="FFFFFF"/>
          </w:tcPr>
          <w:p w14:paraId="5306EE9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выполнять проверку умножения делением; решать уравнения; решать задачи изученных видов.</w:t>
            </w:r>
          </w:p>
        </w:tc>
        <w:tc>
          <w:tcPr>
            <w:tcW w:w="1554" w:type="dxa"/>
            <w:tcBorders>
              <w:top w:val="single" w:sz="4" w:space="0" w:color="auto"/>
              <w:left w:val="single" w:sz="6" w:space="0" w:color="auto"/>
              <w:bottom w:val="single" w:sz="4" w:space="0" w:color="auto"/>
              <w:right w:val="single" w:sz="6" w:space="0" w:color="auto"/>
            </w:tcBorders>
          </w:tcPr>
          <w:p w14:paraId="4BFCD63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4" w:space="0" w:color="auto"/>
              <w:right w:val="single" w:sz="6" w:space="0" w:color="auto"/>
            </w:tcBorders>
          </w:tcPr>
          <w:p w14:paraId="3DB2423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перерабатывать полученную информацию.</w:t>
            </w:r>
          </w:p>
        </w:tc>
        <w:tc>
          <w:tcPr>
            <w:tcW w:w="1629" w:type="dxa"/>
            <w:gridSpan w:val="6"/>
            <w:tcBorders>
              <w:top w:val="single" w:sz="4" w:space="0" w:color="auto"/>
              <w:left w:val="single" w:sz="6" w:space="0" w:color="auto"/>
              <w:bottom w:val="single" w:sz="4" w:space="0" w:color="auto"/>
              <w:right w:val="single" w:sz="6" w:space="0" w:color="auto"/>
            </w:tcBorders>
          </w:tcPr>
          <w:p w14:paraId="7AA2E9B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аргументировать свой выбор способа решения задачи.</w:t>
            </w:r>
          </w:p>
        </w:tc>
        <w:tc>
          <w:tcPr>
            <w:tcW w:w="1714" w:type="dxa"/>
            <w:gridSpan w:val="8"/>
            <w:tcBorders>
              <w:top w:val="single" w:sz="4" w:space="0" w:color="auto"/>
              <w:left w:val="single" w:sz="6" w:space="0" w:color="auto"/>
              <w:bottom w:val="single" w:sz="4" w:space="0" w:color="auto"/>
              <w:right w:val="single" w:sz="4" w:space="0" w:color="auto"/>
            </w:tcBorders>
          </w:tcPr>
          <w:p w14:paraId="56ED9C2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Прогнозирование результата.</w:t>
            </w:r>
          </w:p>
        </w:tc>
        <w:tc>
          <w:tcPr>
            <w:tcW w:w="861" w:type="dxa"/>
            <w:gridSpan w:val="5"/>
            <w:vMerge/>
            <w:tcBorders>
              <w:left w:val="single" w:sz="4" w:space="0" w:color="auto"/>
              <w:right w:val="single" w:sz="6" w:space="0" w:color="auto"/>
            </w:tcBorders>
            <w:shd w:val="clear" w:color="auto" w:fill="FFFFFF"/>
          </w:tcPr>
          <w:p w14:paraId="748C495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2AC04A4" w14:textId="77777777" w:rsidTr="00895A57">
        <w:trPr>
          <w:gridAfter w:val="2"/>
          <w:wAfter w:w="36" w:type="dxa"/>
          <w:trHeight w:val="2735"/>
        </w:trPr>
        <w:tc>
          <w:tcPr>
            <w:tcW w:w="566" w:type="dxa"/>
            <w:gridSpan w:val="9"/>
            <w:tcBorders>
              <w:top w:val="single" w:sz="4" w:space="0" w:color="auto"/>
              <w:left w:val="single" w:sz="6" w:space="0" w:color="auto"/>
              <w:bottom w:val="nil"/>
              <w:right w:val="single" w:sz="4" w:space="0" w:color="auto"/>
            </w:tcBorders>
            <w:shd w:val="clear" w:color="auto" w:fill="FFFFFF"/>
          </w:tcPr>
          <w:p w14:paraId="4305ACC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82</w:t>
            </w:r>
          </w:p>
        </w:tc>
        <w:tc>
          <w:tcPr>
            <w:tcW w:w="691" w:type="dxa"/>
            <w:gridSpan w:val="6"/>
            <w:tcBorders>
              <w:top w:val="single" w:sz="4" w:space="0" w:color="auto"/>
              <w:left w:val="single" w:sz="4" w:space="0" w:color="auto"/>
              <w:bottom w:val="nil"/>
              <w:right w:val="single" w:sz="6" w:space="0" w:color="auto"/>
            </w:tcBorders>
            <w:shd w:val="clear" w:color="auto" w:fill="FFFFFF"/>
          </w:tcPr>
          <w:p w14:paraId="4BC1E96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4" w:space="0" w:color="auto"/>
              <w:left w:val="single" w:sz="6" w:space="0" w:color="auto"/>
              <w:bottom w:val="nil"/>
              <w:right w:val="single" w:sz="6" w:space="0" w:color="auto"/>
            </w:tcBorders>
            <w:shd w:val="clear" w:color="auto" w:fill="FFFFFF"/>
          </w:tcPr>
          <w:p w14:paraId="69247E4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Закрепление изученного.</w:t>
            </w:r>
          </w:p>
        </w:tc>
        <w:tc>
          <w:tcPr>
            <w:tcW w:w="1388" w:type="dxa"/>
            <w:gridSpan w:val="10"/>
            <w:tcBorders>
              <w:top w:val="single" w:sz="4" w:space="0" w:color="auto"/>
              <w:left w:val="single" w:sz="6" w:space="0" w:color="auto"/>
              <w:bottom w:val="single" w:sz="6" w:space="0" w:color="auto"/>
              <w:right w:val="single" w:sz="6" w:space="0" w:color="auto"/>
            </w:tcBorders>
            <w:shd w:val="clear" w:color="auto" w:fill="FFFFFF"/>
          </w:tcPr>
          <w:p w14:paraId="380CF31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Уроки рефлексии</w:t>
            </w:r>
          </w:p>
          <w:p w14:paraId="63D65A8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4" w:space="0" w:color="auto"/>
              <w:left w:val="single" w:sz="6" w:space="0" w:color="auto"/>
              <w:bottom w:val="single" w:sz="4" w:space="0" w:color="auto"/>
              <w:right w:val="single" w:sz="6" w:space="0" w:color="auto"/>
            </w:tcBorders>
            <w:shd w:val="clear" w:color="auto" w:fill="FFFFFF"/>
          </w:tcPr>
          <w:p w14:paraId="315C989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решать задачи изученных видов; читать равенства, используя математическую терминологию; работать в парах.</w:t>
            </w:r>
          </w:p>
        </w:tc>
        <w:tc>
          <w:tcPr>
            <w:tcW w:w="1554" w:type="dxa"/>
            <w:tcBorders>
              <w:top w:val="single" w:sz="4" w:space="0" w:color="auto"/>
              <w:left w:val="single" w:sz="6" w:space="0" w:color="auto"/>
              <w:bottom w:val="single" w:sz="4" w:space="0" w:color="auto"/>
              <w:right w:val="single" w:sz="6" w:space="0" w:color="auto"/>
            </w:tcBorders>
            <w:shd w:val="clear" w:color="auto" w:fill="FFFFFF"/>
          </w:tcPr>
          <w:p w14:paraId="485753C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определять и высказывать под руководством педагога самые простые общие для всех людей правила поведения при сотрудничестве (этические нормы). </w:t>
            </w:r>
          </w:p>
        </w:tc>
        <w:tc>
          <w:tcPr>
            <w:tcW w:w="1498" w:type="dxa"/>
            <w:gridSpan w:val="7"/>
            <w:tcBorders>
              <w:top w:val="single" w:sz="4" w:space="0" w:color="auto"/>
              <w:left w:val="single" w:sz="6" w:space="0" w:color="auto"/>
              <w:bottom w:val="single" w:sz="4" w:space="0" w:color="auto"/>
              <w:right w:val="single" w:sz="6" w:space="0" w:color="auto"/>
            </w:tcBorders>
            <w:shd w:val="clear" w:color="auto" w:fill="FFFFFF"/>
          </w:tcPr>
          <w:p w14:paraId="5936524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находить ответы на вопросы, используя свой жизненный опыт.</w:t>
            </w:r>
          </w:p>
        </w:tc>
        <w:tc>
          <w:tcPr>
            <w:tcW w:w="1629" w:type="dxa"/>
            <w:gridSpan w:val="6"/>
            <w:tcBorders>
              <w:top w:val="single" w:sz="4" w:space="0" w:color="auto"/>
              <w:left w:val="single" w:sz="6" w:space="0" w:color="auto"/>
              <w:bottom w:val="single" w:sz="4" w:space="0" w:color="auto"/>
              <w:right w:val="single" w:sz="6" w:space="0" w:color="auto"/>
            </w:tcBorders>
            <w:shd w:val="clear" w:color="auto" w:fill="FFFFFF"/>
          </w:tcPr>
          <w:p w14:paraId="13FF958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оформлять свои мысли в устной и письменной форме (на уровне предложения или небольшого текста)</w:t>
            </w:r>
          </w:p>
        </w:tc>
        <w:tc>
          <w:tcPr>
            <w:tcW w:w="1714" w:type="dxa"/>
            <w:gridSpan w:val="8"/>
            <w:tcBorders>
              <w:top w:val="single" w:sz="4" w:space="0" w:color="auto"/>
              <w:left w:val="single" w:sz="6" w:space="0" w:color="auto"/>
              <w:bottom w:val="single" w:sz="4" w:space="0" w:color="auto"/>
              <w:right w:val="single" w:sz="4" w:space="0" w:color="auto"/>
            </w:tcBorders>
            <w:shd w:val="clear" w:color="auto" w:fill="FFFFFF"/>
          </w:tcPr>
          <w:p w14:paraId="4F195D0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формулировать цель деятельности на уроке с помощью учителя.</w:t>
            </w:r>
          </w:p>
        </w:tc>
        <w:tc>
          <w:tcPr>
            <w:tcW w:w="861" w:type="dxa"/>
            <w:gridSpan w:val="5"/>
            <w:vMerge/>
            <w:tcBorders>
              <w:left w:val="single" w:sz="4" w:space="0" w:color="auto"/>
              <w:right w:val="single" w:sz="6" w:space="0" w:color="auto"/>
            </w:tcBorders>
            <w:shd w:val="clear" w:color="auto" w:fill="FFFFFF"/>
          </w:tcPr>
          <w:p w14:paraId="1B12935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862D1B7" w14:textId="77777777" w:rsidTr="00895A57">
        <w:trPr>
          <w:gridAfter w:val="2"/>
          <w:wAfter w:w="36" w:type="dxa"/>
          <w:trHeight w:val="529"/>
        </w:trPr>
        <w:tc>
          <w:tcPr>
            <w:tcW w:w="566" w:type="dxa"/>
            <w:gridSpan w:val="9"/>
            <w:tcBorders>
              <w:top w:val="single" w:sz="6" w:space="0" w:color="auto"/>
              <w:left w:val="single" w:sz="6" w:space="0" w:color="auto"/>
              <w:bottom w:val="single" w:sz="6" w:space="0" w:color="auto"/>
              <w:right w:val="single" w:sz="4" w:space="0" w:color="auto"/>
            </w:tcBorders>
            <w:shd w:val="clear" w:color="auto" w:fill="FFFFFF"/>
          </w:tcPr>
          <w:p w14:paraId="0C3AE7B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83</w:t>
            </w:r>
          </w:p>
        </w:tc>
        <w:tc>
          <w:tcPr>
            <w:tcW w:w="691" w:type="dxa"/>
            <w:gridSpan w:val="6"/>
            <w:tcBorders>
              <w:top w:val="single" w:sz="6" w:space="0" w:color="auto"/>
              <w:left w:val="single" w:sz="4" w:space="0" w:color="auto"/>
              <w:bottom w:val="single" w:sz="6" w:space="0" w:color="auto"/>
              <w:right w:val="single" w:sz="6" w:space="0" w:color="auto"/>
            </w:tcBorders>
            <w:shd w:val="clear" w:color="auto" w:fill="FFFFFF"/>
          </w:tcPr>
          <w:p w14:paraId="4AD80CA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5D6B47B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Контрольная работа №6по теме «Решение уравнений»</w:t>
            </w:r>
          </w:p>
        </w:tc>
        <w:tc>
          <w:tcPr>
            <w:tcW w:w="1388" w:type="dxa"/>
            <w:gridSpan w:val="10"/>
            <w:tcBorders>
              <w:top w:val="single" w:sz="6" w:space="0" w:color="auto"/>
              <w:left w:val="single" w:sz="6" w:space="0" w:color="auto"/>
              <w:bottom w:val="single" w:sz="6" w:space="0" w:color="auto"/>
              <w:right w:val="single" w:sz="6" w:space="0" w:color="auto"/>
            </w:tcBorders>
            <w:shd w:val="clear" w:color="auto" w:fill="FFFFFF"/>
          </w:tcPr>
          <w:p w14:paraId="77AA8BB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Урок-контроль</w:t>
            </w:r>
          </w:p>
          <w:p w14:paraId="64BF0F0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4" w:space="0" w:color="auto"/>
              <w:left w:val="single" w:sz="6" w:space="0" w:color="auto"/>
              <w:bottom w:val="single" w:sz="4" w:space="0" w:color="auto"/>
              <w:right w:val="single" w:sz="6" w:space="0" w:color="auto"/>
            </w:tcBorders>
            <w:shd w:val="clear" w:color="auto" w:fill="FFFFFF"/>
          </w:tcPr>
          <w:p w14:paraId="10B12D48" w14:textId="77777777" w:rsidR="005628D3" w:rsidRPr="005C790E" w:rsidRDefault="005628D3"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Научатся применять на практике полученные знания, умения и навыки.</w:t>
            </w:r>
          </w:p>
        </w:tc>
        <w:tc>
          <w:tcPr>
            <w:tcW w:w="1554" w:type="dxa"/>
            <w:tcBorders>
              <w:top w:val="single" w:sz="4" w:space="0" w:color="auto"/>
              <w:left w:val="single" w:sz="6" w:space="0" w:color="auto"/>
              <w:bottom w:val="single" w:sz="4" w:space="0" w:color="auto"/>
              <w:right w:val="single" w:sz="6" w:space="0" w:color="auto"/>
            </w:tcBorders>
          </w:tcPr>
          <w:p w14:paraId="7822E88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6" w:space="0" w:color="auto"/>
              <w:right w:val="single" w:sz="6" w:space="0" w:color="auto"/>
            </w:tcBorders>
          </w:tcPr>
          <w:p w14:paraId="6E3FD79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tcBorders>
              <w:top w:val="single" w:sz="4" w:space="0" w:color="auto"/>
              <w:left w:val="single" w:sz="6" w:space="0" w:color="auto"/>
              <w:bottom w:val="single" w:sz="6" w:space="0" w:color="auto"/>
              <w:right w:val="single" w:sz="6" w:space="0" w:color="auto"/>
            </w:tcBorders>
          </w:tcPr>
          <w:p w14:paraId="223F880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оформлять свои мысли в устной и письменной форме.</w:t>
            </w:r>
          </w:p>
        </w:tc>
        <w:tc>
          <w:tcPr>
            <w:tcW w:w="1714" w:type="dxa"/>
            <w:gridSpan w:val="8"/>
            <w:tcBorders>
              <w:top w:val="single" w:sz="4" w:space="0" w:color="auto"/>
              <w:left w:val="single" w:sz="6" w:space="0" w:color="auto"/>
              <w:bottom w:val="single" w:sz="6" w:space="0" w:color="auto"/>
              <w:right w:val="single" w:sz="4" w:space="0" w:color="auto"/>
            </w:tcBorders>
          </w:tcPr>
          <w:p w14:paraId="7A51BD2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61" w:type="dxa"/>
            <w:gridSpan w:val="5"/>
            <w:vMerge/>
            <w:tcBorders>
              <w:left w:val="single" w:sz="4" w:space="0" w:color="auto"/>
              <w:right w:val="single" w:sz="6" w:space="0" w:color="auto"/>
            </w:tcBorders>
            <w:shd w:val="clear" w:color="auto" w:fill="FFFFFF"/>
          </w:tcPr>
          <w:p w14:paraId="2CD311E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525B5371" w14:textId="77777777" w:rsidTr="00895A57">
        <w:trPr>
          <w:gridAfter w:val="2"/>
          <w:wAfter w:w="36" w:type="dxa"/>
          <w:trHeight w:val="705"/>
        </w:trPr>
        <w:tc>
          <w:tcPr>
            <w:tcW w:w="566" w:type="dxa"/>
            <w:gridSpan w:val="9"/>
            <w:tcBorders>
              <w:top w:val="single" w:sz="6" w:space="0" w:color="auto"/>
              <w:left w:val="single" w:sz="6" w:space="0" w:color="auto"/>
              <w:bottom w:val="single" w:sz="6" w:space="0" w:color="auto"/>
              <w:right w:val="single" w:sz="4" w:space="0" w:color="auto"/>
            </w:tcBorders>
            <w:shd w:val="clear" w:color="auto" w:fill="FFFFFF"/>
          </w:tcPr>
          <w:p w14:paraId="42142A8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84</w:t>
            </w:r>
          </w:p>
        </w:tc>
        <w:tc>
          <w:tcPr>
            <w:tcW w:w="691" w:type="dxa"/>
            <w:gridSpan w:val="6"/>
            <w:tcBorders>
              <w:top w:val="single" w:sz="6" w:space="0" w:color="auto"/>
              <w:left w:val="single" w:sz="4" w:space="0" w:color="auto"/>
              <w:bottom w:val="single" w:sz="6" w:space="0" w:color="auto"/>
              <w:right w:val="single" w:sz="6" w:space="0" w:color="auto"/>
            </w:tcBorders>
            <w:shd w:val="clear" w:color="auto" w:fill="FFFFFF"/>
          </w:tcPr>
          <w:p w14:paraId="1AB1519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1F93FD0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Анализ контрольной работы. Деление с остатком.</w:t>
            </w:r>
          </w:p>
        </w:tc>
        <w:tc>
          <w:tcPr>
            <w:tcW w:w="1388" w:type="dxa"/>
            <w:gridSpan w:val="10"/>
            <w:tcBorders>
              <w:top w:val="single" w:sz="6" w:space="0" w:color="auto"/>
              <w:left w:val="single" w:sz="6" w:space="0" w:color="auto"/>
              <w:bottom w:val="single" w:sz="4" w:space="0" w:color="auto"/>
              <w:right w:val="single" w:sz="6" w:space="0" w:color="auto"/>
            </w:tcBorders>
            <w:shd w:val="clear" w:color="auto" w:fill="FFFFFF"/>
          </w:tcPr>
          <w:p w14:paraId="0B5FA47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6F35C47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4" w:space="0" w:color="auto"/>
              <w:left w:val="single" w:sz="6" w:space="0" w:color="auto"/>
              <w:bottom w:val="single" w:sz="4" w:space="0" w:color="auto"/>
              <w:right w:val="single" w:sz="6" w:space="0" w:color="auto"/>
            </w:tcBorders>
            <w:shd w:val="clear" w:color="auto" w:fill="FFFFFF"/>
          </w:tcPr>
          <w:p w14:paraId="7CBF1BD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понимать причины ошибок, допущенных в контрольной работе и исправлять их; выполнять деление с остатком и моделировать этот вычислительный приём с помощью предметов и схематических рисунков.</w:t>
            </w:r>
          </w:p>
        </w:tc>
        <w:tc>
          <w:tcPr>
            <w:tcW w:w="1554" w:type="dxa"/>
            <w:vMerge w:val="restart"/>
            <w:tcBorders>
              <w:top w:val="single" w:sz="4" w:space="0" w:color="auto"/>
              <w:left w:val="single" w:sz="6" w:space="0" w:color="auto"/>
              <w:bottom w:val="single" w:sz="4" w:space="0" w:color="auto"/>
              <w:right w:val="single" w:sz="6" w:space="0" w:color="auto"/>
            </w:tcBorders>
            <w:shd w:val="clear" w:color="auto" w:fill="FFFFFF"/>
          </w:tcPr>
          <w:p w14:paraId="4A9CD94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Формирование мотива, реализующего потребность в социально значимой и </w:t>
            </w:r>
          </w:p>
          <w:p w14:paraId="7E47891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социально оцениваемой деятельности.</w:t>
            </w:r>
          </w:p>
          <w:p w14:paraId="19627E6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498" w:type="dxa"/>
            <w:gridSpan w:val="7"/>
            <w:vMerge w:val="restart"/>
            <w:tcBorders>
              <w:top w:val="single" w:sz="6" w:space="0" w:color="auto"/>
              <w:left w:val="single" w:sz="6" w:space="0" w:color="auto"/>
              <w:bottom w:val="single" w:sz="4" w:space="0" w:color="auto"/>
              <w:right w:val="single" w:sz="6" w:space="0" w:color="auto"/>
            </w:tcBorders>
            <w:shd w:val="clear" w:color="auto" w:fill="FFFFFF"/>
          </w:tcPr>
          <w:p w14:paraId="72985A2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vMerge w:val="restart"/>
            <w:tcBorders>
              <w:top w:val="single" w:sz="6" w:space="0" w:color="auto"/>
              <w:left w:val="single" w:sz="6" w:space="0" w:color="auto"/>
              <w:bottom w:val="single" w:sz="4" w:space="0" w:color="auto"/>
              <w:right w:val="single" w:sz="6" w:space="0" w:color="auto"/>
            </w:tcBorders>
            <w:shd w:val="clear" w:color="auto" w:fill="FFFFFF"/>
          </w:tcPr>
          <w:p w14:paraId="59C8A75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аргументировать свой выбор способа решения задачи, убеждать, уступать.</w:t>
            </w:r>
          </w:p>
        </w:tc>
        <w:tc>
          <w:tcPr>
            <w:tcW w:w="1714" w:type="dxa"/>
            <w:gridSpan w:val="8"/>
            <w:vMerge w:val="restart"/>
            <w:tcBorders>
              <w:top w:val="single" w:sz="6" w:space="0" w:color="auto"/>
              <w:left w:val="single" w:sz="6" w:space="0" w:color="auto"/>
              <w:bottom w:val="single" w:sz="4" w:space="0" w:color="auto"/>
              <w:right w:val="single" w:sz="4" w:space="0" w:color="auto"/>
            </w:tcBorders>
            <w:shd w:val="clear" w:color="auto" w:fill="FFFFFF"/>
          </w:tcPr>
          <w:p w14:paraId="01C7E48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Оценка качества и уровня усвоения материала.</w:t>
            </w:r>
          </w:p>
          <w:p w14:paraId="6C96226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6B26E5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6409EF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81EE72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497C92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61" w:type="dxa"/>
            <w:gridSpan w:val="5"/>
            <w:vMerge/>
            <w:tcBorders>
              <w:left w:val="single" w:sz="4" w:space="0" w:color="auto"/>
              <w:right w:val="single" w:sz="6" w:space="0" w:color="auto"/>
            </w:tcBorders>
            <w:shd w:val="clear" w:color="auto" w:fill="FFFFFF"/>
          </w:tcPr>
          <w:p w14:paraId="2E0D615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0169A3B5" w14:textId="77777777" w:rsidTr="00895A57">
        <w:trPr>
          <w:gridAfter w:val="2"/>
          <w:wAfter w:w="36" w:type="dxa"/>
          <w:trHeight w:val="693"/>
        </w:trPr>
        <w:tc>
          <w:tcPr>
            <w:tcW w:w="566" w:type="dxa"/>
            <w:gridSpan w:val="9"/>
            <w:tcBorders>
              <w:top w:val="single" w:sz="6" w:space="0" w:color="auto"/>
              <w:left w:val="single" w:sz="6" w:space="0" w:color="auto"/>
              <w:bottom w:val="single" w:sz="4" w:space="0" w:color="auto"/>
              <w:right w:val="single" w:sz="4" w:space="0" w:color="auto"/>
            </w:tcBorders>
            <w:shd w:val="clear" w:color="auto" w:fill="FFFFFF"/>
          </w:tcPr>
          <w:p w14:paraId="149CE8E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85-86</w:t>
            </w:r>
          </w:p>
        </w:tc>
        <w:tc>
          <w:tcPr>
            <w:tcW w:w="691" w:type="dxa"/>
            <w:gridSpan w:val="6"/>
            <w:tcBorders>
              <w:top w:val="single" w:sz="6" w:space="0" w:color="auto"/>
              <w:left w:val="single" w:sz="4" w:space="0" w:color="auto"/>
              <w:bottom w:val="single" w:sz="4" w:space="0" w:color="auto"/>
              <w:right w:val="single" w:sz="6" w:space="0" w:color="auto"/>
            </w:tcBorders>
            <w:shd w:val="clear" w:color="auto" w:fill="FFFFFF"/>
          </w:tcPr>
          <w:p w14:paraId="62A07B8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4" w:space="0" w:color="auto"/>
              <w:right w:val="single" w:sz="6" w:space="0" w:color="auto"/>
            </w:tcBorders>
            <w:shd w:val="clear" w:color="auto" w:fill="FFFFFF"/>
          </w:tcPr>
          <w:p w14:paraId="41AFC30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Деление с остатком.</w:t>
            </w:r>
          </w:p>
        </w:tc>
        <w:tc>
          <w:tcPr>
            <w:tcW w:w="1388" w:type="dxa"/>
            <w:gridSpan w:val="10"/>
            <w:tcBorders>
              <w:top w:val="single" w:sz="4" w:space="0" w:color="auto"/>
              <w:left w:val="single" w:sz="6" w:space="0" w:color="auto"/>
              <w:bottom w:val="single" w:sz="4" w:space="0" w:color="auto"/>
              <w:right w:val="single" w:sz="6" w:space="0" w:color="auto"/>
            </w:tcBorders>
            <w:shd w:val="clear" w:color="auto" w:fill="FFFFFF"/>
          </w:tcPr>
          <w:p w14:paraId="0EDAE83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Уроки введения новых знаний</w:t>
            </w:r>
          </w:p>
          <w:p w14:paraId="7F0AA68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2236" w:type="dxa"/>
            <w:tcBorders>
              <w:top w:val="single" w:sz="4" w:space="0" w:color="auto"/>
              <w:left w:val="single" w:sz="6" w:space="0" w:color="auto"/>
              <w:bottom w:val="single" w:sz="4" w:space="0" w:color="auto"/>
              <w:right w:val="single" w:sz="6" w:space="0" w:color="auto"/>
            </w:tcBorders>
            <w:shd w:val="clear" w:color="auto" w:fill="FFFFFF"/>
          </w:tcPr>
          <w:p w14:paraId="56A32CC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выполнять деление с остатком и выполнять запись в столбик; выполнять деление с остатком и моделировать этот вычислительный приём с помощью предметов и схематических рисунков; читать равенства, используя математическую терминологию; решать задачи изученных видов.</w:t>
            </w:r>
          </w:p>
        </w:tc>
        <w:tc>
          <w:tcPr>
            <w:tcW w:w="1554" w:type="dxa"/>
            <w:vMerge/>
            <w:tcBorders>
              <w:top w:val="single" w:sz="4" w:space="0" w:color="auto"/>
              <w:left w:val="single" w:sz="6" w:space="0" w:color="auto"/>
              <w:bottom w:val="single" w:sz="4" w:space="0" w:color="auto"/>
              <w:right w:val="single" w:sz="6" w:space="0" w:color="auto"/>
            </w:tcBorders>
          </w:tcPr>
          <w:p w14:paraId="4CF9E73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498" w:type="dxa"/>
            <w:gridSpan w:val="7"/>
            <w:vMerge/>
            <w:tcBorders>
              <w:top w:val="single" w:sz="4" w:space="0" w:color="auto"/>
              <w:left w:val="single" w:sz="6" w:space="0" w:color="auto"/>
              <w:bottom w:val="single" w:sz="4" w:space="0" w:color="auto"/>
              <w:right w:val="single" w:sz="6" w:space="0" w:color="auto"/>
            </w:tcBorders>
          </w:tcPr>
          <w:p w14:paraId="2A28452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9" w:type="dxa"/>
            <w:gridSpan w:val="6"/>
            <w:vMerge/>
            <w:tcBorders>
              <w:top w:val="single" w:sz="4" w:space="0" w:color="auto"/>
              <w:left w:val="single" w:sz="6" w:space="0" w:color="auto"/>
              <w:bottom w:val="single" w:sz="4" w:space="0" w:color="auto"/>
              <w:right w:val="single" w:sz="6" w:space="0" w:color="auto"/>
            </w:tcBorders>
          </w:tcPr>
          <w:p w14:paraId="65F0F18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14" w:type="dxa"/>
            <w:gridSpan w:val="8"/>
            <w:vMerge/>
            <w:tcBorders>
              <w:top w:val="single" w:sz="4" w:space="0" w:color="auto"/>
              <w:left w:val="single" w:sz="6" w:space="0" w:color="auto"/>
              <w:bottom w:val="single" w:sz="4" w:space="0" w:color="auto"/>
              <w:right w:val="single" w:sz="4" w:space="0" w:color="auto"/>
            </w:tcBorders>
          </w:tcPr>
          <w:p w14:paraId="676DDEF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61" w:type="dxa"/>
            <w:gridSpan w:val="5"/>
            <w:vMerge/>
            <w:tcBorders>
              <w:left w:val="single" w:sz="4" w:space="0" w:color="auto"/>
              <w:right w:val="single" w:sz="6" w:space="0" w:color="auto"/>
            </w:tcBorders>
            <w:shd w:val="clear" w:color="auto" w:fill="FFFFFF"/>
          </w:tcPr>
          <w:p w14:paraId="7D109D2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6E72B04" w14:textId="77777777" w:rsidTr="00895A57">
        <w:trPr>
          <w:gridAfter w:val="2"/>
          <w:wAfter w:w="36" w:type="dxa"/>
          <w:trHeight w:val="2321"/>
        </w:trPr>
        <w:tc>
          <w:tcPr>
            <w:tcW w:w="549" w:type="dxa"/>
            <w:gridSpan w:val="7"/>
            <w:tcBorders>
              <w:top w:val="single" w:sz="4" w:space="0" w:color="auto"/>
              <w:left w:val="single" w:sz="6" w:space="0" w:color="auto"/>
              <w:bottom w:val="single" w:sz="4" w:space="0" w:color="auto"/>
              <w:right w:val="single" w:sz="4" w:space="0" w:color="auto"/>
            </w:tcBorders>
            <w:shd w:val="clear" w:color="auto" w:fill="FFFFFF"/>
          </w:tcPr>
          <w:p w14:paraId="4CBA159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87</w:t>
            </w:r>
          </w:p>
          <w:p w14:paraId="19DC377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0480F0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775F1C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2C98F3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9886A6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708" w:type="dxa"/>
            <w:gridSpan w:val="8"/>
            <w:tcBorders>
              <w:top w:val="single" w:sz="4" w:space="0" w:color="auto"/>
              <w:left w:val="single" w:sz="4" w:space="0" w:color="auto"/>
              <w:bottom w:val="single" w:sz="4" w:space="0" w:color="auto"/>
              <w:right w:val="single" w:sz="6" w:space="0" w:color="auto"/>
            </w:tcBorders>
            <w:shd w:val="clear" w:color="auto" w:fill="FFFFFF"/>
          </w:tcPr>
          <w:p w14:paraId="3167C6F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547E23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1BF446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01B11CF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02B1AE0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56E7BD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4" w:space="0" w:color="auto"/>
              <w:left w:val="single" w:sz="6" w:space="0" w:color="auto"/>
              <w:bottom w:val="single" w:sz="4" w:space="0" w:color="auto"/>
              <w:right w:val="single" w:sz="6" w:space="0" w:color="auto"/>
            </w:tcBorders>
            <w:shd w:val="clear" w:color="auto" w:fill="FFFFFF"/>
          </w:tcPr>
          <w:p w14:paraId="2A91DF8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Решение задач на деление с остатком.</w:t>
            </w:r>
          </w:p>
        </w:tc>
        <w:tc>
          <w:tcPr>
            <w:tcW w:w="1388" w:type="dxa"/>
            <w:gridSpan w:val="10"/>
            <w:tcBorders>
              <w:top w:val="single" w:sz="4" w:space="0" w:color="auto"/>
              <w:left w:val="single" w:sz="4" w:space="0" w:color="auto"/>
              <w:bottom w:val="single" w:sz="4" w:space="0" w:color="auto"/>
              <w:right w:val="single" w:sz="4" w:space="0" w:color="auto"/>
            </w:tcBorders>
            <w:shd w:val="clear" w:color="auto" w:fill="FFFFFF"/>
          </w:tcPr>
          <w:p w14:paraId="393872E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459C678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4" w:space="0" w:color="auto"/>
              <w:left w:val="single" w:sz="6" w:space="0" w:color="auto"/>
              <w:bottom w:val="single" w:sz="4" w:space="0" w:color="auto"/>
              <w:right w:val="single" w:sz="6" w:space="0" w:color="auto"/>
            </w:tcBorders>
            <w:shd w:val="clear" w:color="auto" w:fill="FFFFFF"/>
          </w:tcPr>
          <w:p w14:paraId="1C3D541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выполнять деление с остатком разными способами; решать задачи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на деление с остатком; работать в группах.</w:t>
            </w:r>
          </w:p>
        </w:tc>
        <w:tc>
          <w:tcPr>
            <w:tcW w:w="1554" w:type="dxa"/>
            <w:tcBorders>
              <w:top w:val="single" w:sz="4" w:space="0" w:color="auto"/>
              <w:left w:val="single" w:sz="6" w:space="0" w:color="auto"/>
              <w:bottom w:val="single" w:sz="4" w:space="0" w:color="auto"/>
              <w:right w:val="single" w:sz="6" w:space="0" w:color="auto"/>
            </w:tcBorders>
            <w:shd w:val="clear" w:color="auto" w:fill="FFFFFF"/>
          </w:tcPr>
          <w:p w14:paraId="77CF648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определять и высказывать под руководством педагога самые простые общие для всех людей правила поведения при сотрудничестве (этические нормы). </w:t>
            </w:r>
          </w:p>
        </w:tc>
        <w:tc>
          <w:tcPr>
            <w:tcW w:w="1498" w:type="dxa"/>
            <w:gridSpan w:val="7"/>
            <w:tcBorders>
              <w:top w:val="single" w:sz="4" w:space="0" w:color="auto"/>
              <w:left w:val="single" w:sz="6" w:space="0" w:color="auto"/>
              <w:bottom w:val="single" w:sz="4" w:space="0" w:color="auto"/>
              <w:right w:val="single" w:sz="6" w:space="0" w:color="auto"/>
            </w:tcBorders>
            <w:shd w:val="clear" w:color="auto" w:fill="FFFFFF"/>
          </w:tcPr>
          <w:p w14:paraId="6A5039A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находить ответы на вопросы, используя свой жизненный опыт.</w:t>
            </w:r>
          </w:p>
        </w:tc>
        <w:tc>
          <w:tcPr>
            <w:tcW w:w="1629" w:type="dxa"/>
            <w:gridSpan w:val="6"/>
            <w:tcBorders>
              <w:top w:val="single" w:sz="4" w:space="0" w:color="auto"/>
              <w:left w:val="single" w:sz="6" w:space="0" w:color="auto"/>
              <w:bottom w:val="single" w:sz="4" w:space="0" w:color="auto"/>
              <w:right w:val="single" w:sz="6" w:space="0" w:color="auto"/>
            </w:tcBorders>
            <w:shd w:val="clear" w:color="auto" w:fill="FFFFFF"/>
          </w:tcPr>
          <w:p w14:paraId="22C1895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оформлять свои мысли в устной и письменной форме (на уровне предложения или небольшого текста)</w:t>
            </w:r>
          </w:p>
        </w:tc>
        <w:tc>
          <w:tcPr>
            <w:tcW w:w="1714" w:type="dxa"/>
            <w:gridSpan w:val="8"/>
            <w:tcBorders>
              <w:top w:val="single" w:sz="4" w:space="0" w:color="auto"/>
              <w:left w:val="single" w:sz="6" w:space="0" w:color="auto"/>
              <w:bottom w:val="single" w:sz="4" w:space="0" w:color="auto"/>
              <w:right w:val="single" w:sz="4" w:space="0" w:color="auto"/>
            </w:tcBorders>
            <w:shd w:val="clear" w:color="auto" w:fill="FFFFFF"/>
          </w:tcPr>
          <w:p w14:paraId="75BE091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формулировать цель деятельности на уроке с помощью учителя.</w:t>
            </w:r>
          </w:p>
        </w:tc>
        <w:tc>
          <w:tcPr>
            <w:tcW w:w="861" w:type="dxa"/>
            <w:gridSpan w:val="5"/>
            <w:vMerge/>
            <w:tcBorders>
              <w:left w:val="single" w:sz="4" w:space="0" w:color="auto"/>
              <w:right w:val="single" w:sz="6" w:space="0" w:color="auto"/>
            </w:tcBorders>
            <w:shd w:val="clear" w:color="auto" w:fill="FFFFFF"/>
          </w:tcPr>
          <w:p w14:paraId="166EE22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142CD48D" w14:textId="77777777" w:rsidTr="00895A57">
        <w:trPr>
          <w:gridAfter w:val="2"/>
          <w:wAfter w:w="36" w:type="dxa"/>
          <w:trHeight w:val="2150"/>
        </w:trPr>
        <w:tc>
          <w:tcPr>
            <w:tcW w:w="549" w:type="dxa"/>
            <w:gridSpan w:val="7"/>
            <w:tcBorders>
              <w:top w:val="single" w:sz="4" w:space="0" w:color="auto"/>
              <w:left w:val="single" w:sz="4" w:space="0" w:color="auto"/>
              <w:bottom w:val="single" w:sz="4" w:space="0" w:color="auto"/>
              <w:right w:val="single" w:sz="4" w:space="0" w:color="auto"/>
            </w:tcBorders>
            <w:shd w:val="clear" w:color="auto" w:fill="FFFFFF"/>
          </w:tcPr>
          <w:p w14:paraId="5D6A166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88</w:t>
            </w:r>
          </w:p>
        </w:tc>
        <w:tc>
          <w:tcPr>
            <w:tcW w:w="708" w:type="dxa"/>
            <w:gridSpan w:val="8"/>
            <w:tcBorders>
              <w:top w:val="single" w:sz="4" w:space="0" w:color="auto"/>
              <w:left w:val="single" w:sz="4" w:space="0" w:color="auto"/>
              <w:bottom w:val="single" w:sz="4" w:space="0" w:color="auto"/>
              <w:right w:val="single" w:sz="4" w:space="0" w:color="auto"/>
            </w:tcBorders>
            <w:shd w:val="clear" w:color="auto" w:fill="FFFFFF"/>
          </w:tcPr>
          <w:p w14:paraId="49EAB1C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4" w:space="0" w:color="auto"/>
              <w:left w:val="single" w:sz="4" w:space="0" w:color="auto"/>
              <w:bottom w:val="single" w:sz="4" w:space="0" w:color="auto"/>
              <w:right w:val="single" w:sz="4" w:space="0" w:color="auto"/>
            </w:tcBorders>
            <w:shd w:val="clear" w:color="auto" w:fill="FFFFFF"/>
          </w:tcPr>
          <w:p w14:paraId="4BB408B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Случаи деления, когда делитель больше делимого.</w:t>
            </w:r>
          </w:p>
        </w:tc>
        <w:tc>
          <w:tcPr>
            <w:tcW w:w="1388" w:type="dxa"/>
            <w:gridSpan w:val="10"/>
            <w:tcBorders>
              <w:top w:val="single" w:sz="4" w:space="0" w:color="auto"/>
              <w:left w:val="single" w:sz="6" w:space="0" w:color="auto"/>
              <w:bottom w:val="single" w:sz="4" w:space="0" w:color="auto"/>
              <w:right w:val="single" w:sz="6" w:space="0" w:color="auto"/>
            </w:tcBorders>
            <w:shd w:val="clear" w:color="auto" w:fill="FFFFFF"/>
          </w:tcPr>
          <w:p w14:paraId="54C06A3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74B7B03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4" w:space="0" w:color="auto"/>
              <w:left w:val="single" w:sz="4" w:space="0" w:color="auto"/>
              <w:bottom w:val="single" w:sz="4" w:space="0" w:color="auto"/>
              <w:right w:val="single" w:sz="4" w:space="0" w:color="auto"/>
            </w:tcBorders>
            <w:shd w:val="clear" w:color="auto" w:fill="FFFFFF"/>
          </w:tcPr>
          <w:p w14:paraId="45F0584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выполнять деление с остатком, когда делитель больше делимого; решать задачи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на деление с остатком; работать в группах.</w:t>
            </w:r>
          </w:p>
        </w:tc>
        <w:tc>
          <w:tcPr>
            <w:tcW w:w="1554" w:type="dxa"/>
            <w:tcBorders>
              <w:top w:val="single" w:sz="4" w:space="0" w:color="auto"/>
              <w:left w:val="single" w:sz="4" w:space="0" w:color="auto"/>
              <w:bottom w:val="single" w:sz="4" w:space="0" w:color="auto"/>
              <w:right w:val="single" w:sz="4" w:space="0" w:color="auto"/>
            </w:tcBorders>
            <w:shd w:val="clear" w:color="auto" w:fill="FFFFFF"/>
          </w:tcPr>
          <w:p w14:paraId="30780A2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4" w:space="0" w:color="auto"/>
              <w:bottom w:val="single" w:sz="4" w:space="0" w:color="auto"/>
              <w:right w:val="single" w:sz="4" w:space="0" w:color="auto"/>
            </w:tcBorders>
            <w:shd w:val="clear" w:color="auto" w:fill="FFFFFF"/>
          </w:tcPr>
          <w:p w14:paraId="0829D93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tcBorders>
              <w:top w:val="single" w:sz="4" w:space="0" w:color="auto"/>
              <w:left w:val="single" w:sz="4" w:space="0" w:color="auto"/>
              <w:bottom w:val="single" w:sz="4" w:space="0" w:color="auto"/>
              <w:right w:val="single" w:sz="4" w:space="0" w:color="auto"/>
            </w:tcBorders>
            <w:shd w:val="clear" w:color="auto" w:fill="FFFFFF"/>
          </w:tcPr>
          <w:p w14:paraId="487E565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оформлять свои мысли в устной и письменной форме.</w:t>
            </w:r>
          </w:p>
        </w:tc>
        <w:tc>
          <w:tcPr>
            <w:tcW w:w="1714" w:type="dxa"/>
            <w:gridSpan w:val="8"/>
            <w:tcBorders>
              <w:top w:val="single" w:sz="4" w:space="0" w:color="auto"/>
              <w:left w:val="single" w:sz="4" w:space="0" w:color="auto"/>
              <w:bottom w:val="single" w:sz="4" w:space="0" w:color="auto"/>
              <w:right w:val="single" w:sz="4" w:space="0" w:color="auto"/>
            </w:tcBorders>
            <w:shd w:val="clear" w:color="auto" w:fill="FFFFFF"/>
          </w:tcPr>
          <w:p w14:paraId="31C409A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61" w:type="dxa"/>
            <w:gridSpan w:val="5"/>
            <w:vMerge/>
            <w:tcBorders>
              <w:left w:val="single" w:sz="4" w:space="0" w:color="auto"/>
              <w:right w:val="single" w:sz="6" w:space="0" w:color="auto"/>
            </w:tcBorders>
            <w:shd w:val="clear" w:color="auto" w:fill="FFFFFF"/>
          </w:tcPr>
          <w:p w14:paraId="48B2F34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3F4E3F4" w14:textId="77777777" w:rsidTr="00895A57">
        <w:trPr>
          <w:gridAfter w:val="2"/>
          <w:wAfter w:w="36" w:type="dxa"/>
          <w:trHeight w:val="286"/>
        </w:trPr>
        <w:tc>
          <w:tcPr>
            <w:tcW w:w="549" w:type="dxa"/>
            <w:gridSpan w:val="7"/>
            <w:tcBorders>
              <w:top w:val="single" w:sz="4" w:space="0" w:color="auto"/>
              <w:left w:val="single" w:sz="6" w:space="0" w:color="auto"/>
              <w:bottom w:val="single" w:sz="4" w:space="0" w:color="auto"/>
              <w:right w:val="single" w:sz="4" w:space="0" w:color="auto"/>
            </w:tcBorders>
            <w:shd w:val="clear" w:color="auto" w:fill="FFFFFF"/>
          </w:tcPr>
          <w:p w14:paraId="16E2D73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89</w:t>
            </w:r>
          </w:p>
        </w:tc>
        <w:tc>
          <w:tcPr>
            <w:tcW w:w="708" w:type="dxa"/>
            <w:gridSpan w:val="8"/>
            <w:tcBorders>
              <w:top w:val="single" w:sz="4" w:space="0" w:color="auto"/>
              <w:left w:val="single" w:sz="4" w:space="0" w:color="auto"/>
              <w:bottom w:val="single" w:sz="4" w:space="0" w:color="auto"/>
              <w:right w:val="single" w:sz="6" w:space="0" w:color="auto"/>
            </w:tcBorders>
            <w:shd w:val="clear" w:color="auto" w:fill="FFFFFF"/>
          </w:tcPr>
          <w:p w14:paraId="17669F4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4" w:space="0" w:color="auto"/>
              <w:left w:val="single" w:sz="6" w:space="0" w:color="auto"/>
              <w:bottom w:val="single" w:sz="4" w:space="0" w:color="auto"/>
              <w:right w:val="single" w:sz="6" w:space="0" w:color="auto"/>
            </w:tcBorders>
            <w:shd w:val="clear" w:color="auto" w:fill="FFFFFF"/>
          </w:tcPr>
          <w:p w14:paraId="56F9929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Проверка деления с остатком.</w:t>
            </w:r>
          </w:p>
        </w:tc>
        <w:tc>
          <w:tcPr>
            <w:tcW w:w="1388" w:type="dxa"/>
            <w:gridSpan w:val="10"/>
            <w:tcBorders>
              <w:top w:val="single" w:sz="4" w:space="0" w:color="auto"/>
              <w:left w:val="single" w:sz="6" w:space="0" w:color="auto"/>
              <w:bottom w:val="single" w:sz="4" w:space="0" w:color="auto"/>
              <w:right w:val="single" w:sz="6" w:space="0" w:color="auto"/>
            </w:tcBorders>
            <w:shd w:val="clear" w:color="auto" w:fill="FFFFFF"/>
          </w:tcPr>
          <w:p w14:paraId="3F7A0B0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48066A7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4" w:space="0" w:color="auto"/>
              <w:left w:val="single" w:sz="6" w:space="0" w:color="auto"/>
              <w:bottom w:val="single" w:sz="4" w:space="0" w:color="auto"/>
              <w:right w:val="single" w:sz="6" w:space="0" w:color="auto"/>
            </w:tcBorders>
            <w:shd w:val="clear" w:color="auto" w:fill="FFFFFF"/>
          </w:tcPr>
          <w:p w14:paraId="392ECC9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выполнять проверку деления с остатком; решать задачи изученных видов.</w:t>
            </w:r>
          </w:p>
        </w:tc>
        <w:tc>
          <w:tcPr>
            <w:tcW w:w="1554" w:type="dxa"/>
            <w:tcBorders>
              <w:top w:val="single" w:sz="4" w:space="0" w:color="auto"/>
              <w:left w:val="single" w:sz="6" w:space="0" w:color="auto"/>
              <w:bottom w:val="single" w:sz="4" w:space="0" w:color="auto"/>
              <w:right w:val="single" w:sz="6" w:space="0" w:color="auto"/>
            </w:tcBorders>
            <w:shd w:val="clear" w:color="auto" w:fill="FFFFFF"/>
          </w:tcPr>
          <w:p w14:paraId="536B9EA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в предложенных педагогом ситуациях общения и сотрудничества, опираясь на этические нормы, делать выбор, при поддержке других участников группы и педагога, как поступить.</w:t>
            </w:r>
          </w:p>
        </w:tc>
        <w:tc>
          <w:tcPr>
            <w:tcW w:w="1498" w:type="dxa"/>
            <w:gridSpan w:val="7"/>
            <w:tcBorders>
              <w:top w:val="single" w:sz="4" w:space="0" w:color="auto"/>
              <w:left w:val="single" w:sz="6" w:space="0" w:color="auto"/>
              <w:bottom w:val="single" w:sz="4" w:space="0" w:color="auto"/>
              <w:right w:val="single" w:sz="6" w:space="0" w:color="auto"/>
            </w:tcBorders>
            <w:shd w:val="clear" w:color="auto" w:fill="FFFFFF"/>
          </w:tcPr>
          <w:p w14:paraId="62B1AEA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сравнивать и группировать такие математические объекты, как числа, фигуры.</w:t>
            </w:r>
          </w:p>
        </w:tc>
        <w:tc>
          <w:tcPr>
            <w:tcW w:w="1629" w:type="dxa"/>
            <w:gridSpan w:val="6"/>
            <w:tcBorders>
              <w:top w:val="single" w:sz="4" w:space="0" w:color="auto"/>
              <w:left w:val="single" w:sz="6" w:space="0" w:color="auto"/>
              <w:bottom w:val="single" w:sz="4" w:space="0" w:color="auto"/>
              <w:right w:val="single" w:sz="6" w:space="0" w:color="auto"/>
            </w:tcBorders>
            <w:shd w:val="clear" w:color="auto" w:fill="FFFFFF"/>
          </w:tcPr>
          <w:p w14:paraId="5585210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выполнять различные роли в группе.</w:t>
            </w:r>
          </w:p>
        </w:tc>
        <w:tc>
          <w:tcPr>
            <w:tcW w:w="1714" w:type="dxa"/>
            <w:gridSpan w:val="8"/>
            <w:tcBorders>
              <w:top w:val="single" w:sz="4" w:space="0" w:color="auto"/>
              <w:left w:val="single" w:sz="6" w:space="0" w:color="auto"/>
              <w:bottom w:val="single" w:sz="4" w:space="0" w:color="auto"/>
              <w:right w:val="single" w:sz="4" w:space="0" w:color="auto"/>
            </w:tcBorders>
            <w:shd w:val="clear" w:color="auto" w:fill="FFFFFF"/>
          </w:tcPr>
          <w:p w14:paraId="6F51729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работать по предложенному учителем плану.</w:t>
            </w:r>
          </w:p>
        </w:tc>
        <w:tc>
          <w:tcPr>
            <w:tcW w:w="861" w:type="dxa"/>
            <w:gridSpan w:val="5"/>
            <w:vMerge/>
            <w:tcBorders>
              <w:left w:val="single" w:sz="4" w:space="0" w:color="auto"/>
              <w:right w:val="single" w:sz="6" w:space="0" w:color="auto"/>
            </w:tcBorders>
            <w:shd w:val="clear" w:color="auto" w:fill="FFFFFF"/>
          </w:tcPr>
          <w:p w14:paraId="22A5212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29C86FB8" w14:textId="77777777" w:rsidTr="00895A57">
        <w:trPr>
          <w:gridAfter w:val="2"/>
          <w:wAfter w:w="36" w:type="dxa"/>
          <w:trHeight w:val="2250"/>
        </w:trPr>
        <w:tc>
          <w:tcPr>
            <w:tcW w:w="516" w:type="dxa"/>
            <w:gridSpan w:val="5"/>
            <w:tcBorders>
              <w:top w:val="single" w:sz="4" w:space="0" w:color="auto"/>
              <w:left w:val="single" w:sz="4" w:space="0" w:color="auto"/>
              <w:bottom w:val="single" w:sz="4" w:space="0" w:color="auto"/>
              <w:right w:val="single" w:sz="4" w:space="0" w:color="auto"/>
            </w:tcBorders>
            <w:shd w:val="clear" w:color="auto" w:fill="FFFFFF"/>
          </w:tcPr>
          <w:p w14:paraId="54D9CFD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90</w:t>
            </w:r>
          </w:p>
        </w:tc>
        <w:tc>
          <w:tcPr>
            <w:tcW w:w="741" w:type="dxa"/>
            <w:gridSpan w:val="10"/>
            <w:tcBorders>
              <w:top w:val="single" w:sz="4" w:space="0" w:color="auto"/>
              <w:left w:val="single" w:sz="4" w:space="0" w:color="auto"/>
              <w:bottom w:val="single" w:sz="4" w:space="0" w:color="auto"/>
              <w:right w:val="single" w:sz="6" w:space="0" w:color="auto"/>
            </w:tcBorders>
            <w:shd w:val="clear" w:color="auto" w:fill="FFFFFF"/>
          </w:tcPr>
          <w:p w14:paraId="43087BB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4" w:space="0" w:color="auto"/>
              <w:left w:val="single" w:sz="6" w:space="0" w:color="auto"/>
              <w:bottom w:val="single" w:sz="4" w:space="0" w:color="auto"/>
              <w:right w:val="single" w:sz="6" w:space="0" w:color="auto"/>
            </w:tcBorders>
            <w:shd w:val="clear" w:color="auto" w:fill="FFFFFF"/>
          </w:tcPr>
          <w:p w14:paraId="3780312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Что узнали. Чему научились.</w:t>
            </w:r>
          </w:p>
        </w:tc>
        <w:tc>
          <w:tcPr>
            <w:tcW w:w="1388" w:type="dxa"/>
            <w:gridSpan w:val="10"/>
            <w:tcBorders>
              <w:top w:val="single" w:sz="4" w:space="0" w:color="auto"/>
              <w:left w:val="single" w:sz="6" w:space="0" w:color="auto"/>
              <w:bottom w:val="single" w:sz="4" w:space="0" w:color="auto"/>
              <w:right w:val="single" w:sz="6" w:space="0" w:color="auto"/>
            </w:tcBorders>
            <w:shd w:val="clear" w:color="auto" w:fill="FFFFFF"/>
          </w:tcPr>
          <w:p w14:paraId="4BEA1B5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6F282D6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4" w:space="0" w:color="auto"/>
              <w:left w:val="single" w:sz="6" w:space="0" w:color="auto"/>
              <w:bottom w:val="single" w:sz="4" w:space="0" w:color="auto"/>
              <w:right w:val="single" w:sz="4" w:space="0" w:color="auto"/>
            </w:tcBorders>
            <w:shd w:val="clear" w:color="auto" w:fill="FFFFFF"/>
          </w:tcPr>
          <w:p w14:paraId="73629CD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Закреплять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умения выполнять письменные вычисления изученных видов; совершенствовать умения решать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задачи; развивать мышление и смекалку.</w:t>
            </w:r>
          </w:p>
        </w:tc>
        <w:tc>
          <w:tcPr>
            <w:tcW w:w="1554" w:type="dxa"/>
            <w:tcBorders>
              <w:top w:val="single" w:sz="4" w:space="0" w:color="auto"/>
              <w:left w:val="single" w:sz="4" w:space="0" w:color="auto"/>
              <w:bottom w:val="single" w:sz="4" w:space="0" w:color="auto"/>
              <w:right w:val="single" w:sz="6" w:space="0" w:color="auto"/>
            </w:tcBorders>
            <w:shd w:val="clear" w:color="auto" w:fill="FFFFFF"/>
          </w:tcPr>
          <w:p w14:paraId="2928990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4" w:space="0" w:color="auto"/>
              <w:right w:val="single" w:sz="6" w:space="0" w:color="auto"/>
            </w:tcBorders>
            <w:shd w:val="clear" w:color="auto" w:fill="FFFFFF"/>
          </w:tcPr>
          <w:p w14:paraId="1583C48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Поиск и выделение необходимой информации.</w:t>
            </w:r>
          </w:p>
        </w:tc>
        <w:tc>
          <w:tcPr>
            <w:tcW w:w="1629" w:type="dxa"/>
            <w:gridSpan w:val="6"/>
            <w:tcBorders>
              <w:top w:val="single" w:sz="4" w:space="0" w:color="auto"/>
              <w:left w:val="single" w:sz="6" w:space="0" w:color="auto"/>
              <w:bottom w:val="single" w:sz="4" w:space="0" w:color="auto"/>
              <w:right w:val="single" w:sz="6" w:space="0" w:color="auto"/>
            </w:tcBorders>
            <w:shd w:val="clear" w:color="auto" w:fill="FFFFFF"/>
          </w:tcPr>
          <w:p w14:paraId="7B16B20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различных точек зрения на один и тот же предмет или вопрос.</w:t>
            </w:r>
          </w:p>
        </w:tc>
        <w:tc>
          <w:tcPr>
            <w:tcW w:w="1714" w:type="dxa"/>
            <w:gridSpan w:val="8"/>
            <w:tcBorders>
              <w:top w:val="single" w:sz="4" w:space="0" w:color="auto"/>
              <w:left w:val="single" w:sz="6" w:space="0" w:color="auto"/>
              <w:bottom w:val="single" w:sz="4" w:space="0" w:color="auto"/>
              <w:right w:val="single" w:sz="4" w:space="0" w:color="auto"/>
            </w:tcBorders>
            <w:shd w:val="clear" w:color="auto" w:fill="FFFFFF"/>
          </w:tcPr>
          <w:p w14:paraId="30B97C1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Целеполагание как постановка учебной задачи на основе соотнесения того, что уже известно учащимся, а что ещё неизвестно.</w:t>
            </w:r>
          </w:p>
        </w:tc>
        <w:tc>
          <w:tcPr>
            <w:tcW w:w="861" w:type="dxa"/>
            <w:gridSpan w:val="5"/>
            <w:vMerge/>
            <w:tcBorders>
              <w:left w:val="single" w:sz="4" w:space="0" w:color="auto"/>
              <w:right w:val="single" w:sz="6" w:space="0" w:color="auto"/>
            </w:tcBorders>
            <w:shd w:val="clear" w:color="auto" w:fill="FFFFFF"/>
          </w:tcPr>
          <w:p w14:paraId="56DAFA7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0655C4F8" w14:textId="77777777" w:rsidTr="00895A57">
        <w:trPr>
          <w:gridAfter w:val="2"/>
          <w:wAfter w:w="36" w:type="dxa"/>
          <w:trHeight w:val="709"/>
        </w:trPr>
        <w:tc>
          <w:tcPr>
            <w:tcW w:w="516" w:type="dxa"/>
            <w:gridSpan w:val="5"/>
            <w:tcBorders>
              <w:top w:val="single" w:sz="4" w:space="0" w:color="auto"/>
              <w:left w:val="single" w:sz="4" w:space="0" w:color="auto"/>
              <w:bottom w:val="single" w:sz="4" w:space="0" w:color="auto"/>
              <w:right w:val="single" w:sz="4" w:space="0" w:color="auto"/>
            </w:tcBorders>
            <w:shd w:val="clear" w:color="auto" w:fill="FFFFFF"/>
          </w:tcPr>
          <w:p w14:paraId="0972A55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91</w:t>
            </w:r>
          </w:p>
        </w:tc>
        <w:tc>
          <w:tcPr>
            <w:tcW w:w="741" w:type="dxa"/>
            <w:gridSpan w:val="10"/>
            <w:tcBorders>
              <w:top w:val="single" w:sz="4" w:space="0" w:color="auto"/>
              <w:left w:val="single" w:sz="4" w:space="0" w:color="auto"/>
              <w:bottom w:val="single" w:sz="4" w:space="0" w:color="auto"/>
              <w:right w:val="single" w:sz="6" w:space="0" w:color="auto"/>
            </w:tcBorders>
            <w:shd w:val="clear" w:color="auto" w:fill="FFFFFF"/>
          </w:tcPr>
          <w:p w14:paraId="0E3C9BC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4" w:space="0" w:color="auto"/>
              <w:left w:val="single" w:sz="6" w:space="0" w:color="auto"/>
              <w:bottom w:val="single" w:sz="4" w:space="0" w:color="auto"/>
              <w:right w:val="single" w:sz="6" w:space="0" w:color="auto"/>
            </w:tcBorders>
            <w:shd w:val="clear" w:color="auto" w:fill="FFFFFF"/>
          </w:tcPr>
          <w:p w14:paraId="4630A6C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Наши проекты.</w:t>
            </w:r>
          </w:p>
        </w:tc>
        <w:tc>
          <w:tcPr>
            <w:tcW w:w="1388" w:type="dxa"/>
            <w:gridSpan w:val="10"/>
            <w:tcBorders>
              <w:top w:val="single" w:sz="4" w:space="0" w:color="auto"/>
              <w:left w:val="single" w:sz="6" w:space="0" w:color="auto"/>
              <w:bottom w:val="single" w:sz="4" w:space="0" w:color="auto"/>
              <w:right w:val="single" w:sz="6" w:space="0" w:color="auto"/>
            </w:tcBorders>
            <w:shd w:val="clear" w:color="auto" w:fill="FFFFFF"/>
          </w:tcPr>
          <w:p w14:paraId="537A6AA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проектной деятельности</w:t>
            </w:r>
          </w:p>
          <w:p w14:paraId="1A5A13A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4" w:space="0" w:color="auto"/>
              <w:left w:val="single" w:sz="6" w:space="0" w:color="auto"/>
              <w:bottom w:val="single" w:sz="4" w:space="0" w:color="auto"/>
              <w:right w:val="single" w:sz="4" w:space="0" w:color="auto"/>
            </w:tcBorders>
            <w:shd w:val="clear" w:color="auto" w:fill="FFFFFF"/>
          </w:tcPr>
          <w:p w14:paraId="0CB1EEF4" w14:textId="77777777" w:rsidR="005628D3" w:rsidRPr="005C790E" w:rsidRDefault="005628D3"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Научатся работать с дополнительными источниками информации; работать в группах.</w:t>
            </w:r>
          </w:p>
        </w:tc>
        <w:tc>
          <w:tcPr>
            <w:tcW w:w="1554" w:type="dxa"/>
            <w:tcBorders>
              <w:top w:val="single" w:sz="4" w:space="0" w:color="auto"/>
              <w:left w:val="single" w:sz="4" w:space="0" w:color="auto"/>
              <w:bottom w:val="single" w:sz="4" w:space="0" w:color="auto"/>
              <w:right w:val="single" w:sz="6" w:space="0" w:color="auto"/>
            </w:tcBorders>
            <w:shd w:val="clear" w:color="auto" w:fill="FFFFFF"/>
          </w:tcPr>
          <w:p w14:paraId="2128B9F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4" w:space="0" w:color="auto"/>
              <w:right w:val="single" w:sz="6" w:space="0" w:color="auto"/>
            </w:tcBorders>
            <w:shd w:val="clear" w:color="auto" w:fill="FFFFFF"/>
          </w:tcPr>
          <w:p w14:paraId="327322D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tcBorders>
              <w:top w:val="single" w:sz="4" w:space="0" w:color="auto"/>
              <w:left w:val="single" w:sz="6" w:space="0" w:color="auto"/>
              <w:bottom w:val="single" w:sz="4" w:space="0" w:color="auto"/>
              <w:right w:val="single" w:sz="6" w:space="0" w:color="auto"/>
            </w:tcBorders>
            <w:shd w:val="clear" w:color="auto" w:fill="FFFFFF"/>
          </w:tcPr>
          <w:p w14:paraId="060C00A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оформлять свои мысли в устной и письменной форме.</w:t>
            </w:r>
          </w:p>
        </w:tc>
        <w:tc>
          <w:tcPr>
            <w:tcW w:w="1714" w:type="dxa"/>
            <w:gridSpan w:val="8"/>
            <w:tcBorders>
              <w:top w:val="single" w:sz="4" w:space="0" w:color="auto"/>
              <w:left w:val="single" w:sz="6" w:space="0" w:color="auto"/>
              <w:bottom w:val="single" w:sz="4" w:space="0" w:color="auto"/>
              <w:right w:val="single" w:sz="4" w:space="0" w:color="auto"/>
            </w:tcBorders>
            <w:shd w:val="clear" w:color="auto" w:fill="FFFFFF"/>
          </w:tcPr>
          <w:p w14:paraId="1581ADC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61" w:type="dxa"/>
            <w:gridSpan w:val="5"/>
            <w:vMerge/>
            <w:tcBorders>
              <w:left w:val="single" w:sz="4" w:space="0" w:color="auto"/>
              <w:right w:val="single" w:sz="6" w:space="0" w:color="auto"/>
            </w:tcBorders>
            <w:shd w:val="clear" w:color="auto" w:fill="FFFFFF"/>
          </w:tcPr>
          <w:p w14:paraId="2AF4A47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4ECACD27" w14:textId="77777777" w:rsidTr="00895A57">
        <w:trPr>
          <w:gridAfter w:val="2"/>
          <w:wAfter w:w="36" w:type="dxa"/>
          <w:trHeight w:val="709"/>
        </w:trPr>
        <w:tc>
          <w:tcPr>
            <w:tcW w:w="516" w:type="dxa"/>
            <w:gridSpan w:val="5"/>
            <w:tcBorders>
              <w:top w:val="single" w:sz="4" w:space="0" w:color="auto"/>
              <w:left w:val="single" w:sz="4" w:space="0" w:color="auto"/>
              <w:bottom w:val="single" w:sz="4" w:space="0" w:color="auto"/>
              <w:right w:val="single" w:sz="4" w:space="0" w:color="auto"/>
            </w:tcBorders>
            <w:shd w:val="clear" w:color="auto" w:fill="FFFFFF"/>
          </w:tcPr>
          <w:p w14:paraId="237214D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92</w:t>
            </w:r>
          </w:p>
        </w:tc>
        <w:tc>
          <w:tcPr>
            <w:tcW w:w="741" w:type="dxa"/>
            <w:gridSpan w:val="10"/>
            <w:tcBorders>
              <w:top w:val="single" w:sz="4" w:space="0" w:color="auto"/>
              <w:left w:val="single" w:sz="4" w:space="0" w:color="auto"/>
              <w:bottom w:val="single" w:sz="4" w:space="0" w:color="auto"/>
              <w:right w:val="single" w:sz="6" w:space="0" w:color="auto"/>
            </w:tcBorders>
            <w:shd w:val="clear" w:color="auto" w:fill="FFFFFF"/>
          </w:tcPr>
          <w:p w14:paraId="6A975A0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4" w:space="0" w:color="auto"/>
              <w:left w:val="single" w:sz="6" w:space="0" w:color="auto"/>
              <w:bottom w:val="single" w:sz="4" w:space="0" w:color="auto"/>
              <w:right w:val="single" w:sz="6" w:space="0" w:color="auto"/>
            </w:tcBorders>
            <w:shd w:val="clear" w:color="auto" w:fill="FFFFFF"/>
          </w:tcPr>
          <w:p w14:paraId="4B6555B2"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Контрольная работа</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b/>
                <w:sz w:val="24"/>
                <w:szCs w:val="24"/>
                <w:lang w:eastAsia="ru-RU"/>
              </w:rPr>
              <w:t>№7 по теме «Деление с остатком».</w:t>
            </w:r>
          </w:p>
        </w:tc>
        <w:tc>
          <w:tcPr>
            <w:tcW w:w="1388" w:type="dxa"/>
            <w:gridSpan w:val="10"/>
            <w:tcBorders>
              <w:top w:val="single" w:sz="4" w:space="0" w:color="auto"/>
              <w:left w:val="single" w:sz="6" w:space="0" w:color="auto"/>
              <w:bottom w:val="single" w:sz="4" w:space="0" w:color="auto"/>
              <w:right w:val="single" w:sz="4" w:space="0" w:color="auto"/>
            </w:tcBorders>
            <w:shd w:val="clear" w:color="auto" w:fill="FFFFFF"/>
          </w:tcPr>
          <w:p w14:paraId="09956C6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Урок-контроль</w:t>
            </w:r>
          </w:p>
          <w:p w14:paraId="446B692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236" w:type="dxa"/>
            <w:tcBorders>
              <w:top w:val="single" w:sz="4" w:space="0" w:color="auto"/>
              <w:left w:val="single" w:sz="6" w:space="0" w:color="auto"/>
              <w:bottom w:val="single" w:sz="4" w:space="0" w:color="auto"/>
              <w:right w:val="single" w:sz="4" w:space="0" w:color="auto"/>
            </w:tcBorders>
            <w:shd w:val="clear" w:color="auto" w:fill="FFFFFF"/>
          </w:tcPr>
          <w:p w14:paraId="67ACF10D" w14:textId="77777777" w:rsidR="005628D3" w:rsidRPr="005C790E" w:rsidRDefault="005628D3"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Научатся применять полученные знания, умения и навыки на практике.</w:t>
            </w:r>
          </w:p>
        </w:tc>
        <w:tc>
          <w:tcPr>
            <w:tcW w:w="1554" w:type="dxa"/>
            <w:tcBorders>
              <w:top w:val="single" w:sz="4" w:space="0" w:color="auto"/>
              <w:left w:val="single" w:sz="4" w:space="0" w:color="auto"/>
              <w:bottom w:val="single" w:sz="4" w:space="0" w:color="auto"/>
              <w:right w:val="single" w:sz="6" w:space="0" w:color="auto"/>
            </w:tcBorders>
            <w:shd w:val="clear" w:color="auto" w:fill="FFFFFF"/>
          </w:tcPr>
          <w:p w14:paraId="70A8664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4" w:space="0" w:color="auto"/>
              <w:right w:val="single" w:sz="6" w:space="0" w:color="auto"/>
            </w:tcBorders>
            <w:shd w:val="clear" w:color="auto" w:fill="FFFFFF"/>
          </w:tcPr>
          <w:p w14:paraId="0769650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tcBorders>
              <w:top w:val="single" w:sz="4" w:space="0" w:color="auto"/>
              <w:left w:val="single" w:sz="6" w:space="0" w:color="auto"/>
              <w:bottom w:val="single" w:sz="4" w:space="0" w:color="auto"/>
              <w:right w:val="single" w:sz="6" w:space="0" w:color="auto"/>
            </w:tcBorders>
            <w:shd w:val="clear" w:color="auto" w:fill="FFFFFF"/>
          </w:tcPr>
          <w:p w14:paraId="7154805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оформлять свои мысли в устной и письменной форме.</w:t>
            </w:r>
          </w:p>
        </w:tc>
        <w:tc>
          <w:tcPr>
            <w:tcW w:w="1714" w:type="dxa"/>
            <w:gridSpan w:val="8"/>
            <w:tcBorders>
              <w:top w:val="single" w:sz="4" w:space="0" w:color="auto"/>
              <w:left w:val="single" w:sz="6" w:space="0" w:color="auto"/>
              <w:bottom w:val="single" w:sz="4" w:space="0" w:color="auto"/>
              <w:right w:val="single" w:sz="4" w:space="0" w:color="auto"/>
            </w:tcBorders>
            <w:shd w:val="clear" w:color="auto" w:fill="FFFFFF"/>
          </w:tcPr>
          <w:p w14:paraId="51CCBDE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61" w:type="dxa"/>
            <w:gridSpan w:val="5"/>
            <w:vMerge/>
            <w:tcBorders>
              <w:left w:val="single" w:sz="4" w:space="0" w:color="auto"/>
              <w:bottom w:val="single" w:sz="4" w:space="0" w:color="auto"/>
              <w:right w:val="single" w:sz="6" w:space="0" w:color="auto"/>
            </w:tcBorders>
            <w:shd w:val="clear" w:color="auto" w:fill="FFFFFF"/>
          </w:tcPr>
          <w:p w14:paraId="369D622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217EE05C" w14:textId="77777777" w:rsidTr="00895A57">
        <w:trPr>
          <w:gridAfter w:val="1"/>
          <w:wAfter w:w="26" w:type="dxa"/>
          <w:trHeight w:val="137"/>
        </w:trPr>
        <w:tc>
          <w:tcPr>
            <w:tcW w:w="516" w:type="dxa"/>
            <w:gridSpan w:val="5"/>
            <w:tcBorders>
              <w:top w:val="single" w:sz="4" w:space="0" w:color="auto"/>
              <w:left w:val="single" w:sz="4" w:space="0" w:color="auto"/>
              <w:bottom w:val="single" w:sz="4" w:space="0" w:color="auto"/>
              <w:right w:val="single" w:sz="4" w:space="0" w:color="auto"/>
            </w:tcBorders>
            <w:shd w:val="clear" w:color="auto" w:fill="FFFFFF"/>
          </w:tcPr>
          <w:p w14:paraId="552D3559"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p>
        </w:tc>
        <w:tc>
          <w:tcPr>
            <w:tcW w:w="13221" w:type="dxa"/>
            <w:gridSpan w:val="55"/>
            <w:tcBorders>
              <w:top w:val="single" w:sz="4" w:space="0" w:color="auto"/>
              <w:left w:val="single" w:sz="4" w:space="0" w:color="auto"/>
              <w:bottom w:val="single" w:sz="4" w:space="0" w:color="auto"/>
              <w:right w:val="single" w:sz="4" w:space="0" w:color="auto"/>
            </w:tcBorders>
            <w:shd w:val="clear" w:color="auto" w:fill="FFFFFF"/>
          </w:tcPr>
          <w:p w14:paraId="42646B8D"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ЧИСЛА ОТ 1 ДО 100. НУМЕРАЦИЯ (12ч)</w:t>
            </w:r>
          </w:p>
        </w:tc>
      </w:tr>
      <w:tr w:rsidR="005C790E" w:rsidRPr="005C790E" w14:paraId="03016BCB" w14:textId="77777777" w:rsidTr="00895A57">
        <w:trPr>
          <w:gridAfter w:val="2"/>
          <w:wAfter w:w="36" w:type="dxa"/>
          <w:trHeight w:val="709"/>
        </w:trPr>
        <w:tc>
          <w:tcPr>
            <w:tcW w:w="516" w:type="dxa"/>
            <w:gridSpan w:val="5"/>
            <w:tcBorders>
              <w:top w:val="single" w:sz="4" w:space="0" w:color="auto"/>
              <w:left w:val="single" w:sz="4" w:space="0" w:color="auto"/>
              <w:bottom w:val="single" w:sz="4" w:space="0" w:color="auto"/>
              <w:right w:val="single" w:sz="4" w:space="0" w:color="auto"/>
            </w:tcBorders>
            <w:shd w:val="clear" w:color="auto" w:fill="FFFFFF"/>
          </w:tcPr>
          <w:p w14:paraId="1B71DEA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93</w:t>
            </w:r>
          </w:p>
        </w:tc>
        <w:tc>
          <w:tcPr>
            <w:tcW w:w="741" w:type="dxa"/>
            <w:gridSpan w:val="10"/>
            <w:tcBorders>
              <w:top w:val="single" w:sz="4" w:space="0" w:color="auto"/>
              <w:left w:val="single" w:sz="4" w:space="0" w:color="auto"/>
              <w:bottom w:val="single" w:sz="4" w:space="0" w:color="auto"/>
              <w:right w:val="single" w:sz="6" w:space="0" w:color="auto"/>
            </w:tcBorders>
            <w:shd w:val="clear" w:color="auto" w:fill="FFFFFF"/>
          </w:tcPr>
          <w:p w14:paraId="7A76524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4" w:space="0" w:color="auto"/>
              <w:left w:val="single" w:sz="6" w:space="0" w:color="auto"/>
              <w:bottom w:val="single" w:sz="4" w:space="0" w:color="auto"/>
              <w:right w:val="single" w:sz="6" w:space="0" w:color="auto"/>
            </w:tcBorders>
            <w:shd w:val="clear" w:color="auto" w:fill="FFFFFF"/>
          </w:tcPr>
          <w:p w14:paraId="283E4EF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Анализ контрольной работы. Тысяча.</w:t>
            </w:r>
          </w:p>
        </w:tc>
        <w:tc>
          <w:tcPr>
            <w:tcW w:w="1134" w:type="dxa"/>
            <w:gridSpan w:val="6"/>
            <w:tcBorders>
              <w:top w:val="single" w:sz="4" w:space="0" w:color="auto"/>
              <w:left w:val="single" w:sz="6" w:space="0" w:color="auto"/>
              <w:bottom w:val="single" w:sz="4" w:space="0" w:color="auto"/>
              <w:right w:val="single" w:sz="4" w:space="0" w:color="auto"/>
            </w:tcBorders>
            <w:shd w:val="clear" w:color="auto" w:fill="FFFFFF"/>
          </w:tcPr>
          <w:p w14:paraId="796770C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105D89F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4" w:space="0" w:color="auto"/>
            </w:tcBorders>
            <w:shd w:val="clear" w:color="auto" w:fill="FFFFFF"/>
          </w:tcPr>
          <w:p w14:paraId="6F8260EE" w14:textId="77777777" w:rsidR="005628D3" w:rsidRPr="005C790E" w:rsidRDefault="005628D3"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 xml:space="preserve">Научаться понимать причины ошибок, допущенных в контрольной работе и исправлять их; считать сотнями; называть сотни; решать задачи изученных видов; переводить одни единицы длины в другие, используя отношения между ними. </w:t>
            </w:r>
          </w:p>
        </w:tc>
        <w:tc>
          <w:tcPr>
            <w:tcW w:w="1554" w:type="dxa"/>
            <w:tcBorders>
              <w:top w:val="single" w:sz="4" w:space="0" w:color="auto"/>
              <w:left w:val="single" w:sz="4" w:space="0" w:color="auto"/>
              <w:bottom w:val="single" w:sz="4" w:space="0" w:color="auto"/>
              <w:right w:val="single" w:sz="6" w:space="0" w:color="auto"/>
            </w:tcBorders>
            <w:shd w:val="clear" w:color="auto" w:fill="FFFFFF"/>
          </w:tcPr>
          <w:p w14:paraId="77CD7DF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4" w:space="0" w:color="auto"/>
              <w:right w:val="single" w:sz="6" w:space="0" w:color="auto"/>
            </w:tcBorders>
            <w:shd w:val="clear" w:color="auto" w:fill="FFFFFF"/>
          </w:tcPr>
          <w:p w14:paraId="2167A37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Поиск и выделение необходимой информации.</w:t>
            </w:r>
          </w:p>
        </w:tc>
        <w:tc>
          <w:tcPr>
            <w:tcW w:w="1629" w:type="dxa"/>
            <w:gridSpan w:val="6"/>
            <w:tcBorders>
              <w:top w:val="single" w:sz="4" w:space="0" w:color="auto"/>
              <w:left w:val="single" w:sz="6" w:space="0" w:color="auto"/>
              <w:bottom w:val="single" w:sz="4" w:space="0" w:color="auto"/>
              <w:right w:val="single" w:sz="6" w:space="0" w:color="auto"/>
            </w:tcBorders>
            <w:shd w:val="clear" w:color="auto" w:fill="FFFFFF"/>
          </w:tcPr>
          <w:p w14:paraId="1FF5C6A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различных точек зрения на один и тот же предмет или вопрос.</w:t>
            </w:r>
          </w:p>
        </w:tc>
        <w:tc>
          <w:tcPr>
            <w:tcW w:w="1724" w:type="dxa"/>
            <w:gridSpan w:val="9"/>
            <w:tcBorders>
              <w:top w:val="single" w:sz="4" w:space="0" w:color="auto"/>
              <w:left w:val="single" w:sz="6" w:space="0" w:color="auto"/>
              <w:bottom w:val="single" w:sz="4" w:space="0" w:color="auto"/>
              <w:right w:val="single" w:sz="4" w:space="0" w:color="auto"/>
            </w:tcBorders>
            <w:shd w:val="clear" w:color="auto" w:fill="FFFFFF"/>
          </w:tcPr>
          <w:p w14:paraId="32D2824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Целеполагание как постановка учебной задачи на основе соотнесения того, что уже известно учащимся, а что ещё неизвестно.</w:t>
            </w:r>
          </w:p>
        </w:tc>
        <w:tc>
          <w:tcPr>
            <w:tcW w:w="851" w:type="dxa"/>
            <w:gridSpan w:val="4"/>
            <w:vMerge w:val="restart"/>
            <w:tcBorders>
              <w:top w:val="single" w:sz="4" w:space="0" w:color="auto"/>
              <w:left w:val="single" w:sz="4" w:space="0" w:color="auto"/>
              <w:right w:val="single" w:sz="4" w:space="0" w:color="auto"/>
            </w:tcBorders>
            <w:shd w:val="clear" w:color="auto" w:fill="FFFFFF"/>
          </w:tcPr>
          <w:p w14:paraId="50DDC66C"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Развивать:</w:t>
            </w:r>
          </w:p>
          <w:p w14:paraId="6712002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мыслительные операции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(логическое мышление, сравнение, обобщение, анализ, синтез);</w:t>
            </w:r>
          </w:p>
          <w:p w14:paraId="389C35E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зрительное и зрительно-пространственное восприятие;</w:t>
            </w:r>
          </w:p>
          <w:p w14:paraId="5BCD9E9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память;</w:t>
            </w:r>
          </w:p>
          <w:p w14:paraId="7A48CF8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пространственно - временные представления;</w:t>
            </w:r>
          </w:p>
          <w:p w14:paraId="564D75D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концентрацию внимания;</w:t>
            </w:r>
          </w:p>
          <w:p w14:paraId="74AF454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организационные умения и навыки: планировать этапы предстоящей работы, определять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последовательность предстоящих действий.</w:t>
            </w:r>
          </w:p>
        </w:tc>
      </w:tr>
      <w:tr w:rsidR="005C790E" w:rsidRPr="005C790E" w14:paraId="1796A3A0" w14:textId="77777777" w:rsidTr="00895A57">
        <w:trPr>
          <w:gridAfter w:val="2"/>
          <w:wAfter w:w="36" w:type="dxa"/>
          <w:trHeight w:val="420"/>
        </w:trPr>
        <w:tc>
          <w:tcPr>
            <w:tcW w:w="516" w:type="dxa"/>
            <w:gridSpan w:val="5"/>
            <w:tcBorders>
              <w:top w:val="single" w:sz="4" w:space="0" w:color="auto"/>
              <w:left w:val="single" w:sz="4" w:space="0" w:color="auto"/>
              <w:bottom w:val="single" w:sz="4" w:space="0" w:color="auto"/>
              <w:right w:val="single" w:sz="4" w:space="0" w:color="auto"/>
            </w:tcBorders>
            <w:shd w:val="clear" w:color="auto" w:fill="FFFFFF"/>
          </w:tcPr>
          <w:p w14:paraId="68910AC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94</w:t>
            </w:r>
          </w:p>
        </w:tc>
        <w:tc>
          <w:tcPr>
            <w:tcW w:w="741" w:type="dxa"/>
            <w:gridSpan w:val="10"/>
            <w:tcBorders>
              <w:top w:val="single" w:sz="4" w:space="0" w:color="auto"/>
              <w:left w:val="single" w:sz="4" w:space="0" w:color="auto"/>
              <w:bottom w:val="single" w:sz="4" w:space="0" w:color="auto"/>
              <w:right w:val="single" w:sz="6" w:space="0" w:color="auto"/>
            </w:tcBorders>
            <w:shd w:val="clear" w:color="auto" w:fill="FFFFFF"/>
          </w:tcPr>
          <w:p w14:paraId="1F588CA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4" w:space="0" w:color="auto"/>
              <w:left w:val="single" w:sz="6" w:space="0" w:color="auto"/>
              <w:bottom w:val="single" w:sz="4" w:space="0" w:color="auto"/>
              <w:right w:val="single" w:sz="6" w:space="0" w:color="auto"/>
            </w:tcBorders>
            <w:shd w:val="clear" w:color="auto" w:fill="FFFFFF"/>
          </w:tcPr>
          <w:p w14:paraId="2318D14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Образование и названия трёхзначных чисел.</w:t>
            </w:r>
          </w:p>
        </w:tc>
        <w:tc>
          <w:tcPr>
            <w:tcW w:w="1134" w:type="dxa"/>
            <w:gridSpan w:val="6"/>
            <w:tcBorders>
              <w:top w:val="single" w:sz="4" w:space="0" w:color="auto"/>
              <w:left w:val="single" w:sz="6" w:space="0" w:color="auto"/>
              <w:bottom w:val="single" w:sz="6" w:space="0" w:color="auto"/>
              <w:right w:val="single" w:sz="4" w:space="0" w:color="auto"/>
            </w:tcBorders>
            <w:shd w:val="clear" w:color="auto" w:fill="FFFFFF"/>
          </w:tcPr>
          <w:p w14:paraId="0A20D51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289B1CA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4" w:space="0" w:color="auto"/>
            </w:tcBorders>
            <w:shd w:val="clear" w:color="auto" w:fill="FFFFFF"/>
          </w:tcPr>
          <w:p w14:paraId="61A7424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называть трёхзначные числа; решать задачи с пропорциональными величинами; выполнять внетабличное умножение и деление.</w:t>
            </w:r>
          </w:p>
        </w:tc>
        <w:tc>
          <w:tcPr>
            <w:tcW w:w="1554" w:type="dxa"/>
            <w:tcBorders>
              <w:top w:val="single" w:sz="4" w:space="0" w:color="auto"/>
              <w:left w:val="single" w:sz="4" w:space="0" w:color="auto"/>
              <w:bottom w:val="single" w:sz="4" w:space="0" w:color="auto"/>
              <w:right w:val="single" w:sz="6" w:space="0" w:color="auto"/>
            </w:tcBorders>
            <w:shd w:val="clear" w:color="auto" w:fill="FFFFFF"/>
          </w:tcPr>
          <w:p w14:paraId="68A78C0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4" w:space="0" w:color="auto"/>
              <w:right w:val="single" w:sz="6" w:space="0" w:color="auto"/>
            </w:tcBorders>
            <w:shd w:val="clear" w:color="auto" w:fill="FFFFFF"/>
          </w:tcPr>
          <w:p w14:paraId="7EB4567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tcBorders>
              <w:top w:val="single" w:sz="4" w:space="0" w:color="auto"/>
              <w:left w:val="single" w:sz="6" w:space="0" w:color="auto"/>
              <w:bottom w:val="single" w:sz="4" w:space="0" w:color="auto"/>
              <w:right w:val="single" w:sz="6" w:space="0" w:color="auto"/>
            </w:tcBorders>
            <w:shd w:val="clear" w:color="auto" w:fill="FFFFFF"/>
          </w:tcPr>
          <w:p w14:paraId="6764FBB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оформлять свои мысли в устной и письменной форме.</w:t>
            </w:r>
          </w:p>
        </w:tc>
        <w:tc>
          <w:tcPr>
            <w:tcW w:w="1724" w:type="dxa"/>
            <w:gridSpan w:val="9"/>
            <w:tcBorders>
              <w:top w:val="single" w:sz="4" w:space="0" w:color="auto"/>
              <w:left w:val="single" w:sz="6" w:space="0" w:color="auto"/>
              <w:bottom w:val="single" w:sz="4" w:space="0" w:color="auto"/>
              <w:right w:val="single" w:sz="4" w:space="0" w:color="auto"/>
            </w:tcBorders>
            <w:shd w:val="clear" w:color="auto" w:fill="FFFFFF"/>
          </w:tcPr>
          <w:p w14:paraId="2819DDE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51" w:type="dxa"/>
            <w:gridSpan w:val="4"/>
            <w:vMerge/>
            <w:tcBorders>
              <w:left w:val="single" w:sz="4" w:space="0" w:color="auto"/>
              <w:right w:val="single" w:sz="4" w:space="0" w:color="auto"/>
            </w:tcBorders>
            <w:shd w:val="clear" w:color="auto" w:fill="FFFFFF"/>
          </w:tcPr>
          <w:p w14:paraId="036367E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1BCD9A3B" w14:textId="77777777" w:rsidTr="00895A57">
        <w:trPr>
          <w:gridAfter w:val="2"/>
          <w:wAfter w:w="36" w:type="dxa"/>
          <w:trHeight w:val="420"/>
        </w:trPr>
        <w:tc>
          <w:tcPr>
            <w:tcW w:w="482" w:type="dxa"/>
            <w:gridSpan w:val="4"/>
            <w:tcBorders>
              <w:top w:val="single" w:sz="4" w:space="0" w:color="auto"/>
              <w:left w:val="single" w:sz="4" w:space="0" w:color="auto"/>
              <w:bottom w:val="single" w:sz="4" w:space="0" w:color="auto"/>
              <w:right w:val="single" w:sz="4" w:space="0" w:color="auto"/>
            </w:tcBorders>
            <w:shd w:val="clear" w:color="auto" w:fill="FFFFFF"/>
          </w:tcPr>
          <w:p w14:paraId="090FF14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95</w:t>
            </w:r>
          </w:p>
        </w:tc>
        <w:tc>
          <w:tcPr>
            <w:tcW w:w="775" w:type="dxa"/>
            <w:gridSpan w:val="11"/>
            <w:tcBorders>
              <w:top w:val="single" w:sz="4" w:space="0" w:color="auto"/>
              <w:left w:val="single" w:sz="4" w:space="0" w:color="auto"/>
              <w:bottom w:val="single" w:sz="4" w:space="0" w:color="auto"/>
              <w:right w:val="single" w:sz="6" w:space="0" w:color="auto"/>
            </w:tcBorders>
            <w:shd w:val="clear" w:color="auto" w:fill="FFFFFF"/>
          </w:tcPr>
          <w:p w14:paraId="43A783C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4" w:space="0" w:color="auto"/>
              <w:left w:val="single" w:sz="6" w:space="0" w:color="auto"/>
              <w:bottom w:val="single" w:sz="4" w:space="0" w:color="auto"/>
              <w:right w:val="single" w:sz="6" w:space="0" w:color="auto"/>
            </w:tcBorders>
            <w:shd w:val="clear" w:color="auto" w:fill="FFFFFF"/>
          </w:tcPr>
          <w:p w14:paraId="0C76A35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Запись трёхзначных чисел. </w:t>
            </w:r>
          </w:p>
        </w:tc>
        <w:tc>
          <w:tcPr>
            <w:tcW w:w="1134" w:type="dxa"/>
            <w:gridSpan w:val="6"/>
            <w:tcBorders>
              <w:top w:val="single" w:sz="4" w:space="0" w:color="auto"/>
              <w:left w:val="single" w:sz="6" w:space="0" w:color="auto"/>
              <w:bottom w:val="single" w:sz="6" w:space="0" w:color="auto"/>
              <w:right w:val="single" w:sz="4" w:space="0" w:color="auto"/>
            </w:tcBorders>
            <w:shd w:val="clear" w:color="auto" w:fill="FFFFFF"/>
          </w:tcPr>
          <w:p w14:paraId="3E63F4E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1BB613C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4" w:space="0" w:color="auto"/>
            </w:tcBorders>
            <w:shd w:val="clear" w:color="auto" w:fill="FFFFFF"/>
          </w:tcPr>
          <w:p w14:paraId="3321DAC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называть и записывать трёхзначные числа; решать задачи изученных видов; переводить одни единицы длины в другие, используя соотношения между ними.</w:t>
            </w:r>
          </w:p>
        </w:tc>
        <w:tc>
          <w:tcPr>
            <w:tcW w:w="1554" w:type="dxa"/>
            <w:tcBorders>
              <w:top w:val="single" w:sz="4" w:space="0" w:color="auto"/>
              <w:left w:val="single" w:sz="4" w:space="0" w:color="auto"/>
              <w:bottom w:val="single" w:sz="4" w:space="0" w:color="auto"/>
              <w:right w:val="single" w:sz="6" w:space="0" w:color="auto"/>
            </w:tcBorders>
            <w:shd w:val="clear" w:color="auto" w:fill="FFFFFF"/>
          </w:tcPr>
          <w:p w14:paraId="34D2556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4" w:space="0" w:color="auto"/>
              <w:right w:val="single" w:sz="6" w:space="0" w:color="auto"/>
            </w:tcBorders>
            <w:shd w:val="clear" w:color="auto" w:fill="FFFFFF"/>
          </w:tcPr>
          <w:p w14:paraId="04229C0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находить ответы на вопросы, используя свой жизненный опыт.</w:t>
            </w:r>
          </w:p>
        </w:tc>
        <w:tc>
          <w:tcPr>
            <w:tcW w:w="1629" w:type="dxa"/>
            <w:gridSpan w:val="6"/>
            <w:tcBorders>
              <w:top w:val="single" w:sz="4" w:space="0" w:color="auto"/>
              <w:left w:val="single" w:sz="6" w:space="0" w:color="auto"/>
              <w:bottom w:val="single" w:sz="4" w:space="0" w:color="auto"/>
              <w:right w:val="single" w:sz="6" w:space="0" w:color="auto"/>
            </w:tcBorders>
            <w:shd w:val="clear" w:color="auto" w:fill="FFFFFF"/>
          </w:tcPr>
          <w:p w14:paraId="3EC92D1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аргументировать своё предложение.</w:t>
            </w:r>
          </w:p>
        </w:tc>
        <w:tc>
          <w:tcPr>
            <w:tcW w:w="1724" w:type="dxa"/>
            <w:gridSpan w:val="9"/>
            <w:tcBorders>
              <w:top w:val="single" w:sz="4" w:space="0" w:color="auto"/>
              <w:left w:val="single" w:sz="6" w:space="0" w:color="auto"/>
              <w:bottom w:val="single" w:sz="4" w:space="0" w:color="auto"/>
              <w:right w:val="single" w:sz="4" w:space="0" w:color="auto"/>
            </w:tcBorders>
            <w:shd w:val="clear" w:color="auto" w:fill="FFFFFF"/>
          </w:tcPr>
          <w:p w14:paraId="46D4603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Прогнозирование результата.</w:t>
            </w:r>
          </w:p>
        </w:tc>
        <w:tc>
          <w:tcPr>
            <w:tcW w:w="851" w:type="dxa"/>
            <w:gridSpan w:val="4"/>
            <w:vMerge/>
            <w:tcBorders>
              <w:left w:val="single" w:sz="4" w:space="0" w:color="auto"/>
              <w:right w:val="single" w:sz="4" w:space="0" w:color="auto"/>
            </w:tcBorders>
            <w:shd w:val="clear" w:color="auto" w:fill="FFFFFF"/>
          </w:tcPr>
          <w:p w14:paraId="5C7BFE0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1FDBDFC0" w14:textId="77777777" w:rsidTr="00895A57">
        <w:trPr>
          <w:gridAfter w:val="2"/>
          <w:wAfter w:w="36" w:type="dxa"/>
          <w:trHeight w:val="273"/>
        </w:trPr>
        <w:tc>
          <w:tcPr>
            <w:tcW w:w="482" w:type="dxa"/>
            <w:gridSpan w:val="4"/>
            <w:tcBorders>
              <w:top w:val="single" w:sz="6" w:space="0" w:color="auto"/>
              <w:left w:val="single" w:sz="6" w:space="0" w:color="auto"/>
              <w:bottom w:val="single" w:sz="6" w:space="0" w:color="auto"/>
              <w:right w:val="single" w:sz="4" w:space="0" w:color="auto"/>
            </w:tcBorders>
            <w:shd w:val="clear" w:color="auto" w:fill="FFFFFF"/>
          </w:tcPr>
          <w:p w14:paraId="39A27FA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96</w:t>
            </w:r>
          </w:p>
        </w:tc>
        <w:tc>
          <w:tcPr>
            <w:tcW w:w="775" w:type="dxa"/>
            <w:gridSpan w:val="11"/>
            <w:tcBorders>
              <w:top w:val="single" w:sz="6" w:space="0" w:color="auto"/>
              <w:left w:val="single" w:sz="4" w:space="0" w:color="auto"/>
              <w:bottom w:val="single" w:sz="6" w:space="0" w:color="auto"/>
              <w:right w:val="single" w:sz="6" w:space="0" w:color="auto"/>
            </w:tcBorders>
            <w:shd w:val="clear" w:color="auto" w:fill="FFFFFF"/>
          </w:tcPr>
          <w:p w14:paraId="2A09238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3BA4F2C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Письменная нумерация в пределах 1000.</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tcPr>
          <w:p w14:paraId="42024BA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6D1D289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6" w:space="0" w:color="auto"/>
              <w:bottom w:val="single" w:sz="6" w:space="0" w:color="auto"/>
              <w:right w:val="single" w:sz="6" w:space="0" w:color="auto"/>
            </w:tcBorders>
            <w:shd w:val="clear" w:color="auto" w:fill="FFFFFF"/>
          </w:tcPr>
          <w:p w14:paraId="12AA604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называть и записывать трёхзначные числа; решать задачи изученных видов; строить геометрические фигуры и вычислять их периметр и площадь.</w:t>
            </w:r>
          </w:p>
        </w:tc>
        <w:tc>
          <w:tcPr>
            <w:tcW w:w="1554" w:type="dxa"/>
            <w:tcBorders>
              <w:top w:val="single" w:sz="6" w:space="0" w:color="auto"/>
              <w:left w:val="single" w:sz="6" w:space="0" w:color="auto"/>
              <w:bottom w:val="single" w:sz="6" w:space="0" w:color="auto"/>
              <w:right w:val="single" w:sz="6" w:space="0" w:color="auto"/>
            </w:tcBorders>
            <w:shd w:val="clear" w:color="auto" w:fill="FFFFFF"/>
          </w:tcPr>
          <w:p w14:paraId="2D3B50C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определять и высказывать под руководством педагога самые простые общие для всех людей правила поведения при сотрудничестве (этические нормы). </w:t>
            </w:r>
          </w:p>
        </w:tc>
        <w:tc>
          <w:tcPr>
            <w:tcW w:w="1498" w:type="dxa"/>
            <w:gridSpan w:val="7"/>
            <w:tcBorders>
              <w:top w:val="single" w:sz="6" w:space="0" w:color="auto"/>
              <w:left w:val="single" w:sz="6" w:space="0" w:color="auto"/>
              <w:bottom w:val="single" w:sz="6" w:space="0" w:color="auto"/>
              <w:right w:val="single" w:sz="6" w:space="0" w:color="auto"/>
            </w:tcBorders>
            <w:shd w:val="clear" w:color="auto" w:fill="FFFFFF"/>
          </w:tcPr>
          <w:p w14:paraId="5797318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сравнивать и группировать такие математические объекты, как числа, фигуры.</w:t>
            </w:r>
          </w:p>
        </w:tc>
        <w:tc>
          <w:tcPr>
            <w:tcW w:w="1629" w:type="dxa"/>
            <w:gridSpan w:val="6"/>
            <w:tcBorders>
              <w:top w:val="single" w:sz="6" w:space="0" w:color="auto"/>
              <w:left w:val="single" w:sz="6" w:space="0" w:color="auto"/>
              <w:bottom w:val="single" w:sz="6" w:space="0" w:color="auto"/>
              <w:right w:val="single" w:sz="6" w:space="0" w:color="auto"/>
            </w:tcBorders>
            <w:shd w:val="clear" w:color="auto" w:fill="FFFFFF"/>
          </w:tcPr>
          <w:p w14:paraId="5E548B5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договариваться. Находить общее решение.</w:t>
            </w:r>
          </w:p>
        </w:tc>
        <w:tc>
          <w:tcPr>
            <w:tcW w:w="1724" w:type="dxa"/>
            <w:gridSpan w:val="9"/>
            <w:tcBorders>
              <w:top w:val="single" w:sz="6" w:space="0" w:color="auto"/>
              <w:left w:val="single" w:sz="6" w:space="0" w:color="auto"/>
              <w:bottom w:val="single" w:sz="6" w:space="0" w:color="auto"/>
              <w:right w:val="single" w:sz="4" w:space="0" w:color="auto"/>
            </w:tcBorders>
            <w:shd w:val="clear" w:color="auto" w:fill="FFFFFF"/>
          </w:tcPr>
          <w:p w14:paraId="6C73883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Целеполагание как постановка учебной задачи.</w:t>
            </w:r>
          </w:p>
        </w:tc>
        <w:tc>
          <w:tcPr>
            <w:tcW w:w="851" w:type="dxa"/>
            <w:gridSpan w:val="4"/>
            <w:vMerge/>
            <w:tcBorders>
              <w:left w:val="single" w:sz="4" w:space="0" w:color="auto"/>
              <w:right w:val="single" w:sz="4" w:space="0" w:color="auto"/>
            </w:tcBorders>
            <w:shd w:val="clear" w:color="auto" w:fill="FFFFFF"/>
          </w:tcPr>
          <w:p w14:paraId="273E660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78171B50" w14:textId="77777777" w:rsidTr="00895A57">
        <w:trPr>
          <w:gridAfter w:val="2"/>
          <w:wAfter w:w="36" w:type="dxa"/>
          <w:trHeight w:val="1071"/>
        </w:trPr>
        <w:tc>
          <w:tcPr>
            <w:tcW w:w="482" w:type="dxa"/>
            <w:gridSpan w:val="4"/>
            <w:tcBorders>
              <w:top w:val="single" w:sz="6" w:space="0" w:color="auto"/>
              <w:left w:val="single" w:sz="6" w:space="0" w:color="auto"/>
              <w:bottom w:val="single" w:sz="6" w:space="0" w:color="auto"/>
              <w:right w:val="single" w:sz="4" w:space="0" w:color="auto"/>
            </w:tcBorders>
            <w:shd w:val="clear" w:color="auto" w:fill="FFFFFF"/>
          </w:tcPr>
          <w:p w14:paraId="512382B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97</w:t>
            </w:r>
          </w:p>
        </w:tc>
        <w:tc>
          <w:tcPr>
            <w:tcW w:w="775" w:type="dxa"/>
            <w:gridSpan w:val="11"/>
            <w:tcBorders>
              <w:top w:val="single" w:sz="6" w:space="0" w:color="auto"/>
              <w:left w:val="single" w:sz="4" w:space="0" w:color="auto"/>
              <w:bottom w:val="single" w:sz="6" w:space="0" w:color="auto"/>
              <w:right w:val="single" w:sz="6" w:space="0" w:color="auto"/>
            </w:tcBorders>
            <w:shd w:val="clear" w:color="auto" w:fill="FFFFFF"/>
          </w:tcPr>
          <w:p w14:paraId="5A5BA37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089BE4E7" w14:textId="77777777" w:rsidR="005628D3" w:rsidRPr="005C790E" w:rsidRDefault="005628D3" w:rsidP="00B33E8E">
            <w:pPr>
              <w:spacing w:after="0" w:line="360" w:lineRule="auto"/>
              <w:jc w:val="both"/>
              <w:rPr>
                <w:rFonts w:ascii="Times New Roman" w:eastAsia="Times New Roman" w:hAnsi="Times New Roman" w:cs="Times New Roman"/>
                <w:iCs/>
                <w:sz w:val="24"/>
                <w:szCs w:val="24"/>
                <w:lang w:eastAsia="ru-RU"/>
              </w:rPr>
            </w:pPr>
            <w:r w:rsidRPr="005C790E">
              <w:rPr>
                <w:rFonts w:ascii="Times New Roman" w:eastAsia="Times New Roman" w:hAnsi="Times New Roman" w:cs="Times New Roman"/>
                <w:iCs/>
                <w:sz w:val="24"/>
                <w:szCs w:val="24"/>
                <w:lang w:eastAsia="ru-RU"/>
              </w:rPr>
              <w:t>Увеличение и уменьшение чисел в 10 раз, в 100 раз.</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tcPr>
          <w:p w14:paraId="5FA93A5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7A31412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6" w:space="0" w:color="auto"/>
              <w:left w:val="single" w:sz="6" w:space="0" w:color="auto"/>
              <w:bottom w:val="single" w:sz="4" w:space="0" w:color="auto"/>
              <w:right w:val="single" w:sz="6" w:space="0" w:color="auto"/>
            </w:tcBorders>
            <w:shd w:val="clear" w:color="auto" w:fill="FFFFFF"/>
          </w:tcPr>
          <w:p w14:paraId="4E9D4B8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применять приёмы увеличения и уменьшения натуральных чисел в 10 раз, в 100 раз; решать задачи на кратное и разностное сравнение. </w:t>
            </w:r>
          </w:p>
        </w:tc>
        <w:tc>
          <w:tcPr>
            <w:tcW w:w="1554" w:type="dxa"/>
            <w:tcBorders>
              <w:top w:val="single" w:sz="6" w:space="0" w:color="auto"/>
              <w:left w:val="single" w:sz="6" w:space="0" w:color="auto"/>
              <w:bottom w:val="single" w:sz="4" w:space="0" w:color="auto"/>
              <w:right w:val="single" w:sz="6" w:space="0" w:color="auto"/>
            </w:tcBorders>
            <w:shd w:val="clear" w:color="auto" w:fill="FFFFFF"/>
          </w:tcPr>
          <w:p w14:paraId="0368976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6" w:space="0" w:color="auto"/>
              <w:left w:val="single" w:sz="6" w:space="0" w:color="auto"/>
              <w:bottom w:val="single" w:sz="4" w:space="0" w:color="auto"/>
              <w:right w:val="single" w:sz="6" w:space="0" w:color="auto"/>
            </w:tcBorders>
            <w:shd w:val="clear" w:color="auto" w:fill="FFFFFF"/>
          </w:tcPr>
          <w:p w14:paraId="5E85E85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tcBorders>
              <w:top w:val="single" w:sz="6" w:space="0" w:color="auto"/>
              <w:left w:val="single" w:sz="6" w:space="0" w:color="auto"/>
              <w:bottom w:val="single" w:sz="4" w:space="0" w:color="auto"/>
              <w:right w:val="single" w:sz="6" w:space="0" w:color="auto"/>
            </w:tcBorders>
            <w:shd w:val="clear" w:color="auto" w:fill="FFFFFF"/>
          </w:tcPr>
          <w:p w14:paraId="522F573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разных позиций и точек зрения на один и тот предмет или вопрос.</w:t>
            </w:r>
          </w:p>
        </w:tc>
        <w:tc>
          <w:tcPr>
            <w:tcW w:w="1724" w:type="dxa"/>
            <w:gridSpan w:val="9"/>
            <w:tcBorders>
              <w:top w:val="single" w:sz="6" w:space="0" w:color="auto"/>
              <w:left w:val="single" w:sz="6" w:space="0" w:color="auto"/>
              <w:bottom w:val="single" w:sz="4" w:space="0" w:color="auto"/>
              <w:right w:val="single" w:sz="4" w:space="0" w:color="auto"/>
            </w:tcBorders>
            <w:shd w:val="clear" w:color="auto" w:fill="FFFFFF"/>
          </w:tcPr>
          <w:p w14:paraId="7D313A8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Постановка учебной задачи (целеполагание)</w:t>
            </w:r>
          </w:p>
        </w:tc>
        <w:tc>
          <w:tcPr>
            <w:tcW w:w="851" w:type="dxa"/>
            <w:gridSpan w:val="4"/>
            <w:vMerge/>
            <w:tcBorders>
              <w:left w:val="single" w:sz="4" w:space="0" w:color="auto"/>
              <w:right w:val="single" w:sz="4" w:space="0" w:color="auto"/>
            </w:tcBorders>
            <w:shd w:val="clear" w:color="auto" w:fill="FFFFFF"/>
          </w:tcPr>
          <w:p w14:paraId="64A0638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437BAA62" w14:textId="77777777" w:rsidTr="00895A57">
        <w:trPr>
          <w:gridAfter w:val="2"/>
          <w:wAfter w:w="36" w:type="dxa"/>
          <w:trHeight w:val="1071"/>
        </w:trPr>
        <w:tc>
          <w:tcPr>
            <w:tcW w:w="482" w:type="dxa"/>
            <w:gridSpan w:val="4"/>
            <w:tcBorders>
              <w:top w:val="single" w:sz="6" w:space="0" w:color="auto"/>
              <w:left w:val="single" w:sz="6" w:space="0" w:color="auto"/>
              <w:bottom w:val="single" w:sz="6" w:space="0" w:color="auto"/>
              <w:right w:val="single" w:sz="4" w:space="0" w:color="auto"/>
            </w:tcBorders>
            <w:shd w:val="clear" w:color="auto" w:fill="FFFFFF"/>
          </w:tcPr>
          <w:p w14:paraId="297FD42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98</w:t>
            </w:r>
          </w:p>
        </w:tc>
        <w:tc>
          <w:tcPr>
            <w:tcW w:w="775" w:type="dxa"/>
            <w:gridSpan w:val="11"/>
            <w:tcBorders>
              <w:top w:val="single" w:sz="6" w:space="0" w:color="auto"/>
              <w:left w:val="single" w:sz="4" w:space="0" w:color="auto"/>
              <w:bottom w:val="single" w:sz="6" w:space="0" w:color="auto"/>
              <w:right w:val="single" w:sz="6" w:space="0" w:color="auto"/>
            </w:tcBorders>
            <w:shd w:val="clear" w:color="auto" w:fill="FFFFFF"/>
          </w:tcPr>
          <w:p w14:paraId="27F9F0C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3A9790C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Представление трёхзначных чисел в виде суммы разрядных слагаемых.</w:t>
            </w:r>
          </w:p>
        </w:tc>
        <w:tc>
          <w:tcPr>
            <w:tcW w:w="1134" w:type="dxa"/>
            <w:gridSpan w:val="6"/>
            <w:tcBorders>
              <w:top w:val="single" w:sz="6" w:space="0" w:color="auto"/>
              <w:left w:val="single" w:sz="6" w:space="0" w:color="auto"/>
              <w:bottom w:val="single" w:sz="4" w:space="0" w:color="auto"/>
              <w:right w:val="single" w:sz="6" w:space="0" w:color="auto"/>
            </w:tcBorders>
            <w:shd w:val="clear" w:color="auto" w:fill="FFFFFF"/>
          </w:tcPr>
          <w:p w14:paraId="639A3E3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2F51C3F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6" w:space="0" w:color="auto"/>
              <w:bottom w:val="single" w:sz="4" w:space="0" w:color="auto"/>
              <w:right w:val="single" w:sz="6" w:space="0" w:color="auto"/>
            </w:tcBorders>
            <w:shd w:val="clear" w:color="auto" w:fill="FFFFFF"/>
          </w:tcPr>
          <w:p w14:paraId="6ED7712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записывать трёхзначные числа в виде суммы разрядных слагаемых; решать задачи изученных видов.</w:t>
            </w:r>
          </w:p>
        </w:tc>
        <w:tc>
          <w:tcPr>
            <w:tcW w:w="1554" w:type="dxa"/>
            <w:tcBorders>
              <w:top w:val="single" w:sz="4" w:space="0" w:color="auto"/>
              <w:left w:val="single" w:sz="6" w:space="0" w:color="auto"/>
              <w:bottom w:val="single" w:sz="6" w:space="0" w:color="auto"/>
              <w:right w:val="single" w:sz="6" w:space="0" w:color="auto"/>
            </w:tcBorders>
          </w:tcPr>
          <w:p w14:paraId="5A1C0B1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6" w:space="0" w:color="auto"/>
              <w:right w:val="single" w:sz="6" w:space="0" w:color="auto"/>
            </w:tcBorders>
          </w:tcPr>
          <w:p w14:paraId="00E2D81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tcBorders>
              <w:top w:val="single" w:sz="4" w:space="0" w:color="auto"/>
              <w:left w:val="single" w:sz="6" w:space="0" w:color="auto"/>
              <w:bottom w:val="single" w:sz="6" w:space="0" w:color="auto"/>
              <w:right w:val="single" w:sz="6" w:space="0" w:color="auto"/>
            </w:tcBorders>
          </w:tcPr>
          <w:p w14:paraId="19879BB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аргументировать свой выбор способа решения задачи, убеждать, уступать.</w:t>
            </w:r>
          </w:p>
        </w:tc>
        <w:tc>
          <w:tcPr>
            <w:tcW w:w="1724" w:type="dxa"/>
            <w:gridSpan w:val="9"/>
            <w:tcBorders>
              <w:top w:val="single" w:sz="4" w:space="0" w:color="auto"/>
              <w:left w:val="single" w:sz="6" w:space="0" w:color="auto"/>
              <w:bottom w:val="single" w:sz="6" w:space="0" w:color="auto"/>
              <w:right w:val="single" w:sz="4" w:space="0" w:color="auto"/>
            </w:tcBorders>
          </w:tcPr>
          <w:p w14:paraId="026D239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Оценка качества и уровня усвоения материала.</w:t>
            </w:r>
          </w:p>
        </w:tc>
        <w:tc>
          <w:tcPr>
            <w:tcW w:w="851" w:type="dxa"/>
            <w:gridSpan w:val="4"/>
            <w:vMerge/>
            <w:tcBorders>
              <w:left w:val="single" w:sz="4" w:space="0" w:color="auto"/>
              <w:right w:val="single" w:sz="4" w:space="0" w:color="auto"/>
            </w:tcBorders>
            <w:shd w:val="clear" w:color="auto" w:fill="FFFFFF"/>
          </w:tcPr>
          <w:p w14:paraId="2FFACC4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537B15C4" w14:textId="77777777" w:rsidTr="00895A57">
        <w:trPr>
          <w:gridAfter w:val="2"/>
          <w:wAfter w:w="36" w:type="dxa"/>
          <w:trHeight w:val="1071"/>
        </w:trPr>
        <w:tc>
          <w:tcPr>
            <w:tcW w:w="482" w:type="dxa"/>
            <w:gridSpan w:val="4"/>
            <w:tcBorders>
              <w:top w:val="single" w:sz="6" w:space="0" w:color="auto"/>
              <w:left w:val="single" w:sz="6" w:space="0" w:color="auto"/>
              <w:bottom w:val="single" w:sz="6" w:space="0" w:color="auto"/>
              <w:right w:val="single" w:sz="4" w:space="0" w:color="auto"/>
            </w:tcBorders>
            <w:shd w:val="clear" w:color="auto" w:fill="FFFFFF"/>
          </w:tcPr>
          <w:p w14:paraId="7A44379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99</w:t>
            </w:r>
          </w:p>
        </w:tc>
        <w:tc>
          <w:tcPr>
            <w:tcW w:w="775" w:type="dxa"/>
            <w:gridSpan w:val="11"/>
            <w:tcBorders>
              <w:top w:val="single" w:sz="6" w:space="0" w:color="auto"/>
              <w:left w:val="single" w:sz="4" w:space="0" w:color="auto"/>
              <w:bottom w:val="single" w:sz="6" w:space="0" w:color="auto"/>
              <w:right w:val="single" w:sz="6" w:space="0" w:color="auto"/>
            </w:tcBorders>
            <w:shd w:val="clear" w:color="auto" w:fill="FFFFFF"/>
          </w:tcPr>
          <w:p w14:paraId="2616B1F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4FB63D7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Письменная нумерация в пределах 1000. Примы устных вычислений.</w:t>
            </w:r>
          </w:p>
        </w:tc>
        <w:tc>
          <w:tcPr>
            <w:tcW w:w="1134" w:type="dxa"/>
            <w:gridSpan w:val="6"/>
            <w:tcBorders>
              <w:top w:val="single" w:sz="6" w:space="0" w:color="auto"/>
              <w:left w:val="single" w:sz="6" w:space="0" w:color="auto"/>
              <w:bottom w:val="single" w:sz="4" w:space="0" w:color="auto"/>
              <w:right w:val="single" w:sz="6" w:space="0" w:color="auto"/>
            </w:tcBorders>
            <w:shd w:val="clear" w:color="auto" w:fill="FFFFFF"/>
          </w:tcPr>
          <w:p w14:paraId="1D60542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1387FFF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6" w:space="0" w:color="auto"/>
              <w:left w:val="single" w:sz="6" w:space="0" w:color="auto"/>
              <w:bottom w:val="single" w:sz="4" w:space="0" w:color="auto"/>
              <w:right w:val="single" w:sz="6" w:space="0" w:color="auto"/>
            </w:tcBorders>
            <w:shd w:val="clear" w:color="auto" w:fill="FFFFFF"/>
          </w:tcPr>
          <w:p w14:paraId="6373138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выполнять вычисления с трёхзначными числами, используя разрядные слагаемые; решать задачи изученных видов.</w:t>
            </w:r>
          </w:p>
        </w:tc>
        <w:tc>
          <w:tcPr>
            <w:tcW w:w="1554" w:type="dxa"/>
            <w:vMerge w:val="restart"/>
            <w:tcBorders>
              <w:top w:val="single" w:sz="6" w:space="0" w:color="auto"/>
              <w:left w:val="single" w:sz="6" w:space="0" w:color="auto"/>
              <w:bottom w:val="single" w:sz="6" w:space="0" w:color="auto"/>
              <w:right w:val="single" w:sz="6" w:space="0" w:color="auto"/>
            </w:tcBorders>
            <w:shd w:val="clear" w:color="auto" w:fill="FFFFFF"/>
          </w:tcPr>
          <w:p w14:paraId="50C1CEE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определять и высказывать под руководством педагога самые простые общие для всех людей правила поведения при сотрудничестве (этические нормы). </w:t>
            </w:r>
          </w:p>
        </w:tc>
        <w:tc>
          <w:tcPr>
            <w:tcW w:w="1498" w:type="dxa"/>
            <w:gridSpan w:val="7"/>
            <w:vMerge w:val="restart"/>
            <w:tcBorders>
              <w:top w:val="single" w:sz="6" w:space="0" w:color="auto"/>
              <w:left w:val="single" w:sz="6" w:space="0" w:color="auto"/>
              <w:bottom w:val="single" w:sz="6" w:space="0" w:color="auto"/>
              <w:right w:val="single" w:sz="6" w:space="0" w:color="auto"/>
            </w:tcBorders>
            <w:shd w:val="clear" w:color="auto" w:fill="FFFFFF"/>
          </w:tcPr>
          <w:p w14:paraId="362A729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ориентироваться в учебнике.</w:t>
            </w:r>
          </w:p>
        </w:tc>
        <w:tc>
          <w:tcPr>
            <w:tcW w:w="1629" w:type="dxa"/>
            <w:gridSpan w:val="6"/>
            <w:vMerge w:val="restart"/>
            <w:tcBorders>
              <w:top w:val="single" w:sz="6" w:space="0" w:color="auto"/>
              <w:left w:val="single" w:sz="6" w:space="0" w:color="auto"/>
              <w:bottom w:val="single" w:sz="6" w:space="0" w:color="auto"/>
              <w:right w:val="single" w:sz="6" w:space="0" w:color="auto"/>
            </w:tcBorders>
            <w:shd w:val="clear" w:color="auto" w:fill="FFFFFF"/>
          </w:tcPr>
          <w:p w14:paraId="157AF76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tc>
        <w:tc>
          <w:tcPr>
            <w:tcW w:w="1724" w:type="dxa"/>
            <w:gridSpan w:val="9"/>
            <w:vMerge w:val="restart"/>
            <w:tcBorders>
              <w:top w:val="single" w:sz="6" w:space="0" w:color="auto"/>
              <w:left w:val="single" w:sz="6" w:space="0" w:color="auto"/>
              <w:bottom w:val="single" w:sz="6" w:space="0" w:color="auto"/>
              <w:right w:val="single" w:sz="4" w:space="0" w:color="auto"/>
            </w:tcBorders>
            <w:shd w:val="clear" w:color="auto" w:fill="FFFFFF"/>
          </w:tcPr>
          <w:p w14:paraId="2972F20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51" w:type="dxa"/>
            <w:gridSpan w:val="4"/>
            <w:vMerge/>
            <w:tcBorders>
              <w:left w:val="single" w:sz="4" w:space="0" w:color="auto"/>
              <w:right w:val="single" w:sz="4" w:space="0" w:color="auto"/>
            </w:tcBorders>
            <w:shd w:val="clear" w:color="auto" w:fill="FFFFFF"/>
          </w:tcPr>
          <w:p w14:paraId="39BAEF4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21F5A50D" w14:textId="77777777" w:rsidTr="00895A57">
        <w:trPr>
          <w:gridAfter w:val="2"/>
          <w:wAfter w:w="36" w:type="dxa"/>
          <w:trHeight w:val="1071"/>
        </w:trPr>
        <w:tc>
          <w:tcPr>
            <w:tcW w:w="482" w:type="dxa"/>
            <w:gridSpan w:val="4"/>
            <w:tcBorders>
              <w:top w:val="single" w:sz="6" w:space="0" w:color="auto"/>
              <w:left w:val="single" w:sz="6" w:space="0" w:color="auto"/>
              <w:bottom w:val="single" w:sz="6" w:space="0" w:color="auto"/>
              <w:right w:val="single" w:sz="4" w:space="0" w:color="auto"/>
            </w:tcBorders>
            <w:shd w:val="clear" w:color="auto" w:fill="FFFFFF"/>
          </w:tcPr>
          <w:p w14:paraId="33FEF44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100</w:t>
            </w:r>
          </w:p>
        </w:tc>
        <w:tc>
          <w:tcPr>
            <w:tcW w:w="775" w:type="dxa"/>
            <w:gridSpan w:val="11"/>
            <w:tcBorders>
              <w:top w:val="single" w:sz="6" w:space="0" w:color="auto"/>
              <w:left w:val="single" w:sz="4" w:space="0" w:color="auto"/>
              <w:bottom w:val="single" w:sz="6" w:space="0" w:color="auto"/>
              <w:right w:val="single" w:sz="6" w:space="0" w:color="auto"/>
            </w:tcBorders>
            <w:shd w:val="clear" w:color="auto" w:fill="FFFFFF"/>
          </w:tcPr>
          <w:p w14:paraId="56EDBC6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7961A43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Сравнение трёхзначных чисел.</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tcPr>
          <w:p w14:paraId="31E6BCC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7BE531F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6" w:space="0" w:color="auto"/>
              <w:bottom w:val="single" w:sz="4" w:space="0" w:color="auto"/>
              <w:right w:val="single" w:sz="6" w:space="0" w:color="auto"/>
            </w:tcBorders>
            <w:shd w:val="clear" w:color="auto" w:fill="FFFFFF"/>
          </w:tcPr>
          <w:p w14:paraId="22BB1E3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сравнивать трёхзначные числа; решать задачи изученных видов.</w:t>
            </w:r>
          </w:p>
        </w:tc>
        <w:tc>
          <w:tcPr>
            <w:tcW w:w="1554" w:type="dxa"/>
            <w:vMerge/>
            <w:tcBorders>
              <w:top w:val="single" w:sz="6" w:space="0" w:color="auto"/>
              <w:left w:val="single" w:sz="6" w:space="0" w:color="auto"/>
              <w:bottom w:val="single" w:sz="6" w:space="0" w:color="auto"/>
              <w:right w:val="single" w:sz="6" w:space="0" w:color="auto"/>
            </w:tcBorders>
          </w:tcPr>
          <w:p w14:paraId="7F81CD4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498" w:type="dxa"/>
            <w:gridSpan w:val="7"/>
            <w:vMerge/>
            <w:tcBorders>
              <w:top w:val="single" w:sz="6" w:space="0" w:color="auto"/>
              <w:left w:val="single" w:sz="6" w:space="0" w:color="auto"/>
              <w:bottom w:val="single" w:sz="6" w:space="0" w:color="auto"/>
              <w:right w:val="single" w:sz="6" w:space="0" w:color="auto"/>
            </w:tcBorders>
          </w:tcPr>
          <w:p w14:paraId="31AE408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9" w:type="dxa"/>
            <w:gridSpan w:val="6"/>
            <w:vMerge/>
            <w:tcBorders>
              <w:top w:val="single" w:sz="6" w:space="0" w:color="auto"/>
              <w:left w:val="single" w:sz="6" w:space="0" w:color="auto"/>
              <w:bottom w:val="single" w:sz="6" w:space="0" w:color="auto"/>
              <w:right w:val="single" w:sz="6" w:space="0" w:color="auto"/>
            </w:tcBorders>
          </w:tcPr>
          <w:p w14:paraId="04EEDD4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24" w:type="dxa"/>
            <w:gridSpan w:val="9"/>
            <w:vMerge/>
            <w:tcBorders>
              <w:top w:val="single" w:sz="6" w:space="0" w:color="auto"/>
              <w:left w:val="single" w:sz="6" w:space="0" w:color="auto"/>
              <w:bottom w:val="single" w:sz="6" w:space="0" w:color="auto"/>
              <w:right w:val="single" w:sz="4" w:space="0" w:color="auto"/>
            </w:tcBorders>
          </w:tcPr>
          <w:p w14:paraId="5AAAC86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51" w:type="dxa"/>
            <w:gridSpan w:val="4"/>
            <w:vMerge/>
            <w:tcBorders>
              <w:left w:val="single" w:sz="4" w:space="0" w:color="auto"/>
              <w:right w:val="single" w:sz="4" w:space="0" w:color="auto"/>
            </w:tcBorders>
            <w:shd w:val="clear" w:color="auto" w:fill="FFFFFF"/>
          </w:tcPr>
          <w:p w14:paraId="64D6DD5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492281D6" w14:textId="77777777" w:rsidTr="00895A57">
        <w:trPr>
          <w:gridAfter w:val="2"/>
          <w:wAfter w:w="36" w:type="dxa"/>
          <w:trHeight w:val="415"/>
        </w:trPr>
        <w:tc>
          <w:tcPr>
            <w:tcW w:w="482" w:type="dxa"/>
            <w:gridSpan w:val="4"/>
            <w:tcBorders>
              <w:top w:val="single" w:sz="6" w:space="0" w:color="auto"/>
              <w:left w:val="single" w:sz="6" w:space="0" w:color="auto"/>
              <w:bottom w:val="single" w:sz="6" w:space="0" w:color="auto"/>
              <w:right w:val="single" w:sz="4" w:space="0" w:color="auto"/>
            </w:tcBorders>
            <w:shd w:val="clear" w:color="auto" w:fill="FFFFFF"/>
          </w:tcPr>
          <w:p w14:paraId="67C9ACC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101</w:t>
            </w:r>
          </w:p>
        </w:tc>
        <w:tc>
          <w:tcPr>
            <w:tcW w:w="775" w:type="dxa"/>
            <w:gridSpan w:val="11"/>
            <w:tcBorders>
              <w:top w:val="single" w:sz="6" w:space="0" w:color="auto"/>
              <w:left w:val="single" w:sz="4" w:space="0" w:color="auto"/>
              <w:bottom w:val="single" w:sz="6" w:space="0" w:color="auto"/>
              <w:right w:val="single" w:sz="6" w:space="0" w:color="auto"/>
            </w:tcBorders>
            <w:shd w:val="clear" w:color="auto" w:fill="FFFFFF"/>
          </w:tcPr>
          <w:p w14:paraId="3EF62BF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05010B6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Письменная нумерация в пределах 1000.</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tcPr>
          <w:p w14:paraId="142041F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34908E9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6" w:space="0" w:color="auto"/>
              <w:bottom w:val="single" w:sz="4" w:space="0" w:color="auto"/>
              <w:right w:val="single" w:sz="6" w:space="0" w:color="auto"/>
            </w:tcBorders>
            <w:shd w:val="clear" w:color="auto" w:fill="FFFFFF"/>
          </w:tcPr>
          <w:p w14:paraId="28BBA84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научатся выделять в трёхзначном числе количество сотен, десятков, единиц; решать задачи изученных видов. </w:t>
            </w:r>
          </w:p>
        </w:tc>
        <w:tc>
          <w:tcPr>
            <w:tcW w:w="1554" w:type="dxa"/>
            <w:tcBorders>
              <w:top w:val="single" w:sz="6" w:space="0" w:color="auto"/>
              <w:left w:val="single" w:sz="6" w:space="0" w:color="auto"/>
              <w:bottom w:val="single" w:sz="4" w:space="0" w:color="auto"/>
              <w:right w:val="single" w:sz="6" w:space="0" w:color="auto"/>
            </w:tcBorders>
            <w:shd w:val="clear" w:color="auto" w:fill="FFFFFF"/>
          </w:tcPr>
          <w:p w14:paraId="423368B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6" w:space="0" w:color="auto"/>
              <w:left w:val="single" w:sz="6" w:space="0" w:color="auto"/>
              <w:bottom w:val="single" w:sz="4" w:space="0" w:color="auto"/>
              <w:right w:val="single" w:sz="6" w:space="0" w:color="auto"/>
            </w:tcBorders>
            <w:shd w:val="clear" w:color="auto" w:fill="FFFFFF"/>
          </w:tcPr>
          <w:p w14:paraId="4944DB7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сравнивать и группировать такие математические объекты, как числа, фигуры.</w:t>
            </w:r>
          </w:p>
        </w:tc>
        <w:tc>
          <w:tcPr>
            <w:tcW w:w="1629" w:type="dxa"/>
            <w:gridSpan w:val="6"/>
            <w:tcBorders>
              <w:top w:val="single" w:sz="6" w:space="0" w:color="auto"/>
              <w:left w:val="single" w:sz="6" w:space="0" w:color="auto"/>
              <w:bottom w:val="single" w:sz="4" w:space="0" w:color="auto"/>
              <w:right w:val="single" w:sz="6" w:space="0" w:color="auto"/>
            </w:tcBorders>
            <w:shd w:val="clear" w:color="auto" w:fill="FFFFFF"/>
          </w:tcPr>
          <w:p w14:paraId="71A3694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донести свою позицию до других.</w:t>
            </w:r>
          </w:p>
        </w:tc>
        <w:tc>
          <w:tcPr>
            <w:tcW w:w="1724" w:type="dxa"/>
            <w:gridSpan w:val="9"/>
            <w:tcBorders>
              <w:top w:val="single" w:sz="6" w:space="0" w:color="auto"/>
              <w:left w:val="single" w:sz="6" w:space="0" w:color="auto"/>
              <w:bottom w:val="single" w:sz="4" w:space="0" w:color="auto"/>
              <w:right w:val="single" w:sz="4" w:space="0" w:color="auto"/>
            </w:tcBorders>
            <w:shd w:val="clear" w:color="auto" w:fill="FFFFFF"/>
          </w:tcPr>
          <w:p w14:paraId="250A798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Планирование и контроль в форме сличения способа действия и его результата с заданным эталоном.</w:t>
            </w:r>
          </w:p>
        </w:tc>
        <w:tc>
          <w:tcPr>
            <w:tcW w:w="851" w:type="dxa"/>
            <w:gridSpan w:val="4"/>
            <w:vMerge/>
            <w:tcBorders>
              <w:left w:val="single" w:sz="4" w:space="0" w:color="auto"/>
              <w:right w:val="single" w:sz="4" w:space="0" w:color="auto"/>
            </w:tcBorders>
            <w:shd w:val="clear" w:color="auto" w:fill="FFFFFF"/>
          </w:tcPr>
          <w:p w14:paraId="1DE3D9A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03C7A138" w14:textId="77777777" w:rsidTr="00895A57">
        <w:trPr>
          <w:gridAfter w:val="2"/>
          <w:wAfter w:w="36" w:type="dxa"/>
          <w:trHeight w:val="1071"/>
        </w:trPr>
        <w:tc>
          <w:tcPr>
            <w:tcW w:w="482" w:type="dxa"/>
            <w:gridSpan w:val="4"/>
            <w:tcBorders>
              <w:top w:val="single" w:sz="6" w:space="0" w:color="auto"/>
              <w:left w:val="single" w:sz="6" w:space="0" w:color="auto"/>
              <w:bottom w:val="single" w:sz="6" w:space="0" w:color="auto"/>
              <w:right w:val="single" w:sz="4" w:space="0" w:color="auto"/>
            </w:tcBorders>
            <w:shd w:val="clear" w:color="auto" w:fill="FFFFFF"/>
          </w:tcPr>
          <w:p w14:paraId="4BDBCD3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102</w:t>
            </w:r>
          </w:p>
        </w:tc>
        <w:tc>
          <w:tcPr>
            <w:tcW w:w="775" w:type="dxa"/>
            <w:gridSpan w:val="11"/>
            <w:tcBorders>
              <w:top w:val="single" w:sz="6" w:space="0" w:color="auto"/>
              <w:left w:val="single" w:sz="4" w:space="0" w:color="auto"/>
              <w:bottom w:val="single" w:sz="6" w:space="0" w:color="auto"/>
              <w:right w:val="single" w:sz="6" w:space="0" w:color="auto"/>
            </w:tcBorders>
            <w:shd w:val="clear" w:color="auto" w:fill="FFFFFF"/>
          </w:tcPr>
          <w:p w14:paraId="4A5D05C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6DB3B01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Единицы массы. Грамм.</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tcPr>
          <w:p w14:paraId="2176FB1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6C8B2C5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6" w:space="0" w:color="auto"/>
              <w:bottom w:val="single" w:sz="6" w:space="0" w:color="auto"/>
              <w:right w:val="single" w:sz="6" w:space="0" w:color="auto"/>
            </w:tcBorders>
            <w:shd w:val="clear" w:color="auto" w:fill="FFFFFF"/>
          </w:tcPr>
          <w:p w14:paraId="323206E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взвешивать предметы и сравнивать их по массе; решать задачи изученных видов.</w:t>
            </w:r>
          </w:p>
        </w:tc>
        <w:tc>
          <w:tcPr>
            <w:tcW w:w="1554" w:type="dxa"/>
            <w:tcBorders>
              <w:top w:val="single" w:sz="4" w:space="0" w:color="auto"/>
              <w:left w:val="single" w:sz="6" w:space="0" w:color="auto"/>
              <w:bottom w:val="single" w:sz="4" w:space="0" w:color="auto"/>
              <w:right w:val="single" w:sz="6" w:space="0" w:color="auto"/>
            </w:tcBorders>
            <w:shd w:val="clear" w:color="auto" w:fill="FFFFFF"/>
          </w:tcPr>
          <w:p w14:paraId="443F0C4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определять и высказывать под руководством педагога самые простые общие для всех людей правила поведения при сотрудничестве (этические нормы). </w:t>
            </w:r>
          </w:p>
        </w:tc>
        <w:tc>
          <w:tcPr>
            <w:tcW w:w="1498" w:type="dxa"/>
            <w:gridSpan w:val="7"/>
            <w:tcBorders>
              <w:top w:val="single" w:sz="4" w:space="0" w:color="auto"/>
              <w:left w:val="single" w:sz="6" w:space="0" w:color="auto"/>
              <w:bottom w:val="single" w:sz="4" w:space="0" w:color="auto"/>
              <w:right w:val="single" w:sz="6" w:space="0" w:color="auto"/>
            </w:tcBorders>
            <w:shd w:val="clear" w:color="auto" w:fill="FFFFFF"/>
          </w:tcPr>
          <w:p w14:paraId="41C7DE0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tcBorders>
              <w:top w:val="single" w:sz="4" w:space="0" w:color="auto"/>
              <w:left w:val="single" w:sz="6" w:space="0" w:color="auto"/>
              <w:bottom w:val="single" w:sz="4" w:space="0" w:color="auto"/>
              <w:right w:val="single" w:sz="6" w:space="0" w:color="auto"/>
            </w:tcBorders>
            <w:shd w:val="clear" w:color="auto" w:fill="FFFFFF"/>
          </w:tcPr>
          <w:p w14:paraId="2B9CCC1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других, аргументировать своё предложение.</w:t>
            </w:r>
          </w:p>
        </w:tc>
        <w:tc>
          <w:tcPr>
            <w:tcW w:w="1724" w:type="dxa"/>
            <w:gridSpan w:val="9"/>
            <w:tcBorders>
              <w:top w:val="single" w:sz="4" w:space="0" w:color="auto"/>
              <w:left w:val="single" w:sz="6" w:space="0" w:color="auto"/>
              <w:bottom w:val="single" w:sz="4" w:space="0" w:color="auto"/>
              <w:right w:val="single" w:sz="4" w:space="0" w:color="auto"/>
            </w:tcBorders>
            <w:shd w:val="clear" w:color="auto" w:fill="FFFFFF"/>
          </w:tcPr>
          <w:p w14:paraId="394F692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Прогнозирование результата.</w:t>
            </w:r>
          </w:p>
        </w:tc>
        <w:tc>
          <w:tcPr>
            <w:tcW w:w="851" w:type="dxa"/>
            <w:gridSpan w:val="4"/>
            <w:vMerge/>
            <w:tcBorders>
              <w:left w:val="single" w:sz="4" w:space="0" w:color="auto"/>
              <w:right w:val="single" w:sz="4" w:space="0" w:color="auto"/>
            </w:tcBorders>
            <w:shd w:val="clear" w:color="auto" w:fill="FFFFFF"/>
          </w:tcPr>
          <w:p w14:paraId="3680BC6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4D777149" w14:textId="77777777" w:rsidTr="00895A57">
        <w:trPr>
          <w:gridAfter w:val="2"/>
          <w:wAfter w:w="36" w:type="dxa"/>
          <w:trHeight w:val="1071"/>
        </w:trPr>
        <w:tc>
          <w:tcPr>
            <w:tcW w:w="482" w:type="dxa"/>
            <w:gridSpan w:val="4"/>
            <w:tcBorders>
              <w:top w:val="single" w:sz="6" w:space="0" w:color="auto"/>
              <w:left w:val="single" w:sz="6" w:space="0" w:color="auto"/>
              <w:bottom w:val="single" w:sz="6" w:space="0" w:color="auto"/>
              <w:right w:val="single" w:sz="4" w:space="0" w:color="auto"/>
            </w:tcBorders>
            <w:shd w:val="clear" w:color="auto" w:fill="FFFFFF"/>
          </w:tcPr>
          <w:p w14:paraId="1C809BD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103</w:t>
            </w:r>
          </w:p>
        </w:tc>
        <w:tc>
          <w:tcPr>
            <w:tcW w:w="775" w:type="dxa"/>
            <w:gridSpan w:val="11"/>
            <w:tcBorders>
              <w:top w:val="single" w:sz="6" w:space="0" w:color="auto"/>
              <w:left w:val="single" w:sz="4" w:space="0" w:color="auto"/>
              <w:bottom w:val="single" w:sz="6" w:space="0" w:color="auto"/>
              <w:right w:val="single" w:sz="6" w:space="0" w:color="auto"/>
            </w:tcBorders>
            <w:shd w:val="clear" w:color="auto" w:fill="FFFFFF"/>
          </w:tcPr>
          <w:p w14:paraId="0CE841C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4531517B"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Контрольная работа №8 по теме «Нумерация в пределах 1000»</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tcPr>
          <w:p w14:paraId="100FA6C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-контроль</w:t>
            </w:r>
          </w:p>
          <w:p w14:paraId="437D60D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6" w:space="0" w:color="auto"/>
              <w:left w:val="single" w:sz="6" w:space="0" w:color="auto"/>
              <w:bottom w:val="single" w:sz="6" w:space="0" w:color="auto"/>
              <w:right w:val="single" w:sz="6" w:space="0" w:color="auto"/>
            </w:tcBorders>
            <w:shd w:val="clear" w:color="auto" w:fill="FFFFFF"/>
          </w:tcPr>
          <w:p w14:paraId="3BF884A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применять полученные знания, умения и навыки на практике.</w:t>
            </w:r>
          </w:p>
        </w:tc>
        <w:tc>
          <w:tcPr>
            <w:tcW w:w="1554" w:type="dxa"/>
            <w:tcBorders>
              <w:top w:val="single" w:sz="4" w:space="0" w:color="auto"/>
              <w:left w:val="single" w:sz="6" w:space="0" w:color="auto"/>
              <w:bottom w:val="single" w:sz="4" w:space="0" w:color="auto"/>
              <w:right w:val="single" w:sz="6" w:space="0" w:color="auto"/>
            </w:tcBorders>
          </w:tcPr>
          <w:p w14:paraId="4804BF4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4" w:space="0" w:color="auto"/>
              <w:right w:val="single" w:sz="6" w:space="0" w:color="auto"/>
            </w:tcBorders>
          </w:tcPr>
          <w:p w14:paraId="792AAF6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рассматривать, сравнивать, группировать, структурировать знания.</w:t>
            </w:r>
          </w:p>
        </w:tc>
        <w:tc>
          <w:tcPr>
            <w:tcW w:w="1629" w:type="dxa"/>
            <w:gridSpan w:val="6"/>
            <w:tcBorders>
              <w:top w:val="single" w:sz="4" w:space="0" w:color="auto"/>
              <w:left w:val="single" w:sz="6" w:space="0" w:color="auto"/>
              <w:bottom w:val="single" w:sz="4" w:space="0" w:color="auto"/>
              <w:right w:val="single" w:sz="6" w:space="0" w:color="auto"/>
            </w:tcBorders>
          </w:tcPr>
          <w:p w14:paraId="7597ED7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вступать в диалог.</w:t>
            </w:r>
          </w:p>
        </w:tc>
        <w:tc>
          <w:tcPr>
            <w:tcW w:w="1724" w:type="dxa"/>
            <w:gridSpan w:val="9"/>
            <w:tcBorders>
              <w:top w:val="single" w:sz="4" w:space="0" w:color="auto"/>
              <w:left w:val="single" w:sz="6" w:space="0" w:color="auto"/>
              <w:bottom w:val="single" w:sz="4" w:space="0" w:color="auto"/>
              <w:right w:val="single" w:sz="4" w:space="0" w:color="auto"/>
            </w:tcBorders>
          </w:tcPr>
          <w:p w14:paraId="607EC3F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Прогнозирование результата.</w:t>
            </w:r>
          </w:p>
        </w:tc>
        <w:tc>
          <w:tcPr>
            <w:tcW w:w="851" w:type="dxa"/>
            <w:gridSpan w:val="4"/>
            <w:vMerge/>
            <w:tcBorders>
              <w:left w:val="single" w:sz="4" w:space="0" w:color="auto"/>
              <w:right w:val="single" w:sz="4" w:space="0" w:color="auto"/>
            </w:tcBorders>
            <w:shd w:val="clear" w:color="auto" w:fill="FFFFFF"/>
          </w:tcPr>
          <w:p w14:paraId="7A31397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7EA78EA8" w14:textId="77777777" w:rsidTr="00895A57">
        <w:trPr>
          <w:gridAfter w:val="2"/>
          <w:wAfter w:w="36" w:type="dxa"/>
          <w:trHeight w:val="698"/>
        </w:trPr>
        <w:tc>
          <w:tcPr>
            <w:tcW w:w="482" w:type="dxa"/>
            <w:gridSpan w:val="4"/>
            <w:tcBorders>
              <w:top w:val="single" w:sz="6" w:space="0" w:color="auto"/>
              <w:left w:val="single" w:sz="6" w:space="0" w:color="auto"/>
              <w:bottom w:val="single" w:sz="6" w:space="0" w:color="auto"/>
              <w:right w:val="single" w:sz="4" w:space="0" w:color="auto"/>
            </w:tcBorders>
            <w:shd w:val="clear" w:color="auto" w:fill="FFFFFF"/>
          </w:tcPr>
          <w:p w14:paraId="7A41E78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104</w:t>
            </w:r>
          </w:p>
        </w:tc>
        <w:tc>
          <w:tcPr>
            <w:tcW w:w="775" w:type="dxa"/>
            <w:gridSpan w:val="11"/>
            <w:tcBorders>
              <w:top w:val="single" w:sz="6" w:space="0" w:color="auto"/>
              <w:left w:val="single" w:sz="4" w:space="0" w:color="auto"/>
              <w:bottom w:val="single" w:sz="6" w:space="0" w:color="auto"/>
              <w:right w:val="single" w:sz="6" w:space="0" w:color="auto"/>
            </w:tcBorders>
            <w:shd w:val="clear" w:color="auto" w:fill="FFFFFF"/>
          </w:tcPr>
          <w:p w14:paraId="4D5C9A2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7492E8A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Закрепление изученного.</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tcPr>
          <w:p w14:paraId="42F3BBF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1B7DB07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6" w:space="0" w:color="auto"/>
              <w:left w:val="single" w:sz="6" w:space="0" w:color="auto"/>
              <w:bottom w:val="single" w:sz="6" w:space="0" w:color="auto"/>
              <w:right w:val="single" w:sz="6" w:space="0" w:color="auto"/>
            </w:tcBorders>
            <w:shd w:val="clear" w:color="auto" w:fill="FFFFFF"/>
          </w:tcPr>
          <w:p w14:paraId="3FE6B91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классифицировать изученные вычислительные приёмы и применять их; решать задачи изученных видов.</w:t>
            </w:r>
          </w:p>
        </w:tc>
        <w:tc>
          <w:tcPr>
            <w:tcW w:w="1554" w:type="dxa"/>
            <w:tcBorders>
              <w:top w:val="single" w:sz="4" w:space="0" w:color="auto"/>
              <w:left w:val="single" w:sz="6" w:space="0" w:color="auto"/>
              <w:bottom w:val="single" w:sz="4" w:space="0" w:color="auto"/>
              <w:right w:val="single" w:sz="6" w:space="0" w:color="auto"/>
            </w:tcBorders>
          </w:tcPr>
          <w:p w14:paraId="1158741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определять и высказывать под руководством педагога самые простые общие для всех людей правила поведения при сотрудничестве (этические нормы). </w:t>
            </w:r>
          </w:p>
        </w:tc>
        <w:tc>
          <w:tcPr>
            <w:tcW w:w="1498" w:type="dxa"/>
            <w:gridSpan w:val="7"/>
            <w:tcBorders>
              <w:top w:val="single" w:sz="4" w:space="0" w:color="auto"/>
              <w:left w:val="single" w:sz="6" w:space="0" w:color="auto"/>
              <w:bottom w:val="single" w:sz="4" w:space="0" w:color="auto"/>
              <w:right w:val="single" w:sz="6" w:space="0" w:color="auto"/>
            </w:tcBorders>
          </w:tcPr>
          <w:p w14:paraId="096B499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ориентироваться в учебнике.</w:t>
            </w:r>
          </w:p>
          <w:p w14:paraId="73F1E8A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9" w:type="dxa"/>
            <w:gridSpan w:val="6"/>
            <w:tcBorders>
              <w:top w:val="single" w:sz="4" w:space="0" w:color="auto"/>
              <w:left w:val="single" w:sz="6" w:space="0" w:color="auto"/>
              <w:bottom w:val="single" w:sz="4" w:space="0" w:color="auto"/>
              <w:right w:val="single" w:sz="6" w:space="0" w:color="auto"/>
            </w:tcBorders>
          </w:tcPr>
          <w:p w14:paraId="227782F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tc>
        <w:tc>
          <w:tcPr>
            <w:tcW w:w="1724" w:type="dxa"/>
            <w:gridSpan w:val="9"/>
            <w:tcBorders>
              <w:top w:val="single" w:sz="4" w:space="0" w:color="auto"/>
              <w:left w:val="single" w:sz="6" w:space="0" w:color="auto"/>
              <w:bottom w:val="single" w:sz="4" w:space="0" w:color="auto"/>
              <w:right w:val="single" w:sz="4" w:space="0" w:color="auto"/>
            </w:tcBorders>
          </w:tcPr>
          <w:p w14:paraId="5DE758F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т. Оценка качества и уровня усвоения материала.</w:t>
            </w:r>
          </w:p>
        </w:tc>
        <w:tc>
          <w:tcPr>
            <w:tcW w:w="851" w:type="dxa"/>
            <w:gridSpan w:val="4"/>
            <w:vMerge/>
            <w:tcBorders>
              <w:left w:val="single" w:sz="4" w:space="0" w:color="auto"/>
              <w:bottom w:val="single" w:sz="6" w:space="0" w:color="auto"/>
              <w:right w:val="single" w:sz="4" w:space="0" w:color="auto"/>
            </w:tcBorders>
            <w:shd w:val="clear" w:color="auto" w:fill="FFFFFF"/>
          </w:tcPr>
          <w:p w14:paraId="0F4C56B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5D8C1D42" w14:textId="77777777" w:rsidTr="00895A57">
        <w:trPr>
          <w:gridAfter w:val="1"/>
          <w:wAfter w:w="26" w:type="dxa"/>
          <w:trHeight w:val="190"/>
        </w:trPr>
        <w:tc>
          <w:tcPr>
            <w:tcW w:w="482" w:type="dxa"/>
            <w:gridSpan w:val="4"/>
            <w:tcBorders>
              <w:top w:val="single" w:sz="6" w:space="0" w:color="auto"/>
              <w:left w:val="single" w:sz="6" w:space="0" w:color="auto"/>
              <w:bottom w:val="single" w:sz="6" w:space="0" w:color="auto"/>
              <w:right w:val="single" w:sz="4" w:space="0" w:color="auto"/>
            </w:tcBorders>
            <w:shd w:val="clear" w:color="auto" w:fill="FFFFFF"/>
          </w:tcPr>
          <w:p w14:paraId="7D18BD9C"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p>
        </w:tc>
        <w:tc>
          <w:tcPr>
            <w:tcW w:w="13255" w:type="dxa"/>
            <w:gridSpan w:val="56"/>
            <w:tcBorders>
              <w:top w:val="single" w:sz="6" w:space="0" w:color="auto"/>
              <w:left w:val="single" w:sz="4" w:space="0" w:color="auto"/>
              <w:bottom w:val="single" w:sz="6" w:space="0" w:color="auto"/>
              <w:right w:val="single" w:sz="6" w:space="0" w:color="auto"/>
            </w:tcBorders>
            <w:shd w:val="clear" w:color="auto" w:fill="FFFFFF"/>
          </w:tcPr>
          <w:p w14:paraId="392F102B"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ЧИСЛА ОТ 1 ДО 100. СЛОЖЕНИЕ И ВЫЧИТАНИЕ (12ч)</w:t>
            </w:r>
          </w:p>
        </w:tc>
      </w:tr>
      <w:tr w:rsidR="005C790E" w:rsidRPr="005C790E" w14:paraId="43B3023B" w14:textId="77777777" w:rsidTr="00895A57">
        <w:trPr>
          <w:gridAfter w:val="1"/>
          <w:wAfter w:w="21" w:type="dxa"/>
          <w:trHeight w:val="1071"/>
        </w:trPr>
        <w:tc>
          <w:tcPr>
            <w:tcW w:w="465" w:type="dxa"/>
            <w:gridSpan w:val="3"/>
            <w:tcBorders>
              <w:top w:val="single" w:sz="6" w:space="0" w:color="auto"/>
              <w:left w:val="single" w:sz="6" w:space="0" w:color="auto"/>
              <w:bottom w:val="single" w:sz="6" w:space="0" w:color="auto"/>
              <w:right w:val="single" w:sz="4" w:space="0" w:color="auto"/>
            </w:tcBorders>
            <w:shd w:val="clear" w:color="auto" w:fill="FFFFFF"/>
          </w:tcPr>
          <w:p w14:paraId="634B4C6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105</w:t>
            </w:r>
          </w:p>
        </w:tc>
        <w:tc>
          <w:tcPr>
            <w:tcW w:w="716" w:type="dxa"/>
            <w:gridSpan w:val="11"/>
            <w:tcBorders>
              <w:top w:val="single" w:sz="6" w:space="0" w:color="auto"/>
              <w:left w:val="single" w:sz="4" w:space="0" w:color="auto"/>
              <w:bottom w:val="single" w:sz="6" w:space="0" w:color="auto"/>
              <w:right w:val="single" w:sz="6" w:space="0" w:color="auto"/>
            </w:tcBorders>
            <w:shd w:val="clear" w:color="auto" w:fill="FFFFFF"/>
          </w:tcPr>
          <w:p w14:paraId="5AC027E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p>
          <w:p w14:paraId="18C779C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745" w:type="dxa"/>
            <w:gridSpan w:val="9"/>
            <w:tcBorders>
              <w:top w:val="single" w:sz="6" w:space="0" w:color="auto"/>
              <w:left w:val="single" w:sz="6" w:space="0" w:color="auto"/>
              <w:bottom w:val="single" w:sz="6" w:space="0" w:color="auto"/>
              <w:right w:val="single" w:sz="6" w:space="0" w:color="auto"/>
            </w:tcBorders>
            <w:shd w:val="clear" w:color="auto" w:fill="FFFFFF"/>
          </w:tcPr>
          <w:p w14:paraId="379764E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Анализ контрольной работы. Приёмы устных вычислений.</w:t>
            </w:r>
          </w:p>
        </w:tc>
        <w:tc>
          <w:tcPr>
            <w:tcW w:w="1133" w:type="dxa"/>
            <w:gridSpan w:val="5"/>
            <w:tcBorders>
              <w:top w:val="single" w:sz="6" w:space="0" w:color="auto"/>
              <w:left w:val="single" w:sz="6" w:space="0" w:color="auto"/>
              <w:bottom w:val="single" w:sz="6" w:space="0" w:color="auto"/>
              <w:right w:val="single" w:sz="6" w:space="0" w:color="auto"/>
            </w:tcBorders>
            <w:shd w:val="clear" w:color="auto" w:fill="FFFFFF"/>
          </w:tcPr>
          <w:p w14:paraId="46064F0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7B119A7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14" w:type="dxa"/>
            <w:gridSpan w:val="4"/>
            <w:tcBorders>
              <w:top w:val="single" w:sz="6" w:space="0" w:color="auto"/>
              <w:left w:val="single" w:sz="6" w:space="0" w:color="auto"/>
              <w:bottom w:val="single" w:sz="6" w:space="0" w:color="auto"/>
              <w:right w:val="single" w:sz="6" w:space="0" w:color="auto"/>
            </w:tcBorders>
            <w:shd w:val="clear" w:color="auto" w:fill="FFFFFF"/>
          </w:tcPr>
          <w:p w14:paraId="6D600E3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научаться понимать причины ошибок, допущенных в контрольной работе и исправлять их; выполнять сложение и вычитание трёхзначных чисел, оканчивающихся нулями; решать задачи изученных видов; изменять</w:t>
            </w:r>
          </w:p>
          <w:p w14:paraId="190F24C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p>
        </w:tc>
        <w:tc>
          <w:tcPr>
            <w:tcW w:w="1698" w:type="dxa"/>
            <w:gridSpan w:val="3"/>
            <w:tcBorders>
              <w:top w:val="single" w:sz="4" w:space="0" w:color="auto"/>
              <w:left w:val="single" w:sz="6" w:space="0" w:color="auto"/>
              <w:bottom w:val="single" w:sz="4" w:space="0" w:color="auto"/>
              <w:right w:val="single" w:sz="6" w:space="0" w:color="auto"/>
            </w:tcBorders>
          </w:tcPr>
          <w:p w14:paraId="7502F8C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44" w:type="dxa"/>
            <w:gridSpan w:val="8"/>
            <w:tcBorders>
              <w:top w:val="single" w:sz="4" w:space="0" w:color="auto"/>
              <w:left w:val="single" w:sz="6" w:space="0" w:color="auto"/>
              <w:bottom w:val="single" w:sz="4" w:space="0" w:color="auto"/>
              <w:right w:val="single" w:sz="6" w:space="0" w:color="auto"/>
            </w:tcBorders>
          </w:tcPr>
          <w:p w14:paraId="0E0EC84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15" w:type="dxa"/>
            <w:gridSpan w:val="4"/>
            <w:tcBorders>
              <w:top w:val="single" w:sz="4" w:space="0" w:color="auto"/>
              <w:left w:val="single" w:sz="6" w:space="0" w:color="auto"/>
              <w:bottom w:val="single" w:sz="4" w:space="0" w:color="auto"/>
              <w:right w:val="single" w:sz="6" w:space="0" w:color="auto"/>
            </w:tcBorders>
          </w:tcPr>
          <w:p w14:paraId="6825370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разных позиций и точек зрения на один и тот предмет или вопрос.</w:t>
            </w:r>
          </w:p>
        </w:tc>
        <w:tc>
          <w:tcPr>
            <w:tcW w:w="1661" w:type="dxa"/>
            <w:gridSpan w:val="9"/>
            <w:tcBorders>
              <w:top w:val="single" w:sz="4" w:space="0" w:color="auto"/>
              <w:left w:val="single" w:sz="6" w:space="0" w:color="auto"/>
              <w:bottom w:val="single" w:sz="4" w:space="0" w:color="auto"/>
              <w:right w:val="single" w:sz="6" w:space="0" w:color="auto"/>
            </w:tcBorders>
          </w:tcPr>
          <w:p w14:paraId="76BE254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Постановка учебной задачи (целеполагание)</w:t>
            </w:r>
          </w:p>
        </w:tc>
        <w:tc>
          <w:tcPr>
            <w:tcW w:w="851" w:type="dxa"/>
            <w:gridSpan w:val="4"/>
            <w:tcBorders>
              <w:top w:val="single" w:sz="6" w:space="0" w:color="auto"/>
              <w:left w:val="single" w:sz="6" w:space="0" w:color="auto"/>
              <w:bottom w:val="single" w:sz="6" w:space="0" w:color="auto"/>
              <w:right w:val="single" w:sz="6" w:space="0" w:color="auto"/>
            </w:tcBorders>
            <w:shd w:val="clear" w:color="auto" w:fill="FFFFFF"/>
          </w:tcPr>
          <w:p w14:paraId="77A9AF3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117A3D2F" w14:textId="77777777" w:rsidTr="00895A57">
        <w:trPr>
          <w:gridAfter w:val="4"/>
          <w:wAfter w:w="57" w:type="dxa"/>
          <w:trHeight w:val="1071"/>
        </w:trPr>
        <w:tc>
          <w:tcPr>
            <w:tcW w:w="465" w:type="dxa"/>
            <w:gridSpan w:val="3"/>
            <w:tcBorders>
              <w:top w:val="single" w:sz="6" w:space="0" w:color="auto"/>
              <w:left w:val="single" w:sz="6" w:space="0" w:color="auto"/>
              <w:bottom w:val="single" w:sz="6" w:space="0" w:color="auto"/>
              <w:right w:val="single" w:sz="4" w:space="0" w:color="auto"/>
            </w:tcBorders>
            <w:shd w:val="clear" w:color="auto" w:fill="FFFFFF"/>
          </w:tcPr>
          <w:p w14:paraId="45696F0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106</w:t>
            </w:r>
          </w:p>
        </w:tc>
        <w:tc>
          <w:tcPr>
            <w:tcW w:w="661" w:type="dxa"/>
            <w:gridSpan w:val="10"/>
            <w:tcBorders>
              <w:top w:val="single" w:sz="6" w:space="0" w:color="auto"/>
              <w:left w:val="single" w:sz="4" w:space="0" w:color="auto"/>
              <w:bottom w:val="single" w:sz="6" w:space="0" w:color="auto"/>
              <w:right w:val="single" w:sz="6" w:space="0" w:color="auto"/>
            </w:tcBorders>
            <w:shd w:val="clear" w:color="auto" w:fill="FFFFFF"/>
          </w:tcPr>
          <w:p w14:paraId="78D4E7A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843" w:type="dxa"/>
            <w:gridSpan w:val="12"/>
            <w:tcBorders>
              <w:top w:val="single" w:sz="6" w:space="0" w:color="auto"/>
              <w:left w:val="single" w:sz="6" w:space="0" w:color="auto"/>
              <w:bottom w:val="single" w:sz="6" w:space="0" w:color="auto"/>
              <w:right w:val="single" w:sz="6" w:space="0" w:color="auto"/>
            </w:tcBorders>
            <w:shd w:val="clear" w:color="auto" w:fill="FFFFFF"/>
          </w:tcPr>
          <w:p w14:paraId="1AC7235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Приёмы устных вычислений вида 450+30, 620-200.</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14:paraId="64A4AE2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1CBAFD2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70" w:type="dxa"/>
            <w:gridSpan w:val="3"/>
            <w:tcBorders>
              <w:top w:val="single" w:sz="6" w:space="0" w:color="auto"/>
              <w:left w:val="single" w:sz="6" w:space="0" w:color="auto"/>
              <w:bottom w:val="single" w:sz="6" w:space="0" w:color="auto"/>
              <w:right w:val="single" w:sz="6" w:space="0" w:color="auto"/>
            </w:tcBorders>
            <w:shd w:val="clear" w:color="auto" w:fill="FFFFFF"/>
          </w:tcPr>
          <w:p w14:paraId="4C8F280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выполнять сложение и вычитание вида 450+30, 620-200; решать задачи изученных видов; выполнять деление с остатком.</w:t>
            </w:r>
          </w:p>
        </w:tc>
        <w:tc>
          <w:tcPr>
            <w:tcW w:w="1682" w:type="dxa"/>
            <w:gridSpan w:val="2"/>
            <w:tcBorders>
              <w:top w:val="single" w:sz="4" w:space="0" w:color="auto"/>
              <w:left w:val="single" w:sz="6" w:space="0" w:color="auto"/>
              <w:bottom w:val="single" w:sz="4" w:space="0" w:color="auto"/>
              <w:right w:val="single" w:sz="6" w:space="0" w:color="auto"/>
            </w:tcBorders>
          </w:tcPr>
          <w:p w14:paraId="2AFF3A0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21" w:type="dxa"/>
            <w:gridSpan w:val="7"/>
            <w:tcBorders>
              <w:top w:val="single" w:sz="4" w:space="0" w:color="auto"/>
              <w:left w:val="single" w:sz="6" w:space="0" w:color="auto"/>
              <w:bottom w:val="single" w:sz="4" w:space="0" w:color="auto"/>
              <w:right w:val="single" w:sz="6" w:space="0" w:color="auto"/>
            </w:tcBorders>
          </w:tcPr>
          <w:p w14:paraId="1C6131A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575" w:type="dxa"/>
            <w:gridSpan w:val="5"/>
            <w:tcBorders>
              <w:top w:val="single" w:sz="4" w:space="0" w:color="auto"/>
              <w:left w:val="single" w:sz="6" w:space="0" w:color="auto"/>
              <w:bottom w:val="single" w:sz="4" w:space="0" w:color="auto"/>
              <w:right w:val="single" w:sz="6" w:space="0" w:color="auto"/>
            </w:tcBorders>
          </w:tcPr>
          <w:p w14:paraId="57BB703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аргументировать свой выбор способа решения задачи, убеждать, уступать.</w:t>
            </w:r>
          </w:p>
        </w:tc>
        <w:tc>
          <w:tcPr>
            <w:tcW w:w="1691" w:type="dxa"/>
            <w:gridSpan w:val="6"/>
            <w:tcBorders>
              <w:top w:val="single" w:sz="4" w:space="0" w:color="auto"/>
              <w:left w:val="single" w:sz="6" w:space="0" w:color="auto"/>
              <w:bottom w:val="single" w:sz="4" w:space="0" w:color="auto"/>
              <w:right w:val="single" w:sz="6" w:space="0" w:color="auto"/>
            </w:tcBorders>
          </w:tcPr>
          <w:p w14:paraId="4CCDF5C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Оценка качества и уровня усвоения материала.</w:t>
            </w:r>
          </w:p>
        </w:tc>
        <w:tc>
          <w:tcPr>
            <w:tcW w:w="864" w:type="dxa"/>
            <w:gridSpan w:val="5"/>
            <w:vMerge w:val="restart"/>
            <w:tcBorders>
              <w:top w:val="single" w:sz="6" w:space="0" w:color="auto"/>
              <w:left w:val="single" w:sz="6" w:space="0" w:color="auto"/>
              <w:right w:val="single" w:sz="6" w:space="0" w:color="auto"/>
            </w:tcBorders>
            <w:shd w:val="clear" w:color="auto" w:fill="FFFFFF"/>
          </w:tcPr>
          <w:p w14:paraId="145ACBC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w:t>
            </w:r>
          </w:p>
          <w:p w14:paraId="7A486E2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мыслительные операции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(логическое мышление, сравнение, обобщение, анализ, синтез);</w:t>
            </w:r>
          </w:p>
          <w:p w14:paraId="47B5C3D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зрительное и зрительно-пространственное восприятие;</w:t>
            </w:r>
          </w:p>
          <w:p w14:paraId="2327505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память;</w:t>
            </w:r>
          </w:p>
          <w:p w14:paraId="36422B1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пространственно - временные представления;</w:t>
            </w:r>
          </w:p>
          <w:p w14:paraId="237CEE0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концентрацию внимания;</w:t>
            </w:r>
          </w:p>
          <w:p w14:paraId="0AC3302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D1AD37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организационные умения и навыки: планировать этапы предстоящей работы, определять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последовательность предстоящих действий.</w:t>
            </w:r>
          </w:p>
          <w:p w14:paraId="092FFFF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3254C5D" w14:textId="77777777" w:rsidTr="00895A57">
        <w:trPr>
          <w:gridAfter w:val="4"/>
          <w:wAfter w:w="57" w:type="dxa"/>
          <w:trHeight w:val="131"/>
        </w:trPr>
        <w:tc>
          <w:tcPr>
            <w:tcW w:w="465" w:type="dxa"/>
            <w:gridSpan w:val="3"/>
            <w:tcBorders>
              <w:top w:val="single" w:sz="6" w:space="0" w:color="auto"/>
              <w:left w:val="single" w:sz="6" w:space="0" w:color="auto"/>
              <w:bottom w:val="single" w:sz="6" w:space="0" w:color="auto"/>
              <w:right w:val="single" w:sz="4" w:space="0" w:color="auto"/>
            </w:tcBorders>
            <w:shd w:val="clear" w:color="auto" w:fill="FFFFFF"/>
          </w:tcPr>
          <w:p w14:paraId="1989E0E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107</w:t>
            </w:r>
          </w:p>
        </w:tc>
        <w:tc>
          <w:tcPr>
            <w:tcW w:w="661" w:type="dxa"/>
            <w:gridSpan w:val="10"/>
            <w:tcBorders>
              <w:top w:val="single" w:sz="6" w:space="0" w:color="auto"/>
              <w:left w:val="single" w:sz="4" w:space="0" w:color="auto"/>
              <w:bottom w:val="single" w:sz="6" w:space="0" w:color="auto"/>
              <w:right w:val="single" w:sz="6" w:space="0" w:color="auto"/>
            </w:tcBorders>
            <w:shd w:val="clear" w:color="auto" w:fill="FFFFFF"/>
          </w:tcPr>
          <w:p w14:paraId="5985096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843" w:type="dxa"/>
            <w:gridSpan w:val="12"/>
            <w:tcBorders>
              <w:top w:val="single" w:sz="6" w:space="0" w:color="auto"/>
              <w:left w:val="single" w:sz="6" w:space="0" w:color="auto"/>
              <w:bottom w:val="single" w:sz="6" w:space="0" w:color="auto"/>
              <w:right w:val="single" w:sz="6" w:space="0" w:color="auto"/>
            </w:tcBorders>
            <w:shd w:val="clear" w:color="auto" w:fill="FFFFFF"/>
          </w:tcPr>
          <w:p w14:paraId="5FC6A34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Приёмы устных вычислений вида 470+80, 560-90.</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14:paraId="6274074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184933F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70" w:type="dxa"/>
            <w:gridSpan w:val="3"/>
            <w:tcBorders>
              <w:top w:val="single" w:sz="6" w:space="0" w:color="auto"/>
              <w:left w:val="single" w:sz="6" w:space="0" w:color="auto"/>
              <w:bottom w:val="single" w:sz="6" w:space="0" w:color="auto"/>
              <w:right w:val="single" w:sz="6" w:space="0" w:color="auto"/>
            </w:tcBorders>
            <w:shd w:val="clear" w:color="auto" w:fill="FFFFFF"/>
          </w:tcPr>
          <w:p w14:paraId="4B5B9BD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выполнять сложение и вычитание вида 470+80, 560-90; решать задачи изученных видов; выполнять проверку арифметических действий.</w:t>
            </w:r>
          </w:p>
        </w:tc>
        <w:tc>
          <w:tcPr>
            <w:tcW w:w="1682" w:type="dxa"/>
            <w:gridSpan w:val="2"/>
            <w:tcBorders>
              <w:top w:val="single" w:sz="4" w:space="0" w:color="auto"/>
              <w:left w:val="single" w:sz="6" w:space="0" w:color="auto"/>
              <w:bottom w:val="single" w:sz="4" w:space="0" w:color="auto"/>
              <w:right w:val="single" w:sz="6" w:space="0" w:color="auto"/>
            </w:tcBorders>
          </w:tcPr>
          <w:p w14:paraId="1477674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21" w:type="dxa"/>
            <w:gridSpan w:val="7"/>
            <w:tcBorders>
              <w:top w:val="single" w:sz="4" w:space="0" w:color="auto"/>
              <w:left w:val="single" w:sz="6" w:space="0" w:color="auto"/>
              <w:bottom w:val="single" w:sz="4" w:space="0" w:color="auto"/>
              <w:right w:val="single" w:sz="6" w:space="0" w:color="auto"/>
            </w:tcBorders>
          </w:tcPr>
          <w:p w14:paraId="43C190D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575" w:type="dxa"/>
            <w:gridSpan w:val="5"/>
            <w:tcBorders>
              <w:top w:val="single" w:sz="4" w:space="0" w:color="auto"/>
              <w:left w:val="single" w:sz="6" w:space="0" w:color="auto"/>
              <w:bottom w:val="single" w:sz="4" w:space="0" w:color="auto"/>
              <w:right w:val="single" w:sz="6" w:space="0" w:color="auto"/>
            </w:tcBorders>
          </w:tcPr>
          <w:p w14:paraId="73DD781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оформлять свои мысли в устной и письменной форме.</w:t>
            </w:r>
          </w:p>
        </w:tc>
        <w:tc>
          <w:tcPr>
            <w:tcW w:w="1691" w:type="dxa"/>
            <w:gridSpan w:val="6"/>
            <w:tcBorders>
              <w:top w:val="single" w:sz="4" w:space="0" w:color="auto"/>
              <w:left w:val="single" w:sz="6" w:space="0" w:color="auto"/>
              <w:bottom w:val="single" w:sz="4" w:space="0" w:color="auto"/>
              <w:right w:val="single" w:sz="6" w:space="0" w:color="auto"/>
            </w:tcBorders>
          </w:tcPr>
          <w:p w14:paraId="1255063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64" w:type="dxa"/>
            <w:gridSpan w:val="5"/>
            <w:vMerge/>
            <w:tcBorders>
              <w:left w:val="single" w:sz="6" w:space="0" w:color="auto"/>
              <w:right w:val="single" w:sz="6" w:space="0" w:color="auto"/>
            </w:tcBorders>
            <w:shd w:val="clear" w:color="auto" w:fill="FFFFFF"/>
          </w:tcPr>
          <w:p w14:paraId="62DC293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52890ACD" w14:textId="77777777" w:rsidTr="00895A57">
        <w:trPr>
          <w:gridAfter w:val="4"/>
          <w:wAfter w:w="57" w:type="dxa"/>
          <w:trHeight w:val="1071"/>
        </w:trPr>
        <w:tc>
          <w:tcPr>
            <w:tcW w:w="465" w:type="dxa"/>
            <w:gridSpan w:val="3"/>
            <w:tcBorders>
              <w:top w:val="single" w:sz="6" w:space="0" w:color="auto"/>
              <w:left w:val="single" w:sz="6" w:space="0" w:color="auto"/>
              <w:bottom w:val="single" w:sz="6" w:space="0" w:color="auto"/>
              <w:right w:val="single" w:sz="4" w:space="0" w:color="auto"/>
            </w:tcBorders>
            <w:shd w:val="clear" w:color="auto" w:fill="FFFFFF"/>
          </w:tcPr>
          <w:p w14:paraId="38EF668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108</w:t>
            </w:r>
          </w:p>
        </w:tc>
        <w:tc>
          <w:tcPr>
            <w:tcW w:w="661" w:type="dxa"/>
            <w:gridSpan w:val="10"/>
            <w:tcBorders>
              <w:top w:val="single" w:sz="6" w:space="0" w:color="auto"/>
              <w:left w:val="single" w:sz="4" w:space="0" w:color="auto"/>
              <w:bottom w:val="single" w:sz="6" w:space="0" w:color="auto"/>
              <w:right w:val="single" w:sz="6" w:space="0" w:color="auto"/>
            </w:tcBorders>
            <w:shd w:val="clear" w:color="auto" w:fill="FFFFFF"/>
          </w:tcPr>
          <w:p w14:paraId="533CFB3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843" w:type="dxa"/>
            <w:gridSpan w:val="12"/>
            <w:tcBorders>
              <w:top w:val="single" w:sz="6" w:space="0" w:color="auto"/>
              <w:left w:val="single" w:sz="6" w:space="0" w:color="auto"/>
              <w:bottom w:val="single" w:sz="6" w:space="0" w:color="auto"/>
              <w:right w:val="single" w:sz="6" w:space="0" w:color="auto"/>
            </w:tcBorders>
            <w:shd w:val="clear" w:color="auto" w:fill="FFFFFF"/>
          </w:tcPr>
          <w:p w14:paraId="657F6E2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Приёмы устных вычислений вида 260+310, 670-140.</w:t>
            </w:r>
          </w:p>
        </w:tc>
        <w:tc>
          <w:tcPr>
            <w:tcW w:w="1134" w:type="dxa"/>
            <w:gridSpan w:val="4"/>
            <w:tcBorders>
              <w:top w:val="single" w:sz="6" w:space="0" w:color="auto"/>
              <w:left w:val="single" w:sz="6" w:space="0" w:color="auto"/>
              <w:bottom w:val="single" w:sz="6" w:space="0" w:color="auto"/>
              <w:right w:val="single" w:sz="6" w:space="0" w:color="auto"/>
            </w:tcBorders>
            <w:shd w:val="clear" w:color="auto" w:fill="FFFFFF"/>
          </w:tcPr>
          <w:p w14:paraId="64B2FA2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4133BEC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70" w:type="dxa"/>
            <w:gridSpan w:val="3"/>
            <w:tcBorders>
              <w:top w:val="single" w:sz="6" w:space="0" w:color="auto"/>
              <w:left w:val="single" w:sz="6" w:space="0" w:color="auto"/>
              <w:bottom w:val="single" w:sz="6" w:space="0" w:color="auto"/>
              <w:right w:val="single" w:sz="6" w:space="0" w:color="auto"/>
            </w:tcBorders>
            <w:shd w:val="clear" w:color="auto" w:fill="FFFFFF"/>
          </w:tcPr>
          <w:p w14:paraId="7929AD0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выполнять сложение и вычитание вида 260+310, 670-140; решать задачи изученных видов; выполнять проверку арифметических действий.</w:t>
            </w:r>
          </w:p>
        </w:tc>
        <w:tc>
          <w:tcPr>
            <w:tcW w:w="1682" w:type="dxa"/>
            <w:gridSpan w:val="2"/>
            <w:tcBorders>
              <w:top w:val="single" w:sz="4" w:space="0" w:color="auto"/>
              <w:left w:val="single" w:sz="6" w:space="0" w:color="auto"/>
              <w:bottom w:val="single" w:sz="4" w:space="0" w:color="auto"/>
              <w:right w:val="single" w:sz="6" w:space="0" w:color="auto"/>
            </w:tcBorders>
          </w:tcPr>
          <w:p w14:paraId="4EDEF6B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21" w:type="dxa"/>
            <w:gridSpan w:val="7"/>
            <w:tcBorders>
              <w:top w:val="single" w:sz="4" w:space="0" w:color="auto"/>
              <w:left w:val="single" w:sz="6" w:space="0" w:color="auto"/>
              <w:bottom w:val="single" w:sz="4" w:space="0" w:color="auto"/>
              <w:right w:val="single" w:sz="6" w:space="0" w:color="auto"/>
            </w:tcBorders>
          </w:tcPr>
          <w:p w14:paraId="5AABFEA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575" w:type="dxa"/>
            <w:gridSpan w:val="5"/>
            <w:tcBorders>
              <w:top w:val="single" w:sz="4" w:space="0" w:color="auto"/>
              <w:left w:val="single" w:sz="6" w:space="0" w:color="auto"/>
              <w:bottom w:val="single" w:sz="4" w:space="0" w:color="auto"/>
              <w:right w:val="single" w:sz="6" w:space="0" w:color="auto"/>
            </w:tcBorders>
          </w:tcPr>
          <w:p w14:paraId="1356537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разных позиций и точек зрения на один и тот предмет или вопрос.</w:t>
            </w:r>
          </w:p>
        </w:tc>
        <w:tc>
          <w:tcPr>
            <w:tcW w:w="1691" w:type="dxa"/>
            <w:gridSpan w:val="6"/>
            <w:tcBorders>
              <w:top w:val="single" w:sz="4" w:space="0" w:color="auto"/>
              <w:left w:val="single" w:sz="6" w:space="0" w:color="auto"/>
              <w:bottom w:val="single" w:sz="4" w:space="0" w:color="auto"/>
              <w:right w:val="single" w:sz="6" w:space="0" w:color="auto"/>
            </w:tcBorders>
          </w:tcPr>
          <w:p w14:paraId="71CDF36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Постановка учебной задачи (целеполагание)</w:t>
            </w:r>
          </w:p>
        </w:tc>
        <w:tc>
          <w:tcPr>
            <w:tcW w:w="864" w:type="dxa"/>
            <w:gridSpan w:val="5"/>
            <w:vMerge/>
            <w:tcBorders>
              <w:left w:val="single" w:sz="6" w:space="0" w:color="auto"/>
              <w:right w:val="single" w:sz="6" w:space="0" w:color="auto"/>
            </w:tcBorders>
            <w:shd w:val="clear" w:color="auto" w:fill="FFFFFF"/>
          </w:tcPr>
          <w:p w14:paraId="04FF55B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BBBF66C" w14:textId="77777777" w:rsidTr="00895A57">
        <w:trPr>
          <w:gridAfter w:val="4"/>
          <w:wAfter w:w="57" w:type="dxa"/>
          <w:trHeight w:val="1071"/>
        </w:trPr>
        <w:tc>
          <w:tcPr>
            <w:tcW w:w="465" w:type="dxa"/>
            <w:gridSpan w:val="3"/>
            <w:tcBorders>
              <w:top w:val="single" w:sz="6" w:space="0" w:color="auto"/>
              <w:left w:val="single" w:sz="6" w:space="0" w:color="auto"/>
              <w:bottom w:val="single" w:sz="6" w:space="0" w:color="auto"/>
              <w:right w:val="single" w:sz="4" w:space="0" w:color="auto"/>
            </w:tcBorders>
            <w:shd w:val="clear" w:color="auto" w:fill="FFFFFF"/>
          </w:tcPr>
          <w:p w14:paraId="6E703DD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109</w:t>
            </w:r>
          </w:p>
        </w:tc>
        <w:tc>
          <w:tcPr>
            <w:tcW w:w="661" w:type="dxa"/>
            <w:gridSpan w:val="10"/>
            <w:tcBorders>
              <w:top w:val="single" w:sz="6" w:space="0" w:color="auto"/>
              <w:left w:val="single" w:sz="4" w:space="0" w:color="auto"/>
              <w:bottom w:val="single" w:sz="6" w:space="0" w:color="auto"/>
              <w:right w:val="single" w:sz="6" w:space="0" w:color="auto"/>
            </w:tcBorders>
            <w:shd w:val="clear" w:color="auto" w:fill="FFFFFF"/>
          </w:tcPr>
          <w:p w14:paraId="6300C24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843" w:type="dxa"/>
            <w:gridSpan w:val="12"/>
            <w:tcBorders>
              <w:top w:val="single" w:sz="6" w:space="0" w:color="auto"/>
              <w:left w:val="single" w:sz="6" w:space="0" w:color="auto"/>
              <w:bottom w:val="single" w:sz="6" w:space="0" w:color="auto"/>
              <w:right w:val="single" w:sz="6" w:space="0" w:color="auto"/>
            </w:tcBorders>
            <w:shd w:val="clear" w:color="auto" w:fill="FFFFFF"/>
          </w:tcPr>
          <w:p w14:paraId="2F2B37E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Приёмы письменных вычислений.</w:t>
            </w:r>
          </w:p>
        </w:tc>
        <w:tc>
          <w:tcPr>
            <w:tcW w:w="1134" w:type="dxa"/>
            <w:gridSpan w:val="4"/>
            <w:tcBorders>
              <w:top w:val="single" w:sz="6" w:space="0" w:color="auto"/>
              <w:left w:val="single" w:sz="6" w:space="0" w:color="auto"/>
              <w:bottom w:val="single" w:sz="4" w:space="0" w:color="auto"/>
              <w:right w:val="single" w:sz="6" w:space="0" w:color="auto"/>
            </w:tcBorders>
            <w:shd w:val="clear" w:color="auto" w:fill="FFFFFF"/>
          </w:tcPr>
          <w:p w14:paraId="280B6AC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590C75C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70" w:type="dxa"/>
            <w:gridSpan w:val="3"/>
            <w:tcBorders>
              <w:top w:val="single" w:sz="6" w:space="0" w:color="auto"/>
              <w:left w:val="single" w:sz="6" w:space="0" w:color="auto"/>
              <w:bottom w:val="single" w:sz="4" w:space="0" w:color="auto"/>
              <w:right w:val="single" w:sz="6" w:space="0" w:color="auto"/>
            </w:tcBorders>
            <w:shd w:val="clear" w:color="auto" w:fill="FFFFFF"/>
          </w:tcPr>
          <w:p w14:paraId="4E0EA46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выполнять сложение и вычитание трёхзначных чисел в столбик; решать задачи изученных видов; выполнять проверку арифметических действий.</w:t>
            </w:r>
          </w:p>
        </w:tc>
        <w:tc>
          <w:tcPr>
            <w:tcW w:w="1682" w:type="dxa"/>
            <w:gridSpan w:val="2"/>
            <w:tcBorders>
              <w:top w:val="single" w:sz="4" w:space="0" w:color="auto"/>
              <w:left w:val="single" w:sz="6" w:space="0" w:color="auto"/>
              <w:bottom w:val="single" w:sz="4" w:space="0" w:color="auto"/>
              <w:right w:val="single" w:sz="6" w:space="0" w:color="auto"/>
            </w:tcBorders>
          </w:tcPr>
          <w:p w14:paraId="22C54F0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21" w:type="dxa"/>
            <w:gridSpan w:val="7"/>
            <w:tcBorders>
              <w:top w:val="single" w:sz="4" w:space="0" w:color="auto"/>
              <w:left w:val="single" w:sz="6" w:space="0" w:color="auto"/>
              <w:bottom w:val="single" w:sz="4" w:space="0" w:color="auto"/>
              <w:right w:val="single" w:sz="6" w:space="0" w:color="auto"/>
            </w:tcBorders>
          </w:tcPr>
          <w:p w14:paraId="0676341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рассматривать, сравнивать, классифицировать.</w:t>
            </w:r>
          </w:p>
        </w:tc>
        <w:tc>
          <w:tcPr>
            <w:tcW w:w="1575" w:type="dxa"/>
            <w:gridSpan w:val="5"/>
            <w:tcBorders>
              <w:top w:val="single" w:sz="4" w:space="0" w:color="auto"/>
              <w:left w:val="single" w:sz="6" w:space="0" w:color="auto"/>
              <w:bottom w:val="single" w:sz="4" w:space="0" w:color="auto"/>
              <w:right w:val="single" w:sz="6" w:space="0" w:color="auto"/>
            </w:tcBorders>
          </w:tcPr>
          <w:p w14:paraId="7FB9EB3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находить общее решение, уступать и договариваться.</w:t>
            </w:r>
          </w:p>
        </w:tc>
        <w:tc>
          <w:tcPr>
            <w:tcW w:w="1691" w:type="dxa"/>
            <w:gridSpan w:val="6"/>
            <w:tcBorders>
              <w:top w:val="single" w:sz="4" w:space="0" w:color="auto"/>
              <w:left w:val="single" w:sz="6" w:space="0" w:color="auto"/>
              <w:bottom w:val="single" w:sz="4" w:space="0" w:color="auto"/>
              <w:right w:val="single" w:sz="6" w:space="0" w:color="auto"/>
            </w:tcBorders>
          </w:tcPr>
          <w:p w14:paraId="1A817D0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Прогнозирование результата.</w:t>
            </w:r>
          </w:p>
        </w:tc>
        <w:tc>
          <w:tcPr>
            <w:tcW w:w="864" w:type="dxa"/>
            <w:gridSpan w:val="5"/>
            <w:vMerge/>
            <w:tcBorders>
              <w:left w:val="single" w:sz="6" w:space="0" w:color="auto"/>
              <w:right w:val="single" w:sz="6" w:space="0" w:color="auto"/>
            </w:tcBorders>
            <w:shd w:val="clear" w:color="auto" w:fill="FFFFFF"/>
          </w:tcPr>
          <w:p w14:paraId="74A6BD6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259CCD0B" w14:textId="77777777" w:rsidTr="00895A57">
        <w:trPr>
          <w:gridAfter w:val="4"/>
          <w:wAfter w:w="57" w:type="dxa"/>
          <w:trHeight w:val="700"/>
        </w:trPr>
        <w:tc>
          <w:tcPr>
            <w:tcW w:w="465" w:type="dxa"/>
            <w:gridSpan w:val="3"/>
            <w:tcBorders>
              <w:top w:val="single" w:sz="6" w:space="0" w:color="auto"/>
              <w:left w:val="single" w:sz="6" w:space="0" w:color="auto"/>
              <w:bottom w:val="single" w:sz="6" w:space="0" w:color="auto"/>
              <w:right w:val="single" w:sz="4" w:space="0" w:color="auto"/>
            </w:tcBorders>
            <w:shd w:val="clear" w:color="auto" w:fill="FFFFFF"/>
          </w:tcPr>
          <w:p w14:paraId="34E9727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110</w:t>
            </w:r>
          </w:p>
        </w:tc>
        <w:tc>
          <w:tcPr>
            <w:tcW w:w="661" w:type="dxa"/>
            <w:gridSpan w:val="10"/>
            <w:tcBorders>
              <w:top w:val="single" w:sz="6" w:space="0" w:color="auto"/>
              <w:left w:val="single" w:sz="4" w:space="0" w:color="auto"/>
              <w:bottom w:val="single" w:sz="6" w:space="0" w:color="auto"/>
              <w:right w:val="single" w:sz="6" w:space="0" w:color="auto"/>
            </w:tcBorders>
            <w:shd w:val="clear" w:color="auto" w:fill="FFFFFF"/>
          </w:tcPr>
          <w:p w14:paraId="7AD901E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843" w:type="dxa"/>
            <w:gridSpan w:val="12"/>
            <w:tcBorders>
              <w:top w:val="single" w:sz="6" w:space="0" w:color="auto"/>
              <w:left w:val="single" w:sz="6" w:space="0" w:color="auto"/>
              <w:bottom w:val="single" w:sz="6" w:space="0" w:color="auto"/>
              <w:right w:val="single" w:sz="6" w:space="0" w:color="auto"/>
            </w:tcBorders>
            <w:shd w:val="clear" w:color="auto" w:fill="FFFFFF"/>
          </w:tcPr>
          <w:p w14:paraId="722B612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Алгоритм сложения трёхзначных чисел.</w:t>
            </w:r>
          </w:p>
        </w:tc>
        <w:tc>
          <w:tcPr>
            <w:tcW w:w="1134" w:type="dxa"/>
            <w:gridSpan w:val="4"/>
            <w:tcBorders>
              <w:top w:val="single" w:sz="6" w:space="0" w:color="auto"/>
              <w:left w:val="single" w:sz="6" w:space="0" w:color="auto"/>
              <w:bottom w:val="single" w:sz="4" w:space="0" w:color="auto"/>
              <w:right w:val="single" w:sz="4" w:space="0" w:color="auto"/>
            </w:tcBorders>
            <w:shd w:val="clear" w:color="auto" w:fill="FFFFFF"/>
          </w:tcPr>
          <w:p w14:paraId="053BB5D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5EBCDA3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70" w:type="dxa"/>
            <w:gridSpan w:val="3"/>
            <w:tcBorders>
              <w:top w:val="single" w:sz="4" w:space="0" w:color="auto"/>
              <w:left w:val="single" w:sz="4" w:space="0" w:color="auto"/>
              <w:bottom w:val="single" w:sz="4" w:space="0" w:color="auto"/>
              <w:right w:val="single" w:sz="4" w:space="0" w:color="auto"/>
            </w:tcBorders>
            <w:shd w:val="clear" w:color="auto" w:fill="FFFFFF"/>
          </w:tcPr>
          <w:p w14:paraId="0E0D592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выполнять сложение и вычитание трёхзначных чисел в столбик по алгоритму; решать задачи изученных видов.</w:t>
            </w:r>
          </w:p>
        </w:tc>
        <w:tc>
          <w:tcPr>
            <w:tcW w:w="1682" w:type="dxa"/>
            <w:gridSpan w:val="2"/>
            <w:tcBorders>
              <w:top w:val="single" w:sz="4" w:space="0" w:color="auto"/>
              <w:left w:val="single" w:sz="4" w:space="0" w:color="auto"/>
              <w:bottom w:val="single" w:sz="6" w:space="0" w:color="auto"/>
              <w:right w:val="single" w:sz="6" w:space="0" w:color="auto"/>
            </w:tcBorders>
            <w:shd w:val="clear" w:color="auto" w:fill="FFFFFF"/>
          </w:tcPr>
          <w:p w14:paraId="31215AA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определять и высказывать под руководством педагога самые простые общие для всех людей правила поведения при сотрудничестве (этические нормы). </w:t>
            </w:r>
          </w:p>
        </w:tc>
        <w:tc>
          <w:tcPr>
            <w:tcW w:w="1421" w:type="dxa"/>
            <w:gridSpan w:val="7"/>
            <w:tcBorders>
              <w:top w:val="single" w:sz="6" w:space="0" w:color="auto"/>
              <w:left w:val="single" w:sz="6" w:space="0" w:color="auto"/>
              <w:bottom w:val="single" w:sz="6" w:space="0" w:color="auto"/>
              <w:right w:val="single" w:sz="6" w:space="0" w:color="auto"/>
            </w:tcBorders>
            <w:shd w:val="clear" w:color="auto" w:fill="FFFFFF"/>
          </w:tcPr>
          <w:p w14:paraId="67A052D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осознанно и произвольно строить своё речевое высказывание.</w:t>
            </w:r>
          </w:p>
        </w:tc>
        <w:tc>
          <w:tcPr>
            <w:tcW w:w="1575" w:type="dxa"/>
            <w:gridSpan w:val="5"/>
            <w:tcBorders>
              <w:top w:val="single" w:sz="6" w:space="0" w:color="auto"/>
              <w:left w:val="single" w:sz="6" w:space="0" w:color="auto"/>
              <w:bottom w:val="single" w:sz="6" w:space="0" w:color="auto"/>
              <w:right w:val="single" w:sz="6" w:space="0" w:color="auto"/>
            </w:tcBorders>
            <w:shd w:val="clear" w:color="auto" w:fill="FFFFFF"/>
          </w:tcPr>
          <w:p w14:paraId="0C972AE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tc>
        <w:tc>
          <w:tcPr>
            <w:tcW w:w="1691" w:type="dxa"/>
            <w:gridSpan w:val="6"/>
            <w:tcBorders>
              <w:top w:val="single" w:sz="6" w:space="0" w:color="auto"/>
              <w:left w:val="single" w:sz="6" w:space="0" w:color="auto"/>
              <w:bottom w:val="single" w:sz="4" w:space="0" w:color="auto"/>
              <w:right w:val="single" w:sz="6" w:space="0" w:color="auto"/>
            </w:tcBorders>
            <w:shd w:val="clear" w:color="auto" w:fill="FFFFFF"/>
          </w:tcPr>
          <w:p w14:paraId="1E565C4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Готовность к преодолению трудностей Прогнозирование результата.</w:t>
            </w:r>
          </w:p>
        </w:tc>
        <w:tc>
          <w:tcPr>
            <w:tcW w:w="864" w:type="dxa"/>
            <w:gridSpan w:val="5"/>
            <w:vMerge/>
            <w:tcBorders>
              <w:left w:val="single" w:sz="6" w:space="0" w:color="auto"/>
              <w:right w:val="single" w:sz="6" w:space="0" w:color="auto"/>
            </w:tcBorders>
            <w:shd w:val="clear" w:color="auto" w:fill="FFFFFF"/>
          </w:tcPr>
          <w:p w14:paraId="721EE0A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6CE20CEB" w14:textId="77777777" w:rsidTr="00895A57">
        <w:trPr>
          <w:gridAfter w:val="4"/>
          <w:wAfter w:w="57" w:type="dxa"/>
          <w:trHeight w:val="273"/>
        </w:trPr>
        <w:tc>
          <w:tcPr>
            <w:tcW w:w="419" w:type="dxa"/>
            <w:gridSpan w:val="2"/>
            <w:tcBorders>
              <w:top w:val="single" w:sz="6" w:space="0" w:color="auto"/>
              <w:left w:val="single" w:sz="6" w:space="0" w:color="auto"/>
              <w:bottom w:val="single" w:sz="6" w:space="0" w:color="auto"/>
              <w:right w:val="single" w:sz="4" w:space="0" w:color="auto"/>
            </w:tcBorders>
            <w:shd w:val="clear" w:color="auto" w:fill="FFFFFF"/>
          </w:tcPr>
          <w:p w14:paraId="0B72F45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111</w:t>
            </w:r>
          </w:p>
        </w:tc>
        <w:tc>
          <w:tcPr>
            <w:tcW w:w="707" w:type="dxa"/>
            <w:gridSpan w:val="11"/>
            <w:tcBorders>
              <w:top w:val="single" w:sz="6" w:space="0" w:color="auto"/>
              <w:left w:val="single" w:sz="4" w:space="0" w:color="auto"/>
              <w:bottom w:val="single" w:sz="6" w:space="0" w:color="auto"/>
              <w:right w:val="single" w:sz="6" w:space="0" w:color="auto"/>
            </w:tcBorders>
            <w:shd w:val="clear" w:color="auto" w:fill="FFFFFF"/>
          </w:tcPr>
          <w:p w14:paraId="5414832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843" w:type="dxa"/>
            <w:gridSpan w:val="12"/>
            <w:tcBorders>
              <w:top w:val="single" w:sz="6" w:space="0" w:color="auto"/>
              <w:left w:val="single" w:sz="6" w:space="0" w:color="auto"/>
              <w:bottom w:val="single" w:sz="6" w:space="0" w:color="auto"/>
              <w:right w:val="single" w:sz="6" w:space="0" w:color="auto"/>
            </w:tcBorders>
            <w:shd w:val="clear" w:color="auto" w:fill="FFFFFF"/>
          </w:tcPr>
          <w:p w14:paraId="31F9197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Алгоритм вычитания трёхзначных чисел.</w:t>
            </w:r>
          </w:p>
        </w:tc>
        <w:tc>
          <w:tcPr>
            <w:tcW w:w="1134" w:type="dxa"/>
            <w:gridSpan w:val="4"/>
            <w:tcBorders>
              <w:top w:val="single" w:sz="6" w:space="0" w:color="auto"/>
              <w:left w:val="single" w:sz="6" w:space="0" w:color="auto"/>
              <w:bottom w:val="single" w:sz="4" w:space="0" w:color="auto"/>
              <w:right w:val="single" w:sz="4" w:space="0" w:color="auto"/>
            </w:tcBorders>
            <w:shd w:val="clear" w:color="auto" w:fill="FFFFFF"/>
          </w:tcPr>
          <w:p w14:paraId="3C527B9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435D154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70" w:type="dxa"/>
            <w:gridSpan w:val="3"/>
            <w:tcBorders>
              <w:top w:val="single" w:sz="4" w:space="0" w:color="auto"/>
              <w:left w:val="single" w:sz="4" w:space="0" w:color="auto"/>
              <w:bottom w:val="single" w:sz="4" w:space="0" w:color="auto"/>
              <w:right w:val="single" w:sz="4" w:space="0" w:color="auto"/>
            </w:tcBorders>
            <w:shd w:val="clear" w:color="auto" w:fill="FFFFFF"/>
          </w:tcPr>
          <w:p w14:paraId="6505CCB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выполнять сложение и вычитание трёхзначных чисел в столбик по алгоритму; решать задачи изученных видов.</w:t>
            </w:r>
          </w:p>
        </w:tc>
        <w:tc>
          <w:tcPr>
            <w:tcW w:w="1682" w:type="dxa"/>
            <w:gridSpan w:val="2"/>
            <w:tcBorders>
              <w:top w:val="single" w:sz="4" w:space="0" w:color="auto"/>
              <w:left w:val="single" w:sz="4" w:space="0" w:color="auto"/>
              <w:bottom w:val="single" w:sz="6" w:space="0" w:color="auto"/>
              <w:right w:val="single" w:sz="6" w:space="0" w:color="auto"/>
            </w:tcBorders>
            <w:shd w:val="clear" w:color="auto" w:fill="FFFFFF"/>
          </w:tcPr>
          <w:p w14:paraId="2A8C2BE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21" w:type="dxa"/>
            <w:gridSpan w:val="7"/>
            <w:tcBorders>
              <w:top w:val="single" w:sz="6" w:space="0" w:color="auto"/>
              <w:left w:val="single" w:sz="6" w:space="0" w:color="auto"/>
              <w:bottom w:val="single" w:sz="6" w:space="0" w:color="auto"/>
              <w:right w:val="single" w:sz="6" w:space="0" w:color="auto"/>
            </w:tcBorders>
            <w:shd w:val="clear" w:color="auto" w:fill="FFFFFF"/>
          </w:tcPr>
          <w:p w14:paraId="5E7C199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рассматривать, сравнивать, классифицировать.</w:t>
            </w:r>
          </w:p>
          <w:p w14:paraId="59EDF72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92EF8A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A05A03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75" w:type="dxa"/>
            <w:gridSpan w:val="5"/>
            <w:tcBorders>
              <w:top w:val="single" w:sz="6" w:space="0" w:color="auto"/>
              <w:left w:val="single" w:sz="6" w:space="0" w:color="auto"/>
              <w:bottom w:val="single" w:sz="6" w:space="0" w:color="auto"/>
              <w:right w:val="single" w:sz="6" w:space="0" w:color="auto"/>
            </w:tcBorders>
            <w:shd w:val="clear" w:color="auto" w:fill="FFFFFF"/>
          </w:tcPr>
          <w:p w14:paraId="04E13D4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находить общее решение, уступать и договариваться.</w:t>
            </w:r>
          </w:p>
          <w:p w14:paraId="4FF761B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06D974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91" w:type="dxa"/>
            <w:gridSpan w:val="6"/>
            <w:tcBorders>
              <w:top w:val="single" w:sz="6" w:space="0" w:color="auto"/>
              <w:left w:val="single" w:sz="6" w:space="0" w:color="auto"/>
              <w:bottom w:val="single" w:sz="4" w:space="0" w:color="auto"/>
              <w:right w:val="single" w:sz="6" w:space="0" w:color="auto"/>
            </w:tcBorders>
            <w:shd w:val="clear" w:color="auto" w:fill="FFFFFF"/>
          </w:tcPr>
          <w:p w14:paraId="6751762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Прогнозирование результата.</w:t>
            </w:r>
          </w:p>
          <w:p w14:paraId="3B2E9D9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065FB6F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0FBF6A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D32505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864" w:type="dxa"/>
            <w:gridSpan w:val="5"/>
            <w:vMerge/>
            <w:tcBorders>
              <w:left w:val="single" w:sz="6" w:space="0" w:color="auto"/>
              <w:right w:val="single" w:sz="6" w:space="0" w:color="auto"/>
            </w:tcBorders>
            <w:shd w:val="clear" w:color="auto" w:fill="FFFFFF"/>
          </w:tcPr>
          <w:p w14:paraId="0E40F41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7ED6439F" w14:textId="77777777" w:rsidTr="00895A57">
        <w:trPr>
          <w:gridAfter w:val="4"/>
          <w:wAfter w:w="57" w:type="dxa"/>
          <w:trHeight w:val="1071"/>
        </w:trPr>
        <w:tc>
          <w:tcPr>
            <w:tcW w:w="419" w:type="dxa"/>
            <w:gridSpan w:val="2"/>
            <w:tcBorders>
              <w:top w:val="single" w:sz="6" w:space="0" w:color="auto"/>
              <w:left w:val="single" w:sz="6" w:space="0" w:color="auto"/>
              <w:bottom w:val="single" w:sz="6" w:space="0" w:color="auto"/>
              <w:right w:val="single" w:sz="4" w:space="0" w:color="auto"/>
            </w:tcBorders>
            <w:shd w:val="clear" w:color="auto" w:fill="FFFFFF"/>
          </w:tcPr>
          <w:p w14:paraId="3716946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112</w:t>
            </w:r>
          </w:p>
        </w:tc>
        <w:tc>
          <w:tcPr>
            <w:tcW w:w="707" w:type="dxa"/>
            <w:gridSpan w:val="11"/>
            <w:tcBorders>
              <w:top w:val="single" w:sz="6" w:space="0" w:color="auto"/>
              <w:left w:val="single" w:sz="4" w:space="0" w:color="auto"/>
              <w:bottom w:val="single" w:sz="6" w:space="0" w:color="auto"/>
              <w:right w:val="single" w:sz="6" w:space="0" w:color="auto"/>
            </w:tcBorders>
            <w:shd w:val="clear" w:color="auto" w:fill="FFFFFF"/>
          </w:tcPr>
          <w:p w14:paraId="7847DEC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843" w:type="dxa"/>
            <w:gridSpan w:val="12"/>
            <w:tcBorders>
              <w:top w:val="single" w:sz="6" w:space="0" w:color="auto"/>
              <w:left w:val="single" w:sz="6" w:space="0" w:color="auto"/>
              <w:bottom w:val="single" w:sz="6" w:space="0" w:color="auto"/>
              <w:right w:val="single" w:sz="6" w:space="0" w:color="auto"/>
            </w:tcBorders>
            <w:shd w:val="clear" w:color="auto" w:fill="FFFFFF"/>
          </w:tcPr>
          <w:p w14:paraId="783B3ED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Виды треугольников.</w:t>
            </w:r>
          </w:p>
        </w:tc>
        <w:tc>
          <w:tcPr>
            <w:tcW w:w="1134" w:type="dxa"/>
            <w:gridSpan w:val="4"/>
            <w:tcBorders>
              <w:top w:val="single" w:sz="6" w:space="0" w:color="auto"/>
              <w:left w:val="single" w:sz="6" w:space="0" w:color="auto"/>
              <w:bottom w:val="single" w:sz="4" w:space="0" w:color="auto"/>
              <w:right w:val="single" w:sz="4" w:space="0" w:color="auto"/>
            </w:tcBorders>
            <w:shd w:val="clear" w:color="auto" w:fill="FFFFFF"/>
          </w:tcPr>
          <w:p w14:paraId="13E63BA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028A8FF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70" w:type="dxa"/>
            <w:gridSpan w:val="3"/>
            <w:tcBorders>
              <w:top w:val="single" w:sz="4" w:space="0" w:color="auto"/>
              <w:left w:val="single" w:sz="4" w:space="0" w:color="auto"/>
              <w:bottom w:val="single" w:sz="4" w:space="0" w:color="auto"/>
              <w:right w:val="single" w:sz="4" w:space="0" w:color="auto"/>
            </w:tcBorders>
            <w:shd w:val="clear" w:color="auto" w:fill="FFFFFF"/>
          </w:tcPr>
          <w:p w14:paraId="18C2CA7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распознавать разносторонние, равносторонние, равнобедренные треугольники; решать задачи изученных видов.</w:t>
            </w:r>
          </w:p>
        </w:tc>
        <w:tc>
          <w:tcPr>
            <w:tcW w:w="1682" w:type="dxa"/>
            <w:gridSpan w:val="2"/>
            <w:tcBorders>
              <w:top w:val="single" w:sz="4" w:space="0" w:color="auto"/>
              <w:left w:val="single" w:sz="4" w:space="0" w:color="auto"/>
              <w:bottom w:val="single" w:sz="6" w:space="0" w:color="auto"/>
              <w:right w:val="single" w:sz="6" w:space="0" w:color="auto"/>
            </w:tcBorders>
            <w:shd w:val="clear" w:color="auto" w:fill="FFFFFF"/>
          </w:tcPr>
          <w:p w14:paraId="03DDB36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21" w:type="dxa"/>
            <w:gridSpan w:val="7"/>
            <w:tcBorders>
              <w:top w:val="single" w:sz="4" w:space="0" w:color="auto"/>
              <w:left w:val="single" w:sz="6" w:space="0" w:color="auto"/>
              <w:bottom w:val="single" w:sz="6" w:space="0" w:color="auto"/>
              <w:right w:val="single" w:sz="6" w:space="0" w:color="auto"/>
            </w:tcBorders>
            <w:shd w:val="clear" w:color="auto" w:fill="FFFFFF"/>
          </w:tcPr>
          <w:p w14:paraId="6B38A9D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575" w:type="dxa"/>
            <w:gridSpan w:val="5"/>
            <w:tcBorders>
              <w:top w:val="single" w:sz="4" w:space="0" w:color="auto"/>
              <w:left w:val="single" w:sz="6" w:space="0" w:color="auto"/>
              <w:bottom w:val="single" w:sz="6" w:space="0" w:color="auto"/>
              <w:right w:val="single" w:sz="6" w:space="0" w:color="auto"/>
            </w:tcBorders>
            <w:shd w:val="clear" w:color="auto" w:fill="FFFFFF"/>
          </w:tcPr>
          <w:p w14:paraId="77D9AAF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оформлять свои мысли в устной и письменной форме.</w:t>
            </w:r>
          </w:p>
        </w:tc>
        <w:tc>
          <w:tcPr>
            <w:tcW w:w="1691" w:type="dxa"/>
            <w:gridSpan w:val="6"/>
            <w:tcBorders>
              <w:top w:val="single" w:sz="4" w:space="0" w:color="auto"/>
              <w:left w:val="single" w:sz="6" w:space="0" w:color="auto"/>
              <w:bottom w:val="single" w:sz="6" w:space="0" w:color="auto"/>
              <w:right w:val="single" w:sz="6" w:space="0" w:color="auto"/>
            </w:tcBorders>
            <w:shd w:val="clear" w:color="auto" w:fill="FFFFFF"/>
          </w:tcPr>
          <w:p w14:paraId="7481001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864" w:type="dxa"/>
            <w:gridSpan w:val="5"/>
            <w:vMerge/>
            <w:tcBorders>
              <w:left w:val="single" w:sz="6" w:space="0" w:color="auto"/>
              <w:right w:val="single" w:sz="6" w:space="0" w:color="auto"/>
            </w:tcBorders>
            <w:shd w:val="clear" w:color="auto" w:fill="FFFFFF"/>
          </w:tcPr>
          <w:p w14:paraId="13ECCF3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6C23B3BD" w14:textId="77777777" w:rsidTr="00895A57">
        <w:trPr>
          <w:gridAfter w:val="4"/>
          <w:wAfter w:w="57" w:type="dxa"/>
          <w:trHeight w:val="2136"/>
        </w:trPr>
        <w:tc>
          <w:tcPr>
            <w:tcW w:w="419" w:type="dxa"/>
            <w:gridSpan w:val="2"/>
            <w:tcBorders>
              <w:top w:val="single" w:sz="6" w:space="0" w:color="auto"/>
              <w:left w:val="single" w:sz="6" w:space="0" w:color="auto"/>
              <w:bottom w:val="single" w:sz="6" w:space="0" w:color="auto"/>
              <w:right w:val="single" w:sz="4" w:space="0" w:color="auto"/>
            </w:tcBorders>
            <w:shd w:val="clear" w:color="auto" w:fill="FFFFFF"/>
          </w:tcPr>
          <w:p w14:paraId="7CED385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113-114</w:t>
            </w:r>
          </w:p>
        </w:tc>
        <w:tc>
          <w:tcPr>
            <w:tcW w:w="707" w:type="dxa"/>
            <w:gridSpan w:val="11"/>
            <w:tcBorders>
              <w:top w:val="single" w:sz="6" w:space="0" w:color="auto"/>
              <w:left w:val="single" w:sz="4" w:space="0" w:color="auto"/>
              <w:bottom w:val="single" w:sz="6" w:space="0" w:color="auto"/>
              <w:right w:val="single" w:sz="6" w:space="0" w:color="auto"/>
            </w:tcBorders>
            <w:shd w:val="clear" w:color="auto" w:fill="FFFFFF"/>
          </w:tcPr>
          <w:p w14:paraId="3398A06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843" w:type="dxa"/>
            <w:gridSpan w:val="12"/>
            <w:tcBorders>
              <w:top w:val="single" w:sz="6" w:space="0" w:color="auto"/>
              <w:left w:val="single" w:sz="6" w:space="0" w:color="auto"/>
              <w:bottom w:val="single" w:sz="6" w:space="0" w:color="auto"/>
              <w:right w:val="single" w:sz="6" w:space="0" w:color="auto"/>
            </w:tcBorders>
            <w:shd w:val="clear" w:color="auto" w:fill="FFFFFF"/>
          </w:tcPr>
          <w:p w14:paraId="014E6E0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Закрепление изученного.</w:t>
            </w:r>
          </w:p>
        </w:tc>
        <w:tc>
          <w:tcPr>
            <w:tcW w:w="1134" w:type="dxa"/>
            <w:gridSpan w:val="4"/>
            <w:tcBorders>
              <w:top w:val="single" w:sz="6" w:space="0" w:color="auto"/>
              <w:left w:val="single" w:sz="6" w:space="0" w:color="auto"/>
              <w:bottom w:val="single" w:sz="6" w:space="0" w:color="auto"/>
              <w:right w:val="single" w:sz="4" w:space="0" w:color="auto"/>
            </w:tcBorders>
            <w:shd w:val="clear" w:color="auto" w:fill="FFFFFF"/>
          </w:tcPr>
          <w:p w14:paraId="38E0D25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23F364B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2370" w:type="dxa"/>
            <w:gridSpan w:val="3"/>
            <w:tcBorders>
              <w:top w:val="single" w:sz="4" w:space="0" w:color="auto"/>
              <w:left w:val="single" w:sz="4" w:space="0" w:color="auto"/>
              <w:bottom w:val="single" w:sz="4" w:space="0" w:color="auto"/>
              <w:right w:val="single" w:sz="4" w:space="0" w:color="auto"/>
            </w:tcBorders>
            <w:shd w:val="clear" w:color="auto" w:fill="FFFFFF"/>
          </w:tcPr>
          <w:p w14:paraId="4B6AF25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выполнять сложение и вычитание трёхзначных чисел в столбик по алгоритму; решать задачи изученных видов; распознавать разные виды треугольников.</w:t>
            </w:r>
          </w:p>
        </w:tc>
        <w:tc>
          <w:tcPr>
            <w:tcW w:w="1682" w:type="dxa"/>
            <w:gridSpan w:val="2"/>
            <w:tcBorders>
              <w:top w:val="single" w:sz="6" w:space="0" w:color="auto"/>
              <w:left w:val="single" w:sz="4" w:space="0" w:color="auto"/>
              <w:bottom w:val="single" w:sz="6" w:space="0" w:color="auto"/>
              <w:right w:val="single" w:sz="6" w:space="0" w:color="auto"/>
            </w:tcBorders>
            <w:shd w:val="clear" w:color="auto" w:fill="FFFFFF"/>
          </w:tcPr>
          <w:p w14:paraId="60DF6F6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21" w:type="dxa"/>
            <w:gridSpan w:val="7"/>
            <w:tcBorders>
              <w:top w:val="single" w:sz="6" w:space="0" w:color="auto"/>
              <w:left w:val="single" w:sz="6" w:space="0" w:color="auto"/>
              <w:bottom w:val="single" w:sz="6" w:space="0" w:color="auto"/>
              <w:right w:val="single" w:sz="6" w:space="0" w:color="auto"/>
            </w:tcBorders>
            <w:shd w:val="clear" w:color="auto" w:fill="FFFFFF"/>
          </w:tcPr>
          <w:p w14:paraId="76C1E26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575" w:type="dxa"/>
            <w:gridSpan w:val="5"/>
            <w:tcBorders>
              <w:top w:val="single" w:sz="6" w:space="0" w:color="auto"/>
              <w:left w:val="single" w:sz="6" w:space="0" w:color="auto"/>
              <w:bottom w:val="single" w:sz="6" w:space="0" w:color="auto"/>
              <w:right w:val="single" w:sz="6" w:space="0" w:color="auto"/>
            </w:tcBorders>
            <w:shd w:val="clear" w:color="auto" w:fill="FFFFFF"/>
          </w:tcPr>
          <w:p w14:paraId="0716E89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различных точек зрения на один и тот же предмет или вопрос.</w:t>
            </w:r>
          </w:p>
        </w:tc>
        <w:tc>
          <w:tcPr>
            <w:tcW w:w="1691" w:type="dxa"/>
            <w:gridSpan w:val="6"/>
            <w:tcBorders>
              <w:top w:val="single" w:sz="6" w:space="0" w:color="auto"/>
              <w:left w:val="single" w:sz="6" w:space="0" w:color="auto"/>
              <w:bottom w:val="single" w:sz="6" w:space="0" w:color="auto"/>
              <w:right w:val="single" w:sz="6" w:space="0" w:color="auto"/>
            </w:tcBorders>
            <w:shd w:val="clear" w:color="auto" w:fill="FFFFFF"/>
          </w:tcPr>
          <w:p w14:paraId="14E6208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Готовность к преодолению трудностей.</w:t>
            </w:r>
          </w:p>
        </w:tc>
        <w:tc>
          <w:tcPr>
            <w:tcW w:w="864" w:type="dxa"/>
            <w:gridSpan w:val="5"/>
            <w:vMerge/>
            <w:tcBorders>
              <w:left w:val="single" w:sz="6" w:space="0" w:color="auto"/>
              <w:right w:val="single" w:sz="6" w:space="0" w:color="auto"/>
            </w:tcBorders>
            <w:shd w:val="clear" w:color="auto" w:fill="FFFFFF"/>
          </w:tcPr>
          <w:p w14:paraId="5B79D66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007D5280" w14:textId="77777777" w:rsidTr="00895A57">
        <w:trPr>
          <w:gridAfter w:val="4"/>
          <w:wAfter w:w="57" w:type="dxa"/>
          <w:trHeight w:val="1071"/>
        </w:trPr>
        <w:tc>
          <w:tcPr>
            <w:tcW w:w="419" w:type="dxa"/>
            <w:gridSpan w:val="2"/>
            <w:tcBorders>
              <w:top w:val="single" w:sz="6" w:space="0" w:color="auto"/>
              <w:left w:val="single" w:sz="6" w:space="0" w:color="auto"/>
              <w:bottom w:val="single" w:sz="6" w:space="0" w:color="auto"/>
              <w:right w:val="single" w:sz="4" w:space="0" w:color="auto"/>
            </w:tcBorders>
            <w:shd w:val="clear" w:color="auto" w:fill="FFFFFF"/>
          </w:tcPr>
          <w:p w14:paraId="30B356F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115</w:t>
            </w:r>
          </w:p>
        </w:tc>
        <w:tc>
          <w:tcPr>
            <w:tcW w:w="707" w:type="dxa"/>
            <w:gridSpan w:val="11"/>
            <w:tcBorders>
              <w:top w:val="single" w:sz="6" w:space="0" w:color="auto"/>
              <w:left w:val="single" w:sz="4" w:space="0" w:color="auto"/>
              <w:bottom w:val="single" w:sz="6" w:space="0" w:color="auto"/>
              <w:right w:val="single" w:sz="6" w:space="0" w:color="auto"/>
            </w:tcBorders>
            <w:shd w:val="clear" w:color="auto" w:fill="FFFFFF"/>
          </w:tcPr>
          <w:p w14:paraId="6B1B2A0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843" w:type="dxa"/>
            <w:gridSpan w:val="12"/>
            <w:tcBorders>
              <w:top w:val="single" w:sz="6" w:space="0" w:color="auto"/>
              <w:left w:val="single" w:sz="6" w:space="0" w:color="auto"/>
              <w:bottom w:val="single" w:sz="6" w:space="0" w:color="auto"/>
              <w:right w:val="single" w:sz="6" w:space="0" w:color="auto"/>
            </w:tcBorders>
            <w:shd w:val="clear" w:color="auto" w:fill="FFFFFF"/>
          </w:tcPr>
          <w:p w14:paraId="0C2722A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Что узнали. Чему научились.</w:t>
            </w:r>
          </w:p>
        </w:tc>
        <w:tc>
          <w:tcPr>
            <w:tcW w:w="1134" w:type="dxa"/>
            <w:gridSpan w:val="4"/>
            <w:tcBorders>
              <w:top w:val="single" w:sz="6" w:space="0" w:color="auto"/>
              <w:left w:val="single" w:sz="6" w:space="0" w:color="auto"/>
              <w:bottom w:val="single" w:sz="6" w:space="0" w:color="auto"/>
              <w:right w:val="single" w:sz="4" w:space="0" w:color="auto"/>
            </w:tcBorders>
            <w:shd w:val="clear" w:color="auto" w:fill="FFFFFF"/>
          </w:tcPr>
          <w:p w14:paraId="54696D2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Уроки рефлексии</w:t>
            </w:r>
          </w:p>
          <w:p w14:paraId="6B8D877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370" w:type="dxa"/>
            <w:gridSpan w:val="3"/>
            <w:tcBorders>
              <w:top w:val="single" w:sz="4" w:space="0" w:color="auto"/>
              <w:left w:val="single" w:sz="4" w:space="0" w:color="auto"/>
              <w:bottom w:val="single" w:sz="4" w:space="0" w:color="auto"/>
              <w:right w:val="single" w:sz="4" w:space="0" w:color="auto"/>
            </w:tcBorders>
            <w:shd w:val="clear" w:color="auto" w:fill="FFFFFF"/>
          </w:tcPr>
          <w:p w14:paraId="2F93150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выполнять сложение и вычитание трёхзначных чисел в столбик по алгоритму; решать задачи и уравнения</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изученных видов; переводить одни единицы измерения в другие, используя соотношение между ними.</w:t>
            </w:r>
          </w:p>
        </w:tc>
        <w:tc>
          <w:tcPr>
            <w:tcW w:w="1682" w:type="dxa"/>
            <w:gridSpan w:val="2"/>
            <w:tcBorders>
              <w:top w:val="single" w:sz="6" w:space="0" w:color="auto"/>
              <w:left w:val="single" w:sz="4" w:space="0" w:color="auto"/>
              <w:bottom w:val="single" w:sz="6" w:space="0" w:color="auto"/>
              <w:right w:val="single" w:sz="6" w:space="0" w:color="auto"/>
            </w:tcBorders>
            <w:shd w:val="clear" w:color="auto" w:fill="FFFFFF"/>
          </w:tcPr>
          <w:p w14:paraId="389AB94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21" w:type="dxa"/>
            <w:gridSpan w:val="7"/>
            <w:tcBorders>
              <w:top w:val="single" w:sz="6" w:space="0" w:color="auto"/>
              <w:left w:val="single" w:sz="6" w:space="0" w:color="auto"/>
              <w:bottom w:val="single" w:sz="6" w:space="0" w:color="auto"/>
              <w:right w:val="single" w:sz="6" w:space="0" w:color="auto"/>
            </w:tcBorders>
            <w:shd w:val="clear" w:color="auto" w:fill="FFFFFF"/>
          </w:tcPr>
          <w:p w14:paraId="22C2F62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ориентироваться в учебнике.</w:t>
            </w:r>
          </w:p>
        </w:tc>
        <w:tc>
          <w:tcPr>
            <w:tcW w:w="1575" w:type="dxa"/>
            <w:gridSpan w:val="5"/>
            <w:tcBorders>
              <w:top w:val="single" w:sz="6" w:space="0" w:color="auto"/>
              <w:left w:val="single" w:sz="6" w:space="0" w:color="auto"/>
              <w:bottom w:val="single" w:sz="6" w:space="0" w:color="auto"/>
              <w:right w:val="single" w:sz="6" w:space="0" w:color="auto"/>
            </w:tcBorders>
            <w:shd w:val="clear" w:color="auto" w:fill="FFFFFF"/>
          </w:tcPr>
          <w:p w14:paraId="2C69AE0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оформлять свою мысль в устной или письменной форме (на уровне предложения или небольшого текста)</w:t>
            </w:r>
          </w:p>
        </w:tc>
        <w:tc>
          <w:tcPr>
            <w:tcW w:w="1691" w:type="dxa"/>
            <w:gridSpan w:val="6"/>
            <w:tcBorders>
              <w:top w:val="single" w:sz="6" w:space="0" w:color="auto"/>
              <w:left w:val="single" w:sz="6" w:space="0" w:color="auto"/>
              <w:bottom w:val="single" w:sz="6" w:space="0" w:color="auto"/>
              <w:right w:val="single" w:sz="6" w:space="0" w:color="auto"/>
            </w:tcBorders>
            <w:shd w:val="clear" w:color="auto" w:fill="FFFFFF"/>
          </w:tcPr>
          <w:p w14:paraId="6D45178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Прогнозирование результата.</w:t>
            </w:r>
          </w:p>
        </w:tc>
        <w:tc>
          <w:tcPr>
            <w:tcW w:w="864" w:type="dxa"/>
            <w:gridSpan w:val="5"/>
            <w:vMerge/>
            <w:tcBorders>
              <w:left w:val="single" w:sz="6" w:space="0" w:color="auto"/>
              <w:right w:val="single" w:sz="6" w:space="0" w:color="auto"/>
            </w:tcBorders>
            <w:shd w:val="clear" w:color="auto" w:fill="FFFFFF"/>
          </w:tcPr>
          <w:p w14:paraId="0EA58F7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6558BD64" w14:textId="77777777" w:rsidTr="00895A57">
        <w:trPr>
          <w:gridAfter w:val="4"/>
          <w:wAfter w:w="57" w:type="dxa"/>
          <w:trHeight w:val="1071"/>
        </w:trPr>
        <w:tc>
          <w:tcPr>
            <w:tcW w:w="419" w:type="dxa"/>
            <w:gridSpan w:val="2"/>
            <w:tcBorders>
              <w:top w:val="single" w:sz="6" w:space="0" w:color="auto"/>
              <w:left w:val="single" w:sz="6" w:space="0" w:color="auto"/>
              <w:bottom w:val="single" w:sz="6" w:space="0" w:color="auto"/>
              <w:right w:val="single" w:sz="4" w:space="0" w:color="auto"/>
            </w:tcBorders>
            <w:shd w:val="clear" w:color="auto" w:fill="FFFFFF"/>
          </w:tcPr>
          <w:p w14:paraId="62D2A78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116</w:t>
            </w:r>
          </w:p>
        </w:tc>
        <w:tc>
          <w:tcPr>
            <w:tcW w:w="707" w:type="dxa"/>
            <w:gridSpan w:val="11"/>
            <w:tcBorders>
              <w:top w:val="single" w:sz="6" w:space="0" w:color="auto"/>
              <w:left w:val="single" w:sz="4" w:space="0" w:color="auto"/>
              <w:bottom w:val="single" w:sz="6" w:space="0" w:color="auto"/>
              <w:right w:val="single" w:sz="6" w:space="0" w:color="auto"/>
            </w:tcBorders>
            <w:shd w:val="clear" w:color="auto" w:fill="FFFFFF"/>
          </w:tcPr>
          <w:p w14:paraId="4672CF2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843" w:type="dxa"/>
            <w:gridSpan w:val="12"/>
            <w:tcBorders>
              <w:top w:val="single" w:sz="6" w:space="0" w:color="auto"/>
              <w:left w:val="single" w:sz="6" w:space="0" w:color="auto"/>
              <w:bottom w:val="single" w:sz="6" w:space="0" w:color="auto"/>
              <w:right w:val="single" w:sz="6" w:space="0" w:color="auto"/>
            </w:tcBorders>
            <w:shd w:val="clear" w:color="auto" w:fill="FFFFFF"/>
          </w:tcPr>
          <w:p w14:paraId="3D80CA1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Контрольная работа</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b/>
                <w:sz w:val="24"/>
                <w:szCs w:val="24"/>
                <w:lang w:eastAsia="ru-RU"/>
              </w:rPr>
              <w:t>№9 по теме: «Сложение и вычитание</w:t>
            </w:r>
            <w:r w:rsidRPr="005C790E">
              <w:rPr>
                <w:rFonts w:ascii="Times New Roman" w:eastAsia="Times New Roman" w:hAnsi="Times New Roman" w:cs="Times New Roman"/>
                <w:sz w:val="24"/>
                <w:szCs w:val="24"/>
                <w:lang w:eastAsia="ru-RU"/>
              </w:rPr>
              <w:t>»</w:t>
            </w:r>
          </w:p>
        </w:tc>
        <w:tc>
          <w:tcPr>
            <w:tcW w:w="1134" w:type="dxa"/>
            <w:gridSpan w:val="4"/>
            <w:tcBorders>
              <w:top w:val="single" w:sz="6" w:space="0" w:color="auto"/>
              <w:left w:val="single" w:sz="6" w:space="0" w:color="auto"/>
              <w:bottom w:val="single" w:sz="6" w:space="0" w:color="auto"/>
              <w:right w:val="single" w:sz="4" w:space="0" w:color="auto"/>
            </w:tcBorders>
            <w:shd w:val="clear" w:color="auto" w:fill="FFFFFF"/>
          </w:tcPr>
          <w:p w14:paraId="10D537B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 контроль</w:t>
            </w:r>
          </w:p>
          <w:p w14:paraId="5EC7F24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1час</w:t>
            </w:r>
          </w:p>
        </w:tc>
        <w:tc>
          <w:tcPr>
            <w:tcW w:w="2370" w:type="dxa"/>
            <w:gridSpan w:val="3"/>
            <w:tcBorders>
              <w:top w:val="single" w:sz="4" w:space="0" w:color="auto"/>
              <w:left w:val="single" w:sz="4" w:space="0" w:color="auto"/>
              <w:bottom w:val="single" w:sz="4" w:space="0" w:color="auto"/>
              <w:right w:val="single" w:sz="4" w:space="0" w:color="auto"/>
            </w:tcBorders>
            <w:shd w:val="clear" w:color="auto" w:fill="FFFFFF"/>
          </w:tcPr>
          <w:p w14:paraId="37A746F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применять полученные знания, умения и навыки на практике.</w:t>
            </w:r>
          </w:p>
        </w:tc>
        <w:tc>
          <w:tcPr>
            <w:tcW w:w="1682" w:type="dxa"/>
            <w:gridSpan w:val="2"/>
            <w:tcBorders>
              <w:top w:val="single" w:sz="6" w:space="0" w:color="auto"/>
              <w:left w:val="single" w:sz="4" w:space="0" w:color="auto"/>
              <w:bottom w:val="single" w:sz="4" w:space="0" w:color="auto"/>
              <w:right w:val="single" w:sz="6" w:space="0" w:color="auto"/>
            </w:tcBorders>
          </w:tcPr>
          <w:p w14:paraId="275B620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определять и высказывать под руководством педагога самые простые общие для всех людей правила поведения при сотрудничестве (этические нормы). </w:t>
            </w:r>
          </w:p>
        </w:tc>
        <w:tc>
          <w:tcPr>
            <w:tcW w:w="1421" w:type="dxa"/>
            <w:gridSpan w:val="7"/>
            <w:tcBorders>
              <w:top w:val="single" w:sz="6" w:space="0" w:color="auto"/>
              <w:left w:val="single" w:sz="6" w:space="0" w:color="auto"/>
              <w:bottom w:val="single" w:sz="4" w:space="0" w:color="auto"/>
              <w:right w:val="single" w:sz="6" w:space="0" w:color="auto"/>
            </w:tcBorders>
          </w:tcPr>
          <w:p w14:paraId="77CB912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ориентироваться в учебнике.</w:t>
            </w:r>
          </w:p>
        </w:tc>
        <w:tc>
          <w:tcPr>
            <w:tcW w:w="1575" w:type="dxa"/>
            <w:gridSpan w:val="5"/>
            <w:tcBorders>
              <w:top w:val="single" w:sz="6" w:space="0" w:color="auto"/>
              <w:left w:val="single" w:sz="6" w:space="0" w:color="auto"/>
              <w:bottom w:val="single" w:sz="4" w:space="0" w:color="auto"/>
              <w:right w:val="single" w:sz="6" w:space="0" w:color="auto"/>
            </w:tcBorders>
          </w:tcPr>
          <w:p w14:paraId="578BBE3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tc>
        <w:tc>
          <w:tcPr>
            <w:tcW w:w="1691" w:type="dxa"/>
            <w:gridSpan w:val="6"/>
            <w:tcBorders>
              <w:top w:val="single" w:sz="6" w:space="0" w:color="auto"/>
              <w:left w:val="single" w:sz="6" w:space="0" w:color="auto"/>
              <w:bottom w:val="single" w:sz="4" w:space="0" w:color="auto"/>
              <w:right w:val="single" w:sz="6" w:space="0" w:color="auto"/>
            </w:tcBorders>
          </w:tcPr>
          <w:p w14:paraId="270CF70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результата. Готовность к преодолению трудностей.</w:t>
            </w:r>
          </w:p>
        </w:tc>
        <w:tc>
          <w:tcPr>
            <w:tcW w:w="864" w:type="dxa"/>
            <w:gridSpan w:val="5"/>
            <w:vMerge/>
            <w:tcBorders>
              <w:left w:val="single" w:sz="6" w:space="0" w:color="auto"/>
              <w:bottom w:val="single" w:sz="6" w:space="0" w:color="auto"/>
              <w:right w:val="single" w:sz="6" w:space="0" w:color="auto"/>
            </w:tcBorders>
            <w:shd w:val="clear" w:color="auto" w:fill="FFFFFF"/>
          </w:tcPr>
          <w:p w14:paraId="376CD5F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2D55C01" w14:textId="77777777" w:rsidTr="00895A57">
        <w:trPr>
          <w:gridAfter w:val="1"/>
          <w:wAfter w:w="26" w:type="dxa"/>
          <w:trHeight w:val="193"/>
        </w:trPr>
        <w:tc>
          <w:tcPr>
            <w:tcW w:w="13737" w:type="dxa"/>
            <w:gridSpan w:val="60"/>
            <w:tcBorders>
              <w:top w:val="single" w:sz="6" w:space="0" w:color="auto"/>
              <w:left w:val="single" w:sz="6" w:space="0" w:color="auto"/>
              <w:bottom w:val="single" w:sz="6" w:space="0" w:color="auto"/>
              <w:right w:val="single" w:sz="6" w:space="0" w:color="auto"/>
            </w:tcBorders>
            <w:shd w:val="clear" w:color="auto" w:fill="FFFFFF"/>
          </w:tcPr>
          <w:p w14:paraId="186697AC"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ЧИСЛА ОТ 1 ДО 100. УМНОЖЕНИЕ И ДЕЛЕНИЕ (5ч)</w:t>
            </w:r>
          </w:p>
        </w:tc>
      </w:tr>
      <w:tr w:rsidR="005C790E" w:rsidRPr="005C790E" w14:paraId="482BE92B" w14:textId="77777777" w:rsidTr="00895A57">
        <w:trPr>
          <w:gridAfter w:val="2"/>
          <w:wAfter w:w="36" w:type="dxa"/>
          <w:trHeight w:val="1071"/>
        </w:trPr>
        <w:tc>
          <w:tcPr>
            <w:tcW w:w="397" w:type="dxa"/>
            <w:tcBorders>
              <w:top w:val="single" w:sz="6" w:space="0" w:color="auto"/>
              <w:left w:val="single" w:sz="6" w:space="0" w:color="auto"/>
              <w:bottom w:val="single" w:sz="6" w:space="0" w:color="auto"/>
              <w:right w:val="single" w:sz="4" w:space="0" w:color="auto"/>
            </w:tcBorders>
            <w:shd w:val="clear" w:color="auto" w:fill="FFFFFF"/>
          </w:tcPr>
          <w:p w14:paraId="3E3766E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117</w:t>
            </w:r>
          </w:p>
        </w:tc>
        <w:tc>
          <w:tcPr>
            <w:tcW w:w="860" w:type="dxa"/>
            <w:gridSpan w:val="14"/>
            <w:tcBorders>
              <w:top w:val="single" w:sz="6" w:space="0" w:color="auto"/>
              <w:left w:val="single" w:sz="4" w:space="0" w:color="auto"/>
              <w:bottom w:val="single" w:sz="6" w:space="0" w:color="auto"/>
              <w:right w:val="single" w:sz="6" w:space="0" w:color="auto"/>
            </w:tcBorders>
            <w:shd w:val="clear" w:color="auto" w:fill="FFFFFF"/>
          </w:tcPr>
          <w:p w14:paraId="6E72C1B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437F877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Анализ контрольных работ. Приёмы устных вычислений.</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tcPr>
          <w:p w14:paraId="0E7CBA5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620695B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4" w:space="0" w:color="auto"/>
            </w:tcBorders>
            <w:shd w:val="clear" w:color="auto" w:fill="FFFFFF"/>
          </w:tcPr>
          <w:p w14:paraId="31A9969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понимать причины ошибок, допущенные в контрольной работе и исправлять их; выполнять умножение и деление трёхзначных чисел, оканчивающихся нулями; решать задачи изученных видов.</w:t>
            </w:r>
          </w:p>
        </w:tc>
        <w:tc>
          <w:tcPr>
            <w:tcW w:w="1554" w:type="dxa"/>
            <w:tcBorders>
              <w:top w:val="single" w:sz="4" w:space="0" w:color="auto"/>
              <w:left w:val="single" w:sz="4" w:space="0" w:color="auto"/>
              <w:bottom w:val="single" w:sz="6" w:space="0" w:color="auto"/>
              <w:right w:val="single" w:sz="6" w:space="0" w:color="auto"/>
            </w:tcBorders>
          </w:tcPr>
          <w:p w14:paraId="52022EC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498" w:type="dxa"/>
            <w:gridSpan w:val="7"/>
            <w:tcBorders>
              <w:top w:val="single" w:sz="4" w:space="0" w:color="auto"/>
              <w:left w:val="single" w:sz="6" w:space="0" w:color="auto"/>
              <w:bottom w:val="single" w:sz="6" w:space="0" w:color="auto"/>
              <w:right w:val="single" w:sz="6" w:space="0" w:color="auto"/>
            </w:tcBorders>
          </w:tcPr>
          <w:p w14:paraId="38C8D2D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9" w:type="dxa"/>
            <w:gridSpan w:val="6"/>
            <w:tcBorders>
              <w:top w:val="single" w:sz="4" w:space="0" w:color="auto"/>
              <w:left w:val="single" w:sz="6" w:space="0" w:color="auto"/>
              <w:bottom w:val="single" w:sz="6" w:space="0" w:color="auto"/>
              <w:right w:val="single" w:sz="6" w:space="0" w:color="auto"/>
            </w:tcBorders>
          </w:tcPr>
          <w:p w14:paraId="0B4E7B4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54" w:type="dxa"/>
            <w:gridSpan w:val="5"/>
            <w:tcBorders>
              <w:top w:val="single" w:sz="4" w:space="0" w:color="auto"/>
              <w:left w:val="single" w:sz="6" w:space="0" w:color="auto"/>
              <w:bottom w:val="single" w:sz="6" w:space="0" w:color="auto"/>
              <w:right w:val="single" w:sz="6" w:space="0" w:color="auto"/>
            </w:tcBorders>
          </w:tcPr>
          <w:p w14:paraId="5CDCD49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921" w:type="dxa"/>
            <w:gridSpan w:val="8"/>
            <w:vMerge w:val="restart"/>
            <w:tcBorders>
              <w:top w:val="single" w:sz="6" w:space="0" w:color="auto"/>
              <w:left w:val="single" w:sz="6" w:space="0" w:color="auto"/>
              <w:right w:val="single" w:sz="6" w:space="0" w:color="auto"/>
            </w:tcBorders>
            <w:shd w:val="clear" w:color="auto" w:fill="FFFFFF"/>
          </w:tcPr>
          <w:p w14:paraId="1ED5B29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Развивать: </w:t>
            </w:r>
            <w:r w:rsidRPr="005C790E">
              <w:rPr>
                <w:rFonts w:ascii="Times New Roman" w:eastAsia="Times New Roman" w:hAnsi="Times New Roman" w:cs="Times New Roman"/>
                <w:sz w:val="24"/>
                <w:szCs w:val="24"/>
                <w:lang w:eastAsia="ru-RU"/>
              </w:rPr>
              <w:t xml:space="preserve">логическое мышление </w:t>
            </w:r>
          </w:p>
          <w:p w14:paraId="073090F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(анализ, синтез, сравнение, обобщение);</w:t>
            </w:r>
          </w:p>
          <w:p w14:paraId="6D35115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зрительное и зрительно-про</w:t>
            </w:r>
            <w:r w:rsidRPr="005C790E">
              <w:rPr>
                <w:rFonts w:ascii="Times New Roman" w:eastAsia="Times New Roman" w:hAnsi="Times New Roman" w:cs="Times New Roman"/>
                <w:sz w:val="24"/>
                <w:szCs w:val="24"/>
                <w:lang w:eastAsia="ru-RU"/>
              </w:rPr>
              <w:softHyphen/>
              <w:t>странственное восприятие;</w:t>
            </w:r>
          </w:p>
          <w:p w14:paraId="27E8163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зрительно-мо</w:t>
            </w:r>
            <w:r w:rsidRPr="005C790E">
              <w:rPr>
                <w:rFonts w:ascii="Times New Roman" w:eastAsia="Times New Roman" w:hAnsi="Times New Roman" w:cs="Times New Roman"/>
                <w:sz w:val="24"/>
                <w:szCs w:val="24"/>
                <w:lang w:eastAsia="ru-RU"/>
              </w:rPr>
              <w:softHyphen/>
              <w:t>торные коор</w:t>
            </w:r>
            <w:r w:rsidRPr="005C790E">
              <w:rPr>
                <w:rFonts w:ascii="Times New Roman" w:eastAsia="Times New Roman" w:hAnsi="Times New Roman" w:cs="Times New Roman"/>
                <w:sz w:val="24"/>
                <w:szCs w:val="24"/>
                <w:lang w:eastAsia="ru-RU"/>
              </w:rPr>
              <w:softHyphen/>
              <w:t>динации;</w:t>
            </w:r>
          </w:p>
          <w:p w14:paraId="0DAA334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зрительную память;</w:t>
            </w:r>
          </w:p>
          <w:p w14:paraId="557EBE3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устойчивое внимание;</w:t>
            </w:r>
          </w:p>
          <w:p w14:paraId="7A54AC2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механизмы ор</w:t>
            </w:r>
            <w:r w:rsidRPr="005C790E">
              <w:rPr>
                <w:rFonts w:ascii="Times New Roman" w:eastAsia="Times New Roman" w:hAnsi="Times New Roman" w:cs="Times New Roman"/>
                <w:sz w:val="24"/>
                <w:szCs w:val="24"/>
                <w:lang w:eastAsia="ru-RU"/>
              </w:rPr>
              <w:softHyphen/>
              <w:t>ганизации деятельности.</w:t>
            </w:r>
          </w:p>
          <w:p w14:paraId="1D5E5D3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42D2732E" w14:textId="77777777" w:rsidTr="00895A57">
        <w:trPr>
          <w:gridAfter w:val="2"/>
          <w:wAfter w:w="36" w:type="dxa"/>
          <w:trHeight w:val="1071"/>
        </w:trPr>
        <w:tc>
          <w:tcPr>
            <w:tcW w:w="397" w:type="dxa"/>
            <w:tcBorders>
              <w:top w:val="single" w:sz="6" w:space="0" w:color="auto"/>
              <w:left w:val="single" w:sz="6" w:space="0" w:color="auto"/>
              <w:bottom w:val="single" w:sz="6" w:space="0" w:color="auto"/>
              <w:right w:val="single" w:sz="4" w:space="0" w:color="auto"/>
            </w:tcBorders>
            <w:shd w:val="clear" w:color="auto" w:fill="FFFFFF"/>
          </w:tcPr>
          <w:p w14:paraId="579CE1B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118-119</w:t>
            </w:r>
          </w:p>
        </w:tc>
        <w:tc>
          <w:tcPr>
            <w:tcW w:w="860" w:type="dxa"/>
            <w:gridSpan w:val="14"/>
            <w:tcBorders>
              <w:top w:val="single" w:sz="6" w:space="0" w:color="auto"/>
              <w:left w:val="single" w:sz="4" w:space="0" w:color="auto"/>
              <w:bottom w:val="single" w:sz="6" w:space="0" w:color="auto"/>
              <w:right w:val="single" w:sz="6" w:space="0" w:color="auto"/>
            </w:tcBorders>
            <w:shd w:val="clear" w:color="auto" w:fill="FFFFFF"/>
          </w:tcPr>
          <w:p w14:paraId="388B6A0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576EFB0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Приёмы устных вычислений.</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tcPr>
          <w:p w14:paraId="57A265F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Уроки введения новых знаний</w:t>
            </w:r>
          </w:p>
          <w:p w14:paraId="0C2E5D5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2490" w:type="dxa"/>
            <w:gridSpan w:val="5"/>
            <w:tcBorders>
              <w:top w:val="single" w:sz="4" w:space="0" w:color="auto"/>
              <w:left w:val="single" w:sz="6" w:space="0" w:color="auto"/>
              <w:bottom w:val="single" w:sz="4" w:space="0" w:color="auto"/>
              <w:right w:val="single" w:sz="6" w:space="0" w:color="auto"/>
            </w:tcBorders>
            <w:shd w:val="clear" w:color="auto" w:fill="FFFFFF"/>
          </w:tcPr>
          <w:p w14:paraId="69BFBDA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выполнять умножение и деление трёхзначных чисел, используя свойства умножения и деления суммы на число; читать равенства, используя математическую терминологию; решать задачи изученных видов.</w:t>
            </w:r>
          </w:p>
        </w:tc>
        <w:tc>
          <w:tcPr>
            <w:tcW w:w="1554" w:type="dxa"/>
            <w:tcBorders>
              <w:top w:val="single" w:sz="6" w:space="0" w:color="auto"/>
              <w:left w:val="single" w:sz="6" w:space="0" w:color="auto"/>
              <w:bottom w:val="single" w:sz="4" w:space="0" w:color="auto"/>
              <w:right w:val="single" w:sz="6" w:space="0" w:color="auto"/>
            </w:tcBorders>
            <w:shd w:val="clear" w:color="auto" w:fill="FFFFFF"/>
          </w:tcPr>
          <w:p w14:paraId="7BDC855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6" w:space="0" w:color="auto"/>
              <w:left w:val="single" w:sz="6" w:space="0" w:color="auto"/>
              <w:bottom w:val="single" w:sz="4" w:space="0" w:color="auto"/>
              <w:right w:val="single" w:sz="6" w:space="0" w:color="auto"/>
            </w:tcBorders>
            <w:shd w:val="clear" w:color="auto" w:fill="FFFFFF"/>
          </w:tcPr>
          <w:p w14:paraId="55F43F3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рассматривать, сравнивать, группировать, структурировать знания.</w:t>
            </w:r>
          </w:p>
        </w:tc>
        <w:tc>
          <w:tcPr>
            <w:tcW w:w="1629" w:type="dxa"/>
            <w:gridSpan w:val="6"/>
            <w:tcBorders>
              <w:top w:val="single" w:sz="6" w:space="0" w:color="auto"/>
              <w:left w:val="single" w:sz="6" w:space="0" w:color="auto"/>
              <w:bottom w:val="single" w:sz="4" w:space="0" w:color="auto"/>
              <w:right w:val="single" w:sz="6" w:space="0" w:color="auto"/>
            </w:tcBorders>
            <w:shd w:val="clear" w:color="auto" w:fill="FFFFFF"/>
          </w:tcPr>
          <w:p w14:paraId="162AB88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вступать в диалог.</w:t>
            </w:r>
          </w:p>
        </w:tc>
        <w:tc>
          <w:tcPr>
            <w:tcW w:w="1654" w:type="dxa"/>
            <w:gridSpan w:val="5"/>
            <w:tcBorders>
              <w:top w:val="single" w:sz="6" w:space="0" w:color="auto"/>
              <w:left w:val="single" w:sz="6" w:space="0" w:color="auto"/>
              <w:bottom w:val="single" w:sz="4" w:space="0" w:color="auto"/>
              <w:right w:val="single" w:sz="6" w:space="0" w:color="auto"/>
            </w:tcBorders>
            <w:shd w:val="clear" w:color="auto" w:fill="FFFFFF"/>
          </w:tcPr>
          <w:p w14:paraId="7FF6548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Прогнозирование результата.</w:t>
            </w:r>
          </w:p>
        </w:tc>
        <w:tc>
          <w:tcPr>
            <w:tcW w:w="921" w:type="dxa"/>
            <w:gridSpan w:val="8"/>
            <w:vMerge/>
            <w:tcBorders>
              <w:left w:val="single" w:sz="6" w:space="0" w:color="auto"/>
              <w:right w:val="single" w:sz="6" w:space="0" w:color="auto"/>
            </w:tcBorders>
            <w:shd w:val="clear" w:color="auto" w:fill="FFFFFF"/>
          </w:tcPr>
          <w:p w14:paraId="2814D8E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03D6483C" w14:textId="77777777" w:rsidTr="00895A57">
        <w:trPr>
          <w:gridAfter w:val="2"/>
          <w:wAfter w:w="36" w:type="dxa"/>
          <w:trHeight w:val="1071"/>
        </w:trPr>
        <w:tc>
          <w:tcPr>
            <w:tcW w:w="397" w:type="dxa"/>
            <w:tcBorders>
              <w:top w:val="single" w:sz="6" w:space="0" w:color="auto"/>
              <w:left w:val="single" w:sz="6" w:space="0" w:color="auto"/>
              <w:bottom w:val="single" w:sz="6" w:space="0" w:color="auto"/>
              <w:right w:val="single" w:sz="4" w:space="0" w:color="auto"/>
            </w:tcBorders>
            <w:shd w:val="clear" w:color="auto" w:fill="FFFFFF"/>
          </w:tcPr>
          <w:p w14:paraId="1E99945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120</w:t>
            </w:r>
          </w:p>
        </w:tc>
        <w:tc>
          <w:tcPr>
            <w:tcW w:w="860" w:type="dxa"/>
            <w:gridSpan w:val="14"/>
            <w:tcBorders>
              <w:top w:val="single" w:sz="6" w:space="0" w:color="auto"/>
              <w:left w:val="single" w:sz="4" w:space="0" w:color="auto"/>
              <w:bottom w:val="single" w:sz="6" w:space="0" w:color="auto"/>
              <w:right w:val="single" w:sz="6" w:space="0" w:color="auto"/>
            </w:tcBorders>
            <w:shd w:val="clear" w:color="auto" w:fill="FFFFFF"/>
          </w:tcPr>
          <w:p w14:paraId="04DB8A6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7559FE0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Виды треугольников.</w:t>
            </w:r>
          </w:p>
        </w:tc>
        <w:tc>
          <w:tcPr>
            <w:tcW w:w="1134" w:type="dxa"/>
            <w:gridSpan w:val="6"/>
            <w:tcBorders>
              <w:top w:val="single" w:sz="6" w:space="0" w:color="auto"/>
              <w:left w:val="single" w:sz="6" w:space="0" w:color="auto"/>
              <w:bottom w:val="single" w:sz="6" w:space="0" w:color="auto"/>
              <w:right w:val="single" w:sz="6" w:space="0" w:color="auto"/>
            </w:tcBorders>
            <w:shd w:val="clear" w:color="auto" w:fill="FFFFFF"/>
          </w:tcPr>
          <w:p w14:paraId="1873B74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2A4BCD9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6" w:space="0" w:color="auto"/>
              <w:bottom w:val="single" w:sz="6" w:space="0" w:color="auto"/>
              <w:right w:val="single" w:sz="6" w:space="0" w:color="auto"/>
            </w:tcBorders>
            <w:shd w:val="clear" w:color="auto" w:fill="FFFFFF"/>
          </w:tcPr>
          <w:p w14:paraId="391A80F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различать треугольники по видам углов; строить треугольники заданных видов; составлять условие и вопрос задачи по данному решению; читать равенства, используя математическую терминологию; выполнять деление с остатком.</w:t>
            </w:r>
          </w:p>
        </w:tc>
        <w:tc>
          <w:tcPr>
            <w:tcW w:w="1554" w:type="dxa"/>
            <w:tcBorders>
              <w:top w:val="single" w:sz="4" w:space="0" w:color="auto"/>
              <w:left w:val="single" w:sz="6" w:space="0" w:color="auto"/>
              <w:bottom w:val="single" w:sz="4" w:space="0" w:color="auto"/>
              <w:right w:val="single" w:sz="6" w:space="0" w:color="auto"/>
            </w:tcBorders>
          </w:tcPr>
          <w:p w14:paraId="48D2EB5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6" w:space="0" w:color="auto"/>
              <w:bottom w:val="single" w:sz="4" w:space="0" w:color="auto"/>
              <w:right w:val="single" w:sz="6" w:space="0" w:color="auto"/>
            </w:tcBorders>
          </w:tcPr>
          <w:p w14:paraId="5E9B070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tcBorders>
              <w:top w:val="single" w:sz="4" w:space="0" w:color="auto"/>
              <w:left w:val="single" w:sz="6" w:space="0" w:color="auto"/>
              <w:bottom w:val="single" w:sz="4" w:space="0" w:color="auto"/>
              <w:right w:val="single" w:sz="6" w:space="0" w:color="auto"/>
            </w:tcBorders>
          </w:tcPr>
          <w:p w14:paraId="7C6967A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разных позиций и точек зрения на один и тот предмет или вопрос.</w:t>
            </w:r>
          </w:p>
        </w:tc>
        <w:tc>
          <w:tcPr>
            <w:tcW w:w="1654" w:type="dxa"/>
            <w:gridSpan w:val="5"/>
            <w:tcBorders>
              <w:top w:val="single" w:sz="4" w:space="0" w:color="auto"/>
              <w:left w:val="single" w:sz="6" w:space="0" w:color="auto"/>
              <w:bottom w:val="single" w:sz="4" w:space="0" w:color="auto"/>
              <w:right w:val="single" w:sz="6" w:space="0" w:color="auto"/>
            </w:tcBorders>
          </w:tcPr>
          <w:p w14:paraId="72B9DF1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Постановка учебной задачи (целеполагание)</w:t>
            </w:r>
          </w:p>
        </w:tc>
        <w:tc>
          <w:tcPr>
            <w:tcW w:w="921" w:type="dxa"/>
            <w:gridSpan w:val="8"/>
            <w:vMerge/>
            <w:tcBorders>
              <w:left w:val="single" w:sz="6" w:space="0" w:color="auto"/>
              <w:right w:val="single" w:sz="6" w:space="0" w:color="auto"/>
            </w:tcBorders>
            <w:shd w:val="clear" w:color="auto" w:fill="FFFFFF"/>
          </w:tcPr>
          <w:p w14:paraId="5FB0270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5E8A1410" w14:textId="77777777" w:rsidTr="00895A57">
        <w:trPr>
          <w:gridAfter w:val="2"/>
          <w:wAfter w:w="36" w:type="dxa"/>
          <w:trHeight w:val="1071"/>
        </w:trPr>
        <w:tc>
          <w:tcPr>
            <w:tcW w:w="397" w:type="dxa"/>
            <w:tcBorders>
              <w:top w:val="single" w:sz="6" w:space="0" w:color="auto"/>
              <w:left w:val="single" w:sz="6" w:space="0" w:color="auto"/>
              <w:bottom w:val="single" w:sz="6" w:space="0" w:color="auto"/>
              <w:right w:val="single" w:sz="4" w:space="0" w:color="auto"/>
            </w:tcBorders>
            <w:shd w:val="clear" w:color="auto" w:fill="FFFFFF"/>
          </w:tcPr>
          <w:p w14:paraId="4E9DCF9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121</w:t>
            </w:r>
          </w:p>
        </w:tc>
        <w:tc>
          <w:tcPr>
            <w:tcW w:w="860" w:type="dxa"/>
            <w:gridSpan w:val="14"/>
            <w:tcBorders>
              <w:top w:val="single" w:sz="6" w:space="0" w:color="auto"/>
              <w:left w:val="single" w:sz="4" w:space="0" w:color="auto"/>
              <w:bottom w:val="single" w:sz="6" w:space="0" w:color="auto"/>
              <w:right w:val="single" w:sz="6" w:space="0" w:color="auto"/>
            </w:tcBorders>
            <w:shd w:val="clear" w:color="auto" w:fill="FFFFFF"/>
          </w:tcPr>
          <w:p w14:paraId="173254C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00EB76F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изученного. </w:t>
            </w:r>
          </w:p>
        </w:tc>
        <w:tc>
          <w:tcPr>
            <w:tcW w:w="1134" w:type="dxa"/>
            <w:gridSpan w:val="6"/>
            <w:tcBorders>
              <w:top w:val="single" w:sz="6" w:space="0" w:color="auto"/>
              <w:left w:val="single" w:sz="6" w:space="0" w:color="auto"/>
              <w:bottom w:val="single" w:sz="6" w:space="0" w:color="auto"/>
              <w:right w:val="single" w:sz="4" w:space="0" w:color="auto"/>
            </w:tcBorders>
            <w:shd w:val="clear" w:color="auto" w:fill="FFFFFF"/>
          </w:tcPr>
          <w:p w14:paraId="643EBFC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5651543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6" w:space="0" w:color="auto"/>
              <w:left w:val="single" w:sz="6" w:space="0" w:color="auto"/>
              <w:bottom w:val="single" w:sz="4" w:space="0" w:color="auto"/>
              <w:right w:val="single" w:sz="6" w:space="0" w:color="auto"/>
            </w:tcBorders>
            <w:shd w:val="clear" w:color="auto" w:fill="FFFFFF"/>
          </w:tcPr>
          <w:p w14:paraId="0919D75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применять изученные приёмы устных вычислений; различать треугольники по видам углов; решать задачи изученных видов.</w:t>
            </w:r>
          </w:p>
        </w:tc>
        <w:tc>
          <w:tcPr>
            <w:tcW w:w="1554" w:type="dxa"/>
            <w:tcBorders>
              <w:top w:val="single" w:sz="4" w:space="0" w:color="auto"/>
              <w:left w:val="single" w:sz="6" w:space="0" w:color="auto"/>
              <w:bottom w:val="single" w:sz="4" w:space="0" w:color="auto"/>
              <w:right w:val="single" w:sz="6" w:space="0" w:color="auto"/>
            </w:tcBorders>
          </w:tcPr>
          <w:p w14:paraId="3F67185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определять и высказывать под руководством педагога самые простые общие для всех людей правила поведения при сотрудничестве (этические нормы). </w:t>
            </w:r>
          </w:p>
        </w:tc>
        <w:tc>
          <w:tcPr>
            <w:tcW w:w="1498" w:type="dxa"/>
            <w:gridSpan w:val="7"/>
            <w:tcBorders>
              <w:top w:val="single" w:sz="4" w:space="0" w:color="auto"/>
              <w:left w:val="single" w:sz="6" w:space="0" w:color="auto"/>
              <w:bottom w:val="single" w:sz="4" w:space="0" w:color="auto"/>
              <w:right w:val="single" w:sz="6" w:space="0" w:color="auto"/>
            </w:tcBorders>
          </w:tcPr>
          <w:p w14:paraId="711EC05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осознанно и произвольно строить своё речевое высказывание.</w:t>
            </w:r>
          </w:p>
        </w:tc>
        <w:tc>
          <w:tcPr>
            <w:tcW w:w="1629" w:type="dxa"/>
            <w:gridSpan w:val="6"/>
            <w:tcBorders>
              <w:top w:val="single" w:sz="4" w:space="0" w:color="auto"/>
              <w:left w:val="single" w:sz="6" w:space="0" w:color="auto"/>
              <w:bottom w:val="single" w:sz="4" w:space="0" w:color="auto"/>
              <w:right w:val="single" w:sz="6" w:space="0" w:color="auto"/>
            </w:tcBorders>
          </w:tcPr>
          <w:p w14:paraId="43C59C8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tc>
        <w:tc>
          <w:tcPr>
            <w:tcW w:w="1654" w:type="dxa"/>
            <w:gridSpan w:val="5"/>
            <w:tcBorders>
              <w:top w:val="single" w:sz="4" w:space="0" w:color="auto"/>
              <w:left w:val="single" w:sz="6" w:space="0" w:color="auto"/>
              <w:bottom w:val="single" w:sz="4" w:space="0" w:color="auto"/>
              <w:right w:val="single" w:sz="6" w:space="0" w:color="auto"/>
            </w:tcBorders>
          </w:tcPr>
          <w:p w14:paraId="0F13AA1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Готовность к преодолению трудностей Прогнозирование результата.</w:t>
            </w:r>
          </w:p>
        </w:tc>
        <w:tc>
          <w:tcPr>
            <w:tcW w:w="921" w:type="dxa"/>
            <w:gridSpan w:val="8"/>
            <w:vMerge/>
            <w:tcBorders>
              <w:left w:val="single" w:sz="6" w:space="0" w:color="auto"/>
              <w:bottom w:val="single" w:sz="6" w:space="0" w:color="auto"/>
              <w:right w:val="single" w:sz="6" w:space="0" w:color="auto"/>
            </w:tcBorders>
            <w:shd w:val="clear" w:color="auto" w:fill="FFFFFF"/>
          </w:tcPr>
          <w:p w14:paraId="006FDD5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2FCF9F4A" w14:textId="77777777" w:rsidTr="00895A57">
        <w:trPr>
          <w:gridAfter w:val="1"/>
          <w:wAfter w:w="26" w:type="dxa"/>
          <w:trHeight w:val="131"/>
        </w:trPr>
        <w:tc>
          <w:tcPr>
            <w:tcW w:w="397" w:type="dxa"/>
            <w:tcBorders>
              <w:top w:val="single" w:sz="6" w:space="0" w:color="auto"/>
              <w:left w:val="single" w:sz="6" w:space="0" w:color="auto"/>
              <w:bottom w:val="single" w:sz="6" w:space="0" w:color="auto"/>
              <w:right w:val="single" w:sz="4" w:space="0" w:color="auto"/>
            </w:tcBorders>
            <w:shd w:val="clear" w:color="auto" w:fill="FFFFFF"/>
          </w:tcPr>
          <w:p w14:paraId="72308706"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p>
        </w:tc>
        <w:tc>
          <w:tcPr>
            <w:tcW w:w="13340" w:type="dxa"/>
            <w:gridSpan w:val="59"/>
            <w:tcBorders>
              <w:top w:val="single" w:sz="6" w:space="0" w:color="auto"/>
              <w:left w:val="single" w:sz="4" w:space="0" w:color="auto"/>
              <w:bottom w:val="single" w:sz="6" w:space="0" w:color="auto"/>
              <w:right w:val="single" w:sz="6" w:space="0" w:color="auto"/>
            </w:tcBorders>
            <w:shd w:val="clear" w:color="auto" w:fill="FFFFFF"/>
          </w:tcPr>
          <w:p w14:paraId="4AB8D4FC"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ПРИЁМЫ ПИСЬМЕННЫХ ВЫЧИСЛЕНИЙ (15ч)</w:t>
            </w:r>
          </w:p>
        </w:tc>
      </w:tr>
      <w:tr w:rsidR="005C790E" w:rsidRPr="005C790E" w14:paraId="156BC447" w14:textId="77777777" w:rsidTr="00895A57">
        <w:trPr>
          <w:gridAfter w:val="2"/>
          <w:wAfter w:w="36" w:type="dxa"/>
          <w:trHeight w:val="1071"/>
        </w:trPr>
        <w:tc>
          <w:tcPr>
            <w:tcW w:w="599" w:type="dxa"/>
            <w:gridSpan w:val="11"/>
            <w:tcBorders>
              <w:top w:val="single" w:sz="6" w:space="0" w:color="auto"/>
              <w:left w:val="single" w:sz="6" w:space="0" w:color="auto"/>
              <w:bottom w:val="single" w:sz="6" w:space="0" w:color="auto"/>
              <w:right w:val="single" w:sz="4" w:space="0" w:color="auto"/>
            </w:tcBorders>
            <w:shd w:val="clear" w:color="auto" w:fill="FFFFFF"/>
          </w:tcPr>
          <w:p w14:paraId="4B1EA84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122</w:t>
            </w:r>
          </w:p>
        </w:tc>
        <w:tc>
          <w:tcPr>
            <w:tcW w:w="658" w:type="dxa"/>
            <w:gridSpan w:val="4"/>
            <w:tcBorders>
              <w:top w:val="single" w:sz="6" w:space="0" w:color="auto"/>
              <w:left w:val="single" w:sz="4" w:space="0" w:color="auto"/>
              <w:bottom w:val="single" w:sz="6" w:space="0" w:color="auto"/>
              <w:right w:val="single" w:sz="6" w:space="0" w:color="auto"/>
            </w:tcBorders>
            <w:shd w:val="clear" w:color="auto" w:fill="FFFFFF"/>
          </w:tcPr>
          <w:p w14:paraId="7229C5A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4790F4D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Приёмы письменного умножения в пределах 1000.</w:t>
            </w:r>
          </w:p>
        </w:tc>
        <w:tc>
          <w:tcPr>
            <w:tcW w:w="1134" w:type="dxa"/>
            <w:gridSpan w:val="6"/>
            <w:tcBorders>
              <w:top w:val="single" w:sz="6" w:space="0" w:color="auto"/>
              <w:left w:val="single" w:sz="6" w:space="0" w:color="auto"/>
              <w:bottom w:val="single" w:sz="6" w:space="0" w:color="auto"/>
              <w:right w:val="single" w:sz="4" w:space="0" w:color="auto"/>
            </w:tcBorders>
            <w:shd w:val="clear" w:color="auto" w:fill="FFFFFF"/>
          </w:tcPr>
          <w:p w14:paraId="1F0E573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0433C04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6" w:space="0" w:color="auto"/>
              <w:left w:val="single" w:sz="6" w:space="0" w:color="auto"/>
              <w:bottom w:val="single" w:sz="4" w:space="0" w:color="auto"/>
              <w:right w:val="single" w:sz="6" w:space="0" w:color="auto"/>
            </w:tcBorders>
            <w:shd w:val="clear" w:color="auto" w:fill="FFFFFF"/>
          </w:tcPr>
          <w:p w14:paraId="50643697" w14:textId="77777777" w:rsidR="005628D3" w:rsidRPr="005C790E" w:rsidRDefault="005628D3"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научатся выполнять письменное умножение трёхзначного числа на однозначное; сравнивать разные способы записи умножения</w:t>
            </w:r>
            <w:r w:rsidR="00E104F8" w:rsidRPr="005C790E">
              <w:rPr>
                <w:rFonts w:ascii="Times New Roman" w:eastAsia="Times New Roman" w:hAnsi="Times New Roman" w:cs="Times New Roman"/>
                <w:bCs/>
                <w:sz w:val="24"/>
                <w:szCs w:val="24"/>
                <w:lang w:eastAsia="ru-RU"/>
              </w:rPr>
              <w:t xml:space="preserve"> </w:t>
            </w:r>
            <w:r w:rsidRPr="005C790E">
              <w:rPr>
                <w:rFonts w:ascii="Times New Roman" w:eastAsia="Times New Roman" w:hAnsi="Times New Roman" w:cs="Times New Roman"/>
                <w:bCs/>
                <w:sz w:val="24"/>
                <w:szCs w:val="24"/>
                <w:lang w:eastAsia="ru-RU"/>
              </w:rPr>
              <w:t>и выбирать наиболее удобный; решать задачи изученных видов; читать равенства, используя математическую терминологию.</w:t>
            </w:r>
          </w:p>
        </w:tc>
        <w:tc>
          <w:tcPr>
            <w:tcW w:w="1554" w:type="dxa"/>
            <w:tcBorders>
              <w:top w:val="single" w:sz="4" w:space="0" w:color="auto"/>
              <w:left w:val="single" w:sz="6" w:space="0" w:color="auto"/>
              <w:bottom w:val="single" w:sz="4" w:space="0" w:color="auto"/>
              <w:right w:val="single" w:sz="6" w:space="0" w:color="auto"/>
            </w:tcBorders>
          </w:tcPr>
          <w:p w14:paraId="2F8F0DA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p w14:paraId="1E0CA95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6C98CB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498" w:type="dxa"/>
            <w:gridSpan w:val="7"/>
            <w:tcBorders>
              <w:top w:val="single" w:sz="4" w:space="0" w:color="auto"/>
              <w:left w:val="single" w:sz="6" w:space="0" w:color="auto"/>
              <w:bottom w:val="single" w:sz="4" w:space="0" w:color="auto"/>
              <w:right w:val="single" w:sz="6" w:space="0" w:color="auto"/>
            </w:tcBorders>
          </w:tcPr>
          <w:p w14:paraId="5D27B94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рассматривать, сравнивать, группировать, структурировать</w:t>
            </w:r>
          </w:p>
          <w:p w14:paraId="57FB6AC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знания.</w:t>
            </w:r>
          </w:p>
          <w:p w14:paraId="633C1E8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629" w:type="dxa"/>
            <w:gridSpan w:val="6"/>
            <w:tcBorders>
              <w:top w:val="single" w:sz="4" w:space="0" w:color="auto"/>
              <w:left w:val="single" w:sz="6" w:space="0" w:color="auto"/>
              <w:bottom w:val="single" w:sz="4" w:space="0" w:color="auto"/>
              <w:right w:val="single" w:sz="6" w:space="0" w:color="auto"/>
            </w:tcBorders>
          </w:tcPr>
          <w:p w14:paraId="146CBAE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вступать в диалог.</w:t>
            </w:r>
          </w:p>
          <w:p w14:paraId="2A4BD65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A69881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D96A9B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7F945F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0FD099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665B3E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56B495A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8DD88C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82" w:type="dxa"/>
            <w:gridSpan w:val="3"/>
            <w:tcBorders>
              <w:top w:val="single" w:sz="4" w:space="0" w:color="auto"/>
              <w:left w:val="single" w:sz="6" w:space="0" w:color="auto"/>
              <w:bottom w:val="single" w:sz="4" w:space="0" w:color="auto"/>
              <w:right w:val="single" w:sz="6" w:space="0" w:color="auto"/>
            </w:tcBorders>
          </w:tcPr>
          <w:p w14:paraId="15D5DA3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Прогнозирование результата.</w:t>
            </w:r>
          </w:p>
          <w:p w14:paraId="4822581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89A1C7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B43886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8D3C81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FAF953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DFB17D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4CDB4C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29CCF7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4D009A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C0E59E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993" w:type="dxa"/>
            <w:gridSpan w:val="10"/>
            <w:vMerge w:val="restart"/>
            <w:tcBorders>
              <w:top w:val="single" w:sz="6" w:space="0" w:color="auto"/>
              <w:left w:val="single" w:sz="6" w:space="0" w:color="auto"/>
              <w:right w:val="single" w:sz="6" w:space="0" w:color="auto"/>
            </w:tcBorders>
            <w:shd w:val="clear" w:color="auto" w:fill="FFFFFF"/>
          </w:tcPr>
          <w:p w14:paraId="4D9CBD4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Развивать: </w:t>
            </w:r>
            <w:r w:rsidRPr="005C790E">
              <w:rPr>
                <w:rFonts w:ascii="Times New Roman" w:eastAsia="Times New Roman" w:hAnsi="Times New Roman" w:cs="Times New Roman"/>
                <w:sz w:val="24"/>
                <w:szCs w:val="24"/>
                <w:lang w:eastAsia="ru-RU"/>
              </w:rPr>
              <w:t xml:space="preserve">логическое мышление </w:t>
            </w:r>
          </w:p>
          <w:p w14:paraId="1116211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(анализ, синтез, сравнение, обобщение);</w:t>
            </w:r>
          </w:p>
          <w:p w14:paraId="1900301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зрительное и зрительно-про</w:t>
            </w:r>
            <w:r w:rsidRPr="005C790E">
              <w:rPr>
                <w:rFonts w:ascii="Times New Roman" w:eastAsia="Times New Roman" w:hAnsi="Times New Roman" w:cs="Times New Roman"/>
                <w:sz w:val="24"/>
                <w:szCs w:val="24"/>
                <w:lang w:eastAsia="ru-RU"/>
              </w:rPr>
              <w:softHyphen/>
              <w:t>странственное восприятие;</w:t>
            </w:r>
          </w:p>
          <w:p w14:paraId="3741E02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зрительно-моторные координации;</w:t>
            </w:r>
          </w:p>
          <w:p w14:paraId="75415DC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зрительную память;</w:t>
            </w:r>
          </w:p>
          <w:p w14:paraId="67B6C5A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устойчивое внимание;</w:t>
            </w:r>
          </w:p>
          <w:p w14:paraId="69C959F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механизмы ор</w:t>
            </w:r>
            <w:r w:rsidRPr="005C790E">
              <w:rPr>
                <w:rFonts w:ascii="Times New Roman" w:eastAsia="Times New Roman" w:hAnsi="Times New Roman" w:cs="Times New Roman"/>
                <w:sz w:val="24"/>
                <w:szCs w:val="24"/>
                <w:lang w:eastAsia="ru-RU"/>
              </w:rPr>
              <w:softHyphen/>
              <w:t>ганизации деятельности.</w:t>
            </w:r>
          </w:p>
          <w:p w14:paraId="6C8DC28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1506DD57" w14:textId="77777777" w:rsidTr="00895A57">
        <w:trPr>
          <w:gridAfter w:val="2"/>
          <w:wAfter w:w="36" w:type="dxa"/>
          <w:trHeight w:val="1770"/>
        </w:trPr>
        <w:tc>
          <w:tcPr>
            <w:tcW w:w="599" w:type="dxa"/>
            <w:gridSpan w:val="11"/>
            <w:tcBorders>
              <w:top w:val="single" w:sz="6" w:space="0" w:color="auto"/>
              <w:left w:val="single" w:sz="6" w:space="0" w:color="auto"/>
              <w:bottom w:val="single" w:sz="6" w:space="0" w:color="auto"/>
              <w:right w:val="single" w:sz="4" w:space="0" w:color="auto"/>
            </w:tcBorders>
            <w:shd w:val="clear" w:color="auto" w:fill="FFFFFF"/>
          </w:tcPr>
          <w:p w14:paraId="6255A38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123</w:t>
            </w:r>
          </w:p>
        </w:tc>
        <w:tc>
          <w:tcPr>
            <w:tcW w:w="658" w:type="dxa"/>
            <w:gridSpan w:val="4"/>
            <w:tcBorders>
              <w:top w:val="single" w:sz="6" w:space="0" w:color="auto"/>
              <w:left w:val="single" w:sz="4" w:space="0" w:color="auto"/>
              <w:bottom w:val="single" w:sz="6" w:space="0" w:color="auto"/>
              <w:right w:val="single" w:sz="6" w:space="0" w:color="auto"/>
            </w:tcBorders>
            <w:shd w:val="clear" w:color="auto" w:fill="FFFFFF"/>
          </w:tcPr>
          <w:p w14:paraId="0A6FFDD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0569DBA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Алгоритм письменного умножения трёхзначного числа на однозначное.</w:t>
            </w:r>
          </w:p>
        </w:tc>
        <w:tc>
          <w:tcPr>
            <w:tcW w:w="1134" w:type="dxa"/>
            <w:gridSpan w:val="6"/>
            <w:tcBorders>
              <w:top w:val="single" w:sz="6" w:space="0" w:color="auto"/>
              <w:left w:val="single" w:sz="6" w:space="0" w:color="auto"/>
              <w:bottom w:val="single" w:sz="6" w:space="0" w:color="auto"/>
              <w:right w:val="single" w:sz="4" w:space="0" w:color="auto"/>
            </w:tcBorders>
            <w:shd w:val="clear" w:color="auto" w:fill="FFFFFF"/>
          </w:tcPr>
          <w:p w14:paraId="491B5DA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39E4589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4" w:space="0" w:color="auto"/>
            </w:tcBorders>
            <w:shd w:val="clear" w:color="auto" w:fill="FFFFFF"/>
          </w:tcPr>
          <w:p w14:paraId="08273D9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умножать трёхзначное число на однозначное с переходом через разряд по алгоритму; выполнять задачи изученных видов.</w:t>
            </w:r>
          </w:p>
        </w:tc>
        <w:tc>
          <w:tcPr>
            <w:tcW w:w="1554" w:type="dxa"/>
            <w:tcBorders>
              <w:top w:val="single" w:sz="4" w:space="0" w:color="auto"/>
              <w:left w:val="single" w:sz="4" w:space="0" w:color="auto"/>
              <w:bottom w:val="single" w:sz="4" w:space="0" w:color="auto"/>
              <w:right w:val="single" w:sz="4" w:space="0" w:color="auto"/>
            </w:tcBorders>
          </w:tcPr>
          <w:p w14:paraId="6471E40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4" w:space="0" w:color="auto"/>
              <w:bottom w:val="single" w:sz="4" w:space="0" w:color="auto"/>
              <w:right w:val="single" w:sz="4" w:space="0" w:color="auto"/>
            </w:tcBorders>
          </w:tcPr>
          <w:p w14:paraId="0045C02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tcBorders>
              <w:top w:val="single" w:sz="4" w:space="0" w:color="auto"/>
              <w:left w:val="single" w:sz="4" w:space="0" w:color="auto"/>
              <w:bottom w:val="single" w:sz="4" w:space="0" w:color="auto"/>
              <w:right w:val="single" w:sz="4" w:space="0" w:color="auto"/>
            </w:tcBorders>
          </w:tcPr>
          <w:p w14:paraId="0EE9695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оформлять свои мысли в устной и письменной форме.</w:t>
            </w:r>
          </w:p>
        </w:tc>
        <w:tc>
          <w:tcPr>
            <w:tcW w:w="1582" w:type="dxa"/>
            <w:gridSpan w:val="3"/>
            <w:tcBorders>
              <w:top w:val="single" w:sz="4" w:space="0" w:color="auto"/>
              <w:left w:val="single" w:sz="4" w:space="0" w:color="auto"/>
              <w:bottom w:val="single" w:sz="4" w:space="0" w:color="auto"/>
              <w:right w:val="single" w:sz="6" w:space="0" w:color="auto"/>
            </w:tcBorders>
          </w:tcPr>
          <w:p w14:paraId="2B7A176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993" w:type="dxa"/>
            <w:gridSpan w:val="10"/>
            <w:vMerge/>
            <w:tcBorders>
              <w:left w:val="single" w:sz="6" w:space="0" w:color="auto"/>
              <w:right w:val="single" w:sz="6" w:space="0" w:color="auto"/>
            </w:tcBorders>
            <w:shd w:val="clear" w:color="auto" w:fill="FFFFFF"/>
          </w:tcPr>
          <w:p w14:paraId="05E09D8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56BAAEBA" w14:textId="77777777" w:rsidTr="00895A57">
        <w:trPr>
          <w:gridAfter w:val="2"/>
          <w:wAfter w:w="36" w:type="dxa"/>
          <w:trHeight w:val="1071"/>
        </w:trPr>
        <w:tc>
          <w:tcPr>
            <w:tcW w:w="599" w:type="dxa"/>
            <w:gridSpan w:val="11"/>
            <w:tcBorders>
              <w:top w:val="single" w:sz="6" w:space="0" w:color="auto"/>
              <w:left w:val="single" w:sz="6" w:space="0" w:color="auto"/>
              <w:bottom w:val="single" w:sz="6" w:space="0" w:color="auto"/>
              <w:right w:val="single" w:sz="4" w:space="0" w:color="auto"/>
            </w:tcBorders>
            <w:shd w:val="clear" w:color="auto" w:fill="FFFFFF"/>
          </w:tcPr>
          <w:p w14:paraId="4366220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124</w:t>
            </w:r>
          </w:p>
        </w:tc>
        <w:tc>
          <w:tcPr>
            <w:tcW w:w="658" w:type="dxa"/>
            <w:gridSpan w:val="4"/>
            <w:tcBorders>
              <w:top w:val="single" w:sz="6" w:space="0" w:color="auto"/>
              <w:left w:val="single" w:sz="4" w:space="0" w:color="auto"/>
              <w:bottom w:val="single" w:sz="6" w:space="0" w:color="auto"/>
              <w:right w:val="single" w:sz="6" w:space="0" w:color="auto"/>
            </w:tcBorders>
            <w:shd w:val="clear" w:color="auto" w:fill="FFFFFF"/>
          </w:tcPr>
          <w:p w14:paraId="4034551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32B01D9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Закрепление изученного.</w:t>
            </w:r>
          </w:p>
        </w:tc>
        <w:tc>
          <w:tcPr>
            <w:tcW w:w="1134" w:type="dxa"/>
            <w:gridSpan w:val="6"/>
            <w:tcBorders>
              <w:top w:val="single" w:sz="6" w:space="0" w:color="auto"/>
              <w:left w:val="single" w:sz="6" w:space="0" w:color="auto"/>
              <w:bottom w:val="single" w:sz="6" w:space="0" w:color="auto"/>
              <w:right w:val="single" w:sz="4" w:space="0" w:color="auto"/>
            </w:tcBorders>
            <w:shd w:val="clear" w:color="auto" w:fill="FFFFFF"/>
          </w:tcPr>
          <w:p w14:paraId="296B9DA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Уроки рефлексии</w:t>
            </w:r>
          </w:p>
          <w:p w14:paraId="208B857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4" w:space="0" w:color="auto"/>
            </w:tcBorders>
            <w:shd w:val="clear" w:color="auto" w:fill="FFFFFF"/>
          </w:tcPr>
          <w:p w14:paraId="238C7E8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применять изученные приёмы письменных вычислений; решать задачи изученных видов; составлять уравнения по математическим высказываниям и решать их; различать виды треугольников.</w:t>
            </w:r>
          </w:p>
        </w:tc>
        <w:tc>
          <w:tcPr>
            <w:tcW w:w="1554" w:type="dxa"/>
            <w:tcBorders>
              <w:top w:val="single" w:sz="4" w:space="0" w:color="auto"/>
              <w:left w:val="single" w:sz="4" w:space="0" w:color="auto"/>
              <w:bottom w:val="single" w:sz="4" w:space="0" w:color="auto"/>
              <w:right w:val="single" w:sz="4" w:space="0" w:color="auto"/>
            </w:tcBorders>
          </w:tcPr>
          <w:p w14:paraId="5FDFA9E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4" w:space="0" w:color="auto"/>
              <w:bottom w:val="single" w:sz="4" w:space="0" w:color="auto"/>
              <w:right w:val="single" w:sz="4" w:space="0" w:color="auto"/>
            </w:tcBorders>
          </w:tcPr>
          <w:p w14:paraId="22861C7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tcBorders>
              <w:top w:val="single" w:sz="4" w:space="0" w:color="auto"/>
              <w:left w:val="single" w:sz="4" w:space="0" w:color="auto"/>
              <w:bottom w:val="single" w:sz="4" w:space="0" w:color="auto"/>
              <w:right w:val="single" w:sz="4" w:space="0" w:color="auto"/>
            </w:tcBorders>
          </w:tcPr>
          <w:p w14:paraId="0DFE223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различных точек зрения на один и тот же предмет или вопрос.</w:t>
            </w:r>
          </w:p>
        </w:tc>
        <w:tc>
          <w:tcPr>
            <w:tcW w:w="1582" w:type="dxa"/>
            <w:gridSpan w:val="3"/>
            <w:tcBorders>
              <w:top w:val="single" w:sz="4" w:space="0" w:color="auto"/>
              <w:left w:val="single" w:sz="4" w:space="0" w:color="auto"/>
              <w:bottom w:val="single" w:sz="4" w:space="0" w:color="auto"/>
              <w:right w:val="single" w:sz="6" w:space="0" w:color="auto"/>
            </w:tcBorders>
          </w:tcPr>
          <w:p w14:paraId="6973B24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Готовность к преодолению трудностей.</w:t>
            </w:r>
          </w:p>
        </w:tc>
        <w:tc>
          <w:tcPr>
            <w:tcW w:w="993" w:type="dxa"/>
            <w:gridSpan w:val="10"/>
            <w:vMerge/>
            <w:tcBorders>
              <w:left w:val="single" w:sz="6" w:space="0" w:color="auto"/>
              <w:right w:val="single" w:sz="6" w:space="0" w:color="auto"/>
            </w:tcBorders>
            <w:shd w:val="clear" w:color="auto" w:fill="FFFFFF"/>
          </w:tcPr>
          <w:p w14:paraId="168A67B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01B927D1" w14:textId="77777777" w:rsidTr="00895A57">
        <w:trPr>
          <w:gridAfter w:val="2"/>
          <w:wAfter w:w="36" w:type="dxa"/>
          <w:trHeight w:val="696"/>
        </w:trPr>
        <w:tc>
          <w:tcPr>
            <w:tcW w:w="599" w:type="dxa"/>
            <w:gridSpan w:val="11"/>
            <w:tcBorders>
              <w:top w:val="single" w:sz="6" w:space="0" w:color="auto"/>
              <w:left w:val="single" w:sz="6" w:space="0" w:color="auto"/>
              <w:bottom w:val="single" w:sz="6" w:space="0" w:color="auto"/>
              <w:right w:val="single" w:sz="4" w:space="0" w:color="auto"/>
            </w:tcBorders>
            <w:shd w:val="clear" w:color="auto" w:fill="FFFFFF"/>
          </w:tcPr>
          <w:p w14:paraId="52CDF31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125</w:t>
            </w:r>
          </w:p>
        </w:tc>
        <w:tc>
          <w:tcPr>
            <w:tcW w:w="658" w:type="dxa"/>
            <w:gridSpan w:val="4"/>
            <w:tcBorders>
              <w:top w:val="single" w:sz="6" w:space="0" w:color="auto"/>
              <w:left w:val="single" w:sz="4" w:space="0" w:color="auto"/>
              <w:bottom w:val="single" w:sz="6" w:space="0" w:color="auto"/>
              <w:right w:val="single" w:sz="6" w:space="0" w:color="auto"/>
            </w:tcBorders>
            <w:shd w:val="clear" w:color="auto" w:fill="FFFFFF"/>
          </w:tcPr>
          <w:p w14:paraId="41F33A7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90" w:type="dxa"/>
            <w:gridSpan w:val="6"/>
            <w:tcBorders>
              <w:top w:val="single" w:sz="6" w:space="0" w:color="auto"/>
              <w:left w:val="single" w:sz="6" w:space="0" w:color="auto"/>
              <w:bottom w:val="single" w:sz="6" w:space="0" w:color="auto"/>
              <w:right w:val="single" w:sz="6" w:space="0" w:color="auto"/>
            </w:tcBorders>
            <w:shd w:val="clear" w:color="auto" w:fill="FFFFFF"/>
          </w:tcPr>
          <w:p w14:paraId="2B174FF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Приёмы письменного деления в пределах 1000.</w:t>
            </w:r>
          </w:p>
        </w:tc>
        <w:tc>
          <w:tcPr>
            <w:tcW w:w="1134" w:type="dxa"/>
            <w:gridSpan w:val="6"/>
            <w:tcBorders>
              <w:top w:val="single" w:sz="6" w:space="0" w:color="auto"/>
              <w:left w:val="single" w:sz="6" w:space="0" w:color="auto"/>
              <w:bottom w:val="single" w:sz="6" w:space="0" w:color="auto"/>
              <w:right w:val="single" w:sz="4" w:space="0" w:color="auto"/>
            </w:tcBorders>
            <w:shd w:val="clear" w:color="auto" w:fill="FFFFFF"/>
          </w:tcPr>
          <w:p w14:paraId="38634A9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54313B8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4" w:space="0" w:color="auto"/>
            </w:tcBorders>
            <w:shd w:val="clear" w:color="auto" w:fill="FFFFFF"/>
          </w:tcPr>
          <w:p w14:paraId="7FC483A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делить трёхзначное число на однозначное устно и письменно; решать задачи изученных видов; находить стороны геометрических фигур по формулам;</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решать задачи поискового характера на взвешивание.</w:t>
            </w:r>
          </w:p>
        </w:tc>
        <w:tc>
          <w:tcPr>
            <w:tcW w:w="1554" w:type="dxa"/>
            <w:tcBorders>
              <w:top w:val="single" w:sz="4" w:space="0" w:color="auto"/>
              <w:left w:val="single" w:sz="4" w:space="0" w:color="auto"/>
              <w:bottom w:val="single" w:sz="4" w:space="0" w:color="auto"/>
              <w:right w:val="single" w:sz="4" w:space="0" w:color="auto"/>
            </w:tcBorders>
          </w:tcPr>
          <w:p w14:paraId="30FA811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4" w:space="0" w:color="auto"/>
              <w:bottom w:val="single" w:sz="4" w:space="0" w:color="auto"/>
              <w:right w:val="single" w:sz="4" w:space="0" w:color="auto"/>
            </w:tcBorders>
          </w:tcPr>
          <w:p w14:paraId="1536516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tcBorders>
              <w:top w:val="single" w:sz="4" w:space="0" w:color="auto"/>
              <w:left w:val="single" w:sz="4" w:space="0" w:color="auto"/>
              <w:bottom w:val="single" w:sz="4" w:space="0" w:color="auto"/>
              <w:right w:val="single" w:sz="4" w:space="0" w:color="auto"/>
            </w:tcBorders>
          </w:tcPr>
          <w:p w14:paraId="5FDDA94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Понимание возможности разных позиций и точек зрения на один и тот предмет или вопрос.</w:t>
            </w:r>
          </w:p>
        </w:tc>
        <w:tc>
          <w:tcPr>
            <w:tcW w:w="1582" w:type="dxa"/>
            <w:gridSpan w:val="3"/>
            <w:tcBorders>
              <w:top w:val="single" w:sz="4" w:space="0" w:color="auto"/>
              <w:left w:val="single" w:sz="4" w:space="0" w:color="auto"/>
              <w:bottom w:val="single" w:sz="4" w:space="0" w:color="auto"/>
              <w:right w:val="single" w:sz="6" w:space="0" w:color="auto"/>
            </w:tcBorders>
          </w:tcPr>
          <w:p w14:paraId="55B48A0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Постановка учебной задачи (целеполагание)</w:t>
            </w:r>
          </w:p>
        </w:tc>
        <w:tc>
          <w:tcPr>
            <w:tcW w:w="993" w:type="dxa"/>
            <w:gridSpan w:val="10"/>
            <w:vMerge/>
            <w:tcBorders>
              <w:left w:val="single" w:sz="6" w:space="0" w:color="auto"/>
              <w:bottom w:val="single" w:sz="6" w:space="0" w:color="auto"/>
              <w:right w:val="single" w:sz="6" w:space="0" w:color="auto"/>
            </w:tcBorders>
            <w:shd w:val="clear" w:color="auto" w:fill="FFFFFF"/>
          </w:tcPr>
          <w:p w14:paraId="0A1FD19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2CF3F4EA" w14:textId="77777777" w:rsidTr="00895A57">
        <w:trPr>
          <w:trHeight w:val="2440"/>
        </w:trPr>
        <w:tc>
          <w:tcPr>
            <w:tcW w:w="549" w:type="dxa"/>
            <w:gridSpan w:val="7"/>
            <w:tcBorders>
              <w:top w:val="single" w:sz="6" w:space="0" w:color="auto"/>
              <w:left w:val="single" w:sz="6" w:space="0" w:color="auto"/>
              <w:bottom w:val="single" w:sz="6" w:space="0" w:color="auto"/>
              <w:right w:val="single" w:sz="4" w:space="0" w:color="auto"/>
            </w:tcBorders>
            <w:shd w:val="clear" w:color="auto" w:fill="FFFFFF"/>
          </w:tcPr>
          <w:p w14:paraId="37391DB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126</w:t>
            </w:r>
          </w:p>
        </w:tc>
        <w:tc>
          <w:tcPr>
            <w:tcW w:w="708" w:type="dxa"/>
            <w:gridSpan w:val="8"/>
            <w:tcBorders>
              <w:top w:val="single" w:sz="6" w:space="0" w:color="auto"/>
              <w:left w:val="single" w:sz="4" w:space="0" w:color="auto"/>
              <w:bottom w:val="single" w:sz="6" w:space="0" w:color="auto"/>
              <w:right w:val="single" w:sz="6" w:space="0" w:color="auto"/>
            </w:tcBorders>
            <w:shd w:val="clear" w:color="auto" w:fill="FFFFFF"/>
          </w:tcPr>
          <w:p w14:paraId="2536F14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p>
        </w:tc>
        <w:tc>
          <w:tcPr>
            <w:tcW w:w="1559" w:type="dxa"/>
            <w:gridSpan w:val="4"/>
            <w:tcBorders>
              <w:top w:val="single" w:sz="6" w:space="0" w:color="auto"/>
              <w:left w:val="single" w:sz="6" w:space="0" w:color="auto"/>
              <w:bottom w:val="single" w:sz="6" w:space="0" w:color="auto"/>
              <w:right w:val="single" w:sz="6" w:space="0" w:color="auto"/>
            </w:tcBorders>
            <w:shd w:val="clear" w:color="auto" w:fill="FFFFFF"/>
          </w:tcPr>
          <w:p w14:paraId="47D3B0F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Приём письменного деления на однозначное число.</w:t>
            </w:r>
          </w:p>
        </w:tc>
        <w:tc>
          <w:tcPr>
            <w:tcW w:w="1135" w:type="dxa"/>
            <w:gridSpan w:val="7"/>
            <w:tcBorders>
              <w:top w:val="single" w:sz="6" w:space="0" w:color="auto"/>
              <w:left w:val="single" w:sz="6" w:space="0" w:color="auto"/>
              <w:bottom w:val="single" w:sz="6" w:space="0" w:color="auto"/>
              <w:right w:val="single" w:sz="4" w:space="0" w:color="auto"/>
            </w:tcBorders>
            <w:shd w:val="clear" w:color="auto" w:fill="FFFFFF"/>
          </w:tcPr>
          <w:p w14:paraId="1F391B6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6CDDC55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522" w:type="dxa"/>
            <w:gridSpan w:val="6"/>
            <w:tcBorders>
              <w:top w:val="single" w:sz="4" w:space="0" w:color="auto"/>
              <w:left w:val="single" w:sz="4" w:space="0" w:color="auto"/>
              <w:bottom w:val="single" w:sz="4" w:space="0" w:color="auto"/>
              <w:right w:val="single" w:sz="4" w:space="0" w:color="auto"/>
            </w:tcBorders>
            <w:shd w:val="clear" w:color="auto" w:fill="FFFFFF"/>
          </w:tcPr>
          <w:p w14:paraId="12E882E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выполнять письменное деление трёхзначного числа на однозначное по алгоритму; решать задачи изученных видов; читать равенства, используя</w:t>
            </w:r>
          </w:p>
          <w:p w14:paraId="7CF2D21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0A73F94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p>
        </w:tc>
        <w:tc>
          <w:tcPr>
            <w:tcW w:w="1706" w:type="dxa"/>
            <w:gridSpan w:val="4"/>
            <w:tcBorders>
              <w:top w:val="single" w:sz="4" w:space="0" w:color="auto"/>
              <w:left w:val="single" w:sz="4" w:space="0" w:color="auto"/>
              <w:bottom w:val="single" w:sz="4" w:space="0" w:color="auto"/>
              <w:right w:val="single" w:sz="4" w:space="0" w:color="auto"/>
            </w:tcBorders>
          </w:tcPr>
          <w:p w14:paraId="1E2F091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определять и высказывать под руководством педагога самые простые общие для всех людей правила поведения .</w:t>
            </w:r>
          </w:p>
        </w:tc>
        <w:tc>
          <w:tcPr>
            <w:tcW w:w="1452" w:type="dxa"/>
            <w:gridSpan w:val="8"/>
            <w:tcBorders>
              <w:top w:val="single" w:sz="4" w:space="0" w:color="auto"/>
              <w:left w:val="single" w:sz="4" w:space="0" w:color="auto"/>
              <w:bottom w:val="single" w:sz="4" w:space="0" w:color="auto"/>
              <w:right w:val="single" w:sz="4" w:space="0" w:color="auto"/>
            </w:tcBorders>
          </w:tcPr>
          <w:p w14:paraId="0D7D5BB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осознанно и произвольно строить своё речевое высказывание.</w:t>
            </w:r>
          </w:p>
        </w:tc>
        <w:tc>
          <w:tcPr>
            <w:tcW w:w="1615" w:type="dxa"/>
            <w:gridSpan w:val="4"/>
            <w:tcBorders>
              <w:top w:val="single" w:sz="4" w:space="0" w:color="auto"/>
              <w:left w:val="single" w:sz="4" w:space="0" w:color="auto"/>
              <w:bottom w:val="single" w:sz="4" w:space="0" w:color="auto"/>
              <w:right w:val="single" w:sz="4" w:space="0" w:color="auto"/>
            </w:tcBorders>
          </w:tcPr>
          <w:p w14:paraId="1D34BF4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tc>
        <w:tc>
          <w:tcPr>
            <w:tcW w:w="1519" w:type="dxa"/>
            <w:gridSpan w:val="2"/>
            <w:tcBorders>
              <w:top w:val="single" w:sz="4" w:space="0" w:color="auto"/>
              <w:left w:val="single" w:sz="4" w:space="0" w:color="auto"/>
              <w:bottom w:val="single" w:sz="4" w:space="0" w:color="auto"/>
              <w:right w:val="single" w:sz="4" w:space="0" w:color="auto"/>
            </w:tcBorders>
          </w:tcPr>
          <w:p w14:paraId="0B9A859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Готовность к преодолению трудностей Прогнозирование результата.</w:t>
            </w:r>
          </w:p>
        </w:tc>
        <w:tc>
          <w:tcPr>
            <w:tcW w:w="998" w:type="dxa"/>
            <w:gridSpan w:val="11"/>
            <w:tcBorders>
              <w:top w:val="single" w:sz="6" w:space="0" w:color="auto"/>
              <w:left w:val="single" w:sz="4" w:space="0" w:color="auto"/>
              <w:bottom w:val="single" w:sz="6" w:space="0" w:color="auto"/>
              <w:right w:val="single" w:sz="6" w:space="0" w:color="auto"/>
            </w:tcBorders>
            <w:shd w:val="clear" w:color="auto" w:fill="FFFFFF"/>
          </w:tcPr>
          <w:p w14:paraId="4203F5A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620638F7" w14:textId="77777777" w:rsidTr="00895A57">
        <w:trPr>
          <w:gridAfter w:val="2"/>
          <w:wAfter w:w="36" w:type="dxa"/>
          <w:trHeight w:val="686"/>
        </w:trPr>
        <w:tc>
          <w:tcPr>
            <w:tcW w:w="549" w:type="dxa"/>
            <w:gridSpan w:val="7"/>
            <w:tcBorders>
              <w:top w:val="single" w:sz="6" w:space="0" w:color="auto"/>
              <w:left w:val="single" w:sz="6" w:space="0" w:color="auto"/>
              <w:bottom w:val="single" w:sz="6" w:space="0" w:color="auto"/>
              <w:right w:val="single" w:sz="4" w:space="0" w:color="auto"/>
            </w:tcBorders>
            <w:shd w:val="clear" w:color="auto" w:fill="FFFFFF"/>
          </w:tcPr>
          <w:p w14:paraId="2607886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127</w:t>
            </w:r>
          </w:p>
        </w:tc>
        <w:tc>
          <w:tcPr>
            <w:tcW w:w="708" w:type="dxa"/>
            <w:gridSpan w:val="8"/>
            <w:tcBorders>
              <w:top w:val="single" w:sz="6" w:space="0" w:color="auto"/>
              <w:left w:val="single" w:sz="4" w:space="0" w:color="auto"/>
              <w:bottom w:val="single" w:sz="6" w:space="0" w:color="auto"/>
              <w:right w:val="single" w:sz="6" w:space="0" w:color="auto"/>
            </w:tcBorders>
            <w:shd w:val="clear" w:color="auto" w:fill="FFFFFF"/>
          </w:tcPr>
          <w:p w14:paraId="0A08B7A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59" w:type="dxa"/>
            <w:gridSpan w:val="4"/>
            <w:tcBorders>
              <w:top w:val="single" w:sz="6" w:space="0" w:color="auto"/>
              <w:left w:val="single" w:sz="6" w:space="0" w:color="auto"/>
              <w:bottom w:val="single" w:sz="6" w:space="0" w:color="auto"/>
              <w:right w:val="single" w:sz="6" w:space="0" w:color="auto"/>
            </w:tcBorders>
            <w:shd w:val="clear" w:color="auto" w:fill="FFFFFF"/>
          </w:tcPr>
          <w:p w14:paraId="0B7957A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Проверка деления.</w:t>
            </w:r>
          </w:p>
        </w:tc>
        <w:tc>
          <w:tcPr>
            <w:tcW w:w="1165" w:type="dxa"/>
            <w:gridSpan w:val="8"/>
            <w:tcBorders>
              <w:top w:val="single" w:sz="6" w:space="0" w:color="auto"/>
              <w:left w:val="single" w:sz="6" w:space="0" w:color="auto"/>
              <w:bottom w:val="single" w:sz="6" w:space="0" w:color="auto"/>
              <w:right w:val="single" w:sz="4" w:space="0" w:color="auto"/>
            </w:tcBorders>
            <w:shd w:val="clear" w:color="auto" w:fill="FFFFFF"/>
          </w:tcPr>
          <w:p w14:paraId="49249C6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1C90E32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4" w:space="0" w:color="auto"/>
            </w:tcBorders>
            <w:shd w:val="clear" w:color="auto" w:fill="FFFFFF"/>
          </w:tcPr>
          <w:p w14:paraId="7D6615F1" w14:textId="77777777" w:rsidR="005628D3" w:rsidRPr="005C790E" w:rsidRDefault="005628D3"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научатся выполнять проверку письменного деления трёхзначного числа на однозначное умножением; решать задачи и уравнения изученных видов.</w:t>
            </w:r>
          </w:p>
        </w:tc>
        <w:tc>
          <w:tcPr>
            <w:tcW w:w="1554" w:type="dxa"/>
            <w:tcBorders>
              <w:top w:val="single" w:sz="4" w:space="0" w:color="auto"/>
              <w:left w:val="single" w:sz="4" w:space="0" w:color="auto"/>
              <w:bottom w:val="single" w:sz="4" w:space="0" w:color="auto"/>
              <w:right w:val="single" w:sz="4" w:space="0" w:color="auto"/>
            </w:tcBorders>
          </w:tcPr>
          <w:p w14:paraId="5064BE2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4" w:space="0" w:color="auto"/>
              <w:bottom w:val="single" w:sz="4" w:space="0" w:color="auto"/>
              <w:right w:val="single" w:sz="4" w:space="0" w:color="auto"/>
            </w:tcBorders>
          </w:tcPr>
          <w:p w14:paraId="43DFC4E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рассматривать, сравнивать, группировать, структурировать</w:t>
            </w:r>
          </w:p>
          <w:p w14:paraId="7A91602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знания.</w:t>
            </w:r>
          </w:p>
        </w:tc>
        <w:tc>
          <w:tcPr>
            <w:tcW w:w="1629" w:type="dxa"/>
            <w:gridSpan w:val="6"/>
            <w:tcBorders>
              <w:top w:val="single" w:sz="4" w:space="0" w:color="auto"/>
              <w:left w:val="single" w:sz="4" w:space="0" w:color="auto"/>
              <w:bottom w:val="single" w:sz="4" w:space="0" w:color="auto"/>
              <w:right w:val="single" w:sz="4" w:space="0" w:color="auto"/>
            </w:tcBorders>
          </w:tcPr>
          <w:p w14:paraId="3622A5A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вступать в диалог.</w:t>
            </w:r>
          </w:p>
          <w:p w14:paraId="6A39469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255E9A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4F224A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78750B35"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82" w:type="dxa"/>
            <w:gridSpan w:val="3"/>
            <w:tcBorders>
              <w:top w:val="single" w:sz="4" w:space="0" w:color="auto"/>
              <w:left w:val="single" w:sz="4" w:space="0" w:color="auto"/>
              <w:bottom w:val="single" w:sz="4" w:space="0" w:color="auto"/>
              <w:right w:val="single" w:sz="4" w:space="0" w:color="auto"/>
            </w:tcBorders>
          </w:tcPr>
          <w:p w14:paraId="3D3BE9B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Прогнозирование результата.</w:t>
            </w:r>
          </w:p>
          <w:p w14:paraId="3E81D5E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15F75F7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E158D8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2BE34A3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9A2CF1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05F048A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6E20F71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993" w:type="dxa"/>
            <w:gridSpan w:val="10"/>
            <w:vMerge w:val="restart"/>
            <w:tcBorders>
              <w:top w:val="single" w:sz="6" w:space="0" w:color="auto"/>
              <w:left w:val="single" w:sz="4" w:space="0" w:color="auto"/>
              <w:right w:val="single" w:sz="6" w:space="0" w:color="auto"/>
            </w:tcBorders>
            <w:shd w:val="clear" w:color="auto" w:fill="FFFFFF"/>
          </w:tcPr>
          <w:p w14:paraId="01B3992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0DEEDC68" w14:textId="77777777" w:rsidTr="00895A57">
        <w:trPr>
          <w:gridAfter w:val="2"/>
          <w:wAfter w:w="36" w:type="dxa"/>
          <w:trHeight w:val="673"/>
        </w:trPr>
        <w:tc>
          <w:tcPr>
            <w:tcW w:w="549" w:type="dxa"/>
            <w:gridSpan w:val="7"/>
            <w:tcBorders>
              <w:top w:val="single" w:sz="6" w:space="0" w:color="auto"/>
              <w:left w:val="single" w:sz="6" w:space="0" w:color="auto"/>
              <w:bottom w:val="single" w:sz="6" w:space="0" w:color="auto"/>
              <w:right w:val="single" w:sz="4" w:space="0" w:color="auto"/>
            </w:tcBorders>
            <w:shd w:val="clear" w:color="auto" w:fill="FFFFFF"/>
          </w:tcPr>
          <w:p w14:paraId="23C43B7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128</w:t>
            </w:r>
          </w:p>
        </w:tc>
        <w:tc>
          <w:tcPr>
            <w:tcW w:w="708" w:type="dxa"/>
            <w:gridSpan w:val="8"/>
            <w:tcBorders>
              <w:top w:val="single" w:sz="6" w:space="0" w:color="auto"/>
              <w:left w:val="single" w:sz="4" w:space="0" w:color="auto"/>
              <w:bottom w:val="single" w:sz="6" w:space="0" w:color="auto"/>
              <w:right w:val="single" w:sz="6" w:space="0" w:color="auto"/>
            </w:tcBorders>
            <w:shd w:val="clear" w:color="auto" w:fill="FFFFFF"/>
          </w:tcPr>
          <w:p w14:paraId="3A2B207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59" w:type="dxa"/>
            <w:gridSpan w:val="4"/>
            <w:tcBorders>
              <w:top w:val="single" w:sz="6" w:space="0" w:color="auto"/>
              <w:left w:val="single" w:sz="6" w:space="0" w:color="auto"/>
              <w:bottom w:val="single" w:sz="6" w:space="0" w:color="auto"/>
              <w:right w:val="single" w:sz="6" w:space="0" w:color="auto"/>
            </w:tcBorders>
            <w:shd w:val="clear" w:color="auto" w:fill="FFFFFF"/>
          </w:tcPr>
          <w:p w14:paraId="238A8C2B"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Контрольная работа №10</w:t>
            </w: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
                <w:i/>
                <w:sz w:val="24"/>
                <w:szCs w:val="24"/>
                <w:lang w:eastAsia="ru-RU"/>
              </w:rPr>
              <w:t xml:space="preserve"> </w:t>
            </w:r>
            <w:r w:rsidRPr="005C790E">
              <w:rPr>
                <w:rFonts w:ascii="Times New Roman" w:eastAsia="Times New Roman" w:hAnsi="Times New Roman" w:cs="Times New Roman"/>
                <w:b/>
                <w:sz w:val="24"/>
                <w:szCs w:val="24"/>
                <w:lang w:eastAsia="ru-RU"/>
              </w:rPr>
              <w:t>«Приёмы письменного умножения и деления в пределах 1000».</w:t>
            </w:r>
          </w:p>
        </w:tc>
        <w:tc>
          <w:tcPr>
            <w:tcW w:w="1165" w:type="dxa"/>
            <w:gridSpan w:val="8"/>
            <w:tcBorders>
              <w:top w:val="single" w:sz="6" w:space="0" w:color="auto"/>
              <w:left w:val="single" w:sz="6" w:space="0" w:color="auto"/>
              <w:bottom w:val="single" w:sz="6" w:space="0" w:color="auto"/>
              <w:right w:val="single" w:sz="4" w:space="0" w:color="auto"/>
            </w:tcBorders>
            <w:shd w:val="clear" w:color="auto" w:fill="FFFFFF"/>
          </w:tcPr>
          <w:p w14:paraId="153013E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70786D4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4" w:space="0" w:color="auto"/>
            </w:tcBorders>
            <w:shd w:val="clear" w:color="auto" w:fill="FFFFFF"/>
          </w:tcPr>
          <w:p w14:paraId="5705B10F"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Закреплять знания, умения, навыки, полученные на предыдущих уроках.</w:t>
            </w:r>
          </w:p>
        </w:tc>
        <w:tc>
          <w:tcPr>
            <w:tcW w:w="1554" w:type="dxa"/>
            <w:tcBorders>
              <w:top w:val="single" w:sz="4" w:space="0" w:color="auto"/>
              <w:left w:val="single" w:sz="4" w:space="0" w:color="auto"/>
              <w:bottom w:val="single" w:sz="4" w:space="0" w:color="auto"/>
              <w:right w:val="single" w:sz="4" w:space="0" w:color="auto"/>
            </w:tcBorders>
          </w:tcPr>
          <w:p w14:paraId="10666BF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4" w:space="0" w:color="auto"/>
              <w:bottom w:val="single" w:sz="4" w:space="0" w:color="auto"/>
              <w:right w:val="single" w:sz="4" w:space="0" w:color="auto"/>
            </w:tcBorders>
          </w:tcPr>
          <w:p w14:paraId="44496CB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tcBorders>
              <w:top w:val="single" w:sz="4" w:space="0" w:color="auto"/>
              <w:left w:val="single" w:sz="4" w:space="0" w:color="auto"/>
              <w:bottom w:val="single" w:sz="4" w:space="0" w:color="auto"/>
              <w:right w:val="single" w:sz="4" w:space="0" w:color="auto"/>
            </w:tcBorders>
          </w:tcPr>
          <w:p w14:paraId="4FDCEEA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оформлять свои мысли в устной и письменной форме.</w:t>
            </w:r>
          </w:p>
        </w:tc>
        <w:tc>
          <w:tcPr>
            <w:tcW w:w="1582" w:type="dxa"/>
            <w:gridSpan w:val="3"/>
            <w:tcBorders>
              <w:top w:val="single" w:sz="4" w:space="0" w:color="auto"/>
              <w:left w:val="single" w:sz="4" w:space="0" w:color="auto"/>
              <w:bottom w:val="single" w:sz="4" w:space="0" w:color="auto"/>
              <w:right w:val="single" w:sz="4" w:space="0" w:color="auto"/>
            </w:tcBorders>
          </w:tcPr>
          <w:p w14:paraId="69BCDA7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993" w:type="dxa"/>
            <w:gridSpan w:val="10"/>
            <w:vMerge/>
            <w:tcBorders>
              <w:left w:val="single" w:sz="4" w:space="0" w:color="auto"/>
              <w:right w:val="single" w:sz="6" w:space="0" w:color="auto"/>
            </w:tcBorders>
            <w:shd w:val="clear" w:color="auto" w:fill="FFFFFF"/>
          </w:tcPr>
          <w:p w14:paraId="0D15872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1078D679" w14:textId="77777777" w:rsidTr="00895A57">
        <w:trPr>
          <w:gridAfter w:val="2"/>
          <w:wAfter w:w="36" w:type="dxa"/>
          <w:trHeight w:val="673"/>
        </w:trPr>
        <w:tc>
          <w:tcPr>
            <w:tcW w:w="549" w:type="dxa"/>
            <w:gridSpan w:val="7"/>
            <w:tcBorders>
              <w:top w:val="single" w:sz="6" w:space="0" w:color="auto"/>
              <w:left w:val="single" w:sz="6" w:space="0" w:color="auto"/>
              <w:bottom w:val="single" w:sz="6" w:space="0" w:color="auto"/>
              <w:right w:val="single" w:sz="4" w:space="0" w:color="auto"/>
            </w:tcBorders>
            <w:shd w:val="clear" w:color="auto" w:fill="FFFFFF"/>
          </w:tcPr>
          <w:p w14:paraId="1F8A313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129</w:t>
            </w:r>
          </w:p>
        </w:tc>
        <w:tc>
          <w:tcPr>
            <w:tcW w:w="708" w:type="dxa"/>
            <w:gridSpan w:val="8"/>
            <w:tcBorders>
              <w:top w:val="single" w:sz="6" w:space="0" w:color="auto"/>
              <w:left w:val="single" w:sz="4" w:space="0" w:color="auto"/>
              <w:bottom w:val="single" w:sz="6" w:space="0" w:color="auto"/>
              <w:right w:val="single" w:sz="6" w:space="0" w:color="auto"/>
            </w:tcBorders>
            <w:shd w:val="clear" w:color="auto" w:fill="FFFFFF"/>
          </w:tcPr>
          <w:p w14:paraId="138EBDA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59" w:type="dxa"/>
            <w:gridSpan w:val="4"/>
            <w:tcBorders>
              <w:top w:val="single" w:sz="6" w:space="0" w:color="auto"/>
              <w:left w:val="single" w:sz="6" w:space="0" w:color="auto"/>
              <w:bottom w:val="single" w:sz="6" w:space="0" w:color="auto"/>
              <w:right w:val="single" w:sz="6" w:space="0" w:color="auto"/>
            </w:tcBorders>
            <w:shd w:val="clear" w:color="auto" w:fill="FFFFFF"/>
          </w:tcPr>
          <w:p w14:paraId="660DC19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Анализ контрольной работы </w:t>
            </w:r>
          </w:p>
          <w:p w14:paraId="38C8EAF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Знакомство с калькулятором.</w:t>
            </w:r>
          </w:p>
        </w:tc>
        <w:tc>
          <w:tcPr>
            <w:tcW w:w="1165" w:type="dxa"/>
            <w:gridSpan w:val="8"/>
            <w:tcBorders>
              <w:top w:val="single" w:sz="6" w:space="0" w:color="auto"/>
              <w:left w:val="single" w:sz="6" w:space="0" w:color="auto"/>
              <w:bottom w:val="single" w:sz="6" w:space="0" w:color="auto"/>
              <w:right w:val="single" w:sz="6" w:space="0" w:color="auto"/>
            </w:tcBorders>
            <w:shd w:val="clear" w:color="auto" w:fill="FFFFFF"/>
          </w:tcPr>
          <w:p w14:paraId="0EE9E9A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введения новых знаний</w:t>
            </w:r>
          </w:p>
          <w:p w14:paraId="3EB59E2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4" w:space="0" w:color="auto"/>
              <w:left w:val="single" w:sz="4" w:space="0" w:color="auto"/>
              <w:bottom w:val="single" w:sz="4" w:space="0" w:color="auto"/>
              <w:right w:val="single" w:sz="4" w:space="0" w:color="auto"/>
            </w:tcBorders>
            <w:shd w:val="clear" w:color="auto" w:fill="FFFFFF"/>
          </w:tcPr>
          <w:p w14:paraId="5881535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пользоваться калькулятором; проверять правильность выполнения вычислений; решать задачи изученных видов; переводить одни единицы длины в другие, используя соотношения между ними; решать задачи поискового характера.</w:t>
            </w:r>
          </w:p>
        </w:tc>
        <w:tc>
          <w:tcPr>
            <w:tcW w:w="1554" w:type="dxa"/>
            <w:tcBorders>
              <w:top w:val="single" w:sz="4" w:space="0" w:color="auto"/>
              <w:left w:val="single" w:sz="4" w:space="0" w:color="auto"/>
              <w:bottom w:val="single" w:sz="4" w:space="0" w:color="auto"/>
              <w:right w:val="single" w:sz="4" w:space="0" w:color="auto"/>
            </w:tcBorders>
          </w:tcPr>
          <w:p w14:paraId="74676FF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4" w:space="0" w:color="auto"/>
              <w:left w:val="single" w:sz="4" w:space="0" w:color="auto"/>
              <w:bottom w:val="single" w:sz="4" w:space="0" w:color="auto"/>
              <w:right w:val="single" w:sz="4" w:space="0" w:color="auto"/>
            </w:tcBorders>
          </w:tcPr>
          <w:p w14:paraId="3F3F79D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tcBorders>
              <w:top w:val="single" w:sz="4" w:space="0" w:color="auto"/>
              <w:left w:val="single" w:sz="4" w:space="0" w:color="auto"/>
              <w:bottom w:val="single" w:sz="4" w:space="0" w:color="auto"/>
              <w:right w:val="single" w:sz="4" w:space="0" w:color="auto"/>
            </w:tcBorders>
          </w:tcPr>
          <w:p w14:paraId="0132644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оформлять свои мысли в устной и письменной форме.</w:t>
            </w:r>
          </w:p>
        </w:tc>
        <w:tc>
          <w:tcPr>
            <w:tcW w:w="1582" w:type="dxa"/>
            <w:gridSpan w:val="3"/>
            <w:tcBorders>
              <w:top w:val="single" w:sz="4" w:space="0" w:color="auto"/>
              <w:left w:val="single" w:sz="4" w:space="0" w:color="auto"/>
              <w:bottom w:val="single" w:sz="4" w:space="0" w:color="auto"/>
              <w:right w:val="single" w:sz="4" w:space="0" w:color="auto"/>
            </w:tcBorders>
          </w:tcPr>
          <w:p w14:paraId="053EE27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993" w:type="dxa"/>
            <w:gridSpan w:val="10"/>
            <w:vMerge/>
            <w:tcBorders>
              <w:left w:val="single" w:sz="4" w:space="0" w:color="auto"/>
              <w:right w:val="single" w:sz="6" w:space="0" w:color="auto"/>
            </w:tcBorders>
            <w:shd w:val="clear" w:color="auto" w:fill="FFFFFF"/>
          </w:tcPr>
          <w:p w14:paraId="58820EA6"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55B29E18" w14:textId="77777777" w:rsidTr="00895A57">
        <w:trPr>
          <w:gridAfter w:val="2"/>
          <w:wAfter w:w="36" w:type="dxa"/>
          <w:trHeight w:val="1071"/>
        </w:trPr>
        <w:tc>
          <w:tcPr>
            <w:tcW w:w="549" w:type="dxa"/>
            <w:gridSpan w:val="7"/>
            <w:tcBorders>
              <w:top w:val="single" w:sz="6" w:space="0" w:color="auto"/>
              <w:left w:val="single" w:sz="6" w:space="0" w:color="auto"/>
              <w:bottom w:val="single" w:sz="6" w:space="0" w:color="auto"/>
              <w:right w:val="single" w:sz="4" w:space="0" w:color="auto"/>
            </w:tcBorders>
            <w:shd w:val="clear" w:color="auto" w:fill="FFFFFF"/>
          </w:tcPr>
          <w:p w14:paraId="06C8A43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130-133</w:t>
            </w:r>
          </w:p>
        </w:tc>
        <w:tc>
          <w:tcPr>
            <w:tcW w:w="708" w:type="dxa"/>
            <w:gridSpan w:val="8"/>
            <w:tcBorders>
              <w:top w:val="single" w:sz="6" w:space="0" w:color="auto"/>
              <w:left w:val="single" w:sz="4" w:space="0" w:color="auto"/>
              <w:bottom w:val="single" w:sz="6" w:space="0" w:color="auto"/>
              <w:right w:val="single" w:sz="6" w:space="0" w:color="auto"/>
            </w:tcBorders>
            <w:shd w:val="clear" w:color="auto" w:fill="FFFFFF"/>
          </w:tcPr>
          <w:p w14:paraId="5A50BE0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59" w:type="dxa"/>
            <w:gridSpan w:val="4"/>
            <w:tcBorders>
              <w:top w:val="single" w:sz="6" w:space="0" w:color="auto"/>
              <w:left w:val="single" w:sz="6" w:space="0" w:color="auto"/>
              <w:bottom w:val="single" w:sz="6" w:space="0" w:color="auto"/>
              <w:right w:val="single" w:sz="6" w:space="0" w:color="auto"/>
            </w:tcBorders>
            <w:shd w:val="clear" w:color="auto" w:fill="FFFFFF"/>
          </w:tcPr>
          <w:p w14:paraId="6696E98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Закрепление изученного. </w:t>
            </w:r>
          </w:p>
          <w:p w14:paraId="468A023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Задачи.</w:t>
            </w:r>
          </w:p>
        </w:tc>
        <w:tc>
          <w:tcPr>
            <w:tcW w:w="1165" w:type="dxa"/>
            <w:gridSpan w:val="8"/>
            <w:tcBorders>
              <w:top w:val="single" w:sz="6" w:space="0" w:color="auto"/>
              <w:left w:val="single" w:sz="6" w:space="0" w:color="auto"/>
              <w:bottom w:val="single" w:sz="6" w:space="0" w:color="auto"/>
              <w:right w:val="single" w:sz="6" w:space="0" w:color="auto"/>
            </w:tcBorders>
            <w:shd w:val="clear" w:color="auto" w:fill="FFFFFF"/>
          </w:tcPr>
          <w:p w14:paraId="3782C7F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рефлексии</w:t>
            </w:r>
          </w:p>
          <w:p w14:paraId="2F3E81C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часа</w:t>
            </w:r>
          </w:p>
        </w:tc>
        <w:tc>
          <w:tcPr>
            <w:tcW w:w="2490" w:type="dxa"/>
            <w:gridSpan w:val="5"/>
            <w:tcBorders>
              <w:top w:val="single" w:sz="6" w:space="0" w:color="auto"/>
              <w:left w:val="single" w:sz="6" w:space="0" w:color="auto"/>
              <w:bottom w:val="single" w:sz="6" w:space="0" w:color="auto"/>
              <w:right w:val="single" w:sz="6" w:space="0" w:color="auto"/>
            </w:tcBorders>
            <w:shd w:val="clear" w:color="auto" w:fill="FFFFFF"/>
          </w:tcPr>
          <w:p w14:paraId="0C06C0B0"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Закреплять знания, умения, навыки, полученные на предыдущих уроках.</w:t>
            </w:r>
          </w:p>
        </w:tc>
        <w:tc>
          <w:tcPr>
            <w:tcW w:w="1554" w:type="dxa"/>
            <w:tcBorders>
              <w:top w:val="single" w:sz="6" w:space="0" w:color="auto"/>
              <w:left w:val="single" w:sz="6" w:space="0" w:color="auto"/>
              <w:bottom w:val="single" w:sz="6" w:space="0" w:color="auto"/>
              <w:right w:val="single" w:sz="6" w:space="0" w:color="auto"/>
            </w:tcBorders>
            <w:shd w:val="clear" w:color="auto" w:fill="FFFFFF"/>
          </w:tcPr>
          <w:p w14:paraId="7A1AD54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мотива, реализующего потребность в социально значимой и социально оцениваемой деятельности.</w:t>
            </w:r>
          </w:p>
        </w:tc>
        <w:tc>
          <w:tcPr>
            <w:tcW w:w="1498" w:type="dxa"/>
            <w:gridSpan w:val="7"/>
            <w:tcBorders>
              <w:top w:val="single" w:sz="6" w:space="0" w:color="auto"/>
              <w:left w:val="single" w:sz="6" w:space="0" w:color="auto"/>
              <w:bottom w:val="single" w:sz="6" w:space="0" w:color="auto"/>
              <w:right w:val="single" w:sz="6" w:space="0" w:color="auto"/>
            </w:tcBorders>
            <w:shd w:val="clear" w:color="auto" w:fill="FFFFFF"/>
          </w:tcPr>
          <w:p w14:paraId="727537F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Выбор наиболее эффективных способов решения задач.</w:t>
            </w:r>
          </w:p>
        </w:tc>
        <w:tc>
          <w:tcPr>
            <w:tcW w:w="1629" w:type="dxa"/>
            <w:gridSpan w:val="6"/>
            <w:tcBorders>
              <w:top w:val="single" w:sz="6" w:space="0" w:color="auto"/>
              <w:left w:val="single" w:sz="6" w:space="0" w:color="auto"/>
              <w:bottom w:val="single" w:sz="6" w:space="0" w:color="auto"/>
              <w:right w:val="single" w:sz="6" w:space="0" w:color="auto"/>
            </w:tcBorders>
            <w:shd w:val="clear" w:color="auto" w:fill="FFFFFF"/>
          </w:tcPr>
          <w:p w14:paraId="15F02472"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аргументировать свой способ решения задачи.</w:t>
            </w:r>
          </w:p>
          <w:p w14:paraId="38B2E1B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4188E03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3B0EC8E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82" w:type="dxa"/>
            <w:gridSpan w:val="3"/>
            <w:tcBorders>
              <w:top w:val="single" w:sz="6" w:space="0" w:color="auto"/>
              <w:left w:val="single" w:sz="6" w:space="0" w:color="auto"/>
              <w:bottom w:val="single" w:sz="6" w:space="0" w:color="auto"/>
              <w:right w:val="single" w:sz="4" w:space="0" w:color="auto"/>
            </w:tcBorders>
            <w:shd w:val="clear" w:color="auto" w:fill="FFFFFF"/>
          </w:tcPr>
          <w:p w14:paraId="413DB90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993" w:type="dxa"/>
            <w:gridSpan w:val="10"/>
            <w:vMerge/>
            <w:tcBorders>
              <w:left w:val="single" w:sz="4" w:space="0" w:color="auto"/>
              <w:right w:val="single" w:sz="6" w:space="0" w:color="auto"/>
            </w:tcBorders>
            <w:shd w:val="clear" w:color="auto" w:fill="FFFFFF"/>
          </w:tcPr>
          <w:p w14:paraId="77F0387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7972C8CC" w14:textId="77777777" w:rsidTr="00895A57">
        <w:trPr>
          <w:gridAfter w:val="2"/>
          <w:wAfter w:w="36" w:type="dxa"/>
          <w:trHeight w:val="1071"/>
        </w:trPr>
        <w:tc>
          <w:tcPr>
            <w:tcW w:w="549" w:type="dxa"/>
            <w:gridSpan w:val="7"/>
            <w:tcBorders>
              <w:top w:val="single" w:sz="6" w:space="0" w:color="auto"/>
              <w:left w:val="single" w:sz="6" w:space="0" w:color="auto"/>
              <w:bottom w:val="single" w:sz="6" w:space="0" w:color="auto"/>
              <w:right w:val="single" w:sz="4" w:space="0" w:color="auto"/>
            </w:tcBorders>
            <w:shd w:val="clear" w:color="auto" w:fill="FFFFFF"/>
          </w:tcPr>
          <w:p w14:paraId="4067E48C"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134-135</w:t>
            </w:r>
          </w:p>
        </w:tc>
        <w:tc>
          <w:tcPr>
            <w:tcW w:w="708" w:type="dxa"/>
            <w:gridSpan w:val="8"/>
            <w:tcBorders>
              <w:top w:val="single" w:sz="6" w:space="0" w:color="auto"/>
              <w:left w:val="single" w:sz="4" w:space="0" w:color="auto"/>
              <w:bottom w:val="single" w:sz="6" w:space="0" w:color="auto"/>
              <w:right w:val="single" w:sz="6" w:space="0" w:color="auto"/>
            </w:tcBorders>
            <w:shd w:val="clear" w:color="auto" w:fill="FFFFFF"/>
          </w:tcPr>
          <w:p w14:paraId="6CB7A2E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59" w:type="dxa"/>
            <w:gridSpan w:val="4"/>
            <w:tcBorders>
              <w:top w:val="single" w:sz="6" w:space="0" w:color="auto"/>
              <w:left w:val="single" w:sz="6" w:space="0" w:color="auto"/>
              <w:bottom w:val="single" w:sz="6" w:space="0" w:color="auto"/>
              <w:right w:val="single" w:sz="6" w:space="0" w:color="auto"/>
            </w:tcBorders>
            <w:shd w:val="clear" w:color="auto" w:fill="FFFFFF"/>
          </w:tcPr>
          <w:p w14:paraId="5BF256A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Правила о порядке выполнения действий. Задачи.</w:t>
            </w:r>
          </w:p>
        </w:tc>
        <w:tc>
          <w:tcPr>
            <w:tcW w:w="1165" w:type="dxa"/>
            <w:gridSpan w:val="8"/>
            <w:tcBorders>
              <w:top w:val="single" w:sz="6" w:space="0" w:color="auto"/>
              <w:left w:val="single" w:sz="6" w:space="0" w:color="auto"/>
              <w:bottom w:val="single" w:sz="6" w:space="0" w:color="auto"/>
              <w:right w:val="single" w:sz="6" w:space="0" w:color="auto"/>
            </w:tcBorders>
            <w:shd w:val="clear" w:color="auto" w:fill="FFFFFF"/>
          </w:tcPr>
          <w:p w14:paraId="7AF34EE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обобщения и систематизации</w:t>
            </w:r>
          </w:p>
        </w:tc>
        <w:tc>
          <w:tcPr>
            <w:tcW w:w="2490" w:type="dxa"/>
            <w:gridSpan w:val="5"/>
            <w:tcBorders>
              <w:top w:val="single" w:sz="6" w:space="0" w:color="auto"/>
              <w:left w:val="single" w:sz="6" w:space="0" w:color="auto"/>
              <w:bottom w:val="single" w:sz="6" w:space="0" w:color="auto"/>
              <w:right w:val="single" w:sz="6" w:space="0" w:color="auto"/>
            </w:tcBorders>
            <w:shd w:val="clear" w:color="auto" w:fill="FFFFFF"/>
          </w:tcPr>
          <w:p w14:paraId="63271F5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Оценить результаты освоения темы, проявить личностную заинтересованность в приобретении и расширении знаний и способов действий.</w:t>
            </w:r>
          </w:p>
        </w:tc>
        <w:tc>
          <w:tcPr>
            <w:tcW w:w="1554" w:type="dxa"/>
            <w:tcBorders>
              <w:top w:val="single" w:sz="6" w:space="0" w:color="auto"/>
              <w:left w:val="single" w:sz="6" w:space="0" w:color="auto"/>
              <w:bottom w:val="single" w:sz="6" w:space="0" w:color="auto"/>
              <w:right w:val="single" w:sz="6" w:space="0" w:color="auto"/>
            </w:tcBorders>
            <w:shd w:val="clear" w:color="auto" w:fill="FFFFFF"/>
          </w:tcPr>
          <w:p w14:paraId="6EEAB04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Применять </w:t>
            </w:r>
            <w:r w:rsidRPr="005C790E">
              <w:rPr>
                <w:rFonts w:ascii="Times New Roman" w:eastAsia="Times New Roman" w:hAnsi="Times New Roman" w:cs="Times New Roman"/>
                <w:sz w:val="24"/>
                <w:szCs w:val="24"/>
                <w:lang w:eastAsia="ru-RU"/>
              </w:rPr>
              <w:t>правила о порядке выполнения действий в числовых выражениях со скобками и без скобок при</w:t>
            </w:r>
          </w:p>
        </w:tc>
        <w:tc>
          <w:tcPr>
            <w:tcW w:w="1498" w:type="dxa"/>
            <w:gridSpan w:val="7"/>
            <w:tcBorders>
              <w:top w:val="single" w:sz="6" w:space="0" w:color="auto"/>
              <w:left w:val="single" w:sz="6" w:space="0" w:color="auto"/>
              <w:bottom w:val="single" w:sz="6" w:space="0" w:color="auto"/>
              <w:right w:val="single" w:sz="6" w:space="0" w:color="auto"/>
            </w:tcBorders>
            <w:shd w:val="clear" w:color="auto" w:fill="FFFFFF"/>
          </w:tcPr>
          <w:p w14:paraId="3C7AC720"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делать выводы в результате совместной работы класса и учителя.</w:t>
            </w:r>
          </w:p>
        </w:tc>
        <w:tc>
          <w:tcPr>
            <w:tcW w:w="1629" w:type="dxa"/>
            <w:gridSpan w:val="6"/>
            <w:tcBorders>
              <w:top w:val="single" w:sz="6" w:space="0" w:color="auto"/>
              <w:left w:val="single" w:sz="6" w:space="0" w:color="auto"/>
              <w:bottom w:val="single" w:sz="6" w:space="0" w:color="auto"/>
              <w:right w:val="single" w:sz="6" w:space="0" w:color="auto"/>
            </w:tcBorders>
            <w:shd w:val="clear" w:color="auto" w:fill="FFFFFF"/>
          </w:tcPr>
          <w:p w14:paraId="4D35FD5A"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Собирать требуемую информацию из указанных источников; фиксировать результаты разными способами</w:t>
            </w:r>
          </w:p>
        </w:tc>
        <w:tc>
          <w:tcPr>
            <w:tcW w:w="1582" w:type="dxa"/>
            <w:gridSpan w:val="3"/>
            <w:tcBorders>
              <w:top w:val="single" w:sz="6" w:space="0" w:color="auto"/>
              <w:left w:val="single" w:sz="6" w:space="0" w:color="auto"/>
              <w:bottom w:val="single" w:sz="6" w:space="0" w:color="auto"/>
              <w:right w:val="single" w:sz="6" w:space="0" w:color="auto"/>
            </w:tcBorders>
            <w:shd w:val="clear" w:color="auto" w:fill="FFFFFF"/>
          </w:tcPr>
          <w:p w14:paraId="2B4540A9"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Волевая саморегуляция. Оценка качества и уровня усвоения материала.</w:t>
            </w:r>
          </w:p>
        </w:tc>
        <w:tc>
          <w:tcPr>
            <w:tcW w:w="993" w:type="dxa"/>
            <w:gridSpan w:val="10"/>
            <w:vMerge/>
            <w:tcBorders>
              <w:top w:val="single" w:sz="4" w:space="0" w:color="auto"/>
              <w:left w:val="single" w:sz="6" w:space="0" w:color="auto"/>
              <w:right w:val="single" w:sz="4" w:space="0" w:color="auto"/>
            </w:tcBorders>
            <w:shd w:val="clear" w:color="auto" w:fill="FFFFFF"/>
          </w:tcPr>
          <w:p w14:paraId="1ACE5A8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41728D9E" w14:textId="77777777" w:rsidTr="00895A57">
        <w:trPr>
          <w:gridAfter w:val="2"/>
          <w:wAfter w:w="36" w:type="dxa"/>
          <w:trHeight w:val="1071"/>
        </w:trPr>
        <w:tc>
          <w:tcPr>
            <w:tcW w:w="549" w:type="dxa"/>
            <w:gridSpan w:val="7"/>
            <w:tcBorders>
              <w:top w:val="single" w:sz="6" w:space="0" w:color="auto"/>
              <w:left w:val="single" w:sz="6" w:space="0" w:color="auto"/>
              <w:bottom w:val="single" w:sz="6" w:space="0" w:color="auto"/>
              <w:right w:val="single" w:sz="4" w:space="0" w:color="auto"/>
            </w:tcBorders>
            <w:shd w:val="clear" w:color="auto" w:fill="FFFFFF"/>
          </w:tcPr>
          <w:p w14:paraId="438E3451"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136</w:t>
            </w:r>
          </w:p>
        </w:tc>
        <w:tc>
          <w:tcPr>
            <w:tcW w:w="708" w:type="dxa"/>
            <w:gridSpan w:val="8"/>
            <w:tcBorders>
              <w:top w:val="single" w:sz="6" w:space="0" w:color="auto"/>
              <w:left w:val="single" w:sz="4" w:space="0" w:color="auto"/>
              <w:bottom w:val="single" w:sz="6" w:space="0" w:color="auto"/>
              <w:right w:val="single" w:sz="6" w:space="0" w:color="auto"/>
            </w:tcBorders>
            <w:shd w:val="clear" w:color="auto" w:fill="FFFFFF"/>
          </w:tcPr>
          <w:p w14:paraId="4179EB2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c>
          <w:tcPr>
            <w:tcW w:w="1559" w:type="dxa"/>
            <w:gridSpan w:val="4"/>
            <w:tcBorders>
              <w:top w:val="single" w:sz="6" w:space="0" w:color="auto"/>
              <w:left w:val="single" w:sz="6" w:space="0" w:color="auto"/>
              <w:bottom w:val="single" w:sz="6" w:space="0" w:color="auto"/>
              <w:right w:val="single" w:sz="6" w:space="0" w:color="auto"/>
            </w:tcBorders>
            <w:shd w:val="clear" w:color="auto" w:fill="FFFFFF"/>
          </w:tcPr>
          <w:p w14:paraId="7D3F2E4D"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Итоговый срез знаний.</w:t>
            </w:r>
          </w:p>
        </w:tc>
        <w:tc>
          <w:tcPr>
            <w:tcW w:w="1165" w:type="dxa"/>
            <w:gridSpan w:val="8"/>
            <w:tcBorders>
              <w:top w:val="single" w:sz="6" w:space="0" w:color="auto"/>
              <w:left w:val="single" w:sz="6" w:space="0" w:color="auto"/>
              <w:bottom w:val="single" w:sz="6" w:space="0" w:color="auto"/>
              <w:right w:val="single" w:sz="6" w:space="0" w:color="auto"/>
            </w:tcBorders>
            <w:shd w:val="clear" w:color="auto" w:fill="FFFFFF"/>
          </w:tcPr>
          <w:p w14:paraId="7BE038D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Урок-контроль</w:t>
            </w:r>
          </w:p>
          <w:p w14:paraId="63F11CC4"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2490" w:type="dxa"/>
            <w:gridSpan w:val="5"/>
            <w:tcBorders>
              <w:top w:val="single" w:sz="6" w:space="0" w:color="auto"/>
              <w:left w:val="single" w:sz="6" w:space="0" w:color="auto"/>
              <w:bottom w:val="single" w:sz="6" w:space="0" w:color="auto"/>
              <w:right w:val="single" w:sz="6" w:space="0" w:color="auto"/>
            </w:tcBorders>
            <w:shd w:val="clear" w:color="auto" w:fill="FFFFFF"/>
          </w:tcPr>
          <w:p w14:paraId="33E97FD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применять полученные знания, умения и навыки на практике.</w:t>
            </w:r>
          </w:p>
        </w:tc>
        <w:tc>
          <w:tcPr>
            <w:tcW w:w="1554" w:type="dxa"/>
            <w:tcBorders>
              <w:top w:val="single" w:sz="6" w:space="0" w:color="auto"/>
              <w:left w:val="single" w:sz="6" w:space="0" w:color="auto"/>
              <w:bottom w:val="single" w:sz="6" w:space="0" w:color="auto"/>
              <w:right w:val="single" w:sz="6" w:space="0" w:color="auto"/>
            </w:tcBorders>
            <w:shd w:val="clear" w:color="auto" w:fill="FFFFFF"/>
          </w:tcPr>
          <w:p w14:paraId="1FDB3A5F"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Умение определять и высказывать под правила поведения при сотрудничестве (этические нормы). </w:t>
            </w:r>
          </w:p>
        </w:tc>
        <w:tc>
          <w:tcPr>
            <w:tcW w:w="1498" w:type="dxa"/>
            <w:gridSpan w:val="7"/>
            <w:tcBorders>
              <w:top w:val="single" w:sz="6" w:space="0" w:color="auto"/>
              <w:left w:val="single" w:sz="6" w:space="0" w:color="auto"/>
              <w:bottom w:val="single" w:sz="6" w:space="0" w:color="auto"/>
              <w:right w:val="single" w:sz="6" w:space="0" w:color="auto"/>
            </w:tcBorders>
            <w:shd w:val="clear" w:color="auto" w:fill="FFFFFF"/>
          </w:tcPr>
          <w:p w14:paraId="385B165E"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ориентироваться в учебнике.</w:t>
            </w:r>
          </w:p>
        </w:tc>
        <w:tc>
          <w:tcPr>
            <w:tcW w:w="1629" w:type="dxa"/>
            <w:gridSpan w:val="6"/>
            <w:tcBorders>
              <w:top w:val="single" w:sz="6" w:space="0" w:color="auto"/>
              <w:left w:val="single" w:sz="6" w:space="0" w:color="auto"/>
              <w:bottom w:val="single" w:sz="6" w:space="0" w:color="auto"/>
              <w:right w:val="single" w:sz="6" w:space="0" w:color="auto"/>
            </w:tcBorders>
            <w:shd w:val="clear" w:color="auto" w:fill="FFFFFF"/>
          </w:tcPr>
          <w:p w14:paraId="1975F568"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слушать и понимать речь других.</w:t>
            </w:r>
          </w:p>
        </w:tc>
        <w:tc>
          <w:tcPr>
            <w:tcW w:w="1582" w:type="dxa"/>
            <w:gridSpan w:val="3"/>
            <w:tcBorders>
              <w:top w:val="single" w:sz="6" w:space="0" w:color="auto"/>
              <w:left w:val="single" w:sz="6" w:space="0" w:color="auto"/>
              <w:bottom w:val="single" w:sz="6" w:space="0" w:color="auto"/>
              <w:right w:val="single" w:sz="6" w:space="0" w:color="auto"/>
            </w:tcBorders>
            <w:shd w:val="clear" w:color="auto" w:fill="FFFFFF"/>
          </w:tcPr>
          <w:p w14:paraId="5D5467C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Волевая саморегуляция. Оценка качества и уровня усвоения результата. </w:t>
            </w:r>
          </w:p>
        </w:tc>
        <w:tc>
          <w:tcPr>
            <w:tcW w:w="993" w:type="dxa"/>
            <w:gridSpan w:val="10"/>
            <w:vMerge/>
            <w:tcBorders>
              <w:top w:val="single" w:sz="4" w:space="0" w:color="auto"/>
              <w:left w:val="single" w:sz="6" w:space="0" w:color="auto"/>
              <w:bottom w:val="single" w:sz="4" w:space="0" w:color="auto"/>
              <w:right w:val="single" w:sz="4" w:space="0" w:color="auto"/>
            </w:tcBorders>
            <w:shd w:val="clear" w:color="auto" w:fill="FFFFFF"/>
          </w:tcPr>
          <w:p w14:paraId="0A1E24B3"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tc>
      </w:tr>
    </w:tbl>
    <w:p w14:paraId="62AFAEC7" w14:textId="77777777" w:rsidR="005628D3" w:rsidRPr="005C790E" w:rsidRDefault="005628D3" w:rsidP="00B33E8E">
      <w:pPr>
        <w:spacing w:after="0" w:line="360" w:lineRule="auto"/>
        <w:jc w:val="both"/>
        <w:rPr>
          <w:rFonts w:ascii="Times New Roman" w:eastAsia="Times New Roman" w:hAnsi="Times New Roman" w:cs="Times New Roman"/>
          <w:sz w:val="24"/>
          <w:szCs w:val="24"/>
          <w:lang w:eastAsia="ru-RU"/>
        </w:rPr>
      </w:pPr>
    </w:p>
    <w:p w14:paraId="08D0F3F8" w14:textId="77777777" w:rsidR="005628D3" w:rsidRPr="005C790E" w:rsidRDefault="005628D3" w:rsidP="00B33E8E">
      <w:pPr>
        <w:spacing w:after="0" w:line="360" w:lineRule="auto"/>
        <w:jc w:val="both"/>
        <w:rPr>
          <w:rFonts w:ascii="Times New Roman" w:eastAsia="Times New Roman" w:hAnsi="Times New Roman" w:cs="Times New Roman"/>
          <w:b/>
          <w:sz w:val="24"/>
          <w:szCs w:val="24"/>
          <w:lang w:eastAsia="ru-RU"/>
        </w:rPr>
        <w:sectPr w:rsidR="005628D3" w:rsidRPr="005C790E" w:rsidSect="008A3D1A">
          <w:pgSz w:w="16838" w:h="11906" w:orient="landscape"/>
          <w:pgMar w:top="1134" w:right="567" w:bottom="1134" w:left="1701" w:header="709" w:footer="709" w:gutter="0"/>
          <w:cols w:space="708"/>
          <w:docGrid w:linePitch="360"/>
        </w:sectPr>
      </w:pPr>
    </w:p>
    <w:p w14:paraId="532C253E" w14:textId="77777777" w:rsidR="008A3D1A" w:rsidRPr="005C790E" w:rsidRDefault="008A3D1A" w:rsidP="00B33E8E">
      <w:pPr>
        <w:pStyle w:val="20"/>
        <w:spacing w:before="0" w:line="360" w:lineRule="auto"/>
        <w:jc w:val="both"/>
        <w:rPr>
          <w:rFonts w:ascii="Times New Roman" w:hAnsi="Times New Roman" w:cs="Times New Roman"/>
          <w:b w:val="0"/>
          <w:i w:val="0"/>
          <w:sz w:val="24"/>
          <w:szCs w:val="24"/>
        </w:rPr>
      </w:pPr>
      <w:bookmarkStart w:id="9" w:name="_Toc505880533"/>
      <w:r w:rsidRPr="005C790E">
        <w:rPr>
          <w:rFonts w:ascii="Times New Roman" w:hAnsi="Times New Roman" w:cs="Times New Roman"/>
          <w:i w:val="0"/>
          <w:sz w:val="24"/>
          <w:szCs w:val="24"/>
        </w:rPr>
        <w:t>ОКРУЖАЮЩИЙ МИР</w:t>
      </w:r>
      <w:bookmarkEnd w:id="9"/>
    </w:p>
    <w:p w14:paraId="5F9DA58C"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ПОЯСНИТЕЛЬНАЯ ЗАПИСКА</w:t>
      </w:r>
    </w:p>
    <w:p w14:paraId="3DE4C686"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p>
    <w:p w14:paraId="0CA0D448" w14:textId="77777777" w:rsidR="008A3D1A" w:rsidRPr="005C790E" w:rsidRDefault="00E104F8"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SimSun" w:hAnsi="Times New Roman" w:cs="Times New Roman"/>
          <w:kern w:val="1"/>
          <w:sz w:val="24"/>
          <w:szCs w:val="24"/>
          <w:lang w:eastAsia="hi-IN" w:bidi="hi-IN"/>
        </w:rPr>
        <w:t xml:space="preserve"> </w:t>
      </w:r>
      <w:r w:rsidR="008A3D1A" w:rsidRPr="005C790E">
        <w:rPr>
          <w:rFonts w:ascii="Times New Roman" w:eastAsia="SimSun" w:hAnsi="Times New Roman" w:cs="Times New Roman"/>
          <w:kern w:val="1"/>
          <w:sz w:val="24"/>
          <w:szCs w:val="24"/>
          <w:lang w:eastAsia="hi-IN" w:bidi="hi-IN"/>
        </w:rPr>
        <w:t xml:space="preserve">Рабочая программа по предмету «Окружающий мир» для обучающихся с </w:t>
      </w:r>
      <w:r w:rsidR="008A3D1A" w:rsidRPr="005C790E">
        <w:rPr>
          <w:rFonts w:ascii="Times New Roman" w:eastAsia="SimSun" w:hAnsi="Times New Roman" w:cs="Times New Roman"/>
          <w:kern w:val="2"/>
          <w:sz w:val="24"/>
          <w:szCs w:val="24"/>
          <w:lang w:eastAsia="hi-IN" w:bidi="hi-IN"/>
        </w:rPr>
        <w:t>расстройствами аутистического спектра</w:t>
      </w:r>
      <w:r w:rsidR="008A3D1A" w:rsidRPr="005C790E">
        <w:rPr>
          <w:rFonts w:ascii="Times New Roman" w:eastAsia="SimSun" w:hAnsi="Times New Roman" w:cs="Times New Roman"/>
          <w:kern w:val="1"/>
          <w:sz w:val="24"/>
          <w:szCs w:val="24"/>
          <w:lang w:eastAsia="hi-IN" w:bidi="hi-IN"/>
        </w:rPr>
        <w:t xml:space="preserve"> 3 класса составлена на основе:</w:t>
      </w:r>
      <w:r w:rsidR="008A3D1A" w:rsidRPr="005C790E">
        <w:rPr>
          <w:rFonts w:ascii="Times New Roman" w:eastAsia="Times New Roman" w:hAnsi="Times New Roman" w:cs="Times New Roman"/>
          <w:sz w:val="24"/>
          <w:szCs w:val="24"/>
          <w:lang w:eastAsia="ru-RU"/>
        </w:rPr>
        <w:t xml:space="preserve"> - Федерального государственного образовательного стандарта начального общего образования обучающихся с ограниченными возможностями здоровья, от 19 декабря </w:t>
      </w:r>
      <w:smartTag w:uri="urn:schemas-microsoft-com:office:smarttags" w:element="metricconverter">
        <w:smartTagPr>
          <w:attr w:name="ProductID" w:val="2014 г"/>
        </w:smartTagPr>
        <w:r w:rsidR="008A3D1A" w:rsidRPr="005C790E">
          <w:rPr>
            <w:rFonts w:ascii="Times New Roman" w:eastAsia="Times New Roman" w:hAnsi="Times New Roman" w:cs="Times New Roman"/>
            <w:sz w:val="24"/>
            <w:szCs w:val="24"/>
            <w:lang w:eastAsia="ru-RU"/>
          </w:rPr>
          <w:t>2014 г</w:t>
        </w:r>
      </w:smartTag>
      <w:r w:rsidR="008A3D1A" w:rsidRPr="005C790E">
        <w:rPr>
          <w:rFonts w:ascii="Times New Roman" w:eastAsia="Times New Roman" w:hAnsi="Times New Roman" w:cs="Times New Roman"/>
          <w:sz w:val="24"/>
          <w:szCs w:val="24"/>
          <w:lang w:eastAsia="ru-RU"/>
        </w:rPr>
        <w:t xml:space="preserve">. № 1598; адаптированной основной общеобразовательной программы начального общего образования обучающихся с </w:t>
      </w:r>
      <w:r w:rsidR="008A3D1A" w:rsidRPr="005C790E">
        <w:rPr>
          <w:rFonts w:ascii="Times New Roman" w:eastAsia="SimSun" w:hAnsi="Times New Roman" w:cs="Times New Roman"/>
          <w:kern w:val="2"/>
          <w:sz w:val="24"/>
          <w:szCs w:val="24"/>
          <w:lang w:eastAsia="hi-IN" w:bidi="hi-IN"/>
        </w:rPr>
        <w:t xml:space="preserve">расстройствами аутистического спектра </w:t>
      </w:r>
      <w:r w:rsidR="008A3D1A" w:rsidRPr="005C790E">
        <w:rPr>
          <w:rFonts w:ascii="Times New Roman" w:hAnsi="Times New Roman" w:cs="Times New Roman"/>
          <w:sz w:val="24"/>
          <w:szCs w:val="24"/>
        </w:rPr>
        <w:t>(вариант 8.2)</w:t>
      </w:r>
      <w:r w:rsidR="008A3D1A" w:rsidRPr="005C790E">
        <w:rPr>
          <w:rFonts w:ascii="Times New Roman" w:eastAsia="Times New Roman" w:hAnsi="Times New Roman" w:cs="Times New Roman"/>
          <w:sz w:val="24"/>
          <w:szCs w:val="24"/>
          <w:lang w:eastAsia="ru-RU"/>
        </w:rPr>
        <w:t>;</w:t>
      </w:r>
      <w:r w:rsidR="008A3D1A" w:rsidRPr="005C790E">
        <w:rPr>
          <w:rFonts w:ascii="Times New Roman" w:eastAsia="Times New Roman" w:hAnsi="Times New Roman" w:cs="Times New Roman"/>
          <w:b/>
          <w:sz w:val="24"/>
          <w:szCs w:val="24"/>
          <w:lang w:eastAsia="ru-RU"/>
        </w:rPr>
        <w:t xml:space="preserve"> -</w:t>
      </w:r>
      <w:r w:rsidR="008A3D1A" w:rsidRPr="005C790E">
        <w:rPr>
          <w:rFonts w:ascii="Times New Roman" w:eastAsia="Times New Roman" w:hAnsi="Times New Roman" w:cs="Times New Roman"/>
          <w:sz w:val="24"/>
          <w:szCs w:val="24"/>
        </w:rPr>
        <w:t>Примерной основной программы начального общего образования по окружающему миру для образовательных учреждений автора Плешакова А.А. «Окружающий мир. 1-4 класс» (учебно – методический комплекс «Школа России»).</w:t>
      </w:r>
    </w:p>
    <w:p w14:paraId="10FC7A3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p w14:paraId="40E96254" w14:textId="77777777" w:rsidR="008A3D1A" w:rsidRPr="005C790E" w:rsidRDefault="008A3D1A"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ПЛАНИРУЕМЫЕ РЕЗУЛЬТАТЫ ОСВОЕНИЯ УЧЕБНОГО ПРЕДМЕТА</w:t>
      </w:r>
    </w:p>
    <w:p w14:paraId="546DFBE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Изучение курса «Окружающий мир» играет значительную роль в достижении </w:t>
      </w:r>
      <w:r w:rsidRPr="005C790E">
        <w:rPr>
          <w:rFonts w:ascii="Times New Roman" w:eastAsia="Times New Roman" w:hAnsi="Times New Roman" w:cs="Times New Roman"/>
          <w:b/>
          <w:bCs/>
          <w:sz w:val="24"/>
          <w:szCs w:val="24"/>
          <w:lang w:eastAsia="ru-RU"/>
        </w:rPr>
        <w:t xml:space="preserve">метапредметных результатов </w:t>
      </w:r>
      <w:r w:rsidRPr="005C790E">
        <w:rPr>
          <w:rFonts w:ascii="Times New Roman" w:eastAsia="Times New Roman" w:hAnsi="Times New Roman" w:cs="Times New Roman"/>
          <w:sz w:val="24"/>
          <w:szCs w:val="24"/>
          <w:lang w:eastAsia="ru-RU"/>
        </w:rPr>
        <w:t>начального образования.</w:t>
      </w:r>
    </w:p>
    <w:p w14:paraId="1A654FB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 третьеклассника с РАС продолжают формироваться регулятивные, познавательные и коммуникативные универсальные учебные действия.</w:t>
      </w:r>
    </w:p>
    <w:p w14:paraId="3BAF086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РЕГУЛЯТИВНЫЕ:</w:t>
      </w:r>
    </w:p>
    <w:p w14:paraId="44E3103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Самостоятельно формулировать цели урока после предварительного обсуждения.</w:t>
      </w:r>
    </w:p>
    <w:p w14:paraId="55F301C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Учиться совместно с учителем обнаруживать и формулировать учебную проблему.</w:t>
      </w:r>
    </w:p>
    <w:p w14:paraId="6697EE4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Составлять план решения проблемы (задачи) совместно с учителем.</w:t>
      </w:r>
    </w:p>
    <w:p w14:paraId="6D9E1D5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Работая по плану, сверять свои действия с целью и, при необходимости, исправлять ошибки с помощью учителя.</w:t>
      </w:r>
    </w:p>
    <w:p w14:paraId="65D7BDB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 диалоге с учителем учиться вырабатывать критерии оценки и определять степень успешности выполнения своей работы и работы остальных учеников, исходя из имеющихся критериев.</w:t>
      </w:r>
    </w:p>
    <w:p w14:paraId="2095D0C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ПОЗНАВАТЕЛЬНЫЕ:</w:t>
      </w:r>
    </w:p>
    <w:p w14:paraId="2E76233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Ориентироваться в своей системе знаний: самостоятельно предполагать, какая информация нужна для решения учебной задачи в один шаг.</w:t>
      </w:r>
    </w:p>
    <w:p w14:paraId="05323AD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Отбирать необходимые для решения учебной задачи источники информации среди предложенных учителем словарей, энциклопедий, справочников.</w:t>
      </w:r>
    </w:p>
    <w:p w14:paraId="7309257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Добывать новые знания: извлекать информацию, представленную в разных формах (текст, таблица, схема, иллюстрация и др.).</w:t>
      </w:r>
    </w:p>
    <w:p w14:paraId="40EF701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Перерабатывать полученную информацию: сравнивать и группировать факты и явления; определять причины явлений, событий.</w:t>
      </w:r>
    </w:p>
    <w:p w14:paraId="3CAC1A2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Перерабатывать полученную информацию: делать выводы на основе обобщения знаний.</w:t>
      </w:r>
    </w:p>
    <w:p w14:paraId="3174A81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Преобразовывать информацию из одной формы в другую: составлять простой план учебно-научного текста.</w:t>
      </w:r>
    </w:p>
    <w:p w14:paraId="6361EE6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Преобразовывать информацию из одной формы в другую: представлять информацию в виде текста, таблицы, схемы.</w:t>
      </w:r>
    </w:p>
    <w:p w14:paraId="3F0389AF"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 xml:space="preserve">- Работать с текстом: осознанное чтение текста с целью удовлетворения познавательного интереса, освоения и использование информации; достаточно полно и доказательно строить устное высказывание; описывать объекты наблюдения, выделять в них существенные признаки; устанавливать последовательность основных исторических событий в России в изучаемый период; оформлять результаты исследовательской работы; составлять план текста и небольшое письменное высказывание; формулировать выводы, основываясь на тексте; находить аргументы, подтверждающие вывод; приобретение первичного опыта критического отношения к получаемой информации, сопоставление её с информацией из других источников и имеющимся жизненным опытом; делать выписки из прочитанных </w:t>
      </w:r>
      <w:r w:rsidRPr="005C790E">
        <w:rPr>
          <w:rFonts w:ascii="Times New Roman" w:eastAsia="Times New Roman" w:hAnsi="Times New Roman" w:cs="Times New Roman"/>
          <w:i/>
          <w:iCs/>
          <w:sz w:val="24"/>
          <w:szCs w:val="24"/>
          <w:lang w:eastAsia="ru-RU"/>
        </w:rPr>
        <w:t>текстов с учётом цели их дальнейшего использования,</w:t>
      </w:r>
    </w:p>
    <w:p w14:paraId="05C5D51F"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bCs/>
          <w:sz w:val="24"/>
          <w:szCs w:val="24"/>
          <w:lang w:eastAsia="ru-RU"/>
        </w:rPr>
        <w:t>КОММУНИКАТИВНЫЕ:</w:t>
      </w:r>
    </w:p>
    <w:p w14:paraId="118DB1E0" w14:textId="70D53B38"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донести свою позицию до других: </w:t>
      </w:r>
      <w:r w:rsidRPr="005C790E">
        <w:rPr>
          <w:rFonts w:ascii="Times New Roman" w:hAnsi="Times New Roman" w:cs="Times New Roman"/>
          <w:i/>
          <w:iCs/>
          <w:sz w:val="24"/>
          <w:szCs w:val="24"/>
        </w:rPr>
        <w:t xml:space="preserve">оформлять </w:t>
      </w:r>
      <w:r w:rsidRPr="005C790E">
        <w:rPr>
          <w:rFonts w:ascii="Times New Roman" w:hAnsi="Times New Roman" w:cs="Times New Roman"/>
          <w:sz w:val="24"/>
          <w:szCs w:val="24"/>
        </w:rPr>
        <w:t>свои мысли в устной и письменной речи с учётом своих учебных и жизненных речевых ситуаций</w:t>
      </w:r>
      <w:r w:rsidR="00791B2B" w:rsidRPr="005C790E">
        <w:rPr>
          <w:rFonts w:ascii="Times New Roman" w:hAnsi="Times New Roman" w:cs="Times New Roman"/>
          <w:sz w:val="24"/>
          <w:szCs w:val="24"/>
        </w:rPr>
        <w:t xml:space="preserve"> (с помощью педагога, с опорой на карточки со словами; при этом мысль может быть выражена отдельными словами, словосочетаниями)</w:t>
      </w:r>
      <w:r w:rsidR="00F03454" w:rsidRPr="005C790E">
        <w:rPr>
          <w:rFonts w:ascii="Times New Roman" w:hAnsi="Times New Roman" w:cs="Times New Roman"/>
          <w:sz w:val="24"/>
          <w:szCs w:val="24"/>
        </w:rPr>
        <w:t>;</w:t>
      </w:r>
    </w:p>
    <w:p w14:paraId="03ED86EA" w14:textId="7F653162"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донести свою позицию до других: </w:t>
      </w:r>
      <w:r w:rsidRPr="005C790E">
        <w:rPr>
          <w:rFonts w:ascii="Times New Roman" w:hAnsi="Times New Roman" w:cs="Times New Roman"/>
          <w:i/>
          <w:iCs/>
          <w:sz w:val="24"/>
          <w:szCs w:val="24"/>
        </w:rPr>
        <w:t xml:space="preserve">высказывать </w:t>
      </w:r>
      <w:r w:rsidRPr="005C790E">
        <w:rPr>
          <w:rFonts w:ascii="Times New Roman" w:hAnsi="Times New Roman" w:cs="Times New Roman"/>
          <w:sz w:val="24"/>
          <w:szCs w:val="24"/>
        </w:rPr>
        <w:t xml:space="preserve">свою точку зрения и пытаться ее </w:t>
      </w:r>
      <w:r w:rsidRPr="005C790E">
        <w:rPr>
          <w:rFonts w:ascii="Times New Roman" w:hAnsi="Times New Roman" w:cs="Times New Roman"/>
          <w:i/>
          <w:iCs/>
          <w:sz w:val="24"/>
          <w:szCs w:val="24"/>
        </w:rPr>
        <w:t xml:space="preserve">обосновать, </w:t>
      </w:r>
      <w:r w:rsidRPr="005C790E">
        <w:rPr>
          <w:rFonts w:ascii="Times New Roman" w:hAnsi="Times New Roman" w:cs="Times New Roman"/>
          <w:sz w:val="24"/>
          <w:szCs w:val="24"/>
        </w:rPr>
        <w:t>приводя аргументы</w:t>
      </w:r>
      <w:r w:rsidR="00791B2B" w:rsidRPr="005C790E">
        <w:rPr>
          <w:rFonts w:ascii="Times New Roman" w:hAnsi="Times New Roman" w:cs="Times New Roman"/>
          <w:sz w:val="24"/>
          <w:szCs w:val="24"/>
        </w:rPr>
        <w:t xml:space="preserve"> (с помощью взрослого)</w:t>
      </w:r>
      <w:r w:rsidR="00F03454" w:rsidRPr="005C790E">
        <w:rPr>
          <w:rFonts w:ascii="Times New Roman" w:hAnsi="Times New Roman" w:cs="Times New Roman"/>
          <w:sz w:val="24"/>
          <w:szCs w:val="24"/>
        </w:rPr>
        <w:t>;</w:t>
      </w:r>
    </w:p>
    <w:p w14:paraId="4A5D7CC0" w14:textId="294E9CC0"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слушать других, пытать</w:t>
      </w:r>
      <w:r w:rsidR="00F03454" w:rsidRPr="005C790E">
        <w:rPr>
          <w:rFonts w:ascii="Times New Roman" w:hAnsi="Times New Roman" w:cs="Times New Roman"/>
          <w:sz w:val="24"/>
          <w:szCs w:val="24"/>
        </w:rPr>
        <w:t>ся принимать другую точку зрения;</w:t>
      </w:r>
    </w:p>
    <w:p w14:paraId="7F879EFF" w14:textId="32F03C7F"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читать вслух и про себя </w:t>
      </w:r>
      <w:r w:rsidR="00F03454" w:rsidRPr="005C790E">
        <w:rPr>
          <w:rFonts w:ascii="Times New Roman" w:hAnsi="Times New Roman" w:cs="Times New Roman"/>
          <w:sz w:val="24"/>
          <w:szCs w:val="24"/>
        </w:rPr>
        <w:t xml:space="preserve">тексты учебников и при этом: </w:t>
      </w:r>
      <w:r w:rsidRPr="005C790E">
        <w:rPr>
          <w:rFonts w:ascii="Times New Roman" w:hAnsi="Times New Roman" w:cs="Times New Roman"/>
          <w:sz w:val="24"/>
          <w:szCs w:val="24"/>
        </w:rPr>
        <w:t>вы</w:t>
      </w:r>
      <w:r w:rsidR="00F03454" w:rsidRPr="005C790E">
        <w:rPr>
          <w:rFonts w:ascii="Times New Roman" w:hAnsi="Times New Roman" w:cs="Times New Roman"/>
          <w:sz w:val="24"/>
          <w:szCs w:val="24"/>
        </w:rPr>
        <w:t>делять главное, составлять план;</w:t>
      </w:r>
    </w:p>
    <w:p w14:paraId="10EBA742" w14:textId="31AE1774"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договариваться с людьми: выполняя различные роли в группе, сотрудничать в со</w:t>
      </w:r>
      <w:r w:rsidRPr="005C790E">
        <w:rPr>
          <w:rFonts w:ascii="Times New Roman" w:hAnsi="Times New Roman" w:cs="Times New Roman"/>
          <w:sz w:val="24"/>
          <w:szCs w:val="24"/>
        </w:rPr>
        <w:softHyphen/>
        <w:t>вместном решении проблемы (задачи)</w:t>
      </w:r>
      <w:r w:rsidR="00791B2B" w:rsidRPr="005C790E">
        <w:rPr>
          <w:rFonts w:ascii="Times New Roman" w:hAnsi="Times New Roman" w:cs="Times New Roman"/>
          <w:sz w:val="24"/>
          <w:szCs w:val="24"/>
        </w:rPr>
        <w:t xml:space="preserve"> (как правило, доступно, только с помощью взрослого)</w:t>
      </w:r>
      <w:r w:rsidR="00F03454" w:rsidRPr="005C790E">
        <w:rPr>
          <w:rFonts w:ascii="Times New Roman" w:hAnsi="Times New Roman" w:cs="Times New Roman"/>
          <w:sz w:val="24"/>
          <w:szCs w:val="24"/>
        </w:rPr>
        <w:t>;</w:t>
      </w:r>
    </w:p>
    <w:p w14:paraId="3B7C43F4"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учиться уважительно относиться к позиции другого, пытаться договариваться.</w:t>
      </w:r>
    </w:p>
    <w:p w14:paraId="2947AB3A"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ПРЕДМЕТНЫЕ:</w:t>
      </w:r>
    </w:p>
    <w:p w14:paraId="3D80A3C4"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понимать особую роль России в мировой истории, переживать чувство гордости за национальные свершения, открытия, победы;</w:t>
      </w:r>
    </w:p>
    <w:p w14:paraId="0B176BED"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уважительно относиться к России, родному краю, своей семье, истории, культуре природе нашей страны, её современной жизни;</w:t>
      </w:r>
    </w:p>
    <w:p w14:paraId="1C940EC9"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осознавать целостность окружающего мира, осваивать основы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14:paraId="7707E485"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осваивать доступные способы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14:paraId="04D6C8AB"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устанавливать и выявлять причинно-следственные связи в окружающем мире.</w:t>
      </w:r>
    </w:p>
    <w:p w14:paraId="3EDCEF7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 третьеклассника с РАС продолжится формирование </w:t>
      </w:r>
      <w:r w:rsidRPr="005C790E">
        <w:rPr>
          <w:rFonts w:ascii="Times New Roman" w:eastAsia="Times New Roman" w:hAnsi="Times New Roman" w:cs="Times New Roman"/>
          <w:b/>
          <w:bCs/>
          <w:sz w:val="24"/>
          <w:szCs w:val="24"/>
          <w:lang w:eastAsia="ru-RU"/>
        </w:rPr>
        <w:t>ИКТ-компетентности:</w:t>
      </w:r>
    </w:p>
    <w:p w14:paraId="3CDB433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w:t>
      </w:r>
      <w:r w:rsidRPr="005C790E">
        <w:rPr>
          <w:rFonts w:ascii="Times New Roman" w:eastAsia="Times New Roman" w:hAnsi="Times New Roman" w:cs="Times New Roman"/>
          <w:sz w:val="24"/>
          <w:szCs w:val="24"/>
          <w:lang w:eastAsia="ru-RU"/>
        </w:rPr>
        <w:softHyphen/>
        <w:t>лучения; критически относиться к информации и к выбору источника информации.</w:t>
      </w:r>
    </w:p>
    <w:p w14:paraId="42AE0AB7"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p>
    <w:p w14:paraId="29DDECBE"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КРИТЕРИИ И НОРМЫ ОЦЕНКИ ЗНАНИЙ, УМЕНИЙ, НАВЫКОВ ОБУЧАЮЩИХСЯ С РАС</w:t>
      </w:r>
    </w:p>
    <w:p w14:paraId="41CFFBD5" w14:textId="77777777" w:rsidR="008A3D1A" w:rsidRPr="005C790E" w:rsidRDefault="008A3D1A" w:rsidP="00B33E8E">
      <w:pPr>
        <w:spacing w:after="0" w:line="360" w:lineRule="auto"/>
        <w:jc w:val="both"/>
        <w:rPr>
          <w:rFonts w:ascii="Times New Roman" w:eastAsia="Times New Roman" w:hAnsi="Times New Roman" w:cs="Times New Roman"/>
          <w:kern w:val="1"/>
          <w:sz w:val="24"/>
          <w:szCs w:val="24"/>
          <w:lang w:eastAsia="ar-SA"/>
        </w:rPr>
      </w:pPr>
      <w:r w:rsidRPr="005C790E">
        <w:rPr>
          <w:rFonts w:ascii="Times New Roman" w:eastAsia="Times New Roman" w:hAnsi="Times New Roman" w:cs="Times New Roman"/>
          <w:sz w:val="24"/>
          <w:szCs w:val="24"/>
          <w:lang w:eastAsia="ru-RU"/>
        </w:rPr>
        <w:tab/>
        <w:t xml:space="preserve">Критерии и нормы оценки знаний, умений, навыков обучающихся с РАС разработаны </w:t>
      </w:r>
      <w:r w:rsidRPr="005C790E">
        <w:rPr>
          <w:rFonts w:ascii="Times New Roman" w:eastAsia="Times New Roman" w:hAnsi="Times New Roman" w:cs="Times New Roman"/>
          <w:kern w:val="1"/>
          <w:sz w:val="24"/>
          <w:szCs w:val="24"/>
          <w:lang w:eastAsia="ar-SA"/>
        </w:rPr>
        <w:t>в соответствии с требованиями</w:t>
      </w:r>
      <w:r w:rsidR="00E104F8" w:rsidRPr="005C790E">
        <w:rPr>
          <w:rFonts w:ascii="Times New Roman" w:eastAsia="Times New Roman" w:hAnsi="Times New Roman" w:cs="Times New Roman"/>
          <w:kern w:val="1"/>
          <w:sz w:val="24"/>
          <w:szCs w:val="24"/>
          <w:lang w:eastAsia="ar-SA"/>
        </w:rPr>
        <w:t xml:space="preserve"> </w:t>
      </w:r>
      <w:r w:rsidRPr="005C790E">
        <w:rPr>
          <w:rFonts w:ascii="Times New Roman" w:eastAsia="Times New Roman" w:hAnsi="Times New Roman" w:cs="Times New Roman"/>
          <w:kern w:val="1"/>
          <w:sz w:val="24"/>
          <w:szCs w:val="24"/>
          <w:lang w:eastAsia="ar-SA"/>
        </w:rPr>
        <w:t>ФГОС НОО обучающихся с РАС,</w:t>
      </w:r>
      <w:r w:rsidRPr="005C790E">
        <w:rPr>
          <w:rFonts w:ascii="Times New Roman" w:hAnsi="Times New Roman" w:cs="Times New Roman"/>
          <w:bCs/>
          <w:sz w:val="24"/>
          <w:szCs w:val="24"/>
        </w:rPr>
        <w:t xml:space="preserve"> с учетом </w:t>
      </w:r>
      <w:r w:rsidRPr="005C790E">
        <w:rPr>
          <w:rFonts w:ascii="Times New Roman" w:hAnsi="Times New Roman" w:cs="Times New Roman"/>
          <w:sz w:val="24"/>
          <w:szCs w:val="24"/>
        </w:rPr>
        <w:t xml:space="preserve">индивидуальных возможностей и особых образовательных потребностей обучающихся с РАС и </w:t>
      </w:r>
      <w:r w:rsidRPr="005C790E">
        <w:rPr>
          <w:rFonts w:ascii="Times New Roman" w:eastAsia="Times New Roman" w:hAnsi="Times New Roman" w:cs="Times New Roman"/>
          <w:kern w:val="1"/>
          <w:sz w:val="24"/>
          <w:szCs w:val="24"/>
          <w:lang w:eastAsia="ar-SA"/>
        </w:rPr>
        <w:t>ориентированы на выявление и оценку образовательных достижений обучающихся с РАС.</w:t>
      </w:r>
    </w:p>
    <w:p w14:paraId="62FCE6C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Основная цель контроля по окружающему миру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14:paraId="1B2F512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Особенности организации контроля</w:t>
      </w: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bCs/>
          <w:i/>
          <w:iCs/>
          <w:sz w:val="24"/>
          <w:szCs w:val="24"/>
          <w:lang w:eastAsia="ru-RU"/>
        </w:rPr>
        <w:t>по окружающему миру</w:t>
      </w:r>
    </w:p>
    <w:p w14:paraId="01499A6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Специфичность содержания предметов, составляющих образовательную область «Окру</w:t>
      </w:r>
      <w:r w:rsidRPr="005C790E">
        <w:rPr>
          <w:rFonts w:ascii="Times New Roman" w:eastAsia="Times New Roman" w:hAnsi="Times New Roman" w:cs="Times New Roman"/>
          <w:sz w:val="24"/>
          <w:szCs w:val="24"/>
          <w:lang w:eastAsia="ru-RU"/>
        </w:rPr>
        <w:softHyphen/>
        <w:t>жающий мир», оказывает влияние на содержание и формы контроля. 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p>
    <w:p w14:paraId="7FB5AC65" w14:textId="77777777" w:rsidR="008A3D1A" w:rsidRPr="005C790E" w:rsidRDefault="008A3D1A"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Для контроля и оценки знаний и умений по предметам этой образовательной области используются индивидуальная и фронтальная устные проверки, различные письменные работы, которые не требуют развернутого ответа с большой затратой времени, а также самостоятельные практические работы с картами, приборами, мо</w:t>
      </w:r>
      <w:r w:rsidRPr="005C790E">
        <w:rPr>
          <w:rFonts w:ascii="Times New Roman" w:eastAsia="Calibri" w:hAnsi="Times New Roman" w:cs="Times New Roman"/>
          <w:sz w:val="24"/>
          <w:szCs w:val="24"/>
        </w:rPr>
        <w:softHyphen/>
        <w:t>делями, лабораторным оборудованием.</w:t>
      </w:r>
    </w:p>
    <w:p w14:paraId="77A3A15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Фронтальный опрос</w:t>
      </w:r>
      <w:r w:rsidRPr="005C790E">
        <w:rPr>
          <w:rFonts w:ascii="Times New Roman" w:eastAsia="Times New Roman" w:hAnsi="Times New Roman" w:cs="Times New Roman"/>
          <w:sz w:val="24"/>
          <w:szCs w:val="24"/>
          <w:lang w:eastAsia="ru-RU"/>
        </w:rPr>
        <w:t xml:space="preserve"> проводится как беседа-полилог, в котором участвуют учащиеся всего класса. Учитель подготавливает серию вопросов по конкретной теме курса, на которые учащиеся дают короткие обоснованные ответы. Поскольку основная цель таких контрольных бесед – проверка осознанности усвоения учебной программы, это определяет необходимость подбора таких вопросов, которые проверяют не только знания фактического материал (повторить статью учебника, перечислить, вспомнить и т.п.), но и умение сопоставить факты, выбрать альтернативу, сравнить, проанализировать, найти причину явления и т.п.</w:t>
      </w:r>
    </w:p>
    <w:p w14:paraId="5B72702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Индивидуальный устный опрос</w:t>
      </w:r>
      <w:r w:rsidRPr="005C790E">
        <w:rPr>
          <w:rFonts w:ascii="Times New Roman" w:eastAsia="Times New Roman" w:hAnsi="Times New Roman" w:cs="Times New Roman"/>
          <w:sz w:val="24"/>
          <w:szCs w:val="24"/>
          <w:lang w:eastAsia="ru-RU"/>
        </w:rPr>
        <w:t xml:space="preserve"> также имеет свои специфические особенности на уроках по предметам данной образовательной области. Можно выделить следующие формы индивидуального опроса: рассказ-описание и рассказ-рассуждение.</w:t>
      </w:r>
    </w:p>
    <w:p w14:paraId="5044B23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Рассказ-описание. Ученик дает последовательное, логическое описание объекта или явления окружающего мира, раскрывающее их существенные признаки и свойства. При оценке этого вида рассказа учитываются полнота раскрытия вопроса, выделение наиболее существенных признаков объекта, логичность изложения, передача своего отношения к описываемому предмету. Положительной оценки заслуживает желание ученика отступить от текста учебника, не повторить его дословно, а высказать мысль своими словами, привести собственные примеры из жизненного опыта. Особо отмечается использование дополнительной литературы и иллюстрированного материала, самостоятельно выполненных рисунков и схем.</w:t>
      </w:r>
    </w:p>
    <w:p w14:paraId="767627C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Рассказ-рассуждение проверяет умение учащегося самостоятельно обобщить полученные знания, правильно установить причинно-следственные, пространственные и временные связи, использовать приобретенные знания в нестандартной ситуации с применением схем, таблиц, диаграмм и т. п. Этот вид опроса очень важен для проверки уровня развития школьника, сформированности логического мышления, воображения, связной речи-рассуждения.</w:t>
      </w:r>
    </w:p>
    <w:p w14:paraId="2DE196F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При письменной проверке знаний по предметам естественно-научного и обществоведческого направления используются также контрольные работы, которые не требуют полного, обстоятельного ответа, что связано с недостаточными возможностями письменной речи младших школьников. Целесообразны поэтому </w:t>
      </w:r>
      <w:r w:rsidRPr="005C790E">
        <w:rPr>
          <w:rFonts w:ascii="Times New Roman" w:eastAsia="Times New Roman" w:hAnsi="Times New Roman" w:cs="Times New Roman"/>
          <w:b/>
          <w:bCs/>
          <w:i/>
          <w:iCs/>
          <w:sz w:val="24"/>
          <w:szCs w:val="24"/>
          <w:lang w:eastAsia="ru-RU"/>
        </w:rPr>
        <w:t>тестовые задания</w:t>
      </w:r>
      <w:r w:rsidRPr="005C790E">
        <w:rPr>
          <w:rFonts w:ascii="Times New Roman" w:eastAsia="Times New Roman" w:hAnsi="Times New Roman" w:cs="Times New Roman"/>
          <w:sz w:val="24"/>
          <w:szCs w:val="24"/>
          <w:lang w:eastAsia="ru-RU"/>
        </w:rPr>
        <w:t xml:space="preserve"> по нескольким вариантам на поиск ошибки, выбор ответа, продолжение или исправление высказывания и др. Имеют большое значение и работы с индивидуальными карточками-заданиями: дети заполняют таблицы, рисуют или дополняют схемы, диаграммы, выбирают правильную дату и т. п. Эти задания целесообразно строить как дифференцированные, что позволит проверить и учесть в дальнейшей работе индивидуальный темп продвижения детей.</w:t>
      </w:r>
    </w:p>
    <w:p w14:paraId="4268BA0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Интересной формой письменной формой контроля сформированности представлений об окружающем мире являются </w:t>
      </w:r>
      <w:r w:rsidRPr="005C790E">
        <w:rPr>
          <w:rFonts w:ascii="Times New Roman" w:eastAsia="Times New Roman" w:hAnsi="Times New Roman" w:cs="Times New Roman"/>
          <w:b/>
          <w:bCs/>
          <w:i/>
          <w:iCs/>
          <w:sz w:val="24"/>
          <w:szCs w:val="24"/>
          <w:lang w:eastAsia="ru-RU"/>
        </w:rPr>
        <w:t>графические работы.</w:t>
      </w:r>
      <w:r w:rsidRPr="005C790E">
        <w:rPr>
          <w:rFonts w:ascii="Times New Roman" w:eastAsia="Times New Roman" w:hAnsi="Times New Roman" w:cs="Times New Roman"/>
          <w:sz w:val="24"/>
          <w:szCs w:val="24"/>
          <w:lang w:eastAsia="ru-RU"/>
        </w:rPr>
        <w:t xml:space="preserve"> Здесь учитель проверяет осмысленность имеющихся у школьника знаний, умение передать мысль не словом, а образом, моделью, рисунком-схемой.</w:t>
      </w:r>
    </w:p>
    <w:p w14:paraId="46B5588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Специфической формой контроля, сочетающей в себе элементы как устного, так и письменного опроса, является работа с приборами, лабораторным оборудованием, моделями. Эта форма контроля используется в основном на уроках, формирующих естественно-научные представления детей. Основная цель этих проверочных работ: определение уровня развития умений школьников работать с оборудованием, планировать наблюдение или опыт, вести самостоятельно практическую работу.</w:t>
      </w:r>
    </w:p>
    <w:p w14:paraId="3612703D" w14:textId="77777777" w:rsidR="008A3D1A" w:rsidRPr="005C790E" w:rsidRDefault="008A3D1A" w:rsidP="00B33E8E">
      <w:pPr>
        <w:spacing w:after="0" w:line="360" w:lineRule="auto"/>
        <w:jc w:val="both"/>
        <w:rPr>
          <w:rFonts w:ascii="Times New Roman" w:eastAsia="Times New Roman" w:hAnsi="Times New Roman" w:cs="Times New Roman"/>
          <w:b/>
          <w:bCs/>
          <w:i/>
          <w:iCs/>
          <w:sz w:val="24"/>
          <w:szCs w:val="24"/>
          <w:lang w:eastAsia="ru-RU"/>
        </w:rPr>
      </w:pPr>
      <w:r w:rsidRPr="005C790E">
        <w:rPr>
          <w:rFonts w:ascii="Times New Roman" w:eastAsia="Times New Roman" w:hAnsi="Times New Roman" w:cs="Times New Roman"/>
          <w:b/>
          <w:bCs/>
          <w:i/>
          <w:iCs/>
          <w:sz w:val="24"/>
          <w:szCs w:val="24"/>
          <w:lang w:eastAsia="ru-RU"/>
        </w:rPr>
        <w:t>Классификация ошибок и недочетов,</w:t>
      </w: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bCs/>
          <w:i/>
          <w:iCs/>
          <w:sz w:val="24"/>
          <w:szCs w:val="24"/>
          <w:lang w:eastAsia="ru-RU"/>
        </w:rPr>
        <w:t>влияющих на снижение оценки</w:t>
      </w:r>
    </w:p>
    <w:p w14:paraId="7C68A049" w14:textId="77777777" w:rsidR="008A3D1A" w:rsidRPr="005C790E" w:rsidRDefault="008A3D1A" w:rsidP="00B33E8E">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i/>
          <w:iCs/>
          <w:sz w:val="24"/>
          <w:szCs w:val="24"/>
          <w:lang w:eastAsia="ru-RU"/>
        </w:rPr>
        <w:t>Ошибки:</w:t>
      </w:r>
    </w:p>
    <w:p w14:paraId="54D9FF5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неправильное определение понятия, замена существенной характеристики понятия несущественной;</w:t>
      </w:r>
    </w:p>
    <w:p w14:paraId="4A2578F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нарушение последовательности в описании объекта (явления) в тех случаях, когда она является существенной;</w:t>
      </w:r>
    </w:p>
    <w:p w14:paraId="1A9E2C5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неправильное раскрытие (в рассказе-рассуждении) причины, закономерности, условия протекания того или иного изученного явления;</w:t>
      </w:r>
    </w:p>
    <w:p w14:paraId="4118D21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ошибки в сравнении объектов, их классификации на группы по существенным признакам;</w:t>
      </w:r>
    </w:p>
    <w:p w14:paraId="703F875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незнание фактического материала, неуме</w:t>
      </w:r>
      <w:r w:rsidRPr="005C790E">
        <w:rPr>
          <w:rFonts w:ascii="Times New Roman" w:eastAsia="Times New Roman" w:hAnsi="Times New Roman" w:cs="Times New Roman"/>
          <w:sz w:val="24"/>
          <w:szCs w:val="24"/>
          <w:lang w:eastAsia="ru-RU"/>
        </w:rPr>
        <w:softHyphen/>
        <w:t>ние привести самостоятельные примеры, подтверждающие высказанное суждение;</w:t>
      </w:r>
    </w:p>
    <w:p w14:paraId="5037815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отсутствие умения выполнять рисунок, схему, неправильное заполнение таблицы; не</w:t>
      </w:r>
      <w:r w:rsidRPr="005C790E">
        <w:rPr>
          <w:rFonts w:ascii="Times New Roman" w:eastAsia="Times New Roman" w:hAnsi="Times New Roman" w:cs="Times New Roman"/>
          <w:sz w:val="24"/>
          <w:szCs w:val="24"/>
          <w:lang w:eastAsia="ru-RU"/>
        </w:rPr>
        <w:softHyphen/>
        <w:t xml:space="preserve"> умение подтвердить свой ответ схемой, рисунком, иллюстративным материалом;</w:t>
      </w:r>
    </w:p>
    <w:p w14:paraId="7C6A197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ошибки при постановке опыта, приводящие к неправильному результату;</w:t>
      </w:r>
    </w:p>
    <w:p w14:paraId="0D5F8D7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неумение ориентироваться на карте и плане, затруднения в правильном показе изу</w:t>
      </w:r>
      <w:r w:rsidRPr="005C790E">
        <w:rPr>
          <w:rFonts w:ascii="Times New Roman" w:eastAsia="Times New Roman" w:hAnsi="Times New Roman" w:cs="Times New Roman"/>
          <w:sz w:val="24"/>
          <w:szCs w:val="24"/>
          <w:lang w:eastAsia="ru-RU"/>
        </w:rPr>
        <w:softHyphen/>
        <w:t>ченных объектов (природоведческих и исторических).</w:t>
      </w:r>
    </w:p>
    <w:p w14:paraId="25C236A4" w14:textId="77777777" w:rsidR="008A3D1A" w:rsidRPr="005C790E" w:rsidRDefault="008A3D1A" w:rsidP="00B33E8E">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i/>
          <w:iCs/>
          <w:sz w:val="24"/>
          <w:szCs w:val="24"/>
          <w:lang w:eastAsia="ru-RU"/>
        </w:rPr>
        <w:t>Недочеты:</w:t>
      </w:r>
    </w:p>
    <w:p w14:paraId="26B6FE7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преобладание при описании объекта несущественных его признаков;</w:t>
      </w:r>
    </w:p>
    <w:p w14:paraId="554C8FE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неточности при выполнении рисунков, схем, таблиц, не влияющих отрицательно на результат работы; отсутствие обозначений и подписей;</w:t>
      </w:r>
    </w:p>
    <w:p w14:paraId="7539F3C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отдельные нарушения последовательности операций при проведении опыта, не приво</w:t>
      </w:r>
      <w:r w:rsidRPr="005C790E">
        <w:rPr>
          <w:rFonts w:ascii="Times New Roman" w:eastAsia="Times New Roman" w:hAnsi="Times New Roman" w:cs="Times New Roman"/>
          <w:sz w:val="24"/>
          <w:szCs w:val="24"/>
          <w:lang w:eastAsia="ru-RU"/>
        </w:rPr>
        <w:softHyphen/>
        <w:t>дящие к неправильному результату;</w:t>
      </w:r>
    </w:p>
    <w:p w14:paraId="4B4AD99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неточности в определении назначения прибора, его применение осуществляется после наводящих вопросов;</w:t>
      </w:r>
    </w:p>
    <w:p w14:paraId="118B234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неточности при нахождении объекта на карте.</w:t>
      </w:r>
    </w:p>
    <w:p w14:paraId="21D5C41F" w14:textId="77777777" w:rsidR="008A3D1A" w:rsidRPr="005C790E" w:rsidRDefault="008A3D1A" w:rsidP="00B33E8E">
      <w:pPr>
        <w:spacing w:after="0" w:line="360" w:lineRule="auto"/>
        <w:jc w:val="both"/>
        <w:rPr>
          <w:rFonts w:ascii="Times New Roman" w:eastAsia="Times New Roman" w:hAnsi="Times New Roman" w:cs="Times New Roman"/>
          <w:b/>
          <w:bCs/>
          <w:i/>
          <w:iCs/>
          <w:sz w:val="24"/>
          <w:szCs w:val="24"/>
          <w:lang w:eastAsia="ru-RU"/>
        </w:rPr>
      </w:pPr>
      <w:r w:rsidRPr="005C790E">
        <w:rPr>
          <w:rFonts w:ascii="Times New Roman" w:eastAsia="Times New Roman" w:hAnsi="Times New Roman" w:cs="Times New Roman"/>
          <w:b/>
          <w:bCs/>
          <w:i/>
          <w:iCs/>
          <w:sz w:val="24"/>
          <w:szCs w:val="24"/>
          <w:lang w:eastAsia="ru-RU"/>
        </w:rPr>
        <w:t>Характеристика цифровой оценки (отметки)</w:t>
      </w:r>
    </w:p>
    <w:p w14:paraId="20D1A4D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«5» («отлично»)</w:t>
      </w:r>
      <w:r w:rsidRPr="005C790E">
        <w:rPr>
          <w:rFonts w:ascii="Times New Roman" w:eastAsia="Times New Roman" w:hAnsi="Times New Roman" w:cs="Times New Roman"/>
          <w:sz w:val="24"/>
          <w:szCs w:val="24"/>
          <w:lang w:eastAsia="ru-RU"/>
        </w:rPr>
        <w:t xml:space="preserve">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14:paraId="25AE96B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«4» («хорошо»)</w:t>
      </w:r>
      <w:r w:rsidRPr="005C790E">
        <w:rPr>
          <w:rFonts w:ascii="Times New Roman" w:eastAsia="Times New Roman" w:hAnsi="Times New Roman" w:cs="Times New Roman"/>
          <w:sz w:val="24"/>
          <w:szCs w:val="24"/>
          <w:lang w:eastAsia="ru-RU"/>
        </w:rPr>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14:paraId="35D7C71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«3» («удовлетворительно»)</w:t>
      </w:r>
      <w:r w:rsidRPr="005C790E">
        <w:rPr>
          <w:rFonts w:ascii="Times New Roman" w:eastAsia="Times New Roman" w:hAnsi="Times New Roman" w:cs="Times New Roman"/>
          <w:sz w:val="24"/>
          <w:szCs w:val="24"/>
          <w:lang w:eastAsia="ru-RU"/>
        </w:rPr>
        <w:t xml:space="preserve">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ли не более 8 недочетов по пройденному учебному материалу; отдельные нарушения логики изложения материала; неполнота раскрытия вопроса.</w:t>
      </w:r>
    </w:p>
    <w:p w14:paraId="31FC849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«2» («плохо»)</w:t>
      </w:r>
      <w:r w:rsidRPr="005C790E">
        <w:rPr>
          <w:rFonts w:ascii="Times New Roman" w:eastAsia="Times New Roman" w:hAnsi="Times New Roman" w:cs="Times New Roman"/>
          <w:sz w:val="24"/>
          <w:szCs w:val="24"/>
          <w:lang w:eastAsia="ru-RU"/>
        </w:rPr>
        <w:t xml:space="preserve">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14:paraId="3F7724D1" w14:textId="77777777" w:rsidR="008A3D1A" w:rsidRPr="005C790E" w:rsidRDefault="008A3D1A" w:rsidP="00B33E8E">
      <w:pPr>
        <w:spacing w:after="0" w:line="360" w:lineRule="auto"/>
        <w:jc w:val="both"/>
        <w:rPr>
          <w:rFonts w:ascii="Times New Roman" w:eastAsia="Times New Roman" w:hAnsi="Times New Roman" w:cs="Times New Roman"/>
          <w:b/>
          <w:bCs/>
          <w:i/>
          <w:iCs/>
          <w:sz w:val="24"/>
          <w:szCs w:val="24"/>
          <w:lang w:eastAsia="ru-RU"/>
        </w:rPr>
      </w:pPr>
      <w:r w:rsidRPr="005C790E">
        <w:rPr>
          <w:rFonts w:ascii="Times New Roman" w:eastAsia="Times New Roman" w:hAnsi="Times New Roman" w:cs="Times New Roman"/>
          <w:b/>
          <w:bCs/>
          <w:i/>
          <w:iCs/>
          <w:sz w:val="24"/>
          <w:szCs w:val="24"/>
          <w:lang w:eastAsia="ru-RU"/>
        </w:rPr>
        <w:t>Характеристика словесной оценки (оценочное суждение)</w:t>
      </w:r>
    </w:p>
    <w:p w14:paraId="58CC33DA" w14:textId="77777777" w:rsidR="008A3D1A" w:rsidRPr="005C790E" w:rsidRDefault="008A3D1A"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Словесная оценка есть краткая характеристика результатов учебного труда школьников. Эта форма оценочного суждения позволяет раскрыть перед учеником динамику результатов его учебной деятельности, проанализировать его возможности и прилежание. Особенностью словесной оценки являются ее содержательность, анализ работы школьника, четкая фиксация успешных результатов и раскрытие причин неудач. Причем эти причины не должны касаться личностных характеристик учащегося.</w:t>
      </w:r>
    </w:p>
    <w:p w14:paraId="2CEE0870" w14:textId="77777777" w:rsidR="008A3D1A" w:rsidRPr="005C790E" w:rsidRDefault="008A3D1A"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Оценочное суждение сопровождает любую отметку в качестве заключения по существу работы, раскрывающего как положительные, так и отрицательные ее стороны, а также пути устранения недочетов и ошибок.</w:t>
      </w:r>
    </w:p>
    <w:p w14:paraId="42C68D26" w14:textId="77777777" w:rsidR="008A3D1A" w:rsidRPr="005C790E" w:rsidRDefault="008A3D1A" w:rsidP="00B33E8E">
      <w:pPr>
        <w:spacing w:after="0" w:line="360" w:lineRule="auto"/>
        <w:jc w:val="both"/>
        <w:rPr>
          <w:rFonts w:ascii="Times New Roman" w:eastAsia="Calibri" w:hAnsi="Times New Roman" w:cs="Times New Roman"/>
          <w:sz w:val="24"/>
          <w:szCs w:val="24"/>
        </w:rPr>
      </w:pPr>
    </w:p>
    <w:p w14:paraId="5621CA30"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СОДЕРЖАНИЕ УЧЕБНОГО ПРЕДМЕТА</w:t>
      </w:r>
    </w:p>
    <w:p w14:paraId="6956760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Содержание программы носит обучающий, развивающий и коррекционный характер. Основной формой организации учебно – воспитательного процесса курса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Окружающий мир» является урок. В процессе изучения курса используются уроки – экскурсии, уроки – практические занятия, проекты, уроки с демонстрацией объектов или их изображений.</w:t>
      </w:r>
    </w:p>
    <w:p w14:paraId="34FB5F56" w14:textId="77777777" w:rsidR="008A3D1A" w:rsidRPr="005C790E" w:rsidRDefault="008A3D1A" w:rsidP="00B33E8E">
      <w:pPr>
        <w:spacing w:after="0" w:line="360" w:lineRule="auto"/>
        <w:jc w:val="both"/>
        <w:rPr>
          <w:rFonts w:ascii="Times New Roman" w:eastAsia="Times New Roman" w:hAnsi="Times New Roman" w:cs="Times New Roman"/>
          <w:b/>
          <w:bCs/>
          <w:i/>
          <w:sz w:val="24"/>
          <w:szCs w:val="24"/>
          <w:lang w:eastAsia="ru-RU"/>
        </w:rPr>
      </w:pPr>
      <w:r w:rsidRPr="005C790E">
        <w:rPr>
          <w:rFonts w:ascii="Times New Roman" w:eastAsia="Times New Roman" w:hAnsi="Times New Roman" w:cs="Times New Roman"/>
          <w:b/>
          <w:bCs/>
          <w:i/>
          <w:sz w:val="24"/>
          <w:szCs w:val="24"/>
          <w:lang w:eastAsia="ru-RU"/>
        </w:rPr>
        <w:t>Как устроен мир (6 ч)</w:t>
      </w:r>
    </w:p>
    <w:p w14:paraId="2A8529D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Природа, ее разнообразие. Растения, животные, грибы, бактерии – царства живой природы. Связи в природе (между неживой и живой природой, растениями и животными и т. д.). Роль природы в жизни людей.</w:t>
      </w:r>
    </w:p>
    <w:p w14:paraId="51A27DB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Человек – часть природы, разумное существо. Внутренний мир человека. Восприятие, память, мышление, воображение – ступеньки познания человеком окружающего мира.</w:t>
      </w:r>
    </w:p>
    <w:p w14:paraId="61BD84D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Общество. Семья, народ, государство – части общества. Человек – часть общества. Человечество.</w:t>
      </w:r>
    </w:p>
    <w:p w14:paraId="3E9DD7C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Мир глазами эколога. Что такое окружающая среда. Экология – наука о связях между живыми существами и окружающей их средой. Роль экологии в сохранении природно</w:t>
      </w:r>
      <w:r w:rsidRPr="005C790E">
        <w:rPr>
          <w:rFonts w:ascii="Times New Roman" w:eastAsia="Times New Roman" w:hAnsi="Times New Roman" w:cs="Times New Roman"/>
          <w:sz w:val="24"/>
          <w:szCs w:val="24"/>
          <w:lang w:eastAsia="ru-RU"/>
        </w:rPr>
        <w:softHyphen/>
        <w:t>го дома человечества. Воздействие людей на природу (отрицательное и положительное). Меры по охране природы.</w:t>
      </w:r>
    </w:p>
    <w:p w14:paraId="486C364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ab/>
        <w:t>Экскурсия:</w:t>
      </w:r>
      <w:r w:rsidRPr="005C790E">
        <w:rPr>
          <w:rFonts w:ascii="Times New Roman" w:eastAsia="Times New Roman" w:hAnsi="Times New Roman" w:cs="Times New Roman"/>
          <w:b/>
          <w:bCs/>
          <w:sz w:val="24"/>
          <w:szCs w:val="24"/>
          <w:lang w:eastAsia="ru-RU"/>
        </w:rPr>
        <w:t xml:space="preserve"> </w:t>
      </w:r>
      <w:r w:rsidRPr="005C790E">
        <w:rPr>
          <w:rFonts w:ascii="Times New Roman" w:eastAsia="Times New Roman" w:hAnsi="Times New Roman" w:cs="Times New Roman"/>
          <w:sz w:val="24"/>
          <w:szCs w:val="24"/>
          <w:lang w:eastAsia="ru-RU"/>
        </w:rPr>
        <w:t>Что нас окружает?</w:t>
      </w:r>
    </w:p>
    <w:p w14:paraId="7A6A153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Проект: «Богатства, отданные людям»</w:t>
      </w:r>
    </w:p>
    <w:p w14:paraId="52BD6C6C" w14:textId="77777777" w:rsidR="008A3D1A" w:rsidRPr="005C790E" w:rsidRDefault="008A3D1A" w:rsidP="00B33E8E">
      <w:pPr>
        <w:spacing w:after="0" w:line="360" w:lineRule="auto"/>
        <w:jc w:val="both"/>
        <w:rPr>
          <w:rFonts w:ascii="Times New Roman" w:eastAsia="Times New Roman" w:hAnsi="Times New Roman" w:cs="Times New Roman"/>
          <w:b/>
          <w:bCs/>
          <w:i/>
          <w:sz w:val="24"/>
          <w:szCs w:val="24"/>
          <w:lang w:eastAsia="ru-RU"/>
        </w:rPr>
      </w:pPr>
      <w:r w:rsidRPr="005C790E">
        <w:rPr>
          <w:rFonts w:ascii="Times New Roman" w:eastAsia="Times New Roman" w:hAnsi="Times New Roman" w:cs="Times New Roman"/>
          <w:b/>
          <w:bCs/>
          <w:i/>
          <w:sz w:val="24"/>
          <w:szCs w:val="24"/>
          <w:lang w:eastAsia="ru-RU"/>
        </w:rPr>
        <w:t>Эта удивительная природа (18 ч)</w:t>
      </w:r>
    </w:p>
    <w:p w14:paraId="47F54BF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Тела, вещества, частицы. Разнообразие веществ. Твердые вещества, жидкости и газы.</w:t>
      </w:r>
    </w:p>
    <w:p w14:paraId="28702FA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Воздух, его состав и свойства. Значение воздуха для живых организмов. Источники загрязнения воздуха. Охрана воздуха от загрязнений.</w:t>
      </w:r>
    </w:p>
    <w:p w14:paraId="72E1DDB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Вода, ее свойства. Три состояния воды. Круговорот воды в природе. Значение воды для живых организмов. Источники загрязнения воды. Охрана воды от загрязнений. Эконо</w:t>
      </w:r>
      <w:r w:rsidRPr="005C790E">
        <w:rPr>
          <w:rFonts w:ascii="Times New Roman" w:eastAsia="Times New Roman" w:hAnsi="Times New Roman" w:cs="Times New Roman"/>
          <w:sz w:val="24"/>
          <w:szCs w:val="24"/>
          <w:lang w:eastAsia="ru-RU"/>
        </w:rPr>
        <w:softHyphen/>
        <w:t>мия воды в быту.</w:t>
      </w:r>
    </w:p>
    <w:p w14:paraId="5E043FA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Разрушение твердых пород в природе. Почва, ее состав. Живые существа почвы. Представление об образовании поч</w:t>
      </w:r>
      <w:r w:rsidRPr="005C790E">
        <w:rPr>
          <w:rFonts w:ascii="Times New Roman" w:eastAsia="Times New Roman" w:hAnsi="Times New Roman" w:cs="Times New Roman"/>
          <w:sz w:val="24"/>
          <w:szCs w:val="24"/>
          <w:lang w:eastAsia="ru-RU"/>
        </w:rPr>
        <w:softHyphen/>
        <w:t>вы и роли организмов в этом процессе. Значение почвы для живых организмов. Разрушение почвы в результате непродуманной хозяйственной деятельности людей. Охрана почвы.</w:t>
      </w:r>
    </w:p>
    <w:p w14:paraId="6409BE2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Растения, их разнообразие. Группы растений (водоросли, мхи, папоротники, хвойные, цветковые), виды растений. Дыхание и питание растений. Размножение и развитие расте</w:t>
      </w:r>
      <w:r w:rsidRPr="005C790E">
        <w:rPr>
          <w:rFonts w:ascii="Times New Roman" w:eastAsia="Times New Roman" w:hAnsi="Times New Roman" w:cs="Times New Roman"/>
          <w:sz w:val="24"/>
          <w:szCs w:val="24"/>
          <w:lang w:eastAsia="ru-RU"/>
        </w:rPr>
        <w:softHyphen/>
        <w:t>ний. Роль растений в природе и жизни человека. Влияние человека на растительный мир. Растения из Красной книги России. Охрана растений.</w:t>
      </w:r>
    </w:p>
    <w:p w14:paraId="64D0E6F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Животные, их разнообразие. Группы животных (насекомые, рыбы, земноводные, пресмыкающиеся, птицы, звери и др.)</w:t>
      </w:r>
    </w:p>
    <w:p w14:paraId="3D3A455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Растительноядные, насекомоядные, хищные, всеядные животные. Цепи питания. Сеть питания и экологическая пирамида. Размножение и развитие животных. Роль животных в природе и жизни человека. Влияние человека на животный мир. Животные из Красной книги России. Охрана животных.</w:t>
      </w:r>
    </w:p>
    <w:p w14:paraId="7F81D9E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Грибы, их разнообразие и строение (на примере шляпочных грибов). Роль грибов в природе и жизни человека. Съедобные и несъедобные грибы. Влияние человека на мир грибов. Грибы из Красной книги России. Охрана грибов.</w:t>
      </w:r>
    </w:p>
    <w:p w14:paraId="3390D2C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Представление о круговороте жизни и его звеньях (орга</w:t>
      </w:r>
      <w:r w:rsidRPr="005C790E">
        <w:rPr>
          <w:rFonts w:ascii="Times New Roman" w:eastAsia="Times New Roman" w:hAnsi="Times New Roman" w:cs="Times New Roman"/>
          <w:sz w:val="24"/>
          <w:szCs w:val="24"/>
          <w:lang w:eastAsia="ru-RU"/>
        </w:rPr>
        <w:softHyphen/>
        <w:t>низмы-производители, организмы-потребители, организмы-разрушители). Роль почвы в круговороте жизни.</w:t>
      </w:r>
    </w:p>
    <w:p w14:paraId="55F2D2C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 xml:space="preserve">Экскурсии: </w:t>
      </w:r>
      <w:r w:rsidRPr="005C790E">
        <w:rPr>
          <w:rFonts w:ascii="Times New Roman" w:eastAsia="Times New Roman" w:hAnsi="Times New Roman" w:cs="Times New Roman"/>
          <w:sz w:val="24"/>
          <w:szCs w:val="24"/>
          <w:lang w:eastAsia="ru-RU"/>
        </w:rPr>
        <w:t>Разнообразие растений. Разнообразие животных.</w:t>
      </w:r>
    </w:p>
    <w:p w14:paraId="5F8C8510"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b/>
          <w:bCs/>
          <w:i/>
          <w:iCs/>
          <w:sz w:val="24"/>
          <w:szCs w:val="24"/>
          <w:lang w:eastAsia="ru-RU"/>
        </w:rPr>
        <w:t>Практические работы:</w:t>
      </w:r>
      <w:r w:rsidRPr="005C790E">
        <w:rPr>
          <w:rFonts w:ascii="Times New Roman" w:eastAsia="Times New Roman" w:hAnsi="Times New Roman" w:cs="Times New Roman"/>
          <w:b/>
          <w:bCs/>
          <w:sz w:val="24"/>
          <w:szCs w:val="24"/>
          <w:lang w:eastAsia="ru-RU"/>
        </w:rPr>
        <w:t xml:space="preserve"> </w:t>
      </w:r>
      <w:r w:rsidRPr="005C790E">
        <w:rPr>
          <w:rFonts w:ascii="Times New Roman" w:eastAsia="Times New Roman" w:hAnsi="Times New Roman" w:cs="Times New Roman"/>
          <w:sz w:val="24"/>
          <w:szCs w:val="24"/>
          <w:lang w:eastAsia="ru-RU"/>
        </w:rPr>
        <w:t>Тела, вещества, частицы. Состав и свойства воздуха. Свойства воды. Круговорот воды. Состав почвы. Размножение и развитие растений.</w:t>
      </w:r>
    </w:p>
    <w:p w14:paraId="2CD9AB2D" w14:textId="77777777" w:rsidR="008A3D1A" w:rsidRPr="005C790E" w:rsidRDefault="008A3D1A" w:rsidP="00B33E8E">
      <w:pPr>
        <w:spacing w:after="0" w:line="360" w:lineRule="auto"/>
        <w:jc w:val="both"/>
        <w:rPr>
          <w:rFonts w:ascii="Times New Roman" w:eastAsia="Times New Roman" w:hAnsi="Times New Roman" w:cs="Times New Roman"/>
          <w:b/>
          <w:bCs/>
          <w:i/>
          <w:sz w:val="24"/>
          <w:szCs w:val="24"/>
          <w:lang w:eastAsia="ru-RU"/>
        </w:rPr>
      </w:pPr>
      <w:r w:rsidRPr="005C790E">
        <w:rPr>
          <w:rFonts w:ascii="Times New Roman" w:eastAsia="Times New Roman" w:hAnsi="Times New Roman" w:cs="Times New Roman"/>
          <w:b/>
          <w:bCs/>
          <w:i/>
          <w:sz w:val="24"/>
          <w:szCs w:val="24"/>
          <w:lang w:eastAsia="ru-RU"/>
        </w:rPr>
        <w:t>Мы и наше здоровье (10 ч)</w:t>
      </w:r>
    </w:p>
    <w:p w14:paraId="3588BA8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Организм человека. Органы и системы органов. Нервная система, ее роль в организме человека. Органы чувств (зрение, слух, обоняние, вкус, осязание), их значение и гигиена.</w:t>
      </w:r>
    </w:p>
    <w:p w14:paraId="5969D84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Кожа, ее значение и гигиена. Первая помощь при небольших ранениях, ушибах, ожогах, обмораживании.</w:t>
      </w:r>
    </w:p>
    <w:p w14:paraId="4C9B6EA4" w14:textId="77777777" w:rsidR="008A3D1A" w:rsidRPr="005C790E" w:rsidRDefault="008A3D1A"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Опорно-двигательная система, ее роль в организме. Осанка. Значение физического труда и физкультуры для разви</w:t>
      </w:r>
      <w:r w:rsidRPr="005C790E">
        <w:rPr>
          <w:rFonts w:ascii="Times New Roman" w:eastAsia="Calibri" w:hAnsi="Times New Roman" w:cs="Times New Roman"/>
          <w:sz w:val="24"/>
          <w:szCs w:val="24"/>
        </w:rPr>
        <w:softHyphen/>
        <w:t>тия скелета и укрепления мышц.</w:t>
      </w:r>
    </w:p>
    <w:p w14:paraId="01F068A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Питательные вещества: белки, жиры, углеводы, витамины. Пищеварительная система, ее роль в организме. Гигиена питания.</w:t>
      </w:r>
    </w:p>
    <w:p w14:paraId="7EEC087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Дыхательная и кровеносная системы, их роль в организме.</w:t>
      </w:r>
    </w:p>
    <w:p w14:paraId="400E8F3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Закаливание воздухом, водой, солнцем. Инфекционные болезни и способы их предупреждения. Здоровый образ жиз</w:t>
      </w:r>
      <w:r w:rsidRPr="005C790E">
        <w:rPr>
          <w:rFonts w:ascii="Times New Roman" w:eastAsia="Times New Roman" w:hAnsi="Times New Roman" w:cs="Times New Roman"/>
          <w:sz w:val="24"/>
          <w:szCs w:val="24"/>
          <w:lang w:eastAsia="ru-RU"/>
        </w:rPr>
        <w:softHyphen/>
        <w:t>ни. Табак, алкоголь, наркотики — враги здоровья.</w:t>
      </w:r>
    </w:p>
    <w:p w14:paraId="0999C9E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Практические работы:</w:t>
      </w:r>
      <w:r w:rsidRPr="005C790E">
        <w:rPr>
          <w:rFonts w:ascii="Times New Roman" w:eastAsia="Times New Roman" w:hAnsi="Times New Roman" w:cs="Times New Roman"/>
          <w:b/>
          <w:bCs/>
          <w:sz w:val="24"/>
          <w:szCs w:val="24"/>
          <w:lang w:eastAsia="ru-RU"/>
        </w:rPr>
        <w:t xml:space="preserve"> </w:t>
      </w:r>
      <w:r w:rsidRPr="005C790E">
        <w:rPr>
          <w:rFonts w:ascii="Times New Roman" w:eastAsia="Times New Roman" w:hAnsi="Times New Roman" w:cs="Times New Roman"/>
          <w:sz w:val="24"/>
          <w:szCs w:val="24"/>
          <w:lang w:eastAsia="ru-RU"/>
        </w:rPr>
        <w:t>Знакомство с внешним строением кожи. Подсчет ударов пульса.</w:t>
      </w:r>
    </w:p>
    <w:p w14:paraId="6BE2E22D" w14:textId="77777777" w:rsidR="008A3D1A" w:rsidRPr="005C790E" w:rsidRDefault="008A3D1A" w:rsidP="00B33E8E">
      <w:pPr>
        <w:spacing w:after="0" w:line="360" w:lineRule="auto"/>
        <w:jc w:val="both"/>
        <w:rPr>
          <w:rFonts w:ascii="Times New Roman" w:eastAsia="Times New Roman" w:hAnsi="Times New Roman" w:cs="Times New Roman"/>
          <w:b/>
          <w:bCs/>
          <w:i/>
          <w:sz w:val="24"/>
          <w:szCs w:val="24"/>
          <w:lang w:eastAsia="ru-RU"/>
        </w:rPr>
      </w:pPr>
      <w:r w:rsidRPr="005C790E">
        <w:rPr>
          <w:rFonts w:ascii="Times New Roman" w:eastAsia="Times New Roman" w:hAnsi="Times New Roman" w:cs="Times New Roman"/>
          <w:b/>
          <w:bCs/>
          <w:i/>
          <w:sz w:val="24"/>
          <w:szCs w:val="24"/>
          <w:lang w:eastAsia="ru-RU"/>
        </w:rPr>
        <w:t>Наша безопасность (7 ч)</w:t>
      </w:r>
    </w:p>
    <w:p w14:paraId="7A0BDAF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действовать при возникновении пожара в квартире (доме), при аварии водопровода, утечке газа.</w:t>
      </w:r>
    </w:p>
    <w:p w14:paraId="33DB66D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Правила и безопасность дорожного движения (в частности, касающейся пешеходов и пассажиров транспортных средств). Правила безопасного поведения пешехода на улице. Безопасность при езде на велосипеде, автомобиле, в общественном транспорте. Дорожные знаки, их роль в обеспечении безопасного движения. Основные группы дорожных знаков: предупреждающие, запрещающие, предписывающие, информационно-указательные, знаки сервиса.</w:t>
      </w:r>
    </w:p>
    <w:p w14:paraId="0304C90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Опасные места в квартире, доме и его окрестностях: балкон, подоконник, лифт, стройплощадка, трансформаторная будка, пустырь, проходной двор, парк, лес и др. Лед на улице, водоеме – источник опасности. Правила поведения в опасных местах. Гроза – опасное явление природы. Как вести себя во время грозы.</w:t>
      </w:r>
    </w:p>
    <w:p w14:paraId="69A0EE9A" w14:textId="77777777" w:rsidR="008A3D1A" w:rsidRPr="005C790E" w:rsidRDefault="008A3D1A"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Ядовитые растения и грибы. Как избежать отравления растениями и грибами. Опасные животные: змеи и др. Правила безопасности при обращении с кошкой и собакой.</w:t>
      </w:r>
    </w:p>
    <w:p w14:paraId="5DEE7AB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Экологическая безопасность. Как защититься от загрязненного воздуха и от загрязненной воды. Бытовой фильтр для очистки воды, его устройство и использование. Как за</w:t>
      </w:r>
      <w:r w:rsidRPr="005C790E">
        <w:rPr>
          <w:rFonts w:ascii="Times New Roman" w:eastAsia="Times New Roman" w:hAnsi="Times New Roman" w:cs="Times New Roman"/>
          <w:sz w:val="24"/>
          <w:szCs w:val="24"/>
          <w:lang w:eastAsia="ru-RU"/>
        </w:rPr>
        <w:softHyphen/>
        <w:t>щититься от продуктов питания, содержащих загрязняющие вещества.</w:t>
      </w:r>
    </w:p>
    <w:p w14:paraId="20E6971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Экскурсия:</w:t>
      </w:r>
      <w:r w:rsidRPr="005C790E">
        <w:rPr>
          <w:rFonts w:ascii="Times New Roman" w:eastAsia="Times New Roman" w:hAnsi="Times New Roman" w:cs="Times New Roman"/>
          <w:b/>
          <w:bCs/>
          <w:sz w:val="24"/>
          <w:szCs w:val="24"/>
          <w:lang w:eastAsia="ru-RU"/>
        </w:rPr>
        <w:t xml:space="preserve"> </w:t>
      </w:r>
      <w:r w:rsidRPr="005C790E">
        <w:rPr>
          <w:rFonts w:ascii="Times New Roman" w:eastAsia="Times New Roman" w:hAnsi="Times New Roman" w:cs="Times New Roman"/>
          <w:sz w:val="24"/>
          <w:szCs w:val="24"/>
          <w:lang w:eastAsia="ru-RU"/>
        </w:rPr>
        <w:t>Дорожные знаки в окрестностях школы.</w:t>
      </w:r>
    </w:p>
    <w:p w14:paraId="49405588" w14:textId="77777777" w:rsidR="008A3D1A" w:rsidRPr="005C790E" w:rsidRDefault="008A3D1A" w:rsidP="00B33E8E">
      <w:pPr>
        <w:spacing w:after="0" w:line="360" w:lineRule="auto"/>
        <w:jc w:val="both"/>
        <w:rPr>
          <w:rFonts w:ascii="Times New Roman" w:eastAsia="Times New Roman" w:hAnsi="Times New Roman" w:cs="Times New Roman"/>
          <w:b/>
          <w:bCs/>
          <w:i/>
          <w:sz w:val="24"/>
          <w:szCs w:val="24"/>
          <w:lang w:eastAsia="ru-RU"/>
        </w:rPr>
      </w:pPr>
      <w:r w:rsidRPr="005C790E">
        <w:rPr>
          <w:rFonts w:ascii="Times New Roman" w:eastAsia="Times New Roman" w:hAnsi="Times New Roman" w:cs="Times New Roman"/>
          <w:b/>
          <w:bCs/>
          <w:i/>
          <w:sz w:val="24"/>
          <w:szCs w:val="24"/>
          <w:lang w:eastAsia="ru-RU"/>
        </w:rPr>
        <w:t>Чему учит экономика (12 ч)</w:t>
      </w:r>
    </w:p>
    <w:p w14:paraId="441E110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Потребности людей. Какие потребности удовлетворяет экономика. Что такое товары и услуги.</w:t>
      </w:r>
    </w:p>
    <w:p w14:paraId="507F41F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Природные богатства – основа экономики. Капитал и труд, их значение для производства товаров и услуг. Физический и умственный труд. Зависимость успеха труда от об</w:t>
      </w:r>
      <w:r w:rsidRPr="005C790E">
        <w:rPr>
          <w:rFonts w:ascii="Times New Roman" w:eastAsia="Times New Roman" w:hAnsi="Times New Roman" w:cs="Times New Roman"/>
          <w:sz w:val="24"/>
          <w:szCs w:val="24"/>
          <w:lang w:eastAsia="ru-RU"/>
        </w:rPr>
        <w:softHyphen/>
        <w:t>разования и здоровья людей.</w:t>
      </w:r>
    </w:p>
    <w:p w14:paraId="3D1231B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Полезные ископаемые, их разнообразие, роль в экономи</w:t>
      </w:r>
      <w:r w:rsidRPr="005C790E">
        <w:rPr>
          <w:rFonts w:ascii="Times New Roman" w:eastAsia="Times New Roman" w:hAnsi="Times New Roman" w:cs="Times New Roman"/>
          <w:sz w:val="24"/>
          <w:szCs w:val="24"/>
          <w:lang w:eastAsia="ru-RU"/>
        </w:rPr>
        <w:softHyphen/>
        <w:t>ке. Способы добычи полезных ископаемых. Охрана подземных богатств.</w:t>
      </w:r>
    </w:p>
    <w:p w14:paraId="7E0B026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Растениеводство и животноводство – отрасли сельского хозяйства. Промышленность и ее основные отрасли: электроэнергетика, металлургия, машиностроение, легкая промыш</w:t>
      </w:r>
      <w:r w:rsidRPr="005C790E">
        <w:rPr>
          <w:rFonts w:ascii="Times New Roman" w:eastAsia="Times New Roman" w:hAnsi="Times New Roman" w:cs="Times New Roman"/>
          <w:sz w:val="24"/>
          <w:szCs w:val="24"/>
          <w:lang w:eastAsia="ru-RU"/>
        </w:rPr>
        <w:softHyphen/>
        <w:t>ленность, пищевая промышленность и др.</w:t>
      </w:r>
    </w:p>
    <w:p w14:paraId="076885C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Роль денег в экономике. Денежные единицы разных стран (рубль, доллар, евро). Заработная плата.</w:t>
      </w:r>
    </w:p>
    <w:p w14:paraId="4FE12B7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Государственный бюджет. Доходы и расходы бюджета. Налоги. На что государство тратит деньги.</w:t>
      </w:r>
    </w:p>
    <w:p w14:paraId="0C4C431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Семейный бюджет. Доходы и расходы семьи. Экологические последствия хозяйственной деятельности людей. Загрязнение моря нефтью как пример экологической катастрофы. Экологические прогнозы, их сущность и значение. Построение безопасной экономики – одна из важнейших задач общества в </w:t>
      </w:r>
      <w:r w:rsidRPr="005C790E">
        <w:rPr>
          <w:rFonts w:ascii="Times New Roman" w:eastAsia="Times New Roman" w:hAnsi="Times New Roman" w:cs="Times New Roman"/>
          <w:sz w:val="24"/>
          <w:szCs w:val="24"/>
          <w:lang w:val="en-US" w:eastAsia="ru-RU"/>
        </w:rPr>
        <w:t>XXI</w:t>
      </w:r>
      <w:r w:rsidRPr="005C790E">
        <w:rPr>
          <w:rFonts w:ascii="Times New Roman" w:eastAsia="Times New Roman" w:hAnsi="Times New Roman" w:cs="Times New Roman"/>
          <w:sz w:val="24"/>
          <w:szCs w:val="24"/>
          <w:lang w:eastAsia="ru-RU"/>
        </w:rPr>
        <w:t xml:space="preserve"> веке.</w:t>
      </w:r>
    </w:p>
    <w:p w14:paraId="64B706F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Практические работы:</w:t>
      </w:r>
      <w:r w:rsidRPr="005C790E">
        <w:rPr>
          <w:rFonts w:ascii="Times New Roman" w:eastAsia="Times New Roman" w:hAnsi="Times New Roman" w:cs="Times New Roman"/>
          <w:b/>
          <w:bCs/>
          <w:sz w:val="24"/>
          <w:szCs w:val="24"/>
          <w:lang w:eastAsia="ru-RU"/>
        </w:rPr>
        <w:t xml:space="preserve"> </w:t>
      </w:r>
      <w:r w:rsidRPr="005C790E">
        <w:rPr>
          <w:rFonts w:ascii="Times New Roman" w:eastAsia="Times New Roman" w:hAnsi="Times New Roman" w:cs="Times New Roman"/>
          <w:sz w:val="24"/>
          <w:szCs w:val="24"/>
          <w:lang w:eastAsia="ru-RU"/>
        </w:rPr>
        <w:t>Полезные ископаемые. Знакомство с культурными растениями. Знакомство с различными монетами.</w:t>
      </w:r>
    </w:p>
    <w:p w14:paraId="5C945A93" w14:textId="77777777" w:rsidR="008A3D1A" w:rsidRPr="005C790E" w:rsidRDefault="008A3D1A" w:rsidP="00B33E8E">
      <w:pPr>
        <w:spacing w:after="0" w:line="360" w:lineRule="auto"/>
        <w:jc w:val="both"/>
        <w:rPr>
          <w:rFonts w:ascii="Times New Roman" w:eastAsia="Times New Roman" w:hAnsi="Times New Roman" w:cs="Times New Roman"/>
          <w:b/>
          <w:bCs/>
          <w:i/>
          <w:sz w:val="24"/>
          <w:szCs w:val="24"/>
          <w:lang w:eastAsia="ru-RU"/>
        </w:rPr>
      </w:pPr>
      <w:r w:rsidRPr="005C790E">
        <w:rPr>
          <w:rFonts w:ascii="Times New Roman" w:eastAsia="Times New Roman" w:hAnsi="Times New Roman" w:cs="Times New Roman"/>
          <w:b/>
          <w:bCs/>
          <w:i/>
          <w:sz w:val="24"/>
          <w:szCs w:val="24"/>
          <w:lang w:eastAsia="ru-RU"/>
        </w:rPr>
        <w:t>Путешествие по городам и странам (15 ч)</w:t>
      </w:r>
    </w:p>
    <w:p w14:paraId="42638F7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Города Золотого кольца России – слава и гордость всей страны. Их прошлое и настоящее, основные достопримеча</w:t>
      </w:r>
      <w:r w:rsidRPr="005C790E">
        <w:rPr>
          <w:rFonts w:ascii="Times New Roman" w:eastAsia="Times New Roman" w:hAnsi="Times New Roman" w:cs="Times New Roman"/>
          <w:sz w:val="24"/>
          <w:szCs w:val="24"/>
          <w:lang w:eastAsia="ru-RU"/>
        </w:rPr>
        <w:softHyphen/>
        <w:t>тельности, охрана памятников истории и культуры.</w:t>
      </w:r>
    </w:p>
    <w:p w14:paraId="0084C9A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Страны, граничащие с Россией, – наши ближайшие соседи.</w:t>
      </w:r>
    </w:p>
    <w:p w14:paraId="0139400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Страны зарубежной Европы, их многообразие, располо</w:t>
      </w:r>
      <w:r w:rsidRPr="005C790E">
        <w:rPr>
          <w:rFonts w:ascii="Times New Roman" w:eastAsia="Times New Roman" w:hAnsi="Times New Roman" w:cs="Times New Roman"/>
          <w:sz w:val="24"/>
          <w:szCs w:val="24"/>
          <w:lang w:eastAsia="ru-RU"/>
        </w:rPr>
        <w:softHyphen/>
        <w:t>жение на карте, столицы, особенности природы, культуры, экономики, основные достопримечательности, знаменитые люди разных стран.</w:t>
      </w:r>
    </w:p>
    <w:p w14:paraId="0C59E1A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Знаменитые места мира: знакомство с выдающимися памятниками истории и культуры разных стран (например, Тадж-Махал в Индии, пирамиды в Египте и др.).</w:t>
      </w:r>
    </w:p>
    <w:p w14:paraId="6F33715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Бережное отношение к культурному наследию человечества – долг всего общества и каждого человека.</w:t>
      </w:r>
    </w:p>
    <w:p w14:paraId="2390E13D"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Проект «Музей путешествий».</w:t>
      </w:r>
    </w:p>
    <w:p w14:paraId="081DA3A0" w14:textId="77777777" w:rsidR="008A3D1A" w:rsidRPr="005C790E" w:rsidRDefault="008A3D1A" w:rsidP="00B33E8E">
      <w:pPr>
        <w:spacing w:after="0" w:line="360" w:lineRule="auto"/>
        <w:jc w:val="both"/>
        <w:rPr>
          <w:rFonts w:ascii="Times New Roman" w:eastAsia="Calibri" w:hAnsi="Times New Roman" w:cs="Times New Roman"/>
          <w:sz w:val="24"/>
          <w:szCs w:val="24"/>
        </w:rPr>
      </w:pPr>
    </w:p>
    <w:p w14:paraId="741AE90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Основные виды учебной деятельности, применяемые на уроке:</w:t>
      </w:r>
      <w:r w:rsidRPr="005C790E">
        <w:rPr>
          <w:rFonts w:ascii="Times New Roman" w:eastAsia="Times New Roman" w:hAnsi="Times New Roman" w:cs="Times New Roman"/>
          <w:sz w:val="24"/>
          <w:szCs w:val="24"/>
          <w:lang w:eastAsia="ru-RU"/>
        </w:rPr>
        <w:t xml:space="preserve"> наблюдение, эксперимент, работа с книгой, систематизация знаний, решение познавательных задач (проблем) (совместно с учителем и другими обучающимися класса, возможно, в паре с другим учеником, не имеющим ОВЗ).</w:t>
      </w:r>
    </w:p>
    <w:p w14:paraId="476A51FD"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со словесной (знаковой) основой: </w:t>
      </w:r>
    </w:p>
    <w:p w14:paraId="54D8236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Слушание объяснений учителя.</w:t>
      </w:r>
    </w:p>
    <w:p w14:paraId="02D35E7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Слушание и анализ выступлений одноклассников.</w:t>
      </w:r>
    </w:p>
    <w:p w14:paraId="01DAF31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Самостоятельная работа с учебником.</w:t>
      </w:r>
    </w:p>
    <w:p w14:paraId="47AC6B4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Работа с научно-популярной литературой;</w:t>
      </w:r>
    </w:p>
    <w:p w14:paraId="3C9BB2C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Отбор и сравнение материала по нескольким источникам.</w:t>
      </w:r>
    </w:p>
    <w:p w14:paraId="3C25DBB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Написание рефератов и докладов (с помощью тьютора и/или родителей).</w:t>
      </w:r>
    </w:p>
    <w:p w14:paraId="136A3B5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Вывод и доказательство (с помощью учителя, тьютора, другого ученика).</w:t>
      </w:r>
    </w:p>
    <w:p w14:paraId="6D73663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Программирование деятельности (с помощью учителя, тьютора, другого ученика).</w:t>
      </w:r>
    </w:p>
    <w:p w14:paraId="7F258EF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Выполнение заданий по разграничению понятий.</w:t>
      </w:r>
    </w:p>
    <w:p w14:paraId="5EE9A5A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Систематизация учебного материала (с помощью учителя, тьютора, другого ученика).</w:t>
      </w:r>
    </w:p>
    <w:p w14:paraId="44855D2C"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на основе восприятия элементов действительности: </w:t>
      </w:r>
    </w:p>
    <w:p w14:paraId="4B5448D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Наблюдение за демонстрациями учителя.</w:t>
      </w:r>
    </w:p>
    <w:p w14:paraId="7B7B0A2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Просмотр учебных фильмов.</w:t>
      </w:r>
    </w:p>
    <w:p w14:paraId="3A40DD1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Анализ таблиц, схем.</w:t>
      </w:r>
    </w:p>
    <w:p w14:paraId="656ECFA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Объяснение наблюдаемых явлений (с помощью учителя, тьютора, другого ученика).</w:t>
      </w:r>
    </w:p>
    <w:p w14:paraId="67208BF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Анализ проблемных ситуаций (с помощью учителя, тьютора, другого ученика).</w:t>
      </w:r>
    </w:p>
    <w:p w14:paraId="66A63DD9"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с практической (опытной) основой: </w:t>
      </w:r>
    </w:p>
    <w:p w14:paraId="129F93B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Работа с раздаточным материалом (с помощью учителя, тьютора, другого ученика).</w:t>
      </w:r>
    </w:p>
    <w:p w14:paraId="0EF36E57"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hAnsi="Times New Roman" w:cs="Times New Roman"/>
          <w:b/>
          <w:bCs/>
          <w:iCs/>
          <w:sz w:val="24"/>
          <w:szCs w:val="24"/>
        </w:rPr>
        <w:t xml:space="preserve">Формы учебной деятельности, </w:t>
      </w:r>
      <w:r w:rsidRPr="005C790E">
        <w:rPr>
          <w:rFonts w:ascii="Times New Roman" w:hAnsi="Times New Roman" w:cs="Times New Roman"/>
          <w:bCs/>
          <w:iCs/>
          <w:sz w:val="24"/>
          <w:szCs w:val="24"/>
        </w:rPr>
        <w:t>применяемые на уроке: фронтальная работа, индивидуальная, групповая, погрупповая, работа в парах. При проведении фронтальной работы на уроке, ребенку с РАС может требоваться поддержка со стороны тьютора.</w:t>
      </w:r>
    </w:p>
    <w:p w14:paraId="2BDCA752" w14:textId="77777777" w:rsidR="008A3D1A" w:rsidRPr="005C790E" w:rsidRDefault="008A3D1A"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Виды учебной деятельности обучающихся и формы организации учебных занятий, применяемые в рамках конкретных дисциплин отбираются учителем исходя из индивидуальных возможностей ребенка к освоению конкретной темы в связи с чем не уточняются дополнительно в тематическом планировании программы.</w:t>
      </w:r>
    </w:p>
    <w:p w14:paraId="4B0BB29B" w14:textId="77777777" w:rsidR="008A3D1A" w:rsidRPr="005C790E" w:rsidRDefault="008A3D1A" w:rsidP="00B33E8E">
      <w:pPr>
        <w:spacing w:after="0" w:line="360" w:lineRule="auto"/>
        <w:jc w:val="both"/>
        <w:rPr>
          <w:rFonts w:ascii="Times New Roman" w:eastAsia="Calibri" w:hAnsi="Times New Roman" w:cs="Times New Roman"/>
          <w:sz w:val="24"/>
          <w:szCs w:val="24"/>
        </w:rPr>
      </w:pPr>
    </w:p>
    <w:p w14:paraId="1ACFB888" w14:textId="77777777" w:rsidR="008A3D1A" w:rsidRPr="005C790E" w:rsidRDefault="008A3D1A" w:rsidP="00B33E8E">
      <w:pPr>
        <w:spacing w:after="0" w:line="360" w:lineRule="auto"/>
        <w:jc w:val="both"/>
        <w:rPr>
          <w:rFonts w:ascii="Times New Roman" w:eastAsia="Calibri" w:hAnsi="Times New Roman" w:cs="Times New Roman"/>
          <w:sz w:val="24"/>
          <w:szCs w:val="24"/>
        </w:rPr>
        <w:sectPr w:rsidR="008A3D1A" w:rsidRPr="005C790E" w:rsidSect="008A3D1A">
          <w:pgSz w:w="11906" w:h="16838"/>
          <w:pgMar w:top="1134" w:right="567" w:bottom="1134" w:left="1701" w:header="709" w:footer="709" w:gutter="0"/>
          <w:cols w:space="708"/>
          <w:docGrid w:linePitch="360"/>
        </w:sectPr>
      </w:pPr>
    </w:p>
    <w:p w14:paraId="2DE6F32D" w14:textId="77777777" w:rsidR="008A3D1A" w:rsidRPr="005C790E" w:rsidRDefault="008A3D1A" w:rsidP="00B33E8E">
      <w:pPr>
        <w:tabs>
          <w:tab w:val="left" w:pos="1005"/>
        </w:tabs>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ab/>
        <w:t>ТЕМАТИЧЕСКОЕ ПЛАНИРОВАНИЕ ПО ОКРУЖАЮЩЕМУ МИРУ</w:t>
      </w:r>
    </w:p>
    <w:p w14:paraId="100BE0E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bl>
      <w:tblPr>
        <w:tblW w:w="139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
        <w:gridCol w:w="851"/>
        <w:gridCol w:w="1559"/>
        <w:gridCol w:w="1701"/>
        <w:gridCol w:w="142"/>
        <w:gridCol w:w="2268"/>
        <w:gridCol w:w="22"/>
        <w:gridCol w:w="2973"/>
        <w:gridCol w:w="1975"/>
        <w:gridCol w:w="7"/>
        <w:gridCol w:w="1842"/>
        <w:gridCol w:w="7"/>
        <w:gridCol w:w="15"/>
      </w:tblGrid>
      <w:tr w:rsidR="005C790E" w:rsidRPr="005C790E" w14:paraId="01BF4F42" w14:textId="77777777" w:rsidTr="00895A57">
        <w:trPr>
          <w:gridAfter w:val="1"/>
          <w:wAfter w:w="15" w:type="dxa"/>
          <w:trHeight w:val="515"/>
        </w:trPr>
        <w:tc>
          <w:tcPr>
            <w:tcW w:w="577" w:type="dxa"/>
            <w:vMerge w:val="restart"/>
          </w:tcPr>
          <w:p w14:paraId="32C0232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p w14:paraId="1010BD0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p>
          <w:p w14:paraId="6D314C3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851" w:type="dxa"/>
            <w:vMerge w:val="restart"/>
          </w:tcPr>
          <w:p w14:paraId="17452E6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p w14:paraId="5410D77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Кол-во часов по теме</w:t>
            </w:r>
          </w:p>
          <w:p w14:paraId="2525D73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p w14:paraId="37BEA95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1559" w:type="dxa"/>
            <w:vMerge w:val="restart"/>
          </w:tcPr>
          <w:p w14:paraId="2873E75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p w14:paraId="017FDCC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Тема урока </w:t>
            </w:r>
          </w:p>
        </w:tc>
        <w:tc>
          <w:tcPr>
            <w:tcW w:w="9088" w:type="dxa"/>
            <w:gridSpan w:val="7"/>
          </w:tcPr>
          <w:p w14:paraId="2145EA7B" w14:textId="77777777" w:rsidR="008A3D1A" w:rsidRPr="005C790E" w:rsidRDefault="00E104F8"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008A3D1A" w:rsidRPr="005C790E">
              <w:rPr>
                <w:rFonts w:ascii="Times New Roman" w:eastAsia="Times New Roman" w:hAnsi="Times New Roman" w:cs="Times New Roman"/>
                <w:sz w:val="24"/>
                <w:szCs w:val="24"/>
                <w:lang w:eastAsia="ru-RU"/>
              </w:rPr>
              <w:t>Планируемые результаты (в соответствии с ФГОС обучающихся с ОВЗ)</w:t>
            </w:r>
          </w:p>
        </w:tc>
        <w:tc>
          <w:tcPr>
            <w:tcW w:w="1849" w:type="dxa"/>
            <w:gridSpan w:val="2"/>
          </w:tcPr>
          <w:p w14:paraId="124133E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p w14:paraId="6A70BAE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Коррекционная направленность. Виды деятельности обучающихся</w:t>
            </w:r>
          </w:p>
        </w:tc>
      </w:tr>
      <w:tr w:rsidR="005C790E" w:rsidRPr="005C790E" w14:paraId="393BCDDE" w14:textId="77777777" w:rsidTr="00895A57">
        <w:trPr>
          <w:gridAfter w:val="2"/>
          <w:wAfter w:w="22" w:type="dxa"/>
          <w:trHeight w:val="480"/>
        </w:trPr>
        <w:tc>
          <w:tcPr>
            <w:tcW w:w="577" w:type="dxa"/>
            <w:vMerge/>
          </w:tcPr>
          <w:p w14:paraId="2350413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851" w:type="dxa"/>
            <w:vMerge/>
          </w:tcPr>
          <w:p w14:paraId="58E385B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1559" w:type="dxa"/>
            <w:vMerge/>
          </w:tcPr>
          <w:p w14:paraId="2B8DDC6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1701" w:type="dxa"/>
            <w:vMerge w:val="restart"/>
            <w:tcBorders>
              <w:top w:val="single" w:sz="4" w:space="0" w:color="auto"/>
            </w:tcBorders>
          </w:tcPr>
          <w:p w14:paraId="7C4D3F3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2432" w:type="dxa"/>
            <w:gridSpan w:val="3"/>
            <w:vMerge w:val="restart"/>
            <w:tcBorders>
              <w:top w:val="single" w:sz="4" w:space="0" w:color="auto"/>
            </w:tcBorders>
          </w:tcPr>
          <w:p w14:paraId="3A7F457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Предметные результаты</w:t>
            </w:r>
          </w:p>
        </w:tc>
        <w:tc>
          <w:tcPr>
            <w:tcW w:w="2973" w:type="dxa"/>
            <w:tcBorders>
              <w:top w:val="single" w:sz="4" w:space="0" w:color="auto"/>
              <w:right w:val="single" w:sz="4" w:space="0" w:color="auto"/>
            </w:tcBorders>
          </w:tcPr>
          <w:p w14:paraId="3F981B3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Метапредметные результаты</w:t>
            </w:r>
          </w:p>
        </w:tc>
        <w:tc>
          <w:tcPr>
            <w:tcW w:w="1975" w:type="dxa"/>
            <w:vMerge w:val="restart"/>
            <w:tcBorders>
              <w:top w:val="single" w:sz="4" w:space="0" w:color="auto"/>
              <w:left w:val="single" w:sz="4" w:space="0" w:color="auto"/>
            </w:tcBorders>
          </w:tcPr>
          <w:p w14:paraId="495960B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Личностные результаты</w:t>
            </w:r>
          </w:p>
        </w:tc>
        <w:tc>
          <w:tcPr>
            <w:tcW w:w="1849" w:type="dxa"/>
            <w:gridSpan w:val="2"/>
            <w:vMerge w:val="restart"/>
          </w:tcPr>
          <w:p w14:paraId="04E0A58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023734E7" w14:textId="77777777" w:rsidTr="00895A57">
        <w:trPr>
          <w:gridAfter w:val="2"/>
          <w:wAfter w:w="22" w:type="dxa"/>
          <w:trHeight w:val="525"/>
        </w:trPr>
        <w:tc>
          <w:tcPr>
            <w:tcW w:w="577" w:type="dxa"/>
            <w:vMerge/>
          </w:tcPr>
          <w:p w14:paraId="4655879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851" w:type="dxa"/>
            <w:vMerge/>
          </w:tcPr>
          <w:p w14:paraId="5A40037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1559" w:type="dxa"/>
            <w:vMerge/>
          </w:tcPr>
          <w:p w14:paraId="64D3163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1701" w:type="dxa"/>
            <w:vMerge/>
          </w:tcPr>
          <w:p w14:paraId="11076E0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2432" w:type="dxa"/>
            <w:gridSpan w:val="3"/>
            <w:vMerge/>
          </w:tcPr>
          <w:p w14:paraId="6515EC8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2973" w:type="dxa"/>
            <w:tcBorders>
              <w:top w:val="single" w:sz="4" w:space="0" w:color="auto"/>
              <w:right w:val="single" w:sz="4" w:space="0" w:color="auto"/>
            </w:tcBorders>
          </w:tcPr>
          <w:p w14:paraId="151F979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Универсально учебные действия (УУД)</w:t>
            </w:r>
          </w:p>
        </w:tc>
        <w:tc>
          <w:tcPr>
            <w:tcW w:w="1975" w:type="dxa"/>
            <w:vMerge/>
            <w:tcBorders>
              <w:left w:val="single" w:sz="4" w:space="0" w:color="auto"/>
              <w:bottom w:val="nil"/>
            </w:tcBorders>
          </w:tcPr>
          <w:p w14:paraId="780642B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1849" w:type="dxa"/>
            <w:gridSpan w:val="2"/>
            <w:vMerge/>
            <w:tcBorders>
              <w:bottom w:val="nil"/>
            </w:tcBorders>
          </w:tcPr>
          <w:p w14:paraId="2339F9F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632BF06" w14:textId="77777777" w:rsidTr="00895A57">
        <w:trPr>
          <w:gridAfter w:val="2"/>
          <w:wAfter w:w="22" w:type="dxa"/>
        </w:trPr>
        <w:tc>
          <w:tcPr>
            <w:tcW w:w="577" w:type="dxa"/>
          </w:tcPr>
          <w:p w14:paraId="1AF52FE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851" w:type="dxa"/>
          </w:tcPr>
          <w:p w14:paraId="4B3C5EC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660DEF2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Природа. Ценность природы для людей.</w:t>
            </w:r>
          </w:p>
          <w:p w14:paraId="3F9CC811"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Урок введения в новую тему.</w:t>
            </w:r>
          </w:p>
        </w:tc>
        <w:tc>
          <w:tcPr>
            <w:tcW w:w="1701" w:type="dxa"/>
          </w:tcPr>
          <w:p w14:paraId="7CB41BA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Живая и неживая природа. Биология-наука о живой природе. Ценность природы для людей. </w:t>
            </w:r>
          </w:p>
        </w:tc>
        <w:tc>
          <w:tcPr>
            <w:tcW w:w="2432" w:type="dxa"/>
            <w:gridSpan w:val="3"/>
          </w:tcPr>
          <w:p w14:paraId="2495A99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w:t>
            </w:r>
          </w:p>
          <w:p w14:paraId="1C97CA1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-отличать предметы живой природы от</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неживой природы;</w:t>
            </w:r>
          </w:p>
          <w:p w14:paraId="0631A69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-классифицировать объекты живой природы;</w:t>
            </w:r>
          </w:p>
          <w:p w14:paraId="39D0791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-находить взаимосвязи в природе.</w:t>
            </w:r>
          </w:p>
        </w:tc>
        <w:tc>
          <w:tcPr>
            <w:tcW w:w="2973" w:type="dxa"/>
          </w:tcPr>
          <w:p w14:paraId="0DC36FA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sz w:val="24"/>
                <w:szCs w:val="24"/>
                <w:lang w:eastAsia="ru-RU"/>
              </w:rPr>
              <w:t xml:space="preserve"> формировать и удерживать учебную задачу.</w:t>
            </w:r>
          </w:p>
          <w:p w14:paraId="1DA042C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i/>
                <w:sz w:val="24"/>
                <w:szCs w:val="24"/>
                <w:lang w:eastAsia="ru-RU"/>
              </w:rPr>
              <w:t xml:space="preserve"> </w:t>
            </w:r>
            <w:r w:rsidRPr="005C790E">
              <w:rPr>
                <w:rFonts w:ascii="Times New Roman" w:eastAsia="Times New Roman" w:hAnsi="Times New Roman" w:cs="Times New Roman"/>
                <w:sz w:val="24"/>
                <w:szCs w:val="24"/>
                <w:lang w:eastAsia="ru-RU"/>
              </w:rPr>
              <w:t>умение распознавать объекты, выделяя существенные признаки; раскрывать ценность природы для человека и необходимость бережного отношения к ней.</w:t>
            </w:r>
          </w:p>
          <w:p w14:paraId="282D7FBE"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Коммуникативные:</w:t>
            </w:r>
          </w:p>
          <w:p w14:paraId="748A542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работать в парах, координировать и принимать различные позиции во взаимодействии, формировать собственное мнение и позицию.</w:t>
            </w:r>
          </w:p>
        </w:tc>
        <w:tc>
          <w:tcPr>
            <w:tcW w:w="1975" w:type="dxa"/>
          </w:tcPr>
          <w:p w14:paraId="79CAEB2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Ценностное отношение к природному миру.</w:t>
            </w:r>
          </w:p>
        </w:tc>
        <w:tc>
          <w:tcPr>
            <w:tcW w:w="1849" w:type="dxa"/>
            <w:gridSpan w:val="2"/>
          </w:tcPr>
          <w:p w14:paraId="78AC1D98"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Понимать учебные задачи урока, стремиться их выполнить; формулировать выводы; различать природу живую и неживую, уметь классифицировать.</w:t>
            </w:r>
          </w:p>
          <w:p w14:paraId="7DF835B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2B9063CB" w14:textId="77777777" w:rsidTr="00895A57">
        <w:trPr>
          <w:gridAfter w:val="2"/>
          <w:wAfter w:w="22" w:type="dxa"/>
        </w:trPr>
        <w:tc>
          <w:tcPr>
            <w:tcW w:w="577" w:type="dxa"/>
          </w:tcPr>
          <w:p w14:paraId="53D70C8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val="en-US" w:eastAsia="ru-RU"/>
              </w:rPr>
              <w:t>2</w:t>
            </w:r>
            <w:r w:rsidRPr="005C790E">
              <w:rPr>
                <w:rFonts w:ascii="Times New Roman" w:eastAsia="Times New Roman" w:hAnsi="Times New Roman" w:cs="Times New Roman"/>
                <w:sz w:val="24"/>
                <w:szCs w:val="24"/>
                <w:lang w:eastAsia="ru-RU"/>
              </w:rPr>
              <w:t>.</w:t>
            </w:r>
          </w:p>
        </w:tc>
        <w:tc>
          <w:tcPr>
            <w:tcW w:w="851" w:type="dxa"/>
          </w:tcPr>
          <w:p w14:paraId="7C08EF4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7DD0A59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Человек.</w:t>
            </w:r>
            <w:r w:rsidRPr="005C790E">
              <w:rPr>
                <w:rFonts w:ascii="Times New Roman" w:eastAsia="Times New Roman" w:hAnsi="Times New Roman" w:cs="Times New Roman"/>
                <w:i/>
                <w:sz w:val="24"/>
                <w:szCs w:val="24"/>
                <w:lang w:eastAsia="ru-RU"/>
              </w:rPr>
              <w:t xml:space="preserve"> Урок изучения нового материала.</w:t>
            </w:r>
          </w:p>
          <w:p w14:paraId="486DD5F1"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p>
        </w:tc>
        <w:tc>
          <w:tcPr>
            <w:tcW w:w="1701" w:type="dxa"/>
          </w:tcPr>
          <w:p w14:paraId="38B5660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Человек – часть природы.</w:t>
            </w:r>
          </w:p>
        </w:tc>
        <w:tc>
          <w:tcPr>
            <w:tcW w:w="2432" w:type="dxa"/>
            <w:gridSpan w:val="3"/>
          </w:tcPr>
          <w:p w14:paraId="2217EE7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отличать человека от других живых существ; оценивать богатство внутреннего мира человека.</w:t>
            </w:r>
          </w:p>
        </w:tc>
        <w:tc>
          <w:tcPr>
            <w:tcW w:w="2973" w:type="dxa"/>
          </w:tcPr>
          <w:p w14:paraId="0B240F7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sz w:val="24"/>
                <w:szCs w:val="24"/>
                <w:lang w:eastAsia="ru-RU"/>
              </w:rPr>
              <w:t xml:space="preserve"> преобразовывать практическую задачу в познавательную.</w:t>
            </w:r>
          </w:p>
          <w:p w14:paraId="01731A7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сравнение, анализ информации, ставить и формулировать проблемы.</w:t>
            </w:r>
          </w:p>
          <w:p w14:paraId="37CAD17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ставить и отвечать на вопросы, формулировать выводы, оценивать достижения на уроке.</w:t>
            </w:r>
          </w:p>
        </w:tc>
        <w:tc>
          <w:tcPr>
            <w:tcW w:w="1975" w:type="dxa"/>
          </w:tcPr>
          <w:p w14:paraId="7AD3CA8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Ценностное отношение к природному миру, готовность следовать нормам природоохранного, здоровьесберегающего поведения.</w:t>
            </w:r>
          </w:p>
        </w:tc>
        <w:tc>
          <w:tcPr>
            <w:tcW w:w="1849" w:type="dxa"/>
            <w:gridSpan w:val="2"/>
          </w:tcPr>
          <w:p w14:paraId="2A0E9197"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Понимать учебные задачи урока, стремиться их выполнить; отвечать на итоговые вопросы и оценивать свои достижения.</w:t>
            </w:r>
          </w:p>
          <w:p w14:paraId="0BF405D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794A8854" w14:textId="77777777" w:rsidTr="00895A57">
        <w:trPr>
          <w:gridAfter w:val="2"/>
          <w:wAfter w:w="22" w:type="dxa"/>
        </w:trPr>
        <w:tc>
          <w:tcPr>
            <w:tcW w:w="577" w:type="dxa"/>
          </w:tcPr>
          <w:p w14:paraId="5D512B0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w:t>
            </w:r>
          </w:p>
        </w:tc>
        <w:tc>
          <w:tcPr>
            <w:tcW w:w="851" w:type="dxa"/>
          </w:tcPr>
          <w:p w14:paraId="0DED766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69E5123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Проект «Богатства, отданные людям».</w:t>
            </w:r>
          </w:p>
          <w:p w14:paraId="13F94B16"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Урок-проект.</w:t>
            </w:r>
          </w:p>
        </w:tc>
        <w:tc>
          <w:tcPr>
            <w:tcW w:w="1701" w:type="dxa"/>
          </w:tcPr>
          <w:p w14:paraId="5DC242D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Природные богатства, их охрана.</w:t>
            </w:r>
          </w:p>
        </w:tc>
        <w:tc>
          <w:tcPr>
            <w:tcW w:w="2432" w:type="dxa"/>
            <w:gridSpan w:val="3"/>
          </w:tcPr>
          <w:p w14:paraId="008A0BC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Научатся </w:t>
            </w:r>
          </w:p>
          <w:p w14:paraId="4AF22EC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-использовать различные способы поиска, сбора, обработки, анализа, организации, передачи и интерпретации информации;</w:t>
            </w:r>
          </w:p>
          <w:p w14:paraId="47F85FB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-соблюдать правила поведения в мире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природы.</w:t>
            </w:r>
            <w:r w:rsidR="00E104F8" w:rsidRPr="005C790E">
              <w:rPr>
                <w:rFonts w:ascii="Times New Roman" w:eastAsia="Times New Roman" w:hAnsi="Times New Roman" w:cs="Times New Roman"/>
                <w:sz w:val="24"/>
                <w:szCs w:val="24"/>
                <w:lang w:eastAsia="ru-RU"/>
              </w:rPr>
              <w:t xml:space="preserve"> </w:t>
            </w:r>
          </w:p>
        </w:tc>
        <w:tc>
          <w:tcPr>
            <w:tcW w:w="2973" w:type="dxa"/>
          </w:tcPr>
          <w:p w14:paraId="1E7C6D8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sz w:val="24"/>
                <w:szCs w:val="24"/>
                <w:lang w:eastAsia="ru-RU"/>
              </w:rPr>
              <w:t xml:space="preserve"> самостоятельно планировать свои действия при выполнении проектной деятельности, освоение способов решения проблем творческого и поискового характера.</w:t>
            </w:r>
          </w:p>
          <w:p w14:paraId="2682DEE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w:t>
            </w:r>
          </w:p>
          <w:p w14:paraId="05AD743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овладение способностью вести диалог, излагать свое мнение и аргументировать свою точку зрения и оценку событий.</w:t>
            </w:r>
          </w:p>
        </w:tc>
        <w:tc>
          <w:tcPr>
            <w:tcW w:w="1975" w:type="dxa"/>
          </w:tcPr>
          <w:p w14:paraId="6A4F71D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природе и социальной среде.</w:t>
            </w:r>
          </w:p>
        </w:tc>
        <w:tc>
          <w:tcPr>
            <w:tcW w:w="1849" w:type="dxa"/>
            <w:gridSpan w:val="2"/>
          </w:tcPr>
          <w:p w14:paraId="04CE15A1"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распределять обязанности по выполнению проекта; собирать информацию о природных богатствах; проводить презентацию с демонстрацией фотографий, слайдов;</w:t>
            </w:r>
          </w:p>
          <w:p w14:paraId="71206587"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оценивать свои достижения.</w:t>
            </w:r>
          </w:p>
          <w:p w14:paraId="02E3D40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409BB870" w14:textId="77777777" w:rsidTr="00895A57">
        <w:trPr>
          <w:gridAfter w:val="2"/>
          <w:wAfter w:w="22" w:type="dxa"/>
        </w:trPr>
        <w:tc>
          <w:tcPr>
            <w:tcW w:w="577" w:type="dxa"/>
          </w:tcPr>
          <w:p w14:paraId="3B5CF2A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w:t>
            </w:r>
          </w:p>
        </w:tc>
        <w:tc>
          <w:tcPr>
            <w:tcW w:w="851" w:type="dxa"/>
          </w:tcPr>
          <w:p w14:paraId="77D5F66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665B231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Общество.</w:t>
            </w:r>
          </w:p>
          <w:p w14:paraId="515EEADF"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p>
        </w:tc>
        <w:tc>
          <w:tcPr>
            <w:tcW w:w="1701" w:type="dxa"/>
          </w:tcPr>
          <w:p w14:paraId="416556F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Человечество. Семья. Народ. Государство. Мы–граждане России.</w:t>
            </w:r>
          </w:p>
        </w:tc>
        <w:tc>
          <w:tcPr>
            <w:tcW w:w="2432" w:type="dxa"/>
            <w:gridSpan w:val="3"/>
          </w:tcPr>
          <w:p w14:paraId="67C5EF0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определять человека в мире; характеризовать семью, народ, государство как части общества; сопоставлять формы правления в государствах мира.</w:t>
            </w:r>
          </w:p>
        </w:tc>
        <w:tc>
          <w:tcPr>
            <w:tcW w:w="2973" w:type="dxa"/>
          </w:tcPr>
          <w:p w14:paraId="2F710E8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i/>
                <w:sz w:val="24"/>
                <w:szCs w:val="24"/>
                <w:lang w:eastAsia="ru-RU"/>
              </w:rPr>
              <w:t xml:space="preserve"> </w:t>
            </w:r>
            <w:r w:rsidRPr="005C790E">
              <w:rPr>
                <w:rFonts w:ascii="Times New Roman" w:eastAsia="Times New Roman" w:hAnsi="Times New Roman" w:cs="Times New Roman"/>
                <w:sz w:val="24"/>
                <w:szCs w:val="24"/>
                <w:lang w:eastAsia="ru-RU"/>
              </w:rPr>
              <w:t>формулировать и удерживать учебную задачу; использовать речь для регуляции своего действия.</w:t>
            </w:r>
          </w:p>
          <w:p w14:paraId="1F47497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анализировать таблицу с целью извлечения необходимой информации; описывать по фотографиям достопримечательности разных стран;</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соотносить страны и народы, осуществлять самопроверку; рассуждать. </w:t>
            </w:r>
          </w:p>
          <w:p w14:paraId="0CD9BD0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работать в группе: координировать принимать различные позиции во взаимодействии, формулировать выводы и оценивать достижения на уроке.</w:t>
            </w:r>
          </w:p>
        </w:tc>
        <w:tc>
          <w:tcPr>
            <w:tcW w:w="1975" w:type="dxa"/>
          </w:tcPr>
          <w:p w14:paraId="1834D5B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Формирование </w:t>
            </w:r>
          </w:p>
          <w:p w14:paraId="3DF774B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-основ российской гражданской идентичности, чувства гордости за свою Родину, </w:t>
            </w:r>
          </w:p>
          <w:p w14:paraId="59467DC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своей этнической и национальной принадлежности</w:t>
            </w:r>
          </w:p>
          <w:p w14:paraId="0053421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-ценностей многонационального российского общества; </w:t>
            </w:r>
          </w:p>
          <w:p w14:paraId="151A175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-уважительного отношения к иному мнению, истории и культуре других народов. Овладение начальными навыками адаптации в динамично изменяющемся мире.</w:t>
            </w:r>
          </w:p>
        </w:tc>
        <w:tc>
          <w:tcPr>
            <w:tcW w:w="1849" w:type="dxa"/>
            <w:gridSpan w:val="2"/>
          </w:tcPr>
          <w:p w14:paraId="24FE089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Понимать учебные задачи урока, стремиться их выполнить; уметь различать такие понятия как «семья», «народ», «государство», «человечество».</w:t>
            </w:r>
          </w:p>
        </w:tc>
      </w:tr>
      <w:tr w:rsidR="005C790E" w:rsidRPr="005C790E" w14:paraId="00398C2F" w14:textId="77777777" w:rsidTr="00895A57">
        <w:trPr>
          <w:gridAfter w:val="2"/>
          <w:wAfter w:w="22" w:type="dxa"/>
        </w:trPr>
        <w:tc>
          <w:tcPr>
            <w:tcW w:w="577" w:type="dxa"/>
          </w:tcPr>
          <w:p w14:paraId="30FF863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w:t>
            </w:r>
          </w:p>
        </w:tc>
        <w:tc>
          <w:tcPr>
            <w:tcW w:w="851" w:type="dxa"/>
          </w:tcPr>
          <w:p w14:paraId="55CCCA8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2C82F2D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Что такое экология.</w:t>
            </w:r>
          </w:p>
          <w:p w14:paraId="36A9F7DF"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Комбиниро</w:t>
            </w:r>
          </w:p>
          <w:p w14:paraId="3196E57A"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ванный урок.</w:t>
            </w:r>
          </w:p>
        </w:tc>
        <w:tc>
          <w:tcPr>
            <w:tcW w:w="1701" w:type="dxa"/>
          </w:tcPr>
          <w:p w14:paraId="04EE4D6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Экология как наука о связях между живыми существами и окружающей средой, ее роль в жизни человека и общества. Экологические связи, их разнообразие.</w:t>
            </w:r>
          </w:p>
        </w:tc>
        <w:tc>
          <w:tcPr>
            <w:tcW w:w="2432" w:type="dxa"/>
            <w:gridSpan w:val="3"/>
          </w:tcPr>
          <w:p w14:paraId="451BC78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w:t>
            </w:r>
          </w:p>
          <w:p w14:paraId="55C2437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-устанавливать взаимосвязь между живыми существами и окружающей средой, взаимодействии человека с природой;</w:t>
            </w:r>
          </w:p>
          <w:p w14:paraId="18A3C3C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-правилам поведения в природе.</w:t>
            </w:r>
          </w:p>
        </w:tc>
        <w:tc>
          <w:tcPr>
            <w:tcW w:w="2973" w:type="dxa"/>
          </w:tcPr>
          <w:p w14:paraId="5D9AEAC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sz w:val="24"/>
                <w:szCs w:val="24"/>
                <w:lang w:eastAsia="ru-RU"/>
              </w:rPr>
              <w:t xml:space="preserve"> использовать речь для регуляции своего действия.</w:t>
            </w:r>
          </w:p>
          <w:p w14:paraId="1B2CEE2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анализировать текст и схемы учебника, анализировать экологические связи, приводить примеры, моделировать связи организмов с окружающей средой.</w:t>
            </w:r>
          </w:p>
          <w:p w14:paraId="25B9AB5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умение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работать в парах, координировать и оценивать процесс и результат деятельности.</w:t>
            </w:r>
          </w:p>
        </w:tc>
        <w:tc>
          <w:tcPr>
            <w:tcW w:w="1975" w:type="dxa"/>
          </w:tcPr>
          <w:p w14:paraId="5EEFA3B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tc>
        <w:tc>
          <w:tcPr>
            <w:tcW w:w="1849" w:type="dxa"/>
            <w:gridSpan w:val="2"/>
          </w:tcPr>
          <w:p w14:paraId="2A678AC7"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Понимать учебные задачи урока, стремиться их выполнить; отвечать на итоговые вопросы и оценивать свои достижения.</w:t>
            </w:r>
          </w:p>
          <w:p w14:paraId="6143C71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6C15FC2A" w14:textId="77777777" w:rsidTr="00895A57">
        <w:trPr>
          <w:gridAfter w:val="2"/>
          <w:wAfter w:w="22" w:type="dxa"/>
        </w:trPr>
        <w:tc>
          <w:tcPr>
            <w:tcW w:w="577" w:type="dxa"/>
          </w:tcPr>
          <w:p w14:paraId="3AC39DD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w:t>
            </w:r>
          </w:p>
        </w:tc>
        <w:tc>
          <w:tcPr>
            <w:tcW w:w="851" w:type="dxa"/>
          </w:tcPr>
          <w:p w14:paraId="7D8B5F3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66D0402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Природа в опасности!</w:t>
            </w:r>
          </w:p>
          <w:p w14:paraId="5E3A1885"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Урок исследование.</w:t>
            </w:r>
          </w:p>
        </w:tc>
        <w:tc>
          <w:tcPr>
            <w:tcW w:w="1701" w:type="dxa"/>
          </w:tcPr>
          <w:p w14:paraId="75CB85E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Охрана природы. Заповедники и национальные парки.</w:t>
            </w:r>
          </w:p>
        </w:tc>
        <w:tc>
          <w:tcPr>
            <w:tcW w:w="2432" w:type="dxa"/>
            <w:gridSpan w:val="3"/>
          </w:tcPr>
          <w:p w14:paraId="1BDDA63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w:t>
            </w:r>
          </w:p>
          <w:p w14:paraId="213F8DF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-устанавливать причинно-следственные связи между поведением людей, их деятельностью и состоянием окружающей среды; различать положительное и отрицательное влияние человека на природу; сравнивать заповедники и национальные парки как виды особо охраняемых территорий.</w:t>
            </w:r>
          </w:p>
        </w:tc>
        <w:tc>
          <w:tcPr>
            <w:tcW w:w="2973" w:type="dxa"/>
          </w:tcPr>
          <w:p w14:paraId="1E34FBD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формировать и удерживать учебную задачу; выбирать действия с поставленной задачей (разбор конкретных жизненных ситуаций, связанных с темой урока) и условиями ее реализации.</w:t>
            </w:r>
          </w:p>
          <w:p w14:paraId="71AF38A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i/>
                <w:sz w:val="24"/>
                <w:szCs w:val="24"/>
                <w:lang w:eastAsia="ru-RU"/>
              </w:rPr>
              <w:t xml:space="preserve"> </w:t>
            </w:r>
            <w:r w:rsidRPr="005C790E">
              <w:rPr>
                <w:rFonts w:ascii="Times New Roman" w:eastAsia="Times New Roman" w:hAnsi="Times New Roman" w:cs="Times New Roman"/>
                <w:sz w:val="24"/>
                <w:szCs w:val="24"/>
                <w:lang w:eastAsia="ru-RU"/>
              </w:rPr>
              <w:t>использовать знаково-символические средства для решения задач; установление причинно-следственных связей.</w:t>
            </w:r>
          </w:p>
          <w:p w14:paraId="6A1D6A0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i/>
                <w:sz w:val="24"/>
                <w:szCs w:val="24"/>
                <w:lang w:eastAsia="ru-RU"/>
              </w:rPr>
              <w:t xml:space="preserve"> </w:t>
            </w:r>
            <w:r w:rsidRPr="005C790E">
              <w:rPr>
                <w:rFonts w:ascii="Times New Roman" w:eastAsia="Times New Roman" w:hAnsi="Times New Roman" w:cs="Times New Roman"/>
                <w:sz w:val="24"/>
                <w:szCs w:val="24"/>
                <w:lang w:eastAsia="ru-RU"/>
              </w:rPr>
              <w:t>строить монологическое высказывание, аргументировать свою позицию.</w:t>
            </w:r>
          </w:p>
        </w:tc>
        <w:tc>
          <w:tcPr>
            <w:tcW w:w="1975" w:type="dxa"/>
          </w:tcPr>
          <w:p w14:paraId="0579AF6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Самостоятельная и личная ответственность за свои поступки. Ценностное отношение к природному миру, готовность следовать нормам природоохранного, здоровьесберегающего поведения.</w:t>
            </w:r>
          </w:p>
        </w:tc>
        <w:tc>
          <w:tcPr>
            <w:tcW w:w="1849" w:type="dxa"/>
            <w:gridSpan w:val="2"/>
          </w:tcPr>
          <w:p w14:paraId="284B4EA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Понимать учебные задачи урока, стремиться их выполнить; осознавать необходимость ответственного отношения к природе; понимать, как человек влияет на природу; учиться аргументированно отвечать, делать выводы.</w:t>
            </w:r>
          </w:p>
        </w:tc>
      </w:tr>
      <w:tr w:rsidR="005C790E" w:rsidRPr="005C790E" w14:paraId="2951F7CF" w14:textId="77777777" w:rsidTr="00895A57">
        <w:trPr>
          <w:gridAfter w:val="2"/>
          <w:wAfter w:w="22" w:type="dxa"/>
        </w:trPr>
        <w:tc>
          <w:tcPr>
            <w:tcW w:w="577" w:type="dxa"/>
          </w:tcPr>
          <w:p w14:paraId="2277D5B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w:t>
            </w:r>
          </w:p>
        </w:tc>
        <w:tc>
          <w:tcPr>
            <w:tcW w:w="851" w:type="dxa"/>
          </w:tcPr>
          <w:p w14:paraId="6A4F7E8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06B5530A"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sz w:val="24"/>
                <w:szCs w:val="24"/>
                <w:lang w:eastAsia="ru-RU"/>
              </w:rPr>
              <w:t>Обобщение знаний по теме «Как устроен этот мир».</w:t>
            </w:r>
          </w:p>
          <w:p w14:paraId="753F6C3D"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Контрольно-обобщаю</w:t>
            </w:r>
          </w:p>
          <w:p w14:paraId="1D28568D"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щий урок.</w:t>
            </w:r>
          </w:p>
        </w:tc>
        <w:tc>
          <w:tcPr>
            <w:tcW w:w="1701" w:type="dxa"/>
          </w:tcPr>
          <w:p w14:paraId="2F8D126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Изученные понятия.</w:t>
            </w:r>
          </w:p>
        </w:tc>
        <w:tc>
          <w:tcPr>
            <w:tcW w:w="2432" w:type="dxa"/>
            <w:gridSpan w:val="3"/>
          </w:tcPr>
          <w:p w14:paraId="5207AF3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применять свои знания на практике.</w:t>
            </w:r>
          </w:p>
        </w:tc>
        <w:tc>
          <w:tcPr>
            <w:tcW w:w="2973" w:type="dxa"/>
          </w:tcPr>
          <w:p w14:paraId="0BD9BAD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выбирать действия в соответствии с поставленной задачей и условиями её реализации. </w:t>
            </w:r>
          </w:p>
          <w:p w14:paraId="3AE2304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рефлексия способов и условий действий, осознанно и произвольно строить сообщения в устной форме.</w:t>
            </w:r>
          </w:p>
          <w:p w14:paraId="12633A5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проявлять активность во взаимодействии для решения коммуникативных и познавательных задач.</w:t>
            </w:r>
          </w:p>
        </w:tc>
        <w:tc>
          <w:tcPr>
            <w:tcW w:w="1975" w:type="dxa"/>
          </w:tcPr>
          <w:p w14:paraId="03C2AD1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Самостоятельность и личная ответственность за свои поступки, принятие образа «хорошего ученика».</w:t>
            </w:r>
          </w:p>
        </w:tc>
        <w:tc>
          <w:tcPr>
            <w:tcW w:w="1849" w:type="dxa"/>
            <w:gridSpan w:val="2"/>
          </w:tcPr>
          <w:p w14:paraId="5E774B1B"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Выполнять тестовые задания учебника; оценивать свои достижения и достижения учащихся.</w:t>
            </w:r>
          </w:p>
          <w:p w14:paraId="21893F6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01834E11" w14:textId="77777777" w:rsidTr="00895A57">
        <w:trPr>
          <w:gridAfter w:val="2"/>
          <w:wAfter w:w="22" w:type="dxa"/>
        </w:trPr>
        <w:tc>
          <w:tcPr>
            <w:tcW w:w="577" w:type="dxa"/>
          </w:tcPr>
          <w:p w14:paraId="489C8C2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w:t>
            </w:r>
          </w:p>
        </w:tc>
        <w:tc>
          <w:tcPr>
            <w:tcW w:w="851" w:type="dxa"/>
          </w:tcPr>
          <w:p w14:paraId="38BA7B3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65165AF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Тела, вещества, частицы.</w:t>
            </w:r>
          </w:p>
          <w:p w14:paraId="25AC1849"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Урок - исследование.</w:t>
            </w:r>
          </w:p>
        </w:tc>
        <w:tc>
          <w:tcPr>
            <w:tcW w:w="1701" w:type="dxa"/>
          </w:tcPr>
          <w:p w14:paraId="562C739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Тела, вещества, частицы. Естественные и искусственные тела. Твердые, жидкие, газообразные вещества.</w:t>
            </w:r>
          </w:p>
        </w:tc>
        <w:tc>
          <w:tcPr>
            <w:tcW w:w="2432" w:type="dxa"/>
            <w:gridSpan w:val="3"/>
          </w:tcPr>
          <w:p w14:paraId="025B8E9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w:t>
            </w:r>
          </w:p>
          <w:p w14:paraId="0D7956A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-характеризовать понятия «тела», «вещества», «частицы»;</w:t>
            </w:r>
          </w:p>
          <w:p w14:paraId="02FDEF7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-различать тела и вещества, классифицировать их.</w:t>
            </w:r>
          </w:p>
          <w:p w14:paraId="62D81B1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2973" w:type="dxa"/>
          </w:tcPr>
          <w:p w14:paraId="17952FE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sz w:val="24"/>
                <w:szCs w:val="24"/>
                <w:lang w:eastAsia="ru-RU"/>
              </w:rPr>
              <w:t xml:space="preserve"> адекватно использовать речь для планирования и регуляции своей деятельности; преобразовывать практическую задачу в познавательную.</w:t>
            </w:r>
          </w:p>
          <w:p w14:paraId="515BB83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ставить и формулировать проблемы, контролировать и оценивать процесс и результат деятельности (опыта); передача информации.</w:t>
            </w:r>
          </w:p>
          <w:p w14:paraId="46B7D7A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стоить монологическое высказывание, аргументировать свою позицию.</w:t>
            </w:r>
          </w:p>
        </w:tc>
        <w:tc>
          <w:tcPr>
            <w:tcW w:w="1975" w:type="dxa"/>
          </w:tcPr>
          <w:p w14:paraId="15D8CCD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Мотивация учебной деятельности.</w:t>
            </w:r>
          </w:p>
        </w:tc>
        <w:tc>
          <w:tcPr>
            <w:tcW w:w="1849" w:type="dxa"/>
            <w:gridSpan w:val="2"/>
          </w:tcPr>
          <w:p w14:paraId="3936AC7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Уметь классифицировать тела и вещества; выдвигать предположения; определять состояния частиц с помощью моделей.</w:t>
            </w:r>
          </w:p>
        </w:tc>
      </w:tr>
      <w:tr w:rsidR="005C790E" w:rsidRPr="005C790E" w14:paraId="43D5DDA2" w14:textId="77777777" w:rsidTr="00895A57">
        <w:trPr>
          <w:gridAfter w:val="2"/>
          <w:wAfter w:w="22" w:type="dxa"/>
        </w:trPr>
        <w:tc>
          <w:tcPr>
            <w:tcW w:w="577" w:type="dxa"/>
          </w:tcPr>
          <w:p w14:paraId="255686D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w:t>
            </w:r>
          </w:p>
        </w:tc>
        <w:tc>
          <w:tcPr>
            <w:tcW w:w="851" w:type="dxa"/>
          </w:tcPr>
          <w:p w14:paraId="037ED2F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336F7D2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Разнообразие веществ.</w:t>
            </w:r>
          </w:p>
          <w:p w14:paraId="5720D3DD"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Урок -исследова</w:t>
            </w:r>
          </w:p>
          <w:p w14:paraId="216C983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ние.</w:t>
            </w:r>
          </w:p>
        </w:tc>
        <w:tc>
          <w:tcPr>
            <w:tcW w:w="1701" w:type="dxa"/>
          </w:tcPr>
          <w:p w14:paraId="5E177C4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Химия-наука о веществах. Вещества: соль, крахмал, сахар, кислота. Наиболее распространенные в быту вещества – соль, сахар, крахмал, кислоты.</w:t>
            </w:r>
          </w:p>
        </w:tc>
        <w:tc>
          <w:tcPr>
            <w:tcW w:w="2432" w:type="dxa"/>
            <w:gridSpan w:val="3"/>
          </w:tcPr>
          <w:p w14:paraId="46084A0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Научатся </w:t>
            </w:r>
          </w:p>
          <w:p w14:paraId="470D916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-определять свойства соли, сахара, крахмала, кислоты; </w:t>
            </w:r>
          </w:p>
          <w:p w14:paraId="6E906E4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различать сахар, соль, крахмал по характерным признакам.</w:t>
            </w:r>
          </w:p>
        </w:tc>
        <w:tc>
          <w:tcPr>
            <w:tcW w:w="2973" w:type="dxa"/>
          </w:tcPr>
          <w:p w14:paraId="35E4047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научатся ставить опыты, используя лабораторное оборудование. </w:t>
            </w:r>
          </w:p>
          <w:p w14:paraId="078C458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контролировать и оценивать процесс и результат деятельности; овладение логическими действиями сравнения, анализа. </w:t>
            </w:r>
          </w:p>
          <w:p w14:paraId="2B547FB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умение работать в паре, вести диалог, излагать свое мнение; осуществлять взаимный контроль в совместной деятельности.</w:t>
            </w:r>
          </w:p>
        </w:tc>
        <w:tc>
          <w:tcPr>
            <w:tcW w:w="1975" w:type="dxa"/>
          </w:tcPr>
          <w:p w14:paraId="63B4A5B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целостного взгляда на мир. Развитие мотивов учебной деятельности.</w:t>
            </w:r>
          </w:p>
        </w:tc>
        <w:tc>
          <w:tcPr>
            <w:tcW w:w="1849" w:type="dxa"/>
            <w:gridSpan w:val="2"/>
          </w:tcPr>
          <w:p w14:paraId="2446183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Учиться сравнивать и классифицировать вещества по основным признакам,</w:t>
            </w:r>
            <w:r w:rsidRPr="005C790E">
              <w:rPr>
                <w:rFonts w:ascii="Times New Roman" w:hAnsi="Times New Roman" w:cs="Times New Roman"/>
                <w:sz w:val="24"/>
                <w:szCs w:val="24"/>
              </w:rPr>
              <w:t xml:space="preserve"> </w:t>
            </w:r>
            <w:r w:rsidRPr="005C790E">
              <w:rPr>
                <w:rFonts w:ascii="Times New Roman" w:eastAsia="Times New Roman" w:hAnsi="Times New Roman" w:cs="Times New Roman"/>
                <w:sz w:val="24"/>
                <w:szCs w:val="24"/>
                <w:lang w:eastAsia="ru-RU"/>
              </w:rPr>
              <w:t>бережно относиться к продуктам питания, аккуратности в быту.</w:t>
            </w:r>
          </w:p>
          <w:p w14:paraId="301C2C2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умения работать со схемами и таблицами, наблюдательность, познавательный интерес, внимательность, память.</w:t>
            </w:r>
          </w:p>
        </w:tc>
      </w:tr>
      <w:tr w:rsidR="005C790E" w:rsidRPr="005C790E" w14:paraId="5824FF70" w14:textId="77777777" w:rsidTr="00895A57">
        <w:trPr>
          <w:gridAfter w:val="2"/>
          <w:wAfter w:w="22" w:type="dxa"/>
        </w:trPr>
        <w:tc>
          <w:tcPr>
            <w:tcW w:w="577" w:type="dxa"/>
          </w:tcPr>
          <w:p w14:paraId="7EA45C0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w:t>
            </w:r>
          </w:p>
        </w:tc>
        <w:tc>
          <w:tcPr>
            <w:tcW w:w="851" w:type="dxa"/>
          </w:tcPr>
          <w:p w14:paraId="026C548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10F2EDC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Воздух и его охрана.</w:t>
            </w:r>
          </w:p>
          <w:p w14:paraId="52978F28"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Урок – практика.</w:t>
            </w:r>
          </w:p>
        </w:tc>
        <w:tc>
          <w:tcPr>
            <w:tcW w:w="1701" w:type="dxa"/>
          </w:tcPr>
          <w:p w14:paraId="1B5BC90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Воздух – смесь газов. Источники загрязнения воздуха. Охрана чистоты воздуха.</w:t>
            </w:r>
          </w:p>
        </w:tc>
        <w:tc>
          <w:tcPr>
            <w:tcW w:w="2432" w:type="dxa"/>
            <w:gridSpan w:val="3"/>
          </w:tcPr>
          <w:p w14:paraId="2B3CB13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исследовать с помощью опытов свойства воздуха, объяснять их, используя знания о частицах.</w:t>
            </w:r>
          </w:p>
        </w:tc>
        <w:tc>
          <w:tcPr>
            <w:tcW w:w="2973" w:type="dxa"/>
          </w:tcPr>
          <w:p w14:paraId="52668AD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sz w:val="24"/>
                <w:szCs w:val="24"/>
                <w:lang w:eastAsia="ru-RU"/>
              </w:rPr>
              <w:t xml:space="preserve"> научатся ставить опыты, используя лабораторное оборудование.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фиксировать результаты исследования в рабочей тетради; различать цель опыта, ход опыта, вывод; извлекать из текста учебника информацию в соответствии с заданием;</w:t>
            </w:r>
          </w:p>
          <w:p w14:paraId="42E9B62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развитие навыков устанавливать и выявлять причинно-следственные связи в окружающем мире.</w:t>
            </w:r>
          </w:p>
          <w:p w14:paraId="1AFE7BD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умение работать в паре и со взрослыми, договариваться о распределении функций и ролей в совместной деятельности;</w:t>
            </w:r>
          </w:p>
          <w:p w14:paraId="2FE0E5D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интервьюировать взрослых о мерах охраны чистоты воздуха в родном городе.</w:t>
            </w:r>
            <w:r w:rsidRPr="005C790E">
              <w:rPr>
                <w:rFonts w:ascii="Times New Roman" w:eastAsia="Times New Roman" w:hAnsi="Times New Roman" w:cs="Times New Roman"/>
                <w:i/>
                <w:sz w:val="24"/>
                <w:szCs w:val="24"/>
                <w:lang w:eastAsia="ru-RU"/>
              </w:rPr>
              <w:t xml:space="preserve"> </w:t>
            </w:r>
          </w:p>
        </w:tc>
        <w:tc>
          <w:tcPr>
            <w:tcW w:w="1975" w:type="dxa"/>
          </w:tcPr>
          <w:p w14:paraId="61DECFB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Экологическая культура: ценностное отношение к природному миру, готовность следовать нормам природоохранного, здоровьесберегающего поведения.</w:t>
            </w:r>
          </w:p>
        </w:tc>
        <w:tc>
          <w:tcPr>
            <w:tcW w:w="1849" w:type="dxa"/>
            <w:gridSpan w:val="2"/>
          </w:tcPr>
          <w:p w14:paraId="3BD43C9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Понимать учебные задачи урока, стремиться их выполнить; уметь работать в паре, делать выводы.</w:t>
            </w:r>
          </w:p>
        </w:tc>
      </w:tr>
      <w:tr w:rsidR="005C790E" w:rsidRPr="005C790E" w14:paraId="6745D876" w14:textId="77777777" w:rsidTr="00895A57">
        <w:trPr>
          <w:gridAfter w:val="2"/>
          <w:wAfter w:w="22" w:type="dxa"/>
        </w:trPr>
        <w:tc>
          <w:tcPr>
            <w:tcW w:w="577" w:type="dxa"/>
          </w:tcPr>
          <w:p w14:paraId="1E68475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w:t>
            </w:r>
          </w:p>
        </w:tc>
        <w:tc>
          <w:tcPr>
            <w:tcW w:w="851" w:type="dxa"/>
          </w:tcPr>
          <w:p w14:paraId="21851A9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0A5ABC4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Вода.</w:t>
            </w:r>
          </w:p>
          <w:p w14:paraId="55F4941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 практика.</w:t>
            </w:r>
          </w:p>
        </w:tc>
        <w:tc>
          <w:tcPr>
            <w:tcW w:w="1701" w:type="dxa"/>
          </w:tcPr>
          <w:p w14:paraId="22E293C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Вода как вещество. Значение воды для жизни на Земле. Свойства воды.</w:t>
            </w:r>
          </w:p>
        </w:tc>
        <w:tc>
          <w:tcPr>
            <w:tcW w:w="2432" w:type="dxa"/>
            <w:gridSpan w:val="3"/>
          </w:tcPr>
          <w:p w14:paraId="694BBCB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w:t>
            </w:r>
            <w:r w:rsidR="00E104F8" w:rsidRPr="005C790E">
              <w:rPr>
                <w:rFonts w:ascii="Times New Roman" w:eastAsia="Times New Roman" w:hAnsi="Times New Roman" w:cs="Times New Roman"/>
                <w:sz w:val="24"/>
                <w:szCs w:val="24"/>
                <w:lang w:eastAsia="ru-RU"/>
              </w:rPr>
              <w:t xml:space="preserve"> </w:t>
            </w:r>
          </w:p>
          <w:p w14:paraId="1994862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практическим путем исследовать свойства воды;</w:t>
            </w:r>
          </w:p>
          <w:p w14:paraId="71EAC0A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-использовать тексты и иллюстрации учебника для поиска ответов на вопросы;</w:t>
            </w:r>
          </w:p>
          <w:p w14:paraId="55ECF17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-рассказывать об использовании в быту воды как растворителя.</w:t>
            </w:r>
          </w:p>
          <w:p w14:paraId="7DF89B1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2973" w:type="dxa"/>
          </w:tcPr>
          <w:p w14:paraId="45622C3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преобразовывать практическую задачу в познавательную.</w:t>
            </w:r>
          </w:p>
          <w:p w14:paraId="62477E8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i/>
                <w:sz w:val="24"/>
                <w:szCs w:val="24"/>
                <w:lang w:eastAsia="ru-RU"/>
              </w:rPr>
              <w:t xml:space="preserve"> </w:t>
            </w:r>
            <w:r w:rsidRPr="005C790E">
              <w:rPr>
                <w:rFonts w:ascii="Times New Roman" w:eastAsia="Times New Roman" w:hAnsi="Times New Roman" w:cs="Times New Roman"/>
                <w:sz w:val="24"/>
                <w:szCs w:val="24"/>
                <w:lang w:eastAsia="ru-RU"/>
              </w:rPr>
              <w:t>овладение логическими действиями сравнения, анализа, синтеза, обобщения, установления причинно-следственных связей, построения рассуждений.</w:t>
            </w:r>
          </w:p>
          <w:p w14:paraId="6BCD78C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умение работать в паре, договариваться о распределении функций и ролей в совместной деятельности; проводить мини-исследование об использовании питьевой воды в семье.</w:t>
            </w:r>
          </w:p>
        </w:tc>
        <w:tc>
          <w:tcPr>
            <w:tcW w:w="1975" w:type="dxa"/>
          </w:tcPr>
          <w:p w14:paraId="44A02B1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Экологическая культура: ценностное отношение к природному миру, готовность следовать нормам природоохранного, здоровьесберегающего поведения.</w:t>
            </w:r>
          </w:p>
        </w:tc>
        <w:tc>
          <w:tcPr>
            <w:tcW w:w="1849" w:type="dxa"/>
            <w:gridSpan w:val="2"/>
          </w:tcPr>
          <w:p w14:paraId="4FA0CF8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Понимать учебные задачи урока, стремиться их выполнить; уметь различать основные физические и химические свойства воды; уметь устанавливать причинно-следственные связи между явлениями природы.</w:t>
            </w:r>
          </w:p>
        </w:tc>
      </w:tr>
      <w:tr w:rsidR="005C790E" w:rsidRPr="005C790E" w14:paraId="144F04E1" w14:textId="77777777" w:rsidTr="00895A57">
        <w:trPr>
          <w:gridAfter w:val="2"/>
          <w:wAfter w:w="22" w:type="dxa"/>
        </w:trPr>
        <w:tc>
          <w:tcPr>
            <w:tcW w:w="577" w:type="dxa"/>
          </w:tcPr>
          <w:p w14:paraId="7D8E1B1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w:t>
            </w:r>
          </w:p>
        </w:tc>
        <w:tc>
          <w:tcPr>
            <w:tcW w:w="851" w:type="dxa"/>
          </w:tcPr>
          <w:p w14:paraId="4FB1C3E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71B555A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Превращения и круговорот воды.</w:t>
            </w:r>
          </w:p>
          <w:p w14:paraId="54A3AE4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 практика.</w:t>
            </w:r>
          </w:p>
        </w:tc>
        <w:tc>
          <w:tcPr>
            <w:tcW w:w="1701" w:type="dxa"/>
          </w:tcPr>
          <w:p w14:paraId="2660AB4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Три состояния воды. Круговорот воды в природе.</w:t>
            </w:r>
          </w:p>
        </w:tc>
        <w:tc>
          <w:tcPr>
            <w:tcW w:w="2432" w:type="dxa"/>
            <w:gridSpan w:val="3"/>
          </w:tcPr>
          <w:p w14:paraId="6597E7C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w:t>
            </w:r>
            <w:r w:rsidR="00E104F8" w:rsidRPr="005C790E">
              <w:rPr>
                <w:rFonts w:ascii="Times New Roman" w:eastAsia="Times New Roman" w:hAnsi="Times New Roman" w:cs="Times New Roman"/>
                <w:sz w:val="24"/>
                <w:szCs w:val="24"/>
                <w:lang w:eastAsia="ru-RU"/>
              </w:rPr>
              <w:t xml:space="preserve"> </w:t>
            </w:r>
          </w:p>
          <w:p w14:paraId="0FA3E2D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-различать три состояния воды, </w:t>
            </w:r>
          </w:p>
          <w:p w14:paraId="1D41026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на основе наблюдения вывод о причинах образования облаков и выпадении дождя;</w:t>
            </w:r>
          </w:p>
          <w:p w14:paraId="6206162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-моделировать круговорот воды;</w:t>
            </w:r>
          </w:p>
          <w:p w14:paraId="1E8C2C1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-использовать тексты и иллюстрации учебника для поиска ответов на вопросы.</w:t>
            </w:r>
          </w:p>
        </w:tc>
        <w:tc>
          <w:tcPr>
            <w:tcW w:w="2973" w:type="dxa"/>
          </w:tcPr>
          <w:p w14:paraId="0283122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преобразовывать практическую задачу в познавательную в ходе учебного эксперимента.</w:t>
            </w:r>
          </w:p>
          <w:p w14:paraId="795BCEF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i/>
                <w:sz w:val="24"/>
                <w:szCs w:val="24"/>
                <w:lang w:eastAsia="ru-RU"/>
              </w:rPr>
              <w:t xml:space="preserve"> </w:t>
            </w:r>
            <w:r w:rsidRPr="005C790E">
              <w:rPr>
                <w:rFonts w:ascii="Times New Roman" w:eastAsia="Times New Roman" w:hAnsi="Times New Roman" w:cs="Times New Roman"/>
                <w:sz w:val="24"/>
                <w:szCs w:val="24"/>
                <w:lang w:eastAsia="ru-RU"/>
              </w:rPr>
              <w:t>формулировать на основе наблюдения вывод о причинах образования облаков и выпадении дождя</w:t>
            </w:r>
          </w:p>
          <w:p w14:paraId="5220869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i/>
                <w:sz w:val="24"/>
                <w:szCs w:val="24"/>
                <w:lang w:eastAsia="ru-RU"/>
              </w:rPr>
              <w:t xml:space="preserve"> </w:t>
            </w:r>
            <w:r w:rsidRPr="005C790E">
              <w:rPr>
                <w:rFonts w:ascii="Times New Roman" w:eastAsia="Times New Roman" w:hAnsi="Times New Roman" w:cs="Times New Roman"/>
                <w:sz w:val="24"/>
                <w:szCs w:val="24"/>
                <w:lang w:eastAsia="ru-RU"/>
              </w:rPr>
              <w:t>проявлять активность во взаимодействии для решения коммуникативных и познавательных задач: освоение деятельности моделирования.</w:t>
            </w:r>
          </w:p>
        </w:tc>
        <w:tc>
          <w:tcPr>
            <w:tcW w:w="1975" w:type="dxa"/>
          </w:tcPr>
          <w:p w14:paraId="44D7648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Формирование целостного взгляда на мир. Развитие мотивов учебной деятельности.</w:t>
            </w:r>
          </w:p>
        </w:tc>
        <w:tc>
          <w:tcPr>
            <w:tcW w:w="1849" w:type="dxa"/>
            <w:gridSpan w:val="2"/>
          </w:tcPr>
          <w:p w14:paraId="163898E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Понимать учебные задачи урока, стремиться их выполнить; ориентироваться в</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учебнике.</w:t>
            </w:r>
          </w:p>
        </w:tc>
      </w:tr>
      <w:tr w:rsidR="005C790E" w:rsidRPr="005C790E" w14:paraId="70823264" w14:textId="77777777" w:rsidTr="00895A57">
        <w:trPr>
          <w:gridAfter w:val="2"/>
          <w:wAfter w:w="22" w:type="dxa"/>
        </w:trPr>
        <w:tc>
          <w:tcPr>
            <w:tcW w:w="577" w:type="dxa"/>
          </w:tcPr>
          <w:p w14:paraId="367AE43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w:t>
            </w:r>
          </w:p>
        </w:tc>
        <w:tc>
          <w:tcPr>
            <w:tcW w:w="851" w:type="dxa"/>
          </w:tcPr>
          <w:p w14:paraId="2392A9F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4C9020B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Берегите воду!</w:t>
            </w:r>
          </w:p>
          <w:p w14:paraId="50448D42"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Урок - исследование.</w:t>
            </w:r>
          </w:p>
        </w:tc>
        <w:tc>
          <w:tcPr>
            <w:tcW w:w="1701" w:type="dxa"/>
          </w:tcPr>
          <w:p w14:paraId="70EC095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Использование воды человеком. Источники загрязнения воды. Меры по охране чистоты воды и ее экономному использованию.</w:t>
            </w:r>
          </w:p>
        </w:tc>
        <w:tc>
          <w:tcPr>
            <w:tcW w:w="2432" w:type="dxa"/>
            <w:gridSpan w:val="3"/>
          </w:tcPr>
          <w:p w14:paraId="2A2E81A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Научатся устанавливать источники загрязнения водоемов, бережному и экономному отношению к воде. </w:t>
            </w:r>
          </w:p>
        </w:tc>
        <w:tc>
          <w:tcPr>
            <w:tcW w:w="2973" w:type="dxa"/>
          </w:tcPr>
          <w:p w14:paraId="5530CF0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преобразовывать практическую задачу в познавательную.</w:t>
            </w:r>
          </w:p>
          <w:p w14:paraId="4C8397A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овладение логическими действиями сравнения, анализа, синтеза, обобщения, установления причинно-следственных связей, построения рассуждений.</w:t>
            </w:r>
          </w:p>
          <w:p w14:paraId="6F5D1C5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00E104F8" w:rsidRPr="005C790E">
              <w:rPr>
                <w:rFonts w:ascii="Times New Roman" w:eastAsia="Times New Roman" w:hAnsi="Times New Roman" w:cs="Times New Roman"/>
                <w:i/>
                <w:sz w:val="24"/>
                <w:szCs w:val="24"/>
                <w:lang w:eastAsia="ru-RU"/>
              </w:rPr>
              <w:t xml:space="preserve"> </w:t>
            </w:r>
            <w:r w:rsidRPr="005C790E">
              <w:rPr>
                <w:rFonts w:ascii="Times New Roman" w:eastAsia="Times New Roman" w:hAnsi="Times New Roman" w:cs="Times New Roman"/>
                <w:sz w:val="24"/>
                <w:szCs w:val="24"/>
                <w:lang w:eastAsia="ru-RU"/>
              </w:rPr>
              <w:t>умение</w:t>
            </w:r>
          </w:p>
          <w:p w14:paraId="6215CE9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работать в паре, договариваться о распределении функций и ролей в совместной деятельности;</w:t>
            </w:r>
          </w:p>
          <w:p w14:paraId="79A3305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интервьюировать взрослых о мерах по</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охране чистоты воды в родном городе.</w:t>
            </w:r>
          </w:p>
        </w:tc>
        <w:tc>
          <w:tcPr>
            <w:tcW w:w="1975" w:type="dxa"/>
          </w:tcPr>
          <w:p w14:paraId="0481C63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Экологическая культура: ценностное отношение к природному миру, готовность следовать нормам природоохранного, здоровьесберегающего поведения.</w:t>
            </w:r>
          </w:p>
        </w:tc>
        <w:tc>
          <w:tcPr>
            <w:tcW w:w="1849" w:type="dxa"/>
            <w:gridSpan w:val="2"/>
          </w:tcPr>
          <w:p w14:paraId="019DA205"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Понимать учебные задачи урока, стремиться их выполнить; устанавливать причинно-следственные связи, строить логические цепи;</w:t>
            </w:r>
          </w:p>
          <w:p w14:paraId="175D473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рассуждать, доказывать.</w:t>
            </w:r>
          </w:p>
        </w:tc>
      </w:tr>
      <w:tr w:rsidR="005C790E" w:rsidRPr="005C790E" w14:paraId="55457123" w14:textId="77777777" w:rsidTr="00895A57">
        <w:trPr>
          <w:gridAfter w:val="2"/>
          <w:wAfter w:w="22" w:type="dxa"/>
        </w:trPr>
        <w:tc>
          <w:tcPr>
            <w:tcW w:w="577" w:type="dxa"/>
          </w:tcPr>
          <w:p w14:paraId="4DD4261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14.</w:t>
            </w:r>
          </w:p>
        </w:tc>
        <w:tc>
          <w:tcPr>
            <w:tcW w:w="851" w:type="dxa"/>
          </w:tcPr>
          <w:p w14:paraId="5EC731D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1ACF5F3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Что такое почва.</w:t>
            </w:r>
          </w:p>
          <w:p w14:paraId="2083B81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 практика.</w:t>
            </w:r>
          </w:p>
        </w:tc>
        <w:tc>
          <w:tcPr>
            <w:tcW w:w="1701" w:type="dxa"/>
          </w:tcPr>
          <w:p w14:paraId="783A034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Почва, ее состав, значение для живой природы и для хозяйственной жизни человека.</w:t>
            </w:r>
          </w:p>
        </w:tc>
        <w:tc>
          <w:tcPr>
            <w:tcW w:w="2432" w:type="dxa"/>
            <w:gridSpan w:val="3"/>
          </w:tcPr>
          <w:p w14:paraId="649D7C9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w:t>
            </w:r>
          </w:p>
          <w:p w14:paraId="08C24C3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определять состав почвы;</w:t>
            </w:r>
          </w:p>
          <w:p w14:paraId="20F2576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-обсуждать вопрос о взаимосвязи живого и неживого в почве;</w:t>
            </w:r>
          </w:p>
          <w:p w14:paraId="0C11106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-характеризовать процессы образования и разрушения почвы, меры по ее охране.</w:t>
            </w:r>
          </w:p>
        </w:tc>
        <w:tc>
          <w:tcPr>
            <w:tcW w:w="2973" w:type="dxa"/>
          </w:tcPr>
          <w:p w14:paraId="05AFC393"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b/>
                <w:sz w:val="24"/>
                <w:szCs w:val="24"/>
                <w:lang w:eastAsia="ru-RU"/>
              </w:rPr>
              <w:t xml:space="preserve"> </w:t>
            </w:r>
          </w:p>
          <w:p w14:paraId="42EE84B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преобразовывать практическую задачу в познавательную в ходе учебного эксперимента.</w:t>
            </w:r>
          </w:p>
          <w:p w14:paraId="53654D2C"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 xml:space="preserve">Познавательные: </w:t>
            </w:r>
          </w:p>
          <w:p w14:paraId="704E66C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овладение логическими действиями сравнения, анализа, синтеза, обобщения, установления причинно-следственных связей, построения рассуждений.</w:t>
            </w:r>
          </w:p>
          <w:p w14:paraId="0AC9B950"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Коммуникативные:</w:t>
            </w:r>
          </w:p>
          <w:p w14:paraId="77D6DD7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умения планировать, контролировать и оценивать учебные действия в соответствии с поставленной задачей и условиями ее реализации.</w:t>
            </w:r>
          </w:p>
        </w:tc>
        <w:tc>
          <w:tcPr>
            <w:tcW w:w="1975" w:type="dxa"/>
          </w:tcPr>
          <w:p w14:paraId="08FA3EC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целостного взгляда на мир. Развитие мотивов учебной деятельности.</w:t>
            </w:r>
          </w:p>
        </w:tc>
        <w:tc>
          <w:tcPr>
            <w:tcW w:w="1849" w:type="dxa"/>
            <w:gridSpan w:val="2"/>
          </w:tcPr>
          <w:p w14:paraId="0346FC3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Исследовать основные свойства почвы, выполнять задания поискового характера, выдвигать гипотезы и доказывать их, моделировать связи почвы и растений,</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работать в группах, делать выводы, контролировать и оценивать свою работу и её результат; будут развивать познавательный интерес к предмету, наблюдательность, аккуратность (в процессе опытов),</w:t>
            </w:r>
          </w:p>
        </w:tc>
      </w:tr>
      <w:tr w:rsidR="005C790E" w:rsidRPr="005C790E" w14:paraId="64403B57" w14:textId="77777777" w:rsidTr="00895A57">
        <w:trPr>
          <w:gridAfter w:val="2"/>
          <w:wAfter w:w="22" w:type="dxa"/>
        </w:trPr>
        <w:tc>
          <w:tcPr>
            <w:tcW w:w="577" w:type="dxa"/>
          </w:tcPr>
          <w:p w14:paraId="6412324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15.</w:t>
            </w:r>
          </w:p>
        </w:tc>
        <w:tc>
          <w:tcPr>
            <w:tcW w:w="851" w:type="dxa"/>
          </w:tcPr>
          <w:p w14:paraId="29204B4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56F4A91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Разнообразие растений.</w:t>
            </w:r>
          </w:p>
          <w:p w14:paraId="03072648"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Урок развития умений и навыков.</w:t>
            </w:r>
          </w:p>
        </w:tc>
        <w:tc>
          <w:tcPr>
            <w:tcW w:w="1701" w:type="dxa"/>
          </w:tcPr>
          <w:p w14:paraId="44544C9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Группы растений: водоросли,. Мхи, папоротники, хвойные, цветковые. Виды растений. Ботаника-наука о растениях.</w:t>
            </w:r>
          </w:p>
        </w:tc>
        <w:tc>
          <w:tcPr>
            <w:tcW w:w="2432" w:type="dxa"/>
            <w:gridSpan w:val="3"/>
          </w:tcPr>
          <w:p w14:paraId="710BB5D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классифицировать растения по группам, приводить примеры различных видов растений.</w:t>
            </w:r>
          </w:p>
        </w:tc>
        <w:tc>
          <w:tcPr>
            <w:tcW w:w="2973" w:type="dxa"/>
          </w:tcPr>
          <w:p w14:paraId="694C00A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преобразовывать практическую задачу в познавательную: изучение групп и видов растений.</w:t>
            </w:r>
          </w:p>
          <w:p w14:paraId="23C1D0C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узнавать, называть и определять объекты и явления окружающей действительности, выделять и обобщенно фиксировать группы существенных признаков объектов с целью решения определенных задач.</w:t>
            </w:r>
          </w:p>
          <w:p w14:paraId="5D73080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аргументировать свою позицию и координировать ее с позициями партнеров в сотрудничестве при выработке общего решении.</w:t>
            </w:r>
          </w:p>
        </w:tc>
        <w:tc>
          <w:tcPr>
            <w:tcW w:w="1975" w:type="dxa"/>
          </w:tcPr>
          <w:p w14:paraId="2108EFE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целостного взгляда на мир в его разнообразии природы, эстетических потребностей и чувств. Развитие мотивов учебной деятельности.</w:t>
            </w:r>
          </w:p>
        </w:tc>
        <w:tc>
          <w:tcPr>
            <w:tcW w:w="1849" w:type="dxa"/>
            <w:gridSpan w:val="2"/>
          </w:tcPr>
          <w:p w14:paraId="6EE8638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 xml:space="preserve">Понимать учебные задачи урока, стремиться их выполнить; </w:t>
            </w:r>
            <w:r w:rsidRPr="005C790E">
              <w:rPr>
                <w:rFonts w:ascii="Times New Roman" w:eastAsia="Times New Roman" w:hAnsi="Times New Roman" w:cs="Times New Roman"/>
                <w:sz w:val="24"/>
                <w:szCs w:val="24"/>
                <w:lang w:eastAsia="ru-RU"/>
              </w:rPr>
              <w:t>вычленять главное, устанавливать причинно-следственные связи, систематизировать материал.</w:t>
            </w:r>
          </w:p>
        </w:tc>
      </w:tr>
      <w:tr w:rsidR="005C790E" w:rsidRPr="005C790E" w14:paraId="611EED8D" w14:textId="77777777" w:rsidTr="00895A57">
        <w:trPr>
          <w:gridAfter w:val="2"/>
          <w:wAfter w:w="22" w:type="dxa"/>
        </w:trPr>
        <w:tc>
          <w:tcPr>
            <w:tcW w:w="577" w:type="dxa"/>
          </w:tcPr>
          <w:p w14:paraId="0F31631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16.</w:t>
            </w:r>
          </w:p>
        </w:tc>
        <w:tc>
          <w:tcPr>
            <w:tcW w:w="851" w:type="dxa"/>
          </w:tcPr>
          <w:p w14:paraId="74B2D45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0B8A461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Солнце, растения и мы с вами.</w:t>
            </w:r>
          </w:p>
          <w:p w14:paraId="52B074E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p>
        </w:tc>
        <w:tc>
          <w:tcPr>
            <w:tcW w:w="1701" w:type="dxa"/>
          </w:tcPr>
          <w:p w14:paraId="56821F8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Дыхание и питание растений. Связи между растениями и окружающей средой. Роль растений в жизни животных и человека.</w:t>
            </w:r>
          </w:p>
        </w:tc>
        <w:tc>
          <w:tcPr>
            <w:tcW w:w="2432" w:type="dxa"/>
            <w:gridSpan w:val="3"/>
          </w:tcPr>
          <w:p w14:paraId="59016FA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Научатся </w:t>
            </w:r>
          </w:p>
          <w:p w14:paraId="2725A7D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устанавливать связь солнца, растений и людей;</w:t>
            </w:r>
          </w:p>
          <w:p w14:paraId="6AA5EB0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-рассказывать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 дыхании и питании растений;</w:t>
            </w:r>
          </w:p>
          <w:p w14:paraId="7A37582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-показывать роль растений в поддержании жизни на Земле.</w:t>
            </w:r>
          </w:p>
        </w:tc>
        <w:tc>
          <w:tcPr>
            <w:tcW w:w="2973" w:type="dxa"/>
          </w:tcPr>
          <w:p w14:paraId="383D580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составлять план и последовательность действий; использовать знаково-символические средства.</w:t>
            </w:r>
          </w:p>
          <w:p w14:paraId="24672DF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контролировать и оценивать процесс и результат деятельности.</w:t>
            </w:r>
          </w:p>
          <w:p w14:paraId="255ADDEE"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b/>
                <w:sz w:val="24"/>
                <w:szCs w:val="24"/>
                <w:lang w:eastAsia="ru-RU"/>
              </w:rPr>
              <w:t xml:space="preserve"> </w:t>
            </w:r>
          </w:p>
          <w:p w14:paraId="2A00C9B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участвовать в диалоге при выполнении заданий;</w:t>
            </w:r>
          </w:p>
          <w:p w14:paraId="7B46DAD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оценивать действия одноклассников.</w:t>
            </w:r>
          </w:p>
        </w:tc>
        <w:tc>
          <w:tcPr>
            <w:tcW w:w="1975" w:type="dxa"/>
          </w:tcPr>
          <w:p w14:paraId="6846BC9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целостности окружающего мира, освоение основ экологической грамотности, правил поведения в природной среде.</w:t>
            </w:r>
          </w:p>
        </w:tc>
        <w:tc>
          <w:tcPr>
            <w:tcW w:w="1849" w:type="dxa"/>
            <w:gridSpan w:val="2"/>
          </w:tcPr>
          <w:p w14:paraId="7CBD5C7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Обнаруживать взаимосвязи между неживой и живой природой, растениями и человеком;</w:t>
            </w:r>
          </w:p>
          <w:p w14:paraId="079063B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моделировать эти взаимосвязи и использовать для объяснения необходимости бережного отношения к растениям;</w:t>
            </w:r>
          </w:p>
          <w:p w14:paraId="494E6FA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преобразовывать информацию из одной формы в другую. </w:t>
            </w:r>
          </w:p>
        </w:tc>
      </w:tr>
      <w:tr w:rsidR="005C790E" w:rsidRPr="005C790E" w14:paraId="51315147" w14:textId="77777777" w:rsidTr="00895A57">
        <w:trPr>
          <w:gridAfter w:val="2"/>
          <w:wAfter w:w="22" w:type="dxa"/>
        </w:trPr>
        <w:tc>
          <w:tcPr>
            <w:tcW w:w="577" w:type="dxa"/>
          </w:tcPr>
          <w:p w14:paraId="7A8C32C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17.</w:t>
            </w:r>
          </w:p>
        </w:tc>
        <w:tc>
          <w:tcPr>
            <w:tcW w:w="851" w:type="dxa"/>
          </w:tcPr>
          <w:p w14:paraId="6F85067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5D55B49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Размножение и развитие растений.</w:t>
            </w:r>
          </w:p>
          <w:p w14:paraId="3BFE931F"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Комбинированный урок.</w:t>
            </w:r>
          </w:p>
        </w:tc>
        <w:tc>
          <w:tcPr>
            <w:tcW w:w="1701" w:type="dxa"/>
          </w:tcPr>
          <w:p w14:paraId="305EECE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Опыление.</w:t>
            </w:r>
          </w:p>
        </w:tc>
        <w:tc>
          <w:tcPr>
            <w:tcW w:w="2432" w:type="dxa"/>
            <w:gridSpan w:val="3"/>
          </w:tcPr>
          <w:p w14:paraId="44B3D95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Научатся </w:t>
            </w:r>
          </w:p>
          <w:p w14:paraId="42A60D5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-характеризовать условия, необходимые для размножения растений;</w:t>
            </w:r>
          </w:p>
          <w:p w14:paraId="775A8C8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-выявлять роль животных в размножении и развитии растений;</w:t>
            </w:r>
          </w:p>
          <w:p w14:paraId="67CF2E8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-характеризовать стадии развития растений из семени; </w:t>
            </w:r>
          </w:p>
          <w:p w14:paraId="1237DBB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-работать с терминологичес</w:t>
            </w:r>
          </w:p>
          <w:p w14:paraId="03F4AE9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ким словариком.</w:t>
            </w:r>
          </w:p>
        </w:tc>
        <w:tc>
          <w:tcPr>
            <w:tcW w:w="2973" w:type="dxa"/>
          </w:tcPr>
          <w:p w14:paraId="5CDA5F5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преобразовывать практическую задачу в познавательную.</w:t>
            </w:r>
          </w:p>
          <w:p w14:paraId="4087BAC9"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Познавательные:</w:t>
            </w:r>
            <w:r w:rsidR="00E104F8" w:rsidRPr="005C790E">
              <w:rPr>
                <w:rFonts w:ascii="Times New Roman" w:eastAsia="Times New Roman" w:hAnsi="Times New Roman" w:cs="Times New Roman"/>
                <w:b/>
                <w:i/>
                <w:sz w:val="24"/>
                <w:szCs w:val="24"/>
                <w:lang w:eastAsia="ru-RU"/>
              </w:rPr>
              <w:t xml:space="preserve"> </w:t>
            </w:r>
          </w:p>
          <w:p w14:paraId="32157D5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овладение логическими действиями сравнения, анализа, синтеза, обобщения, установления причинно-следственных связей, построения рассуждений.</w:t>
            </w:r>
          </w:p>
          <w:p w14:paraId="7D7782D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участвовать в диалоге при выполнении заданий;</w:t>
            </w:r>
          </w:p>
          <w:p w14:paraId="6CE48B4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оценивать действия одноклассников.</w:t>
            </w:r>
          </w:p>
        </w:tc>
        <w:tc>
          <w:tcPr>
            <w:tcW w:w="1975" w:type="dxa"/>
          </w:tcPr>
          <w:p w14:paraId="16C06D7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Ценностное отношение к природному миру.</w:t>
            </w:r>
          </w:p>
        </w:tc>
        <w:tc>
          <w:tcPr>
            <w:tcW w:w="1849" w:type="dxa"/>
            <w:gridSpan w:val="2"/>
          </w:tcPr>
          <w:p w14:paraId="6F34A1D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Понимать учебные задачи урока</w:t>
            </w:r>
            <w:r w:rsidRPr="005C790E">
              <w:rPr>
                <w:rFonts w:ascii="Times New Roman" w:eastAsia="Times New Roman" w:hAnsi="Times New Roman" w:cs="Times New Roman"/>
                <w:sz w:val="24"/>
                <w:szCs w:val="24"/>
                <w:lang w:eastAsia="ru-RU"/>
              </w:rPr>
              <w:t>; объяснять особенности способов распространения семян, их роль в жизнедеятельности растения.</w:t>
            </w:r>
          </w:p>
        </w:tc>
      </w:tr>
      <w:tr w:rsidR="005C790E" w:rsidRPr="005C790E" w14:paraId="22D42692" w14:textId="77777777" w:rsidTr="00895A57">
        <w:trPr>
          <w:gridAfter w:val="2"/>
          <w:wAfter w:w="22" w:type="dxa"/>
        </w:trPr>
        <w:tc>
          <w:tcPr>
            <w:tcW w:w="577" w:type="dxa"/>
          </w:tcPr>
          <w:p w14:paraId="6C07F60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18.</w:t>
            </w:r>
          </w:p>
        </w:tc>
        <w:tc>
          <w:tcPr>
            <w:tcW w:w="851" w:type="dxa"/>
          </w:tcPr>
          <w:p w14:paraId="087606D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32F23F9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Охрана растений.</w:t>
            </w:r>
          </w:p>
          <w:p w14:paraId="127EBF54"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Комбинированный урок.</w:t>
            </w:r>
          </w:p>
        </w:tc>
        <w:tc>
          <w:tcPr>
            <w:tcW w:w="1701" w:type="dxa"/>
          </w:tcPr>
          <w:p w14:paraId="237EBED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Факторы отрицательного воздействия человека на мир растений. Растения из Красной книги. Меры охраны растений. Правила поведения в природе.</w:t>
            </w:r>
          </w:p>
        </w:tc>
        <w:tc>
          <w:tcPr>
            <w:tcW w:w="2432" w:type="dxa"/>
            <w:gridSpan w:val="3"/>
          </w:tcPr>
          <w:p w14:paraId="506B7F2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w:t>
            </w:r>
          </w:p>
          <w:p w14:paraId="46FA584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-характеризовать факторы отрицательного воздействия человека на мир растений;</w:t>
            </w:r>
          </w:p>
          <w:p w14:paraId="0D199CD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-устанавливать взаимосвязи в природе;</w:t>
            </w:r>
          </w:p>
          <w:p w14:paraId="2AA1F5E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-правилам поведения в природе;</w:t>
            </w:r>
          </w:p>
          <w:p w14:paraId="2262D7E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объяснять экологические знаки.</w:t>
            </w:r>
          </w:p>
        </w:tc>
        <w:tc>
          <w:tcPr>
            <w:tcW w:w="2973" w:type="dxa"/>
          </w:tcPr>
          <w:p w14:paraId="4500F1D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sz w:val="24"/>
                <w:szCs w:val="24"/>
                <w:lang w:eastAsia="ru-RU"/>
              </w:rPr>
              <w:t xml:space="preserve"> формировать и удерживать учебную задачу; выбирать действия с поставленной задачей (разбор конкретных жизненных ситуаций, связанных с темой урока) и условиями ее реализации.</w:t>
            </w:r>
          </w:p>
          <w:p w14:paraId="504983F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i/>
                <w:sz w:val="24"/>
                <w:szCs w:val="24"/>
                <w:lang w:eastAsia="ru-RU"/>
              </w:rPr>
              <w:t xml:space="preserve"> </w:t>
            </w:r>
            <w:r w:rsidRPr="005C790E">
              <w:rPr>
                <w:rFonts w:ascii="Times New Roman" w:eastAsia="Times New Roman" w:hAnsi="Times New Roman" w:cs="Times New Roman"/>
                <w:sz w:val="24"/>
                <w:szCs w:val="24"/>
                <w:lang w:eastAsia="ru-RU"/>
              </w:rPr>
              <w:t>активное использование речевых и информационных средств для решения коммуникативных и познавательных задач;</w:t>
            </w:r>
          </w:p>
          <w:p w14:paraId="2F57840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установление аналогий и причинно-следственных связей</w:t>
            </w:r>
          </w:p>
          <w:p w14:paraId="4B71B5D9"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 xml:space="preserve">Коммуникативные: </w:t>
            </w:r>
          </w:p>
          <w:p w14:paraId="645A187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готовность слушать собеседника и вести диалог; излагать свое мнение и аргументировать свою точку зрения и оценку событий.</w:t>
            </w:r>
          </w:p>
        </w:tc>
        <w:tc>
          <w:tcPr>
            <w:tcW w:w="1975" w:type="dxa"/>
          </w:tcPr>
          <w:p w14:paraId="6F69E79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целостности окружающего мира, освоение основ экологической грамотности, элементарных правил нравственного поведения в мире природы, норм здоровьесберегающего поведения в природной среде.</w:t>
            </w:r>
          </w:p>
        </w:tc>
        <w:tc>
          <w:tcPr>
            <w:tcW w:w="1849" w:type="dxa"/>
            <w:gridSpan w:val="2"/>
          </w:tcPr>
          <w:p w14:paraId="4CE5B16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Понимать учебные задачи урока; понимать значение растений в жизни животных и человека, основные экологические правила, которые для каждого человека должны стать нормой поведения в природе.</w:t>
            </w:r>
          </w:p>
        </w:tc>
      </w:tr>
      <w:tr w:rsidR="005C790E" w:rsidRPr="005C790E" w14:paraId="1355E407" w14:textId="77777777" w:rsidTr="00895A57">
        <w:trPr>
          <w:gridAfter w:val="2"/>
          <w:wAfter w:w="22" w:type="dxa"/>
        </w:trPr>
        <w:tc>
          <w:tcPr>
            <w:tcW w:w="577" w:type="dxa"/>
          </w:tcPr>
          <w:p w14:paraId="3FD87A9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19.</w:t>
            </w:r>
          </w:p>
        </w:tc>
        <w:tc>
          <w:tcPr>
            <w:tcW w:w="851" w:type="dxa"/>
          </w:tcPr>
          <w:p w14:paraId="6EE2EA1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123C216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Разнообразие животных.</w:t>
            </w:r>
          </w:p>
          <w:p w14:paraId="27DAD96B"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Комбинированный урок.</w:t>
            </w:r>
          </w:p>
        </w:tc>
        <w:tc>
          <w:tcPr>
            <w:tcW w:w="1701" w:type="dxa"/>
          </w:tcPr>
          <w:p w14:paraId="11D3A5A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Зоология-наука о животных. Группы и виды животных. </w:t>
            </w:r>
          </w:p>
        </w:tc>
        <w:tc>
          <w:tcPr>
            <w:tcW w:w="2432" w:type="dxa"/>
            <w:gridSpan w:val="3"/>
          </w:tcPr>
          <w:p w14:paraId="7F86D1F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Научатся </w:t>
            </w:r>
          </w:p>
          <w:p w14:paraId="7231791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классифицировать животных по группам, приводить примеры различных видов животных;</w:t>
            </w:r>
          </w:p>
          <w:p w14:paraId="6F00814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работать с терминологическим словариком.</w:t>
            </w:r>
          </w:p>
        </w:tc>
        <w:tc>
          <w:tcPr>
            <w:tcW w:w="2973" w:type="dxa"/>
          </w:tcPr>
          <w:p w14:paraId="016CC46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преобразовывать практическую задачу в познавательную: изучение групп и видов животных.</w:t>
            </w:r>
          </w:p>
          <w:p w14:paraId="44B893F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00E104F8" w:rsidRPr="005C790E">
              <w:rPr>
                <w:rFonts w:ascii="Times New Roman" w:eastAsia="Times New Roman" w:hAnsi="Times New Roman" w:cs="Times New Roman"/>
                <w:i/>
                <w:sz w:val="24"/>
                <w:szCs w:val="24"/>
                <w:lang w:eastAsia="ru-RU"/>
              </w:rPr>
              <w:t xml:space="preserve"> </w:t>
            </w:r>
            <w:r w:rsidRPr="005C790E">
              <w:rPr>
                <w:rFonts w:ascii="Times New Roman" w:eastAsia="Times New Roman" w:hAnsi="Times New Roman" w:cs="Times New Roman"/>
                <w:sz w:val="24"/>
                <w:szCs w:val="24"/>
                <w:lang w:eastAsia="ru-RU"/>
              </w:rPr>
              <w:t>узнавать, называть и определять объекты и явления окружающей действительности, выделять и обобщенно фиксировать группы существенных признаков объектов с целью решения определенных задач.</w:t>
            </w:r>
          </w:p>
          <w:p w14:paraId="78123D8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участвовать в диалоге при выполнении заданий;</w:t>
            </w:r>
          </w:p>
          <w:p w14:paraId="6ED0646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оценивать действия одноклассников.</w:t>
            </w:r>
          </w:p>
        </w:tc>
        <w:tc>
          <w:tcPr>
            <w:tcW w:w="1975" w:type="dxa"/>
          </w:tcPr>
          <w:p w14:paraId="4BA97C8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целостного взгляда на мир в его разнообразии природы, эстетических потребностей и чувств. Развитие мотивов учебной деятельности.</w:t>
            </w:r>
          </w:p>
        </w:tc>
        <w:tc>
          <w:tcPr>
            <w:tcW w:w="1849" w:type="dxa"/>
            <w:gridSpan w:val="2"/>
          </w:tcPr>
          <w:p w14:paraId="401BBD55"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Понимать учебные задачи урока; классифицировать животных по группам и приводить примеры; находить в рассказах новую информацию о них, выступать с сообщением.</w:t>
            </w:r>
          </w:p>
          <w:p w14:paraId="033B41B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7ACA276C" w14:textId="77777777" w:rsidTr="00895A57">
        <w:trPr>
          <w:gridAfter w:val="2"/>
          <w:wAfter w:w="22" w:type="dxa"/>
        </w:trPr>
        <w:tc>
          <w:tcPr>
            <w:tcW w:w="577" w:type="dxa"/>
          </w:tcPr>
          <w:p w14:paraId="6119976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20.</w:t>
            </w:r>
          </w:p>
        </w:tc>
        <w:tc>
          <w:tcPr>
            <w:tcW w:w="851" w:type="dxa"/>
          </w:tcPr>
          <w:p w14:paraId="2DD1C6A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63BF8B2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Кто что ест?</w:t>
            </w:r>
          </w:p>
          <w:p w14:paraId="464B1D41"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Комбинированный урок.</w:t>
            </w:r>
            <w:r w:rsidRPr="005C790E">
              <w:rPr>
                <w:rFonts w:ascii="Times New Roman" w:eastAsia="Times New Roman" w:hAnsi="Times New Roman" w:cs="Times New Roman"/>
                <w:sz w:val="24"/>
                <w:szCs w:val="24"/>
                <w:lang w:eastAsia="ru-RU"/>
              </w:rPr>
              <w:t xml:space="preserve"> </w:t>
            </w:r>
          </w:p>
          <w:p w14:paraId="4AAE33A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1701" w:type="dxa"/>
          </w:tcPr>
          <w:p w14:paraId="17FFB2B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Классификация животных по способу питания. Цепи питания. Приспособление животных к добыванию пищи, к защите от врагов.</w:t>
            </w:r>
          </w:p>
        </w:tc>
        <w:tc>
          <w:tcPr>
            <w:tcW w:w="2432" w:type="dxa"/>
            <w:gridSpan w:val="3"/>
          </w:tcPr>
          <w:p w14:paraId="47778FF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w:t>
            </w:r>
          </w:p>
          <w:p w14:paraId="50DAB1C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-классифицировать животных по способу питания; анализировать схемы цепей питания.</w:t>
            </w:r>
          </w:p>
          <w:p w14:paraId="70E2D7D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2973" w:type="dxa"/>
          </w:tcPr>
          <w:p w14:paraId="4980187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определять цель и этапы работы; преобразовывать практическую задачу в познавательную. </w:t>
            </w: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узнавать, называть и определять объекты, выделять группы существенных признаков этих объектов с целью решения познавательных задач.</w:t>
            </w:r>
          </w:p>
          <w:p w14:paraId="52369B4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 xml:space="preserve"> </w:t>
            </w: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i/>
                <w:sz w:val="24"/>
                <w:szCs w:val="24"/>
                <w:lang w:eastAsia="ru-RU"/>
              </w:rPr>
              <w:t xml:space="preserve"> </w:t>
            </w:r>
            <w:r w:rsidRPr="005C790E">
              <w:rPr>
                <w:rFonts w:ascii="Times New Roman" w:eastAsia="Times New Roman" w:hAnsi="Times New Roman" w:cs="Times New Roman"/>
                <w:sz w:val="24"/>
                <w:szCs w:val="24"/>
                <w:lang w:eastAsia="ru-RU"/>
              </w:rPr>
              <w:t>распределение функций и ролей в совместной деятельности; осуществлять взаимный контроль;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готовность слушать собеседника и вести диалог; излагать свое мнение и аргументировать свою точку зрения и оценку событий.</w:t>
            </w:r>
          </w:p>
        </w:tc>
        <w:tc>
          <w:tcPr>
            <w:tcW w:w="1975" w:type="dxa"/>
          </w:tcPr>
          <w:p w14:paraId="13EF4EF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Осознание целостности окружающего мира, освоение основ экологической грамотности, правил поведения в природной среде.</w:t>
            </w:r>
          </w:p>
        </w:tc>
        <w:tc>
          <w:tcPr>
            <w:tcW w:w="1849" w:type="dxa"/>
            <w:gridSpan w:val="2"/>
          </w:tcPr>
          <w:p w14:paraId="5EB5AD6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Осваивать понятие о пищевых цепях и сетях питания, животных, о взаимоотношениях в природе.</w:t>
            </w:r>
          </w:p>
        </w:tc>
      </w:tr>
      <w:tr w:rsidR="005C790E" w:rsidRPr="005C790E" w14:paraId="141B34A3" w14:textId="77777777" w:rsidTr="00895A57">
        <w:trPr>
          <w:gridAfter w:val="2"/>
          <w:wAfter w:w="22" w:type="dxa"/>
        </w:trPr>
        <w:tc>
          <w:tcPr>
            <w:tcW w:w="577" w:type="dxa"/>
          </w:tcPr>
          <w:p w14:paraId="385766B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21.</w:t>
            </w:r>
          </w:p>
        </w:tc>
        <w:tc>
          <w:tcPr>
            <w:tcW w:w="851" w:type="dxa"/>
          </w:tcPr>
          <w:p w14:paraId="0C0CB73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5EDDF4C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Проект «Разнообразие природы родного края».</w:t>
            </w:r>
          </w:p>
          <w:p w14:paraId="04034AF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Урок-проект.</w:t>
            </w:r>
          </w:p>
        </w:tc>
        <w:tc>
          <w:tcPr>
            <w:tcW w:w="1701" w:type="dxa"/>
          </w:tcPr>
          <w:p w14:paraId="0D5E7CD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Пройденные понятия.</w:t>
            </w:r>
          </w:p>
        </w:tc>
        <w:tc>
          <w:tcPr>
            <w:tcW w:w="2432" w:type="dxa"/>
            <w:gridSpan w:val="3"/>
          </w:tcPr>
          <w:p w14:paraId="7CE8A2B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составлять и презентовать «Книгу природы родного края».</w:t>
            </w:r>
          </w:p>
          <w:p w14:paraId="03B7396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p w14:paraId="2722B04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2973" w:type="dxa"/>
          </w:tcPr>
          <w:p w14:paraId="78D1C85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определять цель и этапы работы; преобразовывать практическую задачу в познавательную. составление «Книги природы родного края».</w:t>
            </w:r>
          </w:p>
          <w:p w14:paraId="2300B4E9"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w:t>
            </w:r>
          </w:p>
          <w:p w14:paraId="6D2924BC"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 xml:space="preserve">Коммуникативные: </w:t>
            </w:r>
          </w:p>
          <w:p w14:paraId="5E73352F"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sz w:val="24"/>
                <w:szCs w:val="24"/>
                <w:lang w:eastAsia="ru-RU"/>
              </w:rPr>
              <w:t>готовность слушать собеседника и вести диалог; излагать свое мнение и аргументировать свою точку зрения и оценку событий.</w:t>
            </w:r>
          </w:p>
        </w:tc>
        <w:tc>
          <w:tcPr>
            <w:tcW w:w="1975" w:type="dxa"/>
          </w:tcPr>
          <w:p w14:paraId="04CC33B4" w14:textId="77777777" w:rsidR="008A3D1A" w:rsidRPr="005C790E" w:rsidRDefault="008A3D1A" w:rsidP="00B33E8E">
            <w:pPr>
              <w:spacing w:after="0" w:line="360" w:lineRule="auto"/>
              <w:jc w:val="both"/>
              <w:rPr>
                <w:rFonts w:ascii="Times New Roman" w:eastAsia="Times New Roman" w:hAnsi="Times New Roman" w:cs="Times New Roman"/>
                <w:iCs/>
                <w:sz w:val="24"/>
                <w:szCs w:val="24"/>
                <w:lang w:eastAsia="ru-RU"/>
              </w:rPr>
            </w:pPr>
            <w:r w:rsidRPr="005C790E">
              <w:rPr>
                <w:rFonts w:ascii="Times New Roman" w:eastAsia="Times New Roman" w:hAnsi="Times New Roman" w:cs="Times New Roman"/>
                <w:iCs/>
                <w:sz w:val="24"/>
                <w:szCs w:val="24"/>
                <w:lang w:eastAsia="ru-RU"/>
              </w:rPr>
              <w:t>Осознавать ценность природы и необходимость нести ответственность за её сохранение, соблюдать правила экологичного поведения в</w:t>
            </w:r>
            <w:r w:rsidR="00E104F8" w:rsidRPr="005C790E">
              <w:rPr>
                <w:rFonts w:ascii="Times New Roman" w:eastAsia="Times New Roman" w:hAnsi="Times New Roman" w:cs="Times New Roman"/>
                <w:iCs/>
                <w:sz w:val="24"/>
                <w:szCs w:val="24"/>
                <w:lang w:eastAsia="ru-RU"/>
              </w:rPr>
              <w:t xml:space="preserve"> </w:t>
            </w:r>
            <w:r w:rsidRPr="005C790E">
              <w:rPr>
                <w:rFonts w:ascii="Times New Roman" w:eastAsia="Times New Roman" w:hAnsi="Times New Roman" w:cs="Times New Roman"/>
                <w:iCs/>
                <w:sz w:val="24"/>
                <w:szCs w:val="24"/>
                <w:lang w:eastAsia="ru-RU"/>
              </w:rPr>
              <w:t>природной среде.</w:t>
            </w:r>
          </w:p>
          <w:p w14:paraId="28E83BE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1849" w:type="dxa"/>
            <w:gridSpan w:val="2"/>
          </w:tcPr>
          <w:p w14:paraId="704E2F7B"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Выполнять тестовые задания учебника; оценивать свои достижения и достижения учащихся.</w:t>
            </w:r>
          </w:p>
          <w:p w14:paraId="02806E7C" w14:textId="77777777" w:rsidR="008A3D1A" w:rsidRPr="005C790E" w:rsidRDefault="008A3D1A" w:rsidP="00B33E8E">
            <w:pPr>
              <w:spacing w:after="0" w:line="360" w:lineRule="auto"/>
              <w:jc w:val="both"/>
              <w:rPr>
                <w:rFonts w:ascii="Times New Roman" w:eastAsia="Times New Roman" w:hAnsi="Times New Roman" w:cs="Times New Roman"/>
                <w:iCs/>
                <w:sz w:val="24"/>
                <w:szCs w:val="24"/>
                <w:lang w:eastAsia="ru-RU"/>
              </w:rPr>
            </w:pPr>
          </w:p>
        </w:tc>
      </w:tr>
      <w:tr w:rsidR="005C790E" w:rsidRPr="005C790E" w14:paraId="0D324A93" w14:textId="77777777" w:rsidTr="00895A57">
        <w:trPr>
          <w:gridAfter w:val="2"/>
          <w:wAfter w:w="22" w:type="dxa"/>
        </w:trPr>
        <w:tc>
          <w:tcPr>
            <w:tcW w:w="577" w:type="dxa"/>
          </w:tcPr>
          <w:p w14:paraId="72BEFD6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22.</w:t>
            </w:r>
          </w:p>
        </w:tc>
        <w:tc>
          <w:tcPr>
            <w:tcW w:w="851" w:type="dxa"/>
          </w:tcPr>
          <w:p w14:paraId="240D0F8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241941C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Размножение и развитие животных.</w:t>
            </w:r>
          </w:p>
          <w:p w14:paraId="77FC33D2"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Комбинированный урок.</w:t>
            </w:r>
            <w:r w:rsidRPr="005C790E">
              <w:rPr>
                <w:rFonts w:ascii="Times New Roman" w:eastAsia="Times New Roman" w:hAnsi="Times New Roman" w:cs="Times New Roman"/>
                <w:sz w:val="24"/>
                <w:szCs w:val="24"/>
                <w:lang w:eastAsia="ru-RU"/>
              </w:rPr>
              <w:t xml:space="preserve"> </w:t>
            </w:r>
          </w:p>
          <w:p w14:paraId="215CEDA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1701" w:type="dxa"/>
          </w:tcPr>
          <w:p w14:paraId="0516354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Размножение и развитие животных разных групп.</w:t>
            </w:r>
          </w:p>
        </w:tc>
        <w:tc>
          <w:tcPr>
            <w:tcW w:w="2432" w:type="dxa"/>
            <w:gridSpan w:val="3"/>
          </w:tcPr>
          <w:p w14:paraId="40079AB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Научатся </w:t>
            </w:r>
          </w:p>
          <w:p w14:paraId="7EC682B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-характеризовать животных разных групп по способу размножения;</w:t>
            </w:r>
          </w:p>
          <w:p w14:paraId="2090ACF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-моделировать стадии размножения животных разных групп;</w:t>
            </w:r>
          </w:p>
          <w:p w14:paraId="6947A87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работать с терминологическим словариком.</w:t>
            </w:r>
          </w:p>
        </w:tc>
        <w:tc>
          <w:tcPr>
            <w:tcW w:w="2973" w:type="dxa"/>
          </w:tcPr>
          <w:p w14:paraId="7D15B96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sz w:val="24"/>
                <w:szCs w:val="24"/>
                <w:lang w:eastAsia="ru-RU"/>
              </w:rPr>
              <w:t xml:space="preserve"> определять цель и этапы работы; преобразовывать практическую задачу в познавательную.</w:t>
            </w:r>
          </w:p>
          <w:p w14:paraId="4577D4F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узнавать, называть и определять объекты и явления окружающей действительности, выделять и обобщенно фиксировать группы существенных признаков объектов с целью решения определенных задач.</w:t>
            </w:r>
          </w:p>
          <w:p w14:paraId="21326C3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распределение функций и ролей в совместной деятельности; готовность слушать собеседника и вести диалог.</w:t>
            </w:r>
          </w:p>
        </w:tc>
        <w:tc>
          <w:tcPr>
            <w:tcW w:w="1975" w:type="dxa"/>
          </w:tcPr>
          <w:p w14:paraId="266D407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целостного взгляда на мир в его разнообразии природы; освоение основ экологической грамотности, правил поведения в природной среде.</w:t>
            </w:r>
          </w:p>
        </w:tc>
        <w:tc>
          <w:tcPr>
            <w:tcW w:w="1849" w:type="dxa"/>
            <w:gridSpan w:val="2"/>
          </w:tcPr>
          <w:p w14:paraId="484EAC3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Понимать учебные задачи урока; различать группы животных по способу размножения; уметь самостоятельно работать со словарями.</w:t>
            </w:r>
          </w:p>
        </w:tc>
      </w:tr>
      <w:tr w:rsidR="005C790E" w:rsidRPr="005C790E" w14:paraId="3760E9BE" w14:textId="77777777" w:rsidTr="00895A57">
        <w:trPr>
          <w:gridAfter w:val="2"/>
          <w:wAfter w:w="22" w:type="dxa"/>
        </w:trPr>
        <w:tc>
          <w:tcPr>
            <w:tcW w:w="577" w:type="dxa"/>
          </w:tcPr>
          <w:p w14:paraId="5D63958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23.</w:t>
            </w:r>
          </w:p>
        </w:tc>
        <w:tc>
          <w:tcPr>
            <w:tcW w:w="851" w:type="dxa"/>
          </w:tcPr>
          <w:p w14:paraId="506C821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6DC74D3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Охрана животных.</w:t>
            </w:r>
          </w:p>
          <w:p w14:paraId="11EB6020"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Урок–конференция</w:t>
            </w:r>
          </w:p>
        </w:tc>
        <w:tc>
          <w:tcPr>
            <w:tcW w:w="1701" w:type="dxa"/>
          </w:tcPr>
          <w:p w14:paraId="0DD3776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Красная книга; </w:t>
            </w:r>
          </w:p>
          <w:p w14:paraId="0497903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исчезающие и редкие животные; воздействие человека на мир животных; меры по охране животного мира.</w:t>
            </w:r>
          </w:p>
        </w:tc>
        <w:tc>
          <w:tcPr>
            <w:tcW w:w="2432" w:type="dxa"/>
            <w:gridSpan w:val="3"/>
          </w:tcPr>
          <w:p w14:paraId="45846ED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w:t>
            </w:r>
          </w:p>
          <w:p w14:paraId="049DE8C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характеризовать факторы отрицательного воздействия человека на мир животных;</w:t>
            </w:r>
          </w:p>
          <w:p w14:paraId="38F8FC7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-работать с атласом-определителем и электронным приложением;</w:t>
            </w:r>
          </w:p>
          <w:p w14:paraId="42FAC5C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устанавливать взаимосвязи в природе;</w:t>
            </w:r>
          </w:p>
          <w:p w14:paraId="2981A3D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-правилам поведения в природе.</w:t>
            </w:r>
          </w:p>
          <w:p w14:paraId="6D76DB9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Познакомятся</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 мерами по охране животного мира.</w:t>
            </w:r>
          </w:p>
        </w:tc>
        <w:tc>
          <w:tcPr>
            <w:tcW w:w="2973" w:type="dxa"/>
          </w:tcPr>
          <w:p w14:paraId="03D45A4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использовать речь для регуляции своего действия.</w:t>
            </w:r>
          </w:p>
          <w:p w14:paraId="0497FE7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i/>
                <w:sz w:val="24"/>
                <w:szCs w:val="24"/>
                <w:lang w:eastAsia="ru-RU"/>
              </w:rPr>
              <w:t xml:space="preserve"> </w:t>
            </w:r>
            <w:r w:rsidRPr="005C790E">
              <w:rPr>
                <w:rFonts w:ascii="Times New Roman" w:eastAsia="Times New Roman" w:hAnsi="Times New Roman" w:cs="Times New Roman"/>
                <w:sz w:val="24"/>
                <w:szCs w:val="24"/>
                <w:lang w:eastAsia="ru-RU"/>
              </w:rPr>
              <w:t>использовать знаково-символические средства для решения задач; установление причинно-следственных связей;</w:t>
            </w:r>
          </w:p>
          <w:p w14:paraId="560A805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использование различных способов поиска, сбора, передачи информации.</w:t>
            </w:r>
          </w:p>
          <w:p w14:paraId="6BEB34CB"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формулировать собственное мнение и позицию, задавать вопросы; адекватно оценивать собственное поведение и поведение окружающих.</w:t>
            </w:r>
          </w:p>
        </w:tc>
        <w:tc>
          <w:tcPr>
            <w:tcW w:w="1975" w:type="dxa"/>
          </w:tcPr>
          <w:p w14:paraId="395534C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w:t>
            </w:r>
            <w:r w:rsidRPr="005C790E">
              <w:rPr>
                <w:rFonts w:ascii="Times New Roman" w:eastAsia="Times New Roman" w:hAnsi="Times New Roman" w:cs="Times New Roman"/>
                <w:i/>
                <w:iCs/>
                <w:sz w:val="24"/>
                <w:szCs w:val="24"/>
                <w:lang w:eastAsia="ru-RU"/>
              </w:rPr>
              <w:t xml:space="preserve"> </w:t>
            </w:r>
            <w:r w:rsidRPr="005C790E">
              <w:rPr>
                <w:rFonts w:ascii="Times New Roman" w:eastAsia="Times New Roman" w:hAnsi="Times New Roman" w:cs="Times New Roman"/>
                <w:sz w:val="24"/>
                <w:szCs w:val="24"/>
                <w:lang w:eastAsia="ru-RU"/>
              </w:rPr>
              <w:t xml:space="preserve">основ экологической грамотности, правил поведения в природной среде; </w:t>
            </w:r>
            <w:r w:rsidRPr="005C790E">
              <w:rPr>
                <w:rFonts w:ascii="Times New Roman" w:eastAsia="Times New Roman" w:hAnsi="Times New Roman" w:cs="Times New Roman"/>
                <w:iCs/>
                <w:sz w:val="24"/>
                <w:szCs w:val="24"/>
                <w:lang w:eastAsia="ru-RU"/>
              </w:rPr>
              <w:t>выраженная устойчивая учебно-познавательная мотивация учения.</w:t>
            </w:r>
          </w:p>
          <w:p w14:paraId="14D57DE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1849" w:type="dxa"/>
            <w:gridSpan w:val="2"/>
          </w:tcPr>
          <w:p w14:paraId="5D4B935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Понимать учебные задачи урока; уметь работать с атласом; устанавливать взаимосвязи в природе; приводить примеры по охране животного мира.</w:t>
            </w:r>
          </w:p>
        </w:tc>
      </w:tr>
      <w:tr w:rsidR="005C790E" w:rsidRPr="005C790E" w14:paraId="58724E61" w14:textId="77777777" w:rsidTr="00895A57">
        <w:trPr>
          <w:gridAfter w:val="2"/>
          <w:wAfter w:w="22" w:type="dxa"/>
        </w:trPr>
        <w:tc>
          <w:tcPr>
            <w:tcW w:w="577" w:type="dxa"/>
          </w:tcPr>
          <w:p w14:paraId="1BF3F62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24.</w:t>
            </w:r>
          </w:p>
        </w:tc>
        <w:tc>
          <w:tcPr>
            <w:tcW w:w="851" w:type="dxa"/>
          </w:tcPr>
          <w:p w14:paraId="79368DE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3CEFCEE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царстве грибов.</w:t>
            </w:r>
          </w:p>
          <w:p w14:paraId="56E18667"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Комбиниро</w:t>
            </w:r>
          </w:p>
          <w:p w14:paraId="24EDFB6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ванный урок.</w:t>
            </w:r>
            <w:r w:rsidRPr="005C790E">
              <w:rPr>
                <w:rFonts w:ascii="Times New Roman" w:eastAsia="Times New Roman" w:hAnsi="Times New Roman" w:cs="Times New Roman"/>
                <w:sz w:val="24"/>
                <w:szCs w:val="24"/>
                <w:lang w:eastAsia="ru-RU"/>
              </w:rPr>
              <w:t xml:space="preserve"> </w:t>
            </w:r>
          </w:p>
          <w:p w14:paraId="58D1898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1701" w:type="dxa"/>
          </w:tcPr>
          <w:p w14:paraId="799629A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Съедобные и несъедобные грибы. Правила сбора грибов.</w:t>
            </w:r>
          </w:p>
        </w:tc>
        <w:tc>
          <w:tcPr>
            <w:tcW w:w="2432" w:type="dxa"/>
            <w:gridSpan w:val="3"/>
          </w:tcPr>
          <w:p w14:paraId="10C9DB0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характеризовать строение шляпочных грибов, их значение в природе и жизни людей, различать съедобные и несъедобные грибы, правильно собирать их.</w:t>
            </w:r>
          </w:p>
          <w:p w14:paraId="2AE4FEF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2973" w:type="dxa"/>
          </w:tcPr>
          <w:p w14:paraId="2E1594D5"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b/>
                <w:sz w:val="24"/>
                <w:szCs w:val="24"/>
                <w:lang w:eastAsia="ru-RU"/>
              </w:rPr>
              <w:t xml:space="preserve"> </w:t>
            </w:r>
          </w:p>
          <w:p w14:paraId="0CFB801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соотносить правильность выбора, планирования, выполнения и результат действия с требованиями конкретной задачи.</w:t>
            </w:r>
          </w:p>
          <w:p w14:paraId="276D4AC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i/>
                <w:iCs/>
                <w:sz w:val="24"/>
                <w:szCs w:val="24"/>
                <w:lang w:eastAsia="ru-RU"/>
              </w:rPr>
              <w:t xml:space="preserve"> </w:t>
            </w:r>
            <w:r w:rsidRPr="005C790E">
              <w:rPr>
                <w:rFonts w:ascii="Times New Roman" w:eastAsia="Times New Roman" w:hAnsi="Times New Roman" w:cs="Times New Roman"/>
                <w:iCs/>
                <w:sz w:val="24"/>
                <w:szCs w:val="24"/>
                <w:lang w:eastAsia="ru-RU"/>
              </w:rPr>
              <w:t>ставить новые учебные задачи в сотрудничестве с учителем.</w:t>
            </w:r>
          </w:p>
          <w:p w14:paraId="26DB2B2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Cs/>
                <w:sz w:val="24"/>
                <w:szCs w:val="24"/>
                <w:lang w:eastAsia="ru-RU"/>
              </w:rPr>
              <w:t>ставить новые учебные задачи в сотрудничестве с учителем.</w:t>
            </w:r>
          </w:p>
          <w:p w14:paraId="411470F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проявлять активность во взаимодействии для решения</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познавательных задач.</w:t>
            </w:r>
          </w:p>
          <w:p w14:paraId="483E3A6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1975" w:type="dxa"/>
          </w:tcPr>
          <w:p w14:paraId="16533B4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tc>
        <w:tc>
          <w:tcPr>
            <w:tcW w:w="1849" w:type="dxa"/>
            <w:gridSpan w:val="2"/>
          </w:tcPr>
          <w:p w14:paraId="12155BE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Понимать учебные задачи урока и выполнять их; характеризовать строение шляпочных грибов, их значение в природе и жизни людей, различать съедобные и несъедобные грибы, правильно собирать их.</w:t>
            </w:r>
          </w:p>
        </w:tc>
      </w:tr>
      <w:tr w:rsidR="005C790E" w:rsidRPr="005C790E" w14:paraId="068017DC" w14:textId="77777777" w:rsidTr="00895A57">
        <w:trPr>
          <w:gridAfter w:val="2"/>
          <w:wAfter w:w="22" w:type="dxa"/>
        </w:trPr>
        <w:tc>
          <w:tcPr>
            <w:tcW w:w="577" w:type="dxa"/>
          </w:tcPr>
          <w:p w14:paraId="3435CD4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25.</w:t>
            </w:r>
          </w:p>
        </w:tc>
        <w:tc>
          <w:tcPr>
            <w:tcW w:w="851" w:type="dxa"/>
          </w:tcPr>
          <w:p w14:paraId="0F12230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45D6500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Великий круговорот жизни.</w:t>
            </w:r>
          </w:p>
          <w:p w14:paraId="49CA0FB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p>
        </w:tc>
        <w:tc>
          <w:tcPr>
            <w:tcW w:w="1701" w:type="dxa"/>
          </w:tcPr>
          <w:p w14:paraId="67CA99A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Производители, потребители и разрушители.</w:t>
            </w:r>
          </w:p>
        </w:tc>
        <w:tc>
          <w:tcPr>
            <w:tcW w:w="2432" w:type="dxa"/>
            <w:gridSpan w:val="3"/>
          </w:tcPr>
          <w:p w14:paraId="62758D4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характеризовать организмы- производители, организмы- потребители и организмы- разрушители;</w:t>
            </w:r>
          </w:p>
          <w:p w14:paraId="52B904E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-обсуждать опасность исчезновения хотя бы одного из звеньев цепи круговорота веществ в природе.</w:t>
            </w:r>
          </w:p>
        </w:tc>
        <w:tc>
          <w:tcPr>
            <w:tcW w:w="2973" w:type="dxa"/>
          </w:tcPr>
          <w:p w14:paraId="1EFDE94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Cs/>
                <w:sz w:val="24"/>
                <w:szCs w:val="24"/>
                <w:lang w:eastAsia="ru-RU"/>
              </w:rPr>
              <w:t>ставить новые учебные задачи в сотрудничестве с учителем.</w:t>
            </w:r>
          </w:p>
          <w:p w14:paraId="0DEB676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использовать знаково-символические средства для решения задач; установление причинно-следственных связей; узнавать, называть и определять объекты, выделять группы существенных признаков этих объектов с целью решения познавательных задач.</w:t>
            </w:r>
          </w:p>
          <w:p w14:paraId="1AEB3BC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готовность слушать собеседника и вести диалог; излагать свое мнение и аргументировать свою точку зрения и оценку событий.</w:t>
            </w:r>
          </w:p>
          <w:p w14:paraId="4D620FB3"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p>
        </w:tc>
        <w:tc>
          <w:tcPr>
            <w:tcW w:w="1975" w:type="dxa"/>
          </w:tcPr>
          <w:p w14:paraId="460112E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целостного взгляда на мир в его разнообразии природы; освоение основ экологической грамотности, правил поведения в природной среде.</w:t>
            </w:r>
          </w:p>
        </w:tc>
        <w:tc>
          <w:tcPr>
            <w:tcW w:w="1849" w:type="dxa"/>
            <w:gridSpan w:val="2"/>
          </w:tcPr>
          <w:p w14:paraId="323F0FB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Распознавать и характеризовать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основные звенья круговорота жизни, его состав, их функциями;</w:t>
            </w:r>
          </w:p>
          <w:p w14:paraId="3849E91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анализировать текст, делать обобщения, формулировать выводы.</w:t>
            </w:r>
          </w:p>
        </w:tc>
      </w:tr>
      <w:tr w:rsidR="005C790E" w:rsidRPr="005C790E" w14:paraId="176A2FD2" w14:textId="77777777" w:rsidTr="00895A57">
        <w:trPr>
          <w:gridAfter w:val="2"/>
          <w:wAfter w:w="22" w:type="dxa"/>
        </w:trPr>
        <w:tc>
          <w:tcPr>
            <w:tcW w:w="577" w:type="dxa"/>
          </w:tcPr>
          <w:p w14:paraId="7B201A1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26.</w:t>
            </w:r>
          </w:p>
        </w:tc>
        <w:tc>
          <w:tcPr>
            <w:tcW w:w="851" w:type="dxa"/>
          </w:tcPr>
          <w:p w14:paraId="199646B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3523AA4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Обобщение знаний по теме «Эта удивительная природа».</w:t>
            </w:r>
            <w:r w:rsidRPr="005C790E">
              <w:rPr>
                <w:rFonts w:ascii="Times New Roman" w:eastAsia="Times New Roman" w:hAnsi="Times New Roman" w:cs="Times New Roman"/>
                <w:i/>
                <w:sz w:val="24"/>
                <w:szCs w:val="24"/>
                <w:lang w:eastAsia="ru-RU"/>
              </w:rPr>
              <w:t xml:space="preserve"> Контрольно-обобщаю</w:t>
            </w:r>
          </w:p>
          <w:p w14:paraId="344850C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щий урок.</w:t>
            </w:r>
          </w:p>
        </w:tc>
        <w:tc>
          <w:tcPr>
            <w:tcW w:w="1701" w:type="dxa"/>
          </w:tcPr>
          <w:p w14:paraId="55503DE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Изученные понятия.</w:t>
            </w:r>
          </w:p>
        </w:tc>
        <w:tc>
          <w:tcPr>
            <w:tcW w:w="2432" w:type="dxa"/>
            <w:gridSpan w:val="3"/>
          </w:tcPr>
          <w:p w14:paraId="0263D60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применять свои знания на практике.</w:t>
            </w:r>
          </w:p>
        </w:tc>
        <w:tc>
          <w:tcPr>
            <w:tcW w:w="2973" w:type="dxa"/>
          </w:tcPr>
          <w:p w14:paraId="4B16C83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выбирать действия в соответствии с поставленной задачей и условиями её реализации. </w:t>
            </w:r>
          </w:p>
          <w:p w14:paraId="440B177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рефлексия способов и условий действий, осознанно и произвольно строить сообщения в устной форме.</w:t>
            </w:r>
          </w:p>
          <w:p w14:paraId="788FC68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проявлять активность во взаимодействии для решения коммуникативных и познавательных задач.</w:t>
            </w:r>
          </w:p>
        </w:tc>
        <w:tc>
          <w:tcPr>
            <w:tcW w:w="1975" w:type="dxa"/>
          </w:tcPr>
          <w:p w14:paraId="3EC13AB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Самостоятельность и личная ответственность за свои поступки, принятие образа «хорошего ученика».</w:t>
            </w:r>
          </w:p>
        </w:tc>
        <w:tc>
          <w:tcPr>
            <w:tcW w:w="1849" w:type="dxa"/>
            <w:gridSpan w:val="2"/>
          </w:tcPr>
          <w:p w14:paraId="15F70F99"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Выполнять тестовые задания учебника; оценивать свои достижения и достижения учащихся.</w:t>
            </w:r>
          </w:p>
          <w:p w14:paraId="421E172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4F920BE5" w14:textId="77777777" w:rsidTr="00895A57">
        <w:tc>
          <w:tcPr>
            <w:tcW w:w="577" w:type="dxa"/>
          </w:tcPr>
          <w:p w14:paraId="5FB9552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27.</w:t>
            </w:r>
          </w:p>
        </w:tc>
        <w:tc>
          <w:tcPr>
            <w:tcW w:w="851" w:type="dxa"/>
          </w:tcPr>
          <w:p w14:paraId="6405303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3617361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Организм человека.</w:t>
            </w:r>
          </w:p>
          <w:p w14:paraId="3382420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p>
        </w:tc>
        <w:tc>
          <w:tcPr>
            <w:tcW w:w="1843" w:type="dxa"/>
            <w:gridSpan w:val="2"/>
          </w:tcPr>
          <w:p w14:paraId="272CF40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Анатомия, физиология, гигиена. Система органов.</w:t>
            </w:r>
          </w:p>
        </w:tc>
        <w:tc>
          <w:tcPr>
            <w:tcW w:w="2268" w:type="dxa"/>
          </w:tcPr>
          <w:p w14:paraId="029B257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Научатся </w:t>
            </w:r>
          </w:p>
          <w:p w14:paraId="14F9D79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-характеризовать системы органов человека (их части и назначение);</w:t>
            </w:r>
          </w:p>
          <w:p w14:paraId="4FCFC77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-показывать расположение внутренних органов на своём теле и теле собеседника;</w:t>
            </w:r>
          </w:p>
          <w:p w14:paraId="71251A3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-измерять рост и вес человека; </w:t>
            </w:r>
          </w:p>
          <w:p w14:paraId="376CA4D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-работать с терминологическим словарём.</w:t>
            </w:r>
          </w:p>
          <w:p w14:paraId="5DFC067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2995" w:type="dxa"/>
            <w:gridSpan w:val="2"/>
          </w:tcPr>
          <w:p w14:paraId="289219C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учитывать выделенные учителем ориентиры действия в новом учебном материале в сотрудничестве с учителем; планировать свои действия в соответствии с поставленной задачей и условиями её реализации.</w:t>
            </w:r>
          </w:p>
          <w:p w14:paraId="07F44A8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осуществлять поиск необходимой информации для выполнения учебных заданий с использованием учебной литературы;</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строить рассуждения в форме связи простых суждений об объекте, его строении, свойствах и связях.</w:t>
            </w:r>
          </w:p>
          <w:p w14:paraId="41DCD9D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формулировать собственное мнение и позицию;</w:t>
            </w:r>
          </w:p>
          <w:p w14:paraId="509DE60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договариваться и приходить к общему решению в совместной деятельности, в том числе в ситуации столкновения интересов.</w:t>
            </w:r>
          </w:p>
        </w:tc>
        <w:tc>
          <w:tcPr>
            <w:tcW w:w="1975" w:type="dxa"/>
          </w:tcPr>
          <w:p w14:paraId="548F252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Учебно-познавательный интерес к новому учебному материалу; установка на здоровый образ жизни.</w:t>
            </w:r>
          </w:p>
        </w:tc>
        <w:tc>
          <w:tcPr>
            <w:tcW w:w="1871" w:type="dxa"/>
            <w:gridSpan w:val="4"/>
          </w:tcPr>
          <w:p w14:paraId="1290943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Понимать учебные задачи урока и выполнять их; знать, различать и показывать внутренние и внешние органы человека; работать со словарем.</w:t>
            </w:r>
          </w:p>
        </w:tc>
      </w:tr>
      <w:tr w:rsidR="005C790E" w:rsidRPr="005C790E" w14:paraId="3F294EF4" w14:textId="77777777" w:rsidTr="00895A57">
        <w:tc>
          <w:tcPr>
            <w:tcW w:w="577" w:type="dxa"/>
          </w:tcPr>
          <w:p w14:paraId="30DF1FD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28.</w:t>
            </w:r>
          </w:p>
        </w:tc>
        <w:tc>
          <w:tcPr>
            <w:tcW w:w="851" w:type="dxa"/>
          </w:tcPr>
          <w:p w14:paraId="7AD5582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65A43406"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sz w:val="24"/>
                <w:szCs w:val="24"/>
                <w:lang w:eastAsia="ru-RU"/>
              </w:rPr>
              <w:t>Органы чувств.</w:t>
            </w:r>
            <w:r w:rsidRPr="005C790E">
              <w:rPr>
                <w:rFonts w:ascii="Times New Roman" w:eastAsia="Times New Roman" w:hAnsi="Times New Roman" w:cs="Times New Roman"/>
                <w:i/>
                <w:sz w:val="24"/>
                <w:szCs w:val="24"/>
                <w:lang w:eastAsia="ru-RU"/>
              </w:rPr>
              <w:t xml:space="preserve"> </w:t>
            </w:r>
          </w:p>
          <w:p w14:paraId="676CB24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p>
          <w:p w14:paraId="4FFF4CE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1843" w:type="dxa"/>
            <w:gridSpan w:val="2"/>
          </w:tcPr>
          <w:p w14:paraId="10369D0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Орган зрения. Орган слуха. Орган обоняния. Орган вкуса. Орган осязания.</w:t>
            </w:r>
          </w:p>
        </w:tc>
        <w:tc>
          <w:tcPr>
            <w:tcW w:w="2268" w:type="dxa"/>
          </w:tcPr>
          <w:p w14:paraId="1A32DE3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Научатся </w:t>
            </w:r>
          </w:p>
          <w:p w14:paraId="2C8411E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-самостоятельно изучать материал темы и готовить рассказы по предложенному плану;</w:t>
            </w:r>
          </w:p>
          <w:p w14:paraId="61AF21D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-распознавать предметы на ощупь и по запаху в ходе учебного эксперимента;</w:t>
            </w:r>
          </w:p>
          <w:p w14:paraId="16B2BA1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правила гигиены органов чувств.</w:t>
            </w:r>
          </w:p>
          <w:p w14:paraId="6199843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2995" w:type="dxa"/>
            <w:gridSpan w:val="2"/>
          </w:tcPr>
          <w:p w14:paraId="5971B12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iCs/>
                <w:sz w:val="24"/>
                <w:szCs w:val="24"/>
                <w:lang w:eastAsia="ru-RU"/>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w:t>
            </w:r>
            <w:r w:rsidR="00E104F8" w:rsidRPr="005C790E">
              <w:rPr>
                <w:rFonts w:ascii="Times New Roman" w:eastAsia="Times New Roman" w:hAnsi="Times New Roman" w:cs="Times New Roman"/>
                <w:iCs/>
                <w:sz w:val="24"/>
                <w:szCs w:val="24"/>
                <w:lang w:eastAsia="ru-RU"/>
              </w:rPr>
              <w:t xml:space="preserve"> </w:t>
            </w:r>
            <w:r w:rsidRPr="005C790E">
              <w:rPr>
                <w:rFonts w:ascii="Times New Roman" w:eastAsia="Times New Roman" w:hAnsi="Times New Roman" w:cs="Times New Roman"/>
                <w:iCs/>
                <w:sz w:val="24"/>
                <w:szCs w:val="24"/>
                <w:lang w:eastAsia="ru-RU"/>
              </w:rPr>
              <w:t>в конце действия.</w:t>
            </w:r>
          </w:p>
          <w:p w14:paraId="79A6257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самостоятельное выделение и формулирование познавательной цели; осуществлять поиск необходимой информации для выполнения учебных заданий с использованием учебной литературы.</w:t>
            </w:r>
          </w:p>
          <w:p w14:paraId="75F75F0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1975" w:type="dxa"/>
          </w:tcPr>
          <w:p w14:paraId="2E06716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Cs/>
                <w:sz w:val="24"/>
                <w:szCs w:val="24"/>
                <w:lang w:eastAsia="ru-RU"/>
              </w:rPr>
              <w:t>Установки на здоровый образ жизни и реализации в реальном поведении и поступках.</w:t>
            </w:r>
          </w:p>
          <w:p w14:paraId="483A5E9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1871" w:type="dxa"/>
            <w:gridSpan w:val="4"/>
          </w:tcPr>
          <w:p w14:paraId="024C2B64" w14:textId="77777777" w:rsidR="008A3D1A" w:rsidRPr="005C790E" w:rsidRDefault="008A3D1A" w:rsidP="00B33E8E">
            <w:pPr>
              <w:spacing w:after="0" w:line="360" w:lineRule="auto"/>
              <w:jc w:val="both"/>
              <w:rPr>
                <w:rFonts w:ascii="Times New Roman" w:eastAsia="Times New Roman" w:hAnsi="Times New Roman" w:cs="Times New Roman"/>
                <w:iCs/>
                <w:sz w:val="24"/>
                <w:szCs w:val="24"/>
                <w:lang w:eastAsia="ru-RU"/>
              </w:rPr>
            </w:pPr>
            <w:r w:rsidRPr="005C790E">
              <w:rPr>
                <w:rFonts w:ascii="Times New Roman" w:hAnsi="Times New Roman" w:cs="Times New Roman"/>
                <w:sz w:val="24"/>
                <w:szCs w:val="24"/>
              </w:rPr>
              <w:t xml:space="preserve">Понимать учебные задачи урока и выполнять их; самостоятельно находить нужную информацию, подготовить сообщение. </w:t>
            </w:r>
          </w:p>
        </w:tc>
      </w:tr>
      <w:tr w:rsidR="005C790E" w:rsidRPr="005C790E" w14:paraId="30BFE116" w14:textId="77777777" w:rsidTr="00895A57">
        <w:tc>
          <w:tcPr>
            <w:tcW w:w="577" w:type="dxa"/>
          </w:tcPr>
          <w:p w14:paraId="2EC6C64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29.</w:t>
            </w:r>
          </w:p>
        </w:tc>
        <w:tc>
          <w:tcPr>
            <w:tcW w:w="851" w:type="dxa"/>
          </w:tcPr>
          <w:p w14:paraId="1AB06D6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7D61CE5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Надежная защита организма.</w:t>
            </w:r>
          </w:p>
          <w:p w14:paraId="2C35320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p>
        </w:tc>
        <w:tc>
          <w:tcPr>
            <w:tcW w:w="1843" w:type="dxa"/>
            <w:gridSpan w:val="2"/>
          </w:tcPr>
          <w:p w14:paraId="0FCDE5C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Кожа как орган защиты от повреждений и внешних воздействий.</w:t>
            </w:r>
          </w:p>
          <w:p w14:paraId="68F4E0F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Первой помощи при повреждения кожи. Гигиена кожных покровов.</w:t>
            </w:r>
          </w:p>
        </w:tc>
        <w:tc>
          <w:tcPr>
            <w:tcW w:w="2268" w:type="dxa"/>
          </w:tcPr>
          <w:p w14:paraId="1566CC6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w:t>
            </w:r>
            <w:r w:rsidR="00E104F8" w:rsidRPr="005C790E">
              <w:rPr>
                <w:rFonts w:ascii="Times New Roman" w:eastAsia="Times New Roman" w:hAnsi="Times New Roman" w:cs="Times New Roman"/>
                <w:sz w:val="24"/>
                <w:szCs w:val="24"/>
                <w:lang w:eastAsia="ru-RU"/>
              </w:rPr>
              <w:t xml:space="preserve"> </w:t>
            </w:r>
          </w:p>
          <w:p w14:paraId="23BD5EF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-готовить рассказ об уходе за кожей;</w:t>
            </w:r>
          </w:p>
          <w:p w14:paraId="32F2179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-характеризовать </w:t>
            </w:r>
          </w:p>
          <w:p w14:paraId="0C806D4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средства гигиены и ухода за кожей;</w:t>
            </w:r>
          </w:p>
          <w:p w14:paraId="35ECF9B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меры первой помощи при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повреждениях кожи.</w:t>
            </w:r>
          </w:p>
        </w:tc>
        <w:tc>
          <w:tcPr>
            <w:tcW w:w="2995" w:type="dxa"/>
            <w:gridSpan w:val="2"/>
          </w:tcPr>
          <w:p w14:paraId="5F348871"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планировать свои действия в соответствии с поставленной задачей и условиями её реализации.</w:t>
            </w:r>
          </w:p>
          <w:p w14:paraId="7D63424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самостоятельное выделение и формулирование познавательной цели;</w:t>
            </w:r>
          </w:p>
          <w:p w14:paraId="63F24E7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поиск и выделение необходимой информации;</w:t>
            </w:r>
          </w:p>
          <w:p w14:paraId="61BA3AA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строить рассуждения в форме связи простых суждений об объекте, его строении, свойствах и связях.</w:t>
            </w:r>
          </w:p>
          <w:p w14:paraId="4069BED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w:t>
            </w:r>
          </w:p>
        </w:tc>
        <w:tc>
          <w:tcPr>
            <w:tcW w:w="1975" w:type="dxa"/>
          </w:tcPr>
          <w:p w14:paraId="33CAF63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Cs/>
                <w:sz w:val="24"/>
                <w:szCs w:val="24"/>
                <w:lang w:eastAsia="ru-RU"/>
              </w:rPr>
              <w:t>Установки на здоровый образ жизни и реализации в реальном поведении и поступках.</w:t>
            </w:r>
          </w:p>
        </w:tc>
        <w:tc>
          <w:tcPr>
            <w:tcW w:w="1871" w:type="dxa"/>
            <w:gridSpan w:val="4"/>
          </w:tcPr>
          <w:p w14:paraId="0C54EAC9" w14:textId="77777777" w:rsidR="008A3D1A" w:rsidRPr="005C790E" w:rsidRDefault="008A3D1A" w:rsidP="00B33E8E">
            <w:pPr>
              <w:spacing w:after="0" w:line="360" w:lineRule="auto"/>
              <w:jc w:val="both"/>
              <w:rPr>
                <w:rFonts w:ascii="Times New Roman" w:eastAsia="Times New Roman" w:hAnsi="Times New Roman" w:cs="Times New Roman"/>
                <w:iCs/>
                <w:sz w:val="24"/>
                <w:szCs w:val="24"/>
                <w:lang w:eastAsia="ru-RU"/>
              </w:rPr>
            </w:pPr>
            <w:r w:rsidRPr="005C790E">
              <w:rPr>
                <w:rFonts w:ascii="Times New Roman" w:hAnsi="Times New Roman" w:cs="Times New Roman"/>
                <w:sz w:val="24"/>
                <w:szCs w:val="24"/>
              </w:rPr>
              <w:t>Понимать учебные задачи урока и выполнять их; подготовить сообщение; запомнить правила при оказании первой помощи.</w:t>
            </w:r>
          </w:p>
        </w:tc>
      </w:tr>
      <w:tr w:rsidR="005C790E" w:rsidRPr="005C790E" w14:paraId="490D6608" w14:textId="77777777" w:rsidTr="00895A57">
        <w:tc>
          <w:tcPr>
            <w:tcW w:w="577" w:type="dxa"/>
          </w:tcPr>
          <w:p w14:paraId="4C2AC81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30.</w:t>
            </w:r>
          </w:p>
        </w:tc>
        <w:tc>
          <w:tcPr>
            <w:tcW w:w="851" w:type="dxa"/>
          </w:tcPr>
          <w:p w14:paraId="204AA53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6AB13C2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Опора тела и движение.</w:t>
            </w:r>
          </w:p>
          <w:p w14:paraId="2C5D396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p>
        </w:tc>
        <w:tc>
          <w:tcPr>
            <w:tcW w:w="1843" w:type="dxa"/>
            <w:gridSpan w:val="2"/>
          </w:tcPr>
          <w:p w14:paraId="0F6EDAD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Опорно-двигательная система. Осанка.</w:t>
            </w:r>
          </w:p>
        </w:tc>
        <w:tc>
          <w:tcPr>
            <w:tcW w:w="2268" w:type="dxa"/>
          </w:tcPr>
          <w:p w14:paraId="2ACF129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характеризовать роль скелета и мышц в жизнедеятельности организма; раскрывать роль правильной осанки для здоровья человека, роль физической культуры в поддержании тонуса мышц.</w:t>
            </w:r>
          </w:p>
          <w:p w14:paraId="650947E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2995" w:type="dxa"/>
            <w:gridSpan w:val="2"/>
          </w:tcPr>
          <w:p w14:paraId="30185E5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учитывать выделенные учителем ориентиры действия в новом учебном материале в сотрудничестве с учителем; планировать свои действия в соответствии с поставленной задачей и условиями её реализации.</w:t>
            </w:r>
          </w:p>
          <w:p w14:paraId="31E7AE8F"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рефлексия способов и условий действия, контроль и оценка процесса и результатов деятельности</w:t>
            </w:r>
          </w:p>
          <w:p w14:paraId="202068F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формулировать собственное мнение и позицию;</w:t>
            </w:r>
          </w:p>
          <w:p w14:paraId="1667640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договариваться и приходить к общему решению в совместной деятельности, в том числе в ситуации столкновения интересов.</w:t>
            </w:r>
          </w:p>
        </w:tc>
        <w:tc>
          <w:tcPr>
            <w:tcW w:w="1975" w:type="dxa"/>
          </w:tcPr>
          <w:p w14:paraId="177474E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Учебно-познавательный интерес к новому учебному материалу; установка на здоровый образ жизни.</w:t>
            </w:r>
          </w:p>
        </w:tc>
        <w:tc>
          <w:tcPr>
            <w:tcW w:w="1871" w:type="dxa"/>
            <w:gridSpan w:val="4"/>
          </w:tcPr>
          <w:p w14:paraId="69B4682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Понимать учебные задачи урока и выполнять их; осознавать значимость физической культуры.</w:t>
            </w:r>
          </w:p>
        </w:tc>
      </w:tr>
      <w:tr w:rsidR="005C790E" w:rsidRPr="005C790E" w14:paraId="586A6070" w14:textId="77777777" w:rsidTr="00895A57">
        <w:tc>
          <w:tcPr>
            <w:tcW w:w="577" w:type="dxa"/>
          </w:tcPr>
          <w:p w14:paraId="2210190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31.</w:t>
            </w:r>
          </w:p>
        </w:tc>
        <w:tc>
          <w:tcPr>
            <w:tcW w:w="851" w:type="dxa"/>
          </w:tcPr>
          <w:p w14:paraId="5E9CC60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3F660C5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Наше питание. </w:t>
            </w:r>
          </w:p>
          <w:p w14:paraId="48F4C4A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p>
        </w:tc>
        <w:tc>
          <w:tcPr>
            <w:tcW w:w="1843" w:type="dxa"/>
            <w:gridSpan w:val="2"/>
          </w:tcPr>
          <w:p w14:paraId="7129A42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Пищеварительная система.</w:t>
            </w:r>
          </w:p>
          <w:p w14:paraId="658AF8F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Гигиена питания.</w:t>
            </w:r>
          </w:p>
        </w:tc>
        <w:tc>
          <w:tcPr>
            <w:tcW w:w="2268" w:type="dxa"/>
          </w:tcPr>
          <w:p w14:paraId="1F7E916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объяснять строение и принципы работы пищеварительной системы; выполнять правила рационального питания, понимать необходимость здорового образа жизни и соблюдать соответствующие правила.</w:t>
            </w:r>
          </w:p>
          <w:p w14:paraId="559DA6B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2995" w:type="dxa"/>
            <w:gridSpan w:val="2"/>
          </w:tcPr>
          <w:p w14:paraId="1C118317"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планировать свои действия в соответствии с поставленной задачей и условиями её реализации.</w:t>
            </w:r>
          </w:p>
          <w:p w14:paraId="66DEBD34"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Cs/>
                <w:sz w:val="24"/>
                <w:szCs w:val="24"/>
                <w:lang w:eastAsia="ru-RU"/>
              </w:rPr>
              <w:t>строить логическое рассуждение, включающее установление причинно-следственных связей.</w:t>
            </w: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sz w:val="24"/>
                <w:szCs w:val="24"/>
                <w:lang w:eastAsia="ru-RU"/>
              </w:rPr>
              <w:t xml:space="preserve"> использовать речь для регуляции своего действия;</w:t>
            </w:r>
          </w:p>
          <w:p w14:paraId="0A0D686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1975" w:type="dxa"/>
          </w:tcPr>
          <w:p w14:paraId="3F6B229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Учебно-познавательный интерес к новому учебному материалу; установка на здоровый образ жизни.</w:t>
            </w:r>
          </w:p>
        </w:tc>
        <w:tc>
          <w:tcPr>
            <w:tcW w:w="1871" w:type="dxa"/>
            <w:gridSpan w:val="4"/>
          </w:tcPr>
          <w:p w14:paraId="0C19E4C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Понимать учебные задачи урока и выполнять их; знать строение и принципы пищеварительной системы; соблюдать правила рационального питания.</w:t>
            </w:r>
          </w:p>
        </w:tc>
      </w:tr>
      <w:tr w:rsidR="005C790E" w:rsidRPr="005C790E" w14:paraId="1DAE4F01" w14:textId="77777777" w:rsidTr="00895A57">
        <w:tc>
          <w:tcPr>
            <w:tcW w:w="577" w:type="dxa"/>
          </w:tcPr>
          <w:p w14:paraId="040280B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32.</w:t>
            </w:r>
          </w:p>
        </w:tc>
        <w:tc>
          <w:tcPr>
            <w:tcW w:w="851" w:type="dxa"/>
          </w:tcPr>
          <w:p w14:paraId="6F1149D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0549C67F"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sz w:val="24"/>
                <w:szCs w:val="24"/>
                <w:lang w:eastAsia="ru-RU"/>
              </w:rPr>
              <w:t>Проект «Школа кулинаров».</w:t>
            </w:r>
          </w:p>
          <w:p w14:paraId="7A50BB71"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Урок обобщения и систематизации знаний.</w:t>
            </w:r>
          </w:p>
        </w:tc>
        <w:tc>
          <w:tcPr>
            <w:tcW w:w="1843" w:type="dxa"/>
            <w:gridSpan w:val="2"/>
          </w:tcPr>
          <w:p w14:paraId="0633DEE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Пройденные понятия.</w:t>
            </w:r>
          </w:p>
        </w:tc>
        <w:tc>
          <w:tcPr>
            <w:tcW w:w="2268" w:type="dxa"/>
          </w:tcPr>
          <w:p w14:paraId="0EFC1420"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sz w:val="24"/>
                <w:szCs w:val="24"/>
                <w:lang w:eastAsia="ru-RU"/>
              </w:rPr>
              <w:t>Научатся выполнять правила рационального питания, использовать учебник и другие источники информации для поиска ответов на вопросы, объяснений, подготовки собственных сообщений.</w:t>
            </w:r>
          </w:p>
        </w:tc>
        <w:tc>
          <w:tcPr>
            <w:tcW w:w="2995" w:type="dxa"/>
            <w:gridSpan w:val="2"/>
          </w:tcPr>
          <w:p w14:paraId="779CC3E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определять цель и этапы работы; преобразовывать практическую задачу в познавательную. составление «Книги здорового питания».</w:t>
            </w:r>
          </w:p>
          <w:p w14:paraId="54152CB2"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w:t>
            </w:r>
          </w:p>
          <w:p w14:paraId="4B607B29"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 xml:space="preserve">Коммуникативные: </w:t>
            </w:r>
          </w:p>
          <w:p w14:paraId="4F61AD3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готовность слушать собеседника и вести диалог; излагать свое мнение и аргументировать свою точку зрения и оценку событий.</w:t>
            </w:r>
          </w:p>
        </w:tc>
        <w:tc>
          <w:tcPr>
            <w:tcW w:w="1975" w:type="dxa"/>
          </w:tcPr>
          <w:p w14:paraId="713EB7D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Cs/>
                <w:sz w:val="24"/>
                <w:szCs w:val="24"/>
                <w:lang w:eastAsia="ru-RU"/>
              </w:rPr>
              <w:t>Установки на здоровый образ жизни и реализации в реальном поведении и поступках.</w:t>
            </w:r>
          </w:p>
        </w:tc>
        <w:tc>
          <w:tcPr>
            <w:tcW w:w="1871" w:type="dxa"/>
            <w:gridSpan w:val="4"/>
          </w:tcPr>
          <w:p w14:paraId="0E20DC40"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Выступать с подготовленными сообщениями, иллюстрировать их наглядными материалами; обсуждать выступления учащихся; оценивать свои достижения и достижения других учащихся.</w:t>
            </w:r>
          </w:p>
        </w:tc>
      </w:tr>
      <w:tr w:rsidR="005C790E" w:rsidRPr="005C790E" w14:paraId="0FF04EAC" w14:textId="77777777" w:rsidTr="00895A57">
        <w:tc>
          <w:tcPr>
            <w:tcW w:w="577" w:type="dxa"/>
          </w:tcPr>
          <w:p w14:paraId="4319A55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33.</w:t>
            </w:r>
          </w:p>
        </w:tc>
        <w:tc>
          <w:tcPr>
            <w:tcW w:w="851" w:type="dxa"/>
          </w:tcPr>
          <w:p w14:paraId="49E8DB7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05391EE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Дыхание и кровообращение.</w:t>
            </w:r>
          </w:p>
          <w:p w14:paraId="7B64661A"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p>
          <w:p w14:paraId="55ADE4E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1843" w:type="dxa"/>
            <w:gridSpan w:val="2"/>
          </w:tcPr>
          <w:p w14:paraId="0B32B29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Дыхательная система, кровеносная система.</w:t>
            </w:r>
          </w:p>
        </w:tc>
        <w:tc>
          <w:tcPr>
            <w:tcW w:w="2268" w:type="dxa"/>
          </w:tcPr>
          <w:p w14:paraId="32FAAB7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объяснять строение и принципы работы</w:t>
            </w:r>
          </w:p>
          <w:p w14:paraId="5591C9A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дыхательной и кровеносной систем, узнают о роли крови в организме, научатся измерять пульс.</w:t>
            </w:r>
          </w:p>
        </w:tc>
        <w:tc>
          <w:tcPr>
            <w:tcW w:w="2995" w:type="dxa"/>
            <w:gridSpan w:val="2"/>
          </w:tcPr>
          <w:p w14:paraId="54F2E7E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планировать необходимые действия, действовать по плану</w:t>
            </w:r>
          </w:p>
          <w:p w14:paraId="05B89FD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осознавать познавательную задачу, делать обобщения и выводы</w:t>
            </w:r>
          </w:p>
          <w:p w14:paraId="16D95AD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 xml:space="preserve">Коммуникативные: </w:t>
            </w:r>
            <w:r w:rsidRPr="005C790E">
              <w:rPr>
                <w:rFonts w:ascii="Times New Roman" w:eastAsia="Times New Roman" w:hAnsi="Times New Roman" w:cs="Times New Roman"/>
                <w:sz w:val="24"/>
                <w:szCs w:val="24"/>
                <w:lang w:eastAsia="ru-RU"/>
              </w:rPr>
              <w:t>вступать в учебный диалог, участвовать в общей беседе, соблюдая правила речевого этикета</w:t>
            </w:r>
          </w:p>
        </w:tc>
        <w:tc>
          <w:tcPr>
            <w:tcW w:w="1975" w:type="dxa"/>
          </w:tcPr>
          <w:p w14:paraId="2B7ED27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выводы, отвечать на вопросы и оценивать достижения на уроке</w:t>
            </w:r>
          </w:p>
        </w:tc>
        <w:tc>
          <w:tcPr>
            <w:tcW w:w="1871" w:type="dxa"/>
            <w:gridSpan w:val="4"/>
          </w:tcPr>
          <w:p w14:paraId="3B5D937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Понимать учебные задачи урока и выполнять их;</w:t>
            </w:r>
          </w:p>
        </w:tc>
      </w:tr>
      <w:tr w:rsidR="005C790E" w:rsidRPr="005C790E" w14:paraId="3D1422E9" w14:textId="77777777" w:rsidTr="00895A57">
        <w:tc>
          <w:tcPr>
            <w:tcW w:w="577" w:type="dxa"/>
          </w:tcPr>
          <w:p w14:paraId="1106E6A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34.</w:t>
            </w:r>
          </w:p>
        </w:tc>
        <w:tc>
          <w:tcPr>
            <w:tcW w:w="851" w:type="dxa"/>
          </w:tcPr>
          <w:p w14:paraId="50CBDAD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3797C7E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Умей предупреждать болезни.</w:t>
            </w:r>
          </w:p>
          <w:p w14:paraId="54DC68D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p>
        </w:tc>
        <w:tc>
          <w:tcPr>
            <w:tcW w:w="1843" w:type="dxa"/>
            <w:gridSpan w:val="2"/>
          </w:tcPr>
          <w:p w14:paraId="26AEF95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Закаливание, инфекционные болезни, аллергия</w:t>
            </w:r>
          </w:p>
        </w:tc>
        <w:tc>
          <w:tcPr>
            <w:tcW w:w="2268" w:type="dxa"/>
          </w:tcPr>
          <w:p w14:paraId="21A0546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закаливать организм, предупреждать болезни.</w:t>
            </w:r>
          </w:p>
          <w:p w14:paraId="1ED2A61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2995" w:type="dxa"/>
            <w:gridSpan w:val="2"/>
          </w:tcPr>
          <w:p w14:paraId="1239D24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sz w:val="24"/>
                <w:szCs w:val="24"/>
                <w:lang w:eastAsia="ru-RU"/>
              </w:rPr>
              <w:t xml:space="preserve"> искать причины адекватно оценивать свои достижения и пути преодоления трудностей.</w:t>
            </w:r>
          </w:p>
          <w:p w14:paraId="4F451AE0"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извлекать нужную информацию во время чтения и слушания.</w:t>
            </w:r>
          </w:p>
          <w:p w14:paraId="2924F3D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вступать в учебный диалог, формулировать собственные мысли.</w:t>
            </w:r>
          </w:p>
        </w:tc>
        <w:tc>
          <w:tcPr>
            <w:tcW w:w="1975" w:type="dxa"/>
          </w:tcPr>
          <w:p w14:paraId="09AB719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установки на безопасный, здоровый образ жизни.</w:t>
            </w:r>
          </w:p>
        </w:tc>
        <w:tc>
          <w:tcPr>
            <w:tcW w:w="1871" w:type="dxa"/>
            <w:gridSpan w:val="4"/>
          </w:tcPr>
          <w:p w14:paraId="1131C30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Понимать учебные задачи урока и выполнять их; находить нужную информацию; отвечать на вопросы.</w:t>
            </w:r>
          </w:p>
        </w:tc>
      </w:tr>
      <w:tr w:rsidR="005C790E" w:rsidRPr="005C790E" w14:paraId="34CDE884" w14:textId="77777777" w:rsidTr="00895A57">
        <w:tc>
          <w:tcPr>
            <w:tcW w:w="577" w:type="dxa"/>
          </w:tcPr>
          <w:p w14:paraId="488C1B0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35.</w:t>
            </w:r>
          </w:p>
        </w:tc>
        <w:tc>
          <w:tcPr>
            <w:tcW w:w="851" w:type="dxa"/>
          </w:tcPr>
          <w:p w14:paraId="41F612A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1837014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Здоровый образ жизни.</w:t>
            </w:r>
          </w:p>
          <w:p w14:paraId="11384AB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изучения нового материала</w:t>
            </w:r>
          </w:p>
        </w:tc>
        <w:tc>
          <w:tcPr>
            <w:tcW w:w="1843" w:type="dxa"/>
            <w:gridSpan w:val="2"/>
          </w:tcPr>
          <w:p w14:paraId="379662F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Здоровый образ жизни, вредные привычки.</w:t>
            </w:r>
          </w:p>
        </w:tc>
        <w:tc>
          <w:tcPr>
            <w:tcW w:w="2268" w:type="dxa"/>
          </w:tcPr>
          <w:p w14:paraId="1F5F381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выполнять правила сохранения и укрепления здоровья.</w:t>
            </w:r>
          </w:p>
          <w:p w14:paraId="22F83B4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2995" w:type="dxa"/>
            <w:gridSpan w:val="2"/>
          </w:tcPr>
          <w:p w14:paraId="2805DF1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искать причины адекватно оценивать свои достижения и пути преодоления трудностей.</w:t>
            </w:r>
          </w:p>
          <w:p w14:paraId="044D45B6"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извлекать нужную информацию во время чтения и слушания.</w:t>
            </w:r>
          </w:p>
          <w:p w14:paraId="2378195B"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b/>
                <w:i/>
                <w:sz w:val="24"/>
                <w:szCs w:val="24"/>
                <w:lang w:eastAsia="ru-RU"/>
              </w:rPr>
              <w:t xml:space="preserve">Коммуникативные: </w:t>
            </w:r>
            <w:r w:rsidRPr="005C790E">
              <w:rPr>
                <w:rFonts w:ascii="Times New Roman" w:eastAsia="Times New Roman" w:hAnsi="Times New Roman" w:cs="Times New Roman"/>
                <w:sz w:val="24"/>
                <w:szCs w:val="24"/>
                <w:lang w:eastAsia="ru-RU"/>
              </w:rPr>
              <w:t>вступать в учебный диалог, формулировать собственные мысли.</w:t>
            </w:r>
          </w:p>
        </w:tc>
        <w:tc>
          <w:tcPr>
            <w:tcW w:w="1975" w:type="dxa"/>
          </w:tcPr>
          <w:p w14:paraId="5171816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установки на безопасный, здоровый образ жизни.</w:t>
            </w:r>
          </w:p>
        </w:tc>
        <w:tc>
          <w:tcPr>
            <w:tcW w:w="1871" w:type="dxa"/>
            <w:gridSpan w:val="4"/>
          </w:tcPr>
          <w:p w14:paraId="0A7E92A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Понимать учебные задачи урока и выполнять их; запомнить правила ЗОЖ.</w:t>
            </w:r>
          </w:p>
        </w:tc>
      </w:tr>
      <w:tr w:rsidR="005C790E" w:rsidRPr="005C790E" w14:paraId="67E54DD1" w14:textId="77777777" w:rsidTr="00895A57">
        <w:tc>
          <w:tcPr>
            <w:tcW w:w="577" w:type="dxa"/>
          </w:tcPr>
          <w:p w14:paraId="5A5DD87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36.</w:t>
            </w:r>
          </w:p>
        </w:tc>
        <w:tc>
          <w:tcPr>
            <w:tcW w:w="851" w:type="dxa"/>
          </w:tcPr>
          <w:p w14:paraId="5D46E04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03176F85"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sz w:val="24"/>
                <w:szCs w:val="24"/>
                <w:lang w:eastAsia="ru-RU"/>
              </w:rPr>
              <w:t>Обобщение знаний по теме « Мы и наше здоровье».</w:t>
            </w:r>
            <w:r w:rsidRPr="005C790E">
              <w:rPr>
                <w:rFonts w:ascii="Times New Roman" w:eastAsia="Times New Roman" w:hAnsi="Times New Roman" w:cs="Times New Roman"/>
                <w:i/>
                <w:sz w:val="24"/>
                <w:szCs w:val="24"/>
                <w:lang w:eastAsia="ru-RU"/>
              </w:rPr>
              <w:t xml:space="preserve"> Контрольно-обобщающий урок</w:t>
            </w:r>
          </w:p>
        </w:tc>
        <w:tc>
          <w:tcPr>
            <w:tcW w:w="1843" w:type="dxa"/>
            <w:gridSpan w:val="2"/>
          </w:tcPr>
          <w:p w14:paraId="351E05B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Сообщение.</w:t>
            </w:r>
          </w:p>
        </w:tc>
        <w:tc>
          <w:tcPr>
            <w:tcW w:w="2268" w:type="dxa"/>
          </w:tcPr>
          <w:p w14:paraId="5BCE843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составлять сообщения в устной форме.</w:t>
            </w:r>
          </w:p>
        </w:tc>
        <w:tc>
          <w:tcPr>
            <w:tcW w:w="2995" w:type="dxa"/>
            <w:gridSpan w:val="2"/>
          </w:tcPr>
          <w:p w14:paraId="1CB2318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планировать свои действия в соответствии с поставленной задачей и условиями её реализации.</w:t>
            </w:r>
          </w:p>
          <w:p w14:paraId="7B23E1A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поиск необходимой информации.</w:t>
            </w:r>
          </w:p>
          <w:p w14:paraId="2A95F34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формулировать собственное мнение и позицию.</w:t>
            </w:r>
          </w:p>
        </w:tc>
        <w:tc>
          <w:tcPr>
            <w:tcW w:w="1975" w:type="dxa"/>
          </w:tcPr>
          <w:p w14:paraId="55A1E80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адекватной оценки своих достижений.</w:t>
            </w:r>
          </w:p>
        </w:tc>
        <w:tc>
          <w:tcPr>
            <w:tcW w:w="1871" w:type="dxa"/>
            <w:gridSpan w:val="4"/>
          </w:tcPr>
          <w:p w14:paraId="3F4FC942"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Выполнять тестовые задания учебника; оценивать свои достижения и достижения учащихся.</w:t>
            </w:r>
          </w:p>
          <w:p w14:paraId="72E8CBF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36ED01F0" w14:textId="77777777" w:rsidTr="00895A57">
        <w:tc>
          <w:tcPr>
            <w:tcW w:w="577" w:type="dxa"/>
          </w:tcPr>
          <w:p w14:paraId="62E746A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37.</w:t>
            </w:r>
          </w:p>
        </w:tc>
        <w:tc>
          <w:tcPr>
            <w:tcW w:w="851" w:type="dxa"/>
          </w:tcPr>
          <w:p w14:paraId="5D8D8A6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1A04155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Огонь, вода и газ.</w:t>
            </w:r>
          </w:p>
          <w:p w14:paraId="29B3AF1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Урок введения в новую тему.</w:t>
            </w:r>
          </w:p>
        </w:tc>
        <w:tc>
          <w:tcPr>
            <w:tcW w:w="1843" w:type="dxa"/>
            <w:gridSpan w:val="2"/>
          </w:tcPr>
          <w:p w14:paraId="6D50717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Диспетчер.</w:t>
            </w:r>
          </w:p>
        </w:tc>
        <w:tc>
          <w:tcPr>
            <w:tcW w:w="2268" w:type="dxa"/>
          </w:tcPr>
          <w:p w14:paraId="421F102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правильно действовать при пожаре, аварии водопровода, утечки газа, использовать текст и иллюстрации учебника для поиска ответов на вопросы, подготовки собственных сообщений.</w:t>
            </w:r>
          </w:p>
        </w:tc>
        <w:tc>
          <w:tcPr>
            <w:tcW w:w="2995" w:type="dxa"/>
            <w:gridSpan w:val="2"/>
          </w:tcPr>
          <w:p w14:paraId="3CBC255A"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Регулятивные:</w:t>
            </w:r>
          </w:p>
          <w:p w14:paraId="18F1BE7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учебные задачи и стремиться их выполнить.</w:t>
            </w:r>
          </w:p>
          <w:p w14:paraId="0D24D41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sz w:val="24"/>
                <w:szCs w:val="24"/>
                <w:lang w:eastAsia="ru-RU"/>
              </w:rPr>
              <w:t xml:space="preserve"> поиск необходимой информации, моделировать действия в виде схем.</w:t>
            </w:r>
          </w:p>
          <w:p w14:paraId="58E94FAB"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Коммуникативные:</w:t>
            </w:r>
          </w:p>
          <w:p w14:paraId="09A240B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собственное мнение, осуществлять совместную деятельность в парах.</w:t>
            </w:r>
          </w:p>
        </w:tc>
        <w:tc>
          <w:tcPr>
            <w:tcW w:w="1975" w:type="dxa"/>
          </w:tcPr>
          <w:p w14:paraId="309A88E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выводы, отвечать на вопросы и оценивать достижения на уроке.</w:t>
            </w:r>
          </w:p>
        </w:tc>
        <w:tc>
          <w:tcPr>
            <w:tcW w:w="1871" w:type="dxa"/>
            <w:gridSpan w:val="4"/>
          </w:tcPr>
          <w:p w14:paraId="3382AB2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Понимать учебные задачи урока и выполнять их; запомнить действия во время ЧС, пользоваться учебником.</w:t>
            </w:r>
          </w:p>
        </w:tc>
      </w:tr>
      <w:tr w:rsidR="005C790E" w:rsidRPr="005C790E" w14:paraId="13344573" w14:textId="77777777" w:rsidTr="00895A57">
        <w:tc>
          <w:tcPr>
            <w:tcW w:w="577" w:type="dxa"/>
          </w:tcPr>
          <w:p w14:paraId="3D7016F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38.</w:t>
            </w:r>
          </w:p>
        </w:tc>
        <w:tc>
          <w:tcPr>
            <w:tcW w:w="851" w:type="dxa"/>
          </w:tcPr>
          <w:p w14:paraId="102D3C0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3265750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Чтобы путь был счастливым.</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79481B4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Пешеход, правила безопасности, велосипедист, пассажир.</w:t>
            </w:r>
          </w:p>
        </w:tc>
        <w:tc>
          <w:tcPr>
            <w:tcW w:w="2268" w:type="dxa"/>
          </w:tcPr>
          <w:p w14:paraId="5E4B95C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Научатся соблюдать правила безопасного поведения пешехода, велосипедиста, пассажира; обсуждать предложенные ситуации, которые являются потенциально опасными. </w:t>
            </w:r>
          </w:p>
        </w:tc>
        <w:tc>
          <w:tcPr>
            <w:tcW w:w="2995" w:type="dxa"/>
            <w:gridSpan w:val="2"/>
          </w:tcPr>
          <w:p w14:paraId="14BD3661"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Регулятивные:</w:t>
            </w:r>
          </w:p>
          <w:p w14:paraId="39DBE73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стремиться её выполнить.</w:t>
            </w:r>
          </w:p>
          <w:p w14:paraId="44427A8E"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Познавательные:</w:t>
            </w:r>
          </w:p>
          <w:p w14:paraId="4564754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анализировать разные типы знаков, выполнять тесты.</w:t>
            </w:r>
          </w:p>
          <w:p w14:paraId="39F4CB09"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Коммуникативные:</w:t>
            </w:r>
          </w:p>
          <w:p w14:paraId="7F1DFDB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вступать в учебный диалог.</w:t>
            </w:r>
          </w:p>
        </w:tc>
        <w:tc>
          <w:tcPr>
            <w:tcW w:w="1975" w:type="dxa"/>
          </w:tcPr>
          <w:p w14:paraId="3C9B79C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выводы, отвечать на итоговые вопросы и оценивать достижения на уроке.</w:t>
            </w:r>
          </w:p>
        </w:tc>
        <w:tc>
          <w:tcPr>
            <w:tcW w:w="1871" w:type="dxa"/>
            <w:gridSpan w:val="4"/>
          </w:tcPr>
          <w:p w14:paraId="339C6DF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Понимать учебные задачи урока и выполнять их;</w:t>
            </w:r>
          </w:p>
        </w:tc>
      </w:tr>
      <w:tr w:rsidR="005C790E" w:rsidRPr="005C790E" w14:paraId="78DCDD34" w14:textId="77777777" w:rsidTr="00895A57">
        <w:tc>
          <w:tcPr>
            <w:tcW w:w="577" w:type="dxa"/>
          </w:tcPr>
          <w:p w14:paraId="57590BA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39.</w:t>
            </w:r>
          </w:p>
        </w:tc>
        <w:tc>
          <w:tcPr>
            <w:tcW w:w="851" w:type="dxa"/>
          </w:tcPr>
          <w:p w14:paraId="0E207BA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0F339C4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Дорожные знаки.</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
                <w:sz w:val="24"/>
                <w:szCs w:val="24"/>
                <w:lang w:eastAsia="ru-RU"/>
              </w:rPr>
              <w:t>Урок-практикум</w:t>
            </w:r>
          </w:p>
        </w:tc>
        <w:tc>
          <w:tcPr>
            <w:tcW w:w="1843" w:type="dxa"/>
            <w:gridSpan w:val="2"/>
          </w:tcPr>
          <w:p w14:paraId="49FFA3B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Дорожные знаки, сервис.</w:t>
            </w:r>
          </w:p>
        </w:tc>
        <w:tc>
          <w:tcPr>
            <w:tcW w:w="2268" w:type="dxa"/>
          </w:tcPr>
          <w:p w14:paraId="6F378AD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различать дорожные знаки разных групп, следовать их указаниям.</w:t>
            </w:r>
          </w:p>
        </w:tc>
        <w:tc>
          <w:tcPr>
            <w:tcW w:w="2995" w:type="dxa"/>
            <w:gridSpan w:val="2"/>
          </w:tcPr>
          <w:p w14:paraId="40D6A6F6"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Регулятивные:</w:t>
            </w:r>
          </w:p>
          <w:p w14:paraId="05CFF63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w:t>
            </w:r>
          </w:p>
          <w:p w14:paraId="1625ADCB"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Познавательные:</w:t>
            </w:r>
          </w:p>
          <w:p w14:paraId="3E890A5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анализировать разные группы дорожных знаков, выполнять тесты, работать с терминологическим словарём.</w:t>
            </w:r>
          </w:p>
          <w:p w14:paraId="2A5F1515"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Коммуникативные:</w:t>
            </w:r>
          </w:p>
          <w:p w14:paraId="1CB8A02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вступать в учебный диалог, участвовать в общей беседе.</w:t>
            </w:r>
          </w:p>
        </w:tc>
        <w:tc>
          <w:tcPr>
            <w:tcW w:w="1975" w:type="dxa"/>
          </w:tcPr>
          <w:p w14:paraId="71E56DC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выводы, отвечать на итоговые вопросы и оценивать достижения на уроке.</w:t>
            </w:r>
          </w:p>
        </w:tc>
        <w:tc>
          <w:tcPr>
            <w:tcW w:w="1871" w:type="dxa"/>
            <w:gridSpan w:val="4"/>
          </w:tcPr>
          <w:p w14:paraId="09B17B8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учиться соблюдать изученные правила безопасности под руководством учителя или инструктора ДПС.</w:t>
            </w:r>
          </w:p>
        </w:tc>
      </w:tr>
      <w:tr w:rsidR="005C790E" w:rsidRPr="005C790E" w14:paraId="64F194E5" w14:textId="77777777" w:rsidTr="00895A57">
        <w:tc>
          <w:tcPr>
            <w:tcW w:w="577" w:type="dxa"/>
          </w:tcPr>
          <w:p w14:paraId="4C1F1B1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40.</w:t>
            </w:r>
          </w:p>
        </w:tc>
        <w:tc>
          <w:tcPr>
            <w:tcW w:w="851" w:type="dxa"/>
          </w:tcPr>
          <w:p w14:paraId="605E025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118D838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Проект «Кто нас защищает».</w:t>
            </w:r>
          </w:p>
        </w:tc>
        <w:tc>
          <w:tcPr>
            <w:tcW w:w="1843" w:type="dxa"/>
            <w:gridSpan w:val="2"/>
          </w:tcPr>
          <w:p w14:paraId="7CFC82E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МЧС России.</w:t>
            </w:r>
          </w:p>
        </w:tc>
        <w:tc>
          <w:tcPr>
            <w:tcW w:w="2268" w:type="dxa"/>
          </w:tcPr>
          <w:p w14:paraId="7E379B9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работать с разными источниками информации, делать сообщения в устной и письменной форме</w:t>
            </w:r>
            <w:r w:rsidR="00791B2B" w:rsidRPr="005C790E">
              <w:rPr>
                <w:rFonts w:ascii="Times New Roman" w:eastAsia="Times New Roman" w:hAnsi="Times New Roman" w:cs="Times New Roman"/>
                <w:sz w:val="24"/>
                <w:szCs w:val="24"/>
                <w:lang w:eastAsia="ru-RU"/>
              </w:rPr>
              <w:t xml:space="preserve"> (возможно, с помощью взрослого)</w:t>
            </w:r>
            <w:r w:rsidRPr="005C790E">
              <w:rPr>
                <w:rFonts w:ascii="Times New Roman" w:eastAsia="Times New Roman" w:hAnsi="Times New Roman" w:cs="Times New Roman"/>
                <w:sz w:val="24"/>
                <w:szCs w:val="24"/>
                <w:lang w:eastAsia="ru-RU"/>
              </w:rPr>
              <w:t>.</w:t>
            </w:r>
          </w:p>
        </w:tc>
        <w:tc>
          <w:tcPr>
            <w:tcW w:w="2995" w:type="dxa"/>
            <w:gridSpan w:val="2"/>
          </w:tcPr>
          <w:p w14:paraId="36597D86"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Регулятивные:</w:t>
            </w:r>
          </w:p>
          <w:p w14:paraId="22314D0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действовать по плану</w:t>
            </w:r>
            <w:r w:rsidR="009C0EB1" w:rsidRPr="005C790E">
              <w:rPr>
                <w:rFonts w:ascii="Times New Roman" w:eastAsia="Times New Roman" w:hAnsi="Times New Roman" w:cs="Times New Roman"/>
                <w:sz w:val="24"/>
                <w:szCs w:val="24"/>
                <w:lang w:eastAsia="ru-RU"/>
              </w:rPr>
              <w:t>, предложенному учителем</w:t>
            </w:r>
            <w:r w:rsidRPr="005C790E">
              <w:rPr>
                <w:rFonts w:ascii="Times New Roman" w:eastAsia="Times New Roman" w:hAnsi="Times New Roman" w:cs="Times New Roman"/>
                <w:sz w:val="24"/>
                <w:szCs w:val="24"/>
                <w:lang w:eastAsia="ru-RU"/>
              </w:rPr>
              <w:t>.</w:t>
            </w:r>
          </w:p>
          <w:p w14:paraId="5864ED18"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Познавательные:</w:t>
            </w:r>
          </w:p>
          <w:p w14:paraId="32E88C9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находить в интернете и др. источниках информации различные сведения</w:t>
            </w:r>
            <w:r w:rsidR="00791B2B" w:rsidRPr="005C790E">
              <w:rPr>
                <w:rFonts w:ascii="Times New Roman" w:eastAsia="Times New Roman" w:hAnsi="Times New Roman" w:cs="Times New Roman"/>
                <w:sz w:val="24"/>
                <w:szCs w:val="24"/>
                <w:lang w:eastAsia="ru-RU"/>
              </w:rPr>
              <w:t xml:space="preserve"> (с помощью взрослого)</w:t>
            </w:r>
            <w:r w:rsidRPr="005C790E">
              <w:rPr>
                <w:rFonts w:ascii="Times New Roman" w:eastAsia="Times New Roman" w:hAnsi="Times New Roman" w:cs="Times New Roman"/>
                <w:sz w:val="24"/>
                <w:szCs w:val="24"/>
                <w:lang w:eastAsia="ru-RU"/>
              </w:rPr>
              <w:t>.</w:t>
            </w:r>
          </w:p>
          <w:p w14:paraId="1E66FCD0"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Коммуникативные:</w:t>
            </w:r>
          </w:p>
          <w:p w14:paraId="6FFD7D9E" w14:textId="77777777" w:rsidR="008A3D1A" w:rsidRPr="005C790E" w:rsidRDefault="00791B2B"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по подготовленным взрослым вопросам и в присутствии знакомого взрослого - </w:t>
            </w:r>
            <w:r w:rsidR="008A3D1A" w:rsidRPr="005C790E">
              <w:rPr>
                <w:rFonts w:ascii="Times New Roman" w:eastAsia="Times New Roman" w:hAnsi="Times New Roman" w:cs="Times New Roman"/>
                <w:sz w:val="24"/>
                <w:szCs w:val="24"/>
                <w:lang w:eastAsia="ru-RU"/>
              </w:rPr>
              <w:t>интервьюировать ветеранов, военнослужащих, сотрудников полиции, пожарной охраны, МЧС.</w:t>
            </w:r>
          </w:p>
        </w:tc>
        <w:tc>
          <w:tcPr>
            <w:tcW w:w="1975" w:type="dxa"/>
          </w:tcPr>
          <w:p w14:paraId="6AC9103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выводы, отвечать на итоговые вопросы и оценивать достижения на уроке</w:t>
            </w:r>
            <w:r w:rsidR="00751B51" w:rsidRPr="005C790E">
              <w:rPr>
                <w:rFonts w:ascii="Times New Roman" w:eastAsia="Times New Roman" w:hAnsi="Times New Roman" w:cs="Times New Roman"/>
                <w:sz w:val="24"/>
                <w:szCs w:val="24"/>
                <w:lang w:eastAsia="ru-RU"/>
              </w:rPr>
              <w:t xml:space="preserve"> (с помощью взрослого)</w:t>
            </w:r>
            <w:r w:rsidRPr="005C790E">
              <w:rPr>
                <w:rFonts w:ascii="Times New Roman" w:eastAsia="Times New Roman" w:hAnsi="Times New Roman" w:cs="Times New Roman"/>
                <w:sz w:val="24"/>
                <w:szCs w:val="24"/>
                <w:lang w:eastAsia="ru-RU"/>
              </w:rPr>
              <w:t>.</w:t>
            </w:r>
          </w:p>
        </w:tc>
        <w:tc>
          <w:tcPr>
            <w:tcW w:w="1871" w:type="dxa"/>
            <w:gridSpan w:val="4"/>
          </w:tcPr>
          <w:p w14:paraId="3E808EC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Выступать с подготовленными сообщениями, иллюстрировать их наглядными материалами; обсуждать выступления учащихся; оценивать свои достижения и достижения других учащихся.</w:t>
            </w:r>
          </w:p>
        </w:tc>
      </w:tr>
      <w:tr w:rsidR="005C790E" w:rsidRPr="005C790E" w14:paraId="6928D753" w14:textId="77777777" w:rsidTr="00895A57">
        <w:tc>
          <w:tcPr>
            <w:tcW w:w="577" w:type="dxa"/>
          </w:tcPr>
          <w:p w14:paraId="22EA0F0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41.</w:t>
            </w:r>
          </w:p>
        </w:tc>
        <w:tc>
          <w:tcPr>
            <w:tcW w:w="851" w:type="dxa"/>
          </w:tcPr>
          <w:p w14:paraId="084F405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6364C17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Опасные места.</w:t>
            </w:r>
            <w:r w:rsidRPr="005C790E">
              <w:rPr>
                <w:rFonts w:ascii="Times New Roman" w:eastAsia="Times New Roman" w:hAnsi="Times New Roman" w:cs="Times New Roman"/>
                <w:i/>
                <w:sz w:val="24"/>
                <w:szCs w:val="24"/>
                <w:lang w:eastAsia="ru-RU"/>
              </w:rPr>
              <w:t xml:space="preserve"> Урок изучения нового материала</w:t>
            </w:r>
            <w:r w:rsidRPr="005C790E">
              <w:rPr>
                <w:rFonts w:ascii="Times New Roman" w:eastAsia="Times New Roman" w:hAnsi="Times New Roman" w:cs="Times New Roman"/>
                <w:sz w:val="24"/>
                <w:szCs w:val="24"/>
                <w:lang w:eastAsia="ru-RU"/>
              </w:rPr>
              <w:t xml:space="preserve"> </w:t>
            </w:r>
          </w:p>
        </w:tc>
        <w:tc>
          <w:tcPr>
            <w:tcW w:w="1843" w:type="dxa"/>
            <w:gridSpan w:val="2"/>
          </w:tcPr>
          <w:p w14:paraId="2B5EED5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Стройплощад</w:t>
            </w:r>
          </w:p>
          <w:p w14:paraId="73C3E6C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 трансформаторная будка, пустырь и другие опасные места.</w:t>
            </w:r>
          </w:p>
        </w:tc>
        <w:tc>
          <w:tcPr>
            <w:tcW w:w="2268" w:type="dxa"/>
          </w:tcPr>
          <w:p w14:paraId="3D79B87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правильно вести себя в квартире, доме и ближайших окрестностях; использовать текст и иллюстрации учебника для поиска ответов на вопросы, подготовки собственных сообщений.</w:t>
            </w:r>
          </w:p>
        </w:tc>
        <w:tc>
          <w:tcPr>
            <w:tcW w:w="2995" w:type="dxa"/>
            <w:gridSpan w:val="2"/>
          </w:tcPr>
          <w:p w14:paraId="01A6620F"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Регулятивные:</w:t>
            </w:r>
          </w:p>
          <w:p w14:paraId="670C8F1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действовать по плану.</w:t>
            </w:r>
          </w:p>
          <w:p w14:paraId="67DA8E05"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Познавательные:</w:t>
            </w:r>
          </w:p>
          <w:p w14:paraId="4687364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осознавать познавательную задачу, выполнять учебно-познавательные действия.</w:t>
            </w:r>
          </w:p>
          <w:p w14:paraId="4C390652"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осуществлять совместную деятельность в парах, задавать и отвечать на вопросы.</w:t>
            </w:r>
          </w:p>
        </w:tc>
        <w:tc>
          <w:tcPr>
            <w:tcW w:w="1975" w:type="dxa"/>
          </w:tcPr>
          <w:p w14:paraId="42B4662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выводы, отвечать на итоговые вопросы и оценивать достижения на уроке.</w:t>
            </w:r>
          </w:p>
        </w:tc>
        <w:tc>
          <w:tcPr>
            <w:tcW w:w="1871" w:type="dxa"/>
            <w:gridSpan w:val="4"/>
          </w:tcPr>
          <w:p w14:paraId="1DBFFBB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запомнить правила безопасности.</w:t>
            </w:r>
          </w:p>
        </w:tc>
      </w:tr>
      <w:tr w:rsidR="005C790E" w:rsidRPr="005C790E" w14:paraId="1B28E668" w14:textId="77777777" w:rsidTr="00895A57">
        <w:tc>
          <w:tcPr>
            <w:tcW w:w="577" w:type="dxa"/>
          </w:tcPr>
          <w:p w14:paraId="5ED9734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42.</w:t>
            </w:r>
          </w:p>
        </w:tc>
        <w:tc>
          <w:tcPr>
            <w:tcW w:w="851" w:type="dxa"/>
          </w:tcPr>
          <w:p w14:paraId="57293D3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641F5F6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Природа и наша безопасность.</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229C7B4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Гроза, ядовитые растения, ЧС.</w:t>
            </w:r>
          </w:p>
        </w:tc>
        <w:tc>
          <w:tcPr>
            <w:tcW w:w="2268" w:type="dxa"/>
          </w:tcPr>
          <w:p w14:paraId="6832A38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правильно вести себя во время грозы, распознавать ядовитые растения и грибы, избегать опасности при встречах и общении с животными.</w:t>
            </w:r>
          </w:p>
        </w:tc>
        <w:tc>
          <w:tcPr>
            <w:tcW w:w="2995" w:type="dxa"/>
            <w:gridSpan w:val="2"/>
          </w:tcPr>
          <w:p w14:paraId="79B8E748"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Регулятивные:</w:t>
            </w:r>
          </w:p>
          <w:p w14:paraId="458DA28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действовать по плану, вносить необходимые коррективы.</w:t>
            </w:r>
          </w:p>
          <w:p w14:paraId="65A1DC8D"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Познавательные:</w:t>
            </w:r>
          </w:p>
          <w:p w14:paraId="0D970B8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извлекать нужную информацию, понимать информацию.</w:t>
            </w:r>
          </w:p>
          <w:p w14:paraId="76A30380"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Коммуникативные:</w:t>
            </w:r>
          </w:p>
          <w:p w14:paraId="66CA393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вступать в учебный диалог, соблюдая правила речевого этикета.</w:t>
            </w:r>
          </w:p>
        </w:tc>
        <w:tc>
          <w:tcPr>
            <w:tcW w:w="1975" w:type="dxa"/>
          </w:tcPr>
          <w:p w14:paraId="7700D1A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Развитие самостоятельности и личной ответственности.</w:t>
            </w:r>
          </w:p>
        </w:tc>
        <w:tc>
          <w:tcPr>
            <w:tcW w:w="1871" w:type="dxa"/>
            <w:gridSpan w:val="4"/>
          </w:tcPr>
          <w:p w14:paraId="7578177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запомнить правила безопасности.</w:t>
            </w:r>
          </w:p>
        </w:tc>
      </w:tr>
      <w:tr w:rsidR="005C790E" w:rsidRPr="005C790E" w14:paraId="27CB39CD" w14:textId="77777777" w:rsidTr="00895A57">
        <w:tc>
          <w:tcPr>
            <w:tcW w:w="577" w:type="dxa"/>
          </w:tcPr>
          <w:p w14:paraId="0B1BE3D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43.</w:t>
            </w:r>
          </w:p>
        </w:tc>
        <w:tc>
          <w:tcPr>
            <w:tcW w:w="851" w:type="dxa"/>
          </w:tcPr>
          <w:p w14:paraId="4800BAE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5F0FC75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Экологическая безопасность.</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7B5EA1F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Экологическая безопасность, цепь загрязнения, бытовой фильтр.</w:t>
            </w:r>
          </w:p>
        </w:tc>
        <w:tc>
          <w:tcPr>
            <w:tcW w:w="2268" w:type="dxa"/>
          </w:tcPr>
          <w:p w14:paraId="7877EF9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соблюдать правила экологической безопасности в повседневной жизни, обнаруживать взаимосвязи между живой и неживой природой, моделировать их и использовать для объяснения необходимости бережного отношения к природе.</w:t>
            </w:r>
          </w:p>
        </w:tc>
        <w:tc>
          <w:tcPr>
            <w:tcW w:w="2995" w:type="dxa"/>
            <w:gridSpan w:val="2"/>
          </w:tcPr>
          <w:p w14:paraId="2C2E9D77"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Регулятивные:</w:t>
            </w:r>
          </w:p>
          <w:p w14:paraId="135BA79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действовать по плану.</w:t>
            </w:r>
          </w:p>
          <w:p w14:paraId="3E38F8AA"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Познавательные:</w:t>
            </w:r>
          </w:p>
          <w:p w14:paraId="2AA85D1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стремиться её выполнить.</w:t>
            </w:r>
          </w:p>
          <w:p w14:paraId="1806F759"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Коммуникативные:</w:t>
            </w:r>
          </w:p>
          <w:p w14:paraId="5E4BBE3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учебный диалог, высказывать и обосновывать свою точку зрения.</w:t>
            </w:r>
          </w:p>
        </w:tc>
        <w:tc>
          <w:tcPr>
            <w:tcW w:w="1975" w:type="dxa"/>
          </w:tcPr>
          <w:p w14:paraId="1ACD164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Адекватная мотивация учебной деятельности. Оценивать достижения на уроке.</w:t>
            </w:r>
          </w:p>
        </w:tc>
        <w:tc>
          <w:tcPr>
            <w:tcW w:w="1871" w:type="dxa"/>
            <w:gridSpan w:val="4"/>
          </w:tcPr>
          <w:p w14:paraId="48DB800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знать правила экологической безопасности, устанавливать взаимосвязи.</w:t>
            </w:r>
          </w:p>
        </w:tc>
      </w:tr>
      <w:tr w:rsidR="005C790E" w:rsidRPr="005C790E" w14:paraId="17CC0F09" w14:textId="77777777" w:rsidTr="00895A57">
        <w:tc>
          <w:tcPr>
            <w:tcW w:w="577" w:type="dxa"/>
          </w:tcPr>
          <w:p w14:paraId="3A753C3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44.</w:t>
            </w:r>
          </w:p>
        </w:tc>
        <w:tc>
          <w:tcPr>
            <w:tcW w:w="851" w:type="dxa"/>
          </w:tcPr>
          <w:p w14:paraId="3E942CE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558A62D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Обобщение знаний по теме «Наша безопасность». </w:t>
            </w:r>
            <w:r w:rsidRPr="005C790E">
              <w:rPr>
                <w:rFonts w:ascii="Times New Roman" w:eastAsia="Times New Roman" w:hAnsi="Times New Roman" w:cs="Times New Roman"/>
                <w:i/>
                <w:sz w:val="24"/>
                <w:szCs w:val="24"/>
                <w:lang w:eastAsia="ru-RU"/>
              </w:rPr>
              <w:t>Обобщающий урок</w:t>
            </w:r>
          </w:p>
        </w:tc>
        <w:tc>
          <w:tcPr>
            <w:tcW w:w="1843" w:type="dxa"/>
            <w:gridSpan w:val="2"/>
          </w:tcPr>
          <w:p w14:paraId="38FFC22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Пройденные понятия.</w:t>
            </w:r>
          </w:p>
        </w:tc>
        <w:tc>
          <w:tcPr>
            <w:tcW w:w="2268" w:type="dxa"/>
          </w:tcPr>
          <w:p w14:paraId="46C8346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делать сообщения в устной форме.</w:t>
            </w:r>
          </w:p>
        </w:tc>
        <w:tc>
          <w:tcPr>
            <w:tcW w:w="2995" w:type="dxa"/>
            <w:gridSpan w:val="2"/>
          </w:tcPr>
          <w:p w14:paraId="098F0BE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планировать свои действия в соответствии с поставленной задачей и условиями её реализации.</w:t>
            </w:r>
          </w:p>
          <w:p w14:paraId="4FC8E83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поиск необходимой информации.</w:t>
            </w:r>
          </w:p>
          <w:p w14:paraId="6980BE5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формулировать собственное мнение и позицию.</w:t>
            </w:r>
          </w:p>
        </w:tc>
        <w:tc>
          <w:tcPr>
            <w:tcW w:w="1975" w:type="dxa"/>
          </w:tcPr>
          <w:p w14:paraId="0B1343A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адекватной оценки своих достижений.</w:t>
            </w:r>
          </w:p>
        </w:tc>
        <w:tc>
          <w:tcPr>
            <w:tcW w:w="1871" w:type="dxa"/>
            <w:gridSpan w:val="4"/>
          </w:tcPr>
          <w:p w14:paraId="7D177060"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Выполнять тестовые задания учебника; оценивать свои достижения и достижения учащихся.</w:t>
            </w:r>
          </w:p>
          <w:p w14:paraId="073F05B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4D1A53AE" w14:textId="77777777" w:rsidTr="00895A57">
        <w:tc>
          <w:tcPr>
            <w:tcW w:w="577" w:type="dxa"/>
          </w:tcPr>
          <w:p w14:paraId="0A698AE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45.</w:t>
            </w:r>
          </w:p>
        </w:tc>
        <w:tc>
          <w:tcPr>
            <w:tcW w:w="851" w:type="dxa"/>
          </w:tcPr>
          <w:p w14:paraId="0E02E0C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1F767E8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Для чего нужна экономика.</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1FE1A08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Потребности, товары, услуги.</w:t>
            </w:r>
          </w:p>
        </w:tc>
        <w:tc>
          <w:tcPr>
            <w:tcW w:w="2268" w:type="dxa"/>
          </w:tcPr>
          <w:p w14:paraId="2DD8CC9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Научатся раскрывать роль экономики в нашей жизни, объяснять, что такое потребности человека, товары и услуги </w:t>
            </w:r>
          </w:p>
        </w:tc>
        <w:tc>
          <w:tcPr>
            <w:tcW w:w="2995" w:type="dxa"/>
            <w:gridSpan w:val="2"/>
          </w:tcPr>
          <w:p w14:paraId="712E6DE3"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Регулятивные:</w:t>
            </w:r>
          </w:p>
          <w:p w14:paraId="1D3A88E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действовать по плану.</w:t>
            </w:r>
          </w:p>
          <w:p w14:paraId="69A33EC4"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Познавательные:</w:t>
            </w:r>
          </w:p>
          <w:p w14:paraId="36ABC32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читать и слушать, извлекая нужную информацию.</w:t>
            </w:r>
          </w:p>
          <w:p w14:paraId="766AF38D"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Коммуникативные:</w:t>
            </w:r>
          </w:p>
          <w:p w14:paraId="000E6B8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учебный диалог, высказывать и обосновывать свою точку зрения.</w:t>
            </w:r>
          </w:p>
        </w:tc>
        <w:tc>
          <w:tcPr>
            <w:tcW w:w="1975" w:type="dxa"/>
          </w:tcPr>
          <w:p w14:paraId="443EC9F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Адекватная мотивация учебной деятельности. Оценивать достижения на уроке.</w:t>
            </w:r>
          </w:p>
        </w:tc>
        <w:tc>
          <w:tcPr>
            <w:tcW w:w="1871" w:type="dxa"/>
            <w:gridSpan w:val="4"/>
          </w:tcPr>
          <w:p w14:paraId="37D6F8F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раскрывать значимость экономики в жизни человека.</w:t>
            </w:r>
          </w:p>
        </w:tc>
      </w:tr>
      <w:tr w:rsidR="005C790E" w:rsidRPr="005C790E" w14:paraId="39675CA1" w14:textId="77777777" w:rsidTr="00895A57">
        <w:tc>
          <w:tcPr>
            <w:tcW w:w="577" w:type="dxa"/>
          </w:tcPr>
          <w:p w14:paraId="0609114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46.</w:t>
            </w:r>
          </w:p>
        </w:tc>
        <w:tc>
          <w:tcPr>
            <w:tcW w:w="851" w:type="dxa"/>
          </w:tcPr>
          <w:p w14:paraId="24E8AD2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0D48962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Природные богатства и труд людей - основа экономики.</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34B4305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Природные богатства, труд.</w:t>
            </w:r>
          </w:p>
        </w:tc>
        <w:tc>
          <w:tcPr>
            <w:tcW w:w="2268" w:type="dxa"/>
          </w:tcPr>
          <w:p w14:paraId="7FAFC7A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раскрывать роль природных богатств и труда людей в экономике, осознавать роль природных богатств в хозяйственной деятельности человека, необходимость бережного отношения к природным богатствам.</w:t>
            </w:r>
          </w:p>
        </w:tc>
        <w:tc>
          <w:tcPr>
            <w:tcW w:w="2995" w:type="dxa"/>
            <w:gridSpan w:val="2"/>
          </w:tcPr>
          <w:p w14:paraId="158B6581"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Регулятивные:</w:t>
            </w:r>
          </w:p>
          <w:p w14:paraId="1FC1C7E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применять установленные правила в планировании деятельности.</w:t>
            </w:r>
          </w:p>
          <w:p w14:paraId="681DB730"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Познавательные:</w:t>
            </w:r>
          </w:p>
          <w:p w14:paraId="57098BF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выполнять учебно-познавательные действия, делать обобщения и выводы.</w:t>
            </w:r>
          </w:p>
          <w:p w14:paraId="244B99A3"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Коммуникативные:</w:t>
            </w:r>
          </w:p>
          <w:p w14:paraId="0351D55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учебный диалог, высказывать и обосновывать свою точку зрения.</w:t>
            </w:r>
          </w:p>
        </w:tc>
        <w:tc>
          <w:tcPr>
            <w:tcW w:w="1975" w:type="dxa"/>
          </w:tcPr>
          <w:p w14:paraId="7571226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Развитие самостоятельности и личной ответственности.</w:t>
            </w:r>
          </w:p>
        </w:tc>
        <w:tc>
          <w:tcPr>
            <w:tcW w:w="1871" w:type="dxa"/>
            <w:gridSpan w:val="4"/>
          </w:tcPr>
          <w:p w14:paraId="10416FB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раскрывать значимость природных богатств.</w:t>
            </w:r>
          </w:p>
        </w:tc>
      </w:tr>
      <w:tr w:rsidR="005C790E" w:rsidRPr="005C790E" w14:paraId="6F22938C" w14:textId="77777777" w:rsidTr="00895A57">
        <w:tc>
          <w:tcPr>
            <w:tcW w:w="577" w:type="dxa"/>
          </w:tcPr>
          <w:p w14:paraId="4D59593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47.</w:t>
            </w:r>
          </w:p>
        </w:tc>
        <w:tc>
          <w:tcPr>
            <w:tcW w:w="851" w:type="dxa"/>
          </w:tcPr>
          <w:p w14:paraId="77C06CD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2C1B85F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Полезные ископаемые.</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36EF07E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Месторождения, геолог.</w:t>
            </w:r>
          </w:p>
        </w:tc>
        <w:tc>
          <w:tcPr>
            <w:tcW w:w="2268" w:type="dxa"/>
          </w:tcPr>
          <w:p w14:paraId="0B0F2B7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различать важнейшие полезные ископаемые, объяснять их значение в экономике, осознавать значение природных богатств хозяйственной деятельности человека, необходимость бережного отношения к природным богатствам.</w:t>
            </w:r>
          </w:p>
        </w:tc>
        <w:tc>
          <w:tcPr>
            <w:tcW w:w="2995" w:type="dxa"/>
            <w:gridSpan w:val="2"/>
          </w:tcPr>
          <w:p w14:paraId="600277EC"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Регулятивные:</w:t>
            </w:r>
          </w:p>
          <w:p w14:paraId="59BF8BD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Действовать по плану, вносить необходимые коррективы, адекватно оценивать свои достижения</w:t>
            </w:r>
          </w:p>
          <w:p w14:paraId="2463F77E"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Познавательные:</w:t>
            </w:r>
          </w:p>
          <w:p w14:paraId="2A1A6E7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стремиться её выполнить</w:t>
            </w:r>
          </w:p>
          <w:p w14:paraId="530BE4C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Коммуникативные:</w:t>
            </w:r>
          </w:p>
          <w:p w14:paraId="0A558111"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учебный диалог, высказывать и обосновывать свою точку зрения.</w:t>
            </w:r>
          </w:p>
        </w:tc>
        <w:tc>
          <w:tcPr>
            <w:tcW w:w="1975" w:type="dxa"/>
          </w:tcPr>
          <w:p w14:paraId="0D450E9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выводы, отвечать на итоговые вопросы и оценивать достижения на уроке</w:t>
            </w:r>
          </w:p>
        </w:tc>
        <w:tc>
          <w:tcPr>
            <w:tcW w:w="1871" w:type="dxa"/>
            <w:gridSpan w:val="4"/>
          </w:tcPr>
          <w:p w14:paraId="2D4C9CA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различать основные понятия.</w:t>
            </w:r>
          </w:p>
        </w:tc>
      </w:tr>
      <w:tr w:rsidR="005C790E" w:rsidRPr="005C790E" w14:paraId="36E94E6B" w14:textId="77777777" w:rsidTr="00895A57">
        <w:tc>
          <w:tcPr>
            <w:tcW w:w="577" w:type="dxa"/>
          </w:tcPr>
          <w:p w14:paraId="1C835CB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48.</w:t>
            </w:r>
          </w:p>
        </w:tc>
        <w:tc>
          <w:tcPr>
            <w:tcW w:w="851" w:type="dxa"/>
          </w:tcPr>
          <w:p w14:paraId="7689BAA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1CCAFD3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Растениеводство.</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326067A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Зерновые культуры, кормовые культуры, прядильные культуры, отрасль, растениеводство.</w:t>
            </w:r>
          </w:p>
        </w:tc>
        <w:tc>
          <w:tcPr>
            <w:tcW w:w="2268" w:type="dxa"/>
          </w:tcPr>
          <w:p w14:paraId="3775D24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сравнивать культурные растения и описывать их по плану, объяснять, что такое растениеводство, для чего люди им занимаются.</w:t>
            </w:r>
          </w:p>
        </w:tc>
        <w:tc>
          <w:tcPr>
            <w:tcW w:w="2995" w:type="dxa"/>
            <w:gridSpan w:val="2"/>
          </w:tcPr>
          <w:p w14:paraId="3E11C33E"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Регулятивные:</w:t>
            </w:r>
          </w:p>
          <w:p w14:paraId="4A7BF13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действовать по плану.</w:t>
            </w:r>
          </w:p>
          <w:p w14:paraId="0FE2E1EB"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Познавательные:</w:t>
            </w:r>
          </w:p>
          <w:p w14:paraId="0E01BAA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читать и слушать, извлекая нужную информацию.</w:t>
            </w:r>
          </w:p>
          <w:p w14:paraId="7362810A"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Коммуникативные:</w:t>
            </w:r>
          </w:p>
          <w:p w14:paraId="24FD5DD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вступать в учебный диалог, соблюдая правила речевого этикета.</w:t>
            </w:r>
          </w:p>
        </w:tc>
        <w:tc>
          <w:tcPr>
            <w:tcW w:w="1975" w:type="dxa"/>
          </w:tcPr>
          <w:p w14:paraId="2704ADB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выводы, отвечать на итоговые вопросы и оценивать достижения на уроке.</w:t>
            </w:r>
          </w:p>
        </w:tc>
        <w:tc>
          <w:tcPr>
            <w:tcW w:w="1871" w:type="dxa"/>
            <w:gridSpan w:val="4"/>
          </w:tcPr>
          <w:p w14:paraId="7989CF7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различать культуры.</w:t>
            </w:r>
          </w:p>
        </w:tc>
      </w:tr>
      <w:tr w:rsidR="005C790E" w:rsidRPr="005C790E" w14:paraId="72432B4E" w14:textId="77777777" w:rsidTr="00895A57">
        <w:tc>
          <w:tcPr>
            <w:tcW w:w="577" w:type="dxa"/>
          </w:tcPr>
          <w:p w14:paraId="2F72234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49.</w:t>
            </w:r>
          </w:p>
        </w:tc>
        <w:tc>
          <w:tcPr>
            <w:tcW w:w="851" w:type="dxa"/>
          </w:tcPr>
          <w:p w14:paraId="48C054C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1581250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Животноводство.</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1676ED2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Животноводство.</w:t>
            </w:r>
          </w:p>
        </w:tc>
        <w:tc>
          <w:tcPr>
            <w:tcW w:w="2268" w:type="dxa"/>
          </w:tcPr>
          <w:p w14:paraId="6B7539C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классифицировать домашних животных, объяснять, что такое животноводство и для чего люди им занимаются.</w:t>
            </w:r>
          </w:p>
        </w:tc>
        <w:tc>
          <w:tcPr>
            <w:tcW w:w="2995" w:type="dxa"/>
            <w:gridSpan w:val="2"/>
          </w:tcPr>
          <w:p w14:paraId="0B355E42"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Регулятивные:</w:t>
            </w:r>
          </w:p>
          <w:p w14:paraId="196DC5D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действовать по плану.</w:t>
            </w:r>
          </w:p>
          <w:p w14:paraId="234BCE54"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Познавательные:</w:t>
            </w:r>
          </w:p>
          <w:p w14:paraId="2E3744B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стремиться её выполнить.</w:t>
            </w:r>
          </w:p>
          <w:p w14:paraId="1953A594"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Коммуникативные:</w:t>
            </w:r>
          </w:p>
          <w:p w14:paraId="3903DFB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читать и слушать, извлекая нужную информацию.</w:t>
            </w:r>
          </w:p>
        </w:tc>
        <w:tc>
          <w:tcPr>
            <w:tcW w:w="1975" w:type="dxa"/>
          </w:tcPr>
          <w:p w14:paraId="64AACEE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выводы, отвечать на итоговые вопросы и оценивать достижения на уроке. Ценностное отношение к природному миру.</w:t>
            </w:r>
          </w:p>
        </w:tc>
        <w:tc>
          <w:tcPr>
            <w:tcW w:w="1871" w:type="dxa"/>
            <w:gridSpan w:val="4"/>
          </w:tcPr>
          <w:p w14:paraId="07D0D9E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классифицировать домашних животных.</w:t>
            </w:r>
          </w:p>
        </w:tc>
      </w:tr>
      <w:tr w:rsidR="005C790E" w:rsidRPr="005C790E" w14:paraId="749A079E" w14:textId="77777777" w:rsidTr="00895A57">
        <w:tc>
          <w:tcPr>
            <w:tcW w:w="577" w:type="dxa"/>
          </w:tcPr>
          <w:p w14:paraId="15E153B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50.</w:t>
            </w:r>
          </w:p>
        </w:tc>
        <w:tc>
          <w:tcPr>
            <w:tcW w:w="851" w:type="dxa"/>
          </w:tcPr>
          <w:p w14:paraId="00562BA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04D4EBF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Какая бывает промышленность.</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776D8E8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Отрасли промышленности.</w:t>
            </w:r>
          </w:p>
        </w:tc>
        <w:tc>
          <w:tcPr>
            <w:tcW w:w="2268" w:type="dxa"/>
          </w:tcPr>
          <w:p w14:paraId="41023F9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Научатся различать отрасли, обнаруживать взаимосвязи между ними, различать продукцию каждой отрасли промышленности. </w:t>
            </w:r>
          </w:p>
        </w:tc>
        <w:tc>
          <w:tcPr>
            <w:tcW w:w="2995" w:type="dxa"/>
            <w:gridSpan w:val="2"/>
          </w:tcPr>
          <w:p w14:paraId="0E4EC732"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Регулятивные:</w:t>
            </w:r>
          </w:p>
          <w:p w14:paraId="7F3C913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действовать по плану.</w:t>
            </w:r>
          </w:p>
          <w:p w14:paraId="519CEDAF"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Познавательные:</w:t>
            </w:r>
          </w:p>
          <w:p w14:paraId="0C573DA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читать и слушать, извлекая нужную информацию.</w:t>
            </w:r>
          </w:p>
          <w:p w14:paraId="09E4D270"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Коммуникативные:</w:t>
            </w:r>
          </w:p>
          <w:p w14:paraId="2A69D0F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вступать в учебный диалог, соблюдая правила речевого этикета.</w:t>
            </w:r>
          </w:p>
        </w:tc>
        <w:tc>
          <w:tcPr>
            <w:tcW w:w="1975" w:type="dxa"/>
          </w:tcPr>
          <w:p w14:paraId="3881F84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Адекватная мотивация учебной деятельности. Оценивать достижения на уроке.</w:t>
            </w:r>
          </w:p>
        </w:tc>
        <w:tc>
          <w:tcPr>
            <w:tcW w:w="1871" w:type="dxa"/>
            <w:gridSpan w:val="4"/>
          </w:tcPr>
          <w:p w14:paraId="6D1FB61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различать основные понятия.</w:t>
            </w:r>
          </w:p>
        </w:tc>
      </w:tr>
      <w:tr w:rsidR="005C790E" w:rsidRPr="005C790E" w14:paraId="5D8787B6" w14:textId="77777777" w:rsidTr="00895A57">
        <w:tc>
          <w:tcPr>
            <w:tcW w:w="577" w:type="dxa"/>
          </w:tcPr>
          <w:p w14:paraId="5423221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51.</w:t>
            </w:r>
          </w:p>
        </w:tc>
        <w:tc>
          <w:tcPr>
            <w:tcW w:w="851" w:type="dxa"/>
          </w:tcPr>
          <w:p w14:paraId="62E0E47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68AA787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Проект «Экономика родного края»</w:t>
            </w:r>
          </w:p>
          <w:p w14:paraId="6EDC13AB" w14:textId="77777777" w:rsidR="008A3D1A" w:rsidRPr="005C790E" w:rsidRDefault="008A3D1A" w:rsidP="00B33E8E">
            <w:pPr>
              <w:spacing w:after="0" w:line="360" w:lineRule="auto"/>
              <w:jc w:val="both"/>
              <w:rPr>
                <w:rFonts w:ascii="Times New Roman" w:eastAsia="Times New Roman" w:hAnsi="Times New Roman" w:cs="Times New Roman"/>
                <w:i/>
                <w:sz w:val="24"/>
                <w:szCs w:val="24"/>
                <w:lang w:eastAsia="ru-RU"/>
              </w:rPr>
            </w:pPr>
            <w:r w:rsidRPr="005C790E">
              <w:rPr>
                <w:rFonts w:ascii="Times New Roman" w:eastAsia="Times New Roman" w:hAnsi="Times New Roman" w:cs="Times New Roman"/>
                <w:i/>
                <w:sz w:val="24"/>
                <w:szCs w:val="24"/>
                <w:lang w:eastAsia="ru-RU"/>
              </w:rPr>
              <w:t>Урок-проект</w:t>
            </w:r>
          </w:p>
        </w:tc>
        <w:tc>
          <w:tcPr>
            <w:tcW w:w="1843" w:type="dxa"/>
            <w:gridSpan w:val="2"/>
          </w:tcPr>
          <w:p w14:paraId="0BEB67E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Экономика.</w:t>
            </w:r>
          </w:p>
        </w:tc>
        <w:tc>
          <w:tcPr>
            <w:tcW w:w="2268" w:type="dxa"/>
          </w:tcPr>
          <w:p w14:paraId="60FEE30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раскрывать роль экономики в жизни родного края, осознавать значение природных богатств в хозяйственной деятельности человека, необходимость бережного отношения к природным богатствам.</w:t>
            </w:r>
          </w:p>
        </w:tc>
        <w:tc>
          <w:tcPr>
            <w:tcW w:w="2995" w:type="dxa"/>
            <w:gridSpan w:val="2"/>
          </w:tcPr>
          <w:p w14:paraId="2D57C3DB"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Регулятивные:</w:t>
            </w:r>
          </w:p>
          <w:p w14:paraId="1B01734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действие по плану, адекватное оценивание своих достижений, адекватно воспринимать оценку учителя.</w:t>
            </w:r>
          </w:p>
          <w:p w14:paraId="21AFAEDA"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
                <w:i/>
                <w:sz w:val="24"/>
                <w:szCs w:val="24"/>
                <w:lang w:eastAsia="ru-RU"/>
              </w:rPr>
              <w:t>Познавательные:</w:t>
            </w:r>
          </w:p>
          <w:p w14:paraId="6BD3AF0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самостоятельно находить информацию из дополнительных источников.</w:t>
            </w:r>
          </w:p>
          <w:p w14:paraId="32EF2EA2"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Коммуникативные:</w:t>
            </w:r>
          </w:p>
          <w:p w14:paraId="1CDCDD96"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работа в группах, распределение обязанностей по проекту.</w:t>
            </w:r>
          </w:p>
        </w:tc>
        <w:tc>
          <w:tcPr>
            <w:tcW w:w="1975" w:type="dxa"/>
          </w:tcPr>
          <w:p w14:paraId="602D8A1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Презентовать и оценивать результат проектной деятельности.</w:t>
            </w:r>
          </w:p>
        </w:tc>
        <w:tc>
          <w:tcPr>
            <w:tcW w:w="1871" w:type="dxa"/>
            <w:gridSpan w:val="4"/>
          </w:tcPr>
          <w:p w14:paraId="4E16D8C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Выступать с подготовленными сообщениями, иллюстрировать их наглядными материалами; обсуждать выступления учащихся; оценивать свои достижения и достижения других учащихся.</w:t>
            </w:r>
          </w:p>
        </w:tc>
      </w:tr>
      <w:tr w:rsidR="005C790E" w:rsidRPr="005C790E" w14:paraId="7902F77A" w14:textId="77777777" w:rsidTr="00895A57">
        <w:tc>
          <w:tcPr>
            <w:tcW w:w="577" w:type="dxa"/>
          </w:tcPr>
          <w:p w14:paraId="336E322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52.</w:t>
            </w:r>
          </w:p>
        </w:tc>
        <w:tc>
          <w:tcPr>
            <w:tcW w:w="851" w:type="dxa"/>
          </w:tcPr>
          <w:p w14:paraId="2586BE4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3D3DDDB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Что такое деньги.</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09708DD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Деньги, рубль, заработная плата, купля-продажа.</w:t>
            </w:r>
          </w:p>
        </w:tc>
        <w:tc>
          <w:tcPr>
            <w:tcW w:w="2268" w:type="dxa"/>
          </w:tcPr>
          <w:p w14:paraId="3DFEB72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понимать роль денег в экономике, различать денежные единицы.</w:t>
            </w:r>
          </w:p>
        </w:tc>
        <w:tc>
          <w:tcPr>
            <w:tcW w:w="2995" w:type="dxa"/>
            <w:gridSpan w:val="2"/>
          </w:tcPr>
          <w:p w14:paraId="6FC4BCD6"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Регулятивные:</w:t>
            </w:r>
          </w:p>
          <w:p w14:paraId="698D58F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выполнить её.</w:t>
            </w:r>
          </w:p>
          <w:p w14:paraId="6E9C2732"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Познавательные:</w:t>
            </w:r>
          </w:p>
          <w:p w14:paraId="77988CF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устанавливать причинно-следственные связи</w:t>
            </w:r>
            <w:r w:rsidRPr="005C790E">
              <w:rPr>
                <w:rFonts w:ascii="Times New Roman" w:eastAsia="Times New Roman" w:hAnsi="Times New Roman" w:cs="Times New Roman"/>
                <w:b/>
                <w:sz w:val="24"/>
                <w:szCs w:val="24"/>
                <w:lang w:eastAsia="ru-RU"/>
              </w:rPr>
              <w:t>.</w:t>
            </w:r>
          </w:p>
          <w:p w14:paraId="3264DDD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распределение обязанностей, совместная работа с одноклассниками, с учителем.</w:t>
            </w:r>
          </w:p>
        </w:tc>
        <w:tc>
          <w:tcPr>
            <w:tcW w:w="1975" w:type="dxa"/>
          </w:tcPr>
          <w:p w14:paraId="629F293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Адекватная мотивация учебной деятельности. Умение создавать благоприятную атмосферу, не создавая конфликтов, на уроке.</w:t>
            </w:r>
          </w:p>
        </w:tc>
        <w:tc>
          <w:tcPr>
            <w:tcW w:w="1871" w:type="dxa"/>
            <w:gridSpan w:val="4"/>
          </w:tcPr>
          <w:p w14:paraId="0EFC1D7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различать основные понятия.</w:t>
            </w:r>
          </w:p>
        </w:tc>
      </w:tr>
      <w:tr w:rsidR="005C790E" w:rsidRPr="005C790E" w14:paraId="00DB33DD" w14:textId="77777777" w:rsidTr="00895A57">
        <w:tc>
          <w:tcPr>
            <w:tcW w:w="577" w:type="dxa"/>
          </w:tcPr>
          <w:p w14:paraId="01DD0BB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53.</w:t>
            </w:r>
          </w:p>
        </w:tc>
        <w:tc>
          <w:tcPr>
            <w:tcW w:w="851" w:type="dxa"/>
          </w:tcPr>
          <w:p w14:paraId="18164F4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2AEB552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Государственный бюджет.</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212F3A5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Доходы, расходы, налоги, бюджет.</w:t>
            </w:r>
          </w:p>
        </w:tc>
        <w:tc>
          <w:tcPr>
            <w:tcW w:w="2268" w:type="dxa"/>
          </w:tcPr>
          <w:p w14:paraId="2BDD449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объяснять, что такое государственный бюджет, из чего он складывается, осознавать необходимость уплаты налогов гражданами страны.</w:t>
            </w:r>
          </w:p>
        </w:tc>
        <w:tc>
          <w:tcPr>
            <w:tcW w:w="2995" w:type="dxa"/>
            <w:gridSpan w:val="2"/>
          </w:tcPr>
          <w:p w14:paraId="629E194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понимать учебную задачу и стараться её выполнить, действовать по плану, адекватно воспринимать оценку учителя.</w:t>
            </w:r>
          </w:p>
          <w:p w14:paraId="663D3F6A"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устанавливать причинно-следственные связи.</w:t>
            </w:r>
          </w:p>
          <w:p w14:paraId="56B6B84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высказывать и обосновывать свою точку зрения, диалог.</w:t>
            </w:r>
          </w:p>
        </w:tc>
        <w:tc>
          <w:tcPr>
            <w:tcW w:w="1975" w:type="dxa"/>
          </w:tcPr>
          <w:p w14:paraId="3AC91FF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выводы, отвечать на итоговые вопросы и оценивать достижения на уроке. Ценностное отношение к природному миру.</w:t>
            </w:r>
          </w:p>
        </w:tc>
        <w:tc>
          <w:tcPr>
            <w:tcW w:w="1871" w:type="dxa"/>
            <w:gridSpan w:val="4"/>
          </w:tcPr>
          <w:p w14:paraId="50DB1C5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различать основные понятия.</w:t>
            </w:r>
          </w:p>
        </w:tc>
      </w:tr>
      <w:tr w:rsidR="005C790E" w:rsidRPr="005C790E" w14:paraId="667767AE" w14:textId="77777777" w:rsidTr="00895A57">
        <w:tc>
          <w:tcPr>
            <w:tcW w:w="577" w:type="dxa"/>
          </w:tcPr>
          <w:p w14:paraId="74615B3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54.</w:t>
            </w:r>
          </w:p>
        </w:tc>
        <w:tc>
          <w:tcPr>
            <w:tcW w:w="851" w:type="dxa"/>
          </w:tcPr>
          <w:p w14:paraId="55F5DE3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545BE6F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Семейный бюджет.</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64B9320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Семейный бюджет, стипендия, пенсия.</w:t>
            </w:r>
          </w:p>
        </w:tc>
        <w:tc>
          <w:tcPr>
            <w:tcW w:w="2268" w:type="dxa"/>
          </w:tcPr>
          <w:p w14:paraId="2FC21B2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объяснять, что такое семейный бюджет, из чего он складывается, как ведётся хозяйство семьи.</w:t>
            </w:r>
          </w:p>
        </w:tc>
        <w:tc>
          <w:tcPr>
            <w:tcW w:w="2995" w:type="dxa"/>
            <w:gridSpan w:val="2"/>
          </w:tcPr>
          <w:p w14:paraId="449784E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понимать учебную задачу урока и стремиться её выполнить.</w:t>
            </w:r>
          </w:p>
          <w:p w14:paraId="03D14E9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делать обобщения, выводы.</w:t>
            </w:r>
          </w:p>
          <w:p w14:paraId="0FC06F5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слушать и отвечать на вопросы других, осуществлять совместную деятельность в парах.</w:t>
            </w:r>
          </w:p>
        </w:tc>
        <w:tc>
          <w:tcPr>
            <w:tcW w:w="1975" w:type="dxa"/>
          </w:tcPr>
          <w:p w14:paraId="647D165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Адекватная мотивация учебной деятельности. Оценивать достижения на уроке.</w:t>
            </w:r>
          </w:p>
        </w:tc>
        <w:tc>
          <w:tcPr>
            <w:tcW w:w="1871" w:type="dxa"/>
            <w:gridSpan w:val="4"/>
          </w:tcPr>
          <w:p w14:paraId="2DCE82A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понимать и рассказывать о семейном бюджете, хозяйстве семьи.</w:t>
            </w:r>
          </w:p>
        </w:tc>
      </w:tr>
      <w:tr w:rsidR="005C790E" w:rsidRPr="005C790E" w14:paraId="6DD0A2EB" w14:textId="77777777" w:rsidTr="00895A57">
        <w:tc>
          <w:tcPr>
            <w:tcW w:w="577" w:type="dxa"/>
          </w:tcPr>
          <w:p w14:paraId="0DD179B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55.</w:t>
            </w:r>
          </w:p>
        </w:tc>
        <w:tc>
          <w:tcPr>
            <w:tcW w:w="851" w:type="dxa"/>
          </w:tcPr>
          <w:p w14:paraId="3836625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196700F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Экономика и экология.</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1F9DC6E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Танкер, экологическая катастрофа, экологический прогноз.</w:t>
            </w:r>
          </w:p>
        </w:tc>
        <w:tc>
          <w:tcPr>
            <w:tcW w:w="2268" w:type="dxa"/>
          </w:tcPr>
          <w:p w14:paraId="02E428F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обнаруживать связи между экономикой и экологией, строить простейшие экологические прогнозы, осознавать значение природных богатств в хозяйственной деятельности человека, необходимость бережного отношения к природным богатствам.</w:t>
            </w:r>
          </w:p>
        </w:tc>
        <w:tc>
          <w:tcPr>
            <w:tcW w:w="2995" w:type="dxa"/>
            <w:gridSpan w:val="2"/>
          </w:tcPr>
          <w:p w14:paraId="06055E09"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Регулятивные:</w:t>
            </w:r>
          </w:p>
          <w:p w14:paraId="16F536D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w:t>
            </w:r>
          </w:p>
          <w:p w14:paraId="5846CAF0"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Познавательные:</w:t>
            </w:r>
          </w:p>
          <w:p w14:paraId="2EE4442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анализировать разные группы дорожных знаков, выполнять тесты, работать с терминологическим словарём.</w:t>
            </w:r>
          </w:p>
          <w:p w14:paraId="061737A1"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Коммуникативные:</w:t>
            </w:r>
          </w:p>
          <w:p w14:paraId="43BDDC7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вступать в учебный диалог, участвовать в общей беседе.</w:t>
            </w:r>
          </w:p>
        </w:tc>
        <w:tc>
          <w:tcPr>
            <w:tcW w:w="1975" w:type="dxa"/>
          </w:tcPr>
          <w:p w14:paraId="65BF141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выводы, отвечать на итоговые вопросы и оценивать достижения на уроке.</w:t>
            </w:r>
          </w:p>
        </w:tc>
        <w:tc>
          <w:tcPr>
            <w:tcW w:w="1871" w:type="dxa"/>
            <w:gridSpan w:val="4"/>
          </w:tcPr>
          <w:p w14:paraId="6E73DC2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устанавливать причинно-следственные связи, искать дополнительную информацию из других источников.</w:t>
            </w:r>
          </w:p>
        </w:tc>
      </w:tr>
      <w:tr w:rsidR="005C790E" w:rsidRPr="005C790E" w14:paraId="5857190B" w14:textId="77777777" w:rsidTr="00895A57">
        <w:tc>
          <w:tcPr>
            <w:tcW w:w="577" w:type="dxa"/>
          </w:tcPr>
          <w:p w14:paraId="780715C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56.</w:t>
            </w:r>
          </w:p>
        </w:tc>
        <w:tc>
          <w:tcPr>
            <w:tcW w:w="851" w:type="dxa"/>
          </w:tcPr>
          <w:p w14:paraId="42DAFEE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6671EA1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Обобщение знаний по теме «Чему учит экономика». </w:t>
            </w:r>
            <w:r w:rsidRPr="005C790E">
              <w:rPr>
                <w:rFonts w:ascii="Times New Roman" w:eastAsia="Times New Roman" w:hAnsi="Times New Roman" w:cs="Times New Roman"/>
                <w:i/>
                <w:sz w:val="24"/>
                <w:szCs w:val="24"/>
                <w:lang w:eastAsia="ru-RU"/>
              </w:rPr>
              <w:t>Обобщающий урок</w:t>
            </w:r>
          </w:p>
        </w:tc>
        <w:tc>
          <w:tcPr>
            <w:tcW w:w="1843" w:type="dxa"/>
            <w:gridSpan w:val="2"/>
          </w:tcPr>
          <w:p w14:paraId="3B2F409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Сообщение.</w:t>
            </w:r>
          </w:p>
        </w:tc>
        <w:tc>
          <w:tcPr>
            <w:tcW w:w="2268" w:type="dxa"/>
          </w:tcPr>
          <w:p w14:paraId="1ECDA37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делать сообщения в устной форме.</w:t>
            </w:r>
          </w:p>
        </w:tc>
        <w:tc>
          <w:tcPr>
            <w:tcW w:w="2995" w:type="dxa"/>
            <w:gridSpan w:val="2"/>
          </w:tcPr>
          <w:p w14:paraId="5204F86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понимать учебную задачу и стараться её выполнить, действовать по плану, адекватно воспринимать оценку учителя.</w:t>
            </w:r>
          </w:p>
          <w:p w14:paraId="23BB5287"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 xml:space="preserve">Познавательные: </w:t>
            </w:r>
            <w:r w:rsidRPr="005C790E">
              <w:rPr>
                <w:rFonts w:ascii="Times New Roman" w:eastAsia="Times New Roman" w:hAnsi="Times New Roman" w:cs="Times New Roman"/>
                <w:sz w:val="24"/>
                <w:szCs w:val="24"/>
                <w:lang w:eastAsia="ru-RU"/>
              </w:rPr>
              <w:t>устанавливать причинно-следственные связи.</w:t>
            </w:r>
          </w:p>
          <w:p w14:paraId="6459D23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высказывать и обосновывать свою точку зрения, диалог.</w:t>
            </w:r>
          </w:p>
        </w:tc>
        <w:tc>
          <w:tcPr>
            <w:tcW w:w="1975" w:type="dxa"/>
          </w:tcPr>
          <w:p w14:paraId="64E28BA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Ценностное отношение к природному миру, мотивация учебной деятельности.</w:t>
            </w:r>
          </w:p>
        </w:tc>
        <w:tc>
          <w:tcPr>
            <w:tcW w:w="1871" w:type="dxa"/>
            <w:gridSpan w:val="4"/>
          </w:tcPr>
          <w:p w14:paraId="62137ECC"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Выполнять тестовые задания учебника; оценивать правильность / неправильность предложенных ответов.</w:t>
            </w:r>
          </w:p>
          <w:p w14:paraId="20F433C0"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w:t>
            </w:r>
          </w:p>
          <w:p w14:paraId="537205D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r>
      <w:tr w:rsidR="005C790E" w:rsidRPr="005C790E" w14:paraId="69DA4D65" w14:textId="77777777" w:rsidTr="00895A57">
        <w:tc>
          <w:tcPr>
            <w:tcW w:w="577" w:type="dxa"/>
          </w:tcPr>
          <w:p w14:paraId="2068923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57-59.</w:t>
            </w:r>
          </w:p>
        </w:tc>
        <w:tc>
          <w:tcPr>
            <w:tcW w:w="851" w:type="dxa"/>
          </w:tcPr>
          <w:p w14:paraId="66BE0BF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 часа</w:t>
            </w:r>
          </w:p>
        </w:tc>
        <w:tc>
          <w:tcPr>
            <w:tcW w:w="1559" w:type="dxa"/>
          </w:tcPr>
          <w:p w14:paraId="23DCECB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Золотое кольцо России.</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6D725CA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Города Золотого кольца.</w:t>
            </w:r>
          </w:p>
        </w:tc>
        <w:tc>
          <w:tcPr>
            <w:tcW w:w="2268" w:type="dxa"/>
          </w:tcPr>
          <w:p w14:paraId="575A797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находить на карте города Золотого кольца России, приводить примеры достопримечательностей этих городов, осознавать необходимость бережного отношения к памятникам истории и культуры.</w:t>
            </w:r>
          </w:p>
        </w:tc>
        <w:tc>
          <w:tcPr>
            <w:tcW w:w="2995" w:type="dxa"/>
            <w:gridSpan w:val="2"/>
          </w:tcPr>
          <w:p w14:paraId="44F3C16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b/>
                <w:sz w:val="24"/>
                <w:szCs w:val="24"/>
                <w:lang w:eastAsia="ru-RU"/>
              </w:rPr>
              <w:t>:</w:t>
            </w:r>
            <w:r w:rsidRPr="005C790E">
              <w:rPr>
                <w:rFonts w:ascii="Times New Roman" w:eastAsia="Times New Roman" w:hAnsi="Times New Roman" w:cs="Times New Roman"/>
                <w:sz w:val="24"/>
                <w:szCs w:val="24"/>
                <w:lang w:eastAsia="ru-RU"/>
              </w:rPr>
              <w:t xml:space="preserve"> понимать учебную задачу и стараться её выполнить, действовать по плану.</w:t>
            </w:r>
          </w:p>
          <w:p w14:paraId="564F2BB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устанавливать причинно-следственные связи, анализировать, моделировать.</w:t>
            </w:r>
          </w:p>
          <w:p w14:paraId="364DC8A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обсуждение в группах, аргументировать свою позицию.</w:t>
            </w:r>
          </w:p>
        </w:tc>
        <w:tc>
          <w:tcPr>
            <w:tcW w:w="1975" w:type="dxa"/>
          </w:tcPr>
          <w:p w14:paraId="6117841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Адекватная мотивация учебной деятельности. Оценивать достижения на уроке.</w:t>
            </w:r>
          </w:p>
        </w:tc>
        <w:tc>
          <w:tcPr>
            <w:tcW w:w="1871" w:type="dxa"/>
            <w:gridSpan w:val="4"/>
          </w:tcPr>
          <w:p w14:paraId="5E331C8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устанавливать причинно-следственные связи, искать дополнительную информацию из других источников.</w:t>
            </w:r>
          </w:p>
        </w:tc>
      </w:tr>
      <w:tr w:rsidR="005C790E" w:rsidRPr="005C790E" w14:paraId="3EF08B0D" w14:textId="77777777" w:rsidTr="00895A57">
        <w:tc>
          <w:tcPr>
            <w:tcW w:w="577" w:type="dxa"/>
          </w:tcPr>
          <w:p w14:paraId="76D7FA2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60.</w:t>
            </w:r>
          </w:p>
        </w:tc>
        <w:tc>
          <w:tcPr>
            <w:tcW w:w="851" w:type="dxa"/>
          </w:tcPr>
          <w:p w14:paraId="56A56C0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232F61E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Наши проекты: «Музей путешествий». </w:t>
            </w:r>
            <w:r w:rsidRPr="005C790E">
              <w:rPr>
                <w:rFonts w:ascii="Times New Roman" w:eastAsia="Times New Roman" w:hAnsi="Times New Roman" w:cs="Times New Roman"/>
                <w:i/>
                <w:sz w:val="24"/>
                <w:szCs w:val="24"/>
                <w:lang w:eastAsia="ru-RU"/>
              </w:rPr>
              <w:t>Урок-проект</w:t>
            </w:r>
          </w:p>
        </w:tc>
        <w:tc>
          <w:tcPr>
            <w:tcW w:w="1843" w:type="dxa"/>
            <w:gridSpan w:val="2"/>
          </w:tcPr>
          <w:p w14:paraId="6BCAB3D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Достопримечательности. Памятники истории и культуры.</w:t>
            </w:r>
          </w:p>
        </w:tc>
        <w:tc>
          <w:tcPr>
            <w:tcW w:w="2268" w:type="dxa"/>
          </w:tcPr>
          <w:p w14:paraId="5A61A39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находить и показывать на карте города, приводить примеры достопримечательностей этих городов, осознавать необходимость бережного отношения к памятникам истории и культуры.</w:t>
            </w:r>
          </w:p>
        </w:tc>
        <w:tc>
          <w:tcPr>
            <w:tcW w:w="2995" w:type="dxa"/>
            <w:gridSpan w:val="2"/>
          </w:tcPr>
          <w:p w14:paraId="6ECE582F"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Регулятивные:</w:t>
            </w:r>
          </w:p>
          <w:p w14:paraId="7D19EBF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w:t>
            </w:r>
          </w:p>
          <w:p w14:paraId="667E94AF"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Познавательные:</w:t>
            </w:r>
          </w:p>
          <w:p w14:paraId="211AE6B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анализировать разные группы дорожных знаков, выполнять тесты, работать с терминологическим словарём.</w:t>
            </w:r>
          </w:p>
          <w:p w14:paraId="201134CD"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Коммуникативные:</w:t>
            </w:r>
          </w:p>
          <w:p w14:paraId="4F2352C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вступать в учебный диалог, участвовать в общей беседе.</w:t>
            </w:r>
          </w:p>
        </w:tc>
        <w:tc>
          <w:tcPr>
            <w:tcW w:w="1975" w:type="dxa"/>
          </w:tcPr>
          <w:p w14:paraId="192C2A0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выводы, отвечать на итоговые вопросы и оценивать достижения на уроке.</w:t>
            </w:r>
          </w:p>
        </w:tc>
        <w:tc>
          <w:tcPr>
            <w:tcW w:w="1871" w:type="dxa"/>
            <w:gridSpan w:val="4"/>
          </w:tcPr>
          <w:p w14:paraId="4E55718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Выступать с подготовленными сообщениями, иллюстрировать их наглядными материалами; обсуждать выступления учащихся; оценивать свои достижения и достижения других учащихся.</w:t>
            </w:r>
          </w:p>
        </w:tc>
      </w:tr>
      <w:tr w:rsidR="005C790E" w:rsidRPr="005C790E" w14:paraId="4C9EB35A" w14:textId="77777777" w:rsidTr="00895A57">
        <w:tc>
          <w:tcPr>
            <w:tcW w:w="577" w:type="dxa"/>
          </w:tcPr>
          <w:p w14:paraId="2D13511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61.</w:t>
            </w:r>
          </w:p>
        </w:tc>
        <w:tc>
          <w:tcPr>
            <w:tcW w:w="851" w:type="dxa"/>
          </w:tcPr>
          <w:p w14:paraId="591B5B6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098ECCD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Наши ближайшие соседи.</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4655646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Сухопутные границы, морские границы.</w:t>
            </w:r>
          </w:p>
        </w:tc>
        <w:tc>
          <w:tcPr>
            <w:tcW w:w="2268" w:type="dxa"/>
          </w:tcPr>
          <w:p w14:paraId="54FA309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находить и показывать на карте страны и их столицы, приводить примеры достопримечательностей разных стран, ценить уважительные, добрососедские отношения между странами и народами.</w:t>
            </w:r>
          </w:p>
        </w:tc>
        <w:tc>
          <w:tcPr>
            <w:tcW w:w="2995" w:type="dxa"/>
            <w:gridSpan w:val="2"/>
          </w:tcPr>
          <w:p w14:paraId="1D26006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понимать учебную задачу и стараться её выполнить, действовать по плану, адекватно воспринимать оценку учителя.</w:t>
            </w:r>
          </w:p>
          <w:p w14:paraId="55E9F4BD"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устанавливать причинно-следственные связи.</w:t>
            </w:r>
          </w:p>
          <w:p w14:paraId="0B5ECC8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высказывать и обосновывать свою точку зрения, диалог.</w:t>
            </w:r>
          </w:p>
        </w:tc>
        <w:tc>
          <w:tcPr>
            <w:tcW w:w="1975" w:type="dxa"/>
          </w:tcPr>
          <w:p w14:paraId="4ED9370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Адекватная мотивация учебной деятельности. Оценивать достижения на уроке.</w:t>
            </w:r>
          </w:p>
        </w:tc>
        <w:tc>
          <w:tcPr>
            <w:tcW w:w="1871" w:type="dxa"/>
            <w:gridSpan w:val="4"/>
          </w:tcPr>
          <w:p w14:paraId="7E20D52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устанавливать причинно-следственные связи, искать дополнительную информацию из других источников.</w:t>
            </w:r>
          </w:p>
        </w:tc>
      </w:tr>
      <w:tr w:rsidR="005C790E" w:rsidRPr="005C790E" w14:paraId="14088033" w14:textId="77777777" w:rsidTr="00895A57">
        <w:tc>
          <w:tcPr>
            <w:tcW w:w="577" w:type="dxa"/>
          </w:tcPr>
          <w:p w14:paraId="7F5370B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62.</w:t>
            </w:r>
          </w:p>
        </w:tc>
        <w:tc>
          <w:tcPr>
            <w:tcW w:w="851" w:type="dxa"/>
          </w:tcPr>
          <w:p w14:paraId="3F18015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16F8069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 севере Европы.</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44220AE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Скандинавские страны, фьорд, аквапарк, гейзер.</w:t>
            </w:r>
          </w:p>
        </w:tc>
        <w:tc>
          <w:tcPr>
            <w:tcW w:w="2268" w:type="dxa"/>
          </w:tcPr>
          <w:p w14:paraId="6909FCC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рассказывать о стране по физической и политической картам, дополнять эти сведения информацией из других источников.</w:t>
            </w:r>
          </w:p>
        </w:tc>
        <w:tc>
          <w:tcPr>
            <w:tcW w:w="2995" w:type="dxa"/>
            <w:gridSpan w:val="2"/>
          </w:tcPr>
          <w:p w14:paraId="3F33B14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w:t>
            </w:r>
            <w:r w:rsidRPr="005C790E">
              <w:rPr>
                <w:rFonts w:ascii="Times New Roman" w:eastAsia="Times New Roman" w:hAnsi="Times New Roman" w:cs="Times New Roman"/>
                <w:b/>
                <w:sz w:val="24"/>
                <w:szCs w:val="24"/>
                <w:lang w:eastAsia="ru-RU"/>
              </w:rPr>
              <w:t xml:space="preserve">е: </w:t>
            </w:r>
            <w:r w:rsidRPr="005C790E">
              <w:rPr>
                <w:rFonts w:ascii="Times New Roman" w:eastAsia="Times New Roman" w:hAnsi="Times New Roman" w:cs="Times New Roman"/>
                <w:sz w:val="24"/>
                <w:szCs w:val="24"/>
                <w:lang w:eastAsia="ru-RU"/>
              </w:rPr>
              <w:t>понимать учебную задачу и стараться её выполнить, действовать по плану, адекватно воспринимать оценку учителя.</w:t>
            </w:r>
          </w:p>
          <w:p w14:paraId="3D2550E7"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устанавливать причинно-следственные связи.</w:t>
            </w:r>
          </w:p>
          <w:p w14:paraId="5B9D92C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высказывать и обосновывать свою точку зрения, диалог.</w:t>
            </w:r>
          </w:p>
        </w:tc>
        <w:tc>
          <w:tcPr>
            <w:tcW w:w="1975" w:type="dxa"/>
          </w:tcPr>
          <w:p w14:paraId="47147C2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Ценностное отношение к природному миру, мотивация учебной деятельности.</w:t>
            </w:r>
          </w:p>
        </w:tc>
        <w:tc>
          <w:tcPr>
            <w:tcW w:w="1871" w:type="dxa"/>
            <w:gridSpan w:val="4"/>
          </w:tcPr>
          <w:p w14:paraId="77EB2C1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устанавливать причинно-следственные связи, искать дополнительную информацию из других источников.</w:t>
            </w:r>
          </w:p>
        </w:tc>
      </w:tr>
      <w:tr w:rsidR="005C790E" w:rsidRPr="005C790E" w14:paraId="0F578B9E" w14:textId="77777777" w:rsidTr="00895A57">
        <w:tc>
          <w:tcPr>
            <w:tcW w:w="577" w:type="dxa"/>
          </w:tcPr>
          <w:p w14:paraId="252ADD6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63.</w:t>
            </w:r>
          </w:p>
        </w:tc>
        <w:tc>
          <w:tcPr>
            <w:tcW w:w="851" w:type="dxa"/>
          </w:tcPr>
          <w:p w14:paraId="787C66B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577DAAC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Что такое Бенилюкс.</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0B0DCA4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Дамба.</w:t>
            </w:r>
          </w:p>
        </w:tc>
        <w:tc>
          <w:tcPr>
            <w:tcW w:w="2268" w:type="dxa"/>
          </w:tcPr>
          <w:p w14:paraId="2B1680F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рассказывать о стране по физической и политической картам, дополнять эти сведения информацией из других источников.</w:t>
            </w:r>
          </w:p>
        </w:tc>
        <w:tc>
          <w:tcPr>
            <w:tcW w:w="2995" w:type="dxa"/>
            <w:gridSpan w:val="2"/>
          </w:tcPr>
          <w:p w14:paraId="195DE51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sz w:val="24"/>
                <w:szCs w:val="24"/>
                <w:lang w:eastAsia="ru-RU"/>
              </w:rPr>
              <w:t xml:space="preserve"> понимать учебную задачу и стараться её выполнить, действовать по плану.</w:t>
            </w:r>
          </w:p>
          <w:p w14:paraId="422A4BAB"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устанавливать причинно-следственные связи, анализировать, моделировать.</w:t>
            </w:r>
          </w:p>
          <w:p w14:paraId="6BA5AE5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обсуждение в группах, аргументировать свою позицию.</w:t>
            </w:r>
          </w:p>
        </w:tc>
        <w:tc>
          <w:tcPr>
            <w:tcW w:w="1975" w:type="dxa"/>
          </w:tcPr>
          <w:p w14:paraId="4E1D596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Адекватная мотивация учебной деятельности. Оценивать достижения на уроке.</w:t>
            </w:r>
          </w:p>
        </w:tc>
        <w:tc>
          <w:tcPr>
            <w:tcW w:w="1871" w:type="dxa"/>
            <w:gridSpan w:val="4"/>
          </w:tcPr>
          <w:p w14:paraId="56FBA78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устанавливать причинно-следственные связи, искать дополнительную информацию из других источников.</w:t>
            </w:r>
          </w:p>
        </w:tc>
      </w:tr>
      <w:tr w:rsidR="005C790E" w:rsidRPr="005C790E" w14:paraId="1C228901" w14:textId="77777777" w:rsidTr="00895A57">
        <w:tc>
          <w:tcPr>
            <w:tcW w:w="577" w:type="dxa"/>
          </w:tcPr>
          <w:p w14:paraId="2C93D32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64.</w:t>
            </w:r>
          </w:p>
        </w:tc>
        <w:tc>
          <w:tcPr>
            <w:tcW w:w="851" w:type="dxa"/>
          </w:tcPr>
          <w:p w14:paraId="3E17BC0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2F95625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центре Европы.</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10EA588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Фиакр.</w:t>
            </w:r>
          </w:p>
        </w:tc>
        <w:tc>
          <w:tcPr>
            <w:tcW w:w="2268" w:type="dxa"/>
          </w:tcPr>
          <w:p w14:paraId="09522FD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рассказывать о стране по физической и политической картам, дополнять эти сведения информацией из других источников.</w:t>
            </w:r>
          </w:p>
        </w:tc>
        <w:tc>
          <w:tcPr>
            <w:tcW w:w="2995" w:type="dxa"/>
            <w:gridSpan w:val="2"/>
          </w:tcPr>
          <w:p w14:paraId="31024949"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Регулятивные:</w:t>
            </w:r>
          </w:p>
          <w:p w14:paraId="3FC24AD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действовать по плану, вносить необходимые коррективы, адекватно оценивать свои достижения.</w:t>
            </w:r>
          </w:p>
          <w:p w14:paraId="1BBED5DB"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Познавательные:</w:t>
            </w:r>
          </w:p>
          <w:p w14:paraId="031EF6A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стремиться её выполнить.</w:t>
            </w:r>
          </w:p>
          <w:p w14:paraId="55E9DC3B" w14:textId="77777777" w:rsidR="008A3D1A" w:rsidRPr="005C790E" w:rsidRDefault="008A3D1A" w:rsidP="00B33E8E">
            <w:pPr>
              <w:spacing w:after="0" w:line="360" w:lineRule="auto"/>
              <w:jc w:val="both"/>
              <w:rPr>
                <w:rFonts w:ascii="Times New Roman" w:eastAsia="Times New Roman" w:hAnsi="Times New Roman" w:cs="Times New Roman"/>
                <w:b/>
                <w:i/>
                <w:sz w:val="24"/>
                <w:szCs w:val="24"/>
                <w:lang w:eastAsia="ru-RU"/>
              </w:rPr>
            </w:pPr>
            <w:r w:rsidRPr="005C790E">
              <w:rPr>
                <w:rFonts w:ascii="Times New Roman" w:eastAsia="Times New Roman" w:hAnsi="Times New Roman" w:cs="Times New Roman"/>
                <w:b/>
                <w:i/>
                <w:sz w:val="24"/>
                <w:szCs w:val="24"/>
                <w:lang w:eastAsia="ru-RU"/>
              </w:rPr>
              <w:t>Коммуникативные:</w:t>
            </w:r>
          </w:p>
          <w:p w14:paraId="07B2A2AC"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участвовать в общей беседе, вступать в диалог с учителем, одноклассниками.</w:t>
            </w:r>
          </w:p>
        </w:tc>
        <w:tc>
          <w:tcPr>
            <w:tcW w:w="1975" w:type="dxa"/>
          </w:tcPr>
          <w:p w14:paraId="6B1765C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выводы из изученного материала, отвечать на итоговые вопросы, оценивать достижения на уроке.</w:t>
            </w:r>
          </w:p>
        </w:tc>
        <w:tc>
          <w:tcPr>
            <w:tcW w:w="1871" w:type="dxa"/>
            <w:gridSpan w:val="4"/>
          </w:tcPr>
          <w:p w14:paraId="7BA8F74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действовать по плану, отвечать на вопросы.</w:t>
            </w:r>
          </w:p>
        </w:tc>
      </w:tr>
      <w:tr w:rsidR="005C790E" w:rsidRPr="005C790E" w14:paraId="72155D8F" w14:textId="77777777" w:rsidTr="00895A57">
        <w:tc>
          <w:tcPr>
            <w:tcW w:w="577" w:type="dxa"/>
          </w:tcPr>
          <w:p w14:paraId="73EE9FB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65.</w:t>
            </w:r>
          </w:p>
        </w:tc>
        <w:tc>
          <w:tcPr>
            <w:tcW w:w="851" w:type="dxa"/>
          </w:tcPr>
          <w:p w14:paraId="2472EE3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6829F58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По Франции и Великобритании. </w:t>
            </w:r>
            <w:r w:rsidRPr="005C790E">
              <w:rPr>
                <w:rFonts w:ascii="Times New Roman" w:eastAsia="Times New Roman" w:hAnsi="Times New Roman" w:cs="Times New Roman"/>
                <w:i/>
                <w:sz w:val="24"/>
                <w:szCs w:val="24"/>
                <w:lang w:eastAsia="ru-RU"/>
              </w:rPr>
              <w:t>Урок изучения нового материала</w:t>
            </w:r>
          </w:p>
        </w:tc>
        <w:tc>
          <w:tcPr>
            <w:tcW w:w="1843" w:type="dxa"/>
            <w:gridSpan w:val="2"/>
          </w:tcPr>
          <w:p w14:paraId="2CBCCFF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Страны Европы.</w:t>
            </w:r>
          </w:p>
        </w:tc>
        <w:tc>
          <w:tcPr>
            <w:tcW w:w="2268" w:type="dxa"/>
          </w:tcPr>
          <w:p w14:paraId="6283696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рассказывать о стране по физической и политической картам, дополнять эти сведения информацией из других источников.</w:t>
            </w:r>
          </w:p>
        </w:tc>
        <w:tc>
          <w:tcPr>
            <w:tcW w:w="2995" w:type="dxa"/>
            <w:gridSpan w:val="2"/>
          </w:tcPr>
          <w:p w14:paraId="6670A954"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понимать учебную задачу и стараться её выполнить, действовать по плану, адекватно воспринимать оценку учителя.</w:t>
            </w:r>
          </w:p>
          <w:p w14:paraId="0B1CEBD6"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устанавливать причинно-следственные связи.</w:t>
            </w:r>
          </w:p>
          <w:p w14:paraId="6F902EE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высказывать и обосновывать свою точку зрения, диалог.</w:t>
            </w:r>
          </w:p>
        </w:tc>
        <w:tc>
          <w:tcPr>
            <w:tcW w:w="1975" w:type="dxa"/>
          </w:tcPr>
          <w:p w14:paraId="0965578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выводы из изученного материала, отвечать на итоговые вопросы, оценивать достижения на уроке.</w:t>
            </w:r>
          </w:p>
        </w:tc>
        <w:tc>
          <w:tcPr>
            <w:tcW w:w="1871" w:type="dxa"/>
            <w:gridSpan w:val="4"/>
          </w:tcPr>
          <w:p w14:paraId="0FDB7B4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действовать по плану, развивать свою речь.</w:t>
            </w:r>
          </w:p>
        </w:tc>
      </w:tr>
      <w:tr w:rsidR="005C790E" w:rsidRPr="005C790E" w14:paraId="55BBA56A" w14:textId="77777777" w:rsidTr="00895A57">
        <w:tc>
          <w:tcPr>
            <w:tcW w:w="577" w:type="dxa"/>
          </w:tcPr>
          <w:p w14:paraId="38B3201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66.</w:t>
            </w:r>
          </w:p>
        </w:tc>
        <w:tc>
          <w:tcPr>
            <w:tcW w:w="851" w:type="dxa"/>
          </w:tcPr>
          <w:p w14:paraId="4AE24CB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66A71F0A"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 юге Европы.</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345EB2C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Страны, государства.</w:t>
            </w:r>
          </w:p>
        </w:tc>
        <w:tc>
          <w:tcPr>
            <w:tcW w:w="2268" w:type="dxa"/>
          </w:tcPr>
          <w:p w14:paraId="2FFE391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рассказывать о стране по физической и политической картам, дополнять эти сведения информацией из других источников.</w:t>
            </w:r>
          </w:p>
        </w:tc>
        <w:tc>
          <w:tcPr>
            <w:tcW w:w="2995" w:type="dxa"/>
            <w:gridSpan w:val="2"/>
          </w:tcPr>
          <w:p w14:paraId="46E1004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понимать учебную задачу и стараться её выполнить, планировать свои действия.</w:t>
            </w:r>
          </w:p>
          <w:p w14:paraId="40D52E63"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выделять существенные и несущественные признаки.</w:t>
            </w:r>
          </w:p>
          <w:p w14:paraId="4D61707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работа в парах, со взрослыми.</w:t>
            </w:r>
          </w:p>
        </w:tc>
        <w:tc>
          <w:tcPr>
            <w:tcW w:w="1975" w:type="dxa"/>
          </w:tcPr>
          <w:p w14:paraId="2E238F2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Доказывать своё мнение, формирование положительного отношения к учебе.</w:t>
            </w:r>
          </w:p>
        </w:tc>
        <w:tc>
          <w:tcPr>
            <w:tcW w:w="1871" w:type="dxa"/>
            <w:gridSpan w:val="4"/>
          </w:tcPr>
          <w:p w14:paraId="25374E18"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действовать по плану, развивать речь, пользоваться другими источниками информации.</w:t>
            </w:r>
          </w:p>
        </w:tc>
      </w:tr>
      <w:tr w:rsidR="005C790E" w:rsidRPr="005C790E" w14:paraId="648D9B65" w14:textId="77777777" w:rsidTr="00895A57">
        <w:tc>
          <w:tcPr>
            <w:tcW w:w="577" w:type="dxa"/>
          </w:tcPr>
          <w:p w14:paraId="1AC5C44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67.</w:t>
            </w:r>
          </w:p>
        </w:tc>
        <w:tc>
          <w:tcPr>
            <w:tcW w:w="851" w:type="dxa"/>
          </w:tcPr>
          <w:p w14:paraId="3007996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2E95EF4C"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 знаменитым местам мира.</w:t>
            </w:r>
            <w:r w:rsidRPr="005C790E">
              <w:rPr>
                <w:rFonts w:ascii="Times New Roman" w:eastAsia="Times New Roman" w:hAnsi="Times New Roman" w:cs="Times New Roman"/>
                <w:i/>
                <w:sz w:val="24"/>
                <w:szCs w:val="24"/>
                <w:lang w:eastAsia="ru-RU"/>
              </w:rPr>
              <w:t xml:space="preserve"> Урок изучения нового материала</w:t>
            </w:r>
          </w:p>
        </w:tc>
        <w:tc>
          <w:tcPr>
            <w:tcW w:w="1843" w:type="dxa"/>
            <w:gridSpan w:val="2"/>
          </w:tcPr>
          <w:p w14:paraId="490A0462"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Тадж-Махал, египетские пирамиды, статуя Свободы, сиднейская опера, озеро Байкал.</w:t>
            </w:r>
          </w:p>
        </w:tc>
        <w:tc>
          <w:tcPr>
            <w:tcW w:w="2268" w:type="dxa"/>
          </w:tcPr>
          <w:p w14:paraId="2057124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ценить памятники истории, архитектуры и культуры, осознавать необходимость бережного отношения к ним.</w:t>
            </w:r>
          </w:p>
        </w:tc>
        <w:tc>
          <w:tcPr>
            <w:tcW w:w="2995" w:type="dxa"/>
            <w:gridSpan w:val="2"/>
          </w:tcPr>
          <w:p w14:paraId="4764C5C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понимать учебную задачу и стараться её выполнить, действовать по плану, адекватно воспринимать оценку учителя.</w:t>
            </w:r>
          </w:p>
          <w:p w14:paraId="0003F534"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устанавливать причинно-следственные связи.</w:t>
            </w:r>
          </w:p>
          <w:p w14:paraId="32E28F2D"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высказывать и обосновывать свою точку зрения, диалог.</w:t>
            </w:r>
          </w:p>
        </w:tc>
        <w:tc>
          <w:tcPr>
            <w:tcW w:w="1975" w:type="dxa"/>
          </w:tcPr>
          <w:p w14:paraId="389B8F89"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выводы из изученного материала, отвечать на итоговые вопросы, оценивать достижения на уроке.</w:t>
            </w:r>
          </w:p>
        </w:tc>
        <w:tc>
          <w:tcPr>
            <w:tcW w:w="1871" w:type="dxa"/>
            <w:gridSpan w:val="4"/>
          </w:tcPr>
          <w:p w14:paraId="42DE486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учебную задачу и стараться её выполнить, действовать по плану; осознавать значимость памятников истории, архитектуры и культуры.</w:t>
            </w:r>
          </w:p>
        </w:tc>
      </w:tr>
      <w:tr w:rsidR="005C790E" w:rsidRPr="005C790E" w14:paraId="7B1D8077" w14:textId="77777777" w:rsidTr="00895A57">
        <w:tc>
          <w:tcPr>
            <w:tcW w:w="577" w:type="dxa"/>
          </w:tcPr>
          <w:p w14:paraId="278F6010"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68.</w:t>
            </w:r>
          </w:p>
        </w:tc>
        <w:tc>
          <w:tcPr>
            <w:tcW w:w="851" w:type="dxa"/>
          </w:tcPr>
          <w:p w14:paraId="42650EA5"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час</w:t>
            </w:r>
          </w:p>
        </w:tc>
        <w:tc>
          <w:tcPr>
            <w:tcW w:w="1559" w:type="dxa"/>
          </w:tcPr>
          <w:p w14:paraId="39EF98B3"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Обобщение знаний по теме «Путешествие по городам и странам». Итоговая проверочная работа. </w:t>
            </w:r>
            <w:r w:rsidRPr="005C790E">
              <w:rPr>
                <w:rFonts w:ascii="Times New Roman" w:eastAsia="Times New Roman" w:hAnsi="Times New Roman" w:cs="Times New Roman"/>
                <w:i/>
                <w:sz w:val="24"/>
                <w:szCs w:val="24"/>
                <w:lang w:eastAsia="ru-RU"/>
              </w:rPr>
              <w:t>Контрольно- обобщающий урок</w:t>
            </w:r>
          </w:p>
        </w:tc>
        <w:tc>
          <w:tcPr>
            <w:tcW w:w="1843" w:type="dxa"/>
            <w:gridSpan w:val="2"/>
          </w:tcPr>
          <w:p w14:paraId="37C1CCD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c>
          <w:tcPr>
            <w:tcW w:w="2268" w:type="dxa"/>
          </w:tcPr>
          <w:p w14:paraId="20DB33D6"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Научатся делать сообщения в устной форме.</w:t>
            </w:r>
          </w:p>
        </w:tc>
        <w:tc>
          <w:tcPr>
            <w:tcW w:w="2995" w:type="dxa"/>
            <w:gridSpan w:val="2"/>
          </w:tcPr>
          <w:p w14:paraId="14605E47"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Регулятивные: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понимать учебную задачу и стараться её выполнить, планировать свои действия.</w:t>
            </w:r>
          </w:p>
          <w:p w14:paraId="500D92D9"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
                <w:sz w:val="24"/>
                <w:szCs w:val="24"/>
                <w:lang w:eastAsia="ru-RU"/>
              </w:rPr>
              <w:t>Познавательные: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выделять существенные и несущественные признаки.</w:t>
            </w:r>
          </w:p>
          <w:p w14:paraId="33C76C7E"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Коммуникативные</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работа в парах, со взрослыми.</w:t>
            </w:r>
          </w:p>
        </w:tc>
        <w:tc>
          <w:tcPr>
            <w:tcW w:w="1975" w:type="dxa"/>
          </w:tcPr>
          <w:p w14:paraId="0499F991"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Доказывать своё мнение, формирование положительного отношения к учебе.</w:t>
            </w:r>
          </w:p>
        </w:tc>
        <w:tc>
          <w:tcPr>
            <w:tcW w:w="1871" w:type="dxa"/>
            <w:gridSpan w:val="4"/>
          </w:tcPr>
          <w:p w14:paraId="2207D059" w14:textId="77777777" w:rsidR="008A3D1A" w:rsidRPr="005C790E" w:rsidRDefault="008A3D1A"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Выполнять тестовые задания учебника; оценивать правильность / неправильность предложенных ответов.</w:t>
            </w:r>
          </w:p>
          <w:p w14:paraId="20D0A14E" w14:textId="77777777" w:rsidR="008A3D1A" w:rsidRPr="005C790E" w:rsidRDefault="008A3D1A" w:rsidP="00B33E8E">
            <w:pPr>
              <w:spacing w:after="0" w:line="360" w:lineRule="auto"/>
              <w:jc w:val="both"/>
              <w:rPr>
                <w:rFonts w:ascii="Times New Roman" w:hAnsi="Times New Roman" w:cs="Times New Roman"/>
                <w:sz w:val="24"/>
                <w:szCs w:val="24"/>
              </w:rPr>
            </w:pPr>
          </w:p>
          <w:p w14:paraId="7EC8DEEF" w14:textId="77777777" w:rsidR="008A3D1A" w:rsidRPr="005C790E" w:rsidRDefault="008A3D1A" w:rsidP="00B33E8E">
            <w:pPr>
              <w:spacing w:after="0" w:line="360" w:lineRule="auto"/>
              <w:jc w:val="both"/>
              <w:rPr>
                <w:rFonts w:ascii="Times New Roman" w:eastAsia="Times New Roman" w:hAnsi="Times New Roman" w:cs="Times New Roman"/>
                <w:sz w:val="24"/>
                <w:szCs w:val="24"/>
                <w:lang w:eastAsia="ru-RU"/>
              </w:rPr>
            </w:pPr>
          </w:p>
        </w:tc>
      </w:tr>
    </w:tbl>
    <w:p w14:paraId="35D648FF" w14:textId="77777777" w:rsidR="008A3D1A" w:rsidRPr="005C790E" w:rsidRDefault="008A3D1A" w:rsidP="00B33E8E">
      <w:pPr>
        <w:spacing w:after="0" w:line="360" w:lineRule="auto"/>
        <w:jc w:val="both"/>
        <w:rPr>
          <w:rFonts w:ascii="Times New Roman" w:hAnsi="Times New Roman" w:cs="Times New Roman"/>
          <w:sz w:val="24"/>
          <w:szCs w:val="24"/>
        </w:rPr>
      </w:pPr>
    </w:p>
    <w:p w14:paraId="78BB2A89" w14:textId="77777777" w:rsidR="008A3D1A" w:rsidRPr="005C790E" w:rsidRDefault="008A3D1A" w:rsidP="00B33E8E">
      <w:pPr>
        <w:spacing w:after="0" w:line="360" w:lineRule="auto"/>
        <w:jc w:val="both"/>
        <w:rPr>
          <w:rFonts w:ascii="Times New Roman" w:eastAsia="Times New Roman" w:hAnsi="Times New Roman" w:cs="Times New Roman"/>
          <w:b/>
          <w:sz w:val="24"/>
          <w:szCs w:val="24"/>
          <w:lang w:eastAsia="ru-RU"/>
        </w:rPr>
        <w:sectPr w:rsidR="008A3D1A" w:rsidRPr="005C790E" w:rsidSect="008A3D1A">
          <w:pgSz w:w="16838" w:h="11906" w:orient="landscape"/>
          <w:pgMar w:top="1134" w:right="567" w:bottom="1134" w:left="1701" w:header="709" w:footer="709" w:gutter="0"/>
          <w:cols w:space="708"/>
          <w:docGrid w:linePitch="360"/>
        </w:sectPr>
      </w:pPr>
    </w:p>
    <w:p w14:paraId="3F5BCA0C" w14:textId="77777777" w:rsidR="007D5B88" w:rsidRPr="005C790E" w:rsidRDefault="007D5B88" w:rsidP="007D5B88">
      <w:pPr>
        <w:pStyle w:val="20"/>
        <w:keepNext w:val="0"/>
        <w:spacing w:before="0"/>
        <w:rPr>
          <w:rFonts w:ascii="Times New Roman" w:eastAsia="Times New Roman" w:hAnsi="Times New Roman" w:cs="Times New Roman"/>
          <w:i w:val="0"/>
          <w:sz w:val="24"/>
          <w:szCs w:val="24"/>
          <w:lang w:eastAsia="ru-RU"/>
        </w:rPr>
      </w:pPr>
      <w:bookmarkStart w:id="10" w:name="_Toc505880534"/>
      <w:r w:rsidRPr="005C790E">
        <w:rPr>
          <w:rFonts w:ascii="Times New Roman" w:eastAsia="Times New Roman" w:hAnsi="Times New Roman" w:cs="Times New Roman"/>
          <w:i w:val="0"/>
          <w:sz w:val="24"/>
          <w:szCs w:val="24"/>
          <w:lang w:eastAsia="ru-RU"/>
        </w:rPr>
        <w:t>МУЗЫКА</w:t>
      </w:r>
      <w:bookmarkEnd w:id="10"/>
    </w:p>
    <w:p w14:paraId="3F630700" w14:textId="77777777" w:rsidR="007D5B88" w:rsidRPr="005C790E" w:rsidRDefault="007D5B88" w:rsidP="007D5B88">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ПОЯСНИТЕЛЬНАЯ ЗАПИСКА</w:t>
      </w:r>
    </w:p>
    <w:p w14:paraId="55106044"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SimSun" w:hAnsi="Times New Roman" w:cs="Times New Roman"/>
          <w:kern w:val="1"/>
          <w:sz w:val="24"/>
          <w:szCs w:val="24"/>
          <w:lang w:eastAsia="hi-IN" w:bidi="hi-IN"/>
        </w:rPr>
        <w:t>Рабочая программа по предмету «</w:t>
      </w:r>
      <w:r w:rsidRPr="005C790E">
        <w:rPr>
          <w:rFonts w:ascii="Times New Roman" w:eastAsia="Times New Roman" w:hAnsi="Times New Roman" w:cs="Times New Roman"/>
          <w:sz w:val="24"/>
          <w:szCs w:val="24"/>
          <w:lang w:eastAsia="ru-RU"/>
        </w:rPr>
        <w:t>Музыка</w:t>
      </w:r>
      <w:r w:rsidRPr="005C790E">
        <w:rPr>
          <w:rFonts w:ascii="Times New Roman" w:eastAsia="SimSun" w:hAnsi="Times New Roman" w:cs="Times New Roman"/>
          <w:kern w:val="1"/>
          <w:sz w:val="24"/>
          <w:szCs w:val="24"/>
          <w:lang w:eastAsia="hi-IN" w:bidi="hi-IN"/>
        </w:rPr>
        <w:t xml:space="preserve">» для обучающихся с </w:t>
      </w:r>
      <w:r w:rsidRPr="005C790E">
        <w:rPr>
          <w:rFonts w:ascii="Times New Roman" w:eastAsia="SimSun" w:hAnsi="Times New Roman" w:cs="Times New Roman"/>
          <w:kern w:val="2"/>
          <w:sz w:val="24"/>
          <w:szCs w:val="24"/>
          <w:lang w:eastAsia="hi-IN" w:bidi="hi-IN"/>
        </w:rPr>
        <w:t xml:space="preserve">расстройствами аутистического спектра </w:t>
      </w:r>
      <w:r w:rsidRPr="005C790E">
        <w:rPr>
          <w:rFonts w:ascii="Times New Roman" w:eastAsia="SimSun" w:hAnsi="Times New Roman" w:cs="Times New Roman"/>
          <w:kern w:val="1"/>
          <w:sz w:val="24"/>
          <w:szCs w:val="24"/>
          <w:lang w:eastAsia="hi-IN" w:bidi="hi-IN"/>
        </w:rPr>
        <w:t>(далее – РАС) 3 класса составлена на основе:</w:t>
      </w:r>
      <w:r w:rsidRPr="005C790E">
        <w:rPr>
          <w:rFonts w:ascii="Times New Roman" w:eastAsia="Times New Roman" w:hAnsi="Times New Roman" w:cs="Times New Roman"/>
          <w:sz w:val="24"/>
          <w:szCs w:val="24"/>
          <w:lang w:eastAsia="ru-RU"/>
        </w:rPr>
        <w:t xml:space="preserve"> Федерального государственного образовательного стандарта начального общего образования обучающихся с ограниченными возможностями здоровья, от 19 декабря </w:t>
      </w:r>
      <w:smartTag w:uri="urn:schemas-microsoft-com:office:smarttags" w:element="metricconverter">
        <w:smartTagPr>
          <w:attr w:name="ProductID" w:val="2014 г"/>
        </w:smartTagPr>
        <w:r w:rsidRPr="005C790E">
          <w:rPr>
            <w:rFonts w:ascii="Times New Roman" w:eastAsia="Times New Roman" w:hAnsi="Times New Roman" w:cs="Times New Roman"/>
            <w:sz w:val="24"/>
            <w:szCs w:val="24"/>
            <w:lang w:eastAsia="ru-RU"/>
          </w:rPr>
          <w:t>2014 г</w:t>
        </w:r>
      </w:smartTag>
      <w:r w:rsidRPr="005C790E">
        <w:rPr>
          <w:rFonts w:ascii="Times New Roman" w:eastAsia="Times New Roman" w:hAnsi="Times New Roman" w:cs="Times New Roman"/>
          <w:sz w:val="24"/>
          <w:szCs w:val="24"/>
          <w:lang w:eastAsia="ru-RU"/>
        </w:rPr>
        <w:t xml:space="preserve">. № 1598; адаптированной основной общеобразовательной программы для обучающихся с </w:t>
      </w:r>
      <w:r w:rsidRPr="005C790E">
        <w:rPr>
          <w:rFonts w:ascii="Times New Roman" w:eastAsia="SimSun" w:hAnsi="Times New Roman" w:cs="Times New Roman"/>
          <w:kern w:val="2"/>
          <w:sz w:val="24"/>
          <w:szCs w:val="24"/>
          <w:lang w:eastAsia="hi-IN" w:bidi="hi-IN"/>
        </w:rPr>
        <w:t>расстройствами аутистического спектра</w:t>
      </w: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pacing w:val="1"/>
          <w:sz w:val="24"/>
          <w:szCs w:val="24"/>
          <w:lang w:eastAsia="ru-RU"/>
        </w:rPr>
        <w:t xml:space="preserve">авторской программы «Музыка» В.В. Алеева, </w:t>
      </w:r>
      <w:r w:rsidRPr="005C790E">
        <w:rPr>
          <w:rFonts w:ascii="Times New Roman" w:eastAsia="Times New Roman" w:hAnsi="Times New Roman" w:cs="Times New Roman"/>
          <w:sz w:val="24"/>
          <w:szCs w:val="24"/>
          <w:lang w:eastAsia="ru-RU"/>
        </w:rPr>
        <w:t xml:space="preserve">Т.И. Науменко, Т.Н. Кичак для 1-4 классов общеобразовательных учреждений (М: Дрофа, 2011). </w:t>
      </w:r>
    </w:p>
    <w:p w14:paraId="704A05AA"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rPr>
        <w:t>Предмет «Музыка» способствует личностному развитию обучающихся, приобщению к музыкальной культуре (народному и профессиональному музыкальному творчеству), формированию более целостной картины мира, воспитанию патриотических чувств, толерантных взаимоотношений, расширению кругозора, активизации познавательных возможностей, реализации творческого потенциала, желания и умений участвовать в художественной деятельности, связанной с музыкой. Это имеет важное значение для приобщения детей с расстройствами аутистического спектра к социуму, их интеграции в обществе.</w:t>
      </w: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rPr>
        <w:t>В процессе занятий музыкой решаются важные и сложные коррекционно - развивающие задачи: коррекция речевых нарушений, коррекция и развитие двигательной сферы; развитие слухозрительного и слухового восприятия устной речи. На занятиях активизируется речевое развитие детей, навыки речевого поведения, устной коммуникации в связи с участием в разных видах музыкальной деятельности. Важное значение придается развитию эмоционально-волевой и познавательной сфер. Тем самым, занятия музыкой способствуют всестороннему развитию обучающихся, наиболее полноценному формированию личности.</w:t>
      </w:r>
    </w:p>
    <w:p w14:paraId="62C8395A" w14:textId="77777777" w:rsidR="007D5B88" w:rsidRPr="005C790E" w:rsidRDefault="007D5B88" w:rsidP="007D5B88">
      <w:pPr>
        <w:spacing w:after="0" w:line="360" w:lineRule="auto"/>
        <w:jc w:val="both"/>
        <w:rPr>
          <w:rFonts w:ascii="Times New Roman" w:eastAsia="Times New Roman" w:hAnsi="Times New Roman" w:cs="Times New Roman"/>
          <w:b/>
          <w:sz w:val="24"/>
          <w:szCs w:val="24"/>
          <w:u w:val="single"/>
        </w:rPr>
      </w:pPr>
    </w:p>
    <w:p w14:paraId="364D0F6E" w14:textId="77777777" w:rsidR="007D5B88" w:rsidRPr="005C790E" w:rsidRDefault="007D5B88" w:rsidP="007D5B88">
      <w:pPr>
        <w:spacing w:after="0" w:line="360" w:lineRule="auto"/>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Цель и задачи изучения предмета.</w:t>
      </w:r>
    </w:p>
    <w:p w14:paraId="4555D1B7"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sz w:val="24"/>
          <w:szCs w:val="24"/>
        </w:rPr>
        <w:t xml:space="preserve">Цель: </w:t>
      </w:r>
      <w:r w:rsidRPr="005C790E">
        <w:rPr>
          <w:rFonts w:ascii="Times New Roman" w:eastAsia="Times New Roman" w:hAnsi="Times New Roman" w:cs="Times New Roman"/>
          <w:sz w:val="24"/>
          <w:szCs w:val="24"/>
        </w:rPr>
        <w:t xml:space="preserve">формирование музыкальной культуры как неотъемлемой части духовной культуры детей. </w:t>
      </w:r>
    </w:p>
    <w:p w14:paraId="085B42C2"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Введение детей в многообразный мир музыки через знакомство с музыкальными произведениями, доступными их восприятию и способствует решению следующих</w:t>
      </w:r>
      <w:r w:rsidRPr="005C790E">
        <w:rPr>
          <w:rFonts w:ascii="Times New Roman" w:eastAsia="Times New Roman" w:hAnsi="Times New Roman" w:cs="Times New Roman"/>
          <w:b/>
          <w:bCs/>
          <w:sz w:val="24"/>
          <w:szCs w:val="24"/>
        </w:rPr>
        <w:t xml:space="preserve"> задач</w:t>
      </w:r>
      <w:r w:rsidRPr="005C790E">
        <w:rPr>
          <w:rFonts w:ascii="Times New Roman" w:eastAsia="Times New Roman" w:hAnsi="Times New Roman" w:cs="Times New Roman"/>
          <w:sz w:val="24"/>
          <w:szCs w:val="24"/>
        </w:rPr>
        <w:t>:</w:t>
      </w:r>
    </w:p>
    <w:p w14:paraId="301CC7D2" w14:textId="77777777" w:rsidR="007D5B88" w:rsidRPr="005C790E" w:rsidRDefault="007D5B88" w:rsidP="007D5B88">
      <w:pPr>
        <w:spacing w:after="0" w:line="360" w:lineRule="auto"/>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Образовательные:</w:t>
      </w:r>
    </w:p>
    <w:p w14:paraId="5B2A97BB"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формирование основ музыкальной культуры через эмоциональное, активное восприятие музыки;</w:t>
      </w:r>
    </w:p>
    <w:p w14:paraId="0C0BD5FA"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развитие восприятия музыки, интереса к музыке и музыкальной деятельности, образного и ассоциативного мышления и воображения, музыкальной памяти и слуха, певческого голоса, творческих способностей в различных видах музыкальной деятельности;</w:t>
      </w:r>
    </w:p>
    <w:p w14:paraId="3D1C80A8"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обогащение знаний о музыкальном искусстве; овладение практическими умениями и навыками в учебно-творческой деятельности (пение, слушание музыки, игра на элементарных музыкальных инструментах, музыкально-пластических движений и импровизация).</w:t>
      </w:r>
    </w:p>
    <w:p w14:paraId="098086A6" w14:textId="77777777" w:rsidR="007D5B88" w:rsidRPr="005C790E" w:rsidRDefault="007D5B88" w:rsidP="007D5B88">
      <w:pPr>
        <w:spacing w:after="0" w:line="360" w:lineRule="auto"/>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Коррекционно-развивающие:</w:t>
      </w:r>
    </w:p>
    <w:p w14:paraId="22BA4B13"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развитие слухового восприятия через восприятие речевого материала урока и через слушание музыкальных произведений;</w:t>
      </w:r>
    </w:p>
    <w:p w14:paraId="5FDED74A"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развитие фонематического восприятия в процессе исполнения песен;</w:t>
      </w:r>
    </w:p>
    <w:p w14:paraId="02F6255A"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развитие музыкально-ритмических навыков в процессе игры на музыкальных инструментах.</w:t>
      </w:r>
    </w:p>
    <w:p w14:paraId="38039DA6" w14:textId="77777777" w:rsidR="007D5B88" w:rsidRPr="005C790E" w:rsidRDefault="007D5B88" w:rsidP="007D5B88">
      <w:pPr>
        <w:spacing w:after="0" w:line="360" w:lineRule="auto"/>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Воспитательные задачи:</w:t>
      </w:r>
    </w:p>
    <w:p w14:paraId="7DC3CCBC"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воспитание эмоционально-ценностного отношения к искусству, художественного вкуса, нравственных и эстетических чувств: любви к Родине, гордости за великие достижения отечественного и мирового музыкального искусства, уважения к истории, духовным традициям России, музыкальной культуре разных народов;</w:t>
      </w:r>
    </w:p>
    <w:p w14:paraId="5B923A90"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воспитание бережного отношения к своему здоровью через формирование правильной осанки, через выполнение различных общеразвивающих и музыкально-пластических упражнений;</w:t>
      </w:r>
    </w:p>
    <w:p w14:paraId="13DD804E"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воспитание аккуратного и бережного отношения к музыкальным инструментам;</w:t>
      </w:r>
    </w:p>
    <w:p w14:paraId="338FE995"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воспитание слухового внимания к речи учителя и товарищей.</w:t>
      </w:r>
    </w:p>
    <w:p w14:paraId="3300CA47"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p>
    <w:p w14:paraId="405CD4C5" w14:textId="77777777" w:rsidR="007D5B88" w:rsidRPr="005C790E" w:rsidRDefault="007D5B88" w:rsidP="007D5B88">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ПЛАНИРУЕМЫЕ РЕЗУЛЬТАТЫ ОСВОЕНИЯ УЧЕБНОГО ПРЕДМЕТА</w:t>
      </w:r>
    </w:p>
    <w:p w14:paraId="445B4E47" w14:textId="77777777" w:rsidR="007D5B88" w:rsidRPr="005C790E" w:rsidRDefault="007D5B88" w:rsidP="007D5B88">
      <w:pPr>
        <w:spacing w:after="0" w:line="360" w:lineRule="auto"/>
        <w:jc w:val="both"/>
        <w:rPr>
          <w:rFonts w:ascii="Times New Roman" w:eastAsia="Times New Roman" w:hAnsi="Times New Roman" w:cs="Times New Roman"/>
          <w:b/>
          <w:sz w:val="24"/>
          <w:szCs w:val="24"/>
          <w:lang w:eastAsia="ru-RU"/>
        </w:rPr>
      </w:pPr>
    </w:p>
    <w:p w14:paraId="7DD6C2EB" w14:textId="77777777" w:rsidR="007D5B88" w:rsidRPr="005C790E" w:rsidRDefault="007D5B88" w:rsidP="007D5B88">
      <w:pPr>
        <w:spacing w:after="0" w:line="360" w:lineRule="auto"/>
        <w:jc w:val="both"/>
        <w:rPr>
          <w:rFonts w:ascii="Times New Roman" w:eastAsia="Courier New" w:hAnsi="Times New Roman" w:cs="Times New Roman"/>
          <w:b/>
          <w:i/>
          <w:sz w:val="24"/>
          <w:szCs w:val="24"/>
          <w:lang w:eastAsia="ru-RU"/>
        </w:rPr>
      </w:pPr>
      <w:r w:rsidRPr="005C790E">
        <w:rPr>
          <w:rFonts w:ascii="Times New Roman" w:eastAsia="Courier New" w:hAnsi="Times New Roman" w:cs="Times New Roman"/>
          <w:b/>
          <w:i/>
          <w:sz w:val="24"/>
          <w:szCs w:val="24"/>
          <w:lang w:eastAsia="ru-RU"/>
        </w:rPr>
        <w:t>Личностные, метапредметные и предметные результаты освоения</w:t>
      </w:r>
    </w:p>
    <w:p w14:paraId="3300BC5D" w14:textId="77777777" w:rsidR="007D5B88" w:rsidRPr="005C790E" w:rsidRDefault="007D5B88" w:rsidP="007D5B88">
      <w:pPr>
        <w:spacing w:after="0" w:line="360" w:lineRule="auto"/>
        <w:jc w:val="both"/>
        <w:rPr>
          <w:rFonts w:ascii="Times New Roman" w:eastAsia="Courier New" w:hAnsi="Times New Roman" w:cs="Times New Roman"/>
          <w:b/>
          <w:i/>
          <w:sz w:val="24"/>
          <w:szCs w:val="24"/>
          <w:lang w:eastAsia="ru-RU"/>
        </w:rPr>
      </w:pPr>
      <w:r w:rsidRPr="005C790E">
        <w:rPr>
          <w:rFonts w:ascii="Times New Roman" w:eastAsia="Courier New" w:hAnsi="Times New Roman" w:cs="Times New Roman"/>
          <w:b/>
          <w:i/>
          <w:sz w:val="24"/>
          <w:szCs w:val="24"/>
          <w:lang w:eastAsia="ru-RU"/>
        </w:rPr>
        <w:t>учебного предмета</w:t>
      </w:r>
    </w:p>
    <w:p w14:paraId="3E471387"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b/>
          <w:bCs/>
          <w:sz w:val="24"/>
          <w:szCs w:val="24"/>
          <w:lang w:eastAsia="ar-SA"/>
        </w:rPr>
        <w:t xml:space="preserve">Личностными </w:t>
      </w:r>
      <w:r w:rsidRPr="005C790E">
        <w:rPr>
          <w:rFonts w:ascii="Times New Roman" w:eastAsia="Times New Roman" w:hAnsi="Times New Roman" w:cs="Times New Roman"/>
          <w:b/>
          <w:sz w:val="24"/>
          <w:szCs w:val="24"/>
          <w:lang w:eastAsia="ar-SA"/>
        </w:rPr>
        <w:t>результатами</w:t>
      </w:r>
      <w:r w:rsidRPr="005C790E">
        <w:rPr>
          <w:rFonts w:ascii="Times New Roman" w:eastAsia="Times New Roman" w:hAnsi="Times New Roman" w:cs="Times New Roman"/>
          <w:sz w:val="24"/>
          <w:szCs w:val="24"/>
          <w:lang w:eastAsia="ar-SA"/>
        </w:rPr>
        <w:t xml:space="preserve"> изучения курса «Музыка» являются:</w:t>
      </w:r>
    </w:p>
    <w:p w14:paraId="47C4F06B"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ценностно-смысловая ориентация учащихся,</w:t>
      </w:r>
    </w:p>
    <w:p w14:paraId="6948128F"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позитивная самооценка своих музыкально-творческих возможностей,</w:t>
      </w:r>
    </w:p>
    <w:p w14:paraId="0CFCE20D"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нравственно-этическое,</w:t>
      </w:r>
    </w:p>
    <w:p w14:paraId="5C78C7FD"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оценивание.</w:t>
      </w:r>
    </w:p>
    <w:p w14:paraId="209D28C0"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Метапредметные результаты</w:t>
      </w:r>
      <w:r w:rsidRPr="005C790E">
        <w:rPr>
          <w:rFonts w:ascii="Times New Roman" w:eastAsia="Times New Roman" w:hAnsi="Times New Roman" w:cs="Times New Roman"/>
          <w:sz w:val="24"/>
          <w:szCs w:val="24"/>
          <w:lang w:eastAsia="ru-RU"/>
        </w:rPr>
        <w:t xml:space="preserve"> для 3 класса по учебному предмету «Музыка»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14:paraId="4831208C" w14:textId="77777777" w:rsidR="007D5B88" w:rsidRPr="005C790E" w:rsidRDefault="007D5B88" w:rsidP="007D5B88">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Регулятивные:</w:t>
      </w:r>
    </w:p>
    <w:p w14:paraId="1FBA69B0"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целеполагание,</w:t>
      </w:r>
    </w:p>
    <w:p w14:paraId="4D753BB6"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волевая саморегуляция, </w:t>
      </w:r>
    </w:p>
    <w:p w14:paraId="2580867E"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коррекция, </w:t>
      </w:r>
    </w:p>
    <w:p w14:paraId="4EB44D4A"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оценка качества и уровня усвоения.</w:t>
      </w:r>
    </w:p>
    <w:p w14:paraId="7605EE97" w14:textId="77777777" w:rsidR="007D5B88" w:rsidRPr="005C790E" w:rsidRDefault="007D5B88" w:rsidP="007D5B88">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Познавательные:</w:t>
      </w:r>
    </w:p>
    <w:p w14:paraId="5C9F0779" w14:textId="77777777" w:rsidR="007D5B88" w:rsidRPr="005C790E" w:rsidRDefault="007D5B88" w:rsidP="007D5B88">
      <w:pPr>
        <w:spacing w:after="0" w:line="360" w:lineRule="auto"/>
        <w:jc w:val="both"/>
        <w:rPr>
          <w:rFonts w:ascii="Times New Roman" w:eastAsia="Calibri" w:hAnsi="Times New Roman" w:cs="Times New Roman"/>
          <w:i/>
          <w:sz w:val="24"/>
          <w:szCs w:val="24"/>
          <w:lang w:eastAsia="ru-RU"/>
        </w:rPr>
      </w:pPr>
      <w:r w:rsidRPr="005C790E">
        <w:rPr>
          <w:rFonts w:ascii="Times New Roman" w:eastAsia="Calibri" w:hAnsi="Times New Roman" w:cs="Times New Roman"/>
          <w:i/>
          <w:sz w:val="24"/>
          <w:szCs w:val="24"/>
          <w:lang w:eastAsia="ru-RU"/>
        </w:rPr>
        <w:t>Общеучебные</w:t>
      </w:r>
    </w:p>
    <w:p w14:paraId="5BEE8718"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умение структурировать знания,</w:t>
      </w:r>
    </w:p>
    <w:p w14:paraId="68C19143"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смысловое исполнение,</w:t>
      </w:r>
    </w:p>
    <w:p w14:paraId="64EEA69B"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выделение и формулирование учебной цели,</w:t>
      </w:r>
    </w:p>
    <w:p w14:paraId="327A7E66"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планирование деятельности для достижения результата.</w:t>
      </w:r>
    </w:p>
    <w:p w14:paraId="204FCCB9" w14:textId="77777777" w:rsidR="007D5B88" w:rsidRPr="005C790E" w:rsidRDefault="007D5B88" w:rsidP="007D5B88">
      <w:pPr>
        <w:spacing w:after="0" w:line="360" w:lineRule="auto"/>
        <w:jc w:val="both"/>
        <w:rPr>
          <w:rFonts w:ascii="Times New Roman" w:eastAsia="Calibri" w:hAnsi="Times New Roman" w:cs="Times New Roman"/>
          <w:i/>
          <w:sz w:val="24"/>
          <w:szCs w:val="24"/>
          <w:lang w:eastAsia="ru-RU"/>
        </w:rPr>
      </w:pPr>
      <w:r w:rsidRPr="005C790E">
        <w:rPr>
          <w:rFonts w:ascii="Times New Roman" w:eastAsia="Calibri" w:hAnsi="Times New Roman" w:cs="Times New Roman"/>
          <w:i/>
          <w:sz w:val="24"/>
          <w:szCs w:val="24"/>
          <w:lang w:eastAsia="ru-RU"/>
        </w:rPr>
        <w:t>Логические:</w:t>
      </w:r>
    </w:p>
    <w:p w14:paraId="306D9B7E"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анализ объектов,</w:t>
      </w:r>
    </w:p>
    <w:p w14:paraId="77F2F2C8"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синтез, как составление целого из частей,</w:t>
      </w:r>
    </w:p>
    <w:p w14:paraId="3E58E3D5"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доказательство,</w:t>
      </w:r>
    </w:p>
    <w:p w14:paraId="732941E9"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выдвижение гипотез и их обоснование,</w:t>
      </w:r>
    </w:p>
    <w:p w14:paraId="10D27831"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построение логической цепи рассуждения,</w:t>
      </w:r>
    </w:p>
    <w:p w14:paraId="75599CAE"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выбор оснований, критериев для сравнения, оценки и классификации объектов;</w:t>
      </w:r>
    </w:p>
    <w:p w14:paraId="09DCB7D9"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наличие интереса к предмету «Музыка»;</w:t>
      </w:r>
    </w:p>
    <w:p w14:paraId="7385C463"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высказывать свои размышления о музыке (определять ее характер, основные интонации - вопрос, восклицание, радость, жалость, устанавливать простейшие взаимосвязи с жизненными образами, явлениями);</w:t>
      </w:r>
    </w:p>
    <w:p w14:paraId="6DCC11E2"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узнавание некоторых музыкальных произведений, изученных во 2 классе (не менее трех);</w:t>
      </w:r>
    </w:p>
    <w:p w14:paraId="48D6F81F"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знание имен выдающихся отечественных и зарубежных композиторов (В.-А. Моцарт, П. Чайковский, Н. Римский-Корсаков, М. Глинка, А. Бородин, С. Прокофьев);</w:t>
      </w:r>
    </w:p>
    <w:p w14:paraId="79F9A230"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-знание музыкальных инструментов, входящих в группу струнных смычковых;</w:t>
      </w:r>
    </w:p>
    <w:p w14:paraId="78CFFEF9"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проявление навыков вокально-хоровой деятельности (умение исполнять более сложные длительности и ритмические рисунки, а также несложные элементы двухголосия - подголоски).</w:t>
      </w:r>
    </w:p>
    <w:p w14:paraId="5E759A41" w14:textId="77777777" w:rsidR="007D5B88" w:rsidRPr="005C790E" w:rsidRDefault="007D5B88" w:rsidP="007D5B88">
      <w:pPr>
        <w:spacing w:after="0" w:line="360" w:lineRule="auto"/>
        <w:jc w:val="both"/>
        <w:rPr>
          <w:rFonts w:ascii="Times New Roman" w:eastAsia="Calibri" w:hAnsi="Times New Roman" w:cs="Times New Roman"/>
          <w:b/>
          <w:sz w:val="24"/>
          <w:szCs w:val="24"/>
          <w:lang w:eastAsia="ru-RU"/>
        </w:rPr>
      </w:pPr>
      <w:r w:rsidRPr="005C790E">
        <w:rPr>
          <w:rFonts w:ascii="Times New Roman" w:eastAsia="Calibri" w:hAnsi="Times New Roman" w:cs="Times New Roman"/>
          <w:b/>
          <w:sz w:val="24"/>
          <w:szCs w:val="24"/>
          <w:lang w:eastAsia="ru-RU"/>
        </w:rPr>
        <w:t xml:space="preserve">Коммуникативные </w:t>
      </w:r>
    </w:p>
    <w:p w14:paraId="60AB9CEF"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умение выражать свои мысли,</w:t>
      </w:r>
    </w:p>
    <w:p w14:paraId="32B05730"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разрешение конфликтов, постановка вопросов,</w:t>
      </w:r>
    </w:p>
    <w:p w14:paraId="320DA887"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реализация творческого потенциала в процессе коллективного (индивидуального) музицирования,</w:t>
      </w:r>
    </w:p>
    <w:p w14:paraId="5106FF96" w14:textId="77777777" w:rsidR="007D5B88" w:rsidRPr="005C790E" w:rsidRDefault="007D5B88" w:rsidP="007D5B88">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планирование учебного сотрудничества с учителем и сверстниками.</w:t>
      </w:r>
    </w:p>
    <w:p w14:paraId="1487EE58" w14:textId="77777777" w:rsidR="007D5B88" w:rsidRPr="005C790E" w:rsidRDefault="007D5B88" w:rsidP="007D5B88">
      <w:pPr>
        <w:spacing w:after="0" w:line="360" w:lineRule="auto"/>
        <w:jc w:val="both"/>
        <w:rPr>
          <w:rFonts w:ascii="Times New Roman" w:eastAsia="Times New Roman" w:hAnsi="Times New Roman" w:cs="Times New Roman"/>
          <w:b/>
          <w:sz w:val="24"/>
          <w:szCs w:val="24"/>
          <w:lang w:eastAsia="ar-SA"/>
        </w:rPr>
      </w:pPr>
      <w:r w:rsidRPr="005C790E">
        <w:rPr>
          <w:rFonts w:ascii="Times New Roman" w:eastAsia="Times New Roman" w:hAnsi="Times New Roman" w:cs="Times New Roman"/>
          <w:b/>
          <w:sz w:val="24"/>
          <w:szCs w:val="24"/>
          <w:lang w:eastAsia="ar-SA"/>
        </w:rPr>
        <w:t>Предметные результаты</w:t>
      </w:r>
    </w:p>
    <w:p w14:paraId="3DCF5912"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наличие интереса к предмету «Музыка». Этот интерес отражается в стремлении к музыкально-творческому самовыражению (пение, игра на детских музыкальных инструментах, участие в импровизации, музыкально-пластическое движение, участие в музыкально-драматических спектаклях);</w:t>
      </w:r>
    </w:p>
    <w:p w14:paraId="5698DCBB"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умение определять характер и настроение музыки с учетом терминов и образных определений, представленных в учебнике для 3 класса;</w:t>
      </w:r>
    </w:p>
    <w:p w14:paraId="4158DFEE"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знание имен выдающихся отечественных и зарубежных композиторов (П. Чайковский, В. А. Моцарт, Н. Римский-Корсаков, М. Глинка, А. Бородин, С. Прокофьев);</w:t>
      </w:r>
    </w:p>
    <w:p w14:paraId="099379D1"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умение воспринимать музыку различных жанров, размышлять о музыкальных произведениях</w:t>
      </w:r>
    </w:p>
    <w:p w14:paraId="79B4FDEC"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как способе выражения чувств и мыслей человека;</w:t>
      </w:r>
    </w:p>
    <w:p w14:paraId="2F7E2D03"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умение соотносить простые образцы народной и профессиональной музыки;</w:t>
      </w:r>
    </w:p>
    <w:p w14:paraId="1691A3AF"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наблюдение за процессом и результатом музыкального развития на основе сходства и различия интонаций, тем, образов (с учетом требований учебника для 3 класса);</w:t>
      </w:r>
    </w:p>
    <w:p w14:paraId="6C413103"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умение распознавать художественный смысл различных форм строения музыки (формы — трехчастная, рондо, вариации);</w:t>
      </w:r>
    </w:p>
    <w:p w14:paraId="1C022206"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знание музыкальных инструментов, входящих в группы струнных смычковых и деревянных духовых;</w:t>
      </w:r>
    </w:p>
    <w:p w14:paraId="18E0033E"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проявление навыков вокально-хоровой деятельности (умение исполнять более сложные длительности и ритмические рисунки, а также несложные элементы двухголосия —подголоски).</w:t>
      </w:r>
    </w:p>
    <w:p w14:paraId="64E92ACD" w14:textId="77777777" w:rsidR="007D5B88" w:rsidRPr="005C790E" w:rsidRDefault="007D5B88" w:rsidP="007D5B88">
      <w:pPr>
        <w:spacing w:after="0" w:line="360" w:lineRule="auto"/>
        <w:jc w:val="both"/>
        <w:rPr>
          <w:rFonts w:ascii="Times New Roman" w:hAnsi="Times New Roman" w:cs="Times New Roman"/>
          <w:sz w:val="24"/>
          <w:szCs w:val="24"/>
        </w:rPr>
      </w:pPr>
    </w:p>
    <w:p w14:paraId="601BED09" w14:textId="77777777" w:rsidR="007D5B88" w:rsidRPr="005C790E" w:rsidRDefault="007D5B88" w:rsidP="007D5B88">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КРИТЕРИИ И НОРМЫ ОЦЕНКИ ЗНАНИЙ, УМЕНИЙ, НАВЫКОВ ОБУЧАЮЩИХСЯ С РАС</w:t>
      </w:r>
    </w:p>
    <w:p w14:paraId="2A61680F"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В процессе обучения по предметам искусства оценивание построено на следующих основаниях:</w:t>
      </w:r>
    </w:p>
    <w:p w14:paraId="75E1CF9A"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оценивание является постоянным процессом, естественным образом интегрированным в образовательную практику;</w:t>
      </w:r>
    </w:p>
    <w:p w14:paraId="72E64413"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оценивание может быть только критериальным, и основными критериями оценивания выступают ожидаемые результаты, соответствующие учебным целям;</w:t>
      </w:r>
    </w:p>
    <w:p w14:paraId="06CE73EF"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критерии оценивания и алгоритм выставления отметки заранее известны и педагогам, и учащимся и могут вырабатываться ими совместно;</w:t>
      </w:r>
    </w:p>
    <w:p w14:paraId="39424202"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система оценивания выстраивается таким образом, чтобы учащиеся самостоятельно включались в контрольно-оценочную деятельность.</w:t>
      </w:r>
    </w:p>
    <w:p w14:paraId="3DEB2AAE"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В своей работе на уроках музыки мы используем качественную оценку и традиционную количественную.</w:t>
      </w:r>
    </w:p>
    <w:p w14:paraId="01D13AE5"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i/>
          <w:iCs/>
          <w:sz w:val="24"/>
          <w:szCs w:val="24"/>
        </w:rPr>
        <w:t>Качественной оценкой</w:t>
      </w:r>
      <w:r w:rsidRPr="005C790E">
        <w:rPr>
          <w:rFonts w:ascii="Times New Roman" w:eastAsia="Times New Roman" w:hAnsi="Times New Roman" w:cs="Times New Roman"/>
          <w:sz w:val="24"/>
          <w:szCs w:val="24"/>
        </w:rPr>
        <w:t xml:space="preserve"> мы оцениваем эмоционально - ценностные отношения учащихся к явлениям искусства и действительности. Такой оценке подвергаются: размышления о музыке, выражение собственной позиции относительно прослушанной музыки, свободное музицирование в классе, на школьных праздниках, определение собственного отношения к музыкальным явлениям действительности. Для оценочного суждения педагога большое значение имеет музыкальное самообразование учащихся: знакомства с дополнительной литературой о музыке;</w:t>
      </w:r>
    </w:p>
    <w:p w14:paraId="52CD02F6"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знакомство с дополнительной литературой о музыке;</w:t>
      </w:r>
    </w:p>
    <w:p w14:paraId="1DF771CF"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слушание музыки в свободное от уроков время (посещение концертов, музыкальных спектаклей, прослушивание музыкальных радио- и телепередач и др.);</w:t>
      </w:r>
    </w:p>
    <w:p w14:paraId="38D5E5E5"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выражение своих личных музыкальных впечатлений в форме устных выступлений и высказываний на музыкальных уроках, в рецензиях;</w:t>
      </w:r>
    </w:p>
    <w:p w14:paraId="00E157EA"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Таким образом, с учетом выше изложенного можно выделить следующие критерии качественной оценки:</w:t>
      </w:r>
    </w:p>
    <w:p w14:paraId="5FF657B0"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готовность ученика к сотрудничеству в процессе музыкальной деятельности;</w:t>
      </w:r>
    </w:p>
    <w:p w14:paraId="088EF72C"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углубление эмоционально-нравственной и содержательной сферы, созданной в процессе музыкального урока;</w:t>
      </w:r>
    </w:p>
    <w:p w14:paraId="6FAD1811"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творческое усилие учащихся на уроке в процессе музыкальной деятельности.</w:t>
      </w:r>
    </w:p>
    <w:p w14:paraId="5E813025"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i/>
          <w:iCs/>
          <w:sz w:val="24"/>
          <w:szCs w:val="24"/>
        </w:rPr>
        <w:t>Количественная оценка</w:t>
      </w:r>
      <w:r w:rsidRPr="005C790E">
        <w:rPr>
          <w:rFonts w:ascii="Times New Roman" w:eastAsia="Times New Roman" w:hAnsi="Times New Roman" w:cs="Times New Roman"/>
          <w:sz w:val="24"/>
          <w:szCs w:val="24"/>
        </w:rPr>
        <w:t xml:space="preserve"> - традиционно сложившаяся пятибальная система, с её помощью измеряется процесс формирования эстетических знаний и практических умений. Количественной оценке подвергаются элементы обязательного содержания образования по искусству, которые вошли в государственный образовательный стандарт.</w:t>
      </w:r>
    </w:p>
    <w:p w14:paraId="1D20F1E8"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При оценивании успеваемости ориентирами являются конкретные требования к обучающимся, представленные в рабочей программе каждого класса, утверждённые на кафедре и гимназии, а также и примерные нормы оценки знаний и умений.</w:t>
      </w:r>
    </w:p>
    <w:p w14:paraId="13ED0B6E"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При определении качества знаний учащихся по музыке объектами контроля и оценивания являются 4 вида учебной музыкальной деятельности:</w:t>
      </w:r>
    </w:p>
    <w:p w14:paraId="07DC2CA4"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Слушание музыки.</w:t>
      </w:r>
    </w:p>
    <w:p w14:paraId="24A95377"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Освоение и систематизация знаний.</w:t>
      </w:r>
    </w:p>
    <w:p w14:paraId="0EF3C570"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Вокально-хоровая работа.</w:t>
      </w:r>
    </w:p>
    <w:p w14:paraId="38EA1EEC"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Творческая деятельность.</w:t>
      </w:r>
    </w:p>
    <w:p w14:paraId="08B11748"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1. </w:t>
      </w:r>
      <w:r w:rsidRPr="005C790E">
        <w:rPr>
          <w:rFonts w:ascii="Times New Roman" w:eastAsia="Times New Roman" w:hAnsi="Times New Roman" w:cs="Times New Roman"/>
          <w:i/>
          <w:iCs/>
          <w:sz w:val="24"/>
          <w:szCs w:val="24"/>
        </w:rPr>
        <w:t xml:space="preserve">Слушание музыки. </w:t>
      </w:r>
      <w:r w:rsidRPr="005C790E">
        <w:rPr>
          <w:rFonts w:ascii="Times New Roman" w:eastAsia="Times New Roman" w:hAnsi="Times New Roman" w:cs="Times New Roman"/>
          <w:sz w:val="24"/>
          <w:szCs w:val="24"/>
        </w:rPr>
        <w:t>На уроках проверяется и оценивается умение учащихся слушать музыкальные произведения и давать словесную характеристику музыкальному образу, содержанию и средствам музыкальной выразительности, уметь сравнивать, обобщать, что является метапредметными навыками, знать музыкальную литературу.</w:t>
      </w:r>
    </w:p>
    <w:p w14:paraId="0CD6ECF1"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r w:rsidRPr="005C790E">
        <w:rPr>
          <w:rFonts w:ascii="Times New Roman" w:eastAsia="Times New Roman" w:hAnsi="Times New Roman" w:cs="Times New Roman"/>
          <w:i/>
          <w:iCs/>
          <w:sz w:val="24"/>
          <w:szCs w:val="24"/>
        </w:rPr>
        <w:t>. Освоение и систематизация знаний</w:t>
      </w:r>
      <w:r w:rsidRPr="005C790E">
        <w:rPr>
          <w:rFonts w:ascii="Times New Roman" w:eastAsia="Times New Roman" w:hAnsi="Times New Roman" w:cs="Times New Roman"/>
          <w:b/>
          <w:bCs/>
          <w:i/>
          <w:iCs/>
          <w:sz w:val="24"/>
          <w:szCs w:val="24"/>
        </w:rPr>
        <w:t xml:space="preserve">. </w:t>
      </w:r>
      <w:r w:rsidRPr="005C790E">
        <w:rPr>
          <w:rFonts w:ascii="Times New Roman" w:eastAsia="Times New Roman" w:hAnsi="Times New Roman" w:cs="Times New Roman"/>
          <w:sz w:val="24"/>
          <w:szCs w:val="24"/>
        </w:rPr>
        <w:t>В музыке, как и в предметах естественно-научного направления, немало того, что поддается точному и однозначному определению и измерению. В данном виде деятельности проверяется и оценивается знание основных понятий, определений, умение пользоваться ими в процессе слушания и исполнение музыкальных произведений.</w:t>
      </w:r>
    </w:p>
    <w:p w14:paraId="2C4C8D7A"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i/>
          <w:iCs/>
          <w:sz w:val="24"/>
          <w:szCs w:val="24"/>
        </w:rPr>
        <w:t xml:space="preserve">3. Вокально-хоровая работа. </w:t>
      </w:r>
      <w:r w:rsidRPr="005C790E">
        <w:rPr>
          <w:rFonts w:ascii="Times New Roman" w:eastAsia="Times New Roman" w:hAnsi="Times New Roman" w:cs="Times New Roman"/>
          <w:sz w:val="24"/>
          <w:szCs w:val="24"/>
        </w:rPr>
        <w:t>При выставлении оценки за вокально-хоровую деятельность учащихся учитываются не только объективно определяемые параметры, такие как: чистота интонирования, владение вокально-хоровыми навыками, выразительность исполнения, но и индивидуальный процесс развития и успехи каждого отдельного ученика.</w:t>
      </w:r>
    </w:p>
    <w:p w14:paraId="0FDC5671"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i/>
          <w:iCs/>
          <w:sz w:val="24"/>
          <w:szCs w:val="24"/>
        </w:rPr>
        <w:t xml:space="preserve">Творческая деятельность. </w:t>
      </w:r>
      <w:r w:rsidRPr="005C790E">
        <w:rPr>
          <w:rFonts w:ascii="Times New Roman" w:eastAsia="Times New Roman" w:hAnsi="Times New Roman" w:cs="Times New Roman"/>
          <w:sz w:val="24"/>
          <w:szCs w:val="24"/>
        </w:rPr>
        <w:t>Оцениваются самостоятельность и основательность подхода, глубина погружения в тему предложенную учителем или выбранную самостоятельно, изложение материала.</w:t>
      </w:r>
    </w:p>
    <w:p w14:paraId="12ECEDB8" w14:textId="77777777" w:rsidR="007D5B88" w:rsidRPr="005C790E" w:rsidRDefault="007D5B88" w:rsidP="007D5B88">
      <w:pPr>
        <w:spacing w:after="0" w:line="360" w:lineRule="auto"/>
        <w:jc w:val="both"/>
        <w:rPr>
          <w:rFonts w:ascii="Times New Roman" w:eastAsia="Times New Roman" w:hAnsi="Times New Roman" w:cs="Times New Roman"/>
          <w:b/>
          <w:bCs/>
          <w:sz w:val="24"/>
          <w:szCs w:val="24"/>
        </w:rPr>
      </w:pPr>
    </w:p>
    <w:p w14:paraId="266855F5"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Критерии оценки текущего и итогового контроля по предмету «Музыка»</w:t>
      </w:r>
    </w:p>
    <w:p w14:paraId="0BB64EA1"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i/>
          <w:iCs/>
          <w:sz w:val="24"/>
          <w:szCs w:val="24"/>
        </w:rPr>
        <w:t>(с учетом видов деятельности и программных требований)</w:t>
      </w:r>
    </w:p>
    <w:p w14:paraId="6BF339EC"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Слушание музыки</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01"/>
        <w:gridCol w:w="2745"/>
        <w:gridCol w:w="2694"/>
        <w:gridCol w:w="2409"/>
        <w:gridCol w:w="9"/>
      </w:tblGrid>
      <w:tr w:rsidR="005C790E" w:rsidRPr="005C790E" w14:paraId="53CCA08F" w14:textId="77777777" w:rsidTr="009E3CA9">
        <w:trPr>
          <w:trHeight w:val="742"/>
        </w:trPr>
        <w:tc>
          <w:tcPr>
            <w:tcW w:w="180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6D01FEDA"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Параметры</w:t>
            </w:r>
          </w:p>
        </w:tc>
        <w:tc>
          <w:tcPr>
            <w:tcW w:w="7857"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09AF599"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Критерии</w:t>
            </w:r>
          </w:p>
        </w:tc>
      </w:tr>
      <w:tr w:rsidR="005C790E" w:rsidRPr="005C790E" w14:paraId="5B2E8991" w14:textId="77777777" w:rsidTr="009E3CA9">
        <w:trPr>
          <w:gridAfter w:val="1"/>
          <w:wAfter w:w="9" w:type="dxa"/>
          <w:trHeight w:val="20"/>
        </w:trPr>
        <w:tc>
          <w:tcPr>
            <w:tcW w:w="1801" w:type="dxa"/>
            <w:vMerge/>
            <w:tcBorders>
              <w:top w:val="single" w:sz="8" w:space="0" w:color="000000"/>
              <w:left w:val="single" w:sz="8" w:space="0" w:color="000000"/>
              <w:bottom w:val="single" w:sz="8" w:space="0" w:color="000000"/>
              <w:right w:val="single" w:sz="8" w:space="0" w:color="000000"/>
            </w:tcBorders>
            <w:vAlign w:val="center"/>
            <w:hideMark/>
          </w:tcPr>
          <w:p w14:paraId="6C386DB5"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p>
        </w:tc>
        <w:tc>
          <w:tcPr>
            <w:tcW w:w="2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BD5A34D"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«3»</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DE6A633"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«4»</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482DB93"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«5»</w:t>
            </w:r>
          </w:p>
        </w:tc>
      </w:tr>
      <w:tr w:rsidR="005C790E" w:rsidRPr="005C790E" w14:paraId="07909427" w14:textId="77777777" w:rsidTr="009E3CA9">
        <w:trPr>
          <w:gridAfter w:val="1"/>
          <w:wAfter w:w="9" w:type="dxa"/>
          <w:trHeight w:val="20"/>
        </w:trPr>
        <w:tc>
          <w:tcPr>
            <w:tcW w:w="1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360608F"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i/>
                <w:iCs/>
                <w:sz w:val="24"/>
                <w:szCs w:val="24"/>
              </w:rPr>
              <w:t>Музыкальная эмоциональность, активность, участие в диалоге</w:t>
            </w:r>
          </w:p>
        </w:tc>
        <w:tc>
          <w:tcPr>
            <w:tcW w:w="2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3652278"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При слушании ребенок рассеян, невнимателен. Не проявляет интереса к музыке.</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9E82B3D"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К слушанию музыки проявляет не всегда устойчивый интерес</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ACF8E3C"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Любит, понимает музыку. Внимателен и активен при обсуждении музыкальных произведений.</w:t>
            </w:r>
          </w:p>
        </w:tc>
      </w:tr>
      <w:tr w:rsidR="005C790E" w:rsidRPr="005C790E" w14:paraId="27AC6B69" w14:textId="77777777" w:rsidTr="009E3CA9">
        <w:trPr>
          <w:gridAfter w:val="1"/>
          <w:wAfter w:w="9" w:type="dxa"/>
          <w:trHeight w:val="60"/>
        </w:trPr>
        <w:tc>
          <w:tcPr>
            <w:tcW w:w="1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090557D"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i/>
                <w:iCs/>
                <w:sz w:val="24"/>
                <w:szCs w:val="24"/>
              </w:rPr>
              <w:t>Распознавание музыкальных жанров, средств музыкальной выразительности, элементов строения музыкальной речи, музыкальных форм</w:t>
            </w:r>
          </w:p>
        </w:tc>
        <w:tc>
          <w:tcPr>
            <w:tcW w:w="2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C2C7487"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Суждения о музыке односложны.Распознавание музыкальных жанров,средств музыкальной выразительности, элементов строения музыкальной речи, музыкальных форм, выполнены с помощью учителя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607F29E5"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Восприятие музыкального образа на уровне переживания. Распознавание музыкальных жанров, средств музыкальной выразительности, элементов строения музыкальной речи, музыкальных форм</w:t>
            </w:r>
          </w:p>
          <w:p w14:paraId="097721A4"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выполнены самостоятельно, но с 1-2 наводящими вопросами</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A525630"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Восприятие музыкального образа на уровне переживания. Распознавание музыкальных жанров, средств музыкальной выразительности, элементов строения музыкальной речи, музыкальных форм</w:t>
            </w:r>
          </w:p>
          <w:p w14:paraId="03C13F77"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Высказанное суждение обосновано.</w:t>
            </w:r>
          </w:p>
        </w:tc>
      </w:tr>
      <w:tr w:rsidR="005C790E" w:rsidRPr="005C790E" w14:paraId="7B932A8F" w14:textId="77777777" w:rsidTr="009E3CA9">
        <w:trPr>
          <w:gridAfter w:val="1"/>
          <w:wAfter w:w="9" w:type="dxa"/>
          <w:trHeight w:val="20"/>
        </w:trPr>
        <w:tc>
          <w:tcPr>
            <w:tcW w:w="1801"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CA150F2"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i/>
                <w:iCs/>
                <w:sz w:val="24"/>
                <w:szCs w:val="24"/>
              </w:rPr>
              <w:t>Узнавание музыкального произведения,</w:t>
            </w:r>
          </w:p>
          <w:p w14:paraId="73AB176C"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i/>
                <w:iCs/>
                <w:sz w:val="24"/>
                <w:szCs w:val="24"/>
              </w:rPr>
              <w:t>(музыкальная викторина – устная или письменная)</w:t>
            </w:r>
          </w:p>
        </w:tc>
        <w:tc>
          <w:tcPr>
            <w:tcW w:w="274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5AE7D54"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Не более 50% ответов на музыкальной викторине. Ответы обрывочные, неполные, показывают незнание автора или названия произведения, музыкального жанра произведения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20AB2FF"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80-60% правильных ответов на музыкальной. Ошибки при определении автора музыкального произведения, музыкального жанра</w:t>
            </w:r>
          </w:p>
        </w:tc>
        <w:tc>
          <w:tcPr>
            <w:tcW w:w="24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F818BF2"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100-90% правильных ответов на музыкальной викторине.</w:t>
            </w:r>
          </w:p>
          <w:p w14:paraId="67E29C4D"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Правильное и полное определение названия, автора музыкального произведения, музыкального жанра</w:t>
            </w:r>
          </w:p>
        </w:tc>
      </w:tr>
    </w:tbl>
    <w:p w14:paraId="57D4A210"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p>
    <w:p w14:paraId="135A323B"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Освоение и систематизация знаний о музыке</w:t>
      </w:r>
    </w:p>
    <w:tbl>
      <w:tblPr>
        <w:tblW w:w="9629" w:type="dxa"/>
        <w:tblCellMar>
          <w:top w:w="15" w:type="dxa"/>
          <w:left w:w="15" w:type="dxa"/>
          <w:bottom w:w="15" w:type="dxa"/>
          <w:right w:w="15" w:type="dxa"/>
        </w:tblCellMar>
        <w:tblLook w:val="04A0" w:firstRow="1" w:lastRow="0" w:firstColumn="1" w:lastColumn="0" w:noHBand="0" w:noVBand="1"/>
      </w:tblPr>
      <w:tblGrid>
        <w:gridCol w:w="1854"/>
        <w:gridCol w:w="2692"/>
        <w:gridCol w:w="2694"/>
        <w:gridCol w:w="2389"/>
      </w:tblGrid>
      <w:tr w:rsidR="005C790E" w:rsidRPr="005C790E" w14:paraId="4D65F65E" w14:textId="77777777" w:rsidTr="009E3CA9">
        <w:trPr>
          <w:trHeight w:val="260"/>
        </w:trPr>
        <w:tc>
          <w:tcPr>
            <w:tcW w:w="185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0645C2ED"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Параметры</w:t>
            </w:r>
          </w:p>
        </w:tc>
        <w:tc>
          <w:tcPr>
            <w:tcW w:w="777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3D53A822"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Критерии</w:t>
            </w:r>
          </w:p>
        </w:tc>
      </w:tr>
      <w:tr w:rsidR="005C790E" w:rsidRPr="005C790E" w14:paraId="7A6F3C23" w14:textId="77777777" w:rsidTr="009E3CA9">
        <w:trPr>
          <w:trHeight w:val="1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A96211"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C2411ED"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«3»</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ED06C37"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«4»</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7CD45FE1"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«5»</w:t>
            </w:r>
          </w:p>
        </w:tc>
      </w:tr>
      <w:tr w:rsidR="005C790E" w:rsidRPr="005C790E" w14:paraId="36BDD832" w14:textId="77777777" w:rsidTr="009E3CA9">
        <w:trPr>
          <w:trHeight w:val="60"/>
        </w:trPr>
        <w:tc>
          <w:tcPr>
            <w:tcW w:w="1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862FF3B"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i/>
                <w:iCs/>
                <w:sz w:val="24"/>
                <w:szCs w:val="24"/>
              </w:rPr>
              <w:t>Знание музыкальной литературы</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8E63F4B"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Учащийся слабо знает основной материал. На поставленные вопросы отвечает односложно, только при помощи учителя</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416F751"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Учащийся знает основной материал и отвечает с 1-2 наводящими вопросами </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201A9474"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Учащийся твердо знает основной материал, ознакомился с дополнительной литературой по проблеме, твердо последовательно и исчерпывающе отвечает на поставленные вопросы</w:t>
            </w:r>
          </w:p>
        </w:tc>
      </w:tr>
      <w:tr w:rsidR="005C790E" w:rsidRPr="005C790E" w14:paraId="1EBB7D0F" w14:textId="77777777" w:rsidTr="009E3CA9">
        <w:trPr>
          <w:trHeight w:val="20"/>
        </w:trPr>
        <w:tc>
          <w:tcPr>
            <w:tcW w:w="185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2C1BB687"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i/>
                <w:iCs/>
                <w:sz w:val="24"/>
                <w:szCs w:val="24"/>
              </w:rPr>
              <w:t>Знание терминологии, элементов музыкальной грамоты</w:t>
            </w:r>
          </w:p>
        </w:tc>
        <w:tc>
          <w:tcPr>
            <w:tcW w:w="26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E363402"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Задание выполнено менее чем на 50%, допущены ошибки, влияющие на качество работы</w:t>
            </w:r>
          </w:p>
        </w:tc>
        <w:tc>
          <w:tcPr>
            <w:tcW w:w="2694"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075F7D5"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Задание выполнено на 60-70%, допущены незначительные ошибки</w:t>
            </w:r>
          </w:p>
        </w:tc>
        <w:tc>
          <w:tcPr>
            <w:tcW w:w="2389"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08B18EAF"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Задание выполнено на 90-100% без ошибок, влияющих на качество</w:t>
            </w:r>
          </w:p>
        </w:tc>
      </w:tr>
    </w:tbl>
    <w:p w14:paraId="19B965BE"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Выполнение домашнего задания</w:t>
      </w:r>
    </w:p>
    <w:tbl>
      <w:tblPr>
        <w:tblW w:w="9513" w:type="dxa"/>
        <w:tblInd w:w="116" w:type="dxa"/>
        <w:tblCellMar>
          <w:top w:w="15" w:type="dxa"/>
          <w:left w:w="15" w:type="dxa"/>
          <w:bottom w:w="15" w:type="dxa"/>
          <w:right w:w="15" w:type="dxa"/>
        </w:tblCellMar>
        <w:tblLook w:val="04A0" w:firstRow="1" w:lastRow="0" w:firstColumn="1" w:lastColumn="0" w:noHBand="0" w:noVBand="1"/>
      </w:tblPr>
      <w:tblGrid>
        <w:gridCol w:w="3071"/>
        <w:gridCol w:w="3071"/>
        <w:gridCol w:w="3371"/>
      </w:tblGrid>
      <w:tr w:rsidR="005C790E" w:rsidRPr="005C790E" w14:paraId="0616E2A3" w14:textId="77777777" w:rsidTr="009E3CA9">
        <w:tc>
          <w:tcPr>
            <w:tcW w:w="9513"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880F3D3"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Критерии</w:t>
            </w:r>
          </w:p>
        </w:tc>
      </w:tr>
      <w:tr w:rsidR="005C790E" w:rsidRPr="005C790E" w14:paraId="635CE69F" w14:textId="77777777" w:rsidTr="009E3CA9">
        <w:tc>
          <w:tcPr>
            <w:tcW w:w="307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70139CB"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«3»</w:t>
            </w:r>
          </w:p>
        </w:tc>
        <w:tc>
          <w:tcPr>
            <w:tcW w:w="307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512EB86"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«4»</w:t>
            </w:r>
          </w:p>
        </w:tc>
        <w:tc>
          <w:tcPr>
            <w:tcW w:w="337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1E2582A"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«5»</w:t>
            </w:r>
          </w:p>
        </w:tc>
      </w:tr>
      <w:tr w:rsidR="005C790E" w:rsidRPr="005C790E" w14:paraId="295E5E27" w14:textId="77777777" w:rsidTr="009E3CA9">
        <w:trPr>
          <w:trHeight w:val="640"/>
        </w:trPr>
        <w:tc>
          <w:tcPr>
            <w:tcW w:w="307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E0857C6"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В работе допущены ошибки, влияющие на качество выполненной работы.</w:t>
            </w:r>
          </w:p>
        </w:tc>
        <w:tc>
          <w:tcPr>
            <w:tcW w:w="307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11C3AFF"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В работе допущены незначительные ошибки, дополнительная литература не использовалась</w:t>
            </w:r>
          </w:p>
        </w:tc>
        <w:tc>
          <w:tcPr>
            <w:tcW w:w="337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3100A0C"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При выполнении работы использовалась дополнительная литература, проблема освещена последовательно и исчерпывающе</w:t>
            </w:r>
          </w:p>
        </w:tc>
      </w:tr>
    </w:tbl>
    <w:p w14:paraId="244ED84F"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p>
    <w:p w14:paraId="7FCD15E1" w14:textId="77777777" w:rsidR="007D5B88" w:rsidRPr="005C790E" w:rsidRDefault="007D5B88" w:rsidP="007D5B88">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Исполнение вокального репертуара</w:t>
      </w:r>
    </w:p>
    <w:tbl>
      <w:tblPr>
        <w:tblW w:w="9497" w:type="dxa"/>
        <w:tblInd w:w="132" w:type="dxa"/>
        <w:tblLayout w:type="fixed"/>
        <w:tblCellMar>
          <w:top w:w="15" w:type="dxa"/>
          <w:left w:w="15" w:type="dxa"/>
          <w:bottom w:w="15" w:type="dxa"/>
          <w:right w:w="15" w:type="dxa"/>
        </w:tblCellMar>
        <w:tblLook w:val="04A0" w:firstRow="1" w:lastRow="0" w:firstColumn="1" w:lastColumn="0" w:noHBand="0" w:noVBand="1"/>
      </w:tblPr>
      <w:tblGrid>
        <w:gridCol w:w="1588"/>
        <w:gridCol w:w="2596"/>
        <w:gridCol w:w="2596"/>
        <w:gridCol w:w="2717"/>
      </w:tblGrid>
      <w:tr w:rsidR="005C790E" w:rsidRPr="005C790E" w14:paraId="4961B3C1" w14:textId="77777777" w:rsidTr="009E3CA9">
        <w:trPr>
          <w:trHeight w:val="20"/>
        </w:trPr>
        <w:tc>
          <w:tcPr>
            <w:tcW w:w="158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hideMark/>
          </w:tcPr>
          <w:p w14:paraId="79CD4801"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Параметры</w:t>
            </w:r>
          </w:p>
        </w:tc>
        <w:tc>
          <w:tcPr>
            <w:tcW w:w="790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hideMark/>
          </w:tcPr>
          <w:p w14:paraId="53504486"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Критерии певческого развития</w:t>
            </w:r>
          </w:p>
        </w:tc>
      </w:tr>
      <w:tr w:rsidR="005C790E" w:rsidRPr="005C790E" w14:paraId="4764F25B" w14:textId="77777777" w:rsidTr="009E3CA9">
        <w:trPr>
          <w:trHeight w:val="20"/>
        </w:trPr>
        <w:tc>
          <w:tcPr>
            <w:tcW w:w="1588" w:type="dxa"/>
            <w:vMerge/>
            <w:tcBorders>
              <w:top w:val="single" w:sz="8" w:space="0" w:color="000000"/>
              <w:left w:val="single" w:sz="8" w:space="0" w:color="000000"/>
              <w:bottom w:val="single" w:sz="8" w:space="0" w:color="000000"/>
              <w:right w:val="single" w:sz="8" w:space="0" w:color="000000"/>
            </w:tcBorders>
            <w:vAlign w:val="center"/>
            <w:hideMark/>
          </w:tcPr>
          <w:p w14:paraId="4439BC3E"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5F77B26"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«3»</w:t>
            </w: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323C5ED6"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«4»</w:t>
            </w:r>
          </w:p>
        </w:tc>
        <w:tc>
          <w:tcPr>
            <w:tcW w:w="2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510EFF4C"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«5»</w:t>
            </w:r>
          </w:p>
        </w:tc>
      </w:tr>
      <w:tr w:rsidR="005C790E" w:rsidRPr="005C790E" w14:paraId="6336AA1C" w14:textId="77777777" w:rsidTr="009E3CA9">
        <w:trPr>
          <w:trHeight w:val="20"/>
        </w:trPr>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6B26E8B"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i/>
                <w:iCs/>
                <w:sz w:val="24"/>
                <w:szCs w:val="24"/>
              </w:rPr>
              <w:t>Исполнение вокального номера</w:t>
            </w: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6478A0A"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Нечистое, фальшивое интонирование по всему диапазону</w:t>
            </w: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1875650"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интонационно-ритмически и дикционно точное исполнение вокального номера</w:t>
            </w:r>
          </w:p>
        </w:tc>
        <w:tc>
          <w:tcPr>
            <w:tcW w:w="2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006E2C6"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художественное исполнение вокального номера</w:t>
            </w:r>
          </w:p>
        </w:tc>
      </w:tr>
      <w:tr w:rsidR="005C790E" w:rsidRPr="005C790E" w14:paraId="6E6952ED" w14:textId="77777777" w:rsidTr="009E3CA9">
        <w:trPr>
          <w:trHeight w:val="20"/>
        </w:trPr>
        <w:tc>
          <w:tcPr>
            <w:tcW w:w="1588"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4328D3DB"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i/>
                <w:iCs/>
                <w:sz w:val="24"/>
                <w:szCs w:val="24"/>
              </w:rPr>
              <w:t>Участие во внеклассных мероприятиях и концертах</w:t>
            </w: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105450AD"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p>
        </w:tc>
        <w:tc>
          <w:tcPr>
            <w:tcW w:w="2596"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0DA7C7B4"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p>
        </w:tc>
        <w:tc>
          <w:tcPr>
            <w:tcW w:w="27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14:paraId="78A50979" w14:textId="77777777" w:rsidR="007D5B88" w:rsidRPr="005C790E" w:rsidRDefault="007D5B88" w:rsidP="009E3CA9">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художественное исполнение вокального номера на концерте</w:t>
            </w:r>
          </w:p>
        </w:tc>
      </w:tr>
    </w:tbl>
    <w:p w14:paraId="599F448F" w14:textId="77777777" w:rsidR="007D5B88" w:rsidRPr="005C790E" w:rsidRDefault="007D5B88" w:rsidP="007D5B88">
      <w:pPr>
        <w:spacing w:after="0" w:line="360" w:lineRule="auto"/>
        <w:jc w:val="both"/>
        <w:rPr>
          <w:rFonts w:ascii="Times New Roman" w:hAnsi="Times New Roman" w:cs="Times New Roman"/>
          <w:b/>
          <w:sz w:val="24"/>
          <w:szCs w:val="24"/>
        </w:rPr>
      </w:pPr>
    </w:p>
    <w:p w14:paraId="4E160288" w14:textId="77777777" w:rsidR="007D5B88" w:rsidRPr="005C790E" w:rsidRDefault="007D5B88" w:rsidP="007D5B88">
      <w:pPr>
        <w:spacing w:after="0" w:line="360" w:lineRule="auto"/>
        <w:jc w:val="both"/>
        <w:rPr>
          <w:rFonts w:ascii="Times New Roman" w:eastAsia="Times New Roman" w:hAnsi="Times New Roman" w:cs="Times New Roman"/>
          <w:b/>
          <w:bCs/>
          <w:caps/>
          <w:sz w:val="24"/>
          <w:szCs w:val="24"/>
          <w:lang w:eastAsia="ru-RU"/>
        </w:rPr>
      </w:pPr>
    </w:p>
    <w:p w14:paraId="3D6BFA6A" w14:textId="77777777" w:rsidR="007D5B88" w:rsidRPr="005C790E" w:rsidRDefault="007D5B88" w:rsidP="007D5B88">
      <w:pPr>
        <w:spacing w:after="0" w:line="360" w:lineRule="auto"/>
        <w:jc w:val="both"/>
        <w:rPr>
          <w:rFonts w:ascii="Times New Roman" w:eastAsia="Times New Roman" w:hAnsi="Times New Roman" w:cs="Times New Roman"/>
          <w:b/>
          <w:bCs/>
          <w:caps/>
          <w:sz w:val="24"/>
          <w:szCs w:val="24"/>
          <w:lang w:eastAsia="ru-RU"/>
        </w:rPr>
      </w:pPr>
      <w:r w:rsidRPr="005C790E">
        <w:rPr>
          <w:rFonts w:ascii="Times New Roman" w:eastAsia="Times New Roman" w:hAnsi="Times New Roman" w:cs="Times New Roman"/>
          <w:b/>
          <w:bCs/>
          <w:caps/>
          <w:sz w:val="24"/>
          <w:szCs w:val="24"/>
          <w:lang w:eastAsia="ru-RU"/>
        </w:rPr>
        <w:t>Содержание учебного предмета</w:t>
      </w:r>
    </w:p>
    <w:p w14:paraId="72729AA2"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Содержание уроков музыки</w:t>
      </w:r>
      <w:r w:rsidRPr="005C790E">
        <w:rPr>
          <w:rFonts w:ascii="Times New Roman" w:eastAsia="Times New Roman" w:hAnsi="Times New Roman" w:cs="Times New Roman"/>
          <w:sz w:val="24"/>
          <w:szCs w:val="24"/>
          <w:lang w:eastAsia="ru-RU"/>
        </w:rPr>
        <w:t xml:space="preserve"> в 3 классе включает многочисленные фрагменты из литературно-поэтических произведений, иллюстративный изобразительный материал во многом связан с материалом программ по изобразительному искусству.</w:t>
      </w:r>
    </w:p>
    <w:p w14:paraId="31A328CC"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Широко используется методический прием, направленный на воспитание культуры речи у школьников с РАС. </w:t>
      </w:r>
    </w:p>
    <w:p w14:paraId="5B60DBF8"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Продолжаем знакомство с музыкальными произведениями композиторов-классиков </w:t>
      </w:r>
      <w:r w:rsidRPr="005C790E">
        <w:rPr>
          <w:rFonts w:ascii="Times New Roman" w:eastAsia="Times New Roman" w:hAnsi="Times New Roman" w:cs="Times New Roman"/>
          <w:iCs/>
          <w:sz w:val="24"/>
          <w:szCs w:val="24"/>
          <w:lang w:eastAsia="ru-RU"/>
        </w:rPr>
        <w:t>К. Дебюсси.</w:t>
      </w:r>
      <w:r w:rsidRPr="005C790E">
        <w:rPr>
          <w:rFonts w:ascii="Times New Roman" w:eastAsia="Times New Roman" w:hAnsi="Times New Roman" w:cs="Times New Roman"/>
          <w:sz w:val="24"/>
          <w:szCs w:val="24"/>
          <w:lang w:eastAsia="ru-RU"/>
        </w:rPr>
        <w:t xml:space="preserve"> Прелюдии «Ветер на равнине», С.Прокофьев «Джульетта-девочка»,</w:t>
      </w:r>
      <w:r w:rsidRPr="005C790E">
        <w:rPr>
          <w:rFonts w:ascii="Times New Roman" w:eastAsia="Times New Roman" w:hAnsi="Times New Roman" w:cs="Times New Roman"/>
          <w:iCs/>
          <w:sz w:val="24"/>
          <w:szCs w:val="24"/>
          <w:lang w:eastAsia="ru-RU"/>
        </w:rPr>
        <w:t xml:space="preserve"> Э. Григ.</w:t>
      </w:r>
      <w:r w:rsidRPr="005C790E">
        <w:rPr>
          <w:rFonts w:ascii="Times New Roman" w:eastAsia="Times New Roman" w:hAnsi="Times New Roman" w:cs="Times New Roman"/>
          <w:sz w:val="24"/>
          <w:szCs w:val="24"/>
          <w:lang w:eastAsia="ru-RU"/>
        </w:rPr>
        <w:t xml:space="preserve"> «Шествие гномов», </w:t>
      </w:r>
      <w:r w:rsidRPr="005C790E">
        <w:rPr>
          <w:rFonts w:ascii="Times New Roman" w:eastAsia="Times New Roman" w:hAnsi="Times New Roman" w:cs="Times New Roman"/>
          <w:iCs/>
          <w:sz w:val="24"/>
          <w:szCs w:val="24"/>
          <w:lang w:eastAsia="ru-RU"/>
        </w:rPr>
        <w:t>П. Чайковский. Симфония № 4, 4часть (фрагмент), М. Глинка.</w:t>
      </w:r>
      <w:r w:rsidRPr="005C790E">
        <w:rPr>
          <w:rFonts w:ascii="Times New Roman" w:eastAsia="Times New Roman" w:hAnsi="Times New Roman" w:cs="Times New Roman"/>
          <w:sz w:val="24"/>
          <w:szCs w:val="24"/>
          <w:lang w:eastAsia="ru-RU"/>
        </w:rPr>
        <w:t xml:space="preserve"> «Запев Баяна», «Ария Руслана» (из оперы «Руслан и Людмила»), </w:t>
      </w:r>
      <w:r w:rsidRPr="005C790E">
        <w:rPr>
          <w:rFonts w:ascii="Times New Roman" w:eastAsia="Times New Roman" w:hAnsi="Times New Roman" w:cs="Times New Roman"/>
          <w:iCs/>
          <w:sz w:val="24"/>
          <w:szCs w:val="24"/>
          <w:lang w:eastAsia="ru-RU"/>
        </w:rPr>
        <w:t>А. Бородин.</w:t>
      </w:r>
      <w:r w:rsidRPr="005C790E">
        <w:rPr>
          <w:rFonts w:ascii="Times New Roman" w:eastAsia="Times New Roman" w:hAnsi="Times New Roman" w:cs="Times New Roman"/>
          <w:sz w:val="24"/>
          <w:szCs w:val="24"/>
          <w:lang w:eastAsia="ru-RU"/>
        </w:rPr>
        <w:t xml:space="preserve"> Симфония № 2 «Бога</w:t>
      </w:r>
      <w:r w:rsidRPr="005C790E">
        <w:rPr>
          <w:rFonts w:ascii="Times New Roman" w:eastAsia="Times New Roman" w:hAnsi="Times New Roman" w:cs="Times New Roman"/>
          <w:sz w:val="24"/>
          <w:szCs w:val="24"/>
          <w:lang w:eastAsia="ru-RU"/>
        </w:rPr>
        <w:softHyphen/>
        <w:t>тырская». I часть, С.</w:t>
      </w:r>
      <w:r w:rsidRPr="005C790E">
        <w:rPr>
          <w:rFonts w:ascii="Times New Roman" w:eastAsia="Times New Roman" w:hAnsi="Times New Roman" w:cs="Times New Roman"/>
          <w:iCs/>
          <w:sz w:val="24"/>
          <w:szCs w:val="24"/>
          <w:lang w:eastAsia="ru-RU"/>
        </w:rPr>
        <w:t xml:space="preserve"> Прокофьев.</w:t>
      </w:r>
      <w:r w:rsidRPr="005C790E">
        <w:rPr>
          <w:rFonts w:ascii="Times New Roman" w:eastAsia="Times New Roman" w:hAnsi="Times New Roman" w:cs="Times New Roman"/>
          <w:sz w:val="24"/>
          <w:szCs w:val="24"/>
          <w:lang w:eastAsia="ru-RU"/>
        </w:rPr>
        <w:t xml:space="preserve"> «Ледовое побоище», «Вставайте, люди русские» (из кан</w:t>
      </w:r>
      <w:r w:rsidRPr="005C790E">
        <w:rPr>
          <w:rFonts w:ascii="Times New Roman" w:eastAsia="Times New Roman" w:hAnsi="Times New Roman" w:cs="Times New Roman"/>
          <w:sz w:val="24"/>
          <w:szCs w:val="24"/>
          <w:lang w:eastAsia="ru-RU"/>
        </w:rPr>
        <w:softHyphen/>
        <w:t xml:space="preserve">таты «Александр Невский»), </w:t>
      </w:r>
      <w:r w:rsidRPr="005C790E">
        <w:rPr>
          <w:rFonts w:ascii="Times New Roman" w:eastAsia="Times New Roman" w:hAnsi="Times New Roman" w:cs="Times New Roman"/>
          <w:iCs/>
          <w:sz w:val="24"/>
          <w:szCs w:val="24"/>
          <w:lang w:eastAsia="ru-RU"/>
        </w:rPr>
        <w:t xml:space="preserve">М. Глинка. </w:t>
      </w:r>
      <w:r w:rsidRPr="005C790E">
        <w:rPr>
          <w:rFonts w:ascii="Times New Roman" w:eastAsia="Times New Roman" w:hAnsi="Times New Roman" w:cs="Times New Roman"/>
          <w:sz w:val="24"/>
          <w:szCs w:val="24"/>
          <w:lang w:eastAsia="ru-RU"/>
        </w:rPr>
        <w:t>«Рондо Фарлафа» (из оперы «Руслан и Людмила»),</w:t>
      </w:r>
      <w:r w:rsidRPr="005C790E">
        <w:rPr>
          <w:rFonts w:ascii="Times New Roman" w:eastAsia="Times New Roman" w:hAnsi="Times New Roman" w:cs="Times New Roman"/>
          <w:iCs/>
          <w:sz w:val="24"/>
          <w:szCs w:val="24"/>
          <w:lang w:eastAsia="ru-RU"/>
        </w:rPr>
        <w:t xml:space="preserve"> Бетховен.</w:t>
      </w:r>
      <w:r w:rsidRPr="005C790E">
        <w:rPr>
          <w:rFonts w:ascii="Times New Roman" w:eastAsia="Times New Roman" w:hAnsi="Times New Roman" w:cs="Times New Roman"/>
          <w:sz w:val="24"/>
          <w:szCs w:val="24"/>
          <w:lang w:eastAsia="ru-RU"/>
        </w:rPr>
        <w:t xml:space="preserve"> «Гремят барабаны», </w:t>
      </w:r>
      <w:r w:rsidRPr="005C790E">
        <w:rPr>
          <w:rFonts w:ascii="Times New Roman" w:eastAsia="Times New Roman" w:hAnsi="Times New Roman" w:cs="Times New Roman"/>
          <w:iCs/>
          <w:sz w:val="24"/>
          <w:szCs w:val="24"/>
          <w:lang w:eastAsia="ru-RU"/>
        </w:rPr>
        <w:t>В.-А. Моцарт.</w:t>
      </w:r>
      <w:r w:rsidRPr="005C790E">
        <w:rPr>
          <w:rFonts w:ascii="Times New Roman" w:eastAsia="Times New Roman" w:hAnsi="Times New Roman" w:cs="Times New Roman"/>
          <w:sz w:val="24"/>
          <w:szCs w:val="24"/>
          <w:lang w:eastAsia="ru-RU"/>
        </w:rPr>
        <w:t xml:space="preserve"> Концерт № 21 для фортепиано с оркестром. II ч. (фрагмент), Л. Бетховен Симфония № 5.1 часть, главная партия, П.Чайковский «Ноябрь. На тройке» (из фортепианного цикла «Времена года»), П.И. Чайковский «В церкви» (из «Детского альбома»), М. Глинка Ария Ивана Сусанина, хор «Славься» (из оперы «Жизнь за царя»), </w:t>
      </w:r>
      <w:r w:rsidRPr="005C790E">
        <w:rPr>
          <w:rFonts w:ascii="Times New Roman" w:eastAsia="Times New Roman" w:hAnsi="Times New Roman" w:cs="Times New Roman"/>
          <w:iCs/>
          <w:sz w:val="24"/>
          <w:szCs w:val="24"/>
          <w:lang w:eastAsia="ru-RU"/>
        </w:rPr>
        <w:t>Н.Римский-Корсаков.</w:t>
      </w:r>
      <w:r w:rsidRPr="005C790E">
        <w:rPr>
          <w:rFonts w:ascii="Times New Roman" w:eastAsia="Times New Roman" w:hAnsi="Times New Roman" w:cs="Times New Roman"/>
          <w:sz w:val="24"/>
          <w:szCs w:val="24"/>
          <w:lang w:eastAsia="ru-RU"/>
        </w:rPr>
        <w:t xml:space="preserve"> Хор «Проводы Масленицы» (из оперы «Снегурочка»), </w:t>
      </w:r>
      <w:r w:rsidRPr="005C790E">
        <w:rPr>
          <w:rFonts w:ascii="Times New Roman" w:eastAsia="Times New Roman" w:hAnsi="Times New Roman" w:cs="Times New Roman"/>
          <w:iCs/>
          <w:sz w:val="24"/>
          <w:szCs w:val="24"/>
          <w:lang w:eastAsia="ru-RU"/>
        </w:rPr>
        <w:t xml:space="preserve">Прокофьев. </w:t>
      </w:r>
      <w:r w:rsidRPr="005C790E">
        <w:rPr>
          <w:rFonts w:ascii="Times New Roman" w:eastAsia="Times New Roman" w:hAnsi="Times New Roman" w:cs="Times New Roman"/>
          <w:sz w:val="24"/>
          <w:szCs w:val="24"/>
          <w:lang w:eastAsia="ru-RU"/>
        </w:rPr>
        <w:t xml:space="preserve">Марш из оперы «Любовь к трем апельсинам», «Пятнашки» (из фортепианного цикла «Детская музыка»), </w:t>
      </w:r>
      <w:r w:rsidRPr="005C790E">
        <w:rPr>
          <w:rFonts w:ascii="Times New Roman" w:eastAsia="Times New Roman" w:hAnsi="Times New Roman" w:cs="Times New Roman"/>
          <w:iCs/>
          <w:sz w:val="24"/>
          <w:szCs w:val="24"/>
          <w:lang w:eastAsia="ru-RU"/>
        </w:rPr>
        <w:t>Р. Шуман.</w:t>
      </w:r>
      <w:r w:rsidRPr="005C790E">
        <w:rPr>
          <w:rFonts w:ascii="Times New Roman" w:eastAsia="Times New Roman" w:hAnsi="Times New Roman" w:cs="Times New Roman"/>
          <w:sz w:val="24"/>
          <w:szCs w:val="24"/>
          <w:lang w:eastAsia="ru-RU"/>
        </w:rPr>
        <w:t xml:space="preserve"> Циклы «Бабочки», «Детские сцены», </w:t>
      </w:r>
      <w:r w:rsidRPr="005C790E">
        <w:rPr>
          <w:rFonts w:ascii="Times New Roman" w:eastAsia="Times New Roman" w:hAnsi="Times New Roman" w:cs="Times New Roman"/>
          <w:iCs/>
          <w:sz w:val="24"/>
          <w:szCs w:val="24"/>
          <w:lang w:eastAsia="ru-RU"/>
        </w:rPr>
        <w:t xml:space="preserve">Н.Римский-Корсаков «Полёт шмеля» (из оперы «Сказка о царе Салтане.»), </w:t>
      </w:r>
      <w:r w:rsidRPr="005C790E">
        <w:rPr>
          <w:rFonts w:ascii="Times New Roman" w:eastAsia="Times New Roman" w:hAnsi="Times New Roman" w:cs="Times New Roman"/>
          <w:sz w:val="24"/>
          <w:szCs w:val="24"/>
          <w:lang w:eastAsia="ru-RU"/>
        </w:rPr>
        <w:t>С. Рахманинов «Прелюдия си-бемоль мажор», соч. 23 № 2;</w:t>
      </w:r>
      <w:r w:rsidRPr="005C790E">
        <w:rPr>
          <w:rFonts w:ascii="Times New Roman" w:eastAsia="Times New Roman" w:hAnsi="Times New Roman" w:cs="Times New Roman"/>
          <w:iCs/>
          <w:sz w:val="24"/>
          <w:szCs w:val="24"/>
          <w:lang w:eastAsia="ru-RU"/>
        </w:rPr>
        <w:t xml:space="preserve"> М. Мусоргский.</w:t>
      </w:r>
      <w:r w:rsidRPr="005C790E">
        <w:rPr>
          <w:rFonts w:ascii="Times New Roman" w:eastAsia="Times New Roman" w:hAnsi="Times New Roman" w:cs="Times New Roman"/>
          <w:sz w:val="24"/>
          <w:szCs w:val="24"/>
          <w:lang w:eastAsia="ru-RU"/>
        </w:rPr>
        <w:t xml:space="preserve"> Сцена с Юродивым (из оперы «Борис Го</w:t>
      </w:r>
      <w:r w:rsidRPr="005C790E">
        <w:rPr>
          <w:rFonts w:ascii="Times New Roman" w:eastAsia="Times New Roman" w:hAnsi="Times New Roman" w:cs="Times New Roman"/>
          <w:sz w:val="24"/>
          <w:szCs w:val="24"/>
          <w:lang w:eastAsia="ru-RU"/>
        </w:rPr>
        <w:softHyphen/>
        <w:t xml:space="preserve">дунов»), </w:t>
      </w:r>
      <w:r w:rsidRPr="005C790E">
        <w:rPr>
          <w:rFonts w:ascii="Times New Roman" w:eastAsia="Times New Roman" w:hAnsi="Times New Roman" w:cs="Times New Roman"/>
          <w:iCs/>
          <w:sz w:val="24"/>
          <w:szCs w:val="24"/>
          <w:lang w:eastAsia="ru-RU"/>
        </w:rPr>
        <w:t xml:space="preserve">П. Чайковский. </w:t>
      </w:r>
      <w:r w:rsidRPr="005C790E">
        <w:rPr>
          <w:rFonts w:ascii="Times New Roman" w:eastAsia="Times New Roman" w:hAnsi="Times New Roman" w:cs="Times New Roman"/>
          <w:sz w:val="24"/>
          <w:szCs w:val="24"/>
          <w:lang w:eastAsia="ru-RU"/>
        </w:rPr>
        <w:t>Концерт № 31 для фортепиано с оркестром.</w:t>
      </w:r>
      <w:r w:rsidRPr="005C790E">
        <w:rPr>
          <w:rFonts w:ascii="Times New Roman" w:eastAsia="Times New Roman" w:hAnsi="Times New Roman" w:cs="Times New Roman"/>
          <w:bCs/>
          <w:sz w:val="24"/>
          <w:szCs w:val="24"/>
          <w:lang w:eastAsia="ru-RU"/>
        </w:rPr>
        <w:t xml:space="preserve"> III</w:t>
      </w:r>
      <w:r w:rsidRPr="005C790E">
        <w:rPr>
          <w:rFonts w:ascii="Times New Roman" w:eastAsia="Times New Roman" w:hAnsi="Times New Roman" w:cs="Times New Roman"/>
          <w:sz w:val="24"/>
          <w:szCs w:val="24"/>
          <w:lang w:eastAsia="ru-RU"/>
        </w:rPr>
        <w:t xml:space="preserve"> часть, кода. Разбираем особенности музыки композиторов. Симфоническая сказка «Петя и волк» помогает разобраться в музыкальных инструментах, соотнося их с героями сказки. Так учащиеся запоминают струнно-смычковые и духовые - деревянные инструменты. Большое значение уделяется знакомству с народными праздниками: масленица, рождество, новый год. Тема патриотического воспитания постоянно присутствует на уроках музыки. Знакомимся с героическим подвигом Ивана Сусанина, герои войны и их песни, День Победы.</w:t>
      </w:r>
    </w:p>
    <w:p w14:paraId="2DE3AC56"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Регулярно проводится словарная работа в ходе которой неоднократно проходит тренировка по подбору точных слов-определений, отражающих настроение музыки, образные характеристики персонажей.</w:t>
      </w:r>
    </w:p>
    <w:p w14:paraId="125720A8"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Главная тема 3 класса - «О чем рассказывает музыка»</w:t>
      </w:r>
      <w:r w:rsidRPr="005C790E">
        <w:rPr>
          <w:rFonts w:ascii="Times New Roman" w:eastAsia="Times New Roman" w:hAnsi="Times New Roman" w:cs="Times New Roman"/>
          <w:sz w:val="24"/>
          <w:szCs w:val="24"/>
          <w:lang w:eastAsia="ru-RU"/>
        </w:rPr>
        <w:t xml:space="preserve"> - обращена к воплощению в музыке проблемы вечной связи времен. Музыкальное искусство рассматривается сквозь призму вековых традиций, продолжающих свою жизнь и поныне. За основу берутся «вечные темы» искусства - мир сказки и мифа, мир человеческих чувств, мир духовных поисков, предстающие в нерасторжимом единстве прошлого и настоящего и утверждающие тем самым их непреходящее значение для музыкального искусства.</w:t>
      </w:r>
    </w:p>
    <w:p w14:paraId="338C9676"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Содержание программы базируется на нравственно-эстетическом, интонационно-образном, жанрово-стилевом постижении учащимися основных пластов музыкального искусства (фольклор, духовная музыка, «золотой фонд» классической музыки, сочинения современных композиторов) и их взаимодействия с произведениями других видов искусства.</w:t>
      </w:r>
    </w:p>
    <w:p w14:paraId="33750702"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Виды музыкальной деятельности, используемые на уроке, весьма разнообразны и направлены на полноценное общение учащихся с высокохудожественной музыкой. В сферу исполнительской деятельности учащихся входит: хоровое, ансамблевое и сольное пение; пластическое интонирование и музыкально-ритмические движения; различного рода импровизации (ритмические, вокальные, пластические и т. д.), инсценирование (разыгрывание песен, сюжетов музыкальных пьес программного характера, фольклорных образцов музыкального искусства). Помимо исполнительской деятельности, творческое начало учащихся находит отражение в размышлениях о музыке (оригинальность и нетрадиционность высказываний, личностная оценка музыкальных произведений), в художественных импровизациях (сочинение стихов, рисунки на темы полюбившихся музыкальных произведений), самостоятельной индивидуальной и коллективной ис</w:t>
      </w:r>
      <w:r w:rsidRPr="005C790E">
        <w:rPr>
          <w:rFonts w:ascii="Times New Roman" w:eastAsia="Times New Roman" w:hAnsi="Times New Roman" w:cs="Times New Roman"/>
          <w:sz w:val="24"/>
          <w:szCs w:val="24"/>
          <w:lang w:eastAsia="ru-RU"/>
        </w:rPr>
        <w:softHyphen/>
        <w:t>следовательской (проектной) деятельности и др.</w:t>
      </w:r>
    </w:p>
    <w:p w14:paraId="2B9A9EE9" w14:textId="77777777" w:rsidR="007D5B88" w:rsidRPr="005C790E" w:rsidRDefault="007D5B88" w:rsidP="007D5B88">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Тема года: «О ЧЕМ РАССКАЗЫВАЕТ МУЗЫКА»</w:t>
      </w:r>
    </w:p>
    <w:p w14:paraId="65CF198C"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Картины природы в музыке.</w:t>
      </w:r>
    </w:p>
    <w:p w14:paraId="551405F2"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Может ли музыка «нарисовать» портрет?</w:t>
      </w:r>
    </w:p>
    <w:p w14:paraId="7C34F8F1"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 сказочной стране гномов.</w:t>
      </w:r>
    </w:p>
    <w:p w14:paraId="173F2233"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Многообразие в единстве: вариации.</w:t>
      </w:r>
    </w:p>
    <w:p w14:paraId="6C0FC0B0"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«Дела давно минувших дней...».</w:t>
      </w:r>
    </w:p>
    <w:p w14:paraId="336008B0"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«Там русский дух... там Русью пахнет!».</w:t>
      </w:r>
    </w:p>
    <w:p w14:paraId="063A1F62"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 Руси родной, на Руси большой не бывать врагу...».</w:t>
      </w:r>
    </w:p>
    <w:p w14:paraId="7ED2A51A"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Бег по кругу: рондо.</w:t>
      </w:r>
    </w:p>
    <w:p w14:paraId="7214C09E"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Какими бывают музыкальные интонации.</w:t>
      </w:r>
    </w:p>
    <w:p w14:paraId="212E5613"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Знаки препинания в музыке.</w:t>
      </w:r>
    </w:p>
    <w:p w14:paraId="09A8E74E"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«Мороз и солнце; день чудесный!..».</w:t>
      </w:r>
    </w:p>
    <w:p w14:paraId="2FBE4AFE"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«Рождество Твое, Христе Боже наш...».</w:t>
      </w:r>
    </w:p>
    <w:p w14:paraId="324FB9D5"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Колокольные звоны на Руси.</w:t>
      </w:r>
    </w:p>
    <w:p w14:paraId="3798E5C3"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Музыка в храме.</w:t>
      </w:r>
    </w:p>
    <w:p w14:paraId="7FB34B51"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 И. Глинка — основоположник русской классической музыки.</w:t>
      </w:r>
    </w:p>
    <w:p w14:paraId="1C5D6EB2"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Что такое патриотизм.</w:t>
      </w:r>
    </w:p>
    <w:p w14:paraId="476C5757"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Русский национальный герой Иван Сусанин.</w:t>
      </w:r>
    </w:p>
    <w:p w14:paraId="225F72AF"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Прощай, Масленица!</w:t>
      </w:r>
    </w:p>
    <w:p w14:paraId="42BF6164"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Музыкальная имитация.</w:t>
      </w:r>
    </w:p>
    <w:p w14:paraId="43080D8C"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Композиторы детям.</w:t>
      </w:r>
    </w:p>
    <w:p w14:paraId="26FC93FF"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Картины, изображающие музыкальные инструменты.</w:t>
      </w:r>
    </w:p>
    <w:p w14:paraId="42C652D6"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«Жизненные правила для музыкантов» Р. Шумана.</w:t>
      </w:r>
    </w:p>
    <w:p w14:paraId="4D64B43B"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Струнные смычковые инструменты.</w:t>
      </w:r>
    </w:p>
    <w:p w14:paraId="2B632921"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 Прокофьев. Симфоническая сказка «Петя и волк».</w:t>
      </w:r>
    </w:p>
    <w:p w14:paraId="162DADD5"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Вечная память героям. День Победы.</w:t>
      </w:r>
    </w:p>
    <w:p w14:paraId="71728BDC"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Легко ли быть музыкальным исполнителем?</w:t>
      </w:r>
    </w:p>
    <w:p w14:paraId="526C5BB3"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Выдающиеся музыканты-исполнители.</w:t>
      </w:r>
    </w:p>
    <w:p w14:paraId="2206C7B5"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Концертные залы мира.</w:t>
      </w:r>
    </w:p>
    <w:p w14:paraId="792830E2"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p>
    <w:p w14:paraId="15E84EE8" w14:textId="77777777" w:rsidR="007D5B88" w:rsidRPr="005C790E" w:rsidRDefault="007D5B88" w:rsidP="007D5B88">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Примерные музыкальные произведения:</w:t>
      </w:r>
    </w:p>
    <w:p w14:paraId="0C27D70D"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сыром бору тропинка» (русская народная песня).</w:t>
      </w:r>
    </w:p>
    <w:p w14:paraId="6F71CD1C"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«Много песен мы споем» Венгерская народная песня.</w:t>
      </w:r>
    </w:p>
    <w:p w14:paraId="7BD69EA2" w14:textId="77777777" w:rsidR="007D5B88" w:rsidRPr="005C790E" w:rsidRDefault="007D5B88" w:rsidP="007D5B88">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«Музыканты» Немецкая народная песня.</w:t>
      </w:r>
    </w:p>
    <w:p w14:paraId="7390A99B"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«Небо и земля» (песнопение).</w:t>
      </w:r>
    </w:p>
    <w:p w14:paraId="0FC789C9"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«Ростовские колокольные звоны».</w:t>
      </w:r>
    </w:p>
    <w:p w14:paraId="74FD9BD7"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«Русская изба» Е. Птичкин.</w:t>
      </w:r>
    </w:p>
    <w:p w14:paraId="40506D4F"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«Солдатушки, бравы ребятушки» - Русская народная песня.</w:t>
      </w:r>
    </w:p>
    <w:p w14:paraId="687E403F"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 Бородин Симфония №2-1 часть.</w:t>
      </w:r>
    </w:p>
    <w:p w14:paraId="4E7394D7"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 Дворжак «Мелодия»; Е. Дога «Вальс».</w:t>
      </w:r>
    </w:p>
    <w:p w14:paraId="4321E1C9"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 Журбин «Смешной человек».</w:t>
      </w:r>
    </w:p>
    <w:p w14:paraId="05DFA228"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 Зацепин «Волшебник».</w:t>
      </w:r>
    </w:p>
    <w:p w14:paraId="6F5C8C9B"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 Лядов «Рождество Твое, Христе Боже …». </w:t>
      </w:r>
    </w:p>
    <w:p w14:paraId="4C8AF95D"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Б. Окуджава «Музыкант».</w:t>
      </w:r>
    </w:p>
    <w:p w14:paraId="0A8D43B9"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Алеев «Веселое рондо».</w:t>
      </w:r>
    </w:p>
    <w:p w14:paraId="686BC900"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 Алеев «Если дети верят в чудо». </w:t>
      </w:r>
    </w:p>
    <w:p w14:paraId="0A0AF911"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Моцарт «Детские игры».</w:t>
      </w:r>
    </w:p>
    <w:p w14:paraId="6201C283"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Шаинский «В мире много сказок».</w:t>
      </w:r>
    </w:p>
    <w:p w14:paraId="78900469"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Шаинский «Веселая фуга»; «Со вьюном я хожу».</w:t>
      </w:r>
    </w:p>
    <w:p w14:paraId="480634C4"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В.А. Моцарт «Концерт №21».</w:t>
      </w:r>
    </w:p>
    <w:p w14:paraId="31233086"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 Гендель «</w:t>
      </w:r>
      <w:r w:rsidRPr="005C790E">
        <w:rPr>
          <w:rFonts w:ascii="Times New Roman" w:eastAsia="Times New Roman" w:hAnsi="Times New Roman" w:cs="Times New Roman"/>
          <w:sz w:val="24"/>
          <w:szCs w:val="24"/>
          <w:lang w:val="en-US" w:eastAsia="ru-RU"/>
        </w:rPr>
        <w:t>Siciliana</w:t>
      </w: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val="en-US" w:eastAsia="ru-RU"/>
        </w:rPr>
        <w:t>Allegro</w:t>
      </w:r>
      <w:r w:rsidRPr="005C790E">
        <w:rPr>
          <w:rFonts w:ascii="Times New Roman" w:eastAsia="Times New Roman" w:hAnsi="Times New Roman" w:cs="Times New Roman"/>
          <w:sz w:val="24"/>
          <w:szCs w:val="24"/>
          <w:lang w:eastAsia="ru-RU"/>
        </w:rPr>
        <w:t>».</w:t>
      </w:r>
    </w:p>
    <w:p w14:paraId="2E095F0B"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 Гладков «Край, в котором ты живешь».</w:t>
      </w:r>
    </w:p>
    <w:p w14:paraId="38900515"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 Тельман «Счастье».</w:t>
      </w:r>
    </w:p>
    <w:p w14:paraId="081FD98A"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Д. Тухманов «Аист на крыше». </w:t>
      </w:r>
    </w:p>
    <w:p w14:paraId="48E92D9E"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 Тухманов «Колокольчик мой хрустальный».</w:t>
      </w:r>
    </w:p>
    <w:p w14:paraId="3487DFDD"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Е. Крылатов «Кабы не было зимы».</w:t>
      </w:r>
    </w:p>
    <w:p w14:paraId="5BA3F67A"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Е. Крылатов «Песенка о снежинке».</w:t>
      </w:r>
    </w:p>
    <w:p w14:paraId="3C339451"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Е. Птичкин «Художник Дед Мороз».</w:t>
      </w:r>
    </w:p>
    <w:p w14:paraId="21CDB3C8"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Дакен «Кукушка».</w:t>
      </w:r>
    </w:p>
    <w:p w14:paraId="6B76B6A7"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Певзнер «Оранжевая песенка».</w:t>
      </w:r>
    </w:p>
    <w:p w14:paraId="444A0AF2"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Сен-Санс «Интродукция и рондо-каприччио для скрипки и оркестра» (Д. Ойстрах).</w:t>
      </w:r>
    </w:p>
    <w:p w14:paraId="6792BD81"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 Афанасьев «Гляжу в озера синие».</w:t>
      </w:r>
    </w:p>
    <w:p w14:paraId="037CE4AB"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 Бетховен «Гремят барабаны».</w:t>
      </w:r>
    </w:p>
    <w:p w14:paraId="695D2FB0"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 Бетховен «Симфония №5».</w:t>
      </w:r>
    </w:p>
    <w:p w14:paraId="36FB5C4A"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Л. Бетховен «Ярость человека». </w:t>
      </w:r>
    </w:p>
    <w:p w14:paraId="64104531"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 Лядова «Барабан».</w:t>
      </w:r>
    </w:p>
    <w:p w14:paraId="5F3B5F7C"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Л. Нарваэс «Фантазия…». </w:t>
      </w:r>
    </w:p>
    <w:p w14:paraId="03CB0D77"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 Глинка «Жизнь за царя» (Ария Ивана Сусанина; хор «Славься»).</w:t>
      </w:r>
    </w:p>
    <w:p w14:paraId="1FD0338C"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 Глинка «Патриотическая песня».</w:t>
      </w:r>
    </w:p>
    <w:p w14:paraId="115646DF"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М. Глинка «Рондо Фарлафа» (опера Руслан и Людмила). </w:t>
      </w:r>
    </w:p>
    <w:p w14:paraId="35E997A7"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М. Глинка «Руслан и Людмила» (запев Баяна, ария Руслана). </w:t>
      </w:r>
    </w:p>
    <w:p w14:paraId="5D6BB5D0"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 Глинка «Руслан и Людмила»; «Ты соловушка умолкни»; «Арагонская хота».</w:t>
      </w:r>
    </w:p>
    <w:p w14:paraId="082AC5BB"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 Дебюсси Прелюдии: «Ветер на равнине», «Паруса».</w:t>
      </w:r>
    </w:p>
    <w:p w14:paraId="6BF05040"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 Минков «Да здравствует сюрприз».</w:t>
      </w:r>
    </w:p>
    <w:p w14:paraId="7D43A5BA"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 Мусоргский «Борис Годунов» сцена с Юродивым (И. Козловский).</w:t>
      </w:r>
    </w:p>
    <w:p w14:paraId="2739C1CA"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 Мусоргский «Борис Годунов».</w:t>
      </w:r>
    </w:p>
    <w:p w14:paraId="6DCC278A"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 Мусоргский «С куклой».</w:t>
      </w:r>
    </w:p>
    <w:p w14:paraId="4C15CC13"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 Старокадомский «Любитель-рыболов».</w:t>
      </w:r>
    </w:p>
    <w:p w14:paraId="7B42C0F4"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 Римский-Корсаков «Ночь перед Рождеством».</w:t>
      </w:r>
    </w:p>
    <w:p w14:paraId="4AF1387E"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 Римский-Корсаков «Садко».</w:t>
      </w:r>
    </w:p>
    <w:p w14:paraId="23110A53"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 Римский-Корсаков «Сказание о невидимом граде Китеже…».</w:t>
      </w:r>
    </w:p>
    <w:p w14:paraId="5FC5CFBE"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 Римский-Корсаков «Сказка о царе Салтане».</w:t>
      </w:r>
    </w:p>
    <w:p w14:paraId="42BF91B4"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 Римский-Корсаков «Снегурочка» (Проводы Масленицы); «Проводы зимы».</w:t>
      </w:r>
    </w:p>
    <w:p w14:paraId="4A456C86"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 Чайковский «В Церкви».</w:t>
      </w:r>
    </w:p>
    <w:p w14:paraId="64612B1E"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 Чайковский «Концерт №1 для ф-но с оркестром» 3 часть.</w:t>
      </w:r>
    </w:p>
    <w:p w14:paraId="7EC000F3"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 Чайковский «Ноябрь, на тройке».</w:t>
      </w:r>
    </w:p>
    <w:p w14:paraId="26F16F6D"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 Чайковский «Симфония №4» 4 часть. </w:t>
      </w:r>
    </w:p>
    <w:p w14:paraId="174C79E6"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 Шуман «Грезы».</w:t>
      </w:r>
    </w:p>
    <w:p w14:paraId="6BED231A"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Русская народная песня «Перед весной».</w:t>
      </w:r>
    </w:p>
    <w:p w14:paraId="03687F48"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 Ляховицкая «Дразнилка».</w:t>
      </w:r>
    </w:p>
    <w:p w14:paraId="5AE790BF"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 Прокофьев «Александр Невский». </w:t>
      </w:r>
    </w:p>
    <w:p w14:paraId="00A8D3F2"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 Прокофьев «Джульетта-девочка».</w:t>
      </w:r>
    </w:p>
    <w:p w14:paraId="67D7953F"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 Прокофьев «Петя и волк».</w:t>
      </w:r>
    </w:p>
    <w:p w14:paraId="548583C7"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 Прокофьев «Пятнашки»; «Марш» (опера «Любовь к трем апельсинам»).</w:t>
      </w:r>
    </w:p>
    <w:p w14:paraId="211D5232"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 Рахманинов «Прелюдия си-бемоль мажор» (С. Рихтер).</w:t>
      </w:r>
    </w:p>
    <w:p w14:paraId="7CE70707"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 Потапенко «Вот какая бабушка».</w:t>
      </w:r>
    </w:p>
    <w:p w14:paraId="46058098"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Т. Чудова «Четыре пьесы для фортепиано». </w:t>
      </w:r>
    </w:p>
    <w:p w14:paraId="5C23142B"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 Шопен «Прелюдия ля мажор».</w:t>
      </w:r>
    </w:p>
    <w:p w14:paraId="48C9A45D"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Ц. Кюи «Зима». </w:t>
      </w:r>
    </w:p>
    <w:p w14:paraId="7AB36F74"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Э. Григ «Шествие гномов».</w:t>
      </w:r>
    </w:p>
    <w:p w14:paraId="50C7B604"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Ю. Антонов «Родные места».</w:t>
      </w:r>
    </w:p>
    <w:p w14:paraId="189EA17B"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Ю. Чичков «Родная песенка». </w:t>
      </w:r>
    </w:p>
    <w:p w14:paraId="18A59FFC"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p>
    <w:p w14:paraId="24F75825"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Основные виды учебной деятельности, применяемые на уроке:</w:t>
      </w:r>
      <w:r w:rsidRPr="005C790E">
        <w:rPr>
          <w:rFonts w:ascii="Times New Roman" w:eastAsia="Times New Roman" w:hAnsi="Times New Roman" w:cs="Times New Roman"/>
          <w:sz w:val="24"/>
          <w:szCs w:val="24"/>
          <w:lang w:eastAsia="ru-RU"/>
        </w:rPr>
        <w:t xml:space="preserve"> наблюдение, систематизация знаний, решение познавательных задач (проблем) (совместно с учителем и другими обучающимися класса, возможно, в паре с другим учеником, не имеющим ОВЗ).</w:t>
      </w:r>
    </w:p>
    <w:p w14:paraId="3FFD55DD" w14:textId="77777777" w:rsidR="007D5B88" w:rsidRPr="005C790E" w:rsidRDefault="007D5B88" w:rsidP="007D5B88">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со словесной (знаковой) основой: </w:t>
      </w:r>
    </w:p>
    <w:p w14:paraId="74D3D1A1"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Слушание объяснений учителя.</w:t>
      </w:r>
    </w:p>
    <w:p w14:paraId="7D1DFF3A"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Слушание и анализ выступлений одноклассников.</w:t>
      </w:r>
    </w:p>
    <w:p w14:paraId="02D54A16"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Самостоятельная работа с учебником.</w:t>
      </w:r>
    </w:p>
    <w:p w14:paraId="4B87E4C4"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Написание рефератов и докладов (с помощью тьютора и/или родителей).</w:t>
      </w:r>
    </w:p>
    <w:p w14:paraId="37600494"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Вывод и доказательство (с помощью учителя, тьютора, другого ученика).</w:t>
      </w:r>
    </w:p>
    <w:p w14:paraId="799C7648"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Программирование деятельности (с помощью учителя, тьютора, другого ученика).</w:t>
      </w:r>
    </w:p>
    <w:p w14:paraId="0272A42B"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Выполнение заданий по разграничению понятий.</w:t>
      </w:r>
    </w:p>
    <w:p w14:paraId="0310AA6A"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Систематизация учебного материала (с помощью учителя, тьютора, другого ученика).</w:t>
      </w:r>
    </w:p>
    <w:p w14:paraId="31665F1B" w14:textId="77777777" w:rsidR="007D5B88" w:rsidRPr="005C790E" w:rsidRDefault="007D5B88" w:rsidP="007D5B88">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на основе восприятия элементов действительности: </w:t>
      </w:r>
    </w:p>
    <w:p w14:paraId="3F5B5AEE"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Наблюдение за демонстрациями учителя.</w:t>
      </w:r>
    </w:p>
    <w:p w14:paraId="2EBC43A3"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Просмотр учебных фильмов.</w:t>
      </w:r>
    </w:p>
    <w:p w14:paraId="077BA2A1"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Объяснение наблюдаемых явлений (с помощью учителя, тьютора, другого ученика).</w:t>
      </w:r>
    </w:p>
    <w:p w14:paraId="2D1AA8DF"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Анализ проблемных ситуаций (с помощью учителя, тьютора, другого ученика).</w:t>
      </w:r>
    </w:p>
    <w:p w14:paraId="72CD3732" w14:textId="77777777" w:rsidR="007D5B88" w:rsidRPr="005C790E" w:rsidRDefault="007D5B88" w:rsidP="007D5B88">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с практической (опытной) основой: </w:t>
      </w:r>
    </w:p>
    <w:p w14:paraId="45CB5E3E"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Работа с раздаточным материалом (с помощью учителя, тьютора, другого ученика).</w:t>
      </w:r>
    </w:p>
    <w:p w14:paraId="25EB4BB7" w14:textId="77777777" w:rsidR="007D5B88" w:rsidRPr="005C790E" w:rsidRDefault="007D5B88" w:rsidP="007D5B88">
      <w:pPr>
        <w:spacing w:after="0" w:line="360" w:lineRule="auto"/>
        <w:jc w:val="both"/>
        <w:rPr>
          <w:rFonts w:ascii="Times New Roman" w:eastAsia="Times New Roman" w:hAnsi="Times New Roman" w:cs="Times New Roman"/>
          <w:b/>
          <w:sz w:val="24"/>
          <w:szCs w:val="24"/>
          <w:lang w:eastAsia="ru-RU"/>
        </w:rPr>
      </w:pPr>
      <w:r w:rsidRPr="005C790E">
        <w:rPr>
          <w:rFonts w:ascii="Times New Roman" w:hAnsi="Times New Roman" w:cs="Times New Roman"/>
          <w:b/>
          <w:bCs/>
          <w:iCs/>
          <w:sz w:val="24"/>
          <w:szCs w:val="24"/>
        </w:rPr>
        <w:t xml:space="preserve">Формы учебной деятельности, </w:t>
      </w:r>
      <w:r w:rsidRPr="005C790E">
        <w:rPr>
          <w:rFonts w:ascii="Times New Roman" w:hAnsi="Times New Roman" w:cs="Times New Roman"/>
          <w:bCs/>
          <w:iCs/>
          <w:sz w:val="24"/>
          <w:szCs w:val="24"/>
        </w:rPr>
        <w:t>применяемые на уроке: фронтальная работа, индивидуальная, групповая, погрупповая, работа в парах. При проведении фронтальной работы на уроке, ребенку с РАС может требоваться поддержка со стороны тьютора.</w:t>
      </w:r>
    </w:p>
    <w:p w14:paraId="4EC46121" w14:textId="77777777" w:rsidR="007D5B88" w:rsidRPr="005C790E" w:rsidRDefault="007D5B88" w:rsidP="007D5B88">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Виды учебной деятельности обучающихся и формы организации учебных занятий, применяемые в рамках конкретных дисциплин отбираются учителем исходя из индивидуальных возможностей ребенка к освоению конкретной темы в связи с чем не уточняются дополнительно в тематическом планировании программы.</w:t>
      </w:r>
    </w:p>
    <w:p w14:paraId="5ECF0AEC"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p>
    <w:p w14:paraId="47E2FB11"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p>
    <w:p w14:paraId="69C69443"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p>
    <w:p w14:paraId="0232CD6C" w14:textId="77777777" w:rsidR="007D5B88" w:rsidRPr="005C790E" w:rsidRDefault="007D5B88" w:rsidP="007D5B88">
      <w:pPr>
        <w:spacing w:after="0" w:line="360" w:lineRule="auto"/>
        <w:jc w:val="both"/>
        <w:rPr>
          <w:rFonts w:ascii="Times New Roman" w:eastAsia="Times New Roman" w:hAnsi="Times New Roman" w:cs="Times New Roman"/>
          <w:b/>
          <w:sz w:val="24"/>
          <w:szCs w:val="24"/>
          <w:lang w:eastAsia="ru-RU"/>
        </w:rPr>
        <w:sectPr w:rsidR="007D5B88" w:rsidRPr="005C790E" w:rsidSect="00C943E6">
          <w:pgSz w:w="11906" w:h="16838"/>
          <w:pgMar w:top="1134" w:right="567" w:bottom="1134" w:left="1701" w:header="709" w:footer="709" w:gutter="0"/>
          <w:cols w:space="708"/>
          <w:docGrid w:linePitch="360"/>
        </w:sectPr>
      </w:pPr>
    </w:p>
    <w:p w14:paraId="71FF5E1B" w14:textId="77777777" w:rsidR="007D5B88" w:rsidRPr="005C790E" w:rsidRDefault="007D5B88" w:rsidP="007D5B88">
      <w:pPr>
        <w:spacing w:after="0" w:line="360" w:lineRule="auto"/>
        <w:jc w:val="both"/>
        <w:rPr>
          <w:rFonts w:ascii="Times New Roman" w:eastAsia="Times New Roman" w:hAnsi="Times New Roman" w:cs="Times New Roman"/>
          <w:b/>
          <w:bCs/>
          <w:caps/>
          <w:sz w:val="24"/>
          <w:szCs w:val="24"/>
          <w:lang w:eastAsia="ru-RU"/>
        </w:rPr>
      </w:pPr>
      <w:r w:rsidRPr="005C790E">
        <w:rPr>
          <w:rFonts w:ascii="Times New Roman" w:eastAsia="Times New Roman" w:hAnsi="Times New Roman" w:cs="Times New Roman"/>
          <w:b/>
          <w:bCs/>
          <w:caps/>
          <w:sz w:val="24"/>
          <w:szCs w:val="24"/>
          <w:lang w:eastAsia="ru-RU"/>
        </w:rPr>
        <w:t>тематическое планирование по музыке</w:t>
      </w:r>
    </w:p>
    <w:p w14:paraId="6CCA22A7" w14:textId="77777777" w:rsidR="007D5B88" w:rsidRPr="005C790E" w:rsidRDefault="007D5B88" w:rsidP="007D5B88">
      <w:pPr>
        <w:spacing w:after="0" w:line="360" w:lineRule="auto"/>
        <w:jc w:val="both"/>
        <w:rPr>
          <w:rFonts w:ascii="Times New Roman" w:eastAsia="Times New Roman" w:hAnsi="Times New Roman" w:cs="Times New Roman"/>
          <w:b/>
          <w:bCs/>
          <w:i/>
          <w:iCs/>
          <w:caps/>
          <w:sz w:val="24"/>
          <w:szCs w:val="24"/>
          <w:lang w:eastAsia="ru-RU"/>
        </w:rPr>
      </w:pPr>
      <w:r w:rsidRPr="005C790E">
        <w:rPr>
          <w:rFonts w:ascii="Times New Roman" w:eastAsia="Times New Roman" w:hAnsi="Times New Roman" w:cs="Times New Roman"/>
          <w:b/>
          <w:bCs/>
          <w:caps/>
          <w:sz w:val="24"/>
          <w:szCs w:val="24"/>
          <w:lang w:eastAsia="ru-RU"/>
        </w:rPr>
        <w:t>3 класс</w:t>
      </w:r>
    </w:p>
    <w:p w14:paraId="21A0405B" w14:textId="77777777" w:rsidR="007D5B88" w:rsidRPr="005C790E" w:rsidRDefault="007D5B88" w:rsidP="007D5B88">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Тема года: «О чём рассказывает музыка»</w:t>
      </w:r>
    </w:p>
    <w:tbl>
      <w:tblPr>
        <w:tblW w:w="140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1559"/>
        <w:gridCol w:w="709"/>
        <w:gridCol w:w="1984"/>
        <w:gridCol w:w="2580"/>
        <w:gridCol w:w="1843"/>
        <w:gridCol w:w="14"/>
        <w:gridCol w:w="2112"/>
        <w:gridCol w:w="850"/>
        <w:gridCol w:w="1872"/>
      </w:tblGrid>
      <w:tr w:rsidR="005C790E" w:rsidRPr="005C790E" w14:paraId="1F95EE34" w14:textId="77777777" w:rsidTr="00B51EA6">
        <w:trPr>
          <w:trHeight w:val="672"/>
        </w:trPr>
        <w:tc>
          <w:tcPr>
            <w:tcW w:w="539" w:type="dxa"/>
            <w:vMerge w:val="restart"/>
          </w:tcPr>
          <w:p w14:paraId="1BD194E3"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w:t>
            </w:r>
          </w:p>
        </w:tc>
        <w:tc>
          <w:tcPr>
            <w:tcW w:w="1559" w:type="dxa"/>
            <w:vMerge w:val="restart"/>
          </w:tcPr>
          <w:p w14:paraId="52499A49"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Тема.</w:t>
            </w:r>
          </w:p>
        </w:tc>
        <w:tc>
          <w:tcPr>
            <w:tcW w:w="709" w:type="dxa"/>
            <w:vMerge w:val="restart"/>
          </w:tcPr>
          <w:p w14:paraId="6CB0C9D8"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Кол-во</w:t>
            </w:r>
          </w:p>
          <w:p w14:paraId="553C4FD0"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часов по теме</w:t>
            </w:r>
          </w:p>
        </w:tc>
        <w:tc>
          <w:tcPr>
            <w:tcW w:w="6421" w:type="dxa"/>
            <w:gridSpan w:val="4"/>
          </w:tcPr>
          <w:p w14:paraId="05CED195"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Планируемые результаты</w:t>
            </w:r>
          </w:p>
          <w:p w14:paraId="6A4AEDA2"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в соответствии с ФГОС НОО обучающихся с ОВЗ )</w:t>
            </w:r>
          </w:p>
        </w:tc>
        <w:tc>
          <w:tcPr>
            <w:tcW w:w="2112" w:type="dxa"/>
          </w:tcPr>
          <w:p w14:paraId="578B5C02"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Формы организации урока.</w:t>
            </w:r>
          </w:p>
          <w:p w14:paraId="185591BE"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Средства обучения</w:t>
            </w:r>
          </w:p>
        </w:tc>
        <w:tc>
          <w:tcPr>
            <w:tcW w:w="850" w:type="dxa"/>
          </w:tcPr>
          <w:p w14:paraId="25C4F7C6"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Способы контроля</w:t>
            </w:r>
          </w:p>
        </w:tc>
        <w:tc>
          <w:tcPr>
            <w:tcW w:w="1872" w:type="dxa"/>
          </w:tcPr>
          <w:p w14:paraId="106220ED"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Коррекционные методы. Виды деятельности обучающихся</w:t>
            </w:r>
          </w:p>
        </w:tc>
      </w:tr>
      <w:tr w:rsidR="005C790E" w:rsidRPr="005C790E" w14:paraId="3F01A090" w14:textId="77777777" w:rsidTr="00B51EA6">
        <w:trPr>
          <w:trHeight w:val="1245"/>
        </w:trPr>
        <w:tc>
          <w:tcPr>
            <w:tcW w:w="539" w:type="dxa"/>
            <w:vMerge/>
          </w:tcPr>
          <w:p w14:paraId="55E00D04"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p>
        </w:tc>
        <w:tc>
          <w:tcPr>
            <w:tcW w:w="1559" w:type="dxa"/>
            <w:vMerge/>
          </w:tcPr>
          <w:p w14:paraId="0F604146"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p>
        </w:tc>
        <w:tc>
          <w:tcPr>
            <w:tcW w:w="709" w:type="dxa"/>
            <w:vMerge/>
          </w:tcPr>
          <w:p w14:paraId="7AB4E6B4"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p>
        </w:tc>
        <w:tc>
          <w:tcPr>
            <w:tcW w:w="1984" w:type="dxa"/>
          </w:tcPr>
          <w:p w14:paraId="09038426"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Предметные</w:t>
            </w:r>
          </w:p>
          <w:p w14:paraId="66F169EA"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результаты</w:t>
            </w:r>
          </w:p>
        </w:tc>
        <w:tc>
          <w:tcPr>
            <w:tcW w:w="2580" w:type="dxa"/>
          </w:tcPr>
          <w:p w14:paraId="5679141E"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Метапредметные</w:t>
            </w:r>
          </w:p>
          <w:p w14:paraId="7E05A221"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Результаты</w:t>
            </w:r>
          </w:p>
          <w:p w14:paraId="3929C705"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p>
        </w:tc>
        <w:tc>
          <w:tcPr>
            <w:tcW w:w="1843" w:type="dxa"/>
          </w:tcPr>
          <w:p w14:paraId="12C4EE8D"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Личностные результаты</w:t>
            </w:r>
          </w:p>
        </w:tc>
        <w:tc>
          <w:tcPr>
            <w:tcW w:w="2126" w:type="dxa"/>
            <w:gridSpan w:val="2"/>
          </w:tcPr>
          <w:p w14:paraId="280041A2"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p>
        </w:tc>
        <w:tc>
          <w:tcPr>
            <w:tcW w:w="850" w:type="dxa"/>
          </w:tcPr>
          <w:p w14:paraId="2CE2B659"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p>
        </w:tc>
        <w:tc>
          <w:tcPr>
            <w:tcW w:w="1872" w:type="dxa"/>
          </w:tcPr>
          <w:p w14:paraId="107A4DA6"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p>
        </w:tc>
      </w:tr>
      <w:tr w:rsidR="005C790E" w:rsidRPr="005C790E" w14:paraId="4EC1E79F" w14:textId="77777777" w:rsidTr="00B51EA6">
        <w:trPr>
          <w:trHeight w:val="644"/>
        </w:trPr>
        <w:tc>
          <w:tcPr>
            <w:tcW w:w="539" w:type="dxa"/>
          </w:tcPr>
          <w:p w14:paraId="3C79843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559" w:type="dxa"/>
          </w:tcPr>
          <w:p w14:paraId="1CD0F10B"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Картины природы в музыке.</w:t>
            </w:r>
          </w:p>
        </w:tc>
        <w:tc>
          <w:tcPr>
            <w:tcW w:w="709" w:type="dxa"/>
          </w:tcPr>
          <w:p w14:paraId="16BBF10A"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431ACF6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Научиться определять характер музыки. Понятие: лад.</w:t>
            </w:r>
          </w:p>
        </w:tc>
        <w:tc>
          <w:tcPr>
            <w:tcW w:w="2580" w:type="dxa"/>
            <w:vMerge w:val="restart"/>
          </w:tcPr>
          <w:p w14:paraId="7693297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w:t>
            </w:r>
            <w:r w:rsidRPr="005C790E">
              <w:rPr>
                <w:rFonts w:ascii="Times New Roman" w:eastAsia="Times New Roman" w:hAnsi="Times New Roman" w:cs="Times New Roman"/>
                <w:b/>
                <w:sz w:val="24"/>
                <w:szCs w:val="24"/>
                <w:lang w:eastAsia="ru-RU"/>
              </w:rPr>
              <w:t>ознавательные</w:t>
            </w:r>
            <w:r w:rsidRPr="005C790E">
              <w:rPr>
                <w:rFonts w:ascii="Times New Roman" w:eastAsia="Times New Roman" w:hAnsi="Times New Roman" w:cs="Times New Roman"/>
                <w:sz w:val="24"/>
                <w:szCs w:val="24"/>
                <w:lang w:eastAsia="ru-RU"/>
              </w:rPr>
              <w:t xml:space="preserve"> Развивать интерес к предмету «Музыка».</w:t>
            </w:r>
          </w:p>
          <w:p w14:paraId="06AA708F"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Регулятивные</w:t>
            </w:r>
            <w:r w:rsidRPr="005C790E">
              <w:rPr>
                <w:rFonts w:ascii="Times New Roman" w:eastAsia="Times New Roman" w:hAnsi="Times New Roman" w:cs="Times New Roman"/>
                <w:sz w:val="24"/>
                <w:szCs w:val="24"/>
                <w:lang w:eastAsia="ru-RU"/>
              </w:rPr>
              <w:t xml:space="preserve"> Самостоятельно решать творческие задачи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53ACC59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p w14:paraId="2624E8B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Коммуникативные</w:t>
            </w:r>
            <w:r w:rsidRPr="005C790E">
              <w:rPr>
                <w:rFonts w:ascii="Times New Roman" w:eastAsia="Times New Roman" w:hAnsi="Times New Roman" w:cs="Times New Roman"/>
                <w:sz w:val="24"/>
                <w:szCs w:val="24"/>
                <w:lang w:eastAsia="ru-RU"/>
              </w:rPr>
              <w:t xml:space="preserve"> Уметь строить речевые высказывания о музыке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710019BA"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p>
        </w:tc>
        <w:tc>
          <w:tcPr>
            <w:tcW w:w="1843" w:type="dxa"/>
            <w:vMerge w:val="restart"/>
          </w:tcPr>
          <w:p w14:paraId="2BE7FAB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Реализация творческого потенциала.</w:t>
            </w:r>
          </w:p>
        </w:tc>
        <w:tc>
          <w:tcPr>
            <w:tcW w:w="2126" w:type="dxa"/>
            <w:gridSpan w:val="2"/>
          </w:tcPr>
          <w:p w14:paraId="7D893788"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Урок-знакомство.</w:t>
            </w:r>
          </w:p>
          <w:p w14:paraId="1424577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 Дебюсси Прелюдии: «Ветер на равнине», «Паруса»; Ю. Чичков «родная песенка»; К. Певзнер «Оранжевая песенка».</w:t>
            </w:r>
          </w:p>
        </w:tc>
        <w:tc>
          <w:tcPr>
            <w:tcW w:w="850" w:type="dxa"/>
          </w:tcPr>
          <w:p w14:paraId="513B476B"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Опрос.</w:t>
            </w:r>
          </w:p>
        </w:tc>
        <w:tc>
          <w:tcPr>
            <w:tcW w:w="1872" w:type="dxa"/>
            <w:vAlign w:val="center"/>
          </w:tcPr>
          <w:p w14:paraId="6A2FA4A4"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Вокалотерапия.</w:t>
            </w:r>
          </w:p>
          <w:p w14:paraId="40CC2070" w14:textId="77777777" w:rsidR="007D5B88" w:rsidRPr="005C790E" w:rsidRDefault="007D5B88" w:rsidP="009E3CA9">
            <w:pPr>
              <w:spacing w:after="0" w:line="360" w:lineRule="auto"/>
              <w:jc w:val="both"/>
              <w:rPr>
                <w:rFonts w:ascii="Times New Roman" w:hAnsi="Times New Roman" w:cs="Times New Roman"/>
                <w:sz w:val="24"/>
                <w:szCs w:val="24"/>
              </w:rPr>
            </w:pPr>
          </w:p>
          <w:p w14:paraId="72054200"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Пассивная музыкотерапия (слушание</w:t>
            </w:r>
            <w:r w:rsidRPr="005C790E">
              <w:rPr>
                <w:rFonts w:ascii="Times New Roman" w:hAnsi="Times New Roman" w:cs="Times New Roman"/>
                <w:b/>
                <w:sz w:val="24"/>
                <w:szCs w:val="24"/>
              </w:rPr>
              <w:t>)</w:t>
            </w:r>
          </w:p>
        </w:tc>
      </w:tr>
      <w:tr w:rsidR="005C790E" w:rsidRPr="005C790E" w14:paraId="2A75B0E1" w14:textId="77777777" w:rsidTr="00B51EA6">
        <w:trPr>
          <w:trHeight w:val="644"/>
        </w:trPr>
        <w:tc>
          <w:tcPr>
            <w:tcW w:w="539" w:type="dxa"/>
          </w:tcPr>
          <w:p w14:paraId="7FDF8EB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1559" w:type="dxa"/>
          </w:tcPr>
          <w:p w14:paraId="3E72AEB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Может ли музыка «нарисовать» портрет? </w:t>
            </w:r>
          </w:p>
        </w:tc>
        <w:tc>
          <w:tcPr>
            <w:tcW w:w="709" w:type="dxa"/>
          </w:tcPr>
          <w:p w14:paraId="50A4765F"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505DEB9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Научиться высказывать и изображать свои размышления о музыке.</w:t>
            </w:r>
          </w:p>
        </w:tc>
        <w:tc>
          <w:tcPr>
            <w:tcW w:w="2580" w:type="dxa"/>
            <w:vMerge/>
          </w:tcPr>
          <w:p w14:paraId="3E23A18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vMerge/>
          </w:tcPr>
          <w:p w14:paraId="77F7745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2126" w:type="dxa"/>
            <w:gridSpan w:val="2"/>
          </w:tcPr>
          <w:p w14:paraId="6B36A9A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Комбинированный урок.</w:t>
            </w:r>
          </w:p>
          <w:p w14:paraId="2B16941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 Дакен «Кукушка»; С. Прокофьев «Джульетта-девочка»; М. Старокадомский «Любитель-рыболов».</w:t>
            </w:r>
          </w:p>
        </w:tc>
        <w:tc>
          <w:tcPr>
            <w:tcW w:w="850" w:type="dxa"/>
          </w:tcPr>
          <w:p w14:paraId="1C3B9038"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Пение.</w:t>
            </w:r>
          </w:p>
        </w:tc>
        <w:tc>
          <w:tcPr>
            <w:tcW w:w="1872" w:type="dxa"/>
          </w:tcPr>
          <w:p w14:paraId="34187CBA"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Имаготерапия</w:t>
            </w:r>
          </w:p>
        </w:tc>
      </w:tr>
      <w:tr w:rsidR="005C790E" w:rsidRPr="005C790E" w14:paraId="351466AE" w14:textId="77777777" w:rsidTr="00B51EA6">
        <w:trPr>
          <w:trHeight w:val="738"/>
        </w:trPr>
        <w:tc>
          <w:tcPr>
            <w:tcW w:w="539" w:type="dxa"/>
          </w:tcPr>
          <w:p w14:paraId="000F824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w:t>
            </w:r>
          </w:p>
        </w:tc>
        <w:tc>
          <w:tcPr>
            <w:tcW w:w="1559" w:type="dxa"/>
          </w:tcPr>
          <w:p w14:paraId="6E04BB4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сказочной стране гномов.</w:t>
            </w:r>
          </w:p>
        </w:tc>
        <w:tc>
          <w:tcPr>
            <w:tcW w:w="709" w:type="dxa"/>
          </w:tcPr>
          <w:p w14:paraId="46914718"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4E61431A"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определять основные интонации в произведениях.</w:t>
            </w:r>
          </w:p>
        </w:tc>
        <w:tc>
          <w:tcPr>
            <w:tcW w:w="2580" w:type="dxa"/>
            <w:vMerge/>
          </w:tcPr>
          <w:p w14:paraId="04581F0E"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tcPr>
          <w:p w14:paraId="43AC110F"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2126" w:type="dxa"/>
            <w:gridSpan w:val="2"/>
          </w:tcPr>
          <w:p w14:paraId="3B17566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Урок-сказка.</w:t>
            </w:r>
          </w:p>
          <w:p w14:paraId="095A5AC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Э. Григ «Шествие гномов»; А. Журбин «Смешной человек».</w:t>
            </w:r>
          </w:p>
        </w:tc>
        <w:tc>
          <w:tcPr>
            <w:tcW w:w="850" w:type="dxa"/>
          </w:tcPr>
          <w:p w14:paraId="6A584D7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Викторина.</w:t>
            </w:r>
          </w:p>
        </w:tc>
        <w:tc>
          <w:tcPr>
            <w:tcW w:w="1872" w:type="dxa"/>
            <w:vAlign w:val="center"/>
          </w:tcPr>
          <w:p w14:paraId="58A0C6A4"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Вокалотерапия.</w:t>
            </w:r>
          </w:p>
          <w:p w14:paraId="2AF15773" w14:textId="77777777" w:rsidR="007D5B88" w:rsidRPr="005C790E" w:rsidRDefault="007D5B88" w:rsidP="009E3CA9">
            <w:pPr>
              <w:spacing w:after="0" w:line="360" w:lineRule="auto"/>
              <w:jc w:val="both"/>
              <w:rPr>
                <w:rFonts w:ascii="Times New Roman" w:hAnsi="Times New Roman" w:cs="Times New Roman"/>
                <w:sz w:val="24"/>
                <w:szCs w:val="24"/>
              </w:rPr>
            </w:pPr>
          </w:p>
          <w:p w14:paraId="07B49067"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Пассивная музыкотерапия ( слушание</w:t>
            </w:r>
          </w:p>
        </w:tc>
      </w:tr>
      <w:tr w:rsidR="005C790E" w:rsidRPr="005C790E" w14:paraId="10BB69E5" w14:textId="77777777" w:rsidTr="00B51EA6">
        <w:trPr>
          <w:trHeight w:val="644"/>
        </w:trPr>
        <w:tc>
          <w:tcPr>
            <w:tcW w:w="539" w:type="dxa"/>
          </w:tcPr>
          <w:p w14:paraId="6AB401F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w:t>
            </w:r>
          </w:p>
        </w:tc>
        <w:tc>
          <w:tcPr>
            <w:tcW w:w="1559" w:type="dxa"/>
          </w:tcPr>
          <w:p w14:paraId="16BB678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Многообразие в единстве: вариации.</w:t>
            </w:r>
          </w:p>
        </w:tc>
        <w:tc>
          <w:tcPr>
            <w:tcW w:w="709" w:type="dxa"/>
          </w:tcPr>
          <w:p w14:paraId="2E7E510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3EF71D8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Понятие: вариации.</w:t>
            </w:r>
          </w:p>
        </w:tc>
        <w:tc>
          <w:tcPr>
            <w:tcW w:w="2580" w:type="dxa"/>
          </w:tcPr>
          <w:p w14:paraId="2933E54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w:t>
            </w:r>
            <w:r w:rsidRPr="005C790E">
              <w:rPr>
                <w:rFonts w:ascii="Times New Roman" w:eastAsia="Times New Roman" w:hAnsi="Times New Roman" w:cs="Times New Roman"/>
                <w:b/>
                <w:sz w:val="24"/>
                <w:szCs w:val="24"/>
                <w:lang w:eastAsia="ru-RU"/>
              </w:rPr>
              <w:t>ознавательные</w:t>
            </w:r>
          </w:p>
          <w:p w14:paraId="46EEF76F"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певческие и слушательские способности.</w:t>
            </w:r>
          </w:p>
          <w:p w14:paraId="58972AB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Регулятивные</w:t>
            </w:r>
            <w:r w:rsidRPr="005C790E">
              <w:rPr>
                <w:rFonts w:ascii="Times New Roman" w:eastAsia="Times New Roman" w:hAnsi="Times New Roman" w:cs="Times New Roman"/>
                <w:sz w:val="24"/>
                <w:szCs w:val="24"/>
                <w:lang w:eastAsia="ru-RU"/>
              </w:rPr>
              <w:t xml:space="preserve"> Самостоятельно решать творческие задачи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3A4EED6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Коммуникативные</w:t>
            </w:r>
            <w:r w:rsidRPr="005C790E">
              <w:rPr>
                <w:rFonts w:ascii="Times New Roman" w:eastAsia="Times New Roman" w:hAnsi="Times New Roman" w:cs="Times New Roman"/>
                <w:sz w:val="24"/>
                <w:szCs w:val="24"/>
                <w:lang w:eastAsia="ru-RU"/>
              </w:rPr>
              <w:t xml:space="preserve"> Осваивать диалоговую форму общения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00F6350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tcPr>
          <w:p w14:paraId="005C1DC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Наличие эмоционально – ценностного отношения к искусству.</w:t>
            </w:r>
          </w:p>
        </w:tc>
        <w:tc>
          <w:tcPr>
            <w:tcW w:w="2126" w:type="dxa"/>
            <w:gridSpan w:val="2"/>
          </w:tcPr>
          <w:p w14:paraId="68EE96B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Традиционный урок.</w:t>
            </w:r>
          </w:p>
          <w:p w14:paraId="241987EB"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 Чайковский «Симфония №4» 4 часть, «В сыром бору тропинка» (русская народная песня).</w:t>
            </w:r>
          </w:p>
        </w:tc>
        <w:tc>
          <w:tcPr>
            <w:tcW w:w="850" w:type="dxa"/>
          </w:tcPr>
          <w:p w14:paraId="028019BE"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Пение сольно.</w:t>
            </w:r>
          </w:p>
        </w:tc>
        <w:tc>
          <w:tcPr>
            <w:tcW w:w="1872" w:type="dxa"/>
          </w:tcPr>
          <w:p w14:paraId="07683990"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Вокалотерапия.</w:t>
            </w:r>
          </w:p>
          <w:p w14:paraId="4474EAE2" w14:textId="77777777" w:rsidR="007D5B88" w:rsidRPr="005C790E" w:rsidRDefault="007D5B88" w:rsidP="009E3CA9">
            <w:pPr>
              <w:spacing w:after="0" w:line="360" w:lineRule="auto"/>
              <w:jc w:val="both"/>
              <w:rPr>
                <w:rFonts w:ascii="Times New Roman" w:hAnsi="Times New Roman" w:cs="Times New Roman"/>
                <w:sz w:val="24"/>
                <w:szCs w:val="24"/>
              </w:rPr>
            </w:pPr>
          </w:p>
          <w:p w14:paraId="5463B8F5"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Пассивная музыкотерапия (слушание</w:t>
            </w:r>
          </w:p>
        </w:tc>
      </w:tr>
      <w:tr w:rsidR="005C790E" w:rsidRPr="005C790E" w14:paraId="33F3ACE8" w14:textId="77777777" w:rsidTr="00B51EA6">
        <w:trPr>
          <w:trHeight w:val="627"/>
        </w:trPr>
        <w:tc>
          <w:tcPr>
            <w:tcW w:w="539" w:type="dxa"/>
          </w:tcPr>
          <w:p w14:paraId="00DA365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w:t>
            </w:r>
          </w:p>
        </w:tc>
        <w:tc>
          <w:tcPr>
            <w:tcW w:w="1559" w:type="dxa"/>
          </w:tcPr>
          <w:p w14:paraId="4E6320F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Дела давно минувших дней…</w:t>
            </w:r>
          </w:p>
        </w:tc>
        <w:tc>
          <w:tcPr>
            <w:tcW w:w="709" w:type="dxa"/>
          </w:tcPr>
          <w:p w14:paraId="4BF36AA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544FA1A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Узнать о многообразие жанров.</w:t>
            </w:r>
          </w:p>
        </w:tc>
        <w:tc>
          <w:tcPr>
            <w:tcW w:w="2580" w:type="dxa"/>
            <w:vMerge w:val="restart"/>
          </w:tcPr>
          <w:p w14:paraId="0DFA19E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w:t>
            </w:r>
            <w:r w:rsidRPr="005C790E">
              <w:rPr>
                <w:rFonts w:ascii="Times New Roman" w:eastAsia="Times New Roman" w:hAnsi="Times New Roman" w:cs="Times New Roman"/>
                <w:b/>
                <w:sz w:val="24"/>
                <w:szCs w:val="24"/>
                <w:lang w:eastAsia="ru-RU"/>
              </w:rPr>
              <w:t>ознавательные</w:t>
            </w:r>
          </w:p>
          <w:p w14:paraId="4EBF90C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Уметь соотносить простые образцы народной и профессиональной музыки </w:t>
            </w:r>
            <w:r w:rsidRPr="005C790E">
              <w:rPr>
                <w:rFonts w:ascii="Times New Roman" w:eastAsia="Times New Roman" w:hAnsi="Times New Roman" w:cs="Times New Roman"/>
                <w:sz w:val="24"/>
                <w:szCs w:val="24"/>
              </w:rPr>
              <w:t>(возможно, с помощью тьютора или учителя)</w:t>
            </w:r>
            <w:r w:rsidRPr="005C790E">
              <w:rPr>
                <w:rFonts w:ascii="Times New Roman" w:eastAsia="Times New Roman" w:hAnsi="Times New Roman" w:cs="Times New Roman"/>
                <w:sz w:val="24"/>
                <w:szCs w:val="24"/>
                <w:lang w:eastAsia="ru-RU"/>
              </w:rPr>
              <w:t>.</w:t>
            </w:r>
          </w:p>
          <w:p w14:paraId="2621D31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Регулятивные</w:t>
            </w:r>
          </w:p>
          <w:p w14:paraId="7AAB3CE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Осуществлять простые обобщения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164BF17D"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Коммуникативные</w:t>
            </w:r>
            <w:r w:rsidRPr="005C790E">
              <w:rPr>
                <w:rFonts w:ascii="Times New Roman" w:eastAsia="Times New Roman" w:hAnsi="Times New Roman" w:cs="Times New Roman"/>
                <w:sz w:val="24"/>
                <w:szCs w:val="24"/>
                <w:lang w:eastAsia="ru-RU"/>
              </w:rPr>
              <w:t xml:space="preserve"> Осваивать диалоговую форму общения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7A7C0938"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vMerge w:val="restart"/>
          </w:tcPr>
          <w:p w14:paraId="037AAE1F"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Воспитание чувства патриотизма.</w:t>
            </w:r>
          </w:p>
        </w:tc>
        <w:tc>
          <w:tcPr>
            <w:tcW w:w="2126" w:type="dxa"/>
            <w:gridSpan w:val="2"/>
          </w:tcPr>
          <w:p w14:paraId="147689A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Традиционный урок.</w:t>
            </w:r>
          </w:p>
          <w:p w14:paraId="228B432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 Глинка «Руслан и Людмила» (запев Баяна, ария Руслана), «Русская изба» Е. Птичкин.</w:t>
            </w:r>
          </w:p>
        </w:tc>
        <w:tc>
          <w:tcPr>
            <w:tcW w:w="850" w:type="dxa"/>
          </w:tcPr>
          <w:p w14:paraId="539B07B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p>
        </w:tc>
        <w:tc>
          <w:tcPr>
            <w:tcW w:w="1872" w:type="dxa"/>
          </w:tcPr>
          <w:p w14:paraId="7D835F80"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Пассивная музыкотерапия (слушание).</w:t>
            </w:r>
          </w:p>
        </w:tc>
      </w:tr>
      <w:tr w:rsidR="005C790E" w:rsidRPr="005C790E" w14:paraId="5728ACB7" w14:textId="77777777" w:rsidTr="00B51EA6">
        <w:trPr>
          <w:trHeight w:val="644"/>
        </w:trPr>
        <w:tc>
          <w:tcPr>
            <w:tcW w:w="539" w:type="dxa"/>
          </w:tcPr>
          <w:p w14:paraId="263D206B"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w:t>
            </w:r>
          </w:p>
        </w:tc>
        <w:tc>
          <w:tcPr>
            <w:tcW w:w="1559" w:type="dxa"/>
          </w:tcPr>
          <w:p w14:paraId="12115E1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«Там русский дух… там Русью пахнет!»</w:t>
            </w:r>
          </w:p>
        </w:tc>
        <w:tc>
          <w:tcPr>
            <w:tcW w:w="709" w:type="dxa"/>
          </w:tcPr>
          <w:p w14:paraId="3F52B108"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625E473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Особенности русской песни.</w:t>
            </w:r>
          </w:p>
        </w:tc>
        <w:tc>
          <w:tcPr>
            <w:tcW w:w="2580" w:type="dxa"/>
            <w:vMerge/>
          </w:tcPr>
          <w:p w14:paraId="55DFC60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vMerge/>
          </w:tcPr>
          <w:p w14:paraId="04BBDBD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2126" w:type="dxa"/>
            <w:gridSpan w:val="2"/>
          </w:tcPr>
          <w:p w14:paraId="35EDD24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Традиционный урок.</w:t>
            </w:r>
          </w:p>
          <w:p w14:paraId="7FA7A07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 Чудова «Четыре пьесы для ф-но»; А. Бородин Симфония №2-1 часть; Ю. Антонов «Родные места».</w:t>
            </w:r>
          </w:p>
        </w:tc>
        <w:tc>
          <w:tcPr>
            <w:tcW w:w="850" w:type="dxa"/>
          </w:tcPr>
          <w:p w14:paraId="5CC4C0F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Опрос.</w:t>
            </w:r>
          </w:p>
        </w:tc>
        <w:tc>
          <w:tcPr>
            <w:tcW w:w="1872" w:type="dxa"/>
          </w:tcPr>
          <w:p w14:paraId="032A95D3"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Артерапия.</w:t>
            </w:r>
          </w:p>
          <w:p w14:paraId="13C282F1" w14:textId="77777777" w:rsidR="007D5B88" w:rsidRPr="005C790E" w:rsidRDefault="007D5B88" w:rsidP="009E3CA9">
            <w:pPr>
              <w:spacing w:after="0" w:line="360" w:lineRule="auto"/>
              <w:jc w:val="both"/>
              <w:rPr>
                <w:rFonts w:ascii="Times New Roman" w:hAnsi="Times New Roman" w:cs="Times New Roman"/>
                <w:sz w:val="24"/>
                <w:szCs w:val="24"/>
              </w:rPr>
            </w:pPr>
          </w:p>
          <w:p w14:paraId="28260F60"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Мы рисуем музыку.</w:t>
            </w:r>
          </w:p>
        </w:tc>
      </w:tr>
      <w:tr w:rsidR="005C790E" w:rsidRPr="005C790E" w14:paraId="1B7AACC1" w14:textId="77777777" w:rsidTr="00B51EA6">
        <w:trPr>
          <w:trHeight w:val="627"/>
        </w:trPr>
        <w:tc>
          <w:tcPr>
            <w:tcW w:w="539" w:type="dxa"/>
          </w:tcPr>
          <w:p w14:paraId="4E76D65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w:t>
            </w:r>
          </w:p>
        </w:tc>
        <w:tc>
          <w:tcPr>
            <w:tcW w:w="1559" w:type="dxa"/>
          </w:tcPr>
          <w:p w14:paraId="400912EE"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 Руси родной, на Руси большой не бывать врагу».</w:t>
            </w:r>
          </w:p>
        </w:tc>
        <w:tc>
          <w:tcPr>
            <w:tcW w:w="709" w:type="dxa"/>
          </w:tcPr>
          <w:p w14:paraId="37281A1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187CBD58"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Понятие: кантата.</w:t>
            </w:r>
          </w:p>
        </w:tc>
        <w:tc>
          <w:tcPr>
            <w:tcW w:w="2580" w:type="dxa"/>
            <w:vMerge/>
          </w:tcPr>
          <w:p w14:paraId="0478912B"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vMerge/>
          </w:tcPr>
          <w:p w14:paraId="2065DAF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2126" w:type="dxa"/>
            <w:gridSpan w:val="2"/>
          </w:tcPr>
          <w:p w14:paraId="7E8D0B7D"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Комбинированный урок.</w:t>
            </w:r>
          </w:p>
          <w:p w14:paraId="03FEC69B"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 Прокофьев «Александр Невский»; Г. Гладков «Край, в котором ты живешь».</w:t>
            </w:r>
          </w:p>
        </w:tc>
        <w:tc>
          <w:tcPr>
            <w:tcW w:w="850" w:type="dxa"/>
          </w:tcPr>
          <w:p w14:paraId="6015D61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Пение.</w:t>
            </w:r>
          </w:p>
        </w:tc>
        <w:tc>
          <w:tcPr>
            <w:tcW w:w="1872" w:type="dxa"/>
            <w:vAlign w:val="center"/>
          </w:tcPr>
          <w:p w14:paraId="40C30985"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Имаготерапия (тренировка в воспроизведении определенного комплекса характерных образов, с помощью педагога и тьютора).</w:t>
            </w:r>
          </w:p>
          <w:p w14:paraId="15511301" w14:textId="77777777" w:rsidR="007D5B88" w:rsidRPr="005C790E" w:rsidRDefault="007D5B88" w:rsidP="009E3CA9">
            <w:pPr>
              <w:spacing w:after="0" w:line="360" w:lineRule="auto"/>
              <w:jc w:val="both"/>
              <w:rPr>
                <w:rFonts w:ascii="Times New Roman" w:hAnsi="Times New Roman" w:cs="Times New Roman"/>
                <w:sz w:val="24"/>
                <w:szCs w:val="24"/>
              </w:rPr>
            </w:pPr>
          </w:p>
          <w:p w14:paraId="6252BF1D"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Развитие мышечной моторики через движения.</w:t>
            </w:r>
          </w:p>
        </w:tc>
      </w:tr>
      <w:tr w:rsidR="005C790E" w:rsidRPr="005C790E" w14:paraId="3C18E02F" w14:textId="77777777" w:rsidTr="00B51EA6">
        <w:trPr>
          <w:trHeight w:val="627"/>
        </w:trPr>
        <w:tc>
          <w:tcPr>
            <w:tcW w:w="539" w:type="dxa"/>
          </w:tcPr>
          <w:p w14:paraId="4C422D3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w:t>
            </w:r>
          </w:p>
          <w:p w14:paraId="21CCC32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w:t>
            </w:r>
          </w:p>
        </w:tc>
        <w:tc>
          <w:tcPr>
            <w:tcW w:w="1559" w:type="dxa"/>
          </w:tcPr>
          <w:p w14:paraId="4766E5BD"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Бег по кругу: рондо.</w:t>
            </w:r>
          </w:p>
        </w:tc>
        <w:tc>
          <w:tcPr>
            <w:tcW w:w="709" w:type="dxa"/>
          </w:tcPr>
          <w:p w14:paraId="51885D3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2ч.</w:t>
            </w:r>
          </w:p>
        </w:tc>
        <w:tc>
          <w:tcPr>
            <w:tcW w:w="1984" w:type="dxa"/>
          </w:tcPr>
          <w:p w14:paraId="776C49B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Понятие: рондо.</w:t>
            </w:r>
          </w:p>
        </w:tc>
        <w:tc>
          <w:tcPr>
            <w:tcW w:w="2580" w:type="dxa"/>
          </w:tcPr>
          <w:p w14:paraId="1053CED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w:t>
            </w:r>
            <w:r w:rsidRPr="005C790E">
              <w:rPr>
                <w:rFonts w:ascii="Times New Roman" w:eastAsia="Times New Roman" w:hAnsi="Times New Roman" w:cs="Times New Roman"/>
                <w:b/>
                <w:sz w:val="24"/>
                <w:szCs w:val="24"/>
                <w:lang w:eastAsia="ru-RU"/>
              </w:rPr>
              <w:t>ознавательные</w:t>
            </w:r>
          </w:p>
          <w:p w14:paraId="7A31CE5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Уметь распознавать художественный смысл различных форм строения музыки </w:t>
            </w:r>
            <w:r w:rsidRPr="005C790E">
              <w:rPr>
                <w:rFonts w:ascii="Times New Roman" w:eastAsia="Times New Roman" w:hAnsi="Times New Roman" w:cs="Times New Roman"/>
                <w:sz w:val="24"/>
                <w:szCs w:val="24"/>
              </w:rPr>
              <w:t>(возможно, с помощью тьютора или учителя)</w:t>
            </w:r>
            <w:r w:rsidRPr="005C790E">
              <w:rPr>
                <w:rFonts w:ascii="Times New Roman" w:eastAsia="Times New Roman" w:hAnsi="Times New Roman" w:cs="Times New Roman"/>
                <w:sz w:val="24"/>
                <w:szCs w:val="24"/>
                <w:lang w:eastAsia="ru-RU"/>
              </w:rPr>
              <w:t>.</w:t>
            </w:r>
          </w:p>
          <w:p w14:paraId="63C6A69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Регулятивные</w:t>
            </w:r>
          </w:p>
          <w:p w14:paraId="56F1E2C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Осуществлять простые обобщения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1895795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Коммуникативные</w:t>
            </w:r>
            <w:r w:rsidRPr="005C790E">
              <w:rPr>
                <w:rFonts w:ascii="Times New Roman" w:eastAsia="Times New Roman" w:hAnsi="Times New Roman" w:cs="Times New Roman"/>
                <w:sz w:val="24"/>
                <w:szCs w:val="24"/>
                <w:lang w:eastAsia="ru-RU"/>
              </w:rPr>
              <w:t xml:space="preserve"> Осваивать диалоговую форму общения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395C7C9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tcPr>
          <w:p w14:paraId="2C243DA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Позитивная самооценка своих муз.-творческих способностей.</w:t>
            </w:r>
          </w:p>
        </w:tc>
        <w:tc>
          <w:tcPr>
            <w:tcW w:w="2126" w:type="dxa"/>
            <w:gridSpan w:val="2"/>
          </w:tcPr>
          <w:p w14:paraId="055D8A6F"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Урок-обобщение.</w:t>
            </w:r>
          </w:p>
          <w:p w14:paraId="70946D3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 Бетховен «Ярость человека»; М. Глинка «Рондо Фарлафа» (опера Руслан и Людмила), В. Алеев «Веселое рондо».</w:t>
            </w:r>
          </w:p>
        </w:tc>
        <w:tc>
          <w:tcPr>
            <w:tcW w:w="850" w:type="dxa"/>
          </w:tcPr>
          <w:p w14:paraId="092F776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Пение.</w:t>
            </w:r>
          </w:p>
        </w:tc>
        <w:tc>
          <w:tcPr>
            <w:tcW w:w="1872" w:type="dxa"/>
          </w:tcPr>
          <w:p w14:paraId="7D03A352"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Арт – терапия.</w:t>
            </w:r>
          </w:p>
          <w:p w14:paraId="0F9D6DE3" w14:textId="77777777" w:rsidR="007D5B88" w:rsidRPr="005C790E" w:rsidRDefault="007D5B88" w:rsidP="009E3CA9">
            <w:pPr>
              <w:spacing w:after="0" w:line="360" w:lineRule="auto"/>
              <w:jc w:val="both"/>
              <w:rPr>
                <w:rFonts w:ascii="Times New Roman" w:hAnsi="Times New Roman" w:cs="Times New Roman"/>
                <w:sz w:val="24"/>
                <w:szCs w:val="24"/>
              </w:rPr>
            </w:pPr>
          </w:p>
          <w:p w14:paraId="258D62ED" w14:textId="77777777" w:rsidR="007D5B88" w:rsidRPr="005C790E" w:rsidRDefault="007D5B88" w:rsidP="009E3CA9">
            <w:pPr>
              <w:spacing w:after="0" w:line="360" w:lineRule="auto"/>
              <w:jc w:val="both"/>
              <w:rPr>
                <w:rFonts w:ascii="Times New Roman" w:hAnsi="Times New Roman" w:cs="Times New Roman"/>
                <w:b/>
                <w:sz w:val="24"/>
                <w:szCs w:val="24"/>
              </w:rPr>
            </w:pPr>
            <w:r w:rsidRPr="005C790E">
              <w:rPr>
                <w:rFonts w:ascii="Times New Roman" w:hAnsi="Times New Roman" w:cs="Times New Roman"/>
                <w:sz w:val="24"/>
                <w:szCs w:val="24"/>
              </w:rPr>
              <w:t>Игра на шумовых инструментах</w:t>
            </w:r>
          </w:p>
        </w:tc>
      </w:tr>
      <w:tr w:rsidR="005C790E" w:rsidRPr="005C790E" w14:paraId="79011C63" w14:textId="77777777" w:rsidTr="00B51EA6">
        <w:trPr>
          <w:trHeight w:val="644"/>
        </w:trPr>
        <w:tc>
          <w:tcPr>
            <w:tcW w:w="539" w:type="dxa"/>
          </w:tcPr>
          <w:p w14:paraId="215D4CD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w:t>
            </w:r>
          </w:p>
          <w:p w14:paraId="135A48F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11.-12</w:t>
            </w:r>
          </w:p>
          <w:p w14:paraId="09AE430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559" w:type="dxa"/>
          </w:tcPr>
          <w:p w14:paraId="7D4D99A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Какими бывают музыкальные интонации.</w:t>
            </w:r>
          </w:p>
        </w:tc>
        <w:tc>
          <w:tcPr>
            <w:tcW w:w="709" w:type="dxa"/>
          </w:tcPr>
          <w:p w14:paraId="250CE4DA"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3ч.</w:t>
            </w:r>
          </w:p>
        </w:tc>
        <w:tc>
          <w:tcPr>
            <w:tcW w:w="1984" w:type="dxa"/>
          </w:tcPr>
          <w:p w14:paraId="7AB44DCB"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Понятия: интонация, лад, интервалы.</w:t>
            </w:r>
          </w:p>
        </w:tc>
        <w:tc>
          <w:tcPr>
            <w:tcW w:w="2580" w:type="dxa"/>
          </w:tcPr>
          <w:p w14:paraId="7219535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
                <w:i/>
                <w:sz w:val="24"/>
                <w:szCs w:val="24"/>
                <w:lang w:eastAsia="ru-RU"/>
              </w:rPr>
              <w:t>П</w:t>
            </w:r>
            <w:r w:rsidRPr="005C790E">
              <w:rPr>
                <w:rFonts w:ascii="Times New Roman" w:eastAsia="Times New Roman" w:hAnsi="Times New Roman" w:cs="Times New Roman"/>
                <w:b/>
                <w:sz w:val="24"/>
                <w:szCs w:val="24"/>
                <w:lang w:eastAsia="ru-RU"/>
              </w:rPr>
              <w:t>ознавательные</w:t>
            </w:r>
            <w:r w:rsidRPr="005C790E">
              <w:rPr>
                <w:rFonts w:ascii="Times New Roman" w:eastAsia="Times New Roman" w:hAnsi="Times New Roman" w:cs="Times New Roman"/>
                <w:sz w:val="24"/>
                <w:szCs w:val="24"/>
                <w:lang w:eastAsia="ru-RU"/>
              </w:rPr>
              <w:t xml:space="preserve"> Уметь слушать, анализировать, развивать вокальные способности </w:t>
            </w:r>
            <w:r w:rsidRPr="005C790E">
              <w:rPr>
                <w:rFonts w:ascii="Times New Roman" w:eastAsia="Times New Roman" w:hAnsi="Times New Roman" w:cs="Times New Roman"/>
                <w:sz w:val="24"/>
                <w:szCs w:val="24"/>
              </w:rPr>
              <w:t>(возможно, с помощью тьютора или учителя)</w:t>
            </w:r>
            <w:r w:rsidRPr="005C790E">
              <w:rPr>
                <w:rFonts w:ascii="Times New Roman" w:eastAsia="Times New Roman" w:hAnsi="Times New Roman" w:cs="Times New Roman"/>
                <w:sz w:val="24"/>
                <w:szCs w:val="24"/>
                <w:lang w:eastAsia="ru-RU"/>
              </w:rPr>
              <w:t>.</w:t>
            </w:r>
          </w:p>
          <w:p w14:paraId="509F0E5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
                <w:sz w:val="24"/>
                <w:szCs w:val="24"/>
                <w:lang w:eastAsia="ru-RU"/>
              </w:rPr>
              <w:t xml:space="preserve">Коммуникативные </w:t>
            </w:r>
          </w:p>
          <w:p w14:paraId="00F6027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Осваивать диалоговую форму общения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78C84C9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p w14:paraId="372E344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Регулятивные</w:t>
            </w:r>
            <w:r w:rsidRPr="005C790E">
              <w:rPr>
                <w:rFonts w:ascii="Times New Roman" w:eastAsia="Times New Roman" w:hAnsi="Times New Roman" w:cs="Times New Roman"/>
                <w:sz w:val="24"/>
                <w:szCs w:val="24"/>
                <w:lang w:eastAsia="ru-RU"/>
              </w:rPr>
              <w:t xml:space="preserve"> Уметь проводить простые аналогии и сравнения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0297CEC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p w14:paraId="14E4530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tcPr>
          <w:p w14:paraId="1651156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Наличие мотивационной основы учебной деятельности.</w:t>
            </w:r>
          </w:p>
        </w:tc>
        <w:tc>
          <w:tcPr>
            <w:tcW w:w="2126" w:type="dxa"/>
            <w:gridSpan w:val="2"/>
          </w:tcPr>
          <w:p w14:paraId="3FADBD58"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Традиционный урок.</w:t>
            </w:r>
          </w:p>
          <w:p w14:paraId="0745BF0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Л. Бетховен «Гремят барабаны»; М. Мусоргский «С куклой»; В.А. Моцарт «Концерт №21»; Л. Лядова «Барабан»; Ц. Кюи «Зима». </w:t>
            </w:r>
          </w:p>
        </w:tc>
        <w:tc>
          <w:tcPr>
            <w:tcW w:w="850" w:type="dxa"/>
          </w:tcPr>
          <w:p w14:paraId="19BE0BCB"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p>
        </w:tc>
        <w:tc>
          <w:tcPr>
            <w:tcW w:w="1872" w:type="dxa"/>
          </w:tcPr>
          <w:p w14:paraId="2AD73095"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Арт – терапия.</w:t>
            </w:r>
          </w:p>
          <w:p w14:paraId="1C6F82B2" w14:textId="77777777" w:rsidR="007D5B88" w:rsidRPr="005C790E" w:rsidRDefault="007D5B88" w:rsidP="009E3CA9">
            <w:pPr>
              <w:spacing w:after="0" w:line="360" w:lineRule="auto"/>
              <w:jc w:val="both"/>
              <w:rPr>
                <w:rFonts w:ascii="Times New Roman" w:hAnsi="Times New Roman" w:cs="Times New Roman"/>
                <w:sz w:val="24"/>
                <w:szCs w:val="24"/>
              </w:rPr>
            </w:pPr>
          </w:p>
          <w:p w14:paraId="7CF5B3D6" w14:textId="77777777" w:rsidR="007D5B88" w:rsidRPr="005C790E" w:rsidRDefault="007D5B88" w:rsidP="009E3CA9">
            <w:pPr>
              <w:spacing w:after="0" w:line="360" w:lineRule="auto"/>
              <w:jc w:val="both"/>
              <w:rPr>
                <w:rFonts w:ascii="Times New Roman" w:hAnsi="Times New Roman" w:cs="Times New Roman"/>
                <w:b/>
                <w:sz w:val="24"/>
                <w:szCs w:val="24"/>
              </w:rPr>
            </w:pPr>
            <w:r w:rsidRPr="005C790E">
              <w:rPr>
                <w:rFonts w:ascii="Times New Roman" w:hAnsi="Times New Roman" w:cs="Times New Roman"/>
                <w:sz w:val="24"/>
                <w:szCs w:val="24"/>
              </w:rPr>
              <w:t>Игра на шумовых инструментах</w:t>
            </w:r>
          </w:p>
        </w:tc>
      </w:tr>
      <w:tr w:rsidR="005C790E" w:rsidRPr="005C790E" w14:paraId="460A3CB9" w14:textId="77777777" w:rsidTr="00B51EA6">
        <w:trPr>
          <w:trHeight w:val="644"/>
        </w:trPr>
        <w:tc>
          <w:tcPr>
            <w:tcW w:w="539" w:type="dxa"/>
          </w:tcPr>
          <w:p w14:paraId="3AAB07B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13-</w:t>
            </w:r>
          </w:p>
          <w:p w14:paraId="4E53B3C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14</w:t>
            </w:r>
          </w:p>
        </w:tc>
        <w:tc>
          <w:tcPr>
            <w:tcW w:w="1559" w:type="dxa"/>
          </w:tcPr>
          <w:p w14:paraId="7C257B6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Знаки препинания в музыке.</w:t>
            </w:r>
          </w:p>
        </w:tc>
        <w:tc>
          <w:tcPr>
            <w:tcW w:w="709" w:type="dxa"/>
          </w:tcPr>
          <w:p w14:paraId="44FC775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247AF26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Понятие музыкальная пауза.</w:t>
            </w:r>
          </w:p>
        </w:tc>
        <w:tc>
          <w:tcPr>
            <w:tcW w:w="2580" w:type="dxa"/>
          </w:tcPr>
          <w:p w14:paraId="1BB1992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 Развивать певческие и слушательские способности </w:t>
            </w:r>
            <w:r w:rsidRPr="005C790E">
              <w:rPr>
                <w:rFonts w:ascii="Times New Roman" w:eastAsia="Times New Roman" w:hAnsi="Times New Roman" w:cs="Times New Roman"/>
                <w:sz w:val="24"/>
                <w:szCs w:val="24"/>
              </w:rPr>
              <w:t>(возможно, с помощью тьютора или учителя)</w:t>
            </w:r>
            <w:r w:rsidRPr="005C790E">
              <w:rPr>
                <w:rFonts w:ascii="Times New Roman" w:eastAsia="Times New Roman" w:hAnsi="Times New Roman" w:cs="Times New Roman"/>
                <w:sz w:val="24"/>
                <w:szCs w:val="24"/>
                <w:lang w:eastAsia="ru-RU"/>
              </w:rPr>
              <w:t>.</w:t>
            </w:r>
          </w:p>
          <w:p w14:paraId="074C66AD"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(М/П) Учиться строить речевые высказывания о музыке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190BAC9A"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tcPr>
          <w:p w14:paraId="6FE95AC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Наличие эмоционально – ценностного отношения к искусству.</w:t>
            </w:r>
          </w:p>
        </w:tc>
        <w:tc>
          <w:tcPr>
            <w:tcW w:w="2126" w:type="dxa"/>
            <w:gridSpan w:val="2"/>
          </w:tcPr>
          <w:p w14:paraId="664D2F8E"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Традиционный урок.</w:t>
            </w:r>
          </w:p>
          <w:p w14:paraId="3A2646B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 Шопен «Прелюдия ля мажор»; Л. Бетховен «Симфония №5»; Г. Тельман «Счастье».</w:t>
            </w:r>
          </w:p>
        </w:tc>
        <w:tc>
          <w:tcPr>
            <w:tcW w:w="850" w:type="dxa"/>
          </w:tcPr>
          <w:p w14:paraId="69736BB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Опрос.</w:t>
            </w:r>
          </w:p>
        </w:tc>
        <w:tc>
          <w:tcPr>
            <w:tcW w:w="1872" w:type="dxa"/>
          </w:tcPr>
          <w:p w14:paraId="0BF81CC8"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Вокалотерапия.</w:t>
            </w:r>
          </w:p>
          <w:p w14:paraId="4874DB34" w14:textId="77777777" w:rsidR="007D5B88" w:rsidRPr="005C790E" w:rsidRDefault="007D5B88" w:rsidP="009E3CA9">
            <w:pPr>
              <w:spacing w:after="0" w:line="360" w:lineRule="auto"/>
              <w:jc w:val="both"/>
              <w:rPr>
                <w:rFonts w:ascii="Times New Roman" w:hAnsi="Times New Roman" w:cs="Times New Roman"/>
                <w:sz w:val="24"/>
                <w:szCs w:val="24"/>
              </w:rPr>
            </w:pPr>
          </w:p>
        </w:tc>
      </w:tr>
      <w:tr w:rsidR="005C790E" w:rsidRPr="005C790E" w14:paraId="020B0B01" w14:textId="77777777" w:rsidTr="00B51EA6">
        <w:trPr>
          <w:trHeight w:val="627"/>
        </w:trPr>
        <w:tc>
          <w:tcPr>
            <w:tcW w:w="539" w:type="dxa"/>
          </w:tcPr>
          <w:p w14:paraId="11C84F1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15.</w:t>
            </w:r>
          </w:p>
        </w:tc>
        <w:tc>
          <w:tcPr>
            <w:tcW w:w="1559" w:type="dxa"/>
          </w:tcPr>
          <w:p w14:paraId="4C8EDC9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«Мороз и солнце, день чудесный…»</w:t>
            </w:r>
          </w:p>
        </w:tc>
        <w:tc>
          <w:tcPr>
            <w:tcW w:w="709" w:type="dxa"/>
          </w:tcPr>
          <w:p w14:paraId="1FB0EE9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61BDBBA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Мыслить музыкальным языком. Импровизация.</w:t>
            </w:r>
          </w:p>
        </w:tc>
        <w:tc>
          <w:tcPr>
            <w:tcW w:w="2580" w:type="dxa"/>
          </w:tcPr>
          <w:p w14:paraId="46D489E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w:t>
            </w:r>
            <w:r w:rsidRPr="005C790E">
              <w:rPr>
                <w:rFonts w:ascii="Times New Roman" w:eastAsia="Times New Roman" w:hAnsi="Times New Roman" w:cs="Times New Roman"/>
                <w:b/>
                <w:sz w:val="24"/>
                <w:szCs w:val="24"/>
                <w:lang w:eastAsia="ru-RU"/>
              </w:rPr>
              <w:t>ознавательные</w:t>
            </w:r>
            <w:r w:rsidRPr="005C790E">
              <w:rPr>
                <w:rFonts w:ascii="Times New Roman" w:eastAsia="Times New Roman" w:hAnsi="Times New Roman" w:cs="Times New Roman"/>
                <w:sz w:val="24"/>
                <w:szCs w:val="24"/>
                <w:lang w:eastAsia="ru-RU"/>
              </w:rPr>
              <w:t xml:space="preserve"> Учиться слушать, анализировать, развивать вокальные способности </w:t>
            </w:r>
            <w:r w:rsidRPr="005C790E">
              <w:rPr>
                <w:rFonts w:ascii="Times New Roman" w:eastAsia="Times New Roman" w:hAnsi="Times New Roman" w:cs="Times New Roman"/>
                <w:sz w:val="24"/>
                <w:szCs w:val="24"/>
              </w:rPr>
              <w:t>(возможно, с помощью тьютора или учителя)</w:t>
            </w:r>
            <w:r w:rsidRPr="005C790E">
              <w:rPr>
                <w:rFonts w:ascii="Times New Roman" w:eastAsia="Times New Roman" w:hAnsi="Times New Roman" w:cs="Times New Roman"/>
                <w:sz w:val="24"/>
                <w:szCs w:val="24"/>
                <w:lang w:eastAsia="ru-RU"/>
              </w:rPr>
              <w:t>.</w:t>
            </w:r>
          </w:p>
          <w:p w14:paraId="62BB180A"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Регулятивные</w:t>
            </w:r>
            <w:r w:rsidRPr="005C790E">
              <w:rPr>
                <w:rFonts w:ascii="Times New Roman" w:eastAsia="Times New Roman" w:hAnsi="Times New Roman" w:cs="Times New Roman"/>
                <w:sz w:val="24"/>
                <w:szCs w:val="24"/>
                <w:lang w:eastAsia="ru-RU"/>
              </w:rPr>
              <w:t xml:space="preserve"> Самостоятельно решать творческую задачу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3E962F8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Коммуникативные</w:t>
            </w:r>
            <w:r w:rsidRPr="005C790E">
              <w:rPr>
                <w:rFonts w:ascii="Times New Roman" w:eastAsia="Times New Roman" w:hAnsi="Times New Roman" w:cs="Times New Roman"/>
                <w:sz w:val="24"/>
                <w:szCs w:val="24"/>
                <w:lang w:eastAsia="ru-RU"/>
              </w:rPr>
              <w:t xml:space="preserve"> Осваивать диалоговую форму общения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tc>
        <w:tc>
          <w:tcPr>
            <w:tcW w:w="1843" w:type="dxa"/>
          </w:tcPr>
          <w:p w14:paraId="22A9CCC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Наличие эмоционально – ценностного отношения к искусству.</w:t>
            </w:r>
          </w:p>
        </w:tc>
        <w:tc>
          <w:tcPr>
            <w:tcW w:w="2126" w:type="dxa"/>
            <w:gridSpan w:val="2"/>
          </w:tcPr>
          <w:p w14:paraId="67217808"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с использованием мультимедийной установки.</w:t>
            </w:r>
          </w:p>
          <w:p w14:paraId="0A06BC4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 Чайковский «Ноябрь, на тройке»; Е. Крылатов «Кабы не было зимы».</w:t>
            </w:r>
          </w:p>
        </w:tc>
        <w:tc>
          <w:tcPr>
            <w:tcW w:w="850" w:type="dxa"/>
          </w:tcPr>
          <w:p w14:paraId="3F719C7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Пение.</w:t>
            </w:r>
          </w:p>
        </w:tc>
        <w:tc>
          <w:tcPr>
            <w:tcW w:w="1872" w:type="dxa"/>
          </w:tcPr>
          <w:p w14:paraId="048BCB83" w14:textId="77777777" w:rsidR="007D5B88" w:rsidRPr="005C790E" w:rsidRDefault="007D5B88" w:rsidP="009E3CA9">
            <w:pPr>
              <w:spacing w:after="0" w:line="360" w:lineRule="auto"/>
              <w:jc w:val="both"/>
              <w:rPr>
                <w:rFonts w:ascii="Times New Roman" w:hAnsi="Times New Roman" w:cs="Times New Roman"/>
                <w:b/>
                <w:sz w:val="24"/>
                <w:szCs w:val="24"/>
              </w:rPr>
            </w:pPr>
            <w:r w:rsidRPr="005C790E">
              <w:rPr>
                <w:rFonts w:ascii="Times New Roman" w:hAnsi="Times New Roman" w:cs="Times New Roman"/>
                <w:sz w:val="24"/>
                <w:szCs w:val="24"/>
              </w:rPr>
              <w:t>Развитие речи</w:t>
            </w:r>
          </w:p>
        </w:tc>
      </w:tr>
      <w:tr w:rsidR="005C790E" w:rsidRPr="005C790E" w14:paraId="4A4FB138" w14:textId="77777777" w:rsidTr="00B51EA6">
        <w:trPr>
          <w:trHeight w:val="644"/>
        </w:trPr>
        <w:tc>
          <w:tcPr>
            <w:tcW w:w="539" w:type="dxa"/>
          </w:tcPr>
          <w:p w14:paraId="7CB1D17E"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16.-</w:t>
            </w:r>
          </w:p>
          <w:p w14:paraId="4CBECE7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17.</w:t>
            </w:r>
          </w:p>
        </w:tc>
        <w:tc>
          <w:tcPr>
            <w:tcW w:w="1559" w:type="dxa"/>
          </w:tcPr>
          <w:p w14:paraId="4F03167A"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«Рождество Твое, Христе Боже наш…»</w:t>
            </w:r>
          </w:p>
        </w:tc>
        <w:tc>
          <w:tcPr>
            <w:tcW w:w="709" w:type="dxa"/>
          </w:tcPr>
          <w:p w14:paraId="4482141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2ч.</w:t>
            </w:r>
          </w:p>
        </w:tc>
        <w:tc>
          <w:tcPr>
            <w:tcW w:w="1984" w:type="dxa"/>
          </w:tcPr>
          <w:p w14:paraId="4D49CB6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Традиции и праздники православной церкви.</w:t>
            </w:r>
          </w:p>
        </w:tc>
        <w:tc>
          <w:tcPr>
            <w:tcW w:w="2580" w:type="dxa"/>
          </w:tcPr>
          <w:p w14:paraId="230C79A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w:t>
            </w:r>
            <w:r w:rsidRPr="005C790E">
              <w:rPr>
                <w:rFonts w:ascii="Times New Roman" w:eastAsia="Times New Roman" w:hAnsi="Times New Roman" w:cs="Times New Roman"/>
                <w:b/>
                <w:sz w:val="24"/>
                <w:szCs w:val="24"/>
                <w:lang w:eastAsia="ru-RU"/>
              </w:rPr>
              <w:t>ознавательные</w:t>
            </w:r>
            <w:r w:rsidRPr="005C790E">
              <w:rPr>
                <w:rFonts w:ascii="Times New Roman" w:eastAsia="Times New Roman" w:hAnsi="Times New Roman" w:cs="Times New Roman"/>
                <w:sz w:val="24"/>
                <w:szCs w:val="24"/>
                <w:lang w:eastAsia="ru-RU"/>
              </w:rPr>
              <w:t xml:space="preserve"> Развивать владения основами теории музыки </w:t>
            </w:r>
            <w:r w:rsidRPr="005C790E">
              <w:rPr>
                <w:rFonts w:ascii="Times New Roman" w:eastAsia="Times New Roman" w:hAnsi="Times New Roman" w:cs="Times New Roman"/>
                <w:sz w:val="24"/>
                <w:szCs w:val="24"/>
              </w:rPr>
              <w:t>(возможно, с помощью тьютора или учителя)</w:t>
            </w:r>
            <w:r w:rsidRPr="005C790E">
              <w:rPr>
                <w:rFonts w:ascii="Times New Roman" w:eastAsia="Times New Roman" w:hAnsi="Times New Roman" w:cs="Times New Roman"/>
                <w:sz w:val="24"/>
                <w:szCs w:val="24"/>
                <w:lang w:eastAsia="ru-RU"/>
              </w:rPr>
              <w:t>.</w:t>
            </w:r>
          </w:p>
          <w:p w14:paraId="30A473C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Регулятивные</w:t>
            </w:r>
            <w:r w:rsidRPr="005C790E">
              <w:rPr>
                <w:rFonts w:ascii="Times New Roman" w:eastAsia="Times New Roman" w:hAnsi="Times New Roman" w:cs="Times New Roman"/>
                <w:sz w:val="24"/>
                <w:szCs w:val="24"/>
                <w:lang w:eastAsia="ru-RU"/>
              </w:rPr>
              <w:t xml:space="preserve"> Осуществлять поиск необходимой информации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2FF99CC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Коммуникативные</w:t>
            </w:r>
            <w:r w:rsidRPr="005C790E">
              <w:rPr>
                <w:rFonts w:ascii="Times New Roman" w:eastAsia="Times New Roman" w:hAnsi="Times New Roman" w:cs="Times New Roman"/>
                <w:sz w:val="24"/>
                <w:szCs w:val="24"/>
                <w:lang w:eastAsia="ru-RU"/>
              </w:rPr>
              <w:t xml:space="preserve"> Осваивать диалоговую форму общения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tc>
        <w:tc>
          <w:tcPr>
            <w:tcW w:w="1843" w:type="dxa"/>
          </w:tcPr>
          <w:p w14:paraId="15FFC30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Наличие позитивной оценки своих музыкально – творческих способностей.</w:t>
            </w:r>
          </w:p>
        </w:tc>
        <w:tc>
          <w:tcPr>
            <w:tcW w:w="2126" w:type="dxa"/>
            <w:gridSpan w:val="2"/>
          </w:tcPr>
          <w:p w14:paraId="0FE9A36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Урок-обобщение.</w:t>
            </w:r>
          </w:p>
          <w:p w14:paraId="112DB72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 Лядов «Рождество Твое, Христе Боже …»; Н. Римский-Корсаков «Ночь перед Рождеством»; В. Алеев «Если дети верят в чудо»; Е. Птичкин «Художник Дед Мороз»; Е. Крылатов «Песенка о снежинке».</w:t>
            </w:r>
          </w:p>
        </w:tc>
        <w:tc>
          <w:tcPr>
            <w:tcW w:w="850" w:type="dxa"/>
          </w:tcPr>
          <w:p w14:paraId="21D810C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Слова песни.</w:t>
            </w:r>
          </w:p>
        </w:tc>
        <w:tc>
          <w:tcPr>
            <w:tcW w:w="1872" w:type="dxa"/>
          </w:tcPr>
          <w:p w14:paraId="7907C827"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Пластичес-кое интонирование.</w:t>
            </w:r>
          </w:p>
          <w:p w14:paraId="3A966CAA" w14:textId="77777777" w:rsidR="007D5B88" w:rsidRPr="005C790E" w:rsidRDefault="007D5B88" w:rsidP="009E3CA9">
            <w:pPr>
              <w:spacing w:after="0" w:line="360" w:lineRule="auto"/>
              <w:jc w:val="both"/>
              <w:rPr>
                <w:rFonts w:ascii="Times New Roman" w:hAnsi="Times New Roman" w:cs="Times New Roman"/>
                <w:sz w:val="24"/>
                <w:szCs w:val="24"/>
              </w:rPr>
            </w:pPr>
          </w:p>
          <w:p w14:paraId="37D39032"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Метроритмическая работа.</w:t>
            </w:r>
          </w:p>
        </w:tc>
      </w:tr>
      <w:tr w:rsidR="005C790E" w:rsidRPr="005C790E" w14:paraId="6FF149E4" w14:textId="77777777" w:rsidTr="00B51EA6">
        <w:trPr>
          <w:trHeight w:val="644"/>
        </w:trPr>
        <w:tc>
          <w:tcPr>
            <w:tcW w:w="539" w:type="dxa"/>
          </w:tcPr>
          <w:p w14:paraId="6E4E902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18.</w:t>
            </w:r>
          </w:p>
        </w:tc>
        <w:tc>
          <w:tcPr>
            <w:tcW w:w="1559" w:type="dxa"/>
          </w:tcPr>
          <w:p w14:paraId="56FC133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Колокольные звоны на Руси.</w:t>
            </w:r>
          </w:p>
        </w:tc>
        <w:tc>
          <w:tcPr>
            <w:tcW w:w="709" w:type="dxa"/>
          </w:tcPr>
          <w:p w14:paraId="1F79D49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1FDC58E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Особенности колокольного звона.</w:t>
            </w:r>
          </w:p>
        </w:tc>
        <w:tc>
          <w:tcPr>
            <w:tcW w:w="2580" w:type="dxa"/>
            <w:vMerge w:val="restart"/>
          </w:tcPr>
          <w:p w14:paraId="634B5F6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
                <w:i/>
                <w:sz w:val="24"/>
                <w:szCs w:val="24"/>
                <w:lang w:eastAsia="ru-RU"/>
              </w:rPr>
              <w:t>П</w:t>
            </w:r>
            <w:r w:rsidRPr="005C790E">
              <w:rPr>
                <w:rFonts w:ascii="Times New Roman" w:eastAsia="Times New Roman" w:hAnsi="Times New Roman" w:cs="Times New Roman"/>
                <w:b/>
                <w:sz w:val="24"/>
                <w:szCs w:val="24"/>
                <w:lang w:eastAsia="ru-RU"/>
              </w:rPr>
              <w:t>ознавательные</w:t>
            </w:r>
            <w:r w:rsidRPr="005C790E">
              <w:rPr>
                <w:rFonts w:ascii="Times New Roman" w:eastAsia="Times New Roman" w:hAnsi="Times New Roman" w:cs="Times New Roman"/>
                <w:sz w:val="24"/>
                <w:szCs w:val="24"/>
                <w:lang w:eastAsia="ru-RU"/>
              </w:rPr>
              <w:t xml:space="preserve"> Узнавать по изображению и различие на слух тембров музыкальных инструментов </w:t>
            </w:r>
            <w:r w:rsidRPr="005C790E">
              <w:rPr>
                <w:rFonts w:ascii="Times New Roman" w:eastAsia="Times New Roman" w:hAnsi="Times New Roman" w:cs="Times New Roman"/>
                <w:sz w:val="24"/>
                <w:szCs w:val="24"/>
              </w:rPr>
              <w:t>(возможно, с помощью тьютора или учителя)</w:t>
            </w:r>
            <w:r w:rsidRPr="005C790E">
              <w:rPr>
                <w:rFonts w:ascii="Times New Roman" w:eastAsia="Times New Roman" w:hAnsi="Times New Roman" w:cs="Times New Roman"/>
                <w:sz w:val="24"/>
                <w:szCs w:val="24"/>
                <w:lang w:eastAsia="ru-RU"/>
              </w:rPr>
              <w:t>.</w:t>
            </w:r>
          </w:p>
          <w:p w14:paraId="5D98935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Регулятивные</w:t>
            </w:r>
            <w:r w:rsidRPr="005C790E">
              <w:rPr>
                <w:rFonts w:ascii="Times New Roman" w:eastAsia="Times New Roman" w:hAnsi="Times New Roman" w:cs="Times New Roman"/>
                <w:sz w:val="24"/>
                <w:szCs w:val="24"/>
                <w:lang w:eastAsia="ru-RU"/>
              </w:rPr>
              <w:t xml:space="preserve"> Осуществлять поиска необходимой информации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41595A08"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Коммуникативные</w:t>
            </w:r>
          </w:p>
          <w:p w14:paraId="1BDFAE3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Строить рассуждения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6F2A33A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tcPr>
          <w:p w14:paraId="410BEA0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Наличие эмоционально – ценностного отношения к искусству.</w:t>
            </w:r>
          </w:p>
        </w:tc>
        <w:tc>
          <w:tcPr>
            <w:tcW w:w="2126" w:type="dxa"/>
            <w:gridSpan w:val="2"/>
          </w:tcPr>
          <w:p w14:paraId="011CF08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Комбинированный урок.</w:t>
            </w:r>
          </w:p>
          <w:p w14:paraId="4E43F51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«Ростовские колокольные звоны»; Н. Римский-Корсаков «Сказание о невидимом граде Китеже…» Д. Тухманов «Колокольчик мой хрустальный».</w:t>
            </w:r>
          </w:p>
        </w:tc>
        <w:tc>
          <w:tcPr>
            <w:tcW w:w="850" w:type="dxa"/>
          </w:tcPr>
          <w:p w14:paraId="201E0D8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p>
        </w:tc>
        <w:tc>
          <w:tcPr>
            <w:tcW w:w="1872" w:type="dxa"/>
          </w:tcPr>
          <w:p w14:paraId="3BF9023A"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Арт – терапия.</w:t>
            </w:r>
          </w:p>
          <w:p w14:paraId="5AD74848" w14:textId="77777777" w:rsidR="007D5B88" w:rsidRPr="005C790E" w:rsidRDefault="007D5B88" w:rsidP="009E3CA9">
            <w:pPr>
              <w:spacing w:after="0" w:line="360" w:lineRule="auto"/>
              <w:jc w:val="both"/>
              <w:rPr>
                <w:rFonts w:ascii="Times New Roman" w:hAnsi="Times New Roman" w:cs="Times New Roman"/>
                <w:sz w:val="24"/>
                <w:szCs w:val="24"/>
              </w:rPr>
            </w:pPr>
          </w:p>
          <w:p w14:paraId="0FFCCA80"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Музыка кистью.</w:t>
            </w:r>
          </w:p>
        </w:tc>
      </w:tr>
      <w:tr w:rsidR="005C790E" w:rsidRPr="005C790E" w14:paraId="66ACC964" w14:textId="77777777" w:rsidTr="00B51EA6">
        <w:trPr>
          <w:trHeight w:val="644"/>
        </w:trPr>
        <w:tc>
          <w:tcPr>
            <w:tcW w:w="539" w:type="dxa"/>
          </w:tcPr>
          <w:p w14:paraId="16ACB54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19</w:t>
            </w:r>
          </w:p>
        </w:tc>
        <w:tc>
          <w:tcPr>
            <w:tcW w:w="1559" w:type="dxa"/>
          </w:tcPr>
          <w:p w14:paraId="7AB32B9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Музыка в храме.</w:t>
            </w:r>
          </w:p>
        </w:tc>
        <w:tc>
          <w:tcPr>
            <w:tcW w:w="709" w:type="dxa"/>
          </w:tcPr>
          <w:p w14:paraId="469C7F5F"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7CCF43D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Основы духовно-нравственного воспитания.</w:t>
            </w:r>
          </w:p>
        </w:tc>
        <w:tc>
          <w:tcPr>
            <w:tcW w:w="2580" w:type="dxa"/>
            <w:vMerge/>
          </w:tcPr>
          <w:p w14:paraId="366A714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tcPr>
          <w:p w14:paraId="2C87EF6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2126" w:type="dxa"/>
            <w:gridSpan w:val="2"/>
          </w:tcPr>
          <w:p w14:paraId="75F7467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 с использованием мультимедийной установки.</w:t>
            </w:r>
          </w:p>
          <w:p w14:paraId="2A57F29E"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 Мусоргский «Борис Годунов»; П. Чайковский «В Церкви»; «Небо и земля» (песнопение)</w:t>
            </w:r>
          </w:p>
        </w:tc>
        <w:tc>
          <w:tcPr>
            <w:tcW w:w="850" w:type="dxa"/>
          </w:tcPr>
          <w:p w14:paraId="0B035CB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Опрос.</w:t>
            </w:r>
          </w:p>
        </w:tc>
        <w:tc>
          <w:tcPr>
            <w:tcW w:w="1872" w:type="dxa"/>
          </w:tcPr>
          <w:p w14:paraId="1B086645"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Арт – терапия.</w:t>
            </w:r>
          </w:p>
          <w:p w14:paraId="2C4828BA" w14:textId="77777777" w:rsidR="007D5B88" w:rsidRPr="005C790E" w:rsidRDefault="007D5B88" w:rsidP="009E3CA9">
            <w:pPr>
              <w:spacing w:after="0" w:line="360" w:lineRule="auto"/>
              <w:jc w:val="both"/>
              <w:rPr>
                <w:rFonts w:ascii="Times New Roman" w:hAnsi="Times New Roman" w:cs="Times New Roman"/>
                <w:sz w:val="24"/>
                <w:szCs w:val="24"/>
              </w:rPr>
            </w:pPr>
          </w:p>
          <w:p w14:paraId="674F423B" w14:textId="77777777" w:rsidR="007D5B88" w:rsidRPr="005C790E" w:rsidRDefault="007D5B88" w:rsidP="009E3CA9">
            <w:pPr>
              <w:spacing w:after="0" w:line="360" w:lineRule="auto"/>
              <w:jc w:val="both"/>
              <w:rPr>
                <w:rFonts w:ascii="Times New Roman" w:hAnsi="Times New Roman" w:cs="Times New Roman"/>
                <w:b/>
                <w:sz w:val="24"/>
                <w:szCs w:val="24"/>
              </w:rPr>
            </w:pPr>
            <w:r w:rsidRPr="005C790E">
              <w:rPr>
                <w:rFonts w:ascii="Times New Roman" w:hAnsi="Times New Roman" w:cs="Times New Roman"/>
                <w:sz w:val="24"/>
                <w:szCs w:val="24"/>
              </w:rPr>
              <w:t>Музыка кистью.</w:t>
            </w:r>
          </w:p>
        </w:tc>
      </w:tr>
      <w:tr w:rsidR="005C790E" w:rsidRPr="005C790E" w14:paraId="2BC58F92" w14:textId="77777777" w:rsidTr="00B51EA6">
        <w:trPr>
          <w:trHeight w:val="627"/>
        </w:trPr>
        <w:tc>
          <w:tcPr>
            <w:tcW w:w="539" w:type="dxa"/>
          </w:tcPr>
          <w:p w14:paraId="0DB6FA1E"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20</w:t>
            </w:r>
          </w:p>
        </w:tc>
        <w:tc>
          <w:tcPr>
            <w:tcW w:w="1559" w:type="dxa"/>
          </w:tcPr>
          <w:p w14:paraId="3FA5FCE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М.И. Глинка – основоположник русской классической музыки.</w:t>
            </w:r>
          </w:p>
        </w:tc>
        <w:tc>
          <w:tcPr>
            <w:tcW w:w="709" w:type="dxa"/>
          </w:tcPr>
          <w:p w14:paraId="5DE3357A"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70877F2E"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Развитие русской классики.</w:t>
            </w:r>
          </w:p>
        </w:tc>
        <w:tc>
          <w:tcPr>
            <w:tcW w:w="2580" w:type="dxa"/>
            <w:vMerge w:val="restart"/>
          </w:tcPr>
          <w:p w14:paraId="1926FD34" w14:textId="77777777" w:rsidR="007D5B88" w:rsidRPr="005C790E" w:rsidRDefault="007D5B88" w:rsidP="009E3CA9">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
                <w:sz w:val="24"/>
                <w:szCs w:val="24"/>
                <w:lang w:eastAsia="ru-RU"/>
              </w:rPr>
              <w:t>Познавательные.</w:t>
            </w:r>
          </w:p>
          <w:p w14:paraId="07CC602D"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Уметь анализировать музыкальные произведения, формировать вокальные навыки </w:t>
            </w:r>
            <w:r w:rsidRPr="005C790E">
              <w:rPr>
                <w:rFonts w:ascii="Times New Roman" w:eastAsia="Times New Roman" w:hAnsi="Times New Roman" w:cs="Times New Roman"/>
                <w:sz w:val="24"/>
                <w:szCs w:val="24"/>
              </w:rPr>
              <w:t>(возможно, с помощью тьютора или учителя)</w:t>
            </w:r>
            <w:r w:rsidRPr="005C790E">
              <w:rPr>
                <w:rFonts w:ascii="Times New Roman" w:eastAsia="Times New Roman" w:hAnsi="Times New Roman" w:cs="Times New Roman"/>
                <w:sz w:val="24"/>
                <w:szCs w:val="24"/>
                <w:lang w:eastAsia="ru-RU"/>
              </w:rPr>
              <w:t>.</w:t>
            </w:r>
          </w:p>
          <w:p w14:paraId="46925F3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Регулятивные</w:t>
            </w:r>
            <w:r w:rsidRPr="005C790E">
              <w:rPr>
                <w:rFonts w:ascii="Times New Roman" w:eastAsia="Times New Roman" w:hAnsi="Times New Roman" w:cs="Times New Roman"/>
                <w:sz w:val="24"/>
                <w:szCs w:val="24"/>
                <w:lang w:eastAsia="ru-RU"/>
              </w:rPr>
              <w:t xml:space="preserve"> Организовывать свою деятельность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785C662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p w14:paraId="0BC89CF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Коммуникативные</w:t>
            </w:r>
          </w:p>
          <w:p w14:paraId="2A3AC10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Строить рассуждения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2B0B980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vMerge w:val="restart"/>
          </w:tcPr>
          <w:p w14:paraId="76D37198"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w:t>
            </w:r>
          </w:p>
        </w:tc>
        <w:tc>
          <w:tcPr>
            <w:tcW w:w="2126" w:type="dxa"/>
            <w:gridSpan w:val="2"/>
          </w:tcPr>
          <w:p w14:paraId="28B9D18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Традиционный урок.</w:t>
            </w:r>
          </w:p>
          <w:p w14:paraId="7BA6E9F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 Глинка «Руслан и Людмила»; «Ты соловушка умолкни»; «Арагонская хота».</w:t>
            </w:r>
          </w:p>
        </w:tc>
        <w:tc>
          <w:tcPr>
            <w:tcW w:w="850" w:type="dxa"/>
          </w:tcPr>
          <w:p w14:paraId="4D69EFEF"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Слова песни.</w:t>
            </w:r>
          </w:p>
        </w:tc>
        <w:tc>
          <w:tcPr>
            <w:tcW w:w="1872" w:type="dxa"/>
          </w:tcPr>
          <w:p w14:paraId="742689F3"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Пластичес-кое интонирование</w:t>
            </w:r>
          </w:p>
          <w:p w14:paraId="05871F39" w14:textId="77777777" w:rsidR="007D5B88" w:rsidRPr="005C790E" w:rsidRDefault="007D5B88" w:rsidP="009E3CA9">
            <w:pPr>
              <w:spacing w:after="0" w:line="360" w:lineRule="auto"/>
              <w:jc w:val="both"/>
              <w:rPr>
                <w:rFonts w:ascii="Times New Roman" w:hAnsi="Times New Roman" w:cs="Times New Roman"/>
                <w:b/>
                <w:sz w:val="24"/>
                <w:szCs w:val="24"/>
              </w:rPr>
            </w:pPr>
          </w:p>
        </w:tc>
      </w:tr>
      <w:tr w:rsidR="005C790E" w:rsidRPr="005C790E" w14:paraId="6DD2663D" w14:textId="77777777" w:rsidTr="00B51EA6">
        <w:trPr>
          <w:trHeight w:val="644"/>
        </w:trPr>
        <w:tc>
          <w:tcPr>
            <w:tcW w:w="539" w:type="dxa"/>
          </w:tcPr>
          <w:p w14:paraId="5521A0EA"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21</w:t>
            </w:r>
          </w:p>
        </w:tc>
        <w:tc>
          <w:tcPr>
            <w:tcW w:w="1559" w:type="dxa"/>
          </w:tcPr>
          <w:p w14:paraId="062718CA"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Что такое патриотизм?</w:t>
            </w:r>
          </w:p>
        </w:tc>
        <w:tc>
          <w:tcPr>
            <w:tcW w:w="709" w:type="dxa"/>
          </w:tcPr>
          <w:p w14:paraId="24EEA07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718E35EA"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Воспитание патриотических чувств.</w:t>
            </w:r>
          </w:p>
        </w:tc>
        <w:tc>
          <w:tcPr>
            <w:tcW w:w="2580" w:type="dxa"/>
            <w:vMerge/>
          </w:tcPr>
          <w:p w14:paraId="77B73F8D"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vMerge/>
          </w:tcPr>
          <w:p w14:paraId="4C0DF3A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2126" w:type="dxa"/>
            <w:gridSpan w:val="2"/>
          </w:tcPr>
          <w:p w14:paraId="4E48B85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Традиционный урок.</w:t>
            </w:r>
          </w:p>
          <w:p w14:paraId="56D3B7D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 Римский-Корсаков «Садко»; М. Глинка «Патриотическая песня»; Л. Афанасьев «Гляжу в озера синие».</w:t>
            </w:r>
          </w:p>
        </w:tc>
        <w:tc>
          <w:tcPr>
            <w:tcW w:w="850" w:type="dxa"/>
          </w:tcPr>
          <w:p w14:paraId="133FB63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Опрос.</w:t>
            </w:r>
          </w:p>
        </w:tc>
        <w:tc>
          <w:tcPr>
            <w:tcW w:w="1872" w:type="dxa"/>
          </w:tcPr>
          <w:p w14:paraId="0E3DA43D"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Вокалотера-пия</w:t>
            </w:r>
          </w:p>
        </w:tc>
      </w:tr>
      <w:tr w:rsidR="005C790E" w:rsidRPr="005C790E" w14:paraId="48E40504" w14:textId="77777777" w:rsidTr="00B51EA6">
        <w:trPr>
          <w:trHeight w:val="644"/>
        </w:trPr>
        <w:tc>
          <w:tcPr>
            <w:tcW w:w="539" w:type="dxa"/>
          </w:tcPr>
          <w:p w14:paraId="3BA9273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22</w:t>
            </w:r>
          </w:p>
        </w:tc>
        <w:tc>
          <w:tcPr>
            <w:tcW w:w="1559" w:type="dxa"/>
          </w:tcPr>
          <w:p w14:paraId="63519EE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Русский национальный герой Иван Сусанин.</w:t>
            </w:r>
          </w:p>
        </w:tc>
        <w:tc>
          <w:tcPr>
            <w:tcW w:w="709" w:type="dxa"/>
          </w:tcPr>
          <w:p w14:paraId="4D48DEED"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7F9D04FB"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Понятия: ария, хор.</w:t>
            </w:r>
          </w:p>
        </w:tc>
        <w:tc>
          <w:tcPr>
            <w:tcW w:w="2580" w:type="dxa"/>
            <w:vMerge/>
          </w:tcPr>
          <w:p w14:paraId="45D51E0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vMerge/>
          </w:tcPr>
          <w:p w14:paraId="1BEE9EC8"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2126" w:type="dxa"/>
            <w:gridSpan w:val="2"/>
          </w:tcPr>
          <w:p w14:paraId="2C4E322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Традиционный урок.</w:t>
            </w:r>
          </w:p>
          <w:p w14:paraId="4EE5DCCD"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 Глинка «Жизнь за царя» (Ария Ивана Сусанина; хор «Славься»).</w:t>
            </w:r>
          </w:p>
        </w:tc>
        <w:tc>
          <w:tcPr>
            <w:tcW w:w="850" w:type="dxa"/>
          </w:tcPr>
          <w:p w14:paraId="635482E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Опрос.</w:t>
            </w:r>
          </w:p>
        </w:tc>
        <w:tc>
          <w:tcPr>
            <w:tcW w:w="1872" w:type="dxa"/>
          </w:tcPr>
          <w:p w14:paraId="3C2DECD9"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Метроритмическая работа.</w:t>
            </w:r>
          </w:p>
        </w:tc>
      </w:tr>
      <w:tr w:rsidR="005C790E" w:rsidRPr="005C790E" w14:paraId="02BBB541" w14:textId="77777777" w:rsidTr="00B51EA6">
        <w:trPr>
          <w:trHeight w:val="644"/>
        </w:trPr>
        <w:tc>
          <w:tcPr>
            <w:tcW w:w="539" w:type="dxa"/>
          </w:tcPr>
          <w:p w14:paraId="6EA14F8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23</w:t>
            </w:r>
          </w:p>
        </w:tc>
        <w:tc>
          <w:tcPr>
            <w:tcW w:w="1559" w:type="dxa"/>
          </w:tcPr>
          <w:p w14:paraId="3D74EF8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Прощай, Масленица!</w:t>
            </w:r>
          </w:p>
        </w:tc>
        <w:tc>
          <w:tcPr>
            <w:tcW w:w="709" w:type="dxa"/>
          </w:tcPr>
          <w:p w14:paraId="4A15965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3936277B"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Знания о русских традициях.</w:t>
            </w:r>
          </w:p>
        </w:tc>
        <w:tc>
          <w:tcPr>
            <w:tcW w:w="2580" w:type="dxa"/>
            <w:vMerge w:val="restart"/>
          </w:tcPr>
          <w:p w14:paraId="6D956E4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w:t>
            </w:r>
            <w:r w:rsidRPr="005C790E">
              <w:rPr>
                <w:rFonts w:ascii="Times New Roman" w:eastAsia="Times New Roman" w:hAnsi="Times New Roman" w:cs="Times New Roman"/>
                <w:b/>
                <w:sz w:val="24"/>
                <w:szCs w:val="24"/>
                <w:lang w:eastAsia="ru-RU"/>
              </w:rPr>
              <w:t>ознавательные</w:t>
            </w:r>
            <w:r w:rsidRPr="005C790E">
              <w:rPr>
                <w:rFonts w:ascii="Times New Roman" w:eastAsia="Times New Roman" w:hAnsi="Times New Roman" w:cs="Times New Roman"/>
                <w:sz w:val="24"/>
                <w:szCs w:val="24"/>
                <w:lang w:eastAsia="ru-RU"/>
              </w:rPr>
              <w:t xml:space="preserve"> Уметь определять характер и настроение музыки </w:t>
            </w:r>
            <w:r w:rsidRPr="005C790E">
              <w:rPr>
                <w:rFonts w:ascii="Times New Roman" w:eastAsia="Times New Roman" w:hAnsi="Times New Roman" w:cs="Times New Roman"/>
                <w:sz w:val="24"/>
                <w:szCs w:val="24"/>
              </w:rPr>
              <w:t>(возможно, с помощью тьютора или учителя)</w:t>
            </w:r>
            <w:r w:rsidRPr="005C790E">
              <w:rPr>
                <w:rFonts w:ascii="Times New Roman" w:eastAsia="Times New Roman" w:hAnsi="Times New Roman" w:cs="Times New Roman"/>
                <w:sz w:val="24"/>
                <w:szCs w:val="24"/>
                <w:lang w:eastAsia="ru-RU"/>
              </w:rPr>
              <w:t>.</w:t>
            </w:r>
          </w:p>
          <w:p w14:paraId="18B47668"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Регулятивные</w:t>
            </w:r>
            <w:r w:rsidRPr="005C790E">
              <w:rPr>
                <w:rFonts w:ascii="Times New Roman" w:eastAsia="Times New Roman" w:hAnsi="Times New Roman" w:cs="Times New Roman"/>
                <w:sz w:val="24"/>
                <w:szCs w:val="24"/>
                <w:lang w:eastAsia="ru-RU"/>
              </w:rPr>
              <w:t xml:space="preserve"> Уметь проводить простые аналогии и сравнения между музыкальными произведениями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
                <w:sz w:val="24"/>
                <w:szCs w:val="24"/>
                <w:lang w:eastAsia="ru-RU"/>
              </w:rPr>
              <w:t xml:space="preserve"> Коммуникативные</w:t>
            </w:r>
          </w:p>
          <w:p w14:paraId="5E2F3ABD"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Строить рассуждения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54ED3F0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p w14:paraId="2C97A54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vMerge w:val="restart"/>
          </w:tcPr>
          <w:p w14:paraId="50AC049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Реализация творческого потенциала в процессе коллективного музицирования.</w:t>
            </w:r>
          </w:p>
        </w:tc>
        <w:tc>
          <w:tcPr>
            <w:tcW w:w="2126" w:type="dxa"/>
            <w:gridSpan w:val="2"/>
          </w:tcPr>
          <w:p w14:paraId="7239A58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Урок-экскурсия.</w:t>
            </w:r>
          </w:p>
          <w:p w14:paraId="288FB8C8"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 Римский-Корсаков «Снегурочка» (Проводы Масленицы); «Проводы зимы».</w:t>
            </w:r>
          </w:p>
          <w:p w14:paraId="2CB0A60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Русская народная песня «Перед весной».</w:t>
            </w:r>
          </w:p>
        </w:tc>
        <w:tc>
          <w:tcPr>
            <w:tcW w:w="850" w:type="dxa"/>
          </w:tcPr>
          <w:p w14:paraId="0FDD239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Пение.</w:t>
            </w:r>
          </w:p>
        </w:tc>
        <w:tc>
          <w:tcPr>
            <w:tcW w:w="1872" w:type="dxa"/>
            <w:vAlign w:val="center"/>
          </w:tcPr>
          <w:p w14:paraId="31AA5C26"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Оркестр шумовых инструментов.</w:t>
            </w:r>
          </w:p>
          <w:p w14:paraId="6F9DFBE9" w14:textId="77777777" w:rsidR="007D5B88" w:rsidRPr="005C790E" w:rsidRDefault="007D5B88" w:rsidP="009E3CA9">
            <w:pPr>
              <w:spacing w:after="0" w:line="360" w:lineRule="auto"/>
              <w:jc w:val="both"/>
              <w:rPr>
                <w:rFonts w:ascii="Times New Roman" w:hAnsi="Times New Roman" w:cs="Times New Roman"/>
                <w:sz w:val="24"/>
                <w:szCs w:val="24"/>
              </w:rPr>
            </w:pPr>
          </w:p>
          <w:p w14:paraId="1AD61F3F"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Вокалоте-рапия</w:t>
            </w:r>
          </w:p>
          <w:p w14:paraId="23796245" w14:textId="77777777" w:rsidR="007D5B88" w:rsidRPr="005C790E" w:rsidRDefault="007D5B88" w:rsidP="009E3CA9">
            <w:pPr>
              <w:spacing w:after="0" w:line="360" w:lineRule="auto"/>
              <w:jc w:val="both"/>
              <w:rPr>
                <w:rFonts w:ascii="Times New Roman" w:hAnsi="Times New Roman" w:cs="Times New Roman"/>
                <w:b/>
                <w:sz w:val="24"/>
                <w:szCs w:val="24"/>
              </w:rPr>
            </w:pPr>
          </w:p>
        </w:tc>
      </w:tr>
      <w:tr w:rsidR="005C790E" w:rsidRPr="005C790E" w14:paraId="7778F3AF" w14:textId="77777777" w:rsidTr="00B51EA6">
        <w:trPr>
          <w:trHeight w:val="644"/>
        </w:trPr>
        <w:tc>
          <w:tcPr>
            <w:tcW w:w="539" w:type="dxa"/>
          </w:tcPr>
          <w:p w14:paraId="76253D5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24.-</w:t>
            </w:r>
          </w:p>
          <w:p w14:paraId="0DAE9AA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25.</w:t>
            </w:r>
          </w:p>
        </w:tc>
        <w:tc>
          <w:tcPr>
            <w:tcW w:w="1559" w:type="dxa"/>
          </w:tcPr>
          <w:p w14:paraId="7E6EFE9B"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Музыкальная имитация.</w:t>
            </w:r>
          </w:p>
        </w:tc>
        <w:tc>
          <w:tcPr>
            <w:tcW w:w="709" w:type="dxa"/>
          </w:tcPr>
          <w:p w14:paraId="032A84A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2ч.</w:t>
            </w:r>
          </w:p>
        </w:tc>
        <w:tc>
          <w:tcPr>
            <w:tcW w:w="1984" w:type="dxa"/>
          </w:tcPr>
          <w:p w14:paraId="112F0C4D"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Понятия: полифония, канон.</w:t>
            </w:r>
          </w:p>
        </w:tc>
        <w:tc>
          <w:tcPr>
            <w:tcW w:w="2580" w:type="dxa"/>
            <w:vMerge/>
          </w:tcPr>
          <w:p w14:paraId="54F7AA7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vMerge/>
          </w:tcPr>
          <w:p w14:paraId="3C533C1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2126" w:type="dxa"/>
            <w:gridSpan w:val="2"/>
          </w:tcPr>
          <w:p w14:paraId="60354CA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Традиционный урок.</w:t>
            </w:r>
          </w:p>
          <w:p w14:paraId="77CA2D4E"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 Ляховицкая «Дразнилка»; В. Шаинский «Веселая фуга»; «Со вьюном я хожу».</w:t>
            </w:r>
          </w:p>
        </w:tc>
        <w:tc>
          <w:tcPr>
            <w:tcW w:w="850" w:type="dxa"/>
          </w:tcPr>
          <w:p w14:paraId="2239019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Пение сольно.</w:t>
            </w:r>
          </w:p>
        </w:tc>
        <w:tc>
          <w:tcPr>
            <w:tcW w:w="1872" w:type="dxa"/>
          </w:tcPr>
          <w:p w14:paraId="7FFF1296"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Мы рисуем музыку.</w:t>
            </w:r>
          </w:p>
        </w:tc>
      </w:tr>
      <w:tr w:rsidR="005C790E" w:rsidRPr="005C790E" w14:paraId="6B38D76B" w14:textId="77777777" w:rsidTr="00B51EA6">
        <w:trPr>
          <w:trHeight w:val="644"/>
        </w:trPr>
        <w:tc>
          <w:tcPr>
            <w:tcW w:w="539" w:type="dxa"/>
          </w:tcPr>
          <w:p w14:paraId="76296FB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26</w:t>
            </w:r>
          </w:p>
        </w:tc>
        <w:tc>
          <w:tcPr>
            <w:tcW w:w="1559" w:type="dxa"/>
          </w:tcPr>
          <w:p w14:paraId="2EAEC18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Композиторы детям.</w:t>
            </w:r>
          </w:p>
        </w:tc>
        <w:tc>
          <w:tcPr>
            <w:tcW w:w="709" w:type="dxa"/>
          </w:tcPr>
          <w:p w14:paraId="0143250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07EF130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Знакомство с творчеством разных композиторов.</w:t>
            </w:r>
          </w:p>
        </w:tc>
        <w:tc>
          <w:tcPr>
            <w:tcW w:w="2580" w:type="dxa"/>
            <w:vMerge/>
          </w:tcPr>
          <w:p w14:paraId="79B96C2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vMerge/>
          </w:tcPr>
          <w:p w14:paraId="5975EDA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2126" w:type="dxa"/>
            <w:gridSpan w:val="2"/>
          </w:tcPr>
          <w:p w14:paraId="1C2A7EED"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Урок-концерт.</w:t>
            </w:r>
          </w:p>
          <w:p w14:paraId="2554157A"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 Прокофьев «Пятнашки»; «Марш» (опера «Любовь к трем апельсинам»); В. Моцарт «Детские игры».</w:t>
            </w:r>
          </w:p>
        </w:tc>
        <w:tc>
          <w:tcPr>
            <w:tcW w:w="850" w:type="dxa"/>
          </w:tcPr>
          <w:p w14:paraId="25C8B8D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Пение.</w:t>
            </w:r>
          </w:p>
        </w:tc>
        <w:tc>
          <w:tcPr>
            <w:tcW w:w="1872" w:type="dxa"/>
          </w:tcPr>
          <w:p w14:paraId="20671F6A"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Вокалотерапия</w:t>
            </w:r>
          </w:p>
          <w:p w14:paraId="2F2CF828" w14:textId="77777777" w:rsidR="007D5B88" w:rsidRPr="005C790E" w:rsidRDefault="007D5B88" w:rsidP="009E3CA9">
            <w:pPr>
              <w:spacing w:after="0" w:line="360" w:lineRule="auto"/>
              <w:jc w:val="both"/>
              <w:rPr>
                <w:rFonts w:ascii="Times New Roman" w:hAnsi="Times New Roman" w:cs="Times New Roman"/>
                <w:sz w:val="24"/>
                <w:szCs w:val="24"/>
              </w:rPr>
            </w:pPr>
          </w:p>
        </w:tc>
      </w:tr>
      <w:tr w:rsidR="005C790E" w:rsidRPr="005C790E" w14:paraId="518E1116" w14:textId="77777777" w:rsidTr="00B51EA6">
        <w:trPr>
          <w:trHeight w:val="644"/>
        </w:trPr>
        <w:tc>
          <w:tcPr>
            <w:tcW w:w="539" w:type="dxa"/>
          </w:tcPr>
          <w:p w14:paraId="7EAD093F"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27.</w:t>
            </w:r>
          </w:p>
        </w:tc>
        <w:tc>
          <w:tcPr>
            <w:tcW w:w="1559" w:type="dxa"/>
          </w:tcPr>
          <w:p w14:paraId="4F48ACF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Картины, изображающие музыкальные инструменты.</w:t>
            </w:r>
          </w:p>
        </w:tc>
        <w:tc>
          <w:tcPr>
            <w:tcW w:w="709" w:type="dxa"/>
          </w:tcPr>
          <w:p w14:paraId="321FB1E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04F7E92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Разные тембры и звучания инструментов.</w:t>
            </w:r>
          </w:p>
        </w:tc>
        <w:tc>
          <w:tcPr>
            <w:tcW w:w="2580" w:type="dxa"/>
            <w:vMerge w:val="restart"/>
          </w:tcPr>
          <w:p w14:paraId="35B7F33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w:t>
            </w:r>
            <w:r w:rsidRPr="005C790E">
              <w:rPr>
                <w:rFonts w:ascii="Times New Roman" w:eastAsia="Times New Roman" w:hAnsi="Times New Roman" w:cs="Times New Roman"/>
                <w:b/>
                <w:sz w:val="24"/>
                <w:szCs w:val="24"/>
                <w:lang w:eastAsia="ru-RU"/>
              </w:rPr>
              <w:t>ознавательные</w:t>
            </w:r>
            <w:r w:rsidRPr="005C790E">
              <w:rPr>
                <w:rFonts w:ascii="Times New Roman" w:eastAsia="Times New Roman" w:hAnsi="Times New Roman" w:cs="Times New Roman"/>
                <w:sz w:val="24"/>
                <w:szCs w:val="24"/>
                <w:lang w:eastAsia="ru-RU"/>
              </w:rPr>
              <w:t xml:space="preserve"> Владеть основами теории музыки </w:t>
            </w:r>
            <w:r w:rsidRPr="005C790E">
              <w:rPr>
                <w:rFonts w:ascii="Times New Roman" w:eastAsia="Times New Roman" w:hAnsi="Times New Roman" w:cs="Times New Roman"/>
                <w:sz w:val="24"/>
                <w:szCs w:val="24"/>
              </w:rPr>
              <w:t>(возможно, с помощью тьютора или учителя)</w:t>
            </w:r>
            <w:r w:rsidRPr="005C790E">
              <w:rPr>
                <w:rFonts w:ascii="Times New Roman" w:eastAsia="Times New Roman" w:hAnsi="Times New Roman" w:cs="Times New Roman"/>
                <w:sz w:val="24"/>
                <w:szCs w:val="24"/>
                <w:lang w:eastAsia="ru-RU"/>
              </w:rPr>
              <w:t>.</w:t>
            </w:r>
          </w:p>
          <w:p w14:paraId="6CF9E5A8"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Регулятивные</w:t>
            </w:r>
            <w:r w:rsidRPr="005C790E">
              <w:rPr>
                <w:rFonts w:ascii="Times New Roman" w:eastAsia="Times New Roman" w:hAnsi="Times New Roman" w:cs="Times New Roman"/>
                <w:sz w:val="24"/>
                <w:szCs w:val="24"/>
                <w:lang w:eastAsia="ru-RU"/>
              </w:rPr>
              <w:t xml:space="preserve"> Стремиться находить продуктивное сотрудничество при решении музыкально – творческих задач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49EC611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p w14:paraId="0C5530A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Коммуникативные</w:t>
            </w:r>
            <w:r w:rsidRPr="005C790E">
              <w:rPr>
                <w:rFonts w:ascii="Times New Roman" w:eastAsia="Times New Roman" w:hAnsi="Times New Roman" w:cs="Times New Roman"/>
                <w:sz w:val="24"/>
                <w:szCs w:val="24"/>
                <w:lang w:eastAsia="ru-RU"/>
              </w:rPr>
              <w:t xml:space="preserve"> Уметь строить речевые высказывания о музыке.</w:t>
            </w:r>
          </w:p>
          <w:p w14:paraId="3B376DB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5878445E"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vMerge w:val="restart"/>
          </w:tcPr>
          <w:p w14:paraId="18E3A9E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Ориентация на понимание причин успеха в учебно – познавательной деятельности.</w:t>
            </w:r>
          </w:p>
        </w:tc>
        <w:tc>
          <w:tcPr>
            <w:tcW w:w="2126" w:type="dxa"/>
            <w:gridSpan w:val="2"/>
          </w:tcPr>
          <w:p w14:paraId="70FA085D"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Комбинированный урок.</w:t>
            </w:r>
          </w:p>
          <w:p w14:paraId="431FC4E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 Нарваэс «Фантазия…»; Г. Гендель «</w:t>
            </w:r>
            <w:r w:rsidRPr="005C790E">
              <w:rPr>
                <w:rFonts w:ascii="Times New Roman" w:eastAsia="Times New Roman" w:hAnsi="Times New Roman" w:cs="Times New Roman"/>
                <w:sz w:val="24"/>
                <w:szCs w:val="24"/>
                <w:lang w:val="en-US" w:eastAsia="ru-RU"/>
              </w:rPr>
              <w:t>Siciliana</w:t>
            </w: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val="en-US" w:eastAsia="ru-RU"/>
              </w:rPr>
              <w:t>Allegro</w:t>
            </w:r>
            <w:r w:rsidRPr="005C790E">
              <w:rPr>
                <w:rFonts w:ascii="Times New Roman" w:eastAsia="Times New Roman" w:hAnsi="Times New Roman" w:cs="Times New Roman"/>
                <w:sz w:val="24"/>
                <w:szCs w:val="24"/>
                <w:lang w:eastAsia="ru-RU"/>
              </w:rPr>
              <w:t>»; Б. Окуджава «Музыкант»</w:t>
            </w:r>
          </w:p>
        </w:tc>
        <w:tc>
          <w:tcPr>
            <w:tcW w:w="850" w:type="dxa"/>
          </w:tcPr>
          <w:p w14:paraId="34D0D79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Пение хором.</w:t>
            </w:r>
          </w:p>
        </w:tc>
        <w:tc>
          <w:tcPr>
            <w:tcW w:w="1872" w:type="dxa"/>
          </w:tcPr>
          <w:p w14:paraId="4AEA7166"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Релаксация</w:t>
            </w:r>
          </w:p>
          <w:p w14:paraId="1F0D37D7" w14:textId="77777777" w:rsidR="007D5B88" w:rsidRPr="005C790E" w:rsidRDefault="007D5B88" w:rsidP="009E3CA9">
            <w:pPr>
              <w:spacing w:after="0" w:line="360" w:lineRule="auto"/>
              <w:jc w:val="both"/>
              <w:rPr>
                <w:rFonts w:ascii="Times New Roman" w:hAnsi="Times New Roman" w:cs="Times New Roman"/>
                <w:sz w:val="24"/>
                <w:szCs w:val="24"/>
              </w:rPr>
            </w:pPr>
          </w:p>
          <w:p w14:paraId="5923E827"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Музыка в красках.</w:t>
            </w:r>
          </w:p>
        </w:tc>
      </w:tr>
      <w:tr w:rsidR="005C790E" w:rsidRPr="005C790E" w14:paraId="7E4BFA51" w14:textId="77777777" w:rsidTr="00B51EA6">
        <w:trPr>
          <w:trHeight w:val="644"/>
        </w:trPr>
        <w:tc>
          <w:tcPr>
            <w:tcW w:w="539" w:type="dxa"/>
          </w:tcPr>
          <w:p w14:paraId="5232489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28</w:t>
            </w:r>
          </w:p>
        </w:tc>
        <w:tc>
          <w:tcPr>
            <w:tcW w:w="1559" w:type="dxa"/>
          </w:tcPr>
          <w:p w14:paraId="6E16B8C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«Жизненные правила для музыкантов» Р. Шумана.</w:t>
            </w:r>
          </w:p>
        </w:tc>
        <w:tc>
          <w:tcPr>
            <w:tcW w:w="709" w:type="dxa"/>
          </w:tcPr>
          <w:p w14:paraId="78BB2C1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3F9755FB"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Правила музыканта.</w:t>
            </w:r>
          </w:p>
        </w:tc>
        <w:tc>
          <w:tcPr>
            <w:tcW w:w="2580" w:type="dxa"/>
            <w:vMerge/>
          </w:tcPr>
          <w:p w14:paraId="2BCA601E"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vMerge/>
          </w:tcPr>
          <w:p w14:paraId="0DD621E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2126" w:type="dxa"/>
            <w:gridSpan w:val="2"/>
          </w:tcPr>
          <w:p w14:paraId="6ADEC3C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Урок-обобщение.</w:t>
            </w:r>
          </w:p>
          <w:p w14:paraId="7F09799D"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«Много песен мы споем» Венгерская народная песня.</w:t>
            </w:r>
          </w:p>
        </w:tc>
        <w:tc>
          <w:tcPr>
            <w:tcW w:w="850" w:type="dxa"/>
          </w:tcPr>
          <w:p w14:paraId="298B717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Викторина.</w:t>
            </w:r>
          </w:p>
        </w:tc>
        <w:tc>
          <w:tcPr>
            <w:tcW w:w="1872" w:type="dxa"/>
          </w:tcPr>
          <w:p w14:paraId="658C1487"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Имаготера-пия (тренировка в воспроизведении определенного комплекса характерных образов, с помощью педагога и тьютора). </w:t>
            </w:r>
          </w:p>
          <w:p w14:paraId="49FC7162" w14:textId="77777777" w:rsidR="007D5B88" w:rsidRPr="005C790E" w:rsidRDefault="007D5B88" w:rsidP="009E3CA9">
            <w:pPr>
              <w:spacing w:after="0" w:line="360" w:lineRule="auto"/>
              <w:jc w:val="both"/>
              <w:rPr>
                <w:rFonts w:ascii="Times New Roman" w:hAnsi="Times New Roman" w:cs="Times New Roman"/>
                <w:sz w:val="24"/>
                <w:szCs w:val="24"/>
              </w:rPr>
            </w:pPr>
          </w:p>
          <w:p w14:paraId="74969D7B"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Вокалотерапия</w:t>
            </w:r>
          </w:p>
          <w:p w14:paraId="51247291" w14:textId="77777777" w:rsidR="007D5B88" w:rsidRPr="005C790E" w:rsidRDefault="007D5B88" w:rsidP="009E3CA9">
            <w:pPr>
              <w:spacing w:after="0" w:line="360" w:lineRule="auto"/>
              <w:jc w:val="both"/>
              <w:rPr>
                <w:rFonts w:ascii="Times New Roman" w:hAnsi="Times New Roman" w:cs="Times New Roman"/>
                <w:sz w:val="24"/>
                <w:szCs w:val="24"/>
              </w:rPr>
            </w:pPr>
          </w:p>
        </w:tc>
      </w:tr>
      <w:tr w:rsidR="005C790E" w:rsidRPr="005C790E" w14:paraId="2AAD8EBB" w14:textId="77777777" w:rsidTr="00B51EA6">
        <w:trPr>
          <w:trHeight w:val="644"/>
        </w:trPr>
        <w:tc>
          <w:tcPr>
            <w:tcW w:w="539" w:type="dxa"/>
          </w:tcPr>
          <w:p w14:paraId="43CEE6DE"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29</w:t>
            </w:r>
          </w:p>
        </w:tc>
        <w:tc>
          <w:tcPr>
            <w:tcW w:w="1559" w:type="dxa"/>
          </w:tcPr>
          <w:p w14:paraId="737BACC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Струнные смычковые инструменты.</w:t>
            </w:r>
          </w:p>
        </w:tc>
        <w:tc>
          <w:tcPr>
            <w:tcW w:w="709" w:type="dxa"/>
          </w:tcPr>
          <w:p w14:paraId="6AA0889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2BA3EBB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Разные тембры инструментов.</w:t>
            </w:r>
          </w:p>
        </w:tc>
        <w:tc>
          <w:tcPr>
            <w:tcW w:w="2580" w:type="dxa"/>
            <w:vMerge w:val="restart"/>
          </w:tcPr>
          <w:p w14:paraId="4A974298"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
                <w:i/>
                <w:sz w:val="24"/>
                <w:szCs w:val="24"/>
                <w:lang w:eastAsia="ru-RU"/>
              </w:rPr>
              <w:t>П</w:t>
            </w:r>
            <w:r w:rsidRPr="005C790E">
              <w:rPr>
                <w:rFonts w:ascii="Times New Roman" w:eastAsia="Times New Roman" w:hAnsi="Times New Roman" w:cs="Times New Roman"/>
                <w:b/>
                <w:sz w:val="24"/>
                <w:szCs w:val="24"/>
                <w:lang w:eastAsia="ru-RU"/>
              </w:rPr>
              <w:t>ознавательные</w:t>
            </w:r>
            <w:r w:rsidRPr="005C790E">
              <w:rPr>
                <w:rFonts w:ascii="Times New Roman" w:eastAsia="Times New Roman" w:hAnsi="Times New Roman" w:cs="Times New Roman"/>
                <w:sz w:val="24"/>
                <w:szCs w:val="24"/>
                <w:lang w:eastAsia="ru-RU"/>
              </w:rPr>
              <w:t xml:space="preserve"> Узнавать по изображению и различие на слух тембров музыкальных инструментов </w:t>
            </w:r>
            <w:r w:rsidRPr="005C790E">
              <w:rPr>
                <w:rFonts w:ascii="Times New Roman" w:eastAsia="Times New Roman" w:hAnsi="Times New Roman" w:cs="Times New Roman"/>
                <w:sz w:val="24"/>
                <w:szCs w:val="24"/>
              </w:rPr>
              <w:t>(возможно, с помощью тьютора или учителя)</w:t>
            </w:r>
            <w:r w:rsidRPr="005C790E">
              <w:rPr>
                <w:rFonts w:ascii="Times New Roman" w:eastAsia="Times New Roman" w:hAnsi="Times New Roman" w:cs="Times New Roman"/>
                <w:sz w:val="24"/>
                <w:szCs w:val="24"/>
                <w:lang w:eastAsia="ru-RU"/>
              </w:rPr>
              <w:t>.</w:t>
            </w:r>
          </w:p>
          <w:p w14:paraId="27E29D0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Регулятивные</w:t>
            </w:r>
            <w:r w:rsidRPr="005C790E">
              <w:rPr>
                <w:rFonts w:ascii="Times New Roman" w:eastAsia="Times New Roman" w:hAnsi="Times New Roman" w:cs="Times New Roman"/>
                <w:sz w:val="24"/>
                <w:szCs w:val="24"/>
                <w:lang w:eastAsia="ru-RU"/>
              </w:rPr>
              <w:t xml:space="preserve"> Стремиться находить продуктивное сотрудничество при решении музыкально – творческих задач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3BAE1CC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Коммуникативные</w:t>
            </w:r>
            <w:r w:rsidRPr="005C790E">
              <w:rPr>
                <w:rFonts w:ascii="Times New Roman" w:eastAsia="Times New Roman" w:hAnsi="Times New Roman" w:cs="Times New Roman"/>
                <w:sz w:val="24"/>
                <w:szCs w:val="24"/>
                <w:lang w:eastAsia="ru-RU"/>
              </w:rPr>
              <w:t xml:space="preserve"> Строить рассуждения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21921FD0"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vMerge w:val="restart"/>
          </w:tcPr>
          <w:p w14:paraId="7DDB202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Наличие мотивационной основы учебной деятельности. </w:t>
            </w:r>
          </w:p>
          <w:p w14:paraId="5A6DCE8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2126" w:type="dxa"/>
            <w:gridSpan w:val="2"/>
          </w:tcPr>
          <w:p w14:paraId="4199518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Традиционный урок.</w:t>
            </w:r>
          </w:p>
          <w:p w14:paraId="31D9C09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 Римский-Корсаков «Сказка о царе Салтане»; А. Дворжак «Мелодия»; Е. Дога «Вальс».</w:t>
            </w:r>
          </w:p>
        </w:tc>
        <w:tc>
          <w:tcPr>
            <w:tcW w:w="850" w:type="dxa"/>
          </w:tcPr>
          <w:p w14:paraId="09BE8088"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p>
        </w:tc>
        <w:tc>
          <w:tcPr>
            <w:tcW w:w="1872" w:type="dxa"/>
          </w:tcPr>
          <w:p w14:paraId="6C5597CD"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Метроритмическая работа.</w:t>
            </w:r>
          </w:p>
        </w:tc>
      </w:tr>
      <w:tr w:rsidR="005C790E" w:rsidRPr="005C790E" w14:paraId="6DCB397F" w14:textId="77777777" w:rsidTr="00B51EA6">
        <w:trPr>
          <w:trHeight w:val="644"/>
        </w:trPr>
        <w:tc>
          <w:tcPr>
            <w:tcW w:w="539" w:type="dxa"/>
          </w:tcPr>
          <w:p w14:paraId="5F496E2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30</w:t>
            </w:r>
          </w:p>
        </w:tc>
        <w:tc>
          <w:tcPr>
            <w:tcW w:w="1559" w:type="dxa"/>
          </w:tcPr>
          <w:p w14:paraId="1F12CBC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 Прокофьев. Симфоническая сказка «Петя и волк».</w:t>
            </w:r>
          </w:p>
        </w:tc>
        <w:tc>
          <w:tcPr>
            <w:tcW w:w="709" w:type="dxa"/>
          </w:tcPr>
          <w:p w14:paraId="2F21027D"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2ч.</w:t>
            </w:r>
          </w:p>
        </w:tc>
        <w:tc>
          <w:tcPr>
            <w:tcW w:w="1984" w:type="dxa"/>
          </w:tcPr>
          <w:p w14:paraId="206943CA"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Разные тембры инструментов.</w:t>
            </w:r>
          </w:p>
        </w:tc>
        <w:tc>
          <w:tcPr>
            <w:tcW w:w="2580" w:type="dxa"/>
            <w:vMerge/>
          </w:tcPr>
          <w:p w14:paraId="015A4FB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vMerge/>
          </w:tcPr>
          <w:p w14:paraId="00B0BCDB"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2126" w:type="dxa"/>
            <w:gridSpan w:val="2"/>
          </w:tcPr>
          <w:p w14:paraId="1749D8D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Традиционный урок.</w:t>
            </w:r>
          </w:p>
          <w:p w14:paraId="071015FF"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 Прокофьев «Петя и волк»; В. Шаинский «В мире много сказок».</w:t>
            </w:r>
          </w:p>
        </w:tc>
        <w:tc>
          <w:tcPr>
            <w:tcW w:w="850" w:type="dxa"/>
          </w:tcPr>
          <w:p w14:paraId="0F287BB8"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Викторина.</w:t>
            </w:r>
          </w:p>
        </w:tc>
        <w:tc>
          <w:tcPr>
            <w:tcW w:w="1872" w:type="dxa"/>
          </w:tcPr>
          <w:p w14:paraId="1F1EF3C9"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Вокалотерапия</w:t>
            </w:r>
          </w:p>
          <w:p w14:paraId="017B2F1E" w14:textId="77777777" w:rsidR="007D5B88" w:rsidRPr="005C790E" w:rsidRDefault="007D5B88" w:rsidP="009E3CA9">
            <w:pPr>
              <w:spacing w:after="0" w:line="360" w:lineRule="auto"/>
              <w:jc w:val="both"/>
              <w:rPr>
                <w:rFonts w:ascii="Times New Roman" w:hAnsi="Times New Roman" w:cs="Times New Roman"/>
                <w:sz w:val="24"/>
                <w:szCs w:val="24"/>
              </w:rPr>
            </w:pPr>
          </w:p>
        </w:tc>
      </w:tr>
      <w:tr w:rsidR="005C790E" w:rsidRPr="005C790E" w14:paraId="3F20866A" w14:textId="77777777" w:rsidTr="00B51EA6">
        <w:trPr>
          <w:trHeight w:val="627"/>
        </w:trPr>
        <w:tc>
          <w:tcPr>
            <w:tcW w:w="539" w:type="dxa"/>
          </w:tcPr>
          <w:p w14:paraId="2869AA0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31</w:t>
            </w:r>
          </w:p>
        </w:tc>
        <w:tc>
          <w:tcPr>
            <w:tcW w:w="1559" w:type="dxa"/>
          </w:tcPr>
          <w:p w14:paraId="78AD612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Вечная память героям. </w:t>
            </w:r>
          </w:p>
          <w:p w14:paraId="2E750A5B"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День Победы.</w:t>
            </w:r>
          </w:p>
        </w:tc>
        <w:tc>
          <w:tcPr>
            <w:tcW w:w="709" w:type="dxa"/>
          </w:tcPr>
          <w:p w14:paraId="5B1B223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3AFBA98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Навыки пения, эмоциональная отзывчивость.</w:t>
            </w:r>
          </w:p>
        </w:tc>
        <w:tc>
          <w:tcPr>
            <w:tcW w:w="2580" w:type="dxa"/>
          </w:tcPr>
          <w:p w14:paraId="63A3D0A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
                <w:i/>
                <w:sz w:val="24"/>
                <w:szCs w:val="24"/>
                <w:lang w:eastAsia="ru-RU"/>
              </w:rPr>
              <w:t>П</w:t>
            </w:r>
            <w:r w:rsidRPr="005C790E">
              <w:rPr>
                <w:rFonts w:ascii="Times New Roman" w:eastAsia="Times New Roman" w:hAnsi="Times New Roman" w:cs="Times New Roman"/>
                <w:b/>
                <w:sz w:val="24"/>
                <w:szCs w:val="24"/>
                <w:lang w:eastAsia="ru-RU"/>
              </w:rPr>
              <w:t>ознавательные</w:t>
            </w:r>
            <w:r w:rsidRPr="005C790E">
              <w:rPr>
                <w:rFonts w:ascii="Times New Roman" w:eastAsia="Times New Roman" w:hAnsi="Times New Roman" w:cs="Times New Roman"/>
                <w:sz w:val="24"/>
                <w:szCs w:val="24"/>
                <w:lang w:eastAsia="ru-RU"/>
              </w:rPr>
              <w:t xml:space="preserve"> Уметь анализировать музыкальные произведения, формируют вокальные навыки </w:t>
            </w:r>
            <w:r w:rsidRPr="005C790E">
              <w:rPr>
                <w:rFonts w:ascii="Times New Roman" w:eastAsia="Times New Roman" w:hAnsi="Times New Roman" w:cs="Times New Roman"/>
                <w:sz w:val="24"/>
                <w:szCs w:val="24"/>
              </w:rPr>
              <w:t>(возможно, с помощью тьютора или учителя)</w:t>
            </w:r>
            <w:r w:rsidRPr="005C790E">
              <w:rPr>
                <w:rFonts w:ascii="Times New Roman" w:eastAsia="Times New Roman" w:hAnsi="Times New Roman" w:cs="Times New Roman"/>
                <w:sz w:val="24"/>
                <w:szCs w:val="24"/>
                <w:lang w:eastAsia="ru-RU"/>
              </w:rPr>
              <w:t>.</w:t>
            </w:r>
          </w:p>
          <w:p w14:paraId="1E884F0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Коммуникативные</w:t>
            </w:r>
          </w:p>
          <w:p w14:paraId="6E4C16B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Строить рассуждения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780FF7D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tcPr>
          <w:p w14:paraId="17A2F3A8"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Наличие основы ориентации в нравственном содержании и смысле поступков как собственных, так и окружающих людей. Основы гражданской идентичности личности в форме осознания «я» как гражданина России, чувства сопричастности и гордости за свою Родину, народ и историю.</w:t>
            </w:r>
          </w:p>
        </w:tc>
        <w:tc>
          <w:tcPr>
            <w:tcW w:w="2126" w:type="dxa"/>
            <w:gridSpan w:val="2"/>
          </w:tcPr>
          <w:p w14:paraId="616A28B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Комбинированный урок.</w:t>
            </w:r>
          </w:p>
          <w:p w14:paraId="40A875D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 Шуман «Грезы»; Т. Потапенко «Вот какая бабушка»; Д. Тухманов «Аист на крыше»; «Солдатушки, бравы ребятушки» - Русская народная песня.</w:t>
            </w:r>
          </w:p>
        </w:tc>
        <w:tc>
          <w:tcPr>
            <w:tcW w:w="850" w:type="dxa"/>
          </w:tcPr>
          <w:p w14:paraId="19BD2A3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Пение.</w:t>
            </w:r>
          </w:p>
        </w:tc>
        <w:tc>
          <w:tcPr>
            <w:tcW w:w="1872" w:type="dxa"/>
          </w:tcPr>
          <w:p w14:paraId="09089463"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Оркестр шумовых инструментов.</w:t>
            </w:r>
          </w:p>
          <w:p w14:paraId="293153BC" w14:textId="77777777" w:rsidR="007D5B88" w:rsidRPr="005C790E" w:rsidRDefault="00895A57"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Вокалоте</w:t>
            </w:r>
            <w:r w:rsidR="007D5B88" w:rsidRPr="005C790E">
              <w:rPr>
                <w:rFonts w:ascii="Times New Roman" w:hAnsi="Times New Roman" w:cs="Times New Roman"/>
                <w:sz w:val="24"/>
                <w:szCs w:val="24"/>
              </w:rPr>
              <w:t>рапия</w:t>
            </w:r>
          </w:p>
          <w:p w14:paraId="64662EDB" w14:textId="77777777" w:rsidR="007D5B88" w:rsidRPr="005C790E" w:rsidRDefault="007D5B88" w:rsidP="009E3CA9">
            <w:pPr>
              <w:spacing w:after="0" w:line="360" w:lineRule="auto"/>
              <w:jc w:val="both"/>
              <w:rPr>
                <w:rFonts w:ascii="Times New Roman" w:hAnsi="Times New Roman" w:cs="Times New Roman"/>
                <w:b/>
                <w:sz w:val="24"/>
                <w:szCs w:val="24"/>
              </w:rPr>
            </w:pPr>
          </w:p>
        </w:tc>
      </w:tr>
      <w:tr w:rsidR="005C790E" w:rsidRPr="005C790E" w14:paraId="484EF3A3" w14:textId="77777777" w:rsidTr="00B51EA6">
        <w:trPr>
          <w:trHeight w:val="644"/>
        </w:trPr>
        <w:tc>
          <w:tcPr>
            <w:tcW w:w="539" w:type="dxa"/>
          </w:tcPr>
          <w:p w14:paraId="5DD157D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32</w:t>
            </w:r>
          </w:p>
        </w:tc>
        <w:tc>
          <w:tcPr>
            <w:tcW w:w="1559" w:type="dxa"/>
          </w:tcPr>
          <w:p w14:paraId="4323A9F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Легко ли быть музыкальным исполнителем?</w:t>
            </w:r>
          </w:p>
        </w:tc>
        <w:tc>
          <w:tcPr>
            <w:tcW w:w="709" w:type="dxa"/>
          </w:tcPr>
          <w:p w14:paraId="4A3B96C2"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6B13754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Звуковедение, пауза, дыхание.</w:t>
            </w:r>
          </w:p>
        </w:tc>
        <w:tc>
          <w:tcPr>
            <w:tcW w:w="2580" w:type="dxa"/>
            <w:vMerge w:val="restart"/>
          </w:tcPr>
          <w:p w14:paraId="6486243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i/>
                <w:sz w:val="24"/>
                <w:szCs w:val="24"/>
                <w:lang w:eastAsia="ru-RU"/>
              </w:rPr>
              <w:t>П</w:t>
            </w:r>
            <w:r w:rsidRPr="005C790E">
              <w:rPr>
                <w:rFonts w:ascii="Times New Roman" w:eastAsia="Times New Roman" w:hAnsi="Times New Roman" w:cs="Times New Roman"/>
                <w:b/>
                <w:sz w:val="24"/>
                <w:szCs w:val="24"/>
                <w:lang w:eastAsia="ru-RU"/>
              </w:rPr>
              <w:t>ознавательные</w:t>
            </w:r>
            <w:r w:rsidRPr="005C790E">
              <w:rPr>
                <w:rFonts w:ascii="Times New Roman" w:eastAsia="Times New Roman" w:hAnsi="Times New Roman" w:cs="Times New Roman"/>
                <w:sz w:val="24"/>
                <w:szCs w:val="24"/>
                <w:lang w:eastAsia="ru-RU"/>
              </w:rPr>
              <w:t xml:space="preserve"> Овладевать основами теории музыки </w:t>
            </w:r>
            <w:r w:rsidRPr="005C790E">
              <w:rPr>
                <w:rFonts w:ascii="Times New Roman" w:eastAsia="Times New Roman" w:hAnsi="Times New Roman" w:cs="Times New Roman"/>
                <w:sz w:val="24"/>
                <w:szCs w:val="24"/>
              </w:rPr>
              <w:t>(возможно, с помощью тьютора или учителя)</w:t>
            </w:r>
            <w:r w:rsidRPr="005C790E">
              <w:rPr>
                <w:rFonts w:ascii="Times New Roman" w:eastAsia="Times New Roman" w:hAnsi="Times New Roman" w:cs="Times New Roman"/>
                <w:sz w:val="24"/>
                <w:szCs w:val="24"/>
                <w:lang w:eastAsia="ru-RU"/>
              </w:rPr>
              <w:t>.</w:t>
            </w:r>
          </w:p>
          <w:p w14:paraId="0928378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Регулятивные</w:t>
            </w:r>
            <w:r w:rsidRPr="005C790E">
              <w:rPr>
                <w:rFonts w:ascii="Times New Roman" w:eastAsia="Times New Roman" w:hAnsi="Times New Roman" w:cs="Times New Roman"/>
                <w:sz w:val="24"/>
                <w:szCs w:val="24"/>
                <w:lang w:eastAsia="ru-RU"/>
              </w:rPr>
              <w:t xml:space="preserve"> Осуществлять поиск информации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p w14:paraId="66E654C9"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Коммуникативные</w:t>
            </w:r>
            <w:r w:rsidRPr="005C790E">
              <w:rPr>
                <w:rFonts w:ascii="Times New Roman" w:eastAsia="Times New Roman" w:hAnsi="Times New Roman" w:cs="Times New Roman"/>
                <w:sz w:val="24"/>
                <w:szCs w:val="24"/>
                <w:lang w:eastAsia="ru-RU"/>
              </w:rPr>
              <w:t xml:space="preserve"> Строить рассуждения </w:t>
            </w:r>
            <w:r w:rsidRPr="005C790E">
              <w:rPr>
                <w:rFonts w:ascii="Times New Roman" w:eastAsia="Times New Roman" w:hAnsi="Times New Roman" w:cs="Times New Roman"/>
                <w:sz w:val="24"/>
                <w:szCs w:val="24"/>
              </w:rPr>
              <w:t>(возможно, с помощью тьютора или учителя, работая в паре с другими детьми)</w:t>
            </w:r>
            <w:r w:rsidRPr="005C790E">
              <w:rPr>
                <w:rFonts w:ascii="Times New Roman" w:eastAsia="Times New Roman" w:hAnsi="Times New Roman" w:cs="Times New Roman"/>
                <w:sz w:val="24"/>
                <w:szCs w:val="24"/>
                <w:lang w:eastAsia="ru-RU"/>
              </w:rPr>
              <w:t>.</w:t>
            </w:r>
          </w:p>
        </w:tc>
        <w:tc>
          <w:tcPr>
            <w:tcW w:w="1843" w:type="dxa"/>
            <w:vMerge w:val="restart"/>
          </w:tcPr>
          <w:p w14:paraId="2D4F85B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Выражение чувств прекрасного и эстетических чувств на основе знакомства с произведениями мировой и отечественной музыкальной культуры.</w:t>
            </w:r>
          </w:p>
        </w:tc>
        <w:tc>
          <w:tcPr>
            <w:tcW w:w="2126" w:type="dxa"/>
            <w:gridSpan w:val="2"/>
          </w:tcPr>
          <w:p w14:paraId="5EC9065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Урок-репетиция.</w:t>
            </w:r>
          </w:p>
          <w:p w14:paraId="6104D0B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 Зацепин «Волшебник»; М. Минков «Да здравствует сюрприз».</w:t>
            </w:r>
          </w:p>
        </w:tc>
        <w:tc>
          <w:tcPr>
            <w:tcW w:w="850" w:type="dxa"/>
          </w:tcPr>
          <w:p w14:paraId="10C783D4"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Опрос.</w:t>
            </w:r>
          </w:p>
        </w:tc>
        <w:tc>
          <w:tcPr>
            <w:tcW w:w="1872" w:type="dxa"/>
          </w:tcPr>
          <w:p w14:paraId="511907D9"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Мы рисуем музыку.</w:t>
            </w:r>
          </w:p>
        </w:tc>
      </w:tr>
      <w:tr w:rsidR="005C790E" w:rsidRPr="005C790E" w14:paraId="55D2A091" w14:textId="77777777" w:rsidTr="00B51EA6">
        <w:trPr>
          <w:trHeight w:val="644"/>
        </w:trPr>
        <w:tc>
          <w:tcPr>
            <w:tcW w:w="539" w:type="dxa"/>
          </w:tcPr>
          <w:p w14:paraId="17E58BF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33</w:t>
            </w:r>
          </w:p>
        </w:tc>
        <w:tc>
          <w:tcPr>
            <w:tcW w:w="1559" w:type="dxa"/>
          </w:tcPr>
          <w:p w14:paraId="5C37046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Выдающиеся музыканты – исполнители.</w:t>
            </w:r>
          </w:p>
        </w:tc>
        <w:tc>
          <w:tcPr>
            <w:tcW w:w="709" w:type="dxa"/>
          </w:tcPr>
          <w:p w14:paraId="45AFD6ED"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05D52C33"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Певческие навыки.</w:t>
            </w:r>
          </w:p>
        </w:tc>
        <w:tc>
          <w:tcPr>
            <w:tcW w:w="2580" w:type="dxa"/>
            <w:vMerge/>
          </w:tcPr>
          <w:p w14:paraId="5E0D5BCB"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vMerge/>
          </w:tcPr>
          <w:p w14:paraId="41876E96"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2126" w:type="dxa"/>
            <w:gridSpan w:val="2"/>
          </w:tcPr>
          <w:p w14:paraId="03AA434B"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Урок-концерт.</w:t>
            </w:r>
          </w:p>
          <w:p w14:paraId="35E43CB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 Рахманинов «Прелюдия си-бемоль мажор» (С. Рихтер); К. Сен-Санс «Интродукция и рондо-каприччио для скрипки и оркестра» (Д. Ойстрах); М. Мусоргский «Борис Годунов» сцена с Юродивым (И. Козловский).</w:t>
            </w:r>
          </w:p>
        </w:tc>
        <w:tc>
          <w:tcPr>
            <w:tcW w:w="850" w:type="dxa"/>
          </w:tcPr>
          <w:p w14:paraId="0FF9C8E5"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Пение хором.</w:t>
            </w:r>
          </w:p>
        </w:tc>
        <w:tc>
          <w:tcPr>
            <w:tcW w:w="1872" w:type="dxa"/>
          </w:tcPr>
          <w:p w14:paraId="7C9CA432"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Вокалотерапия</w:t>
            </w:r>
          </w:p>
          <w:p w14:paraId="20541C69" w14:textId="77777777" w:rsidR="007D5B88" w:rsidRPr="005C790E" w:rsidRDefault="007D5B88" w:rsidP="009E3CA9">
            <w:pPr>
              <w:spacing w:after="0" w:line="360" w:lineRule="auto"/>
              <w:jc w:val="both"/>
              <w:rPr>
                <w:rFonts w:ascii="Times New Roman" w:hAnsi="Times New Roman" w:cs="Times New Roman"/>
                <w:sz w:val="24"/>
                <w:szCs w:val="24"/>
              </w:rPr>
            </w:pPr>
          </w:p>
        </w:tc>
      </w:tr>
      <w:tr w:rsidR="005C790E" w:rsidRPr="005C790E" w14:paraId="21567BFB" w14:textId="77777777" w:rsidTr="00B51EA6">
        <w:trPr>
          <w:trHeight w:val="644"/>
        </w:trPr>
        <w:tc>
          <w:tcPr>
            <w:tcW w:w="539" w:type="dxa"/>
          </w:tcPr>
          <w:p w14:paraId="0C66ABE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34</w:t>
            </w:r>
          </w:p>
        </w:tc>
        <w:tc>
          <w:tcPr>
            <w:tcW w:w="1559" w:type="dxa"/>
          </w:tcPr>
          <w:p w14:paraId="59DD6C7F"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Концертные залы мира.</w:t>
            </w:r>
          </w:p>
        </w:tc>
        <w:tc>
          <w:tcPr>
            <w:tcW w:w="709" w:type="dxa"/>
          </w:tcPr>
          <w:p w14:paraId="1E982B1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1ч.</w:t>
            </w:r>
          </w:p>
        </w:tc>
        <w:tc>
          <w:tcPr>
            <w:tcW w:w="1984" w:type="dxa"/>
          </w:tcPr>
          <w:p w14:paraId="4EB9DADC"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Знания о концертной деятельности.</w:t>
            </w:r>
          </w:p>
        </w:tc>
        <w:tc>
          <w:tcPr>
            <w:tcW w:w="2580" w:type="dxa"/>
            <w:vMerge/>
          </w:tcPr>
          <w:p w14:paraId="4B0E0B0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1843" w:type="dxa"/>
          </w:tcPr>
          <w:p w14:paraId="74C9F4F7"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p>
        </w:tc>
        <w:tc>
          <w:tcPr>
            <w:tcW w:w="2126" w:type="dxa"/>
            <w:gridSpan w:val="2"/>
          </w:tcPr>
          <w:p w14:paraId="02C79761"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Урок-обобщение.</w:t>
            </w:r>
          </w:p>
          <w:p w14:paraId="3E070A3A"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 Чайковский «Концерт №1 для ф-но с оркестром» 3 часть, кода; </w:t>
            </w:r>
          </w:p>
          <w:p w14:paraId="2F20306F"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«Музыканты» Немецкая народная песня.</w:t>
            </w:r>
          </w:p>
        </w:tc>
        <w:tc>
          <w:tcPr>
            <w:tcW w:w="850" w:type="dxa"/>
          </w:tcPr>
          <w:p w14:paraId="00EEE93F" w14:textId="77777777" w:rsidR="007D5B88" w:rsidRPr="005C790E" w:rsidRDefault="007D5B88" w:rsidP="009E3CA9">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Опрос.</w:t>
            </w:r>
          </w:p>
        </w:tc>
        <w:tc>
          <w:tcPr>
            <w:tcW w:w="1872" w:type="dxa"/>
          </w:tcPr>
          <w:p w14:paraId="6876BDF9"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Релаксация.</w:t>
            </w:r>
          </w:p>
          <w:p w14:paraId="2E62DA1E" w14:textId="77777777" w:rsidR="007D5B88" w:rsidRPr="005C790E" w:rsidRDefault="007D5B88" w:rsidP="009E3CA9">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Музыка в красках.</w:t>
            </w:r>
          </w:p>
        </w:tc>
      </w:tr>
    </w:tbl>
    <w:p w14:paraId="0DDEFFD0" w14:textId="77777777" w:rsidR="007D5B88" w:rsidRPr="005C790E" w:rsidRDefault="007D5B88" w:rsidP="007D5B88">
      <w:pPr>
        <w:spacing w:after="0" w:line="360" w:lineRule="auto"/>
        <w:jc w:val="both"/>
        <w:rPr>
          <w:rFonts w:ascii="Times New Roman" w:hAnsi="Times New Roman" w:cs="Times New Roman"/>
          <w:b/>
          <w:sz w:val="24"/>
          <w:szCs w:val="24"/>
        </w:rPr>
        <w:sectPr w:rsidR="007D5B88" w:rsidRPr="005C790E" w:rsidSect="00C943E6">
          <w:pgSz w:w="16838" w:h="11906" w:orient="landscape"/>
          <w:pgMar w:top="1134" w:right="567" w:bottom="1134" w:left="1701" w:header="709" w:footer="709" w:gutter="0"/>
          <w:cols w:space="708"/>
          <w:docGrid w:linePitch="360"/>
        </w:sectPr>
      </w:pPr>
    </w:p>
    <w:p w14:paraId="3F0887CF"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b/>
          <w:sz w:val="24"/>
          <w:szCs w:val="24"/>
        </w:rPr>
        <w:t xml:space="preserve">Традиционный урок </w:t>
      </w:r>
      <w:r w:rsidRPr="005C790E">
        <w:rPr>
          <w:rFonts w:ascii="Times New Roman" w:eastAsia="Times New Roman" w:hAnsi="Times New Roman" w:cs="Times New Roman"/>
          <w:sz w:val="24"/>
          <w:szCs w:val="24"/>
          <w:lang w:eastAsia="ru-RU"/>
        </w:rPr>
        <w:t>Какими бывают музыкальные интонации</w:t>
      </w:r>
    </w:p>
    <w:p w14:paraId="454EE159"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Цели:</w:t>
      </w:r>
    </w:p>
    <w:p w14:paraId="7E27E24E"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Образовательная: формировать у детей эмоционально-ассоциативное и предметно-образное восприятие музыкальных произведений.</w:t>
      </w:r>
    </w:p>
    <w:p w14:paraId="5B21B568"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Воспитательная: воспитывать активность в восприятии музыки.</w:t>
      </w:r>
    </w:p>
    <w:p w14:paraId="3739465A"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Коррекционно-развивающая: развивать слуховой опыт детей с целью формирования произвольного слухового внимания к звукам.</w:t>
      </w:r>
    </w:p>
    <w:p w14:paraId="2B4CAFEE"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Оборудование: синтезатор, музыкальный центр, карточки с названиями основных динамических оттенков, темпов, жанров музыки, различные изображения, цветные карандаши, альбомные листы.</w:t>
      </w:r>
    </w:p>
    <w:p w14:paraId="38061102"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Задания: </w:t>
      </w:r>
    </w:p>
    <w:p w14:paraId="5BC74182"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Прослушать знакомое музыкальное произведение: В. Моцарт «Маленькая ночная серенада».</w:t>
      </w:r>
    </w:p>
    <w:p w14:paraId="0628F285"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Определить основные динамические оттенки, темп, жанр прослушанной музыки.</w:t>
      </w:r>
    </w:p>
    <w:p w14:paraId="6BEC8712"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Выбрать из предложенных картинок те, которые подходят к музыке.</w:t>
      </w:r>
    </w:p>
    <w:p w14:paraId="6C06A490"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Обсудить с детьми, какими цветами можно раскрасить «настроение» этой музыки.</w:t>
      </w:r>
    </w:p>
    <w:p w14:paraId="55E41F39"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Раскрасить альбомный лист цветом «под настроение музыки», смешивая оттенки.</w:t>
      </w:r>
    </w:p>
    <w:p w14:paraId="2B8EB1BD"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p>
    <w:p w14:paraId="1C4565F2" w14:textId="77777777" w:rsidR="007D5B88" w:rsidRPr="005C790E" w:rsidRDefault="007D5B88" w:rsidP="007D5B88">
      <w:pPr>
        <w:spacing w:after="0" w:line="360" w:lineRule="auto"/>
        <w:jc w:val="both"/>
        <w:rPr>
          <w:rFonts w:ascii="Times New Roman" w:hAnsi="Times New Roman" w:cs="Times New Roman"/>
          <w:b/>
          <w:sz w:val="24"/>
          <w:szCs w:val="24"/>
        </w:rPr>
      </w:pPr>
    </w:p>
    <w:p w14:paraId="2D64B6ED"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b/>
          <w:sz w:val="24"/>
          <w:szCs w:val="24"/>
        </w:rPr>
        <w:t>Урок-репетиция «</w:t>
      </w:r>
      <w:r w:rsidRPr="005C790E">
        <w:rPr>
          <w:rFonts w:ascii="Times New Roman" w:eastAsia="Times New Roman" w:hAnsi="Times New Roman" w:cs="Times New Roman"/>
          <w:sz w:val="24"/>
          <w:szCs w:val="24"/>
          <w:lang w:eastAsia="ru-RU"/>
        </w:rPr>
        <w:t>Легко ли быть музыкальным исполнителем?»</w:t>
      </w:r>
    </w:p>
    <w:p w14:paraId="0BCA7CEA"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Цели:</w:t>
      </w:r>
    </w:p>
    <w:p w14:paraId="7226D62D"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Образовательная: формировать практические навыки участия в музыкальных мероприятиях.</w:t>
      </w:r>
    </w:p>
    <w:p w14:paraId="56F36CE4"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Воспитательная: воспитывать интерес к самостоятельному творчеству.</w:t>
      </w:r>
    </w:p>
    <w:p w14:paraId="53A53A13"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Коррекционно-развивающая: развивать умение прислушиваться к мелодии словам песен, подпевать, когда слышишь отдельные слова.</w:t>
      </w:r>
    </w:p>
    <w:p w14:paraId="04B1BD2D"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Оборудование: синтезатор.</w:t>
      </w:r>
    </w:p>
    <w:p w14:paraId="31B32BC2" w14:textId="77777777" w:rsidR="007D5B88" w:rsidRPr="005C790E" w:rsidRDefault="007D5B88" w:rsidP="007D5B8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Задания: </w:t>
      </w:r>
    </w:p>
    <w:p w14:paraId="41A28519"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Вспомнить и назвать правила пения: постановка корпуса при пении стоя или сидя, певческое дыхание, начало песни, окончание слов и фраз, проговаривание слов, пропевание мелодии, пение негромким голосом, во время слушания музыки.</w:t>
      </w:r>
    </w:p>
    <w:p w14:paraId="12D8DED6" w14:textId="77777777" w:rsidR="007D5B88" w:rsidRPr="005C790E" w:rsidRDefault="007D5B88" w:rsidP="007D5B8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Исполнить выученные на уроках песни (по желанию) соло, в ансамбле, хором.</w:t>
      </w:r>
    </w:p>
    <w:p w14:paraId="24E9678C" w14:textId="77777777" w:rsidR="007D5B88" w:rsidRPr="005C790E" w:rsidRDefault="007D5B88" w:rsidP="007D5B88">
      <w:pPr>
        <w:rPr>
          <w:rFonts w:ascii="Times New Roman" w:hAnsi="Times New Roman" w:cs="Times New Roman"/>
          <w:sz w:val="24"/>
          <w:szCs w:val="24"/>
        </w:rPr>
      </w:pPr>
      <w:r w:rsidRPr="005C790E">
        <w:rPr>
          <w:rFonts w:ascii="Times New Roman" w:hAnsi="Times New Roman" w:cs="Times New Roman"/>
          <w:sz w:val="24"/>
          <w:szCs w:val="24"/>
        </w:rPr>
        <w:br w:type="page"/>
      </w:r>
    </w:p>
    <w:p w14:paraId="29363B5B" w14:textId="77777777" w:rsidR="004672BF" w:rsidRPr="005C790E" w:rsidRDefault="004672BF" w:rsidP="00B33E8E">
      <w:pPr>
        <w:pStyle w:val="20"/>
        <w:spacing w:before="0" w:line="360" w:lineRule="auto"/>
        <w:jc w:val="both"/>
        <w:rPr>
          <w:rFonts w:ascii="Times New Roman" w:eastAsia="Calibri" w:hAnsi="Times New Roman" w:cs="Times New Roman"/>
          <w:i w:val="0"/>
          <w:sz w:val="24"/>
          <w:szCs w:val="24"/>
        </w:rPr>
      </w:pPr>
      <w:bookmarkStart w:id="11" w:name="_Toc505880535"/>
      <w:r w:rsidRPr="005C790E">
        <w:rPr>
          <w:rFonts w:ascii="Times New Roman" w:eastAsia="Calibri" w:hAnsi="Times New Roman" w:cs="Times New Roman"/>
          <w:i w:val="0"/>
          <w:sz w:val="24"/>
          <w:szCs w:val="24"/>
        </w:rPr>
        <w:t>ИЗОБРАЗИТЕЛЬНОЕ ИСКУССТВО</w:t>
      </w:r>
      <w:bookmarkEnd w:id="11"/>
    </w:p>
    <w:p w14:paraId="208FCF34" w14:textId="77777777" w:rsidR="004672BF" w:rsidRPr="005C790E" w:rsidRDefault="004672BF" w:rsidP="00B33E8E">
      <w:pPr>
        <w:widowControl w:val="0"/>
        <w:autoSpaceDE w:val="0"/>
        <w:autoSpaceDN w:val="0"/>
        <w:adjustRightInd w:val="0"/>
        <w:spacing w:after="0" w:line="360" w:lineRule="auto"/>
        <w:jc w:val="both"/>
        <w:rPr>
          <w:rFonts w:ascii="Times New Roman" w:eastAsia="Calibri" w:hAnsi="Times New Roman" w:cs="Times New Roman"/>
          <w:b/>
          <w:sz w:val="24"/>
          <w:szCs w:val="24"/>
          <w:lang w:eastAsia="ru-RU"/>
        </w:rPr>
      </w:pPr>
      <w:r w:rsidRPr="005C790E">
        <w:rPr>
          <w:rFonts w:ascii="Times New Roman" w:eastAsia="Calibri" w:hAnsi="Times New Roman" w:cs="Times New Roman"/>
          <w:b/>
          <w:sz w:val="24"/>
          <w:szCs w:val="24"/>
          <w:lang w:eastAsia="ru-RU"/>
        </w:rPr>
        <w:t>ПОЯСНИТЕЛЬНАЯ ЗАПИСКА</w:t>
      </w:r>
    </w:p>
    <w:p w14:paraId="480CB9C2" w14:textId="77777777" w:rsidR="004672BF" w:rsidRPr="005C790E" w:rsidRDefault="004672BF" w:rsidP="00B33E8E">
      <w:pPr>
        <w:widowControl w:val="0"/>
        <w:suppressAutoHyphens/>
        <w:spacing w:after="0" w:line="360" w:lineRule="auto"/>
        <w:contextualSpacing/>
        <w:jc w:val="both"/>
        <w:rPr>
          <w:rFonts w:ascii="Times New Roman" w:eastAsia="SimSun" w:hAnsi="Times New Roman" w:cs="Times New Roman"/>
          <w:kern w:val="1"/>
          <w:sz w:val="24"/>
          <w:szCs w:val="24"/>
          <w:lang w:eastAsia="hi-IN" w:bidi="hi-IN"/>
        </w:rPr>
      </w:pPr>
      <w:r w:rsidRPr="005C790E">
        <w:rPr>
          <w:rFonts w:ascii="Times New Roman" w:eastAsia="SimSun" w:hAnsi="Times New Roman" w:cs="Times New Roman"/>
          <w:kern w:val="1"/>
          <w:sz w:val="24"/>
          <w:szCs w:val="24"/>
          <w:lang w:eastAsia="hi-IN" w:bidi="hi-IN"/>
        </w:rPr>
        <w:t xml:space="preserve">Рабочая программа по предмету «Изобразительному искусству» для обучающихся с </w:t>
      </w:r>
      <w:r w:rsidRPr="005C790E">
        <w:rPr>
          <w:rFonts w:ascii="Times New Roman" w:eastAsia="SimSun" w:hAnsi="Times New Roman" w:cs="Times New Roman"/>
          <w:kern w:val="2"/>
          <w:sz w:val="24"/>
          <w:szCs w:val="24"/>
          <w:lang w:eastAsia="hi-IN" w:bidi="hi-IN"/>
        </w:rPr>
        <w:t xml:space="preserve">расстройствами аутистического спектра </w:t>
      </w:r>
      <w:r w:rsidRPr="005C790E">
        <w:rPr>
          <w:rFonts w:ascii="Times New Roman" w:eastAsia="SimSun" w:hAnsi="Times New Roman" w:cs="Times New Roman"/>
          <w:kern w:val="1"/>
          <w:sz w:val="24"/>
          <w:szCs w:val="24"/>
          <w:lang w:eastAsia="hi-IN" w:bidi="hi-IN"/>
        </w:rPr>
        <w:t>(далее – РАС) 3 класса составлена на основе:</w:t>
      </w:r>
      <w:r w:rsidRPr="005C790E">
        <w:rPr>
          <w:rFonts w:ascii="Times New Roman" w:eastAsia="Times New Roman" w:hAnsi="Times New Roman" w:cs="Times New Roman"/>
          <w:sz w:val="24"/>
          <w:szCs w:val="24"/>
          <w:lang w:eastAsia="ru-RU"/>
        </w:rPr>
        <w:t xml:space="preserve"> Федерального</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 xml:space="preserve">государственного образовательного стандарта начального общего образования обучающихся с ограниченными возможностями здоровья, от 19 декабря </w:t>
      </w:r>
      <w:smartTag w:uri="urn:schemas-microsoft-com:office:smarttags" w:element="metricconverter">
        <w:smartTagPr>
          <w:attr w:name="ProductID" w:val="2014 г"/>
        </w:smartTagPr>
        <w:r w:rsidRPr="005C790E">
          <w:rPr>
            <w:rFonts w:ascii="Times New Roman" w:eastAsia="Times New Roman" w:hAnsi="Times New Roman" w:cs="Times New Roman"/>
            <w:sz w:val="24"/>
            <w:szCs w:val="24"/>
            <w:lang w:eastAsia="ru-RU"/>
          </w:rPr>
          <w:t>2014 г</w:t>
        </w:r>
      </w:smartTag>
      <w:r w:rsidRPr="005C790E">
        <w:rPr>
          <w:rFonts w:ascii="Times New Roman" w:eastAsia="Times New Roman" w:hAnsi="Times New Roman" w:cs="Times New Roman"/>
          <w:sz w:val="24"/>
          <w:szCs w:val="24"/>
          <w:lang w:eastAsia="ru-RU"/>
        </w:rPr>
        <w:t xml:space="preserve">. № 1598; адаптированной основной общеобразовательной программы начального общего образования обучающихся с </w:t>
      </w:r>
      <w:r w:rsidRPr="005C790E">
        <w:rPr>
          <w:rFonts w:ascii="Times New Roman" w:eastAsia="SimSun" w:hAnsi="Times New Roman" w:cs="Times New Roman"/>
          <w:kern w:val="2"/>
          <w:sz w:val="24"/>
          <w:szCs w:val="24"/>
          <w:lang w:eastAsia="hi-IN" w:bidi="hi-IN"/>
        </w:rPr>
        <w:t xml:space="preserve">расстройствами аутистического спектра </w:t>
      </w:r>
      <w:r w:rsidRPr="005C790E">
        <w:rPr>
          <w:rFonts w:ascii="Times New Roman" w:eastAsia="Calibri" w:hAnsi="Times New Roman" w:cs="Times New Roman"/>
          <w:sz w:val="24"/>
          <w:szCs w:val="24"/>
        </w:rPr>
        <w:t>(вариант 8.2)</w:t>
      </w:r>
      <w:r w:rsidRPr="005C790E">
        <w:rPr>
          <w:rFonts w:ascii="Times New Roman" w:eastAsia="Times New Roman" w:hAnsi="Times New Roman" w:cs="Times New Roman"/>
          <w:sz w:val="24"/>
          <w:szCs w:val="24"/>
          <w:lang w:eastAsia="ru-RU"/>
        </w:rPr>
        <w:t xml:space="preserve">; примерной основной программы начального общего образования по изобразительному искусству для образовательных учреждений авторов </w:t>
      </w:r>
      <w:r w:rsidRPr="005C790E">
        <w:rPr>
          <w:rFonts w:ascii="Times New Roman" w:eastAsia="Times New Roman" w:hAnsi="Times New Roman" w:cs="Times New Roman"/>
          <w:iCs/>
          <w:sz w:val="24"/>
          <w:szCs w:val="24"/>
          <w:lang w:eastAsia="ru-RU"/>
        </w:rPr>
        <w:t>Неменский, Б. М.</w:t>
      </w:r>
      <w:r w:rsidRPr="005C790E">
        <w:rPr>
          <w:rFonts w:ascii="Times New Roman" w:eastAsia="Times New Roman" w:hAnsi="Times New Roman" w:cs="Times New Roman"/>
          <w:sz w:val="24"/>
          <w:szCs w:val="24"/>
          <w:lang w:eastAsia="ru-RU"/>
        </w:rPr>
        <w:t xml:space="preserve"> 1–4 класс: рабочие программы / Б. М. Неменский [и др.]. – М.: Просвещение, 2011. (учебно – методический комплекс «Школа России»).</w:t>
      </w:r>
    </w:p>
    <w:p w14:paraId="2B3F2656" w14:textId="77777777" w:rsidR="004672BF" w:rsidRPr="005C790E" w:rsidRDefault="004672BF" w:rsidP="00B33E8E">
      <w:pPr>
        <w:widowControl w:val="0"/>
        <w:suppressAutoHyphens/>
        <w:spacing w:after="0" w:line="360" w:lineRule="auto"/>
        <w:contextualSpacing/>
        <w:jc w:val="both"/>
        <w:rPr>
          <w:rFonts w:ascii="Times New Roman" w:eastAsia="Calibri" w:hAnsi="Times New Roman" w:cs="Times New Roman"/>
          <w:b/>
          <w:sz w:val="24"/>
          <w:szCs w:val="24"/>
          <w:lang w:eastAsia="ru-RU"/>
        </w:rPr>
      </w:pPr>
    </w:p>
    <w:p w14:paraId="30AE896F" w14:textId="77777777" w:rsidR="004672BF" w:rsidRPr="005C790E" w:rsidRDefault="004672BF" w:rsidP="00B33E8E">
      <w:pPr>
        <w:widowControl w:val="0"/>
        <w:suppressAutoHyphens/>
        <w:spacing w:after="0" w:line="360" w:lineRule="auto"/>
        <w:contextualSpacing/>
        <w:jc w:val="both"/>
        <w:rPr>
          <w:rFonts w:ascii="Times New Roman" w:eastAsia="Calibri" w:hAnsi="Times New Roman" w:cs="Times New Roman"/>
          <w:b/>
          <w:sz w:val="24"/>
          <w:szCs w:val="24"/>
          <w:lang w:eastAsia="ru-RU"/>
        </w:rPr>
      </w:pPr>
      <w:r w:rsidRPr="005C790E">
        <w:rPr>
          <w:rFonts w:ascii="Times New Roman" w:eastAsia="Calibri" w:hAnsi="Times New Roman" w:cs="Times New Roman"/>
          <w:b/>
          <w:sz w:val="24"/>
          <w:szCs w:val="24"/>
          <w:lang w:eastAsia="ru-RU"/>
        </w:rPr>
        <w:t>ПЛАНИРУЕМЫЕ РЕЗУЛЬТАТЫ ОСВОЕНИЯ УЧЕБНОГО ПРЕДМЕТА</w:t>
      </w:r>
    </w:p>
    <w:p w14:paraId="32DB3926" w14:textId="77777777" w:rsidR="004672BF" w:rsidRPr="005C790E" w:rsidRDefault="004672BF" w:rsidP="00B33E8E">
      <w:pPr>
        <w:shd w:val="clear" w:color="auto" w:fill="FFFFFF"/>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Освоение предмета «Изобразительное искусство» в 3 классе направлено на получение</w:t>
      </w:r>
    </w:p>
    <w:p w14:paraId="1F2C27C5" w14:textId="77777777" w:rsidR="004672BF" w:rsidRPr="005C790E" w:rsidRDefault="004672BF" w:rsidP="00B33E8E">
      <w:pPr>
        <w:widowControl w:val="0"/>
        <w:suppressAutoHyphens/>
        <w:spacing w:after="0" w:line="360" w:lineRule="auto"/>
        <w:contextualSpacing/>
        <w:jc w:val="both"/>
        <w:rPr>
          <w:rFonts w:ascii="Times New Roman" w:eastAsia="Calibri" w:hAnsi="Times New Roman" w:cs="Times New Roman"/>
          <w:b/>
          <w:sz w:val="24"/>
          <w:szCs w:val="24"/>
          <w:lang w:eastAsia="ru-RU"/>
        </w:rPr>
      </w:pPr>
      <w:r w:rsidRPr="005C790E">
        <w:rPr>
          <w:rFonts w:ascii="Times New Roman" w:hAnsi="Times New Roman" w:cs="Times New Roman"/>
          <w:sz w:val="24"/>
          <w:szCs w:val="24"/>
        </w:rPr>
        <w:t xml:space="preserve">следующих </w:t>
      </w:r>
      <w:r w:rsidRPr="005C790E">
        <w:rPr>
          <w:rFonts w:ascii="Times New Roman" w:hAnsi="Times New Roman" w:cs="Times New Roman"/>
          <w:b/>
          <w:sz w:val="24"/>
          <w:szCs w:val="24"/>
        </w:rPr>
        <w:t>личностных результатов:</w:t>
      </w:r>
    </w:p>
    <w:p w14:paraId="7BFE768C"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чувство гордости за культуру и искусство Родины, своего города;</w:t>
      </w:r>
    </w:p>
    <w:p w14:paraId="6C16CBB9"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уважительное отношение к культуре и искусству других народов нашей страны и мира в целом;</w:t>
      </w:r>
    </w:p>
    <w:p w14:paraId="41926394"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понимание особой роли культуры и искусства в жизни общества и каждого отдельного человека;</w:t>
      </w:r>
    </w:p>
    <w:p w14:paraId="280309D8"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w:t>
      </w:r>
      <w:r w:rsidR="00E104F8" w:rsidRPr="005C790E">
        <w:rPr>
          <w:rFonts w:ascii="Times New Roman" w:eastAsia="Calibri" w:hAnsi="Times New Roman" w:cs="Times New Roman"/>
          <w:sz w:val="24"/>
          <w:szCs w:val="24"/>
          <w:lang w:eastAsia="ru-RU"/>
        </w:rPr>
        <w:t xml:space="preserve"> </w:t>
      </w:r>
      <w:r w:rsidRPr="005C790E">
        <w:rPr>
          <w:rFonts w:ascii="Times New Roman" w:eastAsia="Calibri" w:hAnsi="Times New Roman" w:cs="Times New Roman"/>
          <w:sz w:val="24"/>
          <w:szCs w:val="24"/>
          <w:lang w:eastAsia="ru-RU"/>
        </w:rPr>
        <w:t>сформированность эстетических чувств, художественно-творческого мышления, на</w:t>
      </w:r>
      <w:r w:rsidRPr="005C790E">
        <w:rPr>
          <w:rFonts w:ascii="Times New Roman" w:eastAsia="Calibri" w:hAnsi="Times New Roman" w:cs="Times New Roman"/>
          <w:sz w:val="24"/>
          <w:szCs w:val="24"/>
          <w:lang w:eastAsia="ru-RU"/>
        </w:rPr>
        <w:softHyphen/>
        <w:t>блюдательности и фантазии;</w:t>
      </w:r>
    </w:p>
    <w:p w14:paraId="179D7E96"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w:t>
      </w:r>
      <w:r w:rsidR="00E104F8" w:rsidRPr="005C790E">
        <w:rPr>
          <w:rFonts w:ascii="Times New Roman" w:eastAsia="Calibri" w:hAnsi="Times New Roman" w:cs="Times New Roman"/>
          <w:sz w:val="24"/>
          <w:szCs w:val="24"/>
          <w:lang w:eastAsia="ru-RU"/>
        </w:rPr>
        <w:t xml:space="preserve"> </w:t>
      </w:r>
      <w:r w:rsidRPr="005C790E">
        <w:rPr>
          <w:rFonts w:ascii="Times New Roman" w:eastAsia="Calibri" w:hAnsi="Times New Roman" w:cs="Times New Roman"/>
          <w:sz w:val="24"/>
          <w:szCs w:val="24"/>
          <w:lang w:eastAsia="ru-RU"/>
        </w:rPr>
        <w:t>сформированность эстетических потребностей (потребности общения с искусстве природой, потребности в творческом отношении к окружающему миру, потребности в самостоятельной практической творческой деятельности), ценностей и чувств;</w:t>
      </w:r>
    </w:p>
    <w:p w14:paraId="100DEF2D"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w:t>
      </w:r>
      <w:r w:rsidR="00E104F8" w:rsidRPr="005C790E">
        <w:rPr>
          <w:rFonts w:ascii="Times New Roman" w:eastAsia="Calibri" w:hAnsi="Times New Roman" w:cs="Times New Roman"/>
          <w:sz w:val="24"/>
          <w:szCs w:val="24"/>
          <w:lang w:eastAsia="ru-RU"/>
        </w:rPr>
        <w:t xml:space="preserve"> </w:t>
      </w:r>
      <w:r w:rsidRPr="005C790E">
        <w:rPr>
          <w:rFonts w:ascii="Times New Roman" w:eastAsia="Calibri" w:hAnsi="Times New Roman" w:cs="Times New Roman"/>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14:paraId="019D4B0C"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овладение навыками коллективной деятельности в процессе совместной творческой работы в команде одноклассников под руководством учителя;</w:t>
      </w:r>
    </w:p>
    <w:p w14:paraId="0A54B998"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умение сотрудничать с товарищами в процессе совместной деятельности, соотносить свою часть работы с общим замыслом;</w:t>
      </w:r>
    </w:p>
    <w:p w14:paraId="6F60B277"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14:paraId="6BAB780D"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b/>
          <w:sz w:val="24"/>
          <w:szCs w:val="24"/>
          <w:lang w:eastAsia="ru-RU"/>
        </w:rPr>
        <w:t xml:space="preserve">Метапредметными результатами </w:t>
      </w:r>
      <w:r w:rsidRPr="005C790E">
        <w:rPr>
          <w:rFonts w:ascii="Times New Roman" w:eastAsia="Times New Roman" w:hAnsi="Times New Roman" w:cs="Times New Roman"/>
          <w:sz w:val="24"/>
          <w:szCs w:val="24"/>
          <w:lang w:eastAsia="ru-RU"/>
        </w:rPr>
        <w:t>освоения курса «</w:t>
      </w:r>
      <w:r w:rsidRPr="005C790E">
        <w:rPr>
          <w:rFonts w:ascii="Times New Roman" w:eastAsia="SimSun" w:hAnsi="Times New Roman" w:cs="Times New Roman"/>
          <w:kern w:val="1"/>
          <w:sz w:val="24"/>
          <w:szCs w:val="24"/>
          <w:lang w:eastAsia="hi-IN" w:bidi="hi-IN"/>
        </w:rPr>
        <w:t>Изобразительное искусство»</w:t>
      </w:r>
      <w:r w:rsidRPr="005C790E">
        <w:rPr>
          <w:rFonts w:ascii="Times New Roman" w:eastAsia="Times New Roman" w:hAnsi="Times New Roman" w:cs="Times New Roman"/>
          <w:sz w:val="24"/>
          <w:szCs w:val="24"/>
          <w:lang w:eastAsia="ru-RU"/>
        </w:rPr>
        <w:t xml:space="preserve"> в 3 классе является формирование регулятивных, познавательных и коммуникативных универсальных учебных действий, </w:t>
      </w:r>
      <w:r w:rsidRPr="005C790E">
        <w:rPr>
          <w:rFonts w:ascii="Times New Roman" w:eastAsia="Calibri" w:hAnsi="Times New Roman" w:cs="Times New Roman"/>
          <w:sz w:val="24"/>
          <w:szCs w:val="24"/>
        </w:rPr>
        <w:t xml:space="preserve">обеспечивающие овладение ключевыми компетенциями (составляющими основу умения учиться), </w:t>
      </w:r>
      <w:r w:rsidRPr="005C790E">
        <w:rPr>
          <w:rFonts w:ascii="Times New Roman" w:eastAsia="Calibri" w:hAnsi="Times New Roman" w:cs="Times New Roman"/>
          <w:bCs/>
          <w:sz w:val="24"/>
          <w:szCs w:val="24"/>
        </w:rPr>
        <w:t xml:space="preserve">с учетом </w:t>
      </w:r>
      <w:r w:rsidRPr="005C790E">
        <w:rPr>
          <w:rFonts w:ascii="Times New Roman" w:eastAsia="Calibri" w:hAnsi="Times New Roman" w:cs="Times New Roman"/>
          <w:sz w:val="24"/>
          <w:szCs w:val="24"/>
        </w:rPr>
        <w:t>индивидуальных возможностей и особых образовательных потребностей обучающихся с РАС.</w:t>
      </w:r>
    </w:p>
    <w:p w14:paraId="2C2973D9" w14:textId="77777777" w:rsidR="004672BF" w:rsidRPr="005C790E" w:rsidRDefault="004672BF" w:rsidP="00B33E8E">
      <w:pPr>
        <w:spacing w:after="0" w:line="360" w:lineRule="auto"/>
        <w:contextualSpacing/>
        <w:jc w:val="both"/>
        <w:rPr>
          <w:rFonts w:ascii="Times New Roman" w:eastAsia="Calibri" w:hAnsi="Times New Roman" w:cs="Times New Roman"/>
          <w:b/>
          <w:i/>
          <w:sz w:val="24"/>
          <w:szCs w:val="24"/>
        </w:rPr>
      </w:pPr>
      <w:r w:rsidRPr="005C790E">
        <w:rPr>
          <w:rFonts w:ascii="Times New Roman" w:eastAsia="Calibri" w:hAnsi="Times New Roman" w:cs="Times New Roman"/>
          <w:b/>
          <w:i/>
          <w:sz w:val="24"/>
          <w:szCs w:val="24"/>
        </w:rPr>
        <w:t>Сформированные познавательные универсальные учебные действия проявляются возможностью:</w:t>
      </w:r>
    </w:p>
    <w:p w14:paraId="4D4E1FAD" w14:textId="77777777" w:rsidR="004672BF" w:rsidRPr="005C790E" w:rsidRDefault="004672BF" w:rsidP="00B33E8E">
      <w:pPr>
        <w:spacing w:after="0" w:line="360" w:lineRule="auto"/>
        <w:contextualSpacing/>
        <w:jc w:val="both"/>
        <w:rPr>
          <w:rFonts w:ascii="Times New Roman" w:eastAsia="Calibri" w:hAnsi="Times New Roman" w:cs="Times New Roman"/>
          <w:b/>
          <w:i/>
          <w:sz w:val="24"/>
          <w:szCs w:val="24"/>
        </w:rPr>
      </w:pPr>
      <w:r w:rsidRPr="005C790E">
        <w:rPr>
          <w:rFonts w:ascii="Times New Roman" w:eastAsia="Calibri" w:hAnsi="Times New Roman" w:cs="Times New Roman"/>
          <w:sz w:val="24"/>
          <w:szCs w:val="24"/>
          <w:lang w:eastAsia="ru-RU"/>
        </w:rPr>
        <w:t>- освоение способов решения проблем творческого и поискового характера;</w:t>
      </w:r>
    </w:p>
    <w:p w14:paraId="49221381"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овладение умением творческого видения с позиций художника, т.е. умением сравнивать, анализировать, выделять главное, обобщать;</w:t>
      </w:r>
    </w:p>
    <w:p w14:paraId="3B5305AB"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w:t>
      </w:r>
      <w:r w:rsidR="00E104F8" w:rsidRPr="005C790E">
        <w:rPr>
          <w:rFonts w:ascii="Times New Roman" w:eastAsia="Calibri" w:hAnsi="Times New Roman" w:cs="Times New Roman"/>
          <w:sz w:val="24"/>
          <w:szCs w:val="24"/>
          <w:lang w:eastAsia="ru-RU"/>
        </w:rPr>
        <w:t xml:space="preserve"> </w:t>
      </w:r>
      <w:r w:rsidRPr="005C790E">
        <w:rPr>
          <w:rFonts w:ascii="Times New Roman" w:eastAsia="Calibri" w:hAnsi="Times New Roman" w:cs="Times New Roman"/>
          <w:sz w:val="24"/>
          <w:szCs w:val="24"/>
          <w:lang w:eastAsia="ru-RU"/>
        </w:rPr>
        <w:t>овладение логическими действиями сравнения, анализа, синтеза, обобщения, классификации по родовидовым признакам;</w:t>
      </w:r>
    </w:p>
    <w:p w14:paraId="7B0D47BC"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w:t>
      </w:r>
      <w:r w:rsidR="00E104F8" w:rsidRPr="005C790E">
        <w:rPr>
          <w:rFonts w:ascii="Times New Roman" w:eastAsia="Calibri" w:hAnsi="Times New Roman" w:cs="Times New Roman"/>
          <w:sz w:val="24"/>
          <w:szCs w:val="24"/>
          <w:lang w:eastAsia="ru-RU"/>
        </w:rPr>
        <w:t xml:space="preserve"> </w:t>
      </w:r>
      <w:r w:rsidRPr="005C790E">
        <w:rPr>
          <w:rFonts w:ascii="Times New Roman" w:eastAsia="Calibri" w:hAnsi="Times New Roman" w:cs="Times New Roman"/>
          <w:sz w:val="24"/>
          <w:szCs w:val="24"/>
          <w:lang w:eastAsia="ru-RU"/>
        </w:rPr>
        <w:t>овладение умением вести диалог, распределять функции и роли в процессе выполнения коллективной творческой работы;</w:t>
      </w:r>
    </w:p>
    <w:p w14:paraId="4785F69A"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w:t>
      </w:r>
      <w:r w:rsidR="00E104F8" w:rsidRPr="005C790E">
        <w:rPr>
          <w:rFonts w:ascii="Times New Roman" w:eastAsia="Calibri" w:hAnsi="Times New Roman" w:cs="Times New Roman"/>
          <w:sz w:val="24"/>
          <w:szCs w:val="24"/>
          <w:lang w:eastAsia="ru-RU"/>
        </w:rPr>
        <w:t xml:space="preserve"> </w:t>
      </w:r>
      <w:r w:rsidRPr="005C790E">
        <w:rPr>
          <w:rFonts w:ascii="Times New Roman" w:eastAsia="Calibri" w:hAnsi="Times New Roman" w:cs="Times New Roman"/>
          <w:sz w:val="24"/>
          <w:szCs w:val="24"/>
          <w:lang w:eastAsia="ru-RU"/>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w:t>
      </w:r>
      <w:r w:rsidRPr="005C790E">
        <w:rPr>
          <w:rFonts w:ascii="Times New Roman" w:eastAsia="Calibri" w:hAnsi="Times New Roman" w:cs="Times New Roman"/>
          <w:sz w:val="24"/>
          <w:szCs w:val="24"/>
          <w:lang w:eastAsia="ru-RU"/>
        </w:rPr>
        <w:softHyphen/>
        <w:t>полнение творческих проектов, отдельных упражнений по живописи, графике, моделированию и т. д.;</w:t>
      </w:r>
    </w:p>
    <w:p w14:paraId="79523CCC"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умение планировать и грамотно осуществлять учебные действия в соответствии с по</w:t>
      </w:r>
      <w:r w:rsidRPr="005C790E">
        <w:rPr>
          <w:rFonts w:ascii="Times New Roman" w:eastAsia="Calibri" w:hAnsi="Times New Roman" w:cs="Times New Roman"/>
          <w:sz w:val="24"/>
          <w:szCs w:val="24"/>
          <w:lang w:eastAsia="ru-RU"/>
        </w:rPr>
        <w:softHyphen/>
        <w:t>ставленной задачей, находить варианты решения различных художественно-творческих задач;</w:t>
      </w:r>
    </w:p>
    <w:p w14:paraId="62F3498E"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w:t>
      </w:r>
      <w:r w:rsidR="00E104F8" w:rsidRPr="005C790E">
        <w:rPr>
          <w:rFonts w:ascii="Times New Roman" w:eastAsia="Calibri" w:hAnsi="Times New Roman" w:cs="Times New Roman"/>
          <w:sz w:val="24"/>
          <w:szCs w:val="24"/>
          <w:lang w:eastAsia="ru-RU"/>
        </w:rPr>
        <w:t xml:space="preserve"> </w:t>
      </w:r>
      <w:r w:rsidRPr="005C790E">
        <w:rPr>
          <w:rFonts w:ascii="Times New Roman" w:eastAsia="Calibri" w:hAnsi="Times New Roman" w:cs="Times New Roman"/>
          <w:sz w:val="24"/>
          <w:szCs w:val="24"/>
          <w:lang w:eastAsia="ru-RU"/>
        </w:rPr>
        <w:t>умение рационально строить самостоятельную творческую деятельность, организовать место занятий;</w:t>
      </w:r>
    </w:p>
    <w:p w14:paraId="2A59B8B6"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осознанное стремление к освоению новых знаний и умений, к достижению более высоких и оригинальных творческих результатов.</w:t>
      </w:r>
    </w:p>
    <w:p w14:paraId="4F0FD5B7"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Метапредметные результаты</w:t>
      </w:r>
    </w:p>
    <w:p w14:paraId="2D869EC7"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Метапредметные результаты освоения курса обеспечиваются познавательными и коммуникативными учебными действиями, а также меж предметными связями с технологией, музыкой, литературой,</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математикой.</w:t>
      </w:r>
    </w:p>
    <w:p w14:paraId="20861535"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Поскольку художественно-творческая изобразительная деятельность неразрывно связана с эстетическим видением действительности, на занятиях курса детьми изучается общеэстетический контекст. </w:t>
      </w:r>
    </w:p>
    <w:p w14:paraId="52E84EB8"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Это довольно широкий спектр понятий, усвоение которых поможет учащимся осознанно включиться в творческий процесс.</w:t>
      </w:r>
    </w:p>
    <w:p w14:paraId="3520D916"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Кроме этого, метапредметными результатами изучения курса «Изобразительное искусство» является формирование перечисленных ниже универсальных учебных действий (УУД).</w:t>
      </w:r>
    </w:p>
    <w:p w14:paraId="4834FE94"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Познавательные</w:t>
      </w:r>
    </w:p>
    <w:p w14:paraId="34174896"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ориентироваться в своей системе знаний: отличать новое от уже известного с помощью учителя.</w:t>
      </w:r>
    </w:p>
    <w:p w14:paraId="7C486DA4"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делать предварительный отбор источников информации: ориентироваться в учебнике (на развороте, в оглавлении, в словаре).</w:t>
      </w:r>
    </w:p>
    <w:p w14:paraId="01A333E7"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добывать новые знания: находить ответы на вопросы, используя учебник, свой жизненный опыт и информацию, полученную на уроке.</w:t>
      </w:r>
    </w:p>
    <w:p w14:paraId="6D0ADA31"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 перерабатывать полученную информацию: </w:t>
      </w:r>
    </w:p>
    <w:p w14:paraId="54616942"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 делать выводы в результате совместной работы всего класса.</w:t>
      </w:r>
    </w:p>
    <w:p w14:paraId="380FFE17"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сравнивать и группировать произведения изобразительного искусства (по изобразительным средствам, жанрам и т.д.).</w:t>
      </w:r>
    </w:p>
    <w:p w14:paraId="58938E86"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Регулятивные</w:t>
      </w:r>
    </w:p>
    <w:p w14:paraId="2FCF802D"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проговаривать последовательность действий на уроке.</w:t>
      </w:r>
    </w:p>
    <w:p w14:paraId="4674FB7D"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работать по предложенному учителем плану.</w:t>
      </w:r>
    </w:p>
    <w:p w14:paraId="10E0CCA5"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отличать верно выполненное задание от неверного.</w:t>
      </w:r>
    </w:p>
    <w:p w14:paraId="1B178E71"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совместно с учителем и другими учениками давать эмоциональную оценку деятельности класса на уроке.</w:t>
      </w:r>
    </w:p>
    <w:p w14:paraId="71C036E0"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Основой для формирования этих действий служит соблюдение технологии оценивания образовательных достижений.</w:t>
      </w:r>
    </w:p>
    <w:p w14:paraId="7606278F"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 xml:space="preserve">Коммуникативные </w:t>
      </w:r>
    </w:p>
    <w:p w14:paraId="65288046"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донести свою позицию до собеседника;</w:t>
      </w:r>
    </w:p>
    <w:p w14:paraId="5DCDE9D9"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оформить свою мысль в устной и письменной форме (на уровне одного предложения или небольшого текста).</w:t>
      </w:r>
    </w:p>
    <w:p w14:paraId="3F9123AA"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уметь слушать и понимать высказывания собеседников.</w:t>
      </w:r>
    </w:p>
    <w:p w14:paraId="3E1217EF"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уметь выразительно читать и пересказывать содержание текста.</w:t>
      </w:r>
    </w:p>
    <w:p w14:paraId="572D0A3C"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совместно договариваться о правилах общения и поведения в школе и на уроках изобразительного искусства и следовать им.</w:t>
      </w:r>
    </w:p>
    <w:p w14:paraId="75EE748A"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Учиться согласованно работать в группе:</w:t>
      </w:r>
    </w:p>
    <w:p w14:paraId="57F9BCAE"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 учиться планировать работу в группе;</w:t>
      </w:r>
    </w:p>
    <w:p w14:paraId="22C84471"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учиться распределять работу между участниками проекта;</w:t>
      </w:r>
    </w:p>
    <w:p w14:paraId="77F665BC"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понимать общую задачу проекта и точно выполнять свою часть работы;</w:t>
      </w:r>
    </w:p>
    <w:p w14:paraId="42A9D076"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уметь выполнять различные роли в группе (лидера, исполнителя, критика).</w:t>
      </w:r>
    </w:p>
    <w:p w14:paraId="07AF1FC1"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b/>
          <w:bCs/>
          <w:sz w:val="24"/>
          <w:szCs w:val="24"/>
          <w:lang w:eastAsia="ru-RU"/>
        </w:rPr>
        <w:t xml:space="preserve">Предметные результаты </w:t>
      </w:r>
      <w:r w:rsidRPr="005C790E">
        <w:rPr>
          <w:rFonts w:ascii="Times New Roman" w:eastAsia="Calibri" w:hAnsi="Times New Roman" w:cs="Times New Roman"/>
          <w:sz w:val="24"/>
          <w:szCs w:val="24"/>
          <w:lang w:eastAsia="ru-RU"/>
        </w:rPr>
        <w:t>характеризуют опыт третьеклассников в художественно-творческой деятельности, который приобретается и закрепляется в процессе освоения учебного предмета:</w:t>
      </w:r>
    </w:p>
    <w:p w14:paraId="6461DD44"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w:t>
      </w:r>
      <w:r w:rsidR="00E104F8" w:rsidRPr="005C790E">
        <w:rPr>
          <w:rFonts w:ascii="Times New Roman" w:eastAsia="Calibri" w:hAnsi="Times New Roman" w:cs="Times New Roman"/>
          <w:sz w:val="24"/>
          <w:szCs w:val="24"/>
          <w:lang w:eastAsia="ru-RU"/>
        </w:rPr>
        <w:t xml:space="preserve"> </w:t>
      </w:r>
      <w:r w:rsidRPr="005C790E">
        <w:rPr>
          <w:rFonts w:ascii="Times New Roman" w:eastAsia="Calibri" w:hAnsi="Times New Roman" w:cs="Times New Roman"/>
          <w:sz w:val="24"/>
          <w:szCs w:val="24"/>
          <w:lang w:eastAsia="ru-RU"/>
        </w:rPr>
        <w:t>сформированность первоначальных представлений о роли изобразительного искусства в жизни человека, в его духовно-нравственном развитии;</w:t>
      </w:r>
    </w:p>
    <w:p w14:paraId="197275B6"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сформированность основ художественной культуры, в том числе на материале худо</w:t>
      </w:r>
      <w:r w:rsidRPr="005C790E">
        <w:rPr>
          <w:rFonts w:ascii="Times New Roman" w:eastAsia="Calibri" w:hAnsi="Times New Roman" w:cs="Times New Roman"/>
          <w:sz w:val="24"/>
          <w:szCs w:val="24"/>
          <w:lang w:eastAsia="ru-RU"/>
        </w:rPr>
        <w:softHyphen/>
        <w:t>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14:paraId="571A9232"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овладение практическими умениями и навыками в восприятии, анализе и оценке произведений искусства;</w:t>
      </w:r>
    </w:p>
    <w:p w14:paraId="31676227"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w:t>
      </w:r>
    </w:p>
    <w:p w14:paraId="662D51C6"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14:paraId="73A71070"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применение художественных умений, знаний и представлений в процессе выполнения художественно-творческих работ;</w:t>
      </w:r>
    </w:p>
    <w:p w14:paraId="6B2E8E06"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умение обсуждать и анализировать произведения искусства;</w:t>
      </w:r>
    </w:p>
    <w:p w14:paraId="740B6766"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усвоение названий ведущих художественных музеев России и художественных музеев своего региона;</w:t>
      </w:r>
    </w:p>
    <w:p w14:paraId="748AB18F"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умение видеть проявления визуально-пространственных искусств в окружающей жизни: в доме, на улице, в театре, на празднике.</w:t>
      </w:r>
    </w:p>
    <w:p w14:paraId="07CA9E62"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p>
    <w:p w14:paraId="032ACA94" w14:textId="77777777" w:rsidR="004672BF" w:rsidRPr="005C790E" w:rsidRDefault="004672BF" w:rsidP="00B33E8E">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b/>
          <w:sz w:val="24"/>
          <w:szCs w:val="24"/>
          <w:lang w:eastAsia="ru-RU"/>
        </w:rPr>
        <w:t xml:space="preserve">КРИТЕРИИ И НОРМЫ ОЦЕНКИ ЗНАНИЙ, УМЕНИЙ, НАВЫКОВ </w:t>
      </w:r>
    </w:p>
    <w:p w14:paraId="1BAA535A"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Объектом оценки результатов освоения программы по предмету «</w:t>
      </w:r>
      <w:r w:rsidRPr="005C790E">
        <w:rPr>
          <w:rFonts w:ascii="Times New Roman" w:eastAsia="Calibri" w:hAnsi="Times New Roman" w:cs="Times New Roman"/>
          <w:b/>
          <w:i/>
          <w:sz w:val="24"/>
          <w:szCs w:val="24"/>
          <w:lang w:eastAsia="ru-RU"/>
        </w:rPr>
        <w:t>Изобразительное искусство</w:t>
      </w:r>
      <w:r w:rsidRPr="005C790E">
        <w:rPr>
          <w:rFonts w:ascii="Times New Roman" w:eastAsia="Calibri" w:hAnsi="Times New Roman" w:cs="Times New Roman"/>
          <w:sz w:val="24"/>
          <w:szCs w:val="24"/>
          <w:lang w:eastAsia="ru-RU"/>
        </w:rPr>
        <w:t xml:space="preserve">» является способность обучающихся с РАС решать учебно-познавательные и учебно-практические задачи. </w:t>
      </w:r>
    </w:p>
    <w:p w14:paraId="704C7764"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b/>
          <w:sz w:val="24"/>
          <w:szCs w:val="24"/>
          <w:lang w:eastAsia="ru-RU"/>
        </w:rPr>
        <w:t>Оценка достижения предметных результатов</w:t>
      </w:r>
      <w:r w:rsidRPr="005C790E">
        <w:rPr>
          <w:rFonts w:ascii="Times New Roman" w:eastAsia="Calibri" w:hAnsi="Times New Roman" w:cs="Times New Roman"/>
          <w:sz w:val="24"/>
          <w:szCs w:val="24"/>
          <w:lang w:eastAsia="ru-RU"/>
        </w:rPr>
        <w:t xml:space="preserve"> </w:t>
      </w:r>
      <w:r w:rsidRPr="005C790E">
        <w:rPr>
          <w:rFonts w:ascii="Times New Roman" w:eastAsia="Calibri" w:hAnsi="Times New Roman" w:cs="Times New Roman"/>
          <w:b/>
          <w:sz w:val="24"/>
          <w:szCs w:val="24"/>
          <w:lang w:eastAsia="ru-RU"/>
        </w:rPr>
        <w:t>ведётся как в ходе текущего и промежуточного оценивания, так и в ходе выполнения итоговых проверочных работ</w:t>
      </w:r>
      <w:r w:rsidRPr="005C790E">
        <w:rPr>
          <w:rFonts w:ascii="Times New Roman" w:eastAsia="Calibri" w:hAnsi="Times New Roman" w:cs="Times New Roman"/>
          <w:sz w:val="24"/>
          <w:szCs w:val="24"/>
          <w:lang w:eastAsia="ru-RU"/>
        </w:rPr>
        <w:t>. Результаты накопленной оценки, полученной в ходе текущего и промежуточного оценива</w:t>
      </w:r>
      <w:r w:rsidRPr="005C790E">
        <w:rPr>
          <w:rFonts w:ascii="Times New Roman" w:eastAsia="Calibri" w:hAnsi="Times New Roman" w:cs="Times New Roman"/>
          <w:sz w:val="24"/>
          <w:szCs w:val="24"/>
          <w:lang w:eastAsia="ru-RU"/>
        </w:rPr>
        <w:softHyphen/>
        <w:t>ния, фиксируются в форме портфеля достижений и учитываются при определении итоговой оценки. Преодолению неуспешности отдельных учеников помогают коллективные работы, когда общий успех поглощает чью-то неудачу и способствует лучшему пониманию результа</w:t>
      </w:r>
      <w:r w:rsidRPr="005C790E">
        <w:rPr>
          <w:rFonts w:ascii="Times New Roman" w:eastAsia="Calibri" w:hAnsi="Times New Roman" w:cs="Times New Roman"/>
          <w:sz w:val="24"/>
          <w:szCs w:val="24"/>
          <w:lang w:eastAsia="ru-RU"/>
        </w:rPr>
        <w:softHyphen/>
        <w:t>та. Система коллективных работ дает возможность каждому ребенку действовать конструк</w:t>
      </w:r>
      <w:r w:rsidRPr="005C790E">
        <w:rPr>
          <w:rFonts w:ascii="Times New Roman" w:eastAsia="Calibri" w:hAnsi="Times New Roman" w:cs="Times New Roman"/>
          <w:sz w:val="24"/>
          <w:szCs w:val="24"/>
          <w:lang w:eastAsia="ru-RU"/>
        </w:rPr>
        <w:softHyphen/>
        <w:t>тивно в пределах своих возможностей.</w:t>
      </w:r>
    </w:p>
    <w:p w14:paraId="408D240D"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Формами </w:t>
      </w:r>
      <w:r w:rsidRPr="005C790E">
        <w:rPr>
          <w:rFonts w:ascii="Times New Roman" w:eastAsia="Calibri" w:hAnsi="Times New Roman" w:cs="Times New Roman"/>
          <w:b/>
          <w:sz w:val="24"/>
          <w:szCs w:val="24"/>
          <w:lang w:eastAsia="ru-RU"/>
        </w:rPr>
        <w:t>подведения итогов</w:t>
      </w:r>
      <w:r w:rsidRPr="005C790E">
        <w:rPr>
          <w:rFonts w:ascii="Times New Roman" w:eastAsia="Calibri" w:hAnsi="Times New Roman" w:cs="Times New Roman"/>
          <w:sz w:val="24"/>
          <w:szCs w:val="24"/>
          <w:lang w:eastAsia="ru-RU"/>
        </w:rPr>
        <w:t xml:space="preserve"> реализации программы являются тематические выставки.</w:t>
      </w:r>
    </w:p>
    <w:p w14:paraId="01ACCFC8"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Оценка деятельности учащихся осуществляется в конце каждого занятия. Работы оцениваются качественно по уровню выполнения работы в целом (по качеству выполнения изучаемого приема или операции, по уровню творческой деятельности, самореализации, умению работать самостоятельно или в группе).</w:t>
      </w:r>
    </w:p>
    <w:p w14:paraId="5DABE2F4"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b/>
          <w:sz w:val="24"/>
          <w:szCs w:val="24"/>
          <w:lang w:eastAsia="ru-RU"/>
        </w:rPr>
      </w:pPr>
      <w:r w:rsidRPr="005C790E">
        <w:rPr>
          <w:rFonts w:ascii="Times New Roman" w:eastAsia="Calibri" w:hAnsi="Times New Roman" w:cs="Times New Roman"/>
          <w:b/>
          <w:bCs/>
          <w:sz w:val="24"/>
          <w:szCs w:val="24"/>
          <w:lang w:eastAsia="ru-RU"/>
        </w:rPr>
        <w:t xml:space="preserve">Критериями оценивания </w:t>
      </w:r>
      <w:r w:rsidRPr="005C790E">
        <w:rPr>
          <w:rFonts w:ascii="Times New Roman" w:eastAsia="Calibri" w:hAnsi="Times New Roman" w:cs="Times New Roman"/>
          <w:b/>
          <w:sz w:val="24"/>
          <w:szCs w:val="24"/>
          <w:lang w:eastAsia="ru-RU"/>
        </w:rPr>
        <w:t>работ являются следующие параметры:</w:t>
      </w:r>
    </w:p>
    <w:p w14:paraId="262E866F"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 оформление (оригинальность дизайна, цветовое решение, оптимальность сочетания объектов), техника выполнения (оправданность выбранных средств, использование различных способов изображения), </w:t>
      </w:r>
    </w:p>
    <w:p w14:paraId="61E807FF"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 - техническая реализация (сложность организации работы, соответствие рисунка за</w:t>
      </w:r>
      <w:r w:rsidRPr="005C790E">
        <w:rPr>
          <w:rFonts w:ascii="Times New Roman" w:eastAsia="Calibri" w:hAnsi="Times New Roman" w:cs="Times New Roman"/>
          <w:sz w:val="24"/>
          <w:szCs w:val="24"/>
          <w:lang w:eastAsia="ru-RU"/>
        </w:rPr>
        <w:softHyphen/>
        <w:t>данной теме, название рисунка).</w:t>
      </w:r>
    </w:p>
    <w:p w14:paraId="1D8799E8"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b/>
          <w:sz w:val="24"/>
          <w:szCs w:val="24"/>
          <w:lang w:eastAsia="ru-RU"/>
        </w:rPr>
      </w:pPr>
      <w:r w:rsidRPr="005C790E">
        <w:rPr>
          <w:rFonts w:ascii="Times New Roman" w:eastAsia="Calibri" w:hAnsi="Times New Roman" w:cs="Times New Roman"/>
          <w:b/>
          <w:bCs/>
          <w:sz w:val="24"/>
          <w:szCs w:val="24"/>
          <w:lang w:eastAsia="ru-RU"/>
        </w:rPr>
        <w:t>КРИТЕРИИ ОЦЕНИВАНИЯ</w:t>
      </w:r>
    </w:p>
    <w:p w14:paraId="76280BB4"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bCs/>
          <w:iCs/>
          <w:sz w:val="24"/>
          <w:szCs w:val="24"/>
          <w:lang w:eastAsia="ru-RU"/>
        </w:rPr>
        <w:t xml:space="preserve"> «5» </w:t>
      </w:r>
      <w:r w:rsidRPr="005C790E">
        <w:rPr>
          <w:rFonts w:ascii="Times New Roman" w:eastAsia="Calibri" w:hAnsi="Times New Roman" w:cs="Times New Roman"/>
          <w:sz w:val="24"/>
          <w:szCs w:val="24"/>
          <w:lang w:eastAsia="ru-RU"/>
        </w:rPr>
        <w:t>- обучающийся полностью справляется с поставленной целью урока; правильно излагает изученный материал и умеет применить полученные знания на практике; верно решает композицию рисунка, т.е. гармонично согласовывает между собой все компоненты изображения; умеет подметить и передать в изображении наиболее характерное.</w:t>
      </w:r>
    </w:p>
    <w:p w14:paraId="795601F5"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bCs/>
          <w:iCs/>
          <w:sz w:val="24"/>
          <w:szCs w:val="24"/>
          <w:lang w:eastAsia="ru-RU"/>
        </w:rPr>
        <w:t xml:space="preserve">«4» </w:t>
      </w:r>
      <w:r w:rsidRPr="005C790E">
        <w:rPr>
          <w:rFonts w:ascii="Times New Roman" w:eastAsia="Calibri" w:hAnsi="Times New Roman" w:cs="Times New Roman"/>
          <w:sz w:val="24"/>
          <w:szCs w:val="24"/>
          <w:lang w:eastAsia="ru-RU"/>
        </w:rPr>
        <w:t>- обучающийся полностью овладел программным материалом, но при изложении его допускает неточности второстепенного характера; гармонично согласовывает между собой все компоненты изображения; умеет подметить, но не совсем точно передаёт в изображении наиболее характерное.</w:t>
      </w:r>
    </w:p>
    <w:p w14:paraId="739600B9"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bCs/>
          <w:iCs/>
          <w:sz w:val="24"/>
          <w:szCs w:val="24"/>
          <w:lang w:eastAsia="ru-RU"/>
        </w:rPr>
        <w:t xml:space="preserve">«3» </w:t>
      </w:r>
      <w:r w:rsidRPr="005C790E">
        <w:rPr>
          <w:rFonts w:ascii="Times New Roman" w:eastAsia="Calibri" w:hAnsi="Times New Roman" w:cs="Times New Roman"/>
          <w:sz w:val="24"/>
          <w:szCs w:val="24"/>
          <w:lang w:eastAsia="ru-RU"/>
        </w:rPr>
        <w:t>- обучающийся слабо справляется с поставленной целью урока; допускает неточность в изложении изученного материала.</w:t>
      </w:r>
    </w:p>
    <w:p w14:paraId="5CA6A8A0"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b/>
          <w:bCs/>
          <w:i/>
          <w:iCs/>
          <w:sz w:val="24"/>
          <w:szCs w:val="24"/>
          <w:lang w:eastAsia="ru-RU"/>
        </w:rPr>
        <w:t xml:space="preserve">«2» </w:t>
      </w:r>
      <w:r w:rsidRPr="005C790E">
        <w:rPr>
          <w:rFonts w:ascii="Times New Roman" w:eastAsia="Calibri" w:hAnsi="Times New Roman" w:cs="Times New Roman"/>
          <w:sz w:val="24"/>
          <w:szCs w:val="24"/>
          <w:lang w:eastAsia="ru-RU"/>
        </w:rPr>
        <w:t>- обучающийся допускает грубые ошибки в ответе; не справляется с поставленной целью урока.</w:t>
      </w:r>
    </w:p>
    <w:p w14:paraId="009FDFDD" w14:textId="77777777" w:rsidR="004672BF" w:rsidRPr="005C790E" w:rsidRDefault="004672BF" w:rsidP="00B33E8E">
      <w:pPr>
        <w:spacing w:after="0" w:line="360" w:lineRule="auto"/>
        <w:jc w:val="both"/>
        <w:rPr>
          <w:rFonts w:ascii="Times New Roman" w:eastAsia="Calibri" w:hAnsi="Times New Roman" w:cs="Times New Roman"/>
          <w:b/>
          <w:sz w:val="24"/>
          <w:szCs w:val="24"/>
          <w:lang w:eastAsia="ru-RU"/>
        </w:rPr>
      </w:pPr>
      <w:r w:rsidRPr="005C790E">
        <w:rPr>
          <w:rFonts w:ascii="Times New Roman" w:eastAsia="Calibri" w:hAnsi="Times New Roman" w:cs="Times New Roman"/>
          <w:b/>
          <w:sz w:val="24"/>
          <w:szCs w:val="24"/>
          <w:lang w:eastAsia="ru-RU"/>
        </w:rPr>
        <w:t>Формы контроля знаний, умений, навыков (текущего, рубежного, итогового)</w:t>
      </w:r>
    </w:p>
    <w:p w14:paraId="105BDDAE" w14:textId="77777777" w:rsidR="004672BF" w:rsidRPr="005C790E" w:rsidRDefault="004672BF" w:rsidP="00B33E8E">
      <w:pPr>
        <w:widowControl w:val="0"/>
        <w:autoSpaceDE w:val="0"/>
        <w:autoSpaceDN w:val="0"/>
        <w:adjustRightInd w:val="0"/>
        <w:spacing w:after="0" w:line="360" w:lineRule="auto"/>
        <w:jc w:val="both"/>
        <w:rPr>
          <w:rFonts w:ascii="Times New Roman" w:eastAsia="Calibri" w:hAnsi="Times New Roman" w:cs="Times New Roman"/>
          <w:b/>
          <w:sz w:val="24"/>
          <w:szCs w:val="24"/>
          <w:lang w:eastAsia="ru-RU"/>
        </w:rPr>
      </w:pPr>
      <w:r w:rsidRPr="005C790E">
        <w:rPr>
          <w:rFonts w:ascii="Times New Roman" w:eastAsia="Calibri" w:hAnsi="Times New Roman" w:cs="Times New Roman"/>
          <w:b/>
          <w:sz w:val="24"/>
          <w:szCs w:val="24"/>
          <w:lang w:eastAsia="ru-RU"/>
        </w:rPr>
        <w:t>Критерии оценки устных индивидуальных и фронтальных ответов:</w:t>
      </w:r>
    </w:p>
    <w:p w14:paraId="2F541F20" w14:textId="77777777" w:rsidR="004672BF" w:rsidRPr="005C790E" w:rsidRDefault="004672BF" w:rsidP="003E42FB">
      <w:pPr>
        <w:widowControl w:val="0"/>
        <w:numPr>
          <w:ilvl w:val="0"/>
          <w:numId w:val="19"/>
        </w:numPr>
        <w:autoSpaceDE w:val="0"/>
        <w:autoSpaceDN w:val="0"/>
        <w:adjustRightInd w:val="0"/>
        <w:spacing w:after="0" w:line="360" w:lineRule="auto"/>
        <w:ind w:left="0" w:firstLine="0"/>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Активность участия.</w:t>
      </w:r>
    </w:p>
    <w:p w14:paraId="493AD578" w14:textId="77777777" w:rsidR="004672BF" w:rsidRPr="005C790E" w:rsidRDefault="004672BF" w:rsidP="003E42FB">
      <w:pPr>
        <w:widowControl w:val="0"/>
        <w:numPr>
          <w:ilvl w:val="0"/>
          <w:numId w:val="19"/>
        </w:numPr>
        <w:autoSpaceDE w:val="0"/>
        <w:autoSpaceDN w:val="0"/>
        <w:adjustRightInd w:val="0"/>
        <w:spacing w:after="0" w:line="360" w:lineRule="auto"/>
        <w:ind w:left="0" w:firstLine="0"/>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Умение собеседника прочувствовать суть вопроса.</w:t>
      </w:r>
    </w:p>
    <w:p w14:paraId="711C3FAF" w14:textId="77777777" w:rsidR="004672BF" w:rsidRPr="005C790E" w:rsidRDefault="004672BF" w:rsidP="003E42FB">
      <w:pPr>
        <w:widowControl w:val="0"/>
        <w:numPr>
          <w:ilvl w:val="0"/>
          <w:numId w:val="19"/>
        </w:numPr>
        <w:autoSpaceDE w:val="0"/>
        <w:autoSpaceDN w:val="0"/>
        <w:adjustRightInd w:val="0"/>
        <w:spacing w:after="0" w:line="360" w:lineRule="auto"/>
        <w:ind w:left="0" w:firstLine="0"/>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Искренность ответов, их развернутость, образность, аргументированность.</w:t>
      </w:r>
    </w:p>
    <w:p w14:paraId="63C4120F" w14:textId="77777777" w:rsidR="004672BF" w:rsidRPr="005C790E" w:rsidRDefault="004672BF" w:rsidP="003E42FB">
      <w:pPr>
        <w:widowControl w:val="0"/>
        <w:numPr>
          <w:ilvl w:val="0"/>
          <w:numId w:val="19"/>
        </w:numPr>
        <w:autoSpaceDE w:val="0"/>
        <w:autoSpaceDN w:val="0"/>
        <w:adjustRightInd w:val="0"/>
        <w:spacing w:after="0" w:line="360" w:lineRule="auto"/>
        <w:ind w:left="0" w:firstLine="0"/>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Самостоятельность.</w:t>
      </w:r>
    </w:p>
    <w:p w14:paraId="73F5C275" w14:textId="77777777" w:rsidR="004672BF" w:rsidRPr="005C790E" w:rsidRDefault="004672BF" w:rsidP="003E42FB">
      <w:pPr>
        <w:widowControl w:val="0"/>
        <w:numPr>
          <w:ilvl w:val="0"/>
          <w:numId w:val="19"/>
        </w:numPr>
        <w:autoSpaceDE w:val="0"/>
        <w:autoSpaceDN w:val="0"/>
        <w:adjustRightInd w:val="0"/>
        <w:spacing w:after="0" w:line="360" w:lineRule="auto"/>
        <w:ind w:left="0" w:firstLine="0"/>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Оригинальность суждений. </w:t>
      </w:r>
    </w:p>
    <w:p w14:paraId="3631E9C2" w14:textId="77777777" w:rsidR="004672BF" w:rsidRPr="005C790E" w:rsidRDefault="004672BF" w:rsidP="00B33E8E">
      <w:pPr>
        <w:widowControl w:val="0"/>
        <w:autoSpaceDE w:val="0"/>
        <w:autoSpaceDN w:val="0"/>
        <w:adjustRightInd w:val="0"/>
        <w:spacing w:after="0" w:line="360" w:lineRule="auto"/>
        <w:jc w:val="both"/>
        <w:rPr>
          <w:rFonts w:ascii="Times New Roman" w:eastAsia="Calibri" w:hAnsi="Times New Roman" w:cs="Times New Roman"/>
          <w:b/>
          <w:sz w:val="24"/>
          <w:szCs w:val="24"/>
          <w:lang w:eastAsia="ru-RU"/>
        </w:rPr>
      </w:pPr>
      <w:r w:rsidRPr="005C790E">
        <w:rPr>
          <w:rFonts w:ascii="Times New Roman" w:eastAsia="Calibri" w:hAnsi="Times New Roman" w:cs="Times New Roman"/>
          <w:b/>
          <w:sz w:val="24"/>
          <w:szCs w:val="24"/>
          <w:lang w:eastAsia="ru-RU"/>
        </w:rPr>
        <w:t>Критерии и система оценки творческой работы</w:t>
      </w:r>
    </w:p>
    <w:p w14:paraId="33E176A4" w14:textId="77777777" w:rsidR="004672BF" w:rsidRPr="005C790E" w:rsidRDefault="004672BF" w:rsidP="003E42FB">
      <w:pPr>
        <w:widowControl w:val="0"/>
        <w:numPr>
          <w:ilvl w:val="0"/>
          <w:numId w:val="20"/>
        </w:numPr>
        <w:autoSpaceDE w:val="0"/>
        <w:autoSpaceDN w:val="0"/>
        <w:adjustRightInd w:val="0"/>
        <w:spacing w:after="0" w:line="360" w:lineRule="auto"/>
        <w:ind w:left="0" w:firstLine="0"/>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14:paraId="6B915023" w14:textId="77777777" w:rsidR="004672BF" w:rsidRPr="005C790E" w:rsidRDefault="004672BF" w:rsidP="003E42FB">
      <w:pPr>
        <w:widowControl w:val="0"/>
        <w:numPr>
          <w:ilvl w:val="0"/>
          <w:numId w:val="20"/>
        </w:numPr>
        <w:autoSpaceDE w:val="0"/>
        <w:autoSpaceDN w:val="0"/>
        <w:adjustRightInd w:val="0"/>
        <w:spacing w:after="0" w:line="360" w:lineRule="auto"/>
        <w:ind w:left="0" w:firstLine="0"/>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14:paraId="40BC3165" w14:textId="77777777" w:rsidR="004672BF" w:rsidRPr="005C790E" w:rsidRDefault="004672BF" w:rsidP="003E42FB">
      <w:pPr>
        <w:widowControl w:val="0"/>
        <w:numPr>
          <w:ilvl w:val="0"/>
          <w:numId w:val="20"/>
        </w:numPr>
        <w:autoSpaceDE w:val="0"/>
        <w:autoSpaceDN w:val="0"/>
        <w:adjustRightInd w:val="0"/>
        <w:spacing w:after="0" w:line="360" w:lineRule="auto"/>
        <w:ind w:left="0" w:firstLine="0"/>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14:paraId="0EBFD213" w14:textId="77777777" w:rsidR="004672BF" w:rsidRPr="005C790E" w:rsidRDefault="004672BF" w:rsidP="00B33E8E">
      <w:pPr>
        <w:widowControl w:val="0"/>
        <w:autoSpaceDE w:val="0"/>
        <w:autoSpaceDN w:val="0"/>
        <w:adjustRightInd w:val="0"/>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Из всех этих компонентов складывается общая оценка работы обучающегося.</w:t>
      </w:r>
    </w:p>
    <w:p w14:paraId="6FEAE955" w14:textId="77777777" w:rsidR="004672BF" w:rsidRPr="005C790E" w:rsidRDefault="004672BF" w:rsidP="00B33E8E">
      <w:pPr>
        <w:widowControl w:val="0"/>
        <w:autoSpaceDE w:val="0"/>
        <w:autoSpaceDN w:val="0"/>
        <w:adjustRightInd w:val="0"/>
        <w:spacing w:after="0" w:line="360" w:lineRule="auto"/>
        <w:jc w:val="both"/>
        <w:rPr>
          <w:rFonts w:ascii="Times New Roman" w:eastAsia="Calibri" w:hAnsi="Times New Roman" w:cs="Times New Roman"/>
          <w:b/>
          <w:sz w:val="24"/>
          <w:szCs w:val="24"/>
          <w:lang w:eastAsia="ru-RU"/>
        </w:rPr>
      </w:pPr>
      <w:r w:rsidRPr="005C790E">
        <w:rPr>
          <w:rFonts w:ascii="Times New Roman" w:eastAsia="Calibri" w:hAnsi="Times New Roman" w:cs="Times New Roman"/>
          <w:b/>
          <w:sz w:val="24"/>
          <w:szCs w:val="24"/>
          <w:lang w:eastAsia="ru-RU"/>
        </w:rPr>
        <w:t>Формы контроля уровня обученности:</w:t>
      </w:r>
    </w:p>
    <w:p w14:paraId="22065831" w14:textId="77777777" w:rsidR="004672BF" w:rsidRPr="005C790E" w:rsidRDefault="004672BF" w:rsidP="003E42FB">
      <w:pPr>
        <w:widowControl w:val="0"/>
        <w:numPr>
          <w:ilvl w:val="0"/>
          <w:numId w:val="18"/>
        </w:numPr>
        <w:autoSpaceDE w:val="0"/>
        <w:autoSpaceDN w:val="0"/>
        <w:adjustRightInd w:val="0"/>
        <w:spacing w:after="0" w:line="360" w:lineRule="auto"/>
        <w:ind w:left="0" w:firstLine="0"/>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Викторины</w:t>
      </w:r>
    </w:p>
    <w:p w14:paraId="68722272" w14:textId="77777777" w:rsidR="004672BF" w:rsidRPr="005C790E" w:rsidRDefault="004672BF" w:rsidP="003E42FB">
      <w:pPr>
        <w:widowControl w:val="0"/>
        <w:numPr>
          <w:ilvl w:val="0"/>
          <w:numId w:val="18"/>
        </w:numPr>
        <w:autoSpaceDE w:val="0"/>
        <w:autoSpaceDN w:val="0"/>
        <w:adjustRightInd w:val="0"/>
        <w:spacing w:after="0" w:line="360" w:lineRule="auto"/>
        <w:ind w:left="0" w:firstLine="0"/>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Кроссворды</w:t>
      </w:r>
    </w:p>
    <w:p w14:paraId="7DA056A9" w14:textId="77777777" w:rsidR="004672BF" w:rsidRPr="005C790E" w:rsidRDefault="004672BF" w:rsidP="003E42FB">
      <w:pPr>
        <w:widowControl w:val="0"/>
        <w:numPr>
          <w:ilvl w:val="0"/>
          <w:numId w:val="18"/>
        </w:numPr>
        <w:autoSpaceDE w:val="0"/>
        <w:autoSpaceDN w:val="0"/>
        <w:adjustRightInd w:val="0"/>
        <w:spacing w:after="0" w:line="360" w:lineRule="auto"/>
        <w:ind w:left="0" w:firstLine="0"/>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Отчетные выставки творческих (индивидуальных и коллективных) работ</w:t>
      </w:r>
    </w:p>
    <w:p w14:paraId="0B299D24" w14:textId="77777777" w:rsidR="004672BF" w:rsidRPr="005C790E" w:rsidRDefault="004672BF" w:rsidP="003E42FB">
      <w:pPr>
        <w:widowControl w:val="0"/>
        <w:numPr>
          <w:ilvl w:val="0"/>
          <w:numId w:val="18"/>
        </w:numPr>
        <w:autoSpaceDE w:val="0"/>
        <w:autoSpaceDN w:val="0"/>
        <w:adjustRightInd w:val="0"/>
        <w:spacing w:after="0" w:line="360" w:lineRule="auto"/>
        <w:ind w:left="0" w:firstLine="0"/>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Тестирование.</w:t>
      </w:r>
    </w:p>
    <w:p w14:paraId="567E1869" w14:textId="77777777" w:rsidR="004672BF" w:rsidRPr="005C790E" w:rsidRDefault="004672BF" w:rsidP="00B33E8E">
      <w:pPr>
        <w:spacing w:after="0" w:line="360" w:lineRule="auto"/>
        <w:jc w:val="both"/>
        <w:rPr>
          <w:rFonts w:ascii="Times New Roman" w:eastAsia="Calibri" w:hAnsi="Times New Roman" w:cs="Times New Roman"/>
          <w:b/>
          <w:sz w:val="24"/>
          <w:szCs w:val="24"/>
          <w:lang w:eastAsia="ru-RU"/>
        </w:rPr>
      </w:pPr>
      <w:r w:rsidRPr="005C790E">
        <w:rPr>
          <w:rFonts w:ascii="Times New Roman" w:eastAsia="Calibri" w:hAnsi="Times New Roman" w:cs="Times New Roman"/>
          <w:b/>
          <w:sz w:val="24"/>
          <w:szCs w:val="24"/>
          <w:lang w:eastAsia="ru-RU"/>
        </w:rPr>
        <w:t>СОДЕРЖАНИЕ УЧЕБНОГО ПРЕДМЕТА</w:t>
      </w:r>
    </w:p>
    <w:p w14:paraId="3E7B6609" w14:textId="77777777" w:rsidR="004672BF" w:rsidRPr="005C790E" w:rsidRDefault="004672BF" w:rsidP="00B33E8E">
      <w:pPr>
        <w:spacing w:after="0" w:line="360" w:lineRule="auto"/>
        <w:jc w:val="both"/>
        <w:rPr>
          <w:rFonts w:ascii="Times New Roman" w:eastAsia="Calibri" w:hAnsi="Times New Roman" w:cs="Times New Roman"/>
          <w:b/>
          <w:sz w:val="24"/>
          <w:szCs w:val="24"/>
          <w:lang w:eastAsia="ru-RU"/>
        </w:rPr>
      </w:pPr>
    </w:p>
    <w:p w14:paraId="1F0644B5" w14:textId="77777777" w:rsidR="004672BF" w:rsidRPr="005C790E" w:rsidRDefault="004672BF" w:rsidP="00B33E8E">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Курс разработан как целостная система введения в художественную культуру и включает в себя на единой основе изучение всех основных видов пространственных (пластических) искусств. Они изучаются в контексте взаимодействия с другими искусствами, а также в контексте конкретных связей с жизнью общества и человека. </w:t>
      </w:r>
    </w:p>
    <w:p w14:paraId="4E869AA3" w14:textId="77777777" w:rsidR="004672BF" w:rsidRPr="005C790E" w:rsidRDefault="004672BF" w:rsidP="00B33E8E">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Систематизирующим методом является выделение трех основных видов художественной деятельности для визуальных пространственных искусств: </w:t>
      </w:r>
    </w:p>
    <w:p w14:paraId="1CE7329D" w14:textId="77777777" w:rsidR="004672BF" w:rsidRPr="005C790E" w:rsidRDefault="004672BF" w:rsidP="00B33E8E">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изобразительная художественная деятельность;</w:t>
      </w:r>
    </w:p>
    <w:p w14:paraId="6C8D6AE1" w14:textId="77777777" w:rsidR="004672BF" w:rsidRPr="005C790E" w:rsidRDefault="004672BF" w:rsidP="00B33E8E">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декоративная художественная деятельность;</w:t>
      </w:r>
    </w:p>
    <w:p w14:paraId="084A1C46" w14:textId="77777777" w:rsidR="004672BF" w:rsidRPr="005C790E" w:rsidRDefault="004672BF" w:rsidP="00B33E8E">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конструктивная художественная деятельность.</w:t>
      </w:r>
    </w:p>
    <w:p w14:paraId="1E2B5783" w14:textId="77777777" w:rsidR="004672BF" w:rsidRPr="005C790E" w:rsidRDefault="004672BF" w:rsidP="00B33E8E">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Три способа художественного освоения действительности в начальной школе выступают для детей в качестве доступных видов художественной деятельности: изображение, украшение, постройка. Постоянное практическое участие школьников в этих трех видах деятельности позволяет систематически приобщать их к миру искусства.</w:t>
      </w:r>
    </w:p>
    <w:p w14:paraId="7FC90B43" w14:textId="77777777" w:rsidR="004672BF" w:rsidRPr="005C790E" w:rsidRDefault="004672BF" w:rsidP="00B33E8E">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Предмет «Изобразительное искусство» предполагает сотворчество учителя и ученика; диалогичность; четкость поставленных задач и вариативность их решения; освоение традиций художественной культуры и импровизационный поиск личностно значимых смыслов.</w:t>
      </w:r>
    </w:p>
    <w:p w14:paraId="5EC1FEE7" w14:textId="77777777" w:rsidR="004672BF" w:rsidRPr="005C790E" w:rsidRDefault="004672BF" w:rsidP="00B33E8E">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b/>
          <w:sz w:val="24"/>
          <w:szCs w:val="24"/>
          <w:lang w:eastAsia="ru-RU"/>
        </w:rPr>
        <w:t>Основные виды учебной деятельности</w:t>
      </w:r>
    </w:p>
    <w:p w14:paraId="535CBD9B" w14:textId="77777777" w:rsidR="004672BF" w:rsidRPr="005C790E" w:rsidRDefault="004672BF" w:rsidP="00B33E8E">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практическая художественно-творческая деятельность ученика и восприятие красоты окружающего мира и произведений искусства.</w:t>
      </w:r>
    </w:p>
    <w:p w14:paraId="27E2CD69" w14:textId="77777777" w:rsidR="004672BF" w:rsidRPr="005C790E" w:rsidRDefault="004672BF" w:rsidP="00B33E8E">
      <w:pPr>
        <w:tabs>
          <w:tab w:val="left" w:pos="1560"/>
          <w:tab w:val="left" w:pos="4340"/>
          <w:tab w:val="left" w:pos="4788"/>
        </w:tabs>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практическая художественно-творческая деятельность (ребенок выступает в роли художника) и деятельность по восприятию искусства (ребенок выступает в роли зрителя, осваивая опыт художественной культуры) имеют творческий характер. Учащиеся осваивают различные художественные материалы, а также художественные техники (аппликация, коллаж, монотипия, лепка, бумажная пластика и др.).</w:t>
      </w:r>
    </w:p>
    <w:p w14:paraId="42EEF06A" w14:textId="77777777" w:rsidR="004672BF" w:rsidRPr="005C790E" w:rsidRDefault="004672BF" w:rsidP="00B33E8E">
      <w:pPr>
        <w:tabs>
          <w:tab w:val="left" w:pos="1560"/>
          <w:tab w:val="left" w:pos="4340"/>
          <w:tab w:val="left" w:pos="4788"/>
        </w:tabs>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b/>
          <w:sz w:val="24"/>
          <w:szCs w:val="24"/>
          <w:lang w:eastAsia="ru-RU"/>
        </w:rPr>
        <w:t>Одна из задач</w:t>
      </w:r>
      <w:r w:rsidRPr="005C790E">
        <w:rPr>
          <w:rFonts w:ascii="Times New Roman" w:eastAsia="Calibri" w:hAnsi="Times New Roman" w:cs="Times New Roman"/>
          <w:sz w:val="24"/>
          <w:szCs w:val="24"/>
          <w:lang w:eastAsia="ru-RU"/>
        </w:rPr>
        <w:t xml:space="preserve"> — постоянная смена художественных материалов, овладение их выразительными возможностями. Многообразие видов деятельности стимулирует интерес учеников к предмету и является необходимым условием формирования личности каждого.</w:t>
      </w:r>
    </w:p>
    <w:p w14:paraId="6389DFFB" w14:textId="77777777" w:rsidR="004672BF" w:rsidRPr="005C790E" w:rsidRDefault="004672BF" w:rsidP="00B33E8E">
      <w:pPr>
        <w:tabs>
          <w:tab w:val="left" w:pos="1560"/>
          <w:tab w:val="left" w:pos="4340"/>
          <w:tab w:val="left" w:pos="4788"/>
        </w:tabs>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Восприятие произведений искусства предполагает развитие специальных навыков, развитие чувств, а также овладение образным языком искусства. Только в единстве восприятия произведений искусства и собственной творческой практической работы происходит формирование образного художественного мышления детей. </w:t>
      </w:r>
    </w:p>
    <w:p w14:paraId="3B629958" w14:textId="77777777" w:rsidR="004672BF" w:rsidRPr="005C790E" w:rsidRDefault="004672BF" w:rsidP="00B33E8E">
      <w:pPr>
        <w:tabs>
          <w:tab w:val="left" w:pos="1560"/>
          <w:tab w:val="left" w:pos="4340"/>
          <w:tab w:val="left" w:pos="4788"/>
        </w:tabs>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Особым видом деятельности учащихся является выполнение творческих проектов и презентаций. </w:t>
      </w:r>
    </w:p>
    <w:p w14:paraId="50A193CB" w14:textId="77777777" w:rsidR="004672BF" w:rsidRPr="005C790E" w:rsidRDefault="004672BF" w:rsidP="00B33E8E">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Развитие художественно-образного мышления учащихся строится на единстве двух его основ: развитие наблюдательности, т.е. умения вглядываться в явления жизни, и развитие фантазии, т. е. способности на основе развитой наблюдательности строить художественный образ, выражая свое отношение к реальности.</w:t>
      </w:r>
    </w:p>
    <w:p w14:paraId="61AFAFE1" w14:textId="77777777" w:rsidR="004672BF" w:rsidRPr="005C790E" w:rsidRDefault="004672BF" w:rsidP="00B33E8E">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Программа «</w:t>
      </w:r>
      <w:r w:rsidRPr="005C790E">
        <w:rPr>
          <w:rFonts w:ascii="Times New Roman" w:eastAsia="Calibri" w:hAnsi="Times New Roman" w:cs="Times New Roman"/>
          <w:i/>
          <w:sz w:val="24"/>
          <w:szCs w:val="24"/>
          <w:lang w:eastAsia="ru-RU"/>
        </w:rPr>
        <w:t>Изобразительное искусство</w:t>
      </w:r>
      <w:r w:rsidRPr="005C790E">
        <w:rPr>
          <w:rFonts w:ascii="Times New Roman" w:eastAsia="Calibri" w:hAnsi="Times New Roman" w:cs="Times New Roman"/>
          <w:sz w:val="24"/>
          <w:szCs w:val="24"/>
          <w:lang w:eastAsia="ru-RU"/>
        </w:rPr>
        <w:t>» предусматривает чередование уроков индивидуального практического творчества учащихся и уроков коллективной творческой деятельности.</w:t>
      </w:r>
    </w:p>
    <w:p w14:paraId="2BFB427A" w14:textId="77777777" w:rsidR="004672BF" w:rsidRPr="005C790E" w:rsidRDefault="004672BF" w:rsidP="00B33E8E">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Коллективные формы работы: работа по группам; индивидуально-коллективная работа (каждый выполняет свою часть для общего панно или постройки). </w:t>
      </w:r>
    </w:p>
    <w:p w14:paraId="6131FFD6" w14:textId="77777777" w:rsidR="004672BF" w:rsidRPr="005C790E" w:rsidRDefault="004672BF" w:rsidP="00B33E8E">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Художественная деятельность: изображение на плоскости и в объеме (с натуры, по памяти, по представлению);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p>
    <w:p w14:paraId="56309373" w14:textId="77777777" w:rsidR="004672BF" w:rsidRPr="005C790E" w:rsidRDefault="004672BF" w:rsidP="00B33E8E">
      <w:pPr>
        <w:spacing w:after="0" w:line="360" w:lineRule="auto"/>
        <w:jc w:val="both"/>
        <w:rPr>
          <w:rFonts w:ascii="Times New Roman" w:eastAsia="Calibri" w:hAnsi="Times New Roman" w:cs="Times New Roman"/>
          <w:sz w:val="24"/>
          <w:szCs w:val="24"/>
          <w:lang w:eastAsia="ru-RU"/>
        </w:rPr>
      </w:pPr>
      <w:r w:rsidRPr="005C790E">
        <w:rPr>
          <w:rFonts w:ascii="Times New Roman" w:eastAsia="Calibri" w:hAnsi="Times New Roman" w:cs="Times New Roman"/>
          <w:sz w:val="24"/>
          <w:szCs w:val="24"/>
          <w:lang w:eastAsia="ru-RU"/>
        </w:rPr>
        <w:t xml:space="preserve">Обсуждение детских работ с точки зрения их содержания, выразительности, оригинальности активизирует внимание детей, формирует опыт творческого общения. Периодическая организация выставок дает детям возможность заново увидеть и оценить свои работы, ощутить радость успеха. Выполненные на уроках работы учащихся могут быть использованы как подарки для родных и друзей, могут применяться в оформлении школы. </w:t>
      </w:r>
    </w:p>
    <w:p w14:paraId="20959366" w14:textId="77777777" w:rsidR="004672BF" w:rsidRPr="005C790E" w:rsidRDefault="004672BF"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Основные виды учебной деятельности, применяемые на уроке:</w:t>
      </w:r>
      <w:r w:rsidRPr="005C790E">
        <w:rPr>
          <w:rFonts w:ascii="Times New Roman" w:eastAsia="Times New Roman" w:hAnsi="Times New Roman" w:cs="Times New Roman"/>
          <w:sz w:val="24"/>
          <w:szCs w:val="24"/>
          <w:lang w:eastAsia="ru-RU"/>
        </w:rPr>
        <w:t xml:space="preserve"> наблюдение, систематизация знаний, решение познавательных задач (проблем) (совместно с учителем и другими обучающимися класса, возможно, в паре с другим учеником, не имеющим ОВЗ).</w:t>
      </w:r>
    </w:p>
    <w:p w14:paraId="254463C2" w14:textId="77777777" w:rsidR="004672BF" w:rsidRPr="005C790E" w:rsidRDefault="004672BF"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со словесной (знаковой) основой: </w:t>
      </w:r>
    </w:p>
    <w:p w14:paraId="4BB3C9B1"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Слушание объяснений учителя.</w:t>
      </w:r>
    </w:p>
    <w:p w14:paraId="4B4D5854"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Слушание и анализ выступлений одноклассников.</w:t>
      </w:r>
    </w:p>
    <w:p w14:paraId="71425DDD"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Самостоятельная работа с учебником.</w:t>
      </w:r>
    </w:p>
    <w:p w14:paraId="1A17CED7"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Вывод и доказательство (с помощью учителя, тьютора, другого ученика).</w:t>
      </w:r>
    </w:p>
    <w:p w14:paraId="1E66C2C8"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Программирование деятельности (с помощью учителя, тьютора, другого ученика).</w:t>
      </w:r>
    </w:p>
    <w:p w14:paraId="674B40BB"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Выполнение заданий по разграничению понятий.</w:t>
      </w:r>
    </w:p>
    <w:p w14:paraId="4CFF2A1D"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Систематизация учебного материала (с помощью учителя, тьютора, другого ученика).</w:t>
      </w:r>
    </w:p>
    <w:p w14:paraId="73FF6EC0" w14:textId="77777777" w:rsidR="004672BF" w:rsidRPr="005C790E" w:rsidRDefault="004672BF"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на основе восприятия элементов действительности: </w:t>
      </w:r>
    </w:p>
    <w:p w14:paraId="2948C23F"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Наблюдение за демонстрациями учителя.</w:t>
      </w:r>
    </w:p>
    <w:p w14:paraId="6750C686"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Просмотр учебных фильмов.</w:t>
      </w:r>
    </w:p>
    <w:p w14:paraId="20DCE224"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Анализ таблиц, схем.</w:t>
      </w:r>
    </w:p>
    <w:p w14:paraId="54DC424A"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Объяснение наблюдаемых явлений (с помощью учителя, тьютора, другого ученика).</w:t>
      </w:r>
    </w:p>
    <w:p w14:paraId="20E7E81A"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Анализ проблемных ситуаций (с помощью учителя, тьютора, другого ученика).</w:t>
      </w:r>
    </w:p>
    <w:p w14:paraId="7BBFF167" w14:textId="77777777" w:rsidR="004672BF" w:rsidRPr="005C790E" w:rsidRDefault="004672BF"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с практической (опытной) основой: </w:t>
      </w:r>
    </w:p>
    <w:p w14:paraId="0D9CF2F5"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Работа с раздаточным материалом (с помощью учителя, тьютора, другого ученика).</w:t>
      </w:r>
    </w:p>
    <w:p w14:paraId="59216244" w14:textId="77777777" w:rsidR="004672BF" w:rsidRPr="005C790E" w:rsidRDefault="004672BF" w:rsidP="00B33E8E">
      <w:pPr>
        <w:shd w:val="clear" w:color="auto" w:fill="FFFFFF"/>
        <w:spacing w:after="0" w:line="360" w:lineRule="auto"/>
        <w:jc w:val="both"/>
        <w:rPr>
          <w:rFonts w:ascii="Times New Roman" w:eastAsia="Times New Roman" w:hAnsi="Times New Roman" w:cs="Times New Roman"/>
          <w:b/>
          <w:sz w:val="24"/>
          <w:szCs w:val="24"/>
          <w:lang w:eastAsia="ru-RU"/>
        </w:rPr>
      </w:pPr>
      <w:r w:rsidRPr="005C790E">
        <w:rPr>
          <w:rFonts w:ascii="Times New Roman" w:hAnsi="Times New Roman" w:cs="Times New Roman"/>
          <w:b/>
          <w:bCs/>
          <w:iCs/>
          <w:sz w:val="24"/>
          <w:szCs w:val="24"/>
        </w:rPr>
        <w:t xml:space="preserve">Формы учебной деятельности, </w:t>
      </w:r>
      <w:r w:rsidRPr="005C790E">
        <w:rPr>
          <w:rFonts w:ascii="Times New Roman" w:hAnsi="Times New Roman" w:cs="Times New Roman"/>
          <w:bCs/>
          <w:iCs/>
          <w:sz w:val="24"/>
          <w:szCs w:val="24"/>
        </w:rPr>
        <w:t>применяемые на уроке: фронтальная работа, индивидуальная, групповая, погрупповая, работа в парах. При проведении фронтальной работы на уроке, ребенку с РАС может требоваться поддержка со стороны тьютора.</w:t>
      </w:r>
    </w:p>
    <w:p w14:paraId="70C3AC8F" w14:textId="77777777" w:rsidR="004672BF" w:rsidRPr="005C790E" w:rsidRDefault="004672BF"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Виды учебной деятельности обучающихся и формы организации учебных занятий, применяемые в рамках конкретных дисциплин отбираются учителем исходя из индивидуальных возможностей ребенка к освоению конкретной темы в связи с чем не уточняются дополнительно в тематическом планировании программы.</w:t>
      </w:r>
    </w:p>
    <w:p w14:paraId="1DBFCC55" w14:textId="77777777" w:rsidR="004672BF" w:rsidRPr="005C790E" w:rsidRDefault="004672BF" w:rsidP="00B33E8E">
      <w:pPr>
        <w:spacing w:after="0" w:line="360" w:lineRule="auto"/>
        <w:jc w:val="both"/>
        <w:rPr>
          <w:rFonts w:ascii="Times New Roman" w:eastAsia="Calibri" w:hAnsi="Times New Roman" w:cs="Times New Roman"/>
          <w:sz w:val="24"/>
          <w:szCs w:val="24"/>
          <w:lang w:eastAsia="ru-RU"/>
        </w:rPr>
      </w:pPr>
    </w:p>
    <w:p w14:paraId="620E9F62" w14:textId="77777777" w:rsidR="004672BF" w:rsidRPr="005C790E" w:rsidRDefault="004672BF" w:rsidP="00B33E8E">
      <w:pPr>
        <w:spacing w:after="0" w:line="360" w:lineRule="auto"/>
        <w:jc w:val="both"/>
        <w:rPr>
          <w:rFonts w:ascii="Times New Roman" w:eastAsia="Calibri" w:hAnsi="Times New Roman" w:cs="Times New Roman"/>
          <w:sz w:val="24"/>
          <w:szCs w:val="24"/>
          <w:lang w:eastAsia="ru-RU"/>
        </w:rPr>
      </w:pPr>
    </w:p>
    <w:p w14:paraId="66056FE1" w14:textId="77777777" w:rsidR="004672BF" w:rsidRPr="005C790E" w:rsidRDefault="004672BF" w:rsidP="00B33E8E">
      <w:pPr>
        <w:spacing w:after="0" w:line="360" w:lineRule="auto"/>
        <w:jc w:val="both"/>
        <w:rPr>
          <w:rFonts w:ascii="Times New Roman" w:eastAsia="Calibri" w:hAnsi="Times New Roman" w:cs="Times New Roman"/>
          <w:b/>
          <w:sz w:val="24"/>
          <w:szCs w:val="24"/>
        </w:rPr>
        <w:sectPr w:rsidR="004672BF" w:rsidRPr="005C790E" w:rsidSect="004672BF">
          <w:pgSz w:w="11906" w:h="16838"/>
          <w:pgMar w:top="1134" w:right="567" w:bottom="1134" w:left="1701" w:header="709" w:footer="709" w:gutter="0"/>
          <w:cols w:space="708"/>
          <w:docGrid w:linePitch="360"/>
        </w:sectPr>
      </w:pPr>
    </w:p>
    <w:p w14:paraId="79A1FF8C" w14:textId="77777777" w:rsidR="004672BF" w:rsidRPr="005C790E" w:rsidRDefault="004672BF" w:rsidP="00B33E8E">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ТЕМАТИЧЕСКОЕ ПЛАНИРОВАНИЕ</w:t>
      </w:r>
    </w:p>
    <w:p w14:paraId="56D5A4E1" w14:textId="77777777" w:rsidR="004672BF" w:rsidRPr="005C790E" w:rsidRDefault="004672BF" w:rsidP="00B33E8E">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3 КЛАСС</w:t>
      </w:r>
    </w:p>
    <w:p w14:paraId="5D2331DD" w14:textId="77777777" w:rsidR="004672BF" w:rsidRPr="005C790E" w:rsidRDefault="004672BF" w:rsidP="00B33E8E">
      <w:pPr>
        <w:spacing w:after="0" w:line="360" w:lineRule="auto"/>
        <w:jc w:val="both"/>
        <w:rPr>
          <w:rFonts w:ascii="Times New Roman" w:eastAsia="Calibri" w:hAnsi="Times New Roman" w:cs="Times New Roman"/>
          <w:b/>
          <w:sz w:val="24"/>
          <w:szCs w:val="24"/>
        </w:rPr>
      </w:pPr>
    </w:p>
    <w:tbl>
      <w:tblPr>
        <w:tblW w:w="13758" w:type="dxa"/>
        <w:jc w:val="center"/>
        <w:tblLayout w:type="fixed"/>
        <w:tblCellMar>
          <w:top w:w="60" w:type="dxa"/>
          <w:left w:w="60" w:type="dxa"/>
          <w:bottom w:w="60" w:type="dxa"/>
          <w:right w:w="60" w:type="dxa"/>
        </w:tblCellMar>
        <w:tblLook w:val="0000" w:firstRow="0" w:lastRow="0" w:firstColumn="0" w:lastColumn="0" w:noHBand="0" w:noVBand="0"/>
      </w:tblPr>
      <w:tblGrid>
        <w:gridCol w:w="901"/>
        <w:gridCol w:w="1667"/>
        <w:gridCol w:w="2527"/>
        <w:gridCol w:w="1412"/>
        <w:gridCol w:w="6"/>
        <w:gridCol w:w="2118"/>
        <w:gridCol w:w="2276"/>
        <w:gridCol w:w="1401"/>
        <w:gridCol w:w="17"/>
        <w:gridCol w:w="1401"/>
        <w:gridCol w:w="17"/>
        <w:gridCol w:w="15"/>
      </w:tblGrid>
      <w:tr w:rsidR="005C790E" w:rsidRPr="005C790E" w14:paraId="7B5C2E3F" w14:textId="77777777" w:rsidTr="00895A57">
        <w:trPr>
          <w:gridAfter w:val="1"/>
          <w:wAfter w:w="15" w:type="dxa"/>
          <w:jc w:val="center"/>
        </w:trPr>
        <w:tc>
          <w:tcPr>
            <w:tcW w:w="901" w:type="dxa"/>
            <w:vMerge w:val="restart"/>
            <w:tcBorders>
              <w:top w:val="single" w:sz="6" w:space="0" w:color="000000"/>
              <w:left w:val="single" w:sz="6" w:space="0" w:color="000000"/>
              <w:right w:val="single" w:sz="6" w:space="0" w:color="000000"/>
            </w:tcBorders>
            <w:vAlign w:val="center"/>
          </w:tcPr>
          <w:p w14:paraId="2A3CDB3B"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w:t>
            </w:r>
          </w:p>
          <w:p w14:paraId="7BB32824"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п/п</w:t>
            </w:r>
          </w:p>
          <w:p w14:paraId="2317F8BF"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Дата</w:t>
            </w:r>
          </w:p>
          <w:p w14:paraId="69AE810A"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Кол-во часов </w:t>
            </w:r>
          </w:p>
        </w:tc>
        <w:tc>
          <w:tcPr>
            <w:tcW w:w="1667" w:type="dxa"/>
            <w:vMerge w:val="restart"/>
            <w:tcBorders>
              <w:top w:val="single" w:sz="6" w:space="0" w:color="000000"/>
              <w:left w:val="single" w:sz="6" w:space="0" w:color="000000"/>
              <w:bottom w:val="single" w:sz="6" w:space="0" w:color="000000"/>
              <w:right w:val="single" w:sz="6" w:space="0" w:color="000000"/>
            </w:tcBorders>
            <w:vAlign w:val="center"/>
          </w:tcPr>
          <w:p w14:paraId="66994BAD"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Тема, тип</w:t>
            </w:r>
            <w:r w:rsidRPr="005C790E">
              <w:rPr>
                <w:rFonts w:ascii="Times New Roman" w:hAnsi="Times New Roman" w:cs="Times New Roman"/>
                <w:b/>
                <w:sz w:val="24"/>
                <w:szCs w:val="24"/>
              </w:rPr>
              <w:br/>
              <w:t>урока.</w:t>
            </w:r>
          </w:p>
          <w:p w14:paraId="21F90D08"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Виды деятельности обучающихся</w:t>
            </w:r>
          </w:p>
        </w:tc>
        <w:tc>
          <w:tcPr>
            <w:tcW w:w="2527" w:type="dxa"/>
            <w:vMerge w:val="restart"/>
            <w:tcBorders>
              <w:top w:val="single" w:sz="6" w:space="0" w:color="000000"/>
              <w:left w:val="single" w:sz="6" w:space="0" w:color="000000"/>
              <w:bottom w:val="single" w:sz="6" w:space="0" w:color="000000"/>
              <w:right w:val="single" w:sz="6" w:space="0" w:color="000000"/>
            </w:tcBorders>
            <w:vAlign w:val="center"/>
          </w:tcPr>
          <w:p w14:paraId="6A75B5EF"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Решаемые проблемы; цели деятельности учителя на уроке</w:t>
            </w:r>
          </w:p>
        </w:tc>
        <w:tc>
          <w:tcPr>
            <w:tcW w:w="1412" w:type="dxa"/>
            <w:tcBorders>
              <w:top w:val="single" w:sz="6" w:space="0" w:color="000000"/>
              <w:left w:val="single" w:sz="6" w:space="0" w:color="000000"/>
              <w:bottom w:val="single" w:sz="6" w:space="0" w:color="000000"/>
              <w:right w:val="single" w:sz="4" w:space="0" w:color="auto"/>
            </w:tcBorders>
            <w:vAlign w:val="center"/>
          </w:tcPr>
          <w:p w14:paraId="40D17D59"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p>
          <w:p w14:paraId="3FC28BE9"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p>
        </w:tc>
        <w:tc>
          <w:tcPr>
            <w:tcW w:w="5818" w:type="dxa"/>
            <w:gridSpan w:val="5"/>
            <w:tcBorders>
              <w:top w:val="single" w:sz="6" w:space="0" w:color="000000"/>
              <w:left w:val="single" w:sz="4" w:space="0" w:color="auto"/>
              <w:bottom w:val="single" w:sz="6" w:space="0" w:color="000000"/>
              <w:right w:val="single" w:sz="6" w:space="0" w:color="000000"/>
            </w:tcBorders>
            <w:vAlign w:val="center"/>
          </w:tcPr>
          <w:p w14:paraId="257E358D"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Планируемые результаты (в соответствии с ФГОС НОО </w:t>
            </w:r>
          </w:p>
          <w:p w14:paraId="75D915C5"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обучающихся с ОВЗ)</w:t>
            </w:r>
          </w:p>
        </w:tc>
        <w:tc>
          <w:tcPr>
            <w:tcW w:w="1418" w:type="dxa"/>
            <w:gridSpan w:val="2"/>
            <w:tcBorders>
              <w:top w:val="single" w:sz="6" w:space="0" w:color="000000"/>
              <w:left w:val="single" w:sz="6" w:space="0" w:color="000000"/>
              <w:right w:val="single" w:sz="6" w:space="0" w:color="000000"/>
            </w:tcBorders>
          </w:tcPr>
          <w:p w14:paraId="24252592"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p>
          <w:p w14:paraId="401F2762"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Коррекционная</w:t>
            </w:r>
          </w:p>
          <w:p w14:paraId="0636B02C"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направлен</w:t>
            </w:r>
          </w:p>
          <w:p w14:paraId="7B114C17"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ность</w:t>
            </w:r>
          </w:p>
          <w:p w14:paraId="61A112D4"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p>
        </w:tc>
      </w:tr>
      <w:tr w:rsidR="005C790E" w:rsidRPr="005C790E" w14:paraId="32374303" w14:textId="77777777" w:rsidTr="00895A57">
        <w:trPr>
          <w:gridAfter w:val="2"/>
          <w:wAfter w:w="32" w:type="dxa"/>
          <w:jc w:val="center"/>
        </w:trPr>
        <w:tc>
          <w:tcPr>
            <w:tcW w:w="901" w:type="dxa"/>
            <w:vMerge/>
            <w:tcBorders>
              <w:left w:val="single" w:sz="6" w:space="0" w:color="000000"/>
              <w:right w:val="single" w:sz="6" w:space="0" w:color="000000"/>
            </w:tcBorders>
            <w:vAlign w:val="center"/>
          </w:tcPr>
          <w:p w14:paraId="1A6721EC"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bCs/>
                <w:caps/>
                <w:sz w:val="24"/>
                <w:szCs w:val="24"/>
              </w:rPr>
            </w:pPr>
          </w:p>
        </w:tc>
        <w:tc>
          <w:tcPr>
            <w:tcW w:w="1667" w:type="dxa"/>
            <w:vMerge/>
            <w:tcBorders>
              <w:top w:val="single" w:sz="6" w:space="0" w:color="000000"/>
              <w:left w:val="single" w:sz="6" w:space="0" w:color="000000"/>
              <w:bottom w:val="single" w:sz="6" w:space="0" w:color="000000"/>
              <w:right w:val="single" w:sz="6" w:space="0" w:color="000000"/>
            </w:tcBorders>
            <w:vAlign w:val="center"/>
          </w:tcPr>
          <w:p w14:paraId="018D181B"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bCs/>
                <w:caps/>
                <w:sz w:val="24"/>
                <w:szCs w:val="24"/>
              </w:rPr>
            </w:pPr>
          </w:p>
        </w:tc>
        <w:tc>
          <w:tcPr>
            <w:tcW w:w="2527" w:type="dxa"/>
            <w:vMerge/>
            <w:tcBorders>
              <w:top w:val="single" w:sz="6" w:space="0" w:color="000000"/>
              <w:left w:val="single" w:sz="6" w:space="0" w:color="000000"/>
              <w:bottom w:val="single" w:sz="6" w:space="0" w:color="000000"/>
              <w:right w:val="single" w:sz="6" w:space="0" w:color="000000"/>
            </w:tcBorders>
            <w:vAlign w:val="center"/>
          </w:tcPr>
          <w:p w14:paraId="1CE26E38"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bCs/>
                <w:caps/>
                <w:sz w:val="24"/>
                <w:szCs w:val="24"/>
              </w:rPr>
            </w:pPr>
          </w:p>
        </w:tc>
        <w:tc>
          <w:tcPr>
            <w:tcW w:w="1418" w:type="dxa"/>
            <w:gridSpan w:val="2"/>
            <w:tcBorders>
              <w:top w:val="single" w:sz="6" w:space="0" w:color="000000"/>
              <w:left w:val="single" w:sz="6" w:space="0" w:color="000000"/>
              <w:bottom w:val="single" w:sz="6" w:space="0" w:color="000000"/>
              <w:right w:val="single" w:sz="6" w:space="0" w:color="000000"/>
            </w:tcBorders>
            <w:vAlign w:val="center"/>
          </w:tcPr>
          <w:p w14:paraId="35AB2CD8"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понятия </w:t>
            </w:r>
          </w:p>
        </w:tc>
        <w:tc>
          <w:tcPr>
            <w:tcW w:w="2118" w:type="dxa"/>
            <w:tcBorders>
              <w:top w:val="single" w:sz="6" w:space="0" w:color="000000"/>
              <w:left w:val="single" w:sz="6" w:space="0" w:color="000000"/>
              <w:bottom w:val="single" w:sz="6" w:space="0" w:color="000000"/>
              <w:right w:val="single" w:sz="6" w:space="0" w:color="000000"/>
            </w:tcBorders>
            <w:vAlign w:val="center"/>
          </w:tcPr>
          <w:p w14:paraId="02E418ED"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предметные</w:t>
            </w:r>
            <w:r w:rsidRPr="005C790E">
              <w:rPr>
                <w:rFonts w:ascii="Times New Roman" w:hAnsi="Times New Roman" w:cs="Times New Roman"/>
                <w:b/>
                <w:sz w:val="24"/>
                <w:szCs w:val="24"/>
              </w:rPr>
              <w:br/>
              <w:t>результаты</w:t>
            </w:r>
          </w:p>
        </w:tc>
        <w:tc>
          <w:tcPr>
            <w:tcW w:w="2276" w:type="dxa"/>
            <w:tcBorders>
              <w:top w:val="single" w:sz="6" w:space="0" w:color="000000"/>
              <w:left w:val="single" w:sz="6" w:space="0" w:color="000000"/>
              <w:bottom w:val="single" w:sz="6" w:space="0" w:color="000000"/>
              <w:right w:val="single" w:sz="6" w:space="0" w:color="000000"/>
            </w:tcBorders>
            <w:vAlign w:val="center"/>
          </w:tcPr>
          <w:p w14:paraId="039CEB9B"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универсальные учебные действия </w:t>
            </w:r>
            <w:r w:rsidRPr="005C790E">
              <w:rPr>
                <w:rFonts w:ascii="Times New Roman" w:hAnsi="Times New Roman" w:cs="Times New Roman"/>
                <w:b/>
                <w:sz w:val="24"/>
                <w:szCs w:val="24"/>
              </w:rPr>
              <w:br/>
              <w:t>(УУД)</w:t>
            </w:r>
          </w:p>
        </w:tc>
        <w:tc>
          <w:tcPr>
            <w:tcW w:w="1401" w:type="dxa"/>
            <w:tcBorders>
              <w:top w:val="single" w:sz="6" w:space="0" w:color="000000"/>
              <w:left w:val="single" w:sz="6" w:space="0" w:color="000000"/>
              <w:bottom w:val="single" w:sz="6" w:space="0" w:color="000000"/>
              <w:right w:val="single" w:sz="6" w:space="0" w:color="000000"/>
            </w:tcBorders>
            <w:vAlign w:val="center"/>
          </w:tcPr>
          <w:p w14:paraId="360752EF"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личностные</w:t>
            </w:r>
            <w:r w:rsidRPr="005C790E">
              <w:rPr>
                <w:rFonts w:ascii="Times New Roman" w:hAnsi="Times New Roman" w:cs="Times New Roman"/>
                <w:b/>
                <w:sz w:val="24"/>
                <w:szCs w:val="24"/>
              </w:rPr>
              <w:br/>
              <w:t>результаты</w:t>
            </w:r>
          </w:p>
        </w:tc>
        <w:tc>
          <w:tcPr>
            <w:tcW w:w="1418" w:type="dxa"/>
            <w:gridSpan w:val="2"/>
            <w:tcBorders>
              <w:left w:val="single" w:sz="6" w:space="0" w:color="000000"/>
              <w:right w:val="single" w:sz="6" w:space="0" w:color="000000"/>
            </w:tcBorders>
          </w:tcPr>
          <w:p w14:paraId="52055914"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sz w:val="24"/>
                <w:szCs w:val="24"/>
              </w:rPr>
            </w:pPr>
          </w:p>
        </w:tc>
      </w:tr>
      <w:tr w:rsidR="005C790E" w:rsidRPr="005C790E" w14:paraId="1C141692" w14:textId="77777777" w:rsidTr="00895A57">
        <w:trPr>
          <w:jc w:val="center"/>
        </w:trPr>
        <w:tc>
          <w:tcPr>
            <w:tcW w:w="13758" w:type="dxa"/>
            <w:gridSpan w:val="12"/>
            <w:tcBorders>
              <w:top w:val="single" w:sz="4" w:space="0" w:color="auto"/>
              <w:left w:val="single" w:sz="6" w:space="0" w:color="000000"/>
              <w:right w:val="single" w:sz="6" w:space="0" w:color="000000"/>
            </w:tcBorders>
            <w:vAlign w:val="center"/>
          </w:tcPr>
          <w:p w14:paraId="0D128F67" w14:textId="77777777" w:rsidR="004672BF" w:rsidRPr="005C790E" w:rsidRDefault="004672BF" w:rsidP="00B33E8E">
            <w:pPr>
              <w:autoSpaceDE w:val="0"/>
              <w:autoSpaceDN w:val="0"/>
              <w:adjustRightInd w:val="0"/>
              <w:spacing w:after="0" w:line="360" w:lineRule="auto"/>
              <w:jc w:val="both"/>
              <w:rPr>
                <w:rFonts w:ascii="Times New Roman" w:hAnsi="Times New Roman" w:cs="Times New Roman"/>
                <w:sz w:val="24"/>
                <w:szCs w:val="24"/>
              </w:rPr>
            </w:pPr>
            <w:r w:rsidRPr="005C790E">
              <w:rPr>
                <w:rFonts w:ascii="Times New Roman" w:hAnsi="Times New Roman" w:cs="Times New Roman"/>
                <w:b/>
                <w:bCs/>
                <w:caps/>
                <w:sz w:val="24"/>
                <w:szCs w:val="24"/>
                <w:lang w:val="en-US"/>
              </w:rPr>
              <w:t xml:space="preserve"> I </w:t>
            </w:r>
            <w:r w:rsidRPr="005C790E">
              <w:rPr>
                <w:rFonts w:ascii="Times New Roman" w:hAnsi="Times New Roman" w:cs="Times New Roman"/>
                <w:b/>
                <w:bCs/>
                <w:sz w:val="24"/>
                <w:szCs w:val="24"/>
              </w:rPr>
              <w:t>четверть – 9 ч</w:t>
            </w:r>
          </w:p>
        </w:tc>
      </w:tr>
      <w:tr w:rsidR="005C790E" w:rsidRPr="005C790E" w14:paraId="651887B0" w14:textId="77777777" w:rsidTr="00895A57">
        <w:trPr>
          <w:trHeight w:val="440"/>
          <w:jc w:val="center"/>
        </w:trPr>
        <w:tc>
          <w:tcPr>
            <w:tcW w:w="13758" w:type="dxa"/>
            <w:gridSpan w:val="12"/>
            <w:tcBorders>
              <w:top w:val="single" w:sz="4" w:space="0" w:color="auto"/>
              <w:left w:val="single" w:sz="6" w:space="0" w:color="000000"/>
              <w:bottom w:val="single" w:sz="4" w:space="0" w:color="auto"/>
              <w:right w:val="single" w:sz="6" w:space="0" w:color="000000"/>
            </w:tcBorders>
            <w:vAlign w:val="center"/>
          </w:tcPr>
          <w:p w14:paraId="49B2A2B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Искусство в твоем доме – 8 ч</w:t>
            </w:r>
          </w:p>
        </w:tc>
      </w:tr>
      <w:tr w:rsidR="005C790E" w:rsidRPr="005C790E" w14:paraId="6EB8F1B9"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tcPr>
          <w:p w14:paraId="791A62E5"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p w14:paraId="0450E3FB"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2E46C02B"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6B46FCF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Вводное занятие. «Твои игрушки». Лепка из пластилина, изготовление игрушек из произвольных материалов. Понятия «Композиция, колорит»</w:t>
            </w:r>
          </w:p>
          <w:p w14:paraId="1D64B880"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3C06D5B3" w14:textId="77777777" w:rsidR="004672BF" w:rsidRPr="005C790E" w:rsidRDefault="004672BF" w:rsidP="00B33E8E">
            <w:pPr>
              <w:spacing w:after="0" w:line="360" w:lineRule="auto"/>
              <w:jc w:val="both"/>
              <w:rPr>
                <w:rFonts w:ascii="Times New Roman" w:eastAsia="Calibri" w:hAnsi="Times New Roman" w:cs="Times New Roman"/>
                <w:i/>
                <w:sz w:val="24"/>
                <w:szCs w:val="24"/>
              </w:rPr>
            </w:pPr>
            <w:r w:rsidRPr="005C790E">
              <w:rPr>
                <w:rFonts w:ascii="Times New Roman" w:eastAsia="Times New Roman" w:hAnsi="Times New Roman" w:cs="Times New Roman"/>
                <w:i/>
                <w:sz w:val="24"/>
                <w:szCs w:val="24"/>
                <w:lang w:eastAsia="ru-RU"/>
              </w:rPr>
              <w:t>Вводный урок</w:t>
            </w:r>
          </w:p>
        </w:tc>
        <w:tc>
          <w:tcPr>
            <w:tcW w:w="2527" w:type="dxa"/>
            <w:tcBorders>
              <w:top w:val="single" w:sz="6" w:space="0" w:color="000000"/>
              <w:left w:val="single" w:sz="6" w:space="0" w:color="000000"/>
              <w:bottom w:val="single" w:sz="6" w:space="0" w:color="000000"/>
              <w:right w:val="single" w:sz="6" w:space="0" w:color="000000"/>
            </w:tcBorders>
          </w:tcPr>
          <w:p w14:paraId="6D410DA4" w14:textId="77777777" w:rsidR="004672BF" w:rsidRPr="005C790E" w:rsidRDefault="004672BF" w:rsidP="00B33E8E">
            <w:pPr>
              <w:spacing w:after="0" w:line="360" w:lineRule="auto"/>
              <w:jc w:val="both"/>
              <w:rPr>
                <w:rFonts w:ascii="Times New Roman" w:eastAsiaTheme="minorEastAsia" w:hAnsi="Times New Roman" w:cs="Times New Roman"/>
                <w:sz w:val="24"/>
                <w:szCs w:val="24"/>
              </w:rPr>
            </w:pPr>
            <w:r w:rsidRPr="005C790E">
              <w:rPr>
                <w:rFonts w:ascii="Times New Roman" w:eastAsia="Calibri" w:hAnsi="Times New Roman" w:cs="Times New Roman"/>
                <w:sz w:val="24"/>
                <w:szCs w:val="24"/>
              </w:rPr>
              <w:t>Дать начальные сведения о видах современного декоративно-прикладного искусства дымковские, богородские, каргопольские, филимоновские игрушки. Использовать цветовой контраст и гармонию цветовых оттенков; развивать творческие способности детей.</w:t>
            </w:r>
          </w:p>
        </w:tc>
        <w:tc>
          <w:tcPr>
            <w:tcW w:w="1418" w:type="dxa"/>
            <w:gridSpan w:val="2"/>
            <w:tcBorders>
              <w:top w:val="single" w:sz="6" w:space="0" w:color="000000"/>
              <w:left w:val="single" w:sz="6" w:space="0" w:color="000000"/>
              <w:bottom w:val="single" w:sz="6" w:space="0" w:color="000000"/>
              <w:right w:val="single" w:sz="6" w:space="0" w:color="000000"/>
            </w:tcBorders>
          </w:tcPr>
          <w:p w14:paraId="73B52FB5"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Композиция колорит</w:t>
            </w:r>
          </w:p>
        </w:tc>
        <w:tc>
          <w:tcPr>
            <w:tcW w:w="2118" w:type="dxa"/>
            <w:tcBorders>
              <w:top w:val="single" w:sz="6" w:space="0" w:color="000000"/>
              <w:left w:val="single" w:sz="6" w:space="0" w:color="000000"/>
              <w:bottom w:val="single" w:sz="6" w:space="0" w:color="000000"/>
              <w:right w:val="single" w:sz="6" w:space="0" w:color="000000"/>
            </w:tcBorders>
          </w:tcPr>
          <w:p w14:paraId="08F4189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Знание</w:t>
            </w:r>
            <w:r w:rsidRPr="005C790E">
              <w:rPr>
                <w:rFonts w:ascii="Times New Roman" w:eastAsia="Calibri" w:hAnsi="Times New Roman" w:cs="Times New Roman"/>
                <w:sz w:val="24"/>
                <w:szCs w:val="24"/>
              </w:rPr>
              <w:t xml:space="preserve"> образцов игрушек Дымкова, Филимонова, Хохломы, Гжели. Умение выполнять роль мастера Украшения, расписывая игрушки</w:t>
            </w:r>
          </w:p>
          <w:p w14:paraId="175FE04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Умение</w:t>
            </w:r>
            <w:r w:rsidRPr="005C790E">
              <w:rPr>
                <w:rFonts w:ascii="Times New Roman" w:eastAsia="Calibri" w:hAnsi="Times New Roman" w:cs="Times New Roman"/>
                <w:sz w:val="24"/>
                <w:szCs w:val="24"/>
              </w:rPr>
              <w:t xml:space="preserve"> преобразиться </w:t>
            </w:r>
          </w:p>
          <w:p w14:paraId="542BB69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 мастера Постройки, создавая форму игрушки, умение конструировать</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и расписывать игрушки</w:t>
            </w:r>
          </w:p>
        </w:tc>
        <w:tc>
          <w:tcPr>
            <w:tcW w:w="2276" w:type="dxa"/>
            <w:tcBorders>
              <w:top w:val="single" w:sz="6" w:space="0" w:color="000000"/>
              <w:left w:val="single" w:sz="6" w:space="0" w:color="000000"/>
              <w:bottom w:val="single" w:sz="6" w:space="0" w:color="000000"/>
              <w:right w:val="single" w:sz="6" w:space="0" w:color="000000"/>
            </w:tcBorders>
          </w:tcPr>
          <w:p w14:paraId="2C08C4E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понимания особой роли культуры и искусства в жизни общества и каждого человека</w:t>
            </w:r>
          </w:p>
        </w:tc>
        <w:tc>
          <w:tcPr>
            <w:tcW w:w="1401" w:type="dxa"/>
            <w:tcBorders>
              <w:top w:val="single" w:sz="4" w:space="0" w:color="auto"/>
              <w:left w:val="single" w:sz="6" w:space="0" w:color="000000"/>
              <w:bottom w:val="single" w:sz="6" w:space="0" w:color="000000"/>
              <w:right w:val="single" w:sz="6" w:space="0" w:color="000000"/>
            </w:tcBorders>
          </w:tcPr>
          <w:p w14:paraId="6776AA0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Умение планировать и грамотно осуществлять учебные действия в соответствие с поставленной задачей. Находить варианты решения различных художественно-творческих задач. Умение находить нужную информацию </w:t>
            </w:r>
          </w:p>
          <w:p w14:paraId="4E65E61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 пользоваться ею.</w:t>
            </w:r>
          </w:p>
        </w:tc>
        <w:tc>
          <w:tcPr>
            <w:tcW w:w="1418" w:type="dxa"/>
            <w:gridSpan w:val="2"/>
            <w:tcBorders>
              <w:top w:val="single" w:sz="4" w:space="0" w:color="auto"/>
              <w:left w:val="single" w:sz="6" w:space="0" w:color="000000"/>
              <w:bottom w:val="single" w:sz="6" w:space="0" w:color="000000"/>
              <w:right w:val="single" w:sz="6" w:space="0" w:color="000000"/>
            </w:tcBorders>
          </w:tcPr>
          <w:p w14:paraId="363A1EB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Развивать зрительно- моторную координацию.</w:t>
            </w:r>
          </w:p>
        </w:tc>
      </w:tr>
      <w:tr w:rsidR="005C790E" w:rsidRPr="005C790E" w14:paraId="7ED52584"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tcPr>
          <w:p w14:paraId="481E3C9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p w14:paraId="4B076CC2"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76E42AA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2A44991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«Посуда у тебя дома».</w:t>
            </w:r>
            <w:r w:rsidRPr="005C790E">
              <w:rPr>
                <w:rFonts w:ascii="Times New Roman" w:eastAsia="Times New Roman" w:hAnsi="Times New Roman" w:cs="Times New Roman"/>
                <w:sz w:val="24"/>
                <w:szCs w:val="24"/>
                <w:lang w:eastAsia="ru-RU"/>
              </w:rPr>
              <w:t xml:space="preserve"> Красота букетов из Жостова. Рисование и роспись подноса.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Calibri" w:hAnsi="Times New Roman" w:cs="Times New Roman"/>
                <w:sz w:val="24"/>
                <w:szCs w:val="24"/>
              </w:rPr>
              <w:t>Единые оформительские моменты для комплекса предметов.</w:t>
            </w:r>
          </w:p>
          <w:p w14:paraId="24B1D429"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p>
          <w:p w14:paraId="5524E356" w14:textId="77777777" w:rsidR="004672BF" w:rsidRPr="005C790E" w:rsidRDefault="004672BF" w:rsidP="00B33E8E">
            <w:pPr>
              <w:spacing w:after="0" w:line="360" w:lineRule="auto"/>
              <w:jc w:val="both"/>
              <w:rPr>
                <w:rFonts w:ascii="Times New Roman" w:eastAsia="Calibri" w:hAnsi="Times New Roman" w:cs="Times New Roman"/>
                <w:i/>
                <w:sz w:val="24"/>
                <w:szCs w:val="24"/>
              </w:rPr>
            </w:pPr>
            <w:r w:rsidRPr="005C790E">
              <w:rPr>
                <w:rFonts w:ascii="Times New Roman" w:eastAsia="Times New Roman" w:hAnsi="Times New Roman" w:cs="Times New Roman"/>
                <w:i/>
                <w:sz w:val="24"/>
                <w:szCs w:val="24"/>
                <w:lang w:eastAsia="ru-RU"/>
              </w:rPr>
              <w:t>комбинированный</w:t>
            </w:r>
          </w:p>
        </w:tc>
        <w:tc>
          <w:tcPr>
            <w:tcW w:w="2527" w:type="dxa"/>
            <w:tcBorders>
              <w:top w:val="single" w:sz="6" w:space="0" w:color="000000"/>
              <w:left w:val="single" w:sz="6" w:space="0" w:color="000000"/>
              <w:bottom w:val="single" w:sz="6" w:space="0" w:color="000000"/>
              <w:right w:val="single" w:sz="6" w:space="0" w:color="000000"/>
            </w:tcBorders>
          </w:tcPr>
          <w:p w14:paraId="03324E29" w14:textId="77777777" w:rsidR="004672BF" w:rsidRPr="005C790E" w:rsidRDefault="004672BF" w:rsidP="00B33E8E">
            <w:pPr>
              <w:spacing w:after="0" w:line="360" w:lineRule="auto"/>
              <w:jc w:val="both"/>
              <w:rPr>
                <w:rFonts w:ascii="Times New Roman" w:eastAsiaTheme="minorEastAsia" w:hAnsi="Times New Roman" w:cs="Times New Roman"/>
                <w:sz w:val="24"/>
                <w:szCs w:val="24"/>
              </w:rPr>
            </w:pPr>
            <w:r w:rsidRPr="005C790E">
              <w:rPr>
                <w:rFonts w:ascii="Times New Roman" w:eastAsia="Calibri" w:hAnsi="Times New Roman" w:cs="Times New Roman"/>
                <w:sz w:val="24"/>
                <w:szCs w:val="24"/>
              </w:rPr>
              <w:t>Ознакомить детей с предметами, которые по</w:t>
            </w:r>
            <w:r w:rsidRPr="005C790E">
              <w:rPr>
                <w:rFonts w:ascii="Times New Roman" w:eastAsia="Calibri" w:hAnsi="Times New Roman" w:cs="Times New Roman"/>
                <w:sz w:val="24"/>
                <w:szCs w:val="24"/>
              </w:rPr>
              <w:softHyphen/>
              <w:t>стоянно используются в доме, - посудой (ее формой, декором, силуэтом); определить зависимость формы и декора от назначения посуды; развивать художественный вкус; ознакомить с одним из художественных промыслом - «жостовским».</w:t>
            </w:r>
          </w:p>
        </w:tc>
        <w:tc>
          <w:tcPr>
            <w:tcW w:w="1418" w:type="dxa"/>
            <w:gridSpan w:val="2"/>
            <w:tcBorders>
              <w:top w:val="single" w:sz="6" w:space="0" w:color="000000"/>
              <w:left w:val="single" w:sz="6" w:space="0" w:color="000000"/>
              <w:bottom w:val="single" w:sz="6" w:space="0" w:color="000000"/>
              <w:right w:val="single" w:sz="6" w:space="0" w:color="000000"/>
            </w:tcBorders>
          </w:tcPr>
          <w:p w14:paraId="3BED2E4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Сервиз, гармония, колорит.</w:t>
            </w:r>
          </w:p>
        </w:tc>
        <w:tc>
          <w:tcPr>
            <w:tcW w:w="2118" w:type="dxa"/>
            <w:tcBorders>
              <w:top w:val="single" w:sz="6" w:space="0" w:color="000000"/>
              <w:left w:val="single" w:sz="6" w:space="0" w:color="000000"/>
              <w:bottom w:val="single" w:sz="6" w:space="0" w:color="000000"/>
              <w:right w:val="single" w:sz="6" w:space="0" w:color="000000"/>
            </w:tcBorders>
          </w:tcPr>
          <w:p w14:paraId="1515E45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Знание </w:t>
            </w:r>
            <w:r w:rsidRPr="005C790E">
              <w:rPr>
                <w:rFonts w:ascii="Times New Roman" w:eastAsia="Calibri" w:hAnsi="Times New Roman" w:cs="Times New Roman"/>
                <w:sz w:val="24"/>
                <w:szCs w:val="24"/>
              </w:rPr>
              <w:t>работы мастеров Постройки, Украшения, Изображения. Знание отличия образцов посуды, созданных мастерами промыслов (Гжель, Хохлома)</w:t>
            </w:r>
          </w:p>
          <w:p w14:paraId="03E4C594"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Умение </w:t>
            </w:r>
            <w:r w:rsidRPr="005C790E">
              <w:rPr>
                <w:rFonts w:ascii="Times New Roman" w:eastAsia="Calibri" w:hAnsi="Times New Roman" w:cs="Times New Roman"/>
                <w:sz w:val="24"/>
                <w:szCs w:val="24"/>
              </w:rPr>
              <w:t>изобразить посуду по своему образцу. Знание понятия «сервиз»</w:t>
            </w:r>
          </w:p>
        </w:tc>
        <w:tc>
          <w:tcPr>
            <w:tcW w:w="2276" w:type="dxa"/>
            <w:tcBorders>
              <w:top w:val="single" w:sz="6" w:space="0" w:color="000000"/>
              <w:left w:val="single" w:sz="6" w:space="0" w:color="000000"/>
              <w:bottom w:val="single" w:sz="6" w:space="0" w:color="000000"/>
              <w:right w:val="single" w:sz="6" w:space="0" w:color="000000"/>
            </w:tcBorders>
          </w:tcPr>
          <w:p w14:paraId="7A7C838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Формирование эстетических чувств, художественно-творческого мышления, наблюдательности и фантазии. </w:t>
            </w:r>
          </w:p>
        </w:tc>
        <w:tc>
          <w:tcPr>
            <w:tcW w:w="1401" w:type="dxa"/>
            <w:tcBorders>
              <w:top w:val="single" w:sz="4" w:space="0" w:color="auto"/>
              <w:left w:val="single" w:sz="6" w:space="0" w:color="000000"/>
              <w:bottom w:val="single" w:sz="6" w:space="0" w:color="000000"/>
              <w:right w:val="single" w:sz="6" w:space="0" w:color="000000"/>
            </w:tcBorders>
          </w:tcPr>
          <w:p w14:paraId="15CF885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анализировать образцы, определять материалы, контролировать и корректировать свою работу, создавать образ в соответствии с замыслом и реализовывать его.</w:t>
            </w:r>
          </w:p>
        </w:tc>
        <w:tc>
          <w:tcPr>
            <w:tcW w:w="1418" w:type="dxa"/>
            <w:gridSpan w:val="2"/>
            <w:tcBorders>
              <w:top w:val="single" w:sz="4" w:space="0" w:color="auto"/>
              <w:left w:val="single" w:sz="6" w:space="0" w:color="000000"/>
              <w:bottom w:val="single" w:sz="6" w:space="0" w:color="000000"/>
              <w:right w:val="single" w:sz="6" w:space="0" w:color="000000"/>
            </w:tcBorders>
          </w:tcPr>
          <w:p w14:paraId="55AD925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Формировать навык организации рабочего места при работе с данными инструментами и материалами.</w:t>
            </w:r>
          </w:p>
        </w:tc>
      </w:tr>
      <w:tr w:rsidR="005C790E" w:rsidRPr="005C790E" w14:paraId="04EEB307"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tcPr>
          <w:p w14:paraId="520D457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w:t>
            </w:r>
          </w:p>
          <w:p w14:paraId="622DF011"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175FAB3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4C386486"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 xml:space="preserve">«Обои и шторы у тебя дома». </w:t>
            </w:r>
            <w:r w:rsidRPr="005C790E">
              <w:rPr>
                <w:rFonts w:ascii="Times New Roman" w:eastAsia="Times New Roman" w:hAnsi="Times New Roman" w:cs="Times New Roman"/>
                <w:sz w:val="24"/>
                <w:szCs w:val="24"/>
                <w:lang w:eastAsia="ru-RU"/>
              </w:rPr>
              <w:t>Эскиз обоев или штор для комнаты.</w:t>
            </w:r>
            <w:r w:rsidRPr="005C790E">
              <w:rPr>
                <w:rFonts w:ascii="Times New Roman" w:eastAsia="Calibri" w:hAnsi="Times New Roman" w:cs="Times New Roman"/>
                <w:sz w:val="24"/>
                <w:szCs w:val="24"/>
              </w:rPr>
              <w:t xml:space="preserve"> Цветочный рисунок, природные элементы.</w:t>
            </w:r>
          </w:p>
          <w:p w14:paraId="2A75591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tc>
        <w:tc>
          <w:tcPr>
            <w:tcW w:w="2527" w:type="dxa"/>
            <w:tcBorders>
              <w:top w:val="single" w:sz="6" w:space="0" w:color="000000"/>
              <w:left w:val="single" w:sz="6" w:space="0" w:color="000000"/>
              <w:bottom w:val="single" w:sz="6" w:space="0" w:color="000000"/>
              <w:right w:val="single" w:sz="6" w:space="0" w:color="000000"/>
            </w:tcBorders>
          </w:tcPr>
          <w:p w14:paraId="72E6F30F" w14:textId="77777777" w:rsidR="004672BF" w:rsidRPr="005C790E" w:rsidRDefault="004672BF" w:rsidP="00B33E8E">
            <w:pPr>
              <w:spacing w:after="0" w:line="360" w:lineRule="auto"/>
              <w:jc w:val="both"/>
              <w:rPr>
                <w:rFonts w:ascii="Times New Roman" w:eastAsiaTheme="minorEastAsia" w:hAnsi="Times New Roman" w:cs="Times New Roman"/>
                <w:sz w:val="24"/>
                <w:szCs w:val="24"/>
              </w:rPr>
            </w:pPr>
            <w:r w:rsidRPr="005C790E">
              <w:rPr>
                <w:rFonts w:ascii="Times New Roman" w:eastAsia="Calibri" w:hAnsi="Times New Roman" w:cs="Times New Roman"/>
                <w:sz w:val="24"/>
                <w:szCs w:val="24"/>
              </w:rPr>
              <w:t>Обратить внимание детей на связь цвета и на</w:t>
            </w:r>
            <w:r w:rsidRPr="005C790E">
              <w:rPr>
                <w:rFonts w:ascii="Times New Roman" w:eastAsia="Calibri" w:hAnsi="Times New Roman" w:cs="Times New Roman"/>
                <w:sz w:val="24"/>
                <w:szCs w:val="24"/>
              </w:rPr>
              <w:softHyphen/>
              <w:t>строения, на роль цвета в интерьере, необходимость учета его воздействия на восприятие человека (яркий и веселый - для детской комнаты, столовой; строгий - для кабинета).</w:t>
            </w:r>
          </w:p>
        </w:tc>
        <w:tc>
          <w:tcPr>
            <w:tcW w:w="1418" w:type="dxa"/>
            <w:gridSpan w:val="2"/>
            <w:tcBorders>
              <w:top w:val="single" w:sz="6" w:space="0" w:color="000000"/>
              <w:left w:val="single" w:sz="6" w:space="0" w:color="000000"/>
              <w:bottom w:val="single" w:sz="6" w:space="0" w:color="000000"/>
              <w:right w:val="single" w:sz="6" w:space="0" w:color="000000"/>
            </w:tcBorders>
          </w:tcPr>
          <w:p w14:paraId="21077964"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Цветочный рисунок, природные элементы, ритм, периодичность.</w:t>
            </w:r>
          </w:p>
        </w:tc>
        <w:tc>
          <w:tcPr>
            <w:tcW w:w="2118" w:type="dxa"/>
            <w:tcBorders>
              <w:top w:val="single" w:sz="6" w:space="0" w:color="000000"/>
              <w:left w:val="single" w:sz="6" w:space="0" w:color="000000"/>
              <w:bottom w:val="single" w:sz="6" w:space="0" w:color="000000"/>
              <w:right w:val="single" w:sz="6" w:space="0" w:color="000000"/>
            </w:tcBorders>
          </w:tcPr>
          <w:p w14:paraId="36C8BD6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Знание </w:t>
            </w:r>
            <w:r w:rsidRPr="005C790E">
              <w:rPr>
                <w:rFonts w:ascii="Times New Roman" w:eastAsia="Calibri" w:hAnsi="Times New Roman" w:cs="Times New Roman"/>
                <w:sz w:val="24"/>
                <w:szCs w:val="24"/>
              </w:rPr>
              <w:t xml:space="preserve">роли художников </w:t>
            </w:r>
          </w:p>
          <w:p w14:paraId="4E161A1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 создании обоев, штор. Понимание роли каждого из Братьев-Мастеров в создании обоев и штор: построение ритма, изобразительные мотивы.</w:t>
            </w:r>
          </w:p>
          <w:p w14:paraId="40F3B4C1"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c>
          <w:tcPr>
            <w:tcW w:w="2276" w:type="dxa"/>
            <w:tcBorders>
              <w:top w:val="single" w:sz="6" w:space="0" w:color="000000"/>
              <w:left w:val="single" w:sz="6" w:space="0" w:color="000000"/>
              <w:bottom w:val="single" w:sz="6" w:space="0" w:color="000000"/>
              <w:right w:val="single" w:sz="6" w:space="0" w:color="000000"/>
            </w:tcBorders>
          </w:tcPr>
          <w:p w14:paraId="606A262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эстетических чувств, художественно-творческого мышления, наблюдательности и фантазии.</w:t>
            </w:r>
          </w:p>
        </w:tc>
        <w:tc>
          <w:tcPr>
            <w:tcW w:w="1401" w:type="dxa"/>
            <w:tcBorders>
              <w:top w:val="single" w:sz="4" w:space="0" w:color="auto"/>
              <w:left w:val="single" w:sz="6" w:space="0" w:color="000000"/>
              <w:bottom w:val="single" w:sz="6" w:space="0" w:color="000000"/>
              <w:right w:val="single" w:sz="6" w:space="0" w:color="000000"/>
            </w:tcBorders>
          </w:tcPr>
          <w:p w14:paraId="6345ADE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Участвовать в обсуждении содержания и выразительных средств декоративных произведений. Овладевать основами графики Умение осуществлять самоконтроль и корректировку хода работы и конечного результата.</w:t>
            </w:r>
          </w:p>
        </w:tc>
        <w:tc>
          <w:tcPr>
            <w:tcW w:w="1418" w:type="dxa"/>
            <w:gridSpan w:val="2"/>
            <w:tcBorders>
              <w:top w:val="single" w:sz="4" w:space="0" w:color="auto"/>
              <w:left w:val="single" w:sz="6" w:space="0" w:color="000000"/>
              <w:bottom w:val="single" w:sz="6" w:space="0" w:color="000000"/>
              <w:right w:val="single" w:sz="6" w:space="0" w:color="000000"/>
            </w:tcBorders>
          </w:tcPr>
          <w:p w14:paraId="032D890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Развивать действия контроля.</w:t>
            </w:r>
          </w:p>
        </w:tc>
      </w:tr>
      <w:tr w:rsidR="005C790E" w:rsidRPr="005C790E" w14:paraId="39DE846A"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tcPr>
          <w:p w14:paraId="5456D315"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w:t>
            </w:r>
          </w:p>
          <w:p w14:paraId="21ECBEAA"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125B357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501F9297"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«Мамин платок». Работа с бумагой и красками (гуашь, акварель).</w:t>
            </w:r>
            <w:r w:rsidR="00E104F8"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sz w:val="24"/>
                <w:szCs w:val="24"/>
                <w:lang w:eastAsia="ru-RU"/>
              </w:rPr>
              <w:t>Эскиз платка для мамы, девочки или бабушки.</w:t>
            </w:r>
          </w:p>
          <w:p w14:paraId="66477BB3" w14:textId="77777777" w:rsidR="004672BF" w:rsidRPr="005C790E" w:rsidRDefault="004672BF" w:rsidP="00B33E8E">
            <w:pPr>
              <w:spacing w:after="0" w:line="360" w:lineRule="auto"/>
              <w:jc w:val="both"/>
              <w:rPr>
                <w:rFonts w:ascii="Times New Roman" w:eastAsia="Times New Roman" w:hAnsi="Times New Roman" w:cs="Times New Roman"/>
                <w:i/>
                <w:sz w:val="24"/>
                <w:szCs w:val="24"/>
                <w:lang w:eastAsia="ru-RU"/>
              </w:rPr>
            </w:pPr>
          </w:p>
          <w:p w14:paraId="5F6181D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tc>
        <w:tc>
          <w:tcPr>
            <w:tcW w:w="2527" w:type="dxa"/>
            <w:tcBorders>
              <w:top w:val="single" w:sz="6" w:space="0" w:color="000000"/>
              <w:left w:val="single" w:sz="6" w:space="0" w:color="000000"/>
              <w:bottom w:val="single" w:sz="6" w:space="0" w:color="000000"/>
              <w:right w:val="single" w:sz="6" w:space="0" w:color="000000"/>
            </w:tcBorders>
          </w:tcPr>
          <w:p w14:paraId="3ABF83C1" w14:textId="77777777" w:rsidR="004672BF" w:rsidRPr="005C790E" w:rsidRDefault="004672BF" w:rsidP="00B33E8E">
            <w:pPr>
              <w:spacing w:after="0" w:line="360" w:lineRule="auto"/>
              <w:jc w:val="both"/>
              <w:rPr>
                <w:rFonts w:ascii="Times New Roman" w:eastAsia="Calibri" w:hAnsi="Times New Roman" w:cs="Times New Roman"/>
                <w:b/>
                <w:sz w:val="24"/>
                <w:szCs w:val="24"/>
              </w:rPr>
            </w:pPr>
            <w:r w:rsidRPr="005C790E">
              <w:rPr>
                <w:rFonts w:ascii="Times New Roman" w:eastAsia="Times New Roman" w:hAnsi="Times New Roman" w:cs="Times New Roman"/>
                <w:sz w:val="24"/>
                <w:szCs w:val="24"/>
                <w:lang w:eastAsia="ru-RU"/>
              </w:rPr>
              <w:t>Познакомить с работой художника по тканям - художника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декоративно-прикладного</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искусства, с принципами росписи платков (симметричная, асимметричная), видами орнаментов; определить, какие платки носят молодые и пожилые женщины, какие на праздник, а какие в будни.</w:t>
            </w:r>
          </w:p>
        </w:tc>
        <w:tc>
          <w:tcPr>
            <w:tcW w:w="1418" w:type="dxa"/>
            <w:gridSpan w:val="2"/>
            <w:tcBorders>
              <w:top w:val="single" w:sz="6" w:space="0" w:color="000000"/>
              <w:left w:val="single" w:sz="6" w:space="0" w:color="000000"/>
              <w:bottom w:val="single" w:sz="6" w:space="0" w:color="000000"/>
              <w:right w:val="single" w:sz="6" w:space="0" w:color="000000"/>
            </w:tcBorders>
          </w:tcPr>
          <w:p w14:paraId="602E4AB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Мотив, акцент.</w:t>
            </w:r>
          </w:p>
        </w:tc>
        <w:tc>
          <w:tcPr>
            <w:tcW w:w="2118" w:type="dxa"/>
            <w:tcBorders>
              <w:top w:val="single" w:sz="6" w:space="0" w:color="000000"/>
              <w:left w:val="single" w:sz="6" w:space="0" w:color="000000"/>
              <w:bottom w:val="single" w:sz="6" w:space="0" w:color="000000"/>
              <w:right w:val="single" w:sz="6" w:space="0" w:color="000000"/>
            </w:tcBorders>
          </w:tcPr>
          <w:p w14:paraId="6AF64DB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основных вариантов композиционного решения росписи платка. Обрести опыт творчества и художественно-практические навыки в создании эскиза</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росписи платка.</w:t>
            </w:r>
          </w:p>
        </w:tc>
        <w:tc>
          <w:tcPr>
            <w:tcW w:w="2276" w:type="dxa"/>
            <w:tcBorders>
              <w:top w:val="single" w:sz="6" w:space="0" w:color="000000"/>
              <w:left w:val="single" w:sz="6" w:space="0" w:color="000000"/>
              <w:bottom w:val="single" w:sz="6" w:space="0" w:color="000000"/>
              <w:right w:val="single" w:sz="6" w:space="0" w:color="000000"/>
            </w:tcBorders>
          </w:tcPr>
          <w:p w14:paraId="0611290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чувства гордости за культуру и искусство Родины, своего народа.</w:t>
            </w:r>
          </w:p>
        </w:tc>
        <w:tc>
          <w:tcPr>
            <w:tcW w:w="1401" w:type="dxa"/>
            <w:tcBorders>
              <w:top w:val="single" w:sz="4" w:space="0" w:color="auto"/>
              <w:left w:val="single" w:sz="6" w:space="0" w:color="000000"/>
              <w:bottom w:val="single" w:sz="6" w:space="0" w:color="000000"/>
              <w:right w:val="single" w:sz="6" w:space="0" w:color="000000"/>
            </w:tcBorders>
          </w:tcPr>
          <w:p w14:paraId="5B5F8B3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Учитывать выделенные учителем ориентиры действия; умение формулировать собственное мнение и позицию.</w:t>
            </w:r>
          </w:p>
        </w:tc>
        <w:tc>
          <w:tcPr>
            <w:tcW w:w="1418" w:type="dxa"/>
            <w:gridSpan w:val="2"/>
            <w:tcBorders>
              <w:top w:val="single" w:sz="4" w:space="0" w:color="auto"/>
              <w:left w:val="single" w:sz="6" w:space="0" w:color="000000"/>
              <w:bottom w:val="single" w:sz="6" w:space="0" w:color="000000"/>
              <w:right w:val="single" w:sz="6" w:space="0" w:color="000000"/>
            </w:tcBorders>
          </w:tcPr>
          <w:p w14:paraId="7B6DAEF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Развивать связную речь.</w:t>
            </w:r>
          </w:p>
        </w:tc>
      </w:tr>
      <w:tr w:rsidR="005C790E" w:rsidRPr="005C790E" w14:paraId="7C62800A"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tcPr>
          <w:p w14:paraId="288A970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w:t>
            </w:r>
          </w:p>
          <w:p w14:paraId="67D083B7"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4559E8B5"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254150CE"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 xml:space="preserve">«Твои книжки». </w:t>
            </w:r>
            <w:r w:rsidRPr="005C790E">
              <w:rPr>
                <w:rFonts w:ascii="Times New Roman" w:eastAsia="Times New Roman" w:hAnsi="Times New Roman" w:cs="Times New Roman"/>
                <w:sz w:val="24"/>
                <w:szCs w:val="24"/>
                <w:lang w:eastAsia="ru-RU"/>
              </w:rPr>
              <w:t>Иллюстрация твоей книжки. Разработка детской книжки-игрушки с иллюстрациями.</w:t>
            </w:r>
          </w:p>
          <w:p w14:paraId="55C5BBA3"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p>
          <w:p w14:paraId="1DBC3D0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tc>
        <w:tc>
          <w:tcPr>
            <w:tcW w:w="2527" w:type="dxa"/>
            <w:tcBorders>
              <w:top w:val="single" w:sz="6" w:space="0" w:color="000000"/>
              <w:left w:val="single" w:sz="6" w:space="0" w:color="000000"/>
              <w:bottom w:val="single" w:sz="6" w:space="0" w:color="000000"/>
              <w:right w:val="single" w:sz="6" w:space="0" w:color="000000"/>
            </w:tcBorders>
          </w:tcPr>
          <w:p w14:paraId="597DDCBB" w14:textId="77777777" w:rsidR="004672BF" w:rsidRPr="005C790E" w:rsidRDefault="004672BF" w:rsidP="00B33E8E">
            <w:pPr>
              <w:spacing w:after="0" w:line="360" w:lineRule="auto"/>
              <w:jc w:val="both"/>
              <w:rPr>
                <w:rFonts w:ascii="Times New Roman" w:eastAsiaTheme="minorEastAsia" w:hAnsi="Times New Roman" w:cs="Times New Roman"/>
                <w:sz w:val="24"/>
                <w:szCs w:val="24"/>
              </w:rPr>
            </w:pPr>
            <w:r w:rsidRPr="005C790E">
              <w:rPr>
                <w:rFonts w:ascii="Times New Roman" w:eastAsia="Calibri" w:hAnsi="Times New Roman" w:cs="Times New Roman"/>
                <w:sz w:val="24"/>
                <w:szCs w:val="24"/>
              </w:rPr>
              <w:t>Показать детям все многообразие форм и видов книг, их конструкции (книжки - раскладущки, гармошки); объяснить несколько трактовок одного и того же сюжета разными художниками-иллюстраторами, обратив внимание на разные выразительные решения иллюстраций одного и того же произведения раз</w:t>
            </w:r>
            <w:r w:rsidRPr="005C790E">
              <w:rPr>
                <w:rFonts w:ascii="Times New Roman" w:eastAsia="Calibri" w:hAnsi="Times New Roman" w:cs="Times New Roman"/>
                <w:sz w:val="24"/>
                <w:szCs w:val="24"/>
              </w:rPr>
              <w:softHyphen/>
              <w:t>ными художниками.</w:t>
            </w:r>
          </w:p>
        </w:tc>
        <w:tc>
          <w:tcPr>
            <w:tcW w:w="1418" w:type="dxa"/>
            <w:gridSpan w:val="2"/>
            <w:tcBorders>
              <w:top w:val="single" w:sz="6" w:space="0" w:color="000000"/>
              <w:left w:val="single" w:sz="6" w:space="0" w:color="000000"/>
              <w:bottom w:val="single" w:sz="6" w:space="0" w:color="000000"/>
              <w:right w:val="single" w:sz="6" w:space="0" w:color="000000"/>
            </w:tcBorders>
          </w:tcPr>
          <w:p w14:paraId="4C89CBB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Искусство книги, переплёт, суперобложка, </w:t>
            </w:r>
          </w:p>
          <w:p w14:paraId="5D585CBB"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титульный лист, шмуцтитул,</w:t>
            </w:r>
          </w:p>
          <w:p w14:paraId="21EA4F7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концовка.</w:t>
            </w:r>
          </w:p>
          <w:p w14:paraId="34F69644"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c>
          <w:tcPr>
            <w:tcW w:w="2118" w:type="dxa"/>
            <w:tcBorders>
              <w:top w:val="single" w:sz="6" w:space="0" w:color="000000"/>
              <w:left w:val="single" w:sz="6" w:space="0" w:color="000000"/>
              <w:bottom w:val="single" w:sz="6" w:space="0" w:color="000000"/>
              <w:right w:val="single" w:sz="6" w:space="0" w:color="000000"/>
            </w:tcBorders>
          </w:tcPr>
          <w:p w14:paraId="72EF7DF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художников, выполняющих иллюстрации. Знание отдельных элементов оформления книги. Овладеть навыками коллективной работы.</w:t>
            </w:r>
          </w:p>
        </w:tc>
        <w:tc>
          <w:tcPr>
            <w:tcW w:w="2276" w:type="dxa"/>
            <w:tcBorders>
              <w:top w:val="single" w:sz="6" w:space="0" w:color="000000"/>
              <w:left w:val="single" w:sz="6" w:space="0" w:color="000000"/>
              <w:bottom w:val="single" w:sz="6" w:space="0" w:color="000000"/>
              <w:right w:val="single" w:sz="6" w:space="0" w:color="000000"/>
            </w:tcBorders>
          </w:tcPr>
          <w:p w14:paraId="68C0C06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навыков коллективной деятельности в процессе совместной творческой работы в команде одноклассников под руководством учителя.</w:t>
            </w:r>
          </w:p>
        </w:tc>
        <w:tc>
          <w:tcPr>
            <w:tcW w:w="1401" w:type="dxa"/>
            <w:tcBorders>
              <w:top w:val="single" w:sz="4" w:space="0" w:color="auto"/>
              <w:left w:val="single" w:sz="6" w:space="0" w:color="000000"/>
              <w:bottom w:val="single" w:sz="6" w:space="0" w:color="000000"/>
              <w:right w:val="single" w:sz="6" w:space="0" w:color="000000"/>
            </w:tcBorders>
          </w:tcPr>
          <w:p w14:paraId="45A20E80"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Участвовать в обсуждении</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содержания и выразительных средств декоративных произведений. Овладевать основами графики Умение осуществлять самоконтроль и корректировку хода работы и конечного результата.</w:t>
            </w:r>
          </w:p>
        </w:tc>
        <w:tc>
          <w:tcPr>
            <w:tcW w:w="1418" w:type="dxa"/>
            <w:gridSpan w:val="2"/>
            <w:tcBorders>
              <w:top w:val="single" w:sz="4" w:space="0" w:color="auto"/>
              <w:left w:val="single" w:sz="6" w:space="0" w:color="000000"/>
              <w:bottom w:val="single" w:sz="6" w:space="0" w:color="000000"/>
              <w:right w:val="single" w:sz="6" w:space="0" w:color="000000"/>
            </w:tcBorders>
          </w:tcPr>
          <w:p w14:paraId="75133198"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r w:rsidR="005C790E" w:rsidRPr="005C790E" w14:paraId="32FAAA7C"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tcPr>
          <w:p w14:paraId="69D6E82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w:t>
            </w:r>
          </w:p>
          <w:p w14:paraId="74952F5A"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1A46945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20B4D4C0" w14:textId="77777777" w:rsidR="004672BF" w:rsidRPr="005C790E" w:rsidRDefault="004672BF"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Calibri" w:hAnsi="Times New Roman" w:cs="Times New Roman"/>
                <w:sz w:val="24"/>
                <w:szCs w:val="24"/>
              </w:rPr>
              <w:t xml:space="preserve">«Твои книжки». </w:t>
            </w:r>
            <w:r w:rsidRPr="005C790E">
              <w:rPr>
                <w:rFonts w:ascii="Times New Roman" w:eastAsia="Times New Roman" w:hAnsi="Times New Roman" w:cs="Times New Roman"/>
                <w:bCs/>
                <w:sz w:val="24"/>
                <w:szCs w:val="24"/>
                <w:lang w:eastAsia="ru-RU"/>
              </w:rPr>
              <w:t>Де</w:t>
            </w:r>
            <w:r w:rsidRPr="005C790E">
              <w:rPr>
                <w:rFonts w:ascii="Times New Roman" w:eastAsia="Times New Roman" w:hAnsi="Times New Roman" w:cs="Times New Roman"/>
                <w:bCs/>
                <w:sz w:val="24"/>
                <w:szCs w:val="24"/>
                <w:lang w:eastAsia="ru-RU"/>
              </w:rPr>
              <w:softHyphen/>
              <w:t>коративная закладка. Элементы орнамента, его виды.</w:t>
            </w:r>
          </w:p>
          <w:p w14:paraId="54527DC0" w14:textId="77777777" w:rsidR="004672BF" w:rsidRPr="005C790E" w:rsidRDefault="004672BF" w:rsidP="00B33E8E">
            <w:pPr>
              <w:spacing w:after="0" w:line="360" w:lineRule="auto"/>
              <w:jc w:val="both"/>
              <w:rPr>
                <w:rFonts w:ascii="Times New Roman" w:eastAsia="Times New Roman" w:hAnsi="Times New Roman" w:cs="Times New Roman"/>
                <w:bCs/>
                <w:sz w:val="24"/>
                <w:szCs w:val="24"/>
                <w:lang w:eastAsia="ru-RU"/>
              </w:rPr>
            </w:pPr>
          </w:p>
          <w:p w14:paraId="7BAF0AD5"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tc>
        <w:tc>
          <w:tcPr>
            <w:tcW w:w="2527" w:type="dxa"/>
            <w:tcBorders>
              <w:top w:val="single" w:sz="6" w:space="0" w:color="000000"/>
              <w:left w:val="single" w:sz="6" w:space="0" w:color="000000"/>
              <w:bottom w:val="single" w:sz="6" w:space="0" w:color="000000"/>
              <w:right w:val="single" w:sz="6" w:space="0" w:color="000000"/>
            </w:tcBorders>
          </w:tcPr>
          <w:p w14:paraId="053F96A7" w14:textId="77777777" w:rsidR="004672BF" w:rsidRPr="005C790E" w:rsidRDefault="004672BF" w:rsidP="00B33E8E">
            <w:pPr>
              <w:spacing w:after="0" w:line="360" w:lineRule="auto"/>
              <w:jc w:val="both"/>
              <w:rPr>
                <w:rFonts w:ascii="Times New Roman" w:eastAsiaTheme="minorEastAsia" w:hAnsi="Times New Roman" w:cs="Times New Roman"/>
                <w:sz w:val="24"/>
                <w:szCs w:val="24"/>
              </w:rPr>
            </w:pPr>
            <w:r w:rsidRPr="005C790E">
              <w:rPr>
                <w:rFonts w:ascii="Times New Roman" w:eastAsia="Calibri" w:hAnsi="Times New Roman" w:cs="Times New Roman"/>
                <w:sz w:val="24"/>
                <w:szCs w:val="24"/>
              </w:rPr>
              <w:t>Познакомить с цветным кругом, контрастными цветами, выразительными их сочетаниями; дать представление об элементах орнамента, его видах</w:t>
            </w:r>
          </w:p>
        </w:tc>
        <w:tc>
          <w:tcPr>
            <w:tcW w:w="1418" w:type="dxa"/>
            <w:gridSpan w:val="2"/>
            <w:tcBorders>
              <w:top w:val="single" w:sz="6" w:space="0" w:color="000000"/>
              <w:left w:val="single" w:sz="6" w:space="0" w:color="000000"/>
              <w:bottom w:val="single" w:sz="6" w:space="0" w:color="000000"/>
              <w:right w:val="single" w:sz="6" w:space="0" w:color="000000"/>
            </w:tcBorders>
          </w:tcPr>
          <w:p w14:paraId="73832F2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Искусство книги, переплёт, суперобложка, </w:t>
            </w:r>
          </w:p>
          <w:p w14:paraId="0AB4C4A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титульный лист, шмуцтитул,</w:t>
            </w:r>
          </w:p>
          <w:p w14:paraId="53E8503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концовка.</w:t>
            </w:r>
          </w:p>
        </w:tc>
        <w:tc>
          <w:tcPr>
            <w:tcW w:w="2118" w:type="dxa"/>
            <w:tcBorders>
              <w:top w:val="single" w:sz="6" w:space="0" w:color="000000"/>
              <w:left w:val="single" w:sz="6" w:space="0" w:color="000000"/>
              <w:bottom w:val="single" w:sz="6" w:space="0" w:color="000000"/>
              <w:right w:val="single" w:sz="6" w:space="0" w:color="000000"/>
            </w:tcBorders>
          </w:tcPr>
          <w:p w14:paraId="125963B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художников, выполняющих иллюстрации. Знание отдельных элементов</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оформления книги.</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Овладеть навыками коллективной работы.</w:t>
            </w:r>
          </w:p>
        </w:tc>
        <w:tc>
          <w:tcPr>
            <w:tcW w:w="2276" w:type="dxa"/>
            <w:tcBorders>
              <w:top w:val="single" w:sz="6" w:space="0" w:color="000000"/>
              <w:left w:val="single" w:sz="6" w:space="0" w:color="000000"/>
              <w:bottom w:val="single" w:sz="6" w:space="0" w:color="000000"/>
              <w:right w:val="single" w:sz="6" w:space="0" w:color="000000"/>
            </w:tcBorders>
          </w:tcPr>
          <w:p w14:paraId="0A53E76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навыков коллективной деятельности в процессе совместной творческой работы в команде одноклассников под руководством учителя.</w:t>
            </w:r>
          </w:p>
        </w:tc>
        <w:tc>
          <w:tcPr>
            <w:tcW w:w="1401" w:type="dxa"/>
            <w:tcBorders>
              <w:top w:val="single" w:sz="4" w:space="0" w:color="auto"/>
              <w:left w:val="single" w:sz="6" w:space="0" w:color="000000"/>
              <w:bottom w:val="single" w:sz="6" w:space="0" w:color="000000"/>
              <w:right w:val="single" w:sz="6" w:space="0" w:color="000000"/>
            </w:tcBorders>
          </w:tcPr>
          <w:p w14:paraId="4FE15EE4"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Участвовать в обсуждении</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содержания и выразительных средств декоративных произведений. Овладевать основами графики Умение осуществлять самоконтроль и корректировку хода работы и конечного результата.</w:t>
            </w:r>
          </w:p>
        </w:tc>
        <w:tc>
          <w:tcPr>
            <w:tcW w:w="1418" w:type="dxa"/>
            <w:gridSpan w:val="2"/>
            <w:tcBorders>
              <w:top w:val="single" w:sz="4" w:space="0" w:color="auto"/>
              <w:left w:val="single" w:sz="6" w:space="0" w:color="000000"/>
              <w:bottom w:val="single" w:sz="6" w:space="0" w:color="000000"/>
              <w:right w:val="single" w:sz="6" w:space="0" w:color="000000"/>
            </w:tcBorders>
          </w:tcPr>
          <w:p w14:paraId="1402301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Формировать способность сравнивать предметы с образцом</w:t>
            </w:r>
          </w:p>
        </w:tc>
      </w:tr>
      <w:tr w:rsidR="005C790E" w:rsidRPr="005C790E" w14:paraId="38A40CA8"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tcPr>
          <w:p w14:paraId="556B144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7</w:t>
            </w:r>
          </w:p>
          <w:p w14:paraId="07F5378B"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656083D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42AFDA94"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«Открытки». Работа с бумагой, красками, ножницами. Изготовление объёмной</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поздравительной открытки.</w:t>
            </w:r>
          </w:p>
          <w:p w14:paraId="6F612E10"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7E3114E5"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tc>
        <w:tc>
          <w:tcPr>
            <w:tcW w:w="2527" w:type="dxa"/>
            <w:tcBorders>
              <w:top w:val="single" w:sz="6" w:space="0" w:color="000000"/>
              <w:left w:val="single" w:sz="6" w:space="0" w:color="000000"/>
              <w:bottom w:val="single" w:sz="6" w:space="0" w:color="000000"/>
              <w:right w:val="single" w:sz="6" w:space="0" w:color="000000"/>
            </w:tcBorders>
          </w:tcPr>
          <w:p w14:paraId="3BFB836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Учить понимать роль художника и Братьев-Мастеров в создании форм открыток изображений на них.</w:t>
            </w:r>
          </w:p>
        </w:tc>
        <w:tc>
          <w:tcPr>
            <w:tcW w:w="1418" w:type="dxa"/>
            <w:gridSpan w:val="2"/>
            <w:tcBorders>
              <w:top w:val="single" w:sz="6" w:space="0" w:color="000000"/>
              <w:left w:val="single" w:sz="6" w:space="0" w:color="000000"/>
              <w:bottom w:val="single" w:sz="6" w:space="0" w:color="000000"/>
              <w:right w:val="single" w:sz="6" w:space="0" w:color="000000"/>
            </w:tcBorders>
          </w:tcPr>
          <w:p w14:paraId="3AED347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Лаконизм,</w:t>
            </w:r>
          </w:p>
          <w:p w14:paraId="3903044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изобразительность</w:t>
            </w:r>
          </w:p>
        </w:tc>
        <w:tc>
          <w:tcPr>
            <w:tcW w:w="2118" w:type="dxa"/>
            <w:tcBorders>
              <w:top w:val="single" w:sz="6" w:space="0" w:color="000000"/>
              <w:left w:val="single" w:sz="6" w:space="0" w:color="000000"/>
              <w:bottom w:val="single" w:sz="6" w:space="0" w:color="000000"/>
              <w:right w:val="single" w:sz="6" w:space="0" w:color="000000"/>
            </w:tcBorders>
          </w:tcPr>
          <w:p w14:paraId="43C847C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Знание</w:t>
            </w:r>
            <w:r w:rsidR="00E104F8" w:rsidRPr="005C790E">
              <w:rPr>
                <w:rFonts w:ascii="Times New Roman" w:eastAsia="Calibri" w:hAnsi="Times New Roman" w:cs="Times New Roman"/>
                <w:bCs/>
                <w:sz w:val="24"/>
                <w:szCs w:val="24"/>
              </w:rPr>
              <w:t xml:space="preserve"> </w:t>
            </w:r>
            <w:r w:rsidRPr="005C790E">
              <w:rPr>
                <w:rFonts w:ascii="Times New Roman" w:eastAsia="Calibri" w:hAnsi="Times New Roman" w:cs="Times New Roman"/>
                <w:sz w:val="24"/>
                <w:szCs w:val="24"/>
              </w:rPr>
              <w:t>видов графических работ (работа в технике граттажа, графической монотипии, аппликации или смешанной технике)</w:t>
            </w:r>
          </w:p>
          <w:p w14:paraId="757750C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Умение</w:t>
            </w:r>
            <w:r w:rsidRPr="005C790E">
              <w:rPr>
                <w:rFonts w:ascii="Times New Roman" w:eastAsia="Calibri" w:hAnsi="Times New Roman" w:cs="Times New Roman"/>
                <w:sz w:val="24"/>
                <w:szCs w:val="24"/>
              </w:rPr>
              <w:t xml:space="preserve"> выполнить </w:t>
            </w:r>
          </w:p>
          <w:p w14:paraId="7D638D54"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простую графическую работу.</w:t>
            </w:r>
          </w:p>
        </w:tc>
        <w:tc>
          <w:tcPr>
            <w:tcW w:w="2276" w:type="dxa"/>
            <w:tcBorders>
              <w:top w:val="single" w:sz="6" w:space="0" w:color="000000"/>
              <w:left w:val="single" w:sz="6" w:space="0" w:color="000000"/>
              <w:bottom w:val="single" w:sz="6" w:space="0" w:color="000000"/>
              <w:right w:val="single" w:sz="6" w:space="0" w:color="000000"/>
            </w:tcBorders>
          </w:tcPr>
          <w:p w14:paraId="6F31CD05"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эстетических чувств, художественно-творческого мышления, наблюдательности и фантазии.</w:t>
            </w:r>
          </w:p>
        </w:tc>
        <w:tc>
          <w:tcPr>
            <w:tcW w:w="1401" w:type="dxa"/>
            <w:tcBorders>
              <w:top w:val="single" w:sz="4" w:space="0" w:color="auto"/>
              <w:left w:val="single" w:sz="6" w:space="0" w:color="000000"/>
              <w:bottom w:val="single" w:sz="6" w:space="0" w:color="000000"/>
              <w:right w:val="single" w:sz="6" w:space="0" w:color="000000"/>
            </w:tcBorders>
          </w:tcPr>
          <w:p w14:paraId="64931C3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Участвовать в обсуждении</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содержания и выразительных средств декоративных произведений. Овладевать основами графики Умение осуществлять самоконтроль и корректировку хода работы и конечного результата.</w:t>
            </w:r>
          </w:p>
        </w:tc>
        <w:tc>
          <w:tcPr>
            <w:tcW w:w="1418" w:type="dxa"/>
            <w:gridSpan w:val="2"/>
            <w:tcBorders>
              <w:top w:val="single" w:sz="4" w:space="0" w:color="auto"/>
              <w:left w:val="single" w:sz="6" w:space="0" w:color="000000"/>
              <w:bottom w:val="single" w:sz="6" w:space="0" w:color="000000"/>
              <w:right w:val="single" w:sz="6" w:space="0" w:color="000000"/>
            </w:tcBorders>
          </w:tcPr>
          <w:p w14:paraId="7AAF7839"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r w:rsidR="005C790E" w:rsidRPr="005C790E" w14:paraId="2D11900F" w14:textId="77777777" w:rsidTr="00895A57">
        <w:trPr>
          <w:gridAfter w:val="2"/>
          <w:wAfter w:w="32" w:type="dxa"/>
          <w:jc w:val="center"/>
        </w:trPr>
        <w:tc>
          <w:tcPr>
            <w:tcW w:w="901" w:type="dxa"/>
            <w:tcBorders>
              <w:top w:val="single" w:sz="4" w:space="0" w:color="auto"/>
              <w:left w:val="single" w:sz="6" w:space="0" w:color="000000"/>
              <w:bottom w:val="single" w:sz="4" w:space="0" w:color="auto"/>
              <w:right w:val="single" w:sz="6" w:space="0" w:color="000000"/>
            </w:tcBorders>
            <w:vAlign w:val="center"/>
          </w:tcPr>
          <w:p w14:paraId="08865CE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8</w:t>
            </w:r>
          </w:p>
          <w:p w14:paraId="25A5E108"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67B6B9B5"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67FF51BB"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 xml:space="preserve">«Труд художника для твоего дома». Изображение при помощи рисунка самой красивой вещи в доме. </w:t>
            </w:r>
            <w:r w:rsidRPr="005C790E">
              <w:rPr>
                <w:rFonts w:ascii="Times New Roman" w:eastAsia="Times New Roman" w:hAnsi="Times New Roman" w:cs="Times New Roman"/>
                <w:sz w:val="24"/>
                <w:szCs w:val="24"/>
                <w:lang w:eastAsia="ru-RU"/>
              </w:rPr>
              <w:t>Выставка и обсуждение детских работ.</w:t>
            </w:r>
          </w:p>
          <w:p w14:paraId="48EF723D"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p>
          <w:p w14:paraId="24FE58F1" w14:textId="77777777" w:rsidR="004672BF" w:rsidRPr="005C790E" w:rsidRDefault="004672BF" w:rsidP="00B33E8E">
            <w:pPr>
              <w:spacing w:after="0" w:line="360" w:lineRule="auto"/>
              <w:jc w:val="both"/>
              <w:rPr>
                <w:rFonts w:ascii="Times New Roman" w:eastAsia="Calibri" w:hAnsi="Times New Roman" w:cs="Times New Roman"/>
                <w:i/>
                <w:sz w:val="24"/>
                <w:szCs w:val="24"/>
              </w:rPr>
            </w:pPr>
            <w:r w:rsidRPr="005C790E">
              <w:rPr>
                <w:rFonts w:ascii="Times New Roman" w:eastAsia="Times New Roman" w:hAnsi="Times New Roman" w:cs="Times New Roman"/>
                <w:i/>
                <w:sz w:val="24"/>
                <w:szCs w:val="24"/>
                <w:lang w:eastAsia="ru-RU"/>
              </w:rPr>
              <w:t>Урок обобщения и систематизации знаний</w:t>
            </w:r>
          </w:p>
        </w:tc>
        <w:tc>
          <w:tcPr>
            <w:tcW w:w="2527" w:type="dxa"/>
            <w:tcBorders>
              <w:top w:val="single" w:sz="6" w:space="0" w:color="000000"/>
              <w:left w:val="single" w:sz="6" w:space="0" w:color="000000"/>
              <w:bottom w:val="single" w:sz="6" w:space="0" w:color="000000"/>
              <w:right w:val="single" w:sz="6" w:space="0" w:color="000000"/>
            </w:tcBorders>
          </w:tcPr>
          <w:p w14:paraId="4CA6D3A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Вовлечь детей в участие в творческой обучающей игре, организованной на уроке в роли зрителей, художников, экскурсоводов.</w:t>
            </w:r>
          </w:p>
        </w:tc>
        <w:tc>
          <w:tcPr>
            <w:tcW w:w="1418" w:type="dxa"/>
            <w:gridSpan w:val="2"/>
            <w:tcBorders>
              <w:top w:val="single" w:sz="6" w:space="0" w:color="000000"/>
              <w:left w:val="single" w:sz="6" w:space="0" w:color="000000"/>
              <w:bottom w:val="single" w:sz="6" w:space="0" w:color="000000"/>
              <w:right w:val="single" w:sz="6" w:space="0" w:color="000000"/>
            </w:tcBorders>
          </w:tcPr>
          <w:p w14:paraId="371310D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Повторение </w:t>
            </w:r>
          </w:p>
          <w:p w14:paraId="717A4AD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пройденных </w:t>
            </w:r>
          </w:p>
          <w:p w14:paraId="7B961D8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понятий.</w:t>
            </w:r>
          </w:p>
        </w:tc>
        <w:tc>
          <w:tcPr>
            <w:tcW w:w="2118" w:type="dxa"/>
            <w:tcBorders>
              <w:top w:val="single" w:sz="6" w:space="0" w:color="000000"/>
              <w:left w:val="single" w:sz="6" w:space="0" w:color="000000"/>
              <w:bottom w:val="single" w:sz="6" w:space="0" w:color="000000"/>
              <w:right w:val="single" w:sz="6" w:space="0" w:color="000000"/>
            </w:tcBorders>
          </w:tcPr>
          <w:p w14:paraId="48F7B4F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Осознавать важную роль художника, его труда</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в создании среды жизни человека, предметного мира в каждом доме. Эстетически оценивать работы сверстников.</w:t>
            </w:r>
          </w:p>
        </w:tc>
        <w:tc>
          <w:tcPr>
            <w:tcW w:w="2276" w:type="dxa"/>
            <w:tcBorders>
              <w:top w:val="single" w:sz="6" w:space="0" w:color="000000"/>
              <w:left w:val="single" w:sz="6" w:space="0" w:color="000000"/>
              <w:bottom w:val="single" w:sz="6" w:space="0" w:color="000000"/>
              <w:right w:val="single" w:sz="6" w:space="0" w:color="000000"/>
            </w:tcBorders>
          </w:tcPr>
          <w:p w14:paraId="61E61104"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эстетических чувств, художественно-творческого мышления, наблюдательности и фантазии.</w:t>
            </w:r>
          </w:p>
        </w:tc>
        <w:tc>
          <w:tcPr>
            <w:tcW w:w="1401" w:type="dxa"/>
            <w:tcBorders>
              <w:top w:val="single" w:sz="4" w:space="0" w:color="auto"/>
              <w:left w:val="single" w:sz="6" w:space="0" w:color="000000"/>
              <w:bottom w:val="single" w:sz="4" w:space="0" w:color="auto"/>
              <w:right w:val="single" w:sz="6" w:space="0" w:color="000000"/>
            </w:tcBorders>
          </w:tcPr>
          <w:p w14:paraId="5227A38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анализировать образцы, работы, определять материалы, контролировать свою работу, формулировать собственную позицию и мнение.</w:t>
            </w:r>
          </w:p>
        </w:tc>
        <w:tc>
          <w:tcPr>
            <w:tcW w:w="1418" w:type="dxa"/>
            <w:gridSpan w:val="2"/>
            <w:tcBorders>
              <w:top w:val="single" w:sz="4" w:space="0" w:color="auto"/>
              <w:left w:val="single" w:sz="6" w:space="0" w:color="000000"/>
              <w:bottom w:val="single" w:sz="4" w:space="0" w:color="auto"/>
              <w:right w:val="single" w:sz="6" w:space="0" w:color="000000"/>
            </w:tcBorders>
          </w:tcPr>
          <w:p w14:paraId="55B8C95B"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r w:rsidR="005C790E" w:rsidRPr="005C790E" w14:paraId="781085CB" w14:textId="77777777" w:rsidTr="00895A57">
        <w:trPr>
          <w:jc w:val="center"/>
        </w:trPr>
        <w:tc>
          <w:tcPr>
            <w:tcW w:w="13758" w:type="dxa"/>
            <w:gridSpan w:val="12"/>
            <w:tcBorders>
              <w:top w:val="single" w:sz="4" w:space="0" w:color="auto"/>
              <w:left w:val="single" w:sz="6" w:space="0" w:color="000000"/>
              <w:bottom w:val="single" w:sz="4" w:space="0" w:color="auto"/>
              <w:right w:val="single" w:sz="6" w:space="0" w:color="000000"/>
            </w:tcBorders>
            <w:vAlign w:val="center"/>
          </w:tcPr>
          <w:p w14:paraId="15D06DC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Искусство на улицах твоего города – 7 ч</w:t>
            </w:r>
          </w:p>
        </w:tc>
      </w:tr>
      <w:tr w:rsidR="005C790E" w:rsidRPr="005C790E" w14:paraId="3FE4B76A" w14:textId="77777777" w:rsidTr="00895A57">
        <w:trPr>
          <w:gridAfter w:val="2"/>
          <w:wAfter w:w="32" w:type="dxa"/>
          <w:jc w:val="center"/>
        </w:trPr>
        <w:tc>
          <w:tcPr>
            <w:tcW w:w="901" w:type="dxa"/>
            <w:tcBorders>
              <w:top w:val="single" w:sz="4" w:space="0" w:color="auto"/>
              <w:left w:val="single" w:sz="6" w:space="0" w:color="000000"/>
              <w:bottom w:val="single" w:sz="4" w:space="0" w:color="auto"/>
              <w:right w:val="single" w:sz="6" w:space="0" w:color="000000"/>
            </w:tcBorders>
            <w:vAlign w:val="center"/>
          </w:tcPr>
          <w:p w14:paraId="2CE9AB6B"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9</w:t>
            </w:r>
          </w:p>
          <w:p w14:paraId="1B61E64A"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15CC6420"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7 час</w:t>
            </w:r>
          </w:p>
        </w:tc>
        <w:tc>
          <w:tcPr>
            <w:tcW w:w="1667" w:type="dxa"/>
            <w:tcBorders>
              <w:top w:val="single" w:sz="6" w:space="0" w:color="000000"/>
              <w:left w:val="single" w:sz="6" w:space="0" w:color="000000"/>
              <w:bottom w:val="single" w:sz="6" w:space="0" w:color="000000"/>
              <w:right w:val="single" w:sz="6" w:space="0" w:color="000000"/>
            </w:tcBorders>
          </w:tcPr>
          <w:p w14:paraId="5D29DECA"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Памятники архитектуры. Зодчество. Изучение и изображение одного из архитектурных памятников села.</w:t>
            </w:r>
          </w:p>
          <w:p w14:paraId="2A54C9F2" w14:textId="77777777" w:rsidR="004672BF" w:rsidRPr="005C790E" w:rsidRDefault="004672BF" w:rsidP="00B33E8E">
            <w:pPr>
              <w:spacing w:after="0" w:line="360" w:lineRule="auto"/>
              <w:jc w:val="both"/>
              <w:rPr>
                <w:rFonts w:ascii="Times New Roman" w:eastAsia="Calibri" w:hAnsi="Times New Roman" w:cs="Times New Roman"/>
                <w:i/>
                <w:sz w:val="24"/>
                <w:szCs w:val="24"/>
              </w:rPr>
            </w:pPr>
            <w:r w:rsidRPr="005C790E">
              <w:rPr>
                <w:rFonts w:ascii="Times New Roman" w:eastAsia="Times New Roman" w:hAnsi="Times New Roman" w:cs="Times New Roman"/>
                <w:i/>
                <w:sz w:val="24"/>
                <w:szCs w:val="24"/>
                <w:lang w:eastAsia="ru-RU"/>
              </w:rPr>
              <w:t>Изучение нового материала</w:t>
            </w:r>
          </w:p>
        </w:tc>
        <w:tc>
          <w:tcPr>
            <w:tcW w:w="2527" w:type="dxa"/>
            <w:tcBorders>
              <w:top w:val="single" w:sz="6" w:space="0" w:color="000000"/>
              <w:left w:val="single" w:sz="6" w:space="0" w:color="000000"/>
              <w:bottom w:val="single" w:sz="6" w:space="0" w:color="000000"/>
              <w:right w:val="single" w:sz="6" w:space="0" w:color="000000"/>
            </w:tcBorders>
          </w:tcPr>
          <w:p w14:paraId="11D4053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bCs/>
                <w:sz w:val="24"/>
                <w:szCs w:val="24"/>
                <w:lang w:eastAsia="ru-RU"/>
              </w:rPr>
              <w:t xml:space="preserve">Знать </w:t>
            </w:r>
            <w:r w:rsidRPr="005C790E">
              <w:rPr>
                <w:rFonts w:ascii="Times New Roman" w:eastAsia="Times New Roman" w:hAnsi="Times New Roman" w:cs="Times New Roman"/>
                <w:sz w:val="24"/>
                <w:szCs w:val="24"/>
                <w:lang w:eastAsia="ru-RU"/>
              </w:rPr>
              <w:t>основные памят</w:t>
            </w:r>
            <w:r w:rsidRPr="005C790E">
              <w:rPr>
                <w:rFonts w:ascii="Times New Roman" w:eastAsia="Times New Roman" w:hAnsi="Times New Roman" w:cs="Times New Roman"/>
                <w:sz w:val="24"/>
                <w:szCs w:val="24"/>
                <w:lang w:eastAsia="ru-RU"/>
              </w:rPr>
              <w:softHyphen/>
              <w:t xml:space="preserve">ники города, места их нахождения. </w:t>
            </w:r>
            <w:r w:rsidRPr="005C790E">
              <w:rPr>
                <w:rFonts w:ascii="Times New Roman" w:eastAsia="Times New Roman" w:hAnsi="Times New Roman" w:cs="Times New Roman"/>
                <w:bCs/>
                <w:sz w:val="24"/>
                <w:szCs w:val="24"/>
                <w:lang w:eastAsia="ru-RU"/>
              </w:rPr>
              <w:t xml:space="preserve">Уметь </w:t>
            </w:r>
            <w:r w:rsidRPr="005C790E">
              <w:rPr>
                <w:rFonts w:ascii="Times New Roman" w:eastAsia="Times New Roman" w:hAnsi="Times New Roman" w:cs="Times New Roman"/>
                <w:sz w:val="24"/>
                <w:szCs w:val="24"/>
                <w:lang w:eastAsia="ru-RU"/>
              </w:rPr>
              <w:t>узнавать памятники, посвященные событиям Гражданской и Великой Отечественной войн</w:t>
            </w:r>
          </w:p>
        </w:tc>
        <w:tc>
          <w:tcPr>
            <w:tcW w:w="1418" w:type="dxa"/>
            <w:gridSpan w:val="2"/>
            <w:tcBorders>
              <w:top w:val="single" w:sz="6" w:space="0" w:color="000000"/>
              <w:left w:val="single" w:sz="6" w:space="0" w:color="000000"/>
              <w:bottom w:val="single" w:sz="6" w:space="0" w:color="000000"/>
              <w:right w:val="single" w:sz="6" w:space="0" w:color="000000"/>
            </w:tcBorders>
          </w:tcPr>
          <w:p w14:paraId="0DD98AB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Памятник </w:t>
            </w:r>
          </w:p>
          <w:p w14:paraId="6DAC5A7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архитектуры,</w:t>
            </w:r>
          </w:p>
          <w:p w14:paraId="0818417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зодчество.</w:t>
            </w:r>
          </w:p>
        </w:tc>
        <w:tc>
          <w:tcPr>
            <w:tcW w:w="2118" w:type="dxa"/>
            <w:tcBorders>
              <w:top w:val="single" w:sz="6" w:space="0" w:color="000000"/>
              <w:left w:val="single" w:sz="6" w:space="0" w:color="000000"/>
              <w:bottom w:val="single" w:sz="6" w:space="0" w:color="000000"/>
              <w:right w:val="single" w:sz="6" w:space="0" w:color="000000"/>
            </w:tcBorders>
          </w:tcPr>
          <w:p w14:paraId="2594DE0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художников – скульпторов и архитекторов. Изображать архитектуру своих родных мест, выстраивая композицию листа. Понимать, что памятники архитектуры -это достояние народа.</w:t>
            </w:r>
          </w:p>
        </w:tc>
        <w:tc>
          <w:tcPr>
            <w:tcW w:w="2276" w:type="dxa"/>
            <w:tcBorders>
              <w:top w:val="single" w:sz="6" w:space="0" w:color="000000"/>
              <w:left w:val="single" w:sz="6" w:space="0" w:color="000000"/>
              <w:bottom w:val="single" w:sz="6" w:space="0" w:color="000000"/>
              <w:right w:val="single" w:sz="6" w:space="0" w:color="000000"/>
            </w:tcBorders>
          </w:tcPr>
          <w:p w14:paraId="5B16A44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чувства гордости за культуру и искусство Родины, своего народа.</w:t>
            </w:r>
          </w:p>
        </w:tc>
        <w:tc>
          <w:tcPr>
            <w:tcW w:w="1401" w:type="dxa"/>
            <w:tcBorders>
              <w:top w:val="single" w:sz="4" w:space="0" w:color="auto"/>
              <w:left w:val="single" w:sz="6" w:space="0" w:color="000000"/>
              <w:bottom w:val="single" w:sz="4" w:space="0" w:color="auto"/>
              <w:right w:val="single" w:sz="6" w:space="0" w:color="000000"/>
            </w:tcBorders>
          </w:tcPr>
          <w:p w14:paraId="0EA9540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Умение планировать и грамотно осуществлять учебные действия в соответствие с поставленной задачей. Находить варианты решения различных художественно-творческих задач. Умение</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 xml:space="preserve">находить нужную информацию </w:t>
            </w:r>
          </w:p>
          <w:p w14:paraId="110912F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 пользоваться ею.</w:t>
            </w:r>
          </w:p>
        </w:tc>
        <w:tc>
          <w:tcPr>
            <w:tcW w:w="1418" w:type="dxa"/>
            <w:gridSpan w:val="2"/>
            <w:tcBorders>
              <w:top w:val="single" w:sz="4" w:space="0" w:color="auto"/>
              <w:left w:val="single" w:sz="6" w:space="0" w:color="000000"/>
              <w:bottom w:val="single" w:sz="4" w:space="0" w:color="auto"/>
              <w:right w:val="single" w:sz="6" w:space="0" w:color="000000"/>
            </w:tcBorders>
          </w:tcPr>
          <w:p w14:paraId="24287A3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Развивать воображение</w:t>
            </w:r>
          </w:p>
        </w:tc>
      </w:tr>
      <w:tr w:rsidR="005C790E" w:rsidRPr="005C790E" w14:paraId="48DBCF16" w14:textId="77777777" w:rsidTr="00895A57">
        <w:trPr>
          <w:jc w:val="center"/>
        </w:trPr>
        <w:tc>
          <w:tcPr>
            <w:tcW w:w="13758" w:type="dxa"/>
            <w:gridSpan w:val="12"/>
            <w:tcBorders>
              <w:top w:val="single" w:sz="4" w:space="0" w:color="auto"/>
              <w:left w:val="single" w:sz="6" w:space="0" w:color="000000"/>
              <w:bottom w:val="single" w:sz="4" w:space="0" w:color="auto"/>
              <w:right w:val="single" w:sz="6" w:space="0" w:color="000000"/>
            </w:tcBorders>
            <w:vAlign w:val="center"/>
          </w:tcPr>
          <w:p w14:paraId="445D42E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hAnsi="Times New Roman" w:cs="Times New Roman"/>
                <w:b/>
                <w:bCs/>
                <w:caps/>
                <w:sz w:val="24"/>
                <w:szCs w:val="24"/>
                <w:lang w:val="en-US"/>
              </w:rPr>
              <w:t>II</w:t>
            </w:r>
            <w:r w:rsidR="00E104F8" w:rsidRPr="005C790E">
              <w:rPr>
                <w:rFonts w:ascii="Times New Roman" w:hAnsi="Times New Roman" w:cs="Times New Roman"/>
                <w:b/>
                <w:bCs/>
                <w:caps/>
                <w:sz w:val="24"/>
                <w:szCs w:val="24"/>
                <w:lang w:val="en-US"/>
              </w:rPr>
              <w:t xml:space="preserve"> </w:t>
            </w:r>
            <w:r w:rsidRPr="005C790E">
              <w:rPr>
                <w:rFonts w:ascii="Times New Roman" w:hAnsi="Times New Roman" w:cs="Times New Roman"/>
                <w:b/>
                <w:bCs/>
                <w:sz w:val="24"/>
                <w:szCs w:val="24"/>
              </w:rPr>
              <w:t>четверть – 7 ч</w:t>
            </w:r>
          </w:p>
        </w:tc>
      </w:tr>
      <w:tr w:rsidR="005C790E" w:rsidRPr="005C790E" w14:paraId="7E895B88"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vAlign w:val="center"/>
          </w:tcPr>
          <w:p w14:paraId="33A469E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10</w:t>
            </w:r>
          </w:p>
          <w:p w14:paraId="45801790"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5E14DC2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614FCDF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Парки, скверы, бульвары. Изображение парка, сквера. Планирование и создание парков.</w:t>
            </w:r>
          </w:p>
          <w:p w14:paraId="4D9E57B9"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4E9834D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tc>
        <w:tc>
          <w:tcPr>
            <w:tcW w:w="2527" w:type="dxa"/>
            <w:tcBorders>
              <w:top w:val="single" w:sz="6" w:space="0" w:color="000000"/>
              <w:left w:val="single" w:sz="6" w:space="0" w:color="000000"/>
              <w:bottom w:val="single" w:sz="6" w:space="0" w:color="000000"/>
              <w:right w:val="single" w:sz="6" w:space="0" w:color="000000"/>
            </w:tcBorders>
          </w:tcPr>
          <w:p w14:paraId="4030E84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Познакомить с планированием и созданием парков; дать представление об эмоционально-образном характере парков разного назначения;</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ознакомить с составляющими парка по плану: дорожки, деревья, газоны, клумбы, фонтаны, памятники, ограды, мостики, ворота, фонари; развивать воображение детей, творческую фанта</w:t>
            </w:r>
            <w:r w:rsidRPr="005C790E">
              <w:rPr>
                <w:rFonts w:ascii="Times New Roman" w:eastAsia="Times New Roman" w:hAnsi="Times New Roman" w:cs="Times New Roman"/>
                <w:sz w:val="24"/>
                <w:szCs w:val="24"/>
                <w:lang w:eastAsia="ru-RU"/>
              </w:rPr>
              <w:softHyphen/>
              <w:t>зию, глазомер; воспитывать трудолюбие, усидчивость.</w:t>
            </w:r>
          </w:p>
        </w:tc>
        <w:tc>
          <w:tcPr>
            <w:tcW w:w="1418" w:type="dxa"/>
            <w:gridSpan w:val="2"/>
            <w:tcBorders>
              <w:top w:val="single" w:sz="6" w:space="0" w:color="000000"/>
              <w:left w:val="single" w:sz="6" w:space="0" w:color="000000"/>
              <w:bottom w:val="single" w:sz="6" w:space="0" w:color="000000"/>
              <w:right w:val="single" w:sz="6" w:space="0" w:color="000000"/>
            </w:tcBorders>
          </w:tcPr>
          <w:p w14:paraId="2F4B345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Садово-парковое </w:t>
            </w:r>
          </w:p>
          <w:p w14:paraId="73240449" w14:textId="77777777" w:rsidR="004672BF" w:rsidRPr="005C790E" w:rsidRDefault="004672BF" w:rsidP="00B33E8E">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sz w:val="24"/>
                <w:szCs w:val="24"/>
              </w:rPr>
              <w:t>искусство.</w:t>
            </w:r>
          </w:p>
        </w:tc>
        <w:tc>
          <w:tcPr>
            <w:tcW w:w="2118" w:type="dxa"/>
            <w:tcBorders>
              <w:top w:val="single" w:sz="6" w:space="0" w:color="000000"/>
              <w:left w:val="single" w:sz="6" w:space="0" w:color="000000"/>
              <w:bottom w:val="single" w:sz="6" w:space="0" w:color="000000"/>
              <w:right w:val="single" w:sz="6" w:space="0" w:color="000000"/>
            </w:tcBorders>
          </w:tcPr>
          <w:p w14:paraId="47C5491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Знание</w:t>
            </w:r>
            <w:r w:rsidRPr="005C790E">
              <w:rPr>
                <w:rFonts w:ascii="Times New Roman" w:eastAsia="Calibri" w:hAnsi="Times New Roman" w:cs="Times New Roman"/>
                <w:sz w:val="24"/>
                <w:szCs w:val="24"/>
              </w:rPr>
              <w:t>, в чем заключается работа художника-архитектора. Знание, понятия «ландшафтная архитектура»; что работа художника-архитектора – работа</w:t>
            </w:r>
          </w:p>
          <w:p w14:paraId="76912EB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целого коллектива. </w:t>
            </w:r>
          </w:p>
          <w:p w14:paraId="3ABB553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Умение </w:t>
            </w:r>
            <w:r w:rsidRPr="005C790E">
              <w:rPr>
                <w:rFonts w:ascii="Times New Roman" w:eastAsia="Calibri" w:hAnsi="Times New Roman" w:cs="Times New Roman"/>
                <w:sz w:val="24"/>
                <w:szCs w:val="24"/>
              </w:rPr>
              <w:t>изобразить парк или сквер. Овладевать приемами коллективной творческой работы в процессе создания общего проекта.</w:t>
            </w:r>
          </w:p>
        </w:tc>
        <w:tc>
          <w:tcPr>
            <w:tcW w:w="2276" w:type="dxa"/>
            <w:tcBorders>
              <w:top w:val="single" w:sz="6" w:space="0" w:color="000000"/>
              <w:left w:val="single" w:sz="6" w:space="0" w:color="000000"/>
              <w:bottom w:val="single" w:sz="6" w:space="0" w:color="000000"/>
              <w:right w:val="single" w:sz="6" w:space="0" w:color="000000"/>
            </w:tcBorders>
          </w:tcPr>
          <w:p w14:paraId="3FC0F45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чувства гордости за культуру и искусство Родины, своего народа.</w:t>
            </w:r>
          </w:p>
        </w:tc>
        <w:tc>
          <w:tcPr>
            <w:tcW w:w="1401" w:type="dxa"/>
            <w:tcBorders>
              <w:top w:val="single" w:sz="4" w:space="0" w:color="auto"/>
              <w:left w:val="single" w:sz="6" w:space="0" w:color="000000"/>
              <w:bottom w:val="single" w:sz="6" w:space="0" w:color="000000"/>
              <w:right w:val="single" w:sz="6" w:space="0" w:color="000000"/>
            </w:tcBorders>
          </w:tcPr>
          <w:p w14:paraId="6869E9B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осуществлять поиск информации, используя материалы представленных картин и учебника, выделять этапы работы. Участвовать в совместной творческой деятельности при выполнении учебных практических работ и реализации проектов.</w:t>
            </w:r>
          </w:p>
        </w:tc>
        <w:tc>
          <w:tcPr>
            <w:tcW w:w="1418" w:type="dxa"/>
            <w:gridSpan w:val="2"/>
            <w:tcBorders>
              <w:top w:val="single" w:sz="4" w:space="0" w:color="auto"/>
              <w:left w:val="single" w:sz="6" w:space="0" w:color="000000"/>
              <w:bottom w:val="single" w:sz="6" w:space="0" w:color="000000"/>
              <w:right w:val="single" w:sz="6" w:space="0" w:color="000000"/>
            </w:tcBorders>
          </w:tcPr>
          <w:p w14:paraId="42382251"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r w:rsidR="005C790E" w:rsidRPr="005C790E" w14:paraId="5C890DBD"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vAlign w:val="center"/>
          </w:tcPr>
          <w:p w14:paraId="76897600"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11</w:t>
            </w:r>
          </w:p>
          <w:p w14:paraId="1280D91C"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7415CB6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032A270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Ажурные ограды. Создание проекта ажурной решётки. Вырезание из цветной бумаги.</w:t>
            </w:r>
          </w:p>
          <w:p w14:paraId="03274EDF"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16097E02" w14:textId="77777777" w:rsidR="004672BF" w:rsidRPr="005C790E" w:rsidRDefault="004672BF" w:rsidP="00B33E8E">
            <w:pPr>
              <w:spacing w:after="0" w:line="360" w:lineRule="auto"/>
              <w:jc w:val="both"/>
              <w:rPr>
                <w:rFonts w:ascii="Times New Roman" w:eastAsia="Calibri" w:hAnsi="Times New Roman" w:cs="Times New Roman"/>
                <w:i/>
                <w:sz w:val="24"/>
                <w:szCs w:val="24"/>
              </w:rPr>
            </w:pPr>
            <w:r w:rsidRPr="005C790E">
              <w:rPr>
                <w:rFonts w:ascii="Times New Roman" w:eastAsia="Calibri" w:hAnsi="Times New Roman" w:cs="Times New Roman"/>
                <w:i/>
                <w:sz w:val="24"/>
                <w:szCs w:val="24"/>
              </w:rPr>
              <w:t xml:space="preserve">проблемный </w:t>
            </w:r>
          </w:p>
        </w:tc>
        <w:tc>
          <w:tcPr>
            <w:tcW w:w="2527" w:type="dxa"/>
            <w:tcBorders>
              <w:top w:val="single" w:sz="6" w:space="0" w:color="000000"/>
              <w:left w:val="single" w:sz="6" w:space="0" w:color="000000"/>
              <w:bottom w:val="single" w:sz="6" w:space="0" w:color="000000"/>
              <w:right w:val="single" w:sz="6" w:space="0" w:color="000000"/>
            </w:tcBorders>
          </w:tcPr>
          <w:p w14:paraId="0533D7A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Учить воспринимать, сравнивать, давать эстетическую оценку чугунным оградам в Санкт-Петербурге, Москве, Саратове. Различать деятельность Братьев-Мастеров при создании ажурных оград. Фантазировать, создавать проект ажурной решетки.</w:t>
            </w:r>
          </w:p>
        </w:tc>
        <w:tc>
          <w:tcPr>
            <w:tcW w:w="1418" w:type="dxa"/>
            <w:gridSpan w:val="2"/>
            <w:tcBorders>
              <w:top w:val="single" w:sz="6" w:space="0" w:color="000000"/>
              <w:left w:val="single" w:sz="6" w:space="0" w:color="000000"/>
              <w:bottom w:val="single" w:sz="6" w:space="0" w:color="000000"/>
              <w:right w:val="single" w:sz="6" w:space="0" w:color="000000"/>
            </w:tcBorders>
          </w:tcPr>
          <w:p w14:paraId="30E51E7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Ажур.</w:t>
            </w:r>
          </w:p>
        </w:tc>
        <w:tc>
          <w:tcPr>
            <w:tcW w:w="2118" w:type="dxa"/>
            <w:tcBorders>
              <w:top w:val="single" w:sz="6" w:space="0" w:color="000000"/>
              <w:left w:val="single" w:sz="6" w:space="0" w:color="000000"/>
              <w:bottom w:val="single" w:sz="6" w:space="0" w:color="000000"/>
              <w:right w:val="single" w:sz="6" w:space="0" w:color="000000"/>
            </w:tcBorders>
          </w:tcPr>
          <w:p w14:paraId="60CDB79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Закрепить приемы работы с бумагой:</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 xml:space="preserve">складывание, симметричное вырезание. </w:t>
            </w:r>
            <w:r w:rsidRPr="005C790E">
              <w:rPr>
                <w:rFonts w:ascii="Times New Roman" w:eastAsia="Calibri" w:hAnsi="Times New Roman" w:cs="Times New Roman"/>
                <w:bCs/>
                <w:sz w:val="24"/>
                <w:szCs w:val="24"/>
              </w:rPr>
              <w:t xml:space="preserve">Знание </w:t>
            </w:r>
            <w:r w:rsidRPr="005C790E">
              <w:rPr>
                <w:rFonts w:ascii="Times New Roman" w:eastAsia="Calibri" w:hAnsi="Times New Roman" w:cs="Times New Roman"/>
                <w:sz w:val="24"/>
                <w:szCs w:val="24"/>
              </w:rPr>
              <w:t xml:space="preserve">разных инженерных формы ажурных сцеплений металла. </w:t>
            </w:r>
          </w:p>
          <w:p w14:paraId="4F095B7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Умение</w:t>
            </w:r>
            <w:r w:rsidR="00E104F8" w:rsidRPr="005C790E">
              <w:rPr>
                <w:rFonts w:ascii="Times New Roman" w:eastAsia="Calibri" w:hAnsi="Times New Roman" w:cs="Times New Roman"/>
                <w:bCs/>
                <w:sz w:val="24"/>
                <w:szCs w:val="24"/>
              </w:rPr>
              <w:t xml:space="preserve"> </w:t>
            </w:r>
            <w:r w:rsidRPr="005C790E">
              <w:rPr>
                <w:rFonts w:ascii="Times New Roman" w:eastAsia="Calibri" w:hAnsi="Times New Roman" w:cs="Times New Roman"/>
                <w:sz w:val="24"/>
                <w:szCs w:val="24"/>
              </w:rPr>
              <w:t>конструировать</w:t>
            </w:r>
          </w:p>
          <w:p w14:paraId="35060FB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из бумаги ажурные решетки.</w:t>
            </w:r>
          </w:p>
        </w:tc>
        <w:tc>
          <w:tcPr>
            <w:tcW w:w="2276" w:type="dxa"/>
            <w:tcBorders>
              <w:top w:val="single" w:sz="6" w:space="0" w:color="000000"/>
              <w:left w:val="single" w:sz="6" w:space="0" w:color="000000"/>
              <w:bottom w:val="single" w:sz="6" w:space="0" w:color="000000"/>
              <w:right w:val="single" w:sz="6" w:space="0" w:color="000000"/>
            </w:tcBorders>
          </w:tcPr>
          <w:p w14:paraId="4495972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чувства гордости за культуру и искусство Родины, своего народа.</w:t>
            </w:r>
          </w:p>
        </w:tc>
        <w:tc>
          <w:tcPr>
            <w:tcW w:w="1401" w:type="dxa"/>
            <w:tcBorders>
              <w:top w:val="single" w:sz="4" w:space="0" w:color="auto"/>
              <w:left w:val="single" w:sz="6" w:space="0" w:color="000000"/>
              <w:bottom w:val="single" w:sz="6" w:space="0" w:color="000000"/>
              <w:right w:val="single" w:sz="6" w:space="0" w:color="000000"/>
            </w:tcBorders>
          </w:tcPr>
          <w:p w14:paraId="39D48B6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осуществлять поиск информации, используя материалы представленных картин и учебника, выделять этапы работы. Участвовать в совместной творческой деятельности при выполнении учебных практических работ и реализации проектов.</w:t>
            </w:r>
          </w:p>
        </w:tc>
        <w:tc>
          <w:tcPr>
            <w:tcW w:w="1418" w:type="dxa"/>
            <w:gridSpan w:val="2"/>
            <w:tcBorders>
              <w:top w:val="single" w:sz="4" w:space="0" w:color="auto"/>
              <w:left w:val="single" w:sz="6" w:space="0" w:color="000000"/>
              <w:bottom w:val="single" w:sz="6" w:space="0" w:color="000000"/>
              <w:right w:val="single" w:sz="6" w:space="0" w:color="000000"/>
            </w:tcBorders>
          </w:tcPr>
          <w:p w14:paraId="29F5FA1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Формировать коммуникативную направленность речи.</w:t>
            </w:r>
          </w:p>
        </w:tc>
      </w:tr>
      <w:tr w:rsidR="005C790E" w:rsidRPr="005C790E" w14:paraId="2777E9F8" w14:textId="77777777" w:rsidTr="00895A57">
        <w:trPr>
          <w:gridAfter w:val="2"/>
          <w:wAfter w:w="32" w:type="dxa"/>
          <w:jc w:val="center"/>
        </w:trPr>
        <w:tc>
          <w:tcPr>
            <w:tcW w:w="901" w:type="dxa"/>
            <w:tcBorders>
              <w:top w:val="single" w:sz="4" w:space="0" w:color="auto"/>
              <w:left w:val="single" w:sz="6" w:space="0" w:color="000000"/>
              <w:bottom w:val="single" w:sz="4" w:space="0" w:color="auto"/>
              <w:right w:val="single" w:sz="6" w:space="0" w:color="000000"/>
            </w:tcBorders>
            <w:vAlign w:val="center"/>
          </w:tcPr>
          <w:p w14:paraId="10E0F86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12</w:t>
            </w:r>
          </w:p>
          <w:p w14:paraId="21A59095"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67A87AD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457CAA3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Волшебные фонари. Виды и назначение фонарей. Графическое изображение формы фонаря.</w:t>
            </w:r>
          </w:p>
          <w:p w14:paraId="5A9A2D2F"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67C448E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tc>
        <w:tc>
          <w:tcPr>
            <w:tcW w:w="2527" w:type="dxa"/>
            <w:tcBorders>
              <w:top w:val="single" w:sz="6" w:space="0" w:color="000000"/>
              <w:left w:val="single" w:sz="6" w:space="0" w:color="000000"/>
              <w:bottom w:val="single" w:sz="6" w:space="0" w:color="000000"/>
              <w:right w:val="single" w:sz="6" w:space="0" w:color="000000"/>
            </w:tcBorders>
          </w:tcPr>
          <w:p w14:paraId="702E98AB"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Учить воспринимать, сравнивать, анализировать, давать эстетическую оценку старинным</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в Санкт-Петербурге, Москве, Саратове. Отмечать особенности формы и украшений.</w:t>
            </w:r>
          </w:p>
        </w:tc>
        <w:tc>
          <w:tcPr>
            <w:tcW w:w="1418" w:type="dxa"/>
            <w:gridSpan w:val="2"/>
            <w:tcBorders>
              <w:top w:val="single" w:sz="6" w:space="0" w:color="000000"/>
              <w:left w:val="single" w:sz="6" w:space="0" w:color="000000"/>
              <w:bottom w:val="single" w:sz="6" w:space="0" w:color="000000"/>
              <w:right w:val="single" w:sz="6" w:space="0" w:color="000000"/>
            </w:tcBorders>
          </w:tcPr>
          <w:p w14:paraId="46A3B98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Миниатюрность,</w:t>
            </w:r>
          </w:p>
          <w:p w14:paraId="12114EFB"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колоссальность.</w:t>
            </w:r>
          </w:p>
        </w:tc>
        <w:tc>
          <w:tcPr>
            <w:tcW w:w="2118" w:type="dxa"/>
            <w:tcBorders>
              <w:top w:val="single" w:sz="6" w:space="0" w:color="000000"/>
              <w:left w:val="single" w:sz="6" w:space="0" w:color="000000"/>
              <w:bottom w:val="single" w:sz="6" w:space="0" w:color="000000"/>
              <w:right w:val="single" w:sz="6" w:space="0" w:color="000000"/>
            </w:tcBorders>
          </w:tcPr>
          <w:p w14:paraId="3D0FABFB"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Изображать необычные фонари. </w:t>
            </w:r>
            <w:r w:rsidRPr="005C790E">
              <w:rPr>
                <w:rFonts w:ascii="Times New Roman" w:eastAsia="Calibri" w:hAnsi="Times New Roman" w:cs="Times New Roman"/>
                <w:bCs/>
                <w:sz w:val="24"/>
                <w:szCs w:val="24"/>
              </w:rPr>
              <w:t xml:space="preserve">Знание </w:t>
            </w:r>
            <w:r w:rsidRPr="005C790E">
              <w:rPr>
                <w:rFonts w:ascii="Times New Roman" w:eastAsia="Calibri" w:hAnsi="Times New Roman" w:cs="Times New Roman"/>
                <w:sz w:val="24"/>
                <w:szCs w:val="24"/>
              </w:rPr>
              <w:t xml:space="preserve">виды и назначение фонарей. </w:t>
            </w:r>
          </w:p>
          <w:p w14:paraId="1D4589E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Умение </w:t>
            </w:r>
            <w:r w:rsidRPr="005C790E">
              <w:rPr>
                <w:rFonts w:ascii="Times New Roman" w:eastAsia="Calibri" w:hAnsi="Times New Roman" w:cs="Times New Roman"/>
                <w:sz w:val="24"/>
                <w:szCs w:val="24"/>
              </w:rPr>
              <w:t>придумать свои варианты фонарей для детского праздника</w:t>
            </w:r>
          </w:p>
        </w:tc>
        <w:tc>
          <w:tcPr>
            <w:tcW w:w="2276" w:type="dxa"/>
            <w:tcBorders>
              <w:top w:val="single" w:sz="6" w:space="0" w:color="000000"/>
              <w:left w:val="single" w:sz="6" w:space="0" w:color="000000"/>
              <w:bottom w:val="single" w:sz="6" w:space="0" w:color="000000"/>
              <w:right w:val="single" w:sz="6" w:space="0" w:color="000000"/>
            </w:tcBorders>
          </w:tcPr>
          <w:p w14:paraId="0FC78AC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чувства гордости за культуру и искусство Родины, своего народа.</w:t>
            </w:r>
          </w:p>
        </w:tc>
        <w:tc>
          <w:tcPr>
            <w:tcW w:w="1401" w:type="dxa"/>
            <w:tcBorders>
              <w:top w:val="single" w:sz="4" w:space="0" w:color="auto"/>
              <w:left w:val="single" w:sz="6" w:space="0" w:color="000000"/>
              <w:bottom w:val="single" w:sz="4" w:space="0" w:color="auto"/>
              <w:right w:val="single" w:sz="6" w:space="0" w:color="000000"/>
            </w:tcBorders>
          </w:tcPr>
          <w:p w14:paraId="7524C34B"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осуществлять поиск информации, используя материалы представленных картин и учебника, выделять этапы работы. Участвовать в совместной творческой деятельности при выполнении учебных практических работ и реализации проектов.</w:t>
            </w:r>
          </w:p>
        </w:tc>
        <w:tc>
          <w:tcPr>
            <w:tcW w:w="1418" w:type="dxa"/>
            <w:gridSpan w:val="2"/>
            <w:tcBorders>
              <w:top w:val="single" w:sz="4" w:space="0" w:color="auto"/>
              <w:left w:val="single" w:sz="6" w:space="0" w:color="000000"/>
              <w:bottom w:val="single" w:sz="4" w:space="0" w:color="auto"/>
              <w:right w:val="single" w:sz="6" w:space="0" w:color="000000"/>
            </w:tcBorders>
          </w:tcPr>
          <w:p w14:paraId="1E6518D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работать в парах и группах сменного состава.</w:t>
            </w:r>
          </w:p>
        </w:tc>
      </w:tr>
      <w:tr w:rsidR="005C790E" w:rsidRPr="005C790E" w14:paraId="0F847A8C"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vAlign w:val="center"/>
          </w:tcPr>
          <w:p w14:paraId="3E57A975"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13</w:t>
            </w:r>
          </w:p>
          <w:p w14:paraId="440CC997"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399E88C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11F171B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Витрины. Создание проекта оформления витрины любого магазина. Эклектика, коллаж.</w:t>
            </w:r>
          </w:p>
          <w:p w14:paraId="76A34666"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70D0B29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tc>
        <w:tc>
          <w:tcPr>
            <w:tcW w:w="2527" w:type="dxa"/>
            <w:tcBorders>
              <w:top w:val="single" w:sz="6" w:space="0" w:color="000000"/>
              <w:left w:val="single" w:sz="6" w:space="0" w:color="000000"/>
              <w:bottom w:val="single" w:sz="6" w:space="0" w:color="000000"/>
              <w:right w:val="single" w:sz="6" w:space="0" w:color="000000"/>
            </w:tcBorders>
          </w:tcPr>
          <w:p w14:paraId="1160F8B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Ознакомить с разнообразием декоративно оформленных витрин магазинов на улицах городами ролью художника-дизайнера в городской среде; дать представление о соответствии художественного вкуса и стиля в оформлении витрин профилю магазина, облику здания, улицы.</w:t>
            </w:r>
          </w:p>
        </w:tc>
        <w:tc>
          <w:tcPr>
            <w:tcW w:w="1418" w:type="dxa"/>
            <w:gridSpan w:val="2"/>
            <w:tcBorders>
              <w:top w:val="single" w:sz="6" w:space="0" w:color="000000"/>
              <w:left w:val="single" w:sz="6" w:space="0" w:color="000000"/>
              <w:bottom w:val="single" w:sz="6" w:space="0" w:color="000000"/>
              <w:right w:val="single" w:sz="6" w:space="0" w:color="000000"/>
            </w:tcBorders>
          </w:tcPr>
          <w:p w14:paraId="5033646B"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Эклектика, коллаж.</w:t>
            </w:r>
          </w:p>
        </w:tc>
        <w:tc>
          <w:tcPr>
            <w:tcW w:w="2118" w:type="dxa"/>
            <w:tcBorders>
              <w:top w:val="single" w:sz="6" w:space="0" w:color="000000"/>
              <w:left w:val="single" w:sz="6" w:space="0" w:color="000000"/>
              <w:bottom w:val="single" w:sz="6" w:space="0" w:color="000000"/>
              <w:right w:val="single" w:sz="6" w:space="0" w:color="000000"/>
            </w:tcBorders>
          </w:tcPr>
          <w:p w14:paraId="5EA03D14"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Фантазировать, создавать творческий проект оформления витрины магазина. Овладевать композиционными и оформительскими навыками в процессе создания облика витрины магазина.</w:t>
            </w:r>
          </w:p>
        </w:tc>
        <w:tc>
          <w:tcPr>
            <w:tcW w:w="2276" w:type="dxa"/>
            <w:tcBorders>
              <w:top w:val="single" w:sz="6" w:space="0" w:color="000000"/>
              <w:left w:val="single" w:sz="6" w:space="0" w:color="000000"/>
              <w:bottom w:val="single" w:sz="6" w:space="0" w:color="000000"/>
              <w:right w:val="single" w:sz="6" w:space="0" w:color="000000"/>
            </w:tcBorders>
          </w:tcPr>
          <w:p w14:paraId="44540AC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эстетических чувств, художественно-творческого мышления, наблюдательности и фантазии.</w:t>
            </w:r>
          </w:p>
        </w:tc>
        <w:tc>
          <w:tcPr>
            <w:tcW w:w="1401" w:type="dxa"/>
            <w:tcBorders>
              <w:top w:val="single" w:sz="4" w:space="0" w:color="auto"/>
              <w:left w:val="single" w:sz="6" w:space="0" w:color="000000"/>
              <w:bottom w:val="single" w:sz="6" w:space="0" w:color="000000"/>
              <w:right w:val="single" w:sz="6" w:space="0" w:color="000000"/>
            </w:tcBorders>
          </w:tcPr>
          <w:p w14:paraId="672F087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Учитывать выделенные учителем ориентиры действия; умение формулировать собственное мнение и позицию.</w:t>
            </w:r>
          </w:p>
        </w:tc>
        <w:tc>
          <w:tcPr>
            <w:tcW w:w="1418" w:type="dxa"/>
            <w:gridSpan w:val="2"/>
            <w:tcBorders>
              <w:top w:val="single" w:sz="4" w:space="0" w:color="auto"/>
              <w:left w:val="single" w:sz="6" w:space="0" w:color="000000"/>
              <w:bottom w:val="single" w:sz="6" w:space="0" w:color="000000"/>
              <w:right w:val="single" w:sz="6" w:space="0" w:color="000000"/>
            </w:tcBorders>
          </w:tcPr>
          <w:p w14:paraId="12651E65"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4C4BB5A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Развивать связную речь.</w:t>
            </w:r>
          </w:p>
        </w:tc>
      </w:tr>
      <w:tr w:rsidR="005C790E" w:rsidRPr="005C790E" w14:paraId="3EE6BCFA"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vAlign w:val="center"/>
          </w:tcPr>
          <w:p w14:paraId="685E0D25"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14</w:t>
            </w:r>
          </w:p>
          <w:p w14:paraId="7B2B3ECC"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451509B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5321FFF4"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Удивительный транспорт. Виды транспорта. Изображение образов фантастических машин.</w:t>
            </w:r>
          </w:p>
          <w:p w14:paraId="5A650B01"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71641D9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tc>
        <w:tc>
          <w:tcPr>
            <w:tcW w:w="2527" w:type="dxa"/>
            <w:tcBorders>
              <w:top w:val="single" w:sz="6" w:space="0" w:color="000000"/>
              <w:left w:val="single" w:sz="6" w:space="0" w:color="000000"/>
              <w:bottom w:val="single" w:sz="6" w:space="0" w:color="000000"/>
              <w:right w:val="single" w:sz="6" w:space="0" w:color="000000"/>
            </w:tcBorders>
          </w:tcPr>
          <w:p w14:paraId="28D14B0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Познакомить с городским транспортом, машинами; учить анализировать формы сложного объекта (техники) до простейших форм, его составляющих; дать представление о синтезе постройки, изображения, украшения в работе художника-дизайнера; развивать у детей фантазию.</w:t>
            </w:r>
          </w:p>
        </w:tc>
        <w:tc>
          <w:tcPr>
            <w:tcW w:w="1418" w:type="dxa"/>
            <w:gridSpan w:val="2"/>
            <w:tcBorders>
              <w:top w:val="single" w:sz="6" w:space="0" w:color="000000"/>
              <w:left w:val="single" w:sz="6" w:space="0" w:color="000000"/>
              <w:bottom w:val="single" w:sz="6" w:space="0" w:color="000000"/>
              <w:right w:val="single" w:sz="6" w:space="0" w:color="000000"/>
            </w:tcBorders>
          </w:tcPr>
          <w:p w14:paraId="0039405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Конструктор</w:t>
            </w:r>
          </w:p>
        </w:tc>
        <w:tc>
          <w:tcPr>
            <w:tcW w:w="2118" w:type="dxa"/>
            <w:tcBorders>
              <w:top w:val="single" w:sz="6" w:space="0" w:color="000000"/>
              <w:left w:val="single" w:sz="6" w:space="0" w:color="000000"/>
              <w:bottom w:val="single" w:sz="6" w:space="0" w:color="000000"/>
              <w:right w:val="single" w:sz="6" w:space="0" w:color="000000"/>
            </w:tcBorders>
          </w:tcPr>
          <w:p w14:paraId="2F6509F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Видеть, сопоставлять, объяснять связь природных форм с инженерными конструкциями. Знание </w:t>
            </w:r>
            <w:r w:rsidRPr="005C790E">
              <w:rPr>
                <w:rFonts w:ascii="Times New Roman" w:eastAsia="Calibri" w:hAnsi="Times New Roman" w:cs="Times New Roman"/>
                <w:sz w:val="24"/>
                <w:szCs w:val="24"/>
              </w:rPr>
              <w:t xml:space="preserve">разных видов транспорта. </w:t>
            </w:r>
          </w:p>
          <w:p w14:paraId="523B23F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Умение </w:t>
            </w:r>
            <w:r w:rsidRPr="005C790E">
              <w:rPr>
                <w:rFonts w:ascii="Times New Roman" w:eastAsia="Calibri" w:hAnsi="Times New Roman" w:cs="Times New Roman"/>
                <w:sz w:val="24"/>
                <w:szCs w:val="24"/>
              </w:rPr>
              <w:t>изобразить разные виды транспорта. Обрести новые навыки в конструировании бумаги.</w:t>
            </w:r>
          </w:p>
        </w:tc>
        <w:tc>
          <w:tcPr>
            <w:tcW w:w="2276" w:type="dxa"/>
            <w:tcBorders>
              <w:top w:val="single" w:sz="6" w:space="0" w:color="000000"/>
              <w:left w:val="single" w:sz="6" w:space="0" w:color="000000"/>
              <w:bottom w:val="single" w:sz="6" w:space="0" w:color="000000"/>
              <w:right w:val="single" w:sz="6" w:space="0" w:color="000000"/>
            </w:tcBorders>
          </w:tcPr>
          <w:p w14:paraId="41DF928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уважительного отношения к культуре и искусству других народов нашей страны и мира в целом.</w:t>
            </w:r>
          </w:p>
        </w:tc>
        <w:tc>
          <w:tcPr>
            <w:tcW w:w="1401" w:type="dxa"/>
            <w:tcBorders>
              <w:top w:val="single" w:sz="4" w:space="0" w:color="auto"/>
              <w:left w:val="single" w:sz="6" w:space="0" w:color="000000"/>
              <w:bottom w:val="single" w:sz="6" w:space="0" w:color="000000"/>
              <w:right w:val="single" w:sz="6" w:space="0" w:color="000000"/>
            </w:tcBorders>
          </w:tcPr>
          <w:p w14:paraId="3905DA34"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анализировать образцы, определять материалы, контролировать и корректировать свою работу, проектировать изделие: создавать образ в соответствии с замыслом и реализовывать его</w:t>
            </w:r>
          </w:p>
        </w:tc>
        <w:tc>
          <w:tcPr>
            <w:tcW w:w="1418" w:type="dxa"/>
            <w:gridSpan w:val="2"/>
            <w:tcBorders>
              <w:top w:val="single" w:sz="4" w:space="0" w:color="auto"/>
              <w:left w:val="single" w:sz="6" w:space="0" w:color="000000"/>
              <w:bottom w:val="single" w:sz="6" w:space="0" w:color="000000"/>
              <w:right w:val="single" w:sz="6" w:space="0" w:color="000000"/>
            </w:tcBorders>
          </w:tcPr>
          <w:p w14:paraId="3090D276"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r w:rsidR="005C790E" w:rsidRPr="005C790E" w14:paraId="112F3BD1" w14:textId="77777777" w:rsidTr="00895A57">
        <w:trPr>
          <w:gridAfter w:val="2"/>
          <w:wAfter w:w="32" w:type="dxa"/>
          <w:jc w:val="center"/>
        </w:trPr>
        <w:tc>
          <w:tcPr>
            <w:tcW w:w="901" w:type="dxa"/>
            <w:tcBorders>
              <w:top w:val="single" w:sz="4" w:space="0" w:color="auto"/>
              <w:left w:val="single" w:sz="6" w:space="0" w:color="000000"/>
              <w:bottom w:val="single" w:sz="4" w:space="0" w:color="auto"/>
              <w:right w:val="single" w:sz="6" w:space="0" w:color="000000"/>
            </w:tcBorders>
            <w:vAlign w:val="center"/>
          </w:tcPr>
          <w:p w14:paraId="34ECA0E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15</w:t>
            </w:r>
          </w:p>
          <w:p w14:paraId="74E6A9B1"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5008E655"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00792E9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Труд художника на улицах твоего села. Создание коллективного панно «Наше село» в технике аппликации.</w:t>
            </w:r>
          </w:p>
          <w:p w14:paraId="43FDE772"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7EA4D2E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Урок обобщения и систематизации знаний</w:t>
            </w:r>
          </w:p>
        </w:tc>
        <w:tc>
          <w:tcPr>
            <w:tcW w:w="2527" w:type="dxa"/>
            <w:tcBorders>
              <w:top w:val="single" w:sz="6" w:space="0" w:color="000000"/>
              <w:left w:val="single" w:sz="6" w:space="0" w:color="000000"/>
              <w:bottom w:val="single" w:sz="6" w:space="0" w:color="000000"/>
              <w:right w:val="single" w:sz="6" w:space="0" w:color="000000"/>
            </w:tcBorders>
          </w:tcPr>
          <w:p w14:paraId="143C196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Помочь осознавать и уметь объяснить нужную работу художника в создании облика города. Участвовать в занимательной образовательной игре в качестве экскурсовода.</w:t>
            </w:r>
          </w:p>
        </w:tc>
        <w:tc>
          <w:tcPr>
            <w:tcW w:w="1418" w:type="dxa"/>
            <w:gridSpan w:val="2"/>
            <w:tcBorders>
              <w:top w:val="single" w:sz="6" w:space="0" w:color="000000"/>
              <w:left w:val="single" w:sz="6" w:space="0" w:color="000000"/>
              <w:bottom w:val="single" w:sz="6" w:space="0" w:color="000000"/>
              <w:right w:val="single" w:sz="6" w:space="0" w:color="000000"/>
            </w:tcBorders>
          </w:tcPr>
          <w:p w14:paraId="60A829E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Повторение </w:t>
            </w:r>
          </w:p>
          <w:p w14:paraId="2E5CBC24"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пройденных </w:t>
            </w:r>
          </w:p>
          <w:p w14:paraId="36AA8B84"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понятий.</w:t>
            </w:r>
          </w:p>
        </w:tc>
        <w:tc>
          <w:tcPr>
            <w:tcW w:w="2118" w:type="dxa"/>
            <w:tcBorders>
              <w:top w:val="single" w:sz="6" w:space="0" w:color="000000"/>
              <w:left w:val="single" w:sz="6" w:space="0" w:color="000000"/>
              <w:bottom w:val="single" w:sz="6" w:space="0" w:color="000000"/>
              <w:right w:val="single" w:sz="6" w:space="0" w:color="000000"/>
            </w:tcBorders>
          </w:tcPr>
          <w:p w14:paraId="47B72A0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Овладеть приемами коллективной творческой деятельности</w:t>
            </w:r>
          </w:p>
        </w:tc>
        <w:tc>
          <w:tcPr>
            <w:tcW w:w="2276" w:type="dxa"/>
            <w:tcBorders>
              <w:top w:val="single" w:sz="6" w:space="0" w:color="000000"/>
              <w:left w:val="single" w:sz="6" w:space="0" w:color="000000"/>
              <w:bottom w:val="single" w:sz="6" w:space="0" w:color="000000"/>
              <w:right w:val="single" w:sz="6" w:space="0" w:color="000000"/>
            </w:tcBorders>
          </w:tcPr>
          <w:p w14:paraId="58D36D8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чувства гордости за культуру и искусство Родины, своего народа.</w:t>
            </w:r>
          </w:p>
        </w:tc>
        <w:tc>
          <w:tcPr>
            <w:tcW w:w="1401" w:type="dxa"/>
            <w:tcBorders>
              <w:top w:val="single" w:sz="4" w:space="0" w:color="auto"/>
              <w:left w:val="single" w:sz="6" w:space="0" w:color="000000"/>
              <w:bottom w:val="single" w:sz="4" w:space="0" w:color="auto"/>
              <w:right w:val="single" w:sz="6" w:space="0" w:color="000000"/>
            </w:tcBorders>
          </w:tcPr>
          <w:p w14:paraId="421D0BD0"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анализировать образцы, работы, определять материалы, контролировать свою работу, формулировать собственную позицию и мнение.</w:t>
            </w:r>
          </w:p>
        </w:tc>
        <w:tc>
          <w:tcPr>
            <w:tcW w:w="1418" w:type="dxa"/>
            <w:gridSpan w:val="2"/>
            <w:tcBorders>
              <w:top w:val="single" w:sz="4" w:space="0" w:color="auto"/>
              <w:left w:val="single" w:sz="6" w:space="0" w:color="000000"/>
              <w:bottom w:val="single" w:sz="4" w:space="0" w:color="auto"/>
              <w:right w:val="single" w:sz="6" w:space="0" w:color="000000"/>
            </w:tcBorders>
          </w:tcPr>
          <w:p w14:paraId="6F5B0081"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r w:rsidR="005C790E" w:rsidRPr="005C790E" w14:paraId="67CF3ECF" w14:textId="77777777" w:rsidTr="00895A57">
        <w:trPr>
          <w:jc w:val="center"/>
        </w:trPr>
        <w:tc>
          <w:tcPr>
            <w:tcW w:w="13758" w:type="dxa"/>
            <w:gridSpan w:val="12"/>
            <w:tcBorders>
              <w:top w:val="single" w:sz="4" w:space="0" w:color="auto"/>
              <w:left w:val="single" w:sz="6" w:space="0" w:color="000000"/>
              <w:bottom w:val="single" w:sz="4" w:space="0" w:color="auto"/>
              <w:right w:val="single" w:sz="6" w:space="0" w:color="000000"/>
            </w:tcBorders>
            <w:vAlign w:val="center"/>
          </w:tcPr>
          <w:p w14:paraId="5C168A94"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Художник и зрелище – 11 ч</w:t>
            </w:r>
          </w:p>
        </w:tc>
      </w:tr>
      <w:tr w:rsidR="005C790E" w:rsidRPr="005C790E" w14:paraId="1CEAE531" w14:textId="77777777" w:rsidTr="00895A57">
        <w:trPr>
          <w:gridAfter w:val="2"/>
          <w:wAfter w:w="32" w:type="dxa"/>
          <w:jc w:val="center"/>
        </w:trPr>
        <w:tc>
          <w:tcPr>
            <w:tcW w:w="901" w:type="dxa"/>
            <w:tcBorders>
              <w:top w:val="single" w:sz="4" w:space="0" w:color="auto"/>
              <w:left w:val="single" w:sz="6" w:space="0" w:color="000000"/>
              <w:bottom w:val="single" w:sz="4" w:space="0" w:color="auto"/>
              <w:right w:val="single" w:sz="6" w:space="0" w:color="000000"/>
            </w:tcBorders>
            <w:vAlign w:val="center"/>
          </w:tcPr>
          <w:p w14:paraId="14A96C6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16</w:t>
            </w:r>
          </w:p>
          <w:p w14:paraId="42AFB5A2"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69D7CD0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11 час</w:t>
            </w:r>
          </w:p>
        </w:tc>
        <w:tc>
          <w:tcPr>
            <w:tcW w:w="1667" w:type="dxa"/>
            <w:tcBorders>
              <w:top w:val="single" w:sz="6" w:space="0" w:color="000000"/>
              <w:left w:val="single" w:sz="6" w:space="0" w:color="000000"/>
              <w:bottom w:val="single" w:sz="6" w:space="0" w:color="000000"/>
              <w:right w:val="single" w:sz="6" w:space="0" w:color="000000"/>
            </w:tcBorders>
          </w:tcPr>
          <w:p w14:paraId="16E0B8AB" w14:textId="77777777" w:rsidR="004672BF" w:rsidRPr="005C790E" w:rsidRDefault="004672BF" w:rsidP="00B33E8E">
            <w:pPr>
              <w:spacing w:after="0" w:line="360" w:lineRule="auto"/>
              <w:jc w:val="both"/>
              <w:rPr>
                <w:rFonts w:ascii="Times New Roman" w:eastAsia="Times New Roman" w:hAnsi="Times New Roman" w:cs="Times New Roman"/>
                <w:sz w:val="24"/>
                <w:szCs w:val="24"/>
              </w:rPr>
            </w:pPr>
            <w:r w:rsidRPr="005C790E">
              <w:rPr>
                <w:rFonts w:ascii="Times New Roman" w:eastAsia="Calibri" w:hAnsi="Times New Roman" w:cs="Times New Roman"/>
                <w:sz w:val="24"/>
                <w:szCs w:val="24"/>
              </w:rPr>
              <w:t>Художник в цирке.</w:t>
            </w:r>
            <w:r w:rsidRPr="005C790E">
              <w:rPr>
                <w:rFonts w:ascii="Times New Roman" w:eastAsia="Times New Roman" w:hAnsi="Times New Roman" w:cs="Times New Roman"/>
                <w:sz w:val="24"/>
                <w:szCs w:val="24"/>
              </w:rPr>
              <w:t xml:space="preserve"> Занавес, костюмы,</w:t>
            </w:r>
          </w:p>
          <w:p w14:paraId="4619440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реквизит, освещение.</w:t>
            </w:r>
            <w:r w:rsidRPr="005C790E">
              <w:rPr>
                <w:rFonts w:ascii="Times New Roman" w:eastAsia="Calibri" w:hAnsi="Times New Roman" w:cs="Times New Roman"/>
                <w:sz w:val="24"/>
                <w:szCs w:val="24"/>
              </w:rPr>
              <w:t xml:space="preserve"> Выполнение рисунка на тему циркового представления.</w:t>
            </w:r>
          </w:p>
          <w:p w14:paraId="52537418"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6699955B" w14:textId="77777777" w:rsidR="004672BF" w:rsidRPr="005C790E" w:rsidRDefault="004672BF" w:rsidP="00B33E8E">
            <w:pPr>
              <w:spacing w:after="0" w:line="360" w:lineRule="auto"/>
              <w:jc w:val="both"/>
              <w:rPr>
                <w:rFonts w:ascii="Times New Roman" w:eastAsia="Calibri" w:hAnsi="Times New Roman" w:cs="Times New Roman"/>
                <w:i/>
                <w:sz w:val="24"/>
                <w:szCs w:val="24"/>
              </w:rPr>
            </w:pPr>
            <w:r w:rsidRPr="005C790E">
              <w:rPr>
                <w:rFonts w:ascii="Times New Roman" w:eastAsia="Times New Roman" w:hAnsi="Times New Roman" w:cs="Times New Roman"/>
                <w:i/>
                <w:sz w:val="24"/>
                <w:szCs w:val="24"/>
                <w:lang w:eastAsia="ru-RU"/>
              </w:rPr>
              <w:t>Изучение нового материала</w:t>
            </w:r>
          </w:p>
        </w:tc>
        <w:tc>
          <w:tcPr>
            <w:tcW w:w="2527" w:type="dxa"/>
            <w:tcBorders>
              <w:top w:val="single" w:sz="6" w:space="0" w:color="000000"/>
              <w:left w:val="single" w:sz="6" w:space="0" w:color="000000"/>
              <w:bottom w:val="single" w:sz="6" w:space="0" w:color="000000"/>
              <w:right w:val="single" w:sz="6" w:space="0" w:color="000000"/>
            </w:tcBorders>
          </w:tcPr>
          <w:p w14:paraId="2D03BFB1"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Познакомить с элементами оформления зрелища, созданными художником в цирке (костюмы, грим, детали общего оформления); развивать у детей творческое вообра</w:t>
            </w:r>
            <w:r w:rsidRPr="005C790E">
              <w:rPr>
                <w:rFonts w:ascii="Times New Roman" w:eastAsia="Times New Roman" w:hAnsi="Times New Roman" w:cs="Times New Roman"/>
                <w:sz w:val="24"/>
                <w:szCs w:val="24"/>
                <w:lang w:eastAsia="ru-RU"/>
              </w:rPr>
              <w:softHyphen/>
              <w:t>жение и пространственное представление, умение передавать смысловую связь между предметами и пространственные отношения между ними; формировать умение компоновать целую группу людей, связанных единым сюжетом</w:t>
            </w:r>
          </w:p>
        </w:tc>
        <w:tc>
          <w:tcPr>
            <w:tcW w:w="1418" w:type="dxa"/>
            <w:gridSpan w:val="2"/>
            <w:tcBorders>
              <w:top w:val="single" w:sz="6" w:space="0" w:color="000000"/>
              <w:left w:val="single" w:sz="6" w:space="0" w:color="000000"/>
              <w:bottom w:val="single" w:sz="6" w:space="0" w:color="000000"/>
              <w:right w:val="single" w:sz="6" w:space="0" w:color="000000"/>
            </w:tcBorders>
          </w:tcPr>
          <w:p w14:paraId="03DDB7E8" w14:textId="77777777" w:rsidR="004672BF" w:rsidRPr="005C790E" w:rsidRDefault="004672BF"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Занавес, костюмы,</w:t>
            </w:r>
          </w:p>
          <w:p w14:paraId="6BE4E12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реквизит, освещение.</w:t>
            </w:r>
          </w:p>
        </w:tc>
        <w:tc>
          <w:tcPr>
            <w:tcW w:w="2118" w:type="dxa"/>
            <w:tcBorders>
              <w:top w:val="single" w:sz="6" w:space="0" w:color="000000"/>
              <w:left w:val="single" w:sz="6" w:space="0" w:color="000000"/>
              <w:bottom w:val="single" w:sz="6" w:space="0" w:color="000000"/>
              <w:right w:val="single" w:sz="6" w:space="0" w:color="000000"/>
            </w:tcBorders>
          </w:tcPr>
          <w:p w14:paraId="469E4C8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Знание </w:t>
            </w:r>
            <w:r w:rsidRPr="005C790E">
              <w:rPr>
                <w:rFonts w:ascii="Times New Roman" w:eastAsia="Calibri" w:hAnsi="Times New Roman" w:cs="Times New Roman"/>
                <w:sz w:val="24"/>
                <w:szCs w:val="24"/>
              </w:rPr>
              <w:t>отличия и сходство театра и цирка.</w:t>
            </w:r>
          </w:p>
          <w:p w14:paraId="41EB2CF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Умение </w:t>
            </w:r>
            <w:r w:rsidRPr="005C790E">
              <w:rPr>
                <w:rFonts w:ascii="Times New Roman" w:eastAsia="Calibri" w:hAnsi="Times New Roman" w:cs="Times New Roman"/>
                <w:sz w:val="24"/>
                <w:szCs w:val="24"/>
              </w:rPr>
              <w:t>создать эскиз циркового представления. Знание элементов оформления, созданных художником в цирке: костюм, реквизит.</w:t>
            </w:r>
          </w:p>
        </w:tc>
        <w:tc>
          <w:tcPr>
            <w:tcW w:w="2276" w:type="dxa"/>
            <w:tcBorders>
              <w:top w:val="single" w:sz="6" w:space="0" w:color="000000"/>
              <w:left w:val="single" w:sz="6" w:space="0" w:color="000000"/>
              <w:bottom w:val="single" w:sz="6" w:space="0" w:color="000000"/>
              <w:right w:val="single" w:sz="6" w:space="0" w:color="000000"/>
            </w:tcBorders>
          </w:tcPr>
          <w:p w14:paraId="7628C99B"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Формирование эстетических чувств, художественно-творческого мышления, наблюдательности и фантазии</w:t>
            </w:r>
          </w:p>
        </w:tc>
        <w:tc>
          <w:tcPr>
            <w:tcW w:w="1401" w:type="dxa"/>
            <w:tcBorders>
              <w:top w:val="single" w:sz="4" w:space="0" w:color="auto"/>
              <w:left w:val="single" w:sz="6" w:space="0" w:color="000000"/>
              <w:bottom w:val="single" w:sz="4" w:space="0" w:color="auto"/>
              <w:right w:val="single" w:sz="6" w:space="0" w:color="000000"/>
            </w:tcBorders>
          </w:tcPr>
          <w:p w14:paraId="15CB434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анализировать образцы, работы, определять материалы, контролировать свою работу, формулировать собственную позицию и мнение.</w:t>
            </w:r>
          </w:p>
        </w:tc>
        <w:tc>
          <w:tcPr>
            <w:tcW w:w="1418" w:type="dxa"/>
            <w:gridSpan w:val="2"/>
            <w:tcBorders>
              <w:top w:val="single" w:sz="4" w:space="0" w:color="auto"/>
              <w:left w:val="single" w:sz="6" w:space="0" w:color="000000"/>
              <w:bottom w:val="single" w:sz="4" w:space="0" w:color="auto"/>
              <w:right w:val="single" w:sz="6" w:space="0" w:color="000000"/>
            </w:tcBorders>
          </w:tcPr>
          <w:p w14:paraId="31E00FD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Развивать</w:t>
            </w:r>
          </w:p>
          <w:p w14:paraId="7BCDB02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моторику пальцев и кисти рук.</w:t>
            </w:r>
          </w:p>
        </w:tc>
      </w:tr>
      <w:tr w:rsidR="005C790E" w:rsidRPr="005C790E" w14:paraId="65D0BDD7" w14:textId="77777777" w:rsidTr="00895A57">
        <w:trPr>
          <w:jc w:val="center"/>
        </w:trPr>
        <w:tc>
          <w:tcPr>
            <w:tcW w:w="13758" w:type="dxa"/>
            <w:gridSpan w:val="12"/>
            <w:tcBorders>
              <w:top w:val="single" w:sz="4" w:space="0" w:color="auto"/>
              <w:left w:val="single" w:sz="6" w:space="0" w:color="000000"/>
              <w:bottom w:val="single" w:sz="4" w:space="0" w:color="auto"/>
              <w:right w:val="single" w:sz="6" w:space="0" w:color="000000"/>
            </w:tcBorders>
            <w:vAlign w:val="center"/>
          </w:tcPr>
          <w:p w14:paraId="7A673E5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hAnsi="Times New Roman" w:cs="Times New Roman"/>
                <w:b/>
                <w:bCs/>
                <w:caps/>
                <w:sz w:val="24"/>
                <w:szCs w:val="24"/>
                <w:lang w:val="en-US"/>
              </w:rPr>
              <w:t>III</w:t>
            </w:r>
            <w:r w:rsidRPr="005C790E">
              <w:rPr>
                <w:rFonts w:ascii="Times New Roman" w:hAnsi="Times New Roman" w:cs="Times New Roman"/>
                <w:b/>
                <w:bCs/>
                <w:caps/>
                <w:sz w:val="24"/>
                <w:szCs w:val="24"/>
              </w:rPr>
              <w:t xml:space="preserve"> – </w:t>
            </w:r>
            <w:r w:rsidRPr="005C790E">
              <w:rPr>
                <w:rFonts w:ascii="Times New Roman" w:hAnsi="Times New Roman" w:cs="Times New Roman"/>
                <w:b/>
                <w:bCs/>
                <w:sz w:val="24"/>
                <w:szCs w:val="24"/>
              </w:rPr>
              <w:t>четверть – 10 ч</w:t>
            </w:r>
          </w:p>
        </w:tc>
      </w:tr>
      <w:tr w:rsidR="005C790E" w:rsidRPr="005C790E" w14:paraId="77E77E83"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vAlign w:val="center"/>
          </w:tcPr>
          <w:p w14:paraId="140FE0B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17</w:t>
            </w:r>
          </w:p>
          <w:p w14:paraId="402C6668"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026177C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703CD885"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Художник в цирке. Выполнение аппликации на тему циркового представления.</w:t>
            </w:r>
          </w:p>
          <w:p w14:paraId="694B4E3E"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09058EE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tc>
        <w:tc>
          <w:tcPr>
            <w:tcW w:w="2527" w:type="dxa"/>
            <w:tcBorders>
              <w:top w:val="single" w:sz="6" w:space="0" w:color="000000"/>
              <w:left w:val="single" w:sz="6" w:space="0" w:color="000000"/>
              <w:bottom w:val="single" w:sz="6" w:space="0" w:color="000000"/>
              <w:right w:val="single" w:sz="6" w:space="0" w:color="000000"/>
            </w:tcBorders>
          </w:tcPr>
          <w:p w14:paraId="3547B006"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Продолжить знакомить с элементами оформления зрелища, созданными художником в цирке (костюмы, грим, детали общего оформления); развивать у детей творческое воображение и пространственное представление, умение передавать смысловую связь между предметами и пространственные отношения между ними;формировать умение компоновать целую группу людей, связанных единым сюжетом</w:t>
            </w:r>
          </w:p>
        </w:tc>
        <w:tc>
          <w:tcPr>
            <w:tcW w:w="1418" w:type="dxa"/>
            <w:gridSpan w:val="2"/>
            <w:tcBorders>
              <w:top w:val="single" w:sz="6" w:space="0" w:color="000000"/>
              <w:left w:val="single" w:sz="6" w:space="0" w:color="000000"/>
              <w:bottom w:val="single" w:sz="6" w:space="0" w:color="000000"/>
              <w:right w:val="single" w:sz="6" w:space="0" w:color="000000"/>
            </w:tcBorders>
          </w:tcPr>
          <w:p w14:paraId="1A389EF0" w14:textId="77777777" w:rsidR="004672BF" w:rsidRPr="005C790E" w:rsidRDefault="004672BF"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Занавес, костюмы,</w:t>
            </w:r>
          </w:p>
          <w:p w14:paraId="09361EF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реквизит, освещение.</w:t>
            </w:r>
          </w:p>
        </w:tc>
        <w:tc>
          <w:tcPr>
            <w:tcW w:w="2118" w:type="dxa"/>
            <w:tcBorders>
              <w:top w:val="single" w:sz="6" w:space="0" w:color="000000"/>
              <w:left w:val="single" w:sz="6" w:space="0" w:color="000000"/>
              <w:bottom w:val="single" w:sz="6" w:space="0" w:color="000000"/>
              <w:right w:val="single" w:sz="6" w:space="0" w:color="000000"/>
            </w:tcBorders>
          </w:tcPr>
          <w:p w14:paraId="7C4F22B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Знание </w:t>
            </w:r>
            <w:r w:rsidRPr="005C790E">
              <w:rPr>
                <w:rFonts w:ascii="Times New Roman" w:eastAsia="Calibri" w:hAnsi="Times New Roman" w:cs="Times New Roman"/>
                <w:sz w:val="24"/>
                <w:szCs w:val="24"/>
              </w:rPr>
              <w:t>отличия и сходство театра и цирка.</w:t>
            </w:r>
          </w:p>
          <w:p w14:paraId="02F4257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Умение </w:t>
            </w:r>
            <w:r w:rsidRPr="005C790E">
              <w:rPr>
                <w:rFonts w:ascii="Times New Roman" w:eastAsia="Calibri" w:hAnsi="Times New Roman" w:cs="Times New Roman"/>
                <w:sz w:val="24"/>
                <w:szCs w:val="24"/>
              </w:rPr>
              <w:t>создать эскиз циркового представления. Знание элементов оформления, созданных художником в цирке: костюм, реквизит.</w:t>
            </w:r>
          </w:p>
        </w:tc>
        <w:tc>
          <w:tcPr>
            <w:tcW w:w="2276" w:type="dxa"/>
            <w:tcBorders>
              <w:top w:val="single" w:sz="6" w:space="0" w:color="000000"/>
              <w:left w:val="single" w:sz="6" w:space="0" w:color="000000"/>
              <w:bottom w:val="single" w:sz="6" w:space="0" w:color="000000"/>
              <w:right w:val="single" w:sz="6" w:space="0" w:color="000000"/>
            </w:tcBorders>
          </w:tcPr>
          <w:p w14:paraId="6B4E35A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Формирование эстетических чувств, художественно-творческого мышления, наблюдательности и фантазии</w:t>
            </w:r>
          </w:p>
        </w:tc>
        <w:tc>
          <w:tcPr>
            <w:tcW w:w="1401" w:type="dxa"/>
            <w:tcBorders>
              <w:top w:val="single" w:sz="4" w:space="0" w:color="auto"/>
              <w:left w:val="single" w:sz="6" w:space="0" w:color="000000"/>
              <w:bottom w:val="single" w:sz="6" w:space="0" w:color="000000"/>
              <w:right w:val="single" w:sz="6" w:space="0" w:color="000000"/>
            </w:tcBorders>
          </w:tcPr>
          <w:p w14:paraId="326CFEF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анализировать образцы, работы, определять материалы, контролировать свою работу, формулировать собственную позицию и мнение.</w:t>
            </w:r>
          </w:p>
        </w:tc>
        <w:tc>
          <w:tcPr>
            <w:tcW w:w="1418" w:type="dxa"/>
            <w:gridSpan w:val="2"/>
            <w:tcBorders>
              <w:top w:val="single" w:sz="4" w:space="0" w:color="auto"/>
              <w:left w:val="single" w:sz="6" w:space="0" w:color="000000"/>
              <w:bottom w:val="single" w:sz="6" w:space="0" w:color="000000"/>
              <w:right w:val="single" w:sz="6" w:space="0" w:color="000000"/>
            </w:tcBorders>
          </w:tcPr>
          <w:p w14:paraId="1A7E3C99"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r w:rsidR="005C790E" w:rsidRPr="005C790E" w14:paraId="572E46D1"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vAlign w:val="center"/>
          </w:tcPr>
          <w:p w14:paraId="06ED6BF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18</w:t>
            </w:r>
          </w:p>
          <w:p w14:paraId="5D54A140"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12BAF40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292FCFD0" w14:textId="77777777" w:rsidR="004672BF" w:rsidRPr="005C790E" w:rsidRDefault="004672BF" w:rsidP="00B33E8E">
            <w:pPr>
              <w:spacing w:after="0" w:line="360" w:lineRule="auto"/>
              <w:jc w:val="both"/>
              <w:rPr>
                <w:rFonts w:ascii="Times New Roman" w:eastAsia="Times New Roman" w:hAnsi="Times New Roman" w:cs="Times New Roman"/>
                <w:sz w:val="24"/>
                <w:szCs w:val="24"/>
              </w:rPr>
            </w:pPr>
            <w:r w:rsidRPr="005C790E">
              <w:rPr>
                <w:rFonts w:ascii="Times New Roman" w:eastAsia="Calibri" w:hAnsi="Times New Roman" w:cs="Times New Roman"/>
                <w:sz w:val="24"/>
                <w:szCs w:val="24"/>
              </w:rPr>
              <w:t>Художник в театре.</w:t>
            </w:r>
            <w:r w:rsidRPr="005C790E">
              <w:rPr>
                <w:rFonts w:ascii="Times New Roman" w:eastAsia="Times New Roman" w:hAnsi="Times New Roman" w:cs="Times New Roman"/>
                <w:sz w:val="24"/>
                <w:szCs w:val="24"/>
              </w:rPr>
              <w:t xml:space="preserve"> Макет, декорация.</w:t>
            </w:r>
          </w:p>
          <w:p w14:paraId="2A44254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Создание картонного макета и персонажей сказки для игры в спектакль.</w:t>
            </w:r>
          </w:p>
          <w:p w14:paraId="13579A12"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22BE66A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Изучение нового материала</w:t>
            </w:r>
          </w:p>
        </w:tc>
        <w:tc>
          <w:tcPr>
            <w:tcW w:w="2527" w:type="dxa"/>
            <w:tcBorders>
              <w:top w:val="single" w:sz="6" w:space="0" w:color="000000"/>
              <w:left w:val="single" w:sz="6" w:space="0" w:color="000000"/>
              <w:bottom w:val="single" w:sz="6" w:space="0" w:color="000000"/>
              <w:right w:val="single" w:sz="6" w:space="0" w:color="000000"/>
            </w:tcBorders>
          </w:tcPr>
          <w:p w14:paraId="7D73E9E7"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Сравнивать объекты, элементы театрально-сценического мира. Понимать и уметь объяснять роль театрального художника в создании спектакля.</w:t>
            </w:r>
          </w:p>
        </w:tc>
        <w:tc>
          <w:tcPr>
            <w:tcW w:w="1418" w:type="dxa"/>
            <w:gridSpan w:val="2"/>
            <w:tcBorders>
              <w:top w:val="single" w:sz="6" w:space="0" w:color="000000"/>
              <w:left w:val="single" w:sz="6" w:space="0" w:color="000000"/>
              <w:bottom w:val="single" w:sz="6" w:space="0" w:color="000000"/>
              <w:right w:val="single" w:sz="6" w:space="0" w:color="000000"/>
            </w:tcBorders>
          </w:tcPr>
          <w:p w14:paraId="62E144B1" w14:textId="77777777" w:rsidR="004672BF" w:rsidRPr="005C790E" w:rsidRDefault="004672BF"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Макет, декорация.</w:t>
            </w:r>
          </w:p>
          <w:p w14:paraId="77152B37"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c>
          <w:tcPr>
            <w:tcW w:w="2118" w:type="dxa"/>
            <w:tcBorders>
              <w:top w:val="single" w:sz="6" w:space="0" w:color="000000"/>
              <w:left w:val="single" w:sz="6" w:space="0" w:color="000000"/>
              <w:bottom w:val="single" w:sz="6" w:space="0" w:color="000000"/>
              <w:right w:val="single" w:sz="6" w:space="0" w:color="000000"/>
            </w:tcBorders>
          </w:tcPr>
          <w:p w14:paraId="0227D2E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Знание </w:t>
            </w:r>
            <w:r w:rsidRPr="005C790E">
              <w:rPr>
                <w:rFonts w:ascii="Times New Roman" w:eastAsia="Calibri" w:hAnsi="Times New Roman" w:cs="Times New Roman"/>
                <w:sz w:val="24"/>
                <w:szCs w:val="24"/>
              </w:rPr>
              <w:t>истоков театрального искусства.</w:t>
            </w:r>
            <w:r w:rsidR="00E104F8" w:rsidRPr="005C790E">
              <w:rPr>
                <w:rFonts w:ascii="Times New Roman" w:eastAsia="Calibri" w:hAnsi="Times New Roman" w:cs="Times New Roman"/>
                <w:sz w:val="24"/>
                <w:szCs w:val="24"/>
              </w:rPr>
              <w:t xml:space="preserve"> </w:t>
            </w:r>
          </w:p>
          <w:p w14:paraId="4CD3579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Умение </w:t>
            </w:r>
            <w:r w:rsidRPr="005C790E">
              <w:rPr>
                <w:rFonts w:ascii="Times New Roman" w:eastAsia="Calibri" w:hAnsi="Times New Roman" w:cs="Times New Roman"/>
                <w:sz w:val="24"/>
                <w:szCs w:val="24"/>
              </w:rPr>
              <w:t>создать эпизод</w:t>
            </w:r>
          </w:p>
          <w:p w14:paraId="62D4FE7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театральной сказки. Придумать эскиз театрального костюма</w:t>
            </w:r>
          </w:p>
          <w:p w14:paraId="2034448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каким был древний античный театр.</w:t>
            </w:r>
          </w:p>
          <w:p w14:paraId="1035A23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нарисовать эскиз театрального костюма.</w:t>
            </w:r>
          </w:p>
        </w:tc>
        <w:tc>
          <w:tcPr>
            <w:tcW w:w="2276" w:type="dxa"/>
            <w:tcBorders>
              <w:top w:val="single" w:sz="6" w:space="0" w:color="000000"/>
              <w:left w:val="single" w:sz="6" w:space="0" w:color="000000"/>
              <w:bottom w:val="single" w:sz="6" w:space="0" w:color="000000"/>
              <w:right w:val="single" w:sz="6" w:space="0" w:color="000000"/>
            </w:tcBorders>
          </w:tcPr>
          <w:p w14:paraId="749D1A8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Формирование эстетических чувств, художественно-творческого мышления, наблюдательности и фантазии.</w:t>
            </w:r>
          </w:p>
        </w:tc>
        <w:tc>
          <w:tcPr>
            <w:tcW w:w="1401" w:type="dxa"/>
            <w:tcBorders>
              <w:top w:val="single" w:sz="4" w:space="0" w:color="auto"/>
              <w:left w:val="single" w:sz="6" w:space="0" w:color="000000"/>
              <w:bottom w:val="single" w:sz="6" w:space="0" w:color="000000"/>
              <w:right w:val="single" w:sz="6" w:space="0" w:color="000000"/>
            </w:tcBorders>
          </w:tcPr>
          <w:p w14:paraId="4A0EB0B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Умение понимать взаимосвязь изобразительного искусства с литературой, музыкой, театром; Находить общие черты в характере произведений разных видов искусства; давать оценку своей работе по заданным критериям. </w:t>
            </w:r>
          </w:p>
        </w:tc>
        <w:tc>
          <w:tcPr>
            <w:tcW w:w="1418" w:type="dxa"/>
            <w:gridSpan w:val="2"/>
            <w:tcBorders>
              <w:top w:val="single" w:sz="4" w:space="0" w:color="auto"/>
              <w:left w:val="single" w:sz="6" w:space="0" w:color="000000"/>
              <w:bottom w:val="single" w:sz="6" w:space="0" w:color="000000"/>
              <w:right w:val="single" w:sz="6" w:space="0" w:color="000000"/>
            </w:tcBorders>
          </w:tcPr>
          <w:p w14:paraId="309F0F7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Развивать</w:t>
            </w:r>
          </w:p>
          <w:p w14:paraId="612102A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зрительно- двигательную</w:t>
            </w:r>
          </w:p>
          <w:p w14:paraId="4A70746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координацию.</w:t>
            </w:r>
          </w:p>
        </w:tc>
      </w:tr>
      <w:tr w:rsidR="005C790E" w:rsidRPr="005C790E" w14:paraId="3DFA9F2E"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vAlign w:val="center"/>
          </w:tcPr>
          <w:p w14:paraId="255FB0F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19</w:t>
            </w:r>
          </w:p>
          <w:p w14:paraId="6315DDC8"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58EA35D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2C217B4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Художник в театре. Завершение работы над созданием картонного макета и персонажей сказки.</w:t>
            </w:r>
          </w:p>
          <w:p w14:paraId="1B83801B"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1ED64475"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tc>
        <w:tc>
          <w:tcPr>
            <w:tcW w:w="2527" w:type="dxa"/>
            <w:tcBorders>
              <w:top w:val="single" w:sz="6" w:space="0" w:color="000000"/>
              <w:left w:val="single" w:sz="6" w:space="0" w:color="000000"/>
              <w:bottom w:val="single" w:sz="6" w:space="0" w:color="000000"/>
              <w:right w:val="single" w:sz="6" w:space="0" w:color="000000"/>
            </w:tcBorders>
          </w:tcPr>
          <w:p w14:paraId="1D0CFC45"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Систематизировать знания: о работе художника в театре, разнообразии его профессий (гример, костюмер, сценограф, осветитель); развивать воображение, творческую фантазию детей, глазомер; воспитывать трудолюбие, усидчивость, аккуратность, чувство взаимопомощи и товарищества.</w:t>
            </w:r>
          </w:p>
        </w:tc>
        <w:tc>
          <w:tcPr>
            <w:tcW w:w="1418" w:type="dxa"/>
            <w:gridSpan w:val="2"/>
            <w:tcBorders>
              <w:top w:val="single" w:sz="6" w:space="0" w:color="000000"/>
              <w:left w:val="single" w:sz="6" w:space="0" w:color="000000"/>
              <w:bottom w:val="single" w:sz="6" w:space="0" w:color="000000"/>
              <w:right w:val="single" w:sz="6" w:space="0" w:color="000000"/>
            </w:tcBorders>
          </w:tcPr>
          <w:p w14:paraId="1636ACA6" w14:textId="77777777" w:rsidR="004672BF" w:rsidRPr="005C790E" w:rsidRDefault="004672BF"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Макет, декорация.</w:t>
            </w:r>
          </w:p>
          <w:p w14:paraId="4A8A1E04"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c>
          <w:tcPr>
            <w:tcW w:w="2118" w:type="dxa"/>
            <w:tcBorders>
              <w:top w:val="single" w:sz="6" w:space="0" w:color="000000"/>
              <w:left w:val="single" w:sz="6" w:space="0" w:color="000000"/>
              <w:bottom w:val="single" w:sz="6" w:space="0" w:color="000000"/>
              <w:right w:val="single" w:sz="6" w:space="0" w:color="000000"/>
            </w:tcBorders>
          </w:tcPr>
          <w:p w14:paraId="2FAE64C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Знание </w:t>
            </w:r>
            <w:r w:rsidRPr="005C790E">
              <w:rPr>
                <w:rFonts w:ascii="Times New Roman" w:eastAsia="Calibri" w:hAnsi="Times New Roman" w:cs="Times New Roman"/>
                <w:sz w:val="24"/>
                <w:szCs w:val="24"/>
              </w:rPr>
              <w:t>истоков театрального искусства.</w:t>
            </w:r>
          </w:p>
          <w:p w14:paraId="505C302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Умение </w:t>
            </w:r>
            <w:r w:rsidRPr="005C790E">
              <w:rPr>
                <w:rFonts w:ascii="Times New Roman" w:eastAsia="Calibri" w:hAnsi="Times New Roman" w:cs="Times New Roman"/>
                <w:sz w:val="24"/>
                <w:szCs w:val="24"/>
              </w:rPr>
              <w:t>создать эпизод</w:t>
            </w:r>
          </w:p>
          <w:p w14:paraId="7BAF510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театральной сказки. Придумать эскиз театрального костюма</w:t>
            </w:r>
          </w:p>
          <w:p w14:paraId="0FC4811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каким был древний античный театр.</w:t>
            </w:r>
          </w:p>
          <w:p w14:paraId="0099197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нарисовать эскиз театрального костюма.</w:t>
            </w:r>
          </w:p>
        </w:tc>
        <w:tc>
          <w:tcPr>
            <w:tcW w:w="2276" w:type="dxa"/>
            <w:tcBorders>
              <w:top w:val="single" w:sz="6" w:space="0" w:color="000000"/>
              <w:left w:val="single" w:sz="6" w:space="0" w:color="000000"/>
              <w:bottom w:val="single" w:sz="6" w:space="0" w:color="000000"/>
              <w:right w:val="single" w:sz="6" w:space="0" w:color="000000"/>
            </w:tcBorders>
          </w:tcPr>
          <w:p w14:paraId="0C728FF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Формирование эстетических чувств, художественно-творческого мышления, наблюдательности и фантазии.</w:t>
            </w:r>
          </w:p>
        </w:tc>
        <w:tc>
          <w:tcPr>
            <w:tcW w:w="1401" w:type="dxa"/>
            <w:tcBorders>
              <w:top w:val="single" w:sz="4" w:space="0" w:color="auto"/>
              <w:left w:val="single" w:sz="6" w:space="0" w:color="000000"/>
              <w:bottom w:val="single" w:sz="6" w:space="0" w:color="000000"/>
              <w:right w:val="single" w:sz="6" w:space="0" w:color="000000"/>
            </w:tcBorders>
          </w:tcPr>
          <w:p w14:paraId="220AF21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Умение понимать взаимосвязь изобразительного искусства с литературой, музыкой, театром; Находить общие черты в характере произведений разных видов искусства; давать оценку своей работе по заданным критериям. </w:t>
            </w:r>
          </w:p>
        </w:tc>
        <w:tc>
          <w:tcPr>
            <w:tcW w:w="1418" w:type="dxa"/>
            <w:gridSpan w:val="2"/>
            <w:tcBorders>
              <w:top w:val="single" w:sz="4" w:space="0" w:color="auto"/>
              <w:left w:val="single" w:sz="6" w:space="0" w:color="000000"/>
              <w:bottom w:val="single" w:sz="6" w:space="0" w:color="000000"/>
              <w:right w:val="single" w:sz="6" w:space="0" w:color="000000"/>
            </w:tcBorders>
          </w:tcPr>
          <w:p w14:paraId="18F65A80"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r w:rsidR="005C790E" w:rsidRPr="005C790E" w14:paraId="4D63F85F"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vAlign w:val="center"/>
          </w:tcPr>
          <w:p w14:paraId="52B96C2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20</w:t>
            </w:r>
          </w:p>
          <w:p w14:paraId="2E7724C8"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2BCAD5D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1F7B4485" w14:textId="77777777" w:rsidR="004672BF" w:rsidRPr="005C790E" w:rsidRDefault="004672BF" w:rsidP="00B33E8E">
            <w:pPr>
              <w:spacing w:after="0" w:line="360" w:lineRule="auto"/>
              <w:jc w:val="both"/>
              <w:rPr>
                <w:rFonts w:ascii="Times New Roman" w:eastAsia="Times New Roman" w:hAnsi="Times New Roman" w:cs="Times New Roman"/>
                <w:sz w:val="24"/>
                <w:szCs w:val="24"/>
              </w:rPr>
            </w:pPr>
            <w:r w:rsidRPr="005C790E">
              <w:rPr>
                <w:rFonts w:ascii="Times New Roman" w:eastAsia="Calibri" w:hAnsi="Times New Roman" w:cs="Times New Roman"/>
                <w:sz w:val="24"/>
                <w:szCs w:val="24"/>
              </w:rPr>
              <w:t xml:space="preserve">Театр кукол. </w:t>
            </w:r>
            <w:r w:rsidRPr="005C790E">
              <w:rPr>
                <w:rFonts w:ascii="Times New Roman" w:eastAsia="Times New Roman" w:hAnsi="Times New Roman" w:cs="Times New Roman"/>
                <w:sz w:val="24"/>
                <w:szCs w:val="24"/>
              </w:rPr>
              <w:t>Пропорции,</w:t>
            </w:r>
          </w:p>
          <w:p w14:paraId="570075D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 xml:space="preserve">утрированность. </w:t>
            </w:r>
            <w:r w:rsidRPr="005C790E">
              <w:rPr>
                <w:rFonts w:ascii="Times New Roman" w:eastAsia="Calibri" w:hAnsi="Times New Roman" w:cs="Times New Roman"/>
                <w:sz w:val="24"/>
                <w:szCs w:val="24"/>
              </w:rPr>
              <w:t>Создание куклы к кукольному спектаклю. Силуэт – загадка.</w:t>
            </w:r>
          </w:p>
          <w:p w14:paraId="47B66711"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3B9CD17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Изучение нового материала</w:t>
            </w:r>
          </w:p>
        </w:tc>
        <w:tc>
          <w:tcPr>
            <w:tcW w:w="2527" w:type="dxa"/>
            <w:tcBorders>
              <w:top w:val="single" w:sz="6" w:space="0" w:color="000000"/>
              <w:left w:val="single" w:sz="6" w:space="0" w:color="000000"/>
              <w:bottom w:val="single" w:sz="6" w:space="0" w:color="000000"/>
              <w:right w:val="single" w:sz="6" w:space="0" w:color="000000"/>
            </w:tcBorders>
          </w:tcPr>
          <w:p w14:paraId="0A1C975A"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Познакомить с театром кукол (одной из разновидностей театра), который существует с давних времен у всех на</w:t>
            </w:r>
            <w:r w:rsidRPr="005C790E">
              <w:rPr>
                <w:rFonts w:ascii="Times New Roman" w:eastAsia="Times New Roman" w:hAnsi="Times New Roman" w:cs="Times New Roman"/>
                <w:sz w:val="24"/>
                <w:szCs w:val="24"/>
                <w:lang w:eastAsia="ru-RU"/>
              </w:rPr>
              <w:softHyphen/>
              <w:t>родов мира, теневым театром; овладеть графическими материалами.</w:t>
            </w:r>
          </w:p>
        </w:tc>
        <w:tc>
          <w:tcPr>
            <w:tcW w:w="1418" w:type="dxa"/>
            <w:gridSpan w:val="2"/>
            <w:tcBorders>
              <w:top w:val="single" w:sz="6" w:space="0" w:color="000000"/>
              <w:left w:val="single" w:sz="6" w:space="0" w:color="000000"/>
              <w:bottom w:val="single" w:sz="6" w:space="0" w:color="000000"/>
              <w:right w:val="single" w:sz="6" w:space="0" w:color="000000"/>
            </w:tcBorders>
          </w:tcPr>
          <w:p w14:paraId="05E7185D" w14:textId="77777777" w:rsidR="004672BF" w:rsidRPr="005C790E" w:rsidRDefault="004672BF"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Пропорции,</w:t>
            </w:r>
          </w:p>
          <w:p w14:paraId="0D9E51E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утрированность.</w:t>
            </w:r>
          </w:p>
        </w:tc>
        <w:tc>
          <w:tcPr>
            <w:tcW w:w="2118" w:type="dxa"/>
            <w:tcBorders>
              <w:top w:val="single" w:sz="6" w:space="0" w:color="000000"/>
              <w:left w:val="single" w:sz="6" w:space="0" w:color="000000"/>
              <w:bottom w:val="single" w:sz="6" w:space="0" w:color="000000"/>
              <w:right w:val="single" w:sz="6" w:space="0" w:color="000000"/>
            </w:tcBorders>
          </w:tcPr>
          <w:p w14:paraId="0DB89B2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Знание</w:t>
            </w:r>
            <w:r w:rsidR="00E104F8" w:rsidRPr="005C790E">
              <w:rPr>
                <w:rFonts w:ascii="Times New Roman" w:eastAsia="Calibri" w:hAnsi="Times New Roman" w:cs="Times New Roman"/>
                <w:bCs/>
                <w:sz w:val="24"/>
                <w:szCs w:val="24"/>
              </w:rPr>
              <w:t xml:space="preserve"> </w:t>
            </w:r>
            <w:r w:rsidRPr="005C790E">
              <w:rPr>
                <w:rFonts w:ascii="Times New Roman" w:eastAsia="Calibri" w:hAnsi="Times New Roman" w:cs="Times New Roman"/>
                <w:sz w:val="24"/>
                <w:szCs w:val="24"/>
              </w:rPr>
              <w:t>театра кукол как пример видового разнообразия театра.</w:t>
            </w:r>
            <w:r w:rsidR="00E104F8" w:rsidRPr="005C790E">
              <w:rPr>
                <w:rFonts w:ascii="Times New Roman" w:eastAsia="Calibri" w:hAnsi="Times New Roman" w:cs="Times New Roman"/>
                <w:sz w:val="24"/>
                <w:szCs w:val="24"/>
              </w:rPr>
              <w:t xml:space="preserve"> </w:t>
            </w:r>
          </w:p>
          <w:p w14:paraId="7E25F725"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Умение </w:t>
            </w:r>
            <w:r w:rsidRPr="005C790E">
              <w:rPr>
                <w:rFonts w:ascii="Times New Roman" w:eastAsia="Calibri" w:hAnsi="Times New Roman" w:cs="Times New Roman"/>
                <w:sz w:val="24"/>
                <w:szCs w:val="24"/>
              </w:rPr>
              <w:t>создать театральных кукол из различных материалов.</w:t>
            </w:r>
          </w:p>
        </w:tc>
        <w:tc>
          <w:tcPr>
            <w:tcW w:w="2276" w:type="dxa"/>
            <w:tcBorders>
              <w:top w:val="single" w:sz="6" w:space="0" w:color="000000"/>
              <w:left w:val="single" w:sz="6" w:space="0" w:color="000000"/>
              <w:bottom w:val="single" w:sz="6" w:space="0" w:color="000000"/>
              <w:right w:val="single" w:sz="6" w:space="0" w:color="000000"/>
            </w:tcBorders>
          </w:tcPr>
          <w:p w14:paraId="1187329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уважительного отношения к культуре и искусству других народов нашей страны и мира в целом.</w:t>
            </w:r>
          </w:p>
        </w:tc>
        <w:tc>
          <w:tcPr>
            <w:tcW w:w="1401" w:type="dxa"/>
            <w:tcBorders>
              <w:top w:val="single" w:sz="4" w:space="0" w:color="auto"/>
              <w:left w:val="single" w:sz="6" w:space="0" w:color="000000"/>
              <w:bottom w:val="single" w:sz="6" w:space="0" w:color="000000"/>
              <w:right w:val="single" w:sz="6" w:space="0" w:color="000000"/>
            </w:tcBorders>
          </w:tcPr>
          <w:p w14:paraId="0AAB9C5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анализировать образцы, определять материалы, контролировать и корректировать свою работу; оценивать по заданным критериям.</w:t>
            </w:r>
          </w:p>
        </w:tc>
        <w:tc>
          <w:tcPr>
            <w:tcW w:w="1418" w:type="dxa"/>
            <w:gridSpan w:val="2"/>
            <w:tcBorders>
              <w:top w:val="single" w:sz="4" w:space="0" w:color="auto"/>
              <w:left w:val="single" w:sz="6" w:space="0" w:color="000000"/>
              <w:bottom w:val="single" w:sz="6" w:space="0" w:color="000000"/>
              <w:right w:val="single" w:sz="6" w:space="0" w:color="000000"/>
            </w:tcBorders>
          </w:tcPr>
          <w:p w14:paraId="7499DA98"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r w:rsidR="005C790E" w:rsidRPr="005C790E" w14:paraId="0F0EDD78" w14:textId="77777777" w:rsidTr="00895A57">
        <w:trPr>
          <w:gridAfter w:val="2"/>
          <w:wAfter w:w="32" w:type="dxa"/>
          <w:jc w:val="center"/>
        </w:trPr>
        <w:tc>
          <w:tcPr>
            <w:tcW w:w="901" w:type="dxa"/>
            <w:tcBorders>
              <w:top w:val="single" w:sz="4" w:space="0" w:color="auto"/>
              <w:left w:val="single" w:sz="6" w:space="0" w:color="000000"/>
              <w:bottom w:val="single" w:sz="4" w:space="0" w:color="auto"/>
              <w:right w:val="single" w:sz="6" w:space="0" w:color="000000"/>
            </w:tcBorders>
            <w:vAlign w:val="center"/>
          </w:tcPr>
          <w:p w14:paraId="0F3C37C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21</w:t>
            </w:r>
          </w:p>
          <w:p w14:paraId="14353413"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581B81C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324DECE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Театр кукол. Завершение работы над созданием куклы к кукольному спектаклю.</w:t>
            </w:r>
          </w:p>
          <w:p w14:paraId="72865CAA"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279DE48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tc>
        <w:tc>
          <w:tcPr>
            <w:tcW w:w="2527" w:type="dxa"/>
            <w:tcBorders>
              <w:top w:val="single" w:sz="6" w:space="0" w:color="000000"/>
              <w:left w:val="single" w:sz="6" w:space="0" w:color="000000"/>
              <w:bottom w:val="single" w:sz="6" w:space="0" w:color="000000"/>
              <w:right w:val="single" w:sz="6" w:space="0" w:color="000000"/>
            </w:tcBorders>
          </w:tcPr>
          <w:p w14:paraId="6F55427E"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Иметь представление о разных видах кукол, о кукольном театре в наши дни. Использовать куклу для игры в кукольный театр.</w:t>
            </w:r>
          </w:p>
        </w:tc>
        <w:tc>
          <w:tcPr>
            <w:tcW w:w="1418" w:type="dxa"/>
            <w:gridSpan w:val="2"/>
            <w:tcBorders>
              <w:top w:val="single" w:sz="6" w:space="0" w:color="000000"/>
              <w:left w:val="single" w:sz="6" w:space="0" w:color="000000"/>
              <w:bottom w:val="single" w:sz="6" w:space="0" w:color="000000"/>
              <w:right w:val="single" w:sz="6" w:space="0" w:color="000000"/>
            </w:tcBorders>
          </w:tcPr>
          <w:p w14:paraId="34E4DD1A" w14:textId="77777777" w:rsidR="004672BF" w:rsidRPr="005C790E" w:rsidRDefault="004672BF"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Пропорции,</w:t>
            </w:r>
          </w:p>
          <w:p w14:paraId="4B02F5B4"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утрированность.</w:t>
            </w:r>
          </w:p>
        </w:tc>
        <w:tc>
          <w:tcPr>
            <w:tcW w:w="2118" w:type="dxa"/>
            <w:tcBorders>
              <w:top w:val="single" w:sz="6" w:space="0" w:color="000000"/>
              <w:left w:val="single" w:sz="6" w:space="0" w:color="000000"/>
              <w:bottom w:val="single" w:sz="6" w:space="0" w:color="000000"/>
              <w:right w:val="single" w:sz="6" w:space="0" w:color="000000"/>
            </w:tcBorders>
          </w:tcPr>
          <w:p w14:paraId="4B98CA44"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Знание</w:t>
            </w:r>
            <w:r w:rsidR="00E104F8" w:rsidRPr="005C790E">
              <w:rPr>
                <w:rFonts w:ascii="Times New Roman" w:eastAsia="Calibri" w:hAnsi="Times New Roman" w:cs="Times New Roman"/>
                <w:bCs/>
                <w:sz w:val="24"/>
                <w:szCs w:val="24"/>
              </w:rPr>
              <w:t xml:space="preserve"> </w:t>
            </w:r>
            <w:r w:rsidRPr="005C790E">
              <w:rPr>
                <w:rFonts w:ascii="Times New Roman" w:eastAsia="Calibri" w:hAnsi="Times New Roman" w:cs="Times New Roman"/>
                <w:sz w:val="24"/>
                <w:szCs w:val="24"/>
              </w:rPr>
              <w:t>театра кукол как пример видового разнообразия театра.</w:t>
            </w:r>
            <w:r w:rsidR="00E104F8" w:rsidRPr="005C790E">
              <w:rPr>
                <w:rFonts w:ascii="Times New Roman" w:eastAsia="Calibri" w:hAnsi="Times New Roman" w:cs="Times New Roman"/>
                <w:sz w:val="24"/>
                <w:szCs w:val="24"/>
              </w:rPr>
              <w:t xml:space="preserve"> </w:t>
            </w:r>
          </w:p>
          <w:p w14:paraId="3F945E4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Умение </w:t>
            </w:r>
            <w:r w:rsidRPr="005C790E">
              <w:rPr>
                <w:rFonts w:ascii="Times New Roman" w:eastAsia="Calibri" w:hAnsi="Times New Roman" w:cs="Times New Roman"/>
                <w:sz w:val="24"/>
                <w:szCs w:val="24"/>
              </w:rPr>
              <w:t>создать театральных кукол из различных материалов.</w:t>
            </w:r>
          </w:p>
        </w:tc>
        <w:tc>
          <w:tcPr>
            <w:tcW w:w="2276" w:type="dxa"/>
            <w:tcBorders>
              <w:top w:val="single" w:sz="6" w:space="0" w:color="000000"/>
              <w:left w:val="single" w:sz="6" w:space="0" w:color="000000"/>
              <w:bottom w:val="single" w:sz="6" w:space="0" w:color="000000"/>
              <w:right w:val="single" w:sz="6" w:space="0" w:color="000000"/>
            </w:tcBorders>
          </w:tcPr>
          <w:p w14:paraId="39F2BAB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уважительного отношения к культуре и искусству других народов нашей страны и мира в целом.</w:t>
            </w:r>
          </w:p>
        </w:tc>
        <w:tc>
          <w:tcPr>
            <w:tcW w:w="1401" w:type="dxa"/>
            <w:tcBorders>
              <w:top w:val="single" w:sz="4" w:space="0" w:color="auto"/>
              <w:left w:val="single" w:sz="6" w:space="0" w:color="000000"/>
              <w:bottom w:val="single" w:sz="4" w:space="0" w:color="auto"/>
              <w:right w:val="single" w:sz="6" w:space="0" w:color="000000"/>
            </w:tcBorders>
          </w:tcPr>
          <w:p w14:paraId="2FF2CDC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анализировать образцы, определять материалы, контролировать и корректировать свою работу; оценивать по заданным критериям.</w:t>
            </w:r>
          </w:p>
        </w:tc>
        <w:tc>
          <w:tcPr>
            <w:tcW w:w="1418" w:type="dxa"/>
            <w:gridSpan w:val="2"/>
            <w:tcBorders>
              <w:top w:val="single" w:sz="4" w:space="0" w:color="auto"/>
              <w:left w:val="single" w:sz="6" w:space="0" w:color="000000"/>
              <w:bottom w:val="single" w:sz="4" w:space="0" w:color="auto"/>
              <w:right w:val="single" w:sz="6" w:space="0" w:color="000000"/>
            </w:tcBorders>
          </w:tcPr>
          <w:p w14:paraId="10CD6BCB"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Развивать</w:t>
            </w:r>
          </w:p>
          <w:p w14:paraId="33AD011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регуляцию мышечного усилия.</w:t>
            </w:r>
          </w:p>
        </w:tc>
      </w:tr>
      <w:tr w:rsidR="005C790E" w:rsidRPr="005C790E" w14:paraId="131C3D23"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vAlign w:val="center"/>
          </w:tcPr>
          <w:p w14:paraId="4852F47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22</w:t>
            </w:r>
          </w:p>
          <w:p w14:paraId="3179A26B"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2258C24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42211A3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Маски. Конструирование выразительных и острохарактерных масок.</w:t>
            </w:r>
          </w:p>
          <w:p w14:paraId="0AF7B1AF"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5B684A2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Изучение нового материала</w:t>
            </w:r>
          </w:p>
        </w:tc>
        <w:tc>
          <w:tcPr>
            <w:tcW w:w="2527" w:type="dxa"/>
            <w:tcBorders>
              <w:top w:val="single" w:sz="6" w:space="0" w:color="000000"/>
              <w:left w:val="single" w:sz="6" w:space="0" w:color="000000"/>
              <w:bottom w:val="single" w:sz="6" w:space="0" w:color="000000"/>
              <w:right w:val="single" w:sz="6" w:space="0" w:color="000000"/>
            </w:tcBorders>
          </w:tcPr>
          <w:p w14:paraId="4AF1DA97"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Дать представление об истоках театра; дать понятие о карнавальных древних ритуалах; рассказать о специфике работы художника в театре - помочь актеру раскрыть содержание спектакля; показать на примерах усиление эмоционального состояния в маске - контрастность, яркую декоративность</w:t>
            </w:r>
          </w:p>
        </w:tc>
        <w:tc>
          <w:tcPr>
            <w:tcW w:w="1418" w:type="dxa"/>
            <w:gridSpan w:val="2"/>
            <w:tcBorders>
              <w:top w:val="single" w:sz="6" w:space="0" w:color="000000"/>
              <w:left w:val="single" w:sz="6" w:space="0" w:color="000000"/>
              <w:bottom w:val="single" w:sz="6" w:space="0" w:color="000000"/>
              <w:right w:val="single" w:sz="6" w:space="0" w:color="000000"/>
            </w:tcBorders>
          </w:tcPr>
          <w:p w14:paraId="3B5BA89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Карнавал</w:t>
            </w:r>
          </w:p>
        </w:tc>
        <w:tc>
          <w:tcPr>
            <w:tcW w:w="2118" w:type="dxa"/>
            <w:tcBorders>
              <w:top w:val="single" w:sz="6" w:space="0" w:color="000000"/>
              <w:left w:val="single" w:sz="6" w:space="0" w:color="000000"/>
              <w:bottom w:val="single" w:sz="6" w:space="0" w:color="000000"/>
              <w:right w:val="single" w:sz="6" w:space="0" w:color="000000"/>
            </w:tcBorders>
          </w:tcPr>
          <w:p w14:paraId="465EE17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Знание </w:t>
            </w:r>
            <w:r w:rsidRPr="005C790E">
              <w:rPr>
                <w:rFonts w:ascii="Times New Roman" w:eastAsia="Calibri" w:hAnsi="Times New Roman" w:cs="Times New Roman"/>
                <w:sz w:val="24"/>
                <w:szCs w:val="24"/>
              </w:rPr>
              <w:t>истории происхождения театральных масок.</w:t>
            </w:r>
          </w:p>
          <w:p w14:paraId="40FBCEA5"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Умение </w:t>
            </w:r>
            <w:r w:rsidRPr="005C790E">
              <w:rPr>
                <w:rFonts w:ascii="Times New Roman" w:eastAsia="Calibri" w:hAnsi="Times New Roman" w:cs="Times New Roman"/>
                <w:sz w:val="24"/>
                <w:szCs w:val="24"/>
              </w:rPr>
              <w:t>конструировать маску из бумаги. Конструировать выразительные и острохарактерные маски к театральному представлению или празднику.</w:t>
            </w:r>
          </w:p>
        </w:tc>
        <w:tc>
          <w:tcPr>
            <w:tcW w:w="2276" w:type="dxa"/>
            <w:tcBorders>
              <w:top w:val="single" w:sz="6" w:space="0" w:color="000000"/>
              <w:left w:val="single" w:sz="6" w:space="0" w:color="000000"/>
              <w:bottom w:val="single" w:sz="6" w:space="0" w:color="000000"/>
              <w:right w:val="single" w:sz="6" w:space="0" w:color="000000"/>
            </w:tcBorders>
          </w:tcPr>
          <w:p w14:paraId="17336FE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Формирование эстетических чувств, художественно-творческого мышления, наблюдательности и фантазии</w:t>
            </w:r>
          </w:p>
        </w:tc>
        <w:tc>
          <w:tcPr>
            <w:tcW w:w="1401" w:type="dxa"/>
            <w:tcBorders>
              <w:top w:val="single" w:sz="4" w:space="0" w:color="auto"/>
              <w:left w:val="single" w:sz="6" w:space="0" w:color="000000"/>
              <w:bottom w:val="single" w:sz="6" w:space="0" w:color="000000"/>
              <w:right w:val="single" w:sz="6" w:space="0" w:color="000000"/>
            </w:tcBorders>
          </w:tcPr>
          <w:p w14:paraId="2B59A4B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анализировать образцы, определять материалы, контролировать и корректировать свою работу, проектировать изделие: создавать образ в соответствии с замыслом и реализовывать его</w:t>
            </w:r>
          </w:p>
        </w:tc>
        <w:tc>
          <w:tcPr>
            <w:tcW w:w="1418" w:type="dxa"/>
            <w:gridSpan w:val="2"/>
            <w:tcBorders>
              <w:top w:val="single" w:sz="4" w:space="0" w:color="auto"/>
              <w:left w:val="single" w:sz="6" w:space="0" w:color="000000"/>
              <w:bottom w:val="single" w:sz="6" w:space="0" w:color="000000"/>
              <w:right w:val="single" w:sz="6" w:space="0" w:color="000000"/>
            </w:tcBorders>
          </w:tcPr>
          <w:p w14:paraId="29112DF1"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r w:rsidR="005C790E" w:rsidRPr="005C790E" w14:paraId="61235605"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vAlign w:val="center"/>
          </w:tcPr>
          <w:p w14:paraId="3D621F3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23</w:t>
            </w:r>
          </w:p>
          <w:p w14:paraId="7855317C"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77586970"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15D1F69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Маски.</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Завершение работы над созданием выразительных и острохарактерных масок.</w:t>
            </w:r>
          </w:p>
          <w:p w14:paraId="32ED8693"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5D50841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tc>
        <w:tc>
          <w:tcPr>
            <w:tcW w:w="2527" w:type="dxa"/>
            <w:tcBorders>
              <w:top w:val="single" w:sz="6" w:space="0" w:color="000000"/>
              <w:left w:val="single" w:sz="6" w:space="0" w:color="000000"/>
              <w:bottom w:val="single" w:sz="6" w:space="0" w:color="000000"/>
              <w:right w:val="single" w:sz="6" w:space="0" w:color="000000"/>
            </w:tcBorders>
          </w:tcPr>
          <w:p w14:paraId="74E7C276"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Дать общие сведения о кукольном театре, о способах изготовления кукол; рассказать о работе художника в театре (художник-костюмер, художник-гример, художник-сценограф); ввести элементы и приемы эмоциональной разрядки; воспитывать взаимную вежливость, дисциплину; прививать аккуратность.</w:t>
            </w:r>
          </w:p>
        </w:tc>
        <w:tc>
          <w:tcPr>
            <w:tcW w:w="1418" w:type="dxa"/>
            <w:gridSpan w:val="2"/>
            <w:tcBorders>
              <w:top w:val="single" w:sz="6" w:space="0" w:color="000000"/>
              <w:left w:val="single" w:sz="6" w:space="0" w:color="000000"/>
              <w:bottom w:val="single" w:sz="6" w:space="0" w:color="000000"/>
              <w:right w:val="single" w:sz="6" w:space="0" w:color="000000"/>
            </w:tcBorders>
          </w:tcPr>
          <w:p w14:paraId="7A1C28D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Карнавал</w:t>
            </w:r>
          </w:p>
        </w:tc>
        <w:tc>
          <w:tcPr>
            <w:tcW w:w="2118" w:type="dxa"/>
            <w:tcBorders>
              <w:top w:val="single" w:sz="6" w:space="0" w:color="000000"/>
              <w:left w:val="single" w:sz="6" w:space="0" w:color="000000"/>
              <w:bottom w:val="single" w:sz="6" w:space="0" w:color="000000"/>
              <w:right w:val="single" w:sz="6" w:space="0" w:color="000000"/>
            </w:tcBorders>
          </w:tcPr>
          <w:p w14:paraId="2557C99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Знание </w:t>
            </w:r>
            <w:r w:rsidRPr="005C790E">
              <w:rPr>
                <w:rFonts w:ascii="Times New Roman" w:eastAsia="Calibri" w:hAnsi="Times New Roman" w:cs="Times New Roman"/>
                <w:sz w:val="24"/>
                <w:szCs w:val="24"/>
              </w:rPr>
              <w:t>истории происхождения театральных масок.</w:t>
            </w:r>
          </w:p>
          <w:p w14:paraId="33DDD86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Умение </w:t>
            </w:r>
            <w:r w:rsidRPr="005C790E">
              <w:rPr>
                <w:rFonts w:ascii="Times New Roman" w:eastAsia="Calibri" w:hAnsi="Times New Roman" w:cs="Times New Roman"/>
                <w:sz w:val="24"/>
                <w:szCs w:val="24"/>
              </w:rPr>
              <w:t>конструировать маску из бумаги. Конструировать выразительные и острохарактерные маски к театральному представлению или празднику.</w:t>
            </w:r>
          </w:p>
        </w:tc>
        <w:tc>
          <w:tcPr>
            <w:tcW w:w="2276" w:type="dxa"/>
            <w:tcBorders>
              <w:top w:val="single" w:sz="6" w:space="0" w:color="000000"/>
              <w:left w:val="single" w:sz="6" w:space="0" w:color="000000"/>
              <w:bottom w:val="single" w:sz="6" w:space="0" w:color="000000"/>
              <w:right w:val="single" w:sz="6" w:space="0" w:color="000000"/>
            </w:tcBorders>
          </w:tcPr>
          <w:p w14:paraId="60C4083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Формирование эстетических чувств, художественно-творческого мышления, наблюдательности и фантазии</w:t>
            </w:r>
          </w:p>
        </w:tc>
        <w:tc>
          <w:tcPr>
            <w:tcW w:w="1401" w:type="dxa"/>
            <w:tcBorders>
              <w:top w:val="single" w:sz="4" w:space="0" w:color="auto"/>
              <w:left w:val="single" w:sz="6" w:space="0" w:color="000000"/>
              <w:bottom w:val="single" w:sz="6" w:space="0" w:color="000000"/>
              <w:right w:val="single" w:sz="6" w:space="0" w:color="000000"/>
            </w:tcBorders>
          </w:tcPr>
          <w:p w14:paraId="5B7BF82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анализировать образцы, определять материалы, контролировать и корректировать свою работу, проектировать изделие: создавать образ в соответствии с замыслом и реализовывать его</w:t>
            </w:r>
          </w:p>
        </w:tc>
        <w:tc>
          <w:tcPr>
            <w:tcW w:w="1418" w:type="dxa"/>
            <w:gridSpan w:val="2"/>
            <w:tcBorders>
              <w:top w:val="single" w:sz="4" w:space="0" w:color="auto"/>
              <w:left w:val="single" w:sz="6" w:space="0" w:color="000000"/>
              <w:bottom w:val="single" w:sz="6" w:space="0" w:color="000000"/>
              <w:right w:val="single" w:sz="6" w:space="0" w:color="000000"/>
            </w:tcBorders>
          </w:tcPr>
          <w:p w14:paraId="3DECBA2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Формировать</w:t>
            </w:r>
          </w:p>
          <w:p w14:paraId="3DAE41E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умения воспроизводить технологическую последовательность изготовления изделий.</w:t>
            </w:r>
          </w:p>
        </w:tc>
      </w:tr>
      <w:tr w:rsidR="005C790E" w:rsidRPr="005C790E" w14:paraId="5665508C"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vAlign w:val="center"/>
          </w:tcPr>
          <w:p w14:paraId="23A7D78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24</w:t>
            </w:r>
          </w:p>
          <w:p w14:paraId="790359F5"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109F140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41CF118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Афиша и плакат. Создание эскиза афиши, плаката к спектаклю или цирковому представлению.</w:t>
            </w:r>
          </w:p>
          <w:p w14:paraId="3FE127FD"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3BC7DF9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Изучение нового материала</w:t>
            </w:r>
          </w:p>
        </w:tc>
        <w:tc>
          <w:tcPr>
            <w:tcW w:w="2527" w:type="dxa"/>
            <w:tcBorders>
              <w:top w:val="single" w:sz="6" w:space="0" w:color="000000"/>
              <w:left w:val="single" w:sz="6" w:space="0" w:color="000000"/>
              <w:bottom w:val="single" w:sz="6" w:space="0" w:color="000000"/>
              <w:right w:val="single" w:sz="6" w:space="0" w:color="000000"/>
            </w:tcBorders>
          </w:tcPr>
          <w:p w14:paraId="7DDA678B"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Познакомить с плакатом как видом графики и с работой художника-графика в жанре афишного плаката; объяснить возможности использования художественных средств выразительности для создания своего варианта плаката.</w:t>
            </w:r>
          </w:p>
        </w:tc>
        <w:tc>
          <w:tcPr>
            <w:tcW w:w="1418" w:type="dxa"/>
            <w:gridSpan w:val="2"/>
            <w:tcBorders>
              <w:top w:val="single" w:sz="6" w:space="0" w:color="000000"/>
              <w:left w:val="single" w:sz="6" w:space="0" w:color="000000"/>
              <w:bottom w:val="single" w:sz="6" w:space="0" w:color="000000"/>
              <w:right w:val="single" w:sz="6" w:space="0" w:color="000000"/>
            </w:tcBorders>
          </w:tcPr>
          <w:p w14:paraId="3EC333B6"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c>
          <w:tcPr>
            <w:tcW w:w="2118" w:type="dxa"/>
            <w:tcBorders>
              <w:top w:val="single" w:sz="6" w:space="0" w:color="000000"/>
              <w:left w:val="single" w:sz="6" w:space="0" w:color="000000"/>
              <w:bottom w:val="single" w:sz="6" w:space="0" w:color="000000"/>
              <w:right w:val="single" w:sz="6" w:space="0" w:color="000000"/>
            </w:tcBorders>
          </w:tcPr>
          <w:p w14:paraId="61A39C7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назначения афиши.</w:t>
            </w:r>
            <w:r w:rsidR="00E104F8" w:rsidRPr="005C790E">
              <w:rPr>
                <w:rFonts w:ascii="Times New Roman" w:eastAsia="Calibri" w:hAnsi="Times New Roman" w:cs="Times New Roman"/>
                <w:sz w:val="24"/>
                <w:szCs w:val="24"/>
              </w:rPr>
              <w:t xml:space="preserve"> </w:t>
            </w:r>
          </w:p>
          <w:p w14:paraId="5CB668C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Умение </w:t>
            </w:r>
            <w:r w:rsidRPr="005C790E">
              <w:rPr>
                <w:rFonts w:ascii="Times New Roman" w:eastAsia="Calibri" w:hAnsi="Times New Roman" w:cs="Times New Roman"/>
                <w:sz w:val="24"/>
                <w:szCs w:val="24"/>
              </w:rPr>
              <w:t>создать эскиз афиши к спектаклю.</w:t>
            </w:r>
          </w:p>
          <w:p w14:paraId="5CDE9B8B"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Осваивать навыки лаконичного декоративно-обобщенного изображения.</w:t>
            </w:r>
          </w:p>
        </w:tc>
        <w:tc>
          <w:tcPr>
            <w:tcW w:w="2276" w:type="dxa"/>
            <w:tcBorders>
              <w:top w:val="single" w:sz="6" w:space="0" w:color="000000"/>
              <w:left w:val="single" w:sz="6" w:space="0" w:color="000000"/>
              <w:bottom w:val="single" w:sz="6" w:space="0" w:color="000000"/>
              <w:right w:val="single" w:sz="6" w:space="0" w:color="000000"/>
            </w:tcBorders>
          </w:tcPr>
          <w:p w14:paraId="630209F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Формирование эстетических чувств, художественно-творческого мышления, наблюдательности и фантазии</w:t>
            </w:r>
          </w:p>
        </w:tc>
        <w:tc>
          <w:tcPr>
            <w:tcW w:w="1401" w:type="dxa"/>
            <w:tcBorders>
              <w:top w:val="single" w:sz="4" w:space="0" w:color="auto"/>
              <w:left w:val="single" w:sz="6" w:space="0" w:color="000000"/>
              <w:bottom w:val="single" w:sz="6" w:space="0" w:color="000000"/>
              <w:right w:val="single" w:sz="6" w:space="0" w:color="000000"/>
            </w:tcBorders>
          </w:tcPr>
          <w:p w14:paraId="6046680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анализировать образцы, работы, определять материалы, контролировать свою работу, формулировать собственную позицию и мнение.</w:t>
            </w:r>
          </w:p>
        </w:tc>
        <w:tc>
          <w:tcPr>
            <w:tcW w:w="1418" w:type="dxa"/>
            <w:gridSpan w:val="2"/>
            <w:tcBorders>
              <w:top w:val="single" w:sz="4" w:space="0" w:color="auto"/>
              <w:left w:val="single" w:sz="6" w:space="0" w:color="000000"/>
              <w:bottom w:val="single" w:sz="6" w:space="0" w:color="000000"/>
              <w:right w:val="single" w:sz="6" w:space="0" w:color="000000"/>
            </w:tcBorders>
          </w:tcPr>
          <w:p w14:paraId="0812DAEC"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r w:rsidR="005C790E" w:rsidRPr="005C790E" w14:paraId="67299C76" w14:textId="77777777" w:rsidTr="00895A57">
        <w:trPr>
          <w:gridAfter w:val="2"/>
          <w:wAfter w:w="32" w:type="dxa"/>
          <w:jc w:val="center"/>
        </w:trPr>
        <w:tc>
          <w:tcPr>
            <w:tcW w:w="901" w:type="dxa"/>
            <w:tcBorders>
              <w:top w:val="single" w:sz="4" w:space="0" w:color="auto"/>
              <w:left w:val="single" w:sz="6" w:space="0" w:color="000000"/>
              <w:bottom w:val="single" w:sz="4" w:space="0" w:color="auto"/>
              <w:right w:val="single" w:sz="6" w:space="0" w:color="000000"/>
            </w:tcBorders>
            <w:vAlign w:val="center"/>
          </w:tcPr>
          <w:p w14:paraId="07CFE94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25</w:t>
            </w:r>
          </w:p>
          <w:p w14:paraId="4E34D0CF"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5B3B7FB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14A0A77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Праздник в городе. Выполнение рисунка проекта оформления праздника. Элементы праздничного</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оформления</w:t>
            </w:r>
          </w:p>
          <w:p w14:paraId="72455B57"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69CE140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tc>
        <w:tc>
          <w:tcPr>
            <w:tcW w:w="2527" w:type="dxa"/>
            <w:tcBorders>
              <w:top w:val="single" w:sz="6" w:space="0" w:color="000000"/>
              <w:left w:val="single" w:sz="6" w:space="0" w:color="000000"/>
              <w:bottom w:val="single" w:sz="6" w:space="0" w:color="000000"/>
              <w:right w:val="single" w:sz="6" w:space="0" w:color="000000"/>
            </w:tcBorders>
          </w:tcPr>
          <w:p w14:paraId="21E2973A"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Объяснить работу художника по созданию облика праздничного города, села. Фантазировать, как можно украсить город к празднику Победы, новому году.</w:t>
            </w:r>
          </w:p>
        </w:tc>
        <w:tc>
          <w:tcPr>
            <w:tcW w:w="1418" w:type="dxa"/>
            <w:gridSpan w:val="2"/>
            <w:tcBorders>
              <w:top w:val="single" w:sz="6" w:space="0" w:color="000000"/>
              <w:left w:val="single" w:sz="6" w:space="0" w:color="000000"/>
              <w:bottom w:val="single" w:sz="6" w:space="0" w:color="000000"/>
              <w:right w:val="single" w:sz="6" w:space="0" w:color="000000"/>
            </w:tcBorders>
          </w:tcPr>
          <w:p w14:paraId="0CD0414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Контраст, сочетание.</w:t>
            </w:r>
          </w:p>
        </w:tc>
        <w:tc>
          <w:tcPr>
            <w:tcW w:w="2118" w:type="dxa"/>
            <w:tcBorders>
              <w:top w:val="single" w:sz="6" w:space="0" w:color="000000"/>
              <w:left w:val="single" w:sz="6" w:space="0" w:color="000000"/>
              <w:bottom w:val="single" w:sz="6" w:space="0" w:color="000000"/>
              <w:right w:val="single" w:sz="6" w:space="0" w:color="000000"/>
            </w:tcBorders>
          </w:tcPr>
          <w:p w14:paraId="2C64CC8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элементов праздничного</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оформления, умение использовать художественные материалы, передавать настроение в творческой работе.</w:t>
            </w:r>
          </w:p>
        </w:tc>
        <w:tc>
          <w:tcPr>
            <w:tcW w:w="2276" w:type="dxa"/>
            <w:tcBorders>
              <w:top w:val="single" w:sz="6" w:space="0" w:color="000000"/>
              <w:left w:val="single" w:sz="6" w:space="0" w:color="000000"/>
              <w:bottom w:val="single" w:sz="6" w:space="0" w:color="000000"/>
              <w:right w:val="single" w:sz="6" w:space="0" w:color="000000"/>
            </w:tcBorders>
          </w:tcPr>
          <w:p w14:paraId="3208514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Формирование эстетических чувств, художественно-творческого мышления, наблюдательности и фантазии</w:t>
            </w:r>
          </w:p>
        </w:tc>
        <w:tc>
          <w:tcPr>
            <w:tcW w:w="1401" w:type="dxa"/>
            <w:tcBorders>
              <w:top w:val="single" w:sz="4" w:space="0" w:color="auto"/>
              <w:left w:val="single" w:sz="6" w:space="0" w:color="000000"/>
              <w:bottom w:val="single" w:sz="4" w:space="0" w:color="auto"/>
              <w:right w:val="single" w:sz="6" w:space="0" w:color="000000"/>
            </w:tcBorders>
          </w:tcPr>
          <w:p w14:paraId="04230E0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Учитывать выделенные учителем ориентиры действия; умение формулировать собственное мнение и позицию.</w:t>
            </w:r>
          </w:p>
        </w:tc>
        <w:tc>
          <w:tcPr>
            <w:tcW w:w="1418" w:type="dxa"/>
            <w:gridSpan w:val="2"/>
            <w:tcBorders>
              <w:top w:val="single" w:sz="4" w:space="0" w:color="auto"/>
              <w:left w:val="single" w:sz="6" w:space="0" w:color="000000"/>
              <w:bottom w:val="single" w:sz="4" w:space="0" w:color="auto"/>
              <w:right w:val="single" w:sz="6" w:space="0" w:color="000000"/>
            </w:tcBorders>
          </w:tcPr>
          <w:p w14:paraId="4FDCDD7B"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r w:rsidR="005C790E" w:rsidRPr="005C790E" w14:paraId="47605C52" w14:textId="77777777" w:rsidTr="00895A57">
        <w:trPr>
          <w:gridAfter w:val="2"/>
          <w:wAfter w:w="32" w:type="dxa"/>
          <w:jc w:val="center"/>
        </w:trPr>
        <w:tc>
          <w:tcPr>
            <w:tcW w:w="901" w:type="dxa"/>
            <w:tcBorders>
              <w:top w:val="single" w:sz="4" w:space="0" w:color="auto"/>
              <w:left w:val="single" w:sz="6" w:space="0" w:color="000000"/>
              <w:bottom w:val="single" w:sz="4" w:space="0" w:color="auto"/>
              <w:right w:val="single" w:sz="6" w:space="0" w:color="000000"/>
            </w:tcBorders>
            <w:vAlign w:val="center"/>
          </w:tcPr>
          <w:p w14:paraId="4264407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26</w:t>
            </w:r>
          </w:p>
          <w:p w14:paraId="1B0A2120"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6EA580D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5E4BDAF8"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Школьный карнавал. Праздничное оформление к школьным и домашним праздникам. Обобщение темы.</w:t>
            </w:r>
          </w:p>
          <w:p w14:paraId="1F1C3E7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Урок обобщения и систематизации знаний</w:t>
            </w:r>
          </w:p>
        </w:tc>
        <w:tc>
          <w:tcPr>
            <w:tcW w:w="2527" w:type="dxa"/>
            <w:tcBorders>
              <w:top w:val="single" w:sz="6" w:space="0" w:color="000000"/>
              <w:left w:val="single" w:sz="6" w:space="0" w:color="000000"/>
              <w:bottom w:val="single" w:sz="6" w:space="0" w:color="000000"/>
              <w:right w:val="single" w:sz="6" w:space="0" w:color="000000"/>
            </w:tcBorders>
          </w:tcPr>
          <w:p w14:paraId="199594C1"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роль праздничного оформления для организации праздника. Придумывать и создавать оформление к школьным и домашним праздникам.</w:t>
            </w:r>
          </w:p>
        </w:tc>
        <w:tc>
          <w:tcPr>
            <w:tcW w:w="1418" w:type="dxa"/>
            <w:gridSpan w:val="2"/>
            <w:tcBorders>
              <w:top w:val="single" w:sz="6" w:space="0" w:color="000000"/>
              <w:left w:val="single" w:sz="6" w:space="0" w:color="000000"/>
              <w:bottom w:val="single" w:sz="6" w:space="0" w:color="000000"/>
              <w:right w:val="single" w:sz="6" w:space="0" w:color="000000"/>
            </w:tcBorders>
          </w:tcPr>
          <w:p w14:paraId="1A788010"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c>
          <w:tcPr>
            <w:tcW w:w="2118" w:type="dxa"/>
            <w:tcBorders>
              <w:top w:val="single" w:sz="6" w:space="0" w:color="000000"/>
              <w:left w:val="single" w:sz="6" w:space="0" w:color="000000"/>
              <w:bottom w:val="single" w:sz="6" w:space="0" w:color="000000"/>
              <w:right w:val="single" w:sz="6" w:space="0" w:color="000000"/>
            </w:tcBorders>
          </w:tcPr>
          <w:p w14:paraId="1BD5B86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Знание роли художника в зрелищных искусствах. Овладение навыками коллективного художественного творчества.</w:t>
            </w:r>
          </w:p>
        </w:tc>
        <w:tc>
          <w:tcPr>
            <w:tcW w:w="2276" w:type="dxa"/>
            <w:tcBorders>
              <w:top w:val="single" w:sz="6" w:space="0" w:color="000000"/>
              <w:left w:val="single" w:sz="6" w:space="0" w:color="000000"/>
              <w:bottom w:val="single" w:sz="6" w:space="0" w:color="000000"/>
              <w:right w:val="single" w:sz="6" w:space="0" w:color="000000"/>
            </w:tcBorders>
          </w:tcPr>
          <w:p w14:paraId="710F67E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уважительного отношения к культуре и искусству других народов нашей страны и мира в целом.</w:t>
            </w:r>
          </w:p>
        </w:tc>
        <w:tc>
          <w:tcPr>
            <w:tcW w:w="1401" w:type="dxa"/>
            <w:tcBorders>
              <w:top w:val="single" w:sz="4" w:space="0" w:color="auto"/>
              <w:left w:val="single" w:sz="6" w:space="0" w:color="000000"/>
              <w:bottom w:val="single" w:sz="4" w:space="0" w:color="auto"/>
              <w:right w:val="single" w:sz="6" w:space="0" w:color="000000"/>
            </w:tcBorders>
          </w:tcPr>
          <w:p w14:paraId="7711329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осуществлять поиск информации, используя материалы учебника, выделять этапы работы. Участвовать в совместной творческой деятельности при выполнении учебных практических работ.</w:t>
            </w:r>
          </w:p>
        </w:tc>
        <w:tc>
          <w:tcPr>
            <w:tcW w:w="1418" w:type="dxa"/>
            <w:gridSpan w:val="2"/>
            <w:tcBorders>
              <w:top w:val="single" w:sz="4" w:space="0" w:color="auto"/>
              <w:left w:val="single" w:sz="6" w:space="0" w:color="000000"/>
              <w:bottom w:val="single" w:sz="4" w:space="0" w:color="auto"/>
              <w:right w:val="single" w:sz="6" w:space="0" w:color="000000"/>
            </w:tcBorders>
          </w:tcPr>
          <w:p w14:paraId="69CF0E3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Обучать приемам содержания рабочего места в порядке.</w:t>
            </w:r>
          </w:p>
        </w:tc>
      </w:tr>
      <w:tr w:rsidR="005C790E" w:rsidRPr="005C790E" w14:paraId="00970A77" w14:textId="77777777" w:rsidTr="00895A57">
        <w:trPr>
          <w:jc w:val="center"/>
        </w:trPr>
        <w:tc>
          <w:tcPr>
            <w:tcW w:w="13758" w:type="dxa"/>
            <w:gridSpan w:val="12"/>
            <w:tcBorders>
              <w:top w:val="single" w:sz="4" w:space="0" w:color="auto"/>
              <w:left w:val="single" w:sz="6" w:space="0" w:color="000000"/>
              <w:bottom w:val="single" w:sz="4" w:space="0" w:color="auto"/>
              <w:right w:val="single" w:sz="6" w:space="0" w:color="000000"/>
            </w:tcBorders>
            <w:vAlign w:val="center"/>
          </w:tcPr>
          <w:p w14:paraId="56C28C8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b/>
                <w:sz w:val="24"/>
                <w:szCs w:val="24"/>
                <w:lang w:val="en-US" w:eastAsia="ru-RU"/>
              </w:rPr>
              <w:t>IV</w:t>
            </w:r>
            <w:r w:rsidRPr="005C790E">
              <w:rPr>
                <w:rFonts w:ascii="Times New Roman" w:eastAsia="Times New Roman" w:hAnsi="Times New Roman" w:cs="Times New Roman"/>
                <w:b/>
                <w:sz w:val="24"/>
                <w:szCs w:val="24"/>
                <w:lang w:eastAsia="ru-RU"/>
              </w:rPr>
              <w:t xml:space="preserve"> четверть – 8 ч</w:t>
            </w:r>
          </w:p>
        </w:tc>
      </w:tr>
      <w:tr w:rsidR="005C790E" w:rsidRPr="005C790E" w14:paraId="6EA9F96E" w14:textId="77777777" w:rsidTr="00895A57">
        <w:trPr>
          <w:jc w:val="center"/>
        </w:trPr>
        <w:tc>
          <w:tcPr>
            <w:tcW w:w="13758" w:type="dxa"/>
            <w:gridSpan w:val="12"/>
            <w:tcBorders>
              <w:top w:val="single" w:sz="4" w:space="0" w:color="auto"/>
              <w:left w:val="single" w:sz="6" w:space="0" w:color="000000"/>
              <w:bottom w:val="single" w:sz="4" w:space="0" w:color="auto"/>
              <w:right w:val="single" w:sz="6" w:space="0" w:color="000000"/>
            </w:tcBorders>
            <w:vAlign w:val="center"/>
          </w:tcPr>
          <w:p w14:paraId="3D7939C4"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Художник и музей – 8 ч</w:t>
            </w:r>
          </w:p>
        </w:tc>
      </w:tr>
      <w:tr w:rsidR="005C790E" w:rsidRPr="005C790E" w14:paraId="2726DF9A"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vAlign w:val="center"/>
          </w:tcPr>
          <w:p w14:paraId="09D2E57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27</w:t>
            </w:r>
          </w:p>
          <w:p w14:paraId="7ABA3E2D"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55F041C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7D184BD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Музей в жизни города. Художественный музей. Рисование на свободную тему.</w:t>
            </w:r>
          </w:p>
          <w:p w14:paraId="2821EA5F"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3828F6C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Изучение нового материала</w:t>
            </w:r>
          </w:p>
        </w:tc>
        <w:tc>
          <w:tcPr>
            <w:tcW w:w="2527" w:type="dxa"/>
            <w:tcBorders>
              <w:top w:val="single" w:sz="6" w:space="0" w:color="000000"/>
              <w:left w:val="single" w:sz="6" w:space="0" w:color="000000"/>
              <w:bottom w:val="single" w:sz="6" w:space="0" w:color="000000"/>
              <w:right w:val="single" w:sz="6" w:space="0" w:color="000000"/>
            </w:tcBorders>
          </w:tcPr>
          <w:p w14:paraId="1690404F"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Учить понимать и объяснять роль художественного музея. Дать представления</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 самых разных видах музеев.</w:t>
            </w:r>
          </w:p>
        </w:tc>
        <w:tc>
          <w:tcPr>
            <w:tcW w:w="1418" w:type="dxa"/>
            <w:gridSpan w:val="2"/>
            <w:tcBorders>
              <w:top w:val="single" w:sz="6" w:space="0" w:color="000000"/>
              <w:left w:val="single" w:sz="6" w:space="0" w:color="000000"/>
              <w:bottom w:val="single" w:sz="6" w:space="0" w:color="000000"/>
              <w:right w:val="single" w:sz="6" w:space="0" w:color="000000"/>
            </w:tcBorders>
          </w:tcPr>
          <w:p w14:paraId="36FFCE8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Оригинал,</w:t>
            </w:r>
          </w:p>
          <w:p w14:paraId="0EA2AA8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репродукция.</w:t>
            </w:r>
          </w:p>
        </w:tc>
        <w:tc>
          <w:tcPr>
            <w:tcW w:w="2118" w:type="dxa"/>
            <w:tcBorders>
              <w:top w:val="single" w:sz="6" w:space="0" w:color="000000"/>
              <w:left w:val="single" w:sz="6" w:space="0" w:color="000000"/>
              <w:bottom w:val="single" w:sz="6" w:space="0" w:color="000000"/>
              <w:right w:val="single" w:sz="6" w:space="0" w:color="000000"/>
            </w:tcBorders>
          </w:tcPr>
          <w:p w14:paraId="117480D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Знания о самых значительных музеях искусства России. Знания о роли художника в создании музейных экспозиций. </w:t>
            </w:r>
            <w:r w:rsidRPr="005C790E">
              <w:rPr>
                <w:rFonts w:ascii="Times New Roman" w:eastAsia="Calibri" w:hAnsi="Times New Roman" w:cs="Times New Roman"/>
                <w:bCs/>
                <w:sz w:val="24"/>
                <w:szCs w:val="24"/>
              </w:rPr>
              <w:t xml:space="preserve">Умение </w:t>
            </w:r>
            <w:r w:rsidRPr="005C790E">
              <w:rPr>
                <w:rFonts w:ascii="Times New Roman" w:eastAsia="Calibri" w:hAnsi="Times New Roman" w:cs="Times New Roman"/>
                <w:sz w:val="24"/>
                <w:szCs w:val="24"/>
              </w:rPr>
              <w:t>изобразить интерьер музея.</w:t>
            </w:r>
          </w:p>
        </w:tc>
        <w:tc>
          <w:tcPr>
            <w:tcW w:w="2276" w:type="dxa"/>
            <w:tcBorders>
              <w:top w:val="single" w:sz="6" w:space="0" w:color="000000"/>
              <w:left w:val="single" w:sz="6" w:space="0" w:color="000000"/>
              <w:bottom w:val="single" w:sz="6" w:space="0" w:color="000000"/>
              <w:right w:val="single" w:sz="6" w:space="0" w:color="000000"/>
            </w:tcBorders>
          </w:tcPr>
          <w:p w14:paraId="3D80823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чувства гордости за культуру и искусство Родины, своего народа.</w:t>
            </w:r>
          </w:p>
        </w:tc>
        <w:tc>
          <w:tcPr>
            <w:tcW w:w="1401" w:type="dxa"/>
            <w:tcBorders>
              <w:top w:val="single" w:sz="4" w:space="0" w:color="auto"/>
              <w:left w:val="single" w:sz="6" w:space="0" w:color="000000"/>
              <w:bottom w:val="single" w:sz="6" w:space="0" w:color="000000"/>
              <w:right w:val="single" w:sz="6" w:space="0" w:color="000000"/>
            </w:tcBorders>
          </w:tcPr>
          <w:p w14:paraId="061143D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Учитывать выделенные учителем ориентиры действия; умение формулировать собственное мнение и позицию.</w:t>
            </w:r>
          </w:p>
        </w:tc>
        <w:tc>
          <w:tcPr>
            <w:tcW w:w="1418" w:type="dxa"/>
            <w:gridSpan w:val="2"/>
            <w:tcBorders>
              <w:top w:val="single" w:sz="4" w:space="0" w:color="auto"/>
              <w:left w:val="single" w:sz="6" w:space="0" w:color="000000"/>
              <w:bottom w:val="single" w:sz="6" w:space="0" w:color="000000"/>
              <w:right w:val="single" w:sz="6" w:space="0" w:color="000000"/>
            </w:tcBorders>
          </w:tcPr>
          <w:p w14:paraId="5F64553D"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r w:rsidR="005C790E" w:rsidRPr="005C790E" w14:paraId="2E82A8CE" w14:textId="77777777" w:rsidTr="00895A57">
        <w:trPr>
          <w:gridAfter w:val="2"/>
          <w:wAfter w:w="32" w:type="dxa"/>
          <w:jc w:val="center"/>
        </w:trPr>
        <w:tc>
          <w:tcPr>
            <w:tcW w:w="901" w:type="dxa"/>
            <w:tcBorders>
              <w:top w:val="single" w:sz="4" w:space="0" w:color="auto"/>
              <w:left w:val="single" w:sz="6" w:space="0" w:color="000000"/>
              <w:bottom w:val="single" w:sz="4" w:space="0" w:color="auto"/>
              <w:right w:val="single" w:sz="6" w:space="0" w:color="000000"/>
            </w:tcBorders>
            <w:vAlign w:val="center"/>
          </w:tcPr>
          <w:p w14:paraId="195CD3A4"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28</w:t>
            </w:r>
          </w:p>
          <w:p w14:paraId="192FF300"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5F8A183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4FD018A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Картина – особый мир. Картина-пейзаж. Роль цвета </w:t>
            </w:r>
          </w:p>
          <w:p w14:paraId="7D4E7F4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 пейзаже. Изображение пейзажа по представлению.</w:t>
            </w:r>
          </w:p>
          <w:p w14:paraId="4774D07B"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676EDFD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p w14:paraId="238F11AE"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c>
          <w:tcPr>
            <w:tcW w:w="2527" w:type="dxa"/>
            <w:tcBorders>
              <w:top w:val="single" w:sz="6" w:space="0" w:color="000000"/>
              <w:left w:val="single" w:sz="6" w:space="0" w:color="000000"/>
              <w:bottom w:val="single" w:sz="6" w:space="0" w:color="000000"/>
              <w:right w:val="single" w:sz="6" w:space="0" w:color="000000"/>
            </w:tcBorders>
          </w:tcPr>
          <w:p w14:paraId="42A6055F"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Ознакомить с жанром живописи - пейзажем, его разновидностями, законами композиции; обобщить впечатления учащихся от экскурсий по родному городу, селу; учить строить пейзажное пространство с учетом знаний элементов перспективы и законов ком</w:t>
            </w:r>
            <w:r w:rsidRPr="005C790E">
              <w:rPr>
                <w:rFonts w:ascii="Times New Roman" w:eastAsia="Times New Roman" w:hAnsi="Times New Roman" w:cs="Times New Roman"/>
                <w:sz w:val="24"/>
                <w:szCs w:val="24"/>
                <w:lang w:eastAsia="ru-RU"/>
              </w:rPr>
              <w:softHyphen/>
              <w:t>позиции; совершенствовать изобразительные навыки, тренировать зрительную память, глазомер.</w:t>
            </w:r>
          </w:p>
        </w:tc>
        <w:tc>
          <w:tcPr>
            <w:tcW w:w="1418" w:type="dxa"/>
            <w:gridSpan w:val="2"/>
            <w:tcBorders>
              <w:top w:val="single" w:sz="6" w:space="0" w:color="000000"/>
              <w:left w:val="single" w:sz="6" w:space="0" w:color="000000"/>
              <w:bottom w:val="single" w:sz="6" w:space="0" w:color="000000"/>
              <w:right w:val="single" w:sz="6" w:space="0" w:color="000000"/>
            </w:tcBorders>
          </w:tcPr>
          <w:p w14:paraId="7628DA1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Шедевр,</w:t>
            </w:r>
          </w:p>
          <w:p w14:paraId="1843704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экскурсовод,</w:t>
            </w:r>
          </w:p>
          <w:p w14:paraId="6E366DF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Экскурсия.</w:t>
            </w:r>
          </w:p>
        </w:tc>
        <w:tc>
          <w:tcPr>
            <w:tcW w:w="2118" w:type="dxa"/>
            <w:tcBorders>
              <w:top w:val="single" w:sz="6" w:space="0" w:color="000000"/>
              <w:left w:val="single" w:sz="6" w:space="0" w:color="000000"/>
              <w:bottom w:val="single" w:sz="6" w:space="0" w:color="000000"/>
              <w:right w:val="single" w:sz="6" w:space="0" w:color="000000"/>
            </w:tcBorders>
          </w:tcPr>
          <w:p w14:paraId="39257C5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Знание художников, изображающих пейзажи. </w:t>
            </w:r>
            <w:r w:rsidRPr="005C790E">
              <w:rPr>
                <w:rFonts w:ascii="Times New Roman" w:eastAsia="Calibri" w:hAnsi="Times New Roman" w:cs="Times New Roman"/>
                <w:bCs/>
                <w:sz w:val="24"/>
                <w:szCs w:val="24"/>
              </w:rPr>
              <w:t xml:space="preserve">Знание, </w:t>
            </w:r>
            <w:r w:rsidRPr="005C790E">
              <w:rPr>
                <w:rFonts w:ascii="Times New Roman" w:eastAsia="Calibri" w:hAnsi="Times New Roman" w:cs="Times New Roman"/>
                <w:sz w:val="24"/>
                <w:szCs w:val="24"/>
              </w:rPr>
              <w:t xml:space="preserve">что такое картина-пейзаж, о роли цвета </w:t>
            </w:r>
          </w:p>
          <w:p w14:paraId="6E1FE6C0"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 пейзаже. Умение изобразить пейзаж по представлению.</w:t>
            </w:r>
          </w:p>
          <w:p w14:paraId="58E44916"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c>
          <w:tcPr>
            <w:tcW w:w="2276" w:type="dxa"/>
            <w:tcBorders>
              <w:top w:val="single" w:sz="6" w:space="0" w:color="000000"/>
              <w:left w:val="single" w:sz="6" w:space="0" w:color="000000"/>
              <w:bottom w:val="single" w:sz="6" w:space="0" w:color="000000"/>
              <w:right w:val="single" w:sz="6" w:space="0" w:color="000000"/>
            </w:tcBorders>
          </w:tcPr>
          <w:p w14:paraId="48D4BC3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уважительного отношения к культуре и искусству других народов нашей страны и мира в целом.</w:t>
            </w:r>
          </w:p>
        </w:tc>
        <w:tc>
          <w:tcPr>
            <w:tcW w:w="1401" w:type="dxa"/>
            <w:tcBorders>
              <w:top w:val="single" w:sz="4" w:space="0" w:color="auto"/>
              <w:left w:val="single" w:sz="6" w:space="0" w:color="000000"/>
              <w:bottom w:val="single" w:sz="4" w:space="0" w:color="auto"/>
              <w:right w:val="single" w:sz="6" w:space="0" w:color="000000"/>
            </w:tcBorders>
          </w:tcPr>
          <w:p w14:paraId="2445610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осуществлять поиск информации, используя материалы представленных картин и учебника, выделять этапы работы.</w:t>
            </w:r>
          </w:p>
        </w:tc>
        <w:tc>
          <w:tcPr>
            <w:tcW w:w="1418" w:type="dxa"/>
            <w:gridSpan w:val="2"/>
            <w:tcBorders>
              <w:top w:val="single" w:sz="4" w:space="0" w:color="auto"/>
              <w:left w:val="single" w:sz="6" w:space="0" w:color="000000"/>
              <w:bottom w:val="single" w:sz="4" w:space="0" w:color="auto"/>
              <w:right w:val="single" w:sz="6" w:space="0" w:color="000000"/>
            </w:tcBorders>
          </w:tcPr>
          <w:p w14:paraId="14A8E5C0"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r w:rsidR="005C790E" w:rsidRPr="005C790E" w14:paraId="4FA49B45"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vAlign w:val="center"/>
          </w:tcPr>
          <w:p w14:paraId="6592A73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29</w:t>
            </w:r>
          </w:p>
          <w:p w14:paraId="46252A7E"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1ADBEAE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01CEA20B"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Картина – портрет. Жанр портрет и его разновидности.</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Создание портрета кого-либо из дорогих, хорошо знакомых людей.</w:t>
            </w:r>
          </w:p>
          <w:p w14:paraId="6F2B2D7A"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667C84F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Изучение нового материала</w:t>
            </w:r>
          </w:p>
        </w:tc>
        <w:tc>
          <w:tcPr>
            <w:tcW w:w="2527" w:type="dxa"/>
            <w:tcBorders>
              <w:top w:val="single" w:sz="6" w:space="0" w:color="000000"/>
              <w:left w:val="single" w:sz="6" w:space="0" w:color="000000"/>
              <w:bottom w:val="single" w:sz="6" w:space="0" w:color="000000"/>
              <w:right w:val="single" w:sz="6" w:space="0" w:color="000000"/>
            </w:tcBorders>
          </w:tcPr>
          <w:p w14:paraId="52064BB4"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Ознакомить с жанром портрета, его разновид</w:t>
            </w:r>
            <w:r w:rsidRPr="005C790E">
              <w:rPr>
                <w:rFonts w:ascii="Times New Roman" w:eastAsia="Times New Roman" w:hAnsi="Times New Roman" w:cs="Times New Roman"/>
                <w:sz w:val="24"/>
                <w:szCs w:val="24"/>
                <w:lang w:eastAsia="ru-RU"/>
              </w:rPr>
              <w:softHyphen/>
              <w:t>ностями, с творчеством отдельных художников-портретистов, с изображением человека в жанровых, исторических картинах; рассказать о парадном портрете как разновидности жанра, применении парадного портрета в разные исторические периоды; развивать глазомер, аналитическое мышление, воображение, художественный вкус.</w:t>
            </w:r>
          </w:p>
        </w:tc>
        <w:tc>
          <w:tcPr>
            <w:tcW w:w="1418" w:type="dxa"/>
            <w:gridSpan w:val="2"/>
            <w:tcBorders>
              <w:top w:val="single" w:sz="6" w:space="0" w:color="000000"/>
              <w:left w:val="single" w:sz="6" w:space="0" w:color="000000"/>
              <w:bottom w:val="single" w:sz="6" w:space="0" w:color="000000"/>
              <w:right w:val="single" w:sz="6" w:space="0" w:color="000000"/>
            </w:tcBorders>
          </w:tcPr>
          <w:p w14:paraId="56930CE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Композиция.</w:t>
            </w:r>
          </w:p>
        </w:tc>
        <w:tc>
          <w:tcPr>
            <w:tcW w:w="2118" w:type="dxa"/>
            <w:tcBorders>
              <w:top w:val="single" w:sz="6" w:space="0" w:color="000000"/>
              <w:left w:val="single" w:sz="6" w:space="0" w:color="000000"/>
              <w:bottom w:val="single" w:sz="6" w:space="0" w:color="000000"/>
              <w:right w:val="single" w:sz="6" w:space="0" w:color="000000"/>
            </w:tcBorders>
          </w:tcPr>
          <w:p w14:paraId="62631C4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картин и художников, изображающих портреты. Умение создать кого-либо из хорошо знакомых людей по представлению, используя выразительные возможности цвета.</w:t>
            </w:r>
          </w:p>
        </w:tc>
        <w:tc>
          <w:tcPr>
            <w:tcW w:w="2276" w:type="dxa"/>
            <w:tcBorders>
              <w:top w:val="single" w:sz="6" w:space="0" w:color="000000"/>
              <w:left w:val="single" w:sz="6" w:space="0" w:color="000000"/>
              <w:bottom w:val="single" w:sz="6" w:space="0" w:color="000000"/>
              <w:right w:val="single" w:sz="6" w:space="0" w:color="000000"/>
            </w:tcBorders>
          </w:tcPr>
          <w:p w14:paraId="0F410DF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эстетических чувств, художественно-творческого мышления, наблюдательности</w:t>
            </w:r>
          </w:p>
        </w:tc>
        <w:tc>
          <w:tcPr>
            <w:tcW w:w="1401" w:type="dxa"/>
            <w:tcBorders>
              <w:top w:val="single" w:sz="4" w:space="0" w:color="auto"/>
              <w:left w:val="single" w:sz="6" w:space="0" w:color="000000"/>
              <w:bottom w:val="single" w:sz="6" w:space="0" w:color="000000"/>
              <w:right w:val="single" w:sz="6" w:space="0" w:color="000000"/>
            </w:tcBorders>
          </w:tcPr>
          <w:p w14:paraId="4DC1705B"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Участвовать в обсуждении содержания и выразительных средствах художественных произведений. Овладевать основами живописи. Умение осуществлять самоконтроль и корректировку хода работы и конечного результата.</w:t>
            </w:r>
          </w:p>
        </w:tc>
        <w:tc>
          <w:tcPr>
            <w:tcW w:w="1418" w:type="dxa"/>
            <w:gridSpan w:val="2"/>
            <w:tcBorders>
              <w:top w:val="single" w:sz="4" w:space="0" w:color="auto"/>
              <w:left w:val="single" w:sz="6" w:space="0" w:color="000000"/>
              <w:bottom w:val="single" w:sz="6" w:space="0" w:color="000000"/>
              <w:right w:val="single" w:sz="6" w:space="0" w:color="000000"/>
            </w:tcBorders>
          </w:tcPr>
          <w:p w14:paraId="110032AC"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r w:rsidR="005C790E" w:rsidRPr="005C790E" w14:paraId="0099F651"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vAlign w:val="center"/>
          </w:tcPr>
          <w:p w14:paraId="78E5750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30</w:t>
            </w:r>
          </w:p>
          <w:p w14:paraId="15C7EBB5"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31AA47F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6C976D9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Картина – портрет. Жанр портрет и его разновидности. Создание автопортрета.</w:t>
            </w:r>
          </w:p>
          <w:p w14:paraId="0854807E"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2CD229A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p w14:paraId="1593E6C0"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c>
          <w:tcPr>
            <w:tcW w:w="2527" w:type="dxa"/>
            <w:tcBorders>
              <w:top w:val="single" w:sz="6" w:space="0" w:color="000000"/>
              <w:left w:val="single" w:sz="6" w:space="0" w:color="000000"/>
              <w:bottom w:val="single" w:sz="6" w:space="0" w:color="000000"/>
              <w:right w:val="single" w:sz="6" w:space="0" w:color="000000"/>
            </w:tcBorders>
          </w:tcPr>
          <w:p w14:paraId="6607FE62" w14:textId="77777777" w:rsidR="004672BF" w:rsidRPr="005C790E" w:rsidRDefault="004672BF" w:rsidP="00B33E8E">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Cs/>
                <w:sz w:val="24"/>
                <w:szCs w:val="24"/>
                <w:lang w:eastAsia="ru-RU"/>
              </w:rPr>
              <w:t>Дать представление о жанре портрета</w:t>
            </w:r>
            <w:r w:rsidRPr="005C790E">
              <w:rPr>
                <w:rFonts w:ascii="Times New Roman" w:eastAsia="Times New Roman" w:hAnsi="Times New Roman" w:cs="Times New Roman"/>
                <w:b/>
                <w:bCs/>
                <w:sz w:val="24"/>
                <w:szCs w:val="24"/>
                <w:lang w:eastAsia="ru-RU"/>
              </w:rPr>
              <w:t xml:space="preserve">. </w:t>
            </w:r>
            <w:r w:rsidRPr="005C790E">
              <w:rPr>
                <w:rFonts w:ascii="Times New Roman" w:eastAsia="Times New Roman" w:hAnsi="Times New Roman" w:cs="Times New Roman"/>
                <w:bCs/>
                <w:sz w:val="24"/>
                <w:szCs w:val="24"/>
                <w:lang w:eastAsia="ru-RU"/>
              </w:rPr>
              <w:t>Учить рассказывать об изображенном на картине человеке.</w:t>
            </w:r>
          </w:p>
          <w:p w14:paraId="5BB6DD00"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p>
        </w:tc>
        <w:tc>
          <w:tcPr>
            <w:tcW w:w="1418" w:type="dxa"/>
            <w:gridSpan w:val="2"/>
            <w:tcBorders>
              <w:top w:val="single" w:sz="6" w:space="0" w:color="000000"/>
              <w:left w:val="single" w:sz="6" w:space="0" w:color="000000"/>
              <w:bottom w:val="single" w:sz="6" w:space="0" w:color="000000"/>
              <w:right w:val="single" w:sz="6" w:space="0" w:color="000000"/>
            </w:tcBorders>
          </w:tcPr>
          <w:p w14:paraId="11493C5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Композиция</w:t>
            </w:r>
          </w:p>
        </w:tc>
        <w:tc>
          <w:tcPr>
            <w:tcW w:w="2118" w:type="dxa"/>
            <w:tcBorders>
              <w:top w:val="single" w:sz="6" w:space="0" w:color="000000"/>
              <w:left w:val="single" w:sz="6" w:space="0" w:color="000000"/>
              <w:bottom w:val="single" w:sz="6" w:space="0" w:color="000000"/>
              <w:right w:val="single" w:sz="6" w:space="0" w:color="000000"/>
            </w:tcBorders>
          </w:tcPr>
          <w:p w14:paraId="419BB7C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картин и художников, изображающих портреты. Умение создать кого-либо из хорошо знакомых людей по представлению, используя выразительные возможности цвета.</w:t>
            </w:r>
          </w:p>
        </w:tc>
        <w:tc>
          <w:tcPr>
            <w:tcW w:w="2276" w:type="dxa"/>
            <w:tcBorders>
              <w:top w:val="single" w:sz="6" w:space="0" w:color="000000"/>
              <w:left w:val="single" w:sz="6" w:space="0" w:color="000000"/>
              <w:bottom w:val="single" w:sz="6" w:space="0" w:color="000000"/>
              <w:right w:val="single" w:sz="6" w:space="0" w:color="000000"/>
            </w:tcBorders>
          </w:tcPr>
          <w:p w14:paraId="0DE7458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эстетических чувств, художественно-творческого мышления, наблюдательности</w:t>
            </w:r>
          </w:p>
        </w:tc>
        <w:tc>
          <w:tcPr>
            <w:tcW w:w="1401" w:type="dxa"/>
            <w:tcBorders>
              <w:top w:val="single" w:sz="4" w:space="0" w:color="auto"/>
              <w:left w:val="single" w:sz="6" w:space="0" w:color="000000"/>
              <w:bottom w:val="single" w:sz="6" w:space="0" w:color="000000"/>
              <w:right w:val="single" w:sz="6" w:space="0" w:color="000000"/>
            </w:tcBorders>
          </w:tcPr>
          <w:p w14:paraId="7C6266B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Участвовать в обсуждении содержания и выразительных средствах художественных произведений. Овладевать основами живописи. Умение осуществлять самоконтроль и корректировку хода работы и конечного результата.</w:t>
            </w:r>
          </w:p>
        </w:tc>
        <w:tc>
          <w:tcPr>
            <w:tcW w:w="1418" w:type="dxa"/>
            <w:gridSpan w:val="2"/>
            <w:tcBorders>
              <w:top w:val="single" w:sz="4" w:space="0" w:color="auto"/>
              <w:left w:val="single" w:sz="6" w:space="0" w:color="000000"/>
              <w:bottom w:val="single" w:sz="6" w:space="0" w:color="000000"/>
              <w:right w:val="single" w:sz="6" w:space="0" w:color="000000"/>
            </w:tcBorders>
          </w:tcPr>
          <w:p w14:paraId="660C4AAF"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r w:rsidR="005C790E" w:rsidRPr="005C790E" w14:paraId="72E61971"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vAlign w:val="center"/>
          </w:tcPr>
          <w:p w14:paraId="2D8B33A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31</w:t>
            </w:r>
          </w:p>
          <w:p w14:paraId="504875CA"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06DBA49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3346A4C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Картина-натюрморт. </w:t>
            </w:r>
            <w:r w:rsidRPr="005C790E">
              <w:rPr>
                <w:rFonts w:ascii="Times New Roman" w:eastAsia="Times New Roman" w:hAnsi="Times New Roman" w:cs="Times New Roman"/>
                <w:sz w:val="24"/>
                <w:szCs w:val="24"/>
                <w:lang w:eastAsia="ru-RU"/>
              </w:rPr>
              <w:t xml:space="preserve">Сквозная прорисовка, линейное построение, светотень. </w:t>
            </w:r>
            <w:r w:rsidRPr="005C790E">
              <w:rPr>
                <w:rFonts w:ascii="Times New Roman" w:eastAsia="Calibri" w:hAnsi="Times New Roman" w:cs="Times New Roman"/>
                <w:sz w:val="24"/>
                <w:szCs w:val="24"/>
              </w:rPr>
              <w:t>Создание радостного, праздничного или тихого, грустного натюрморта.</w:t>
            </w:r>
          </w:p>
          <w:p w14:paraId="382C314C"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126C03A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p w14:paraId="54D41B38"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c>
          <w:tcPr>
            <w:tcW w:w="2527" w:type="dxa"/>
            <w:tcBorders>
              <w:top w:val="single" w:sz="6" w:space="0" w:color="000000"/>
              <w:left w:val="single" w:sz="6" w:space="0" w:color="000000"/>
              <w:bottom w:val="single" w:sz="6" w:space="0" w:color="000000"/>
              <w:right w:val="single" w:sz="6" w:space="0" w:color="000000"/>
            </w:tcBorders>
          </w:tcPr>
          <w:p w14:paraId="6825041D"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Систематизировать знания о видах и жанрах изобразительного искусства (натюрморт); ознакомить с сквозной прорисовкой, линейным построением, светотенью, элементами перспективы, способами рисования от общего к деталям и комбинирования деталей; развивать зрительные представления и впечатления от натуры, чувство пропорции, соразмерности; развивать умение рисовать с натуры или по представлению.</w:t>
            </w:r>
          </w:p>
        </w:tc>
        <w:tc>
          <w:tcPr>
            <w:tcW w:w="1418" w:type="dxa"/>
            <w:gridSpan w:val="2"/>
            <w:tcBorders>
              <w:top w:val="single" w:sz="6" w:space="0" w:color="000000"/>
              <w:left w:val="single" w:sz="6" w:space="0" w:color="000000"/>
              <w:bottom w:val="single" w:sz="6" w:space="0" w:color="000000"/>
              <w:right w:val="single" w:sz="6" w:space="0" w:color="000000"/>
            </w:tcBorders>
          </w:tcPr>
          <w:p w14:paraId="6F1BC564"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c>
          <w:tcPr>
            <w:tcW w:w="2118" w:type="dxa"/>
            <w:tcBorders>
              <w:top w:val="single" w:sz="6" w:space="0" w:color="000000"/>
              <w:left w:val="single" w:sz="6" w:space="0" w:color="000000"/>
              <w:bottom w:val="single" w:sz="6" w:space="0" w:color="000000"/>
              <w:right w:val="single" w:sz="6" w:space="0" w:color="000000"/>
            </w:tcBorders>
          </w:tcPr>
          <w:p w14:paraId="17708D0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Знание</w:t>
            </w:r>
            <w:r w:rsidRPr="005C790E">
              <w:rPr>
                <w:rFonts w:ascii="Times New Roman" w:eastAsia="Calibri" w:hAnsi="Times New Roman" w:cs="Times New Roman"/>
                <w:sz w:val="24"/>
                <w:szCs w:val="24"/>
              </w:rPr>
              <w:t xml:space="preserve">, что такое натюрморт, где можно увидеть натюрморт. </w:t>
            </w:r>
          </w:p>
          <w:p w14:paraId="53DE4CF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Умение </w:t>
            </w:r>
            <w:r w:rsidRPr="005C790E">
              <w:rPr>
                <w:rFonts w:ascii="Times New Roman" w:eastAsia="Calibri" w:hAnsi="Times New Roman" w:cs="Times New Roman"/>
                <w:sz w:val="24"/>
                <w:szCs w:val="24"/>
              </w:rPr>
              <w:t xml:space="preserve">изобразить </w:t>
            </w:r>
          </w:p>
          <w:p w14:paraId="123C2F6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натюрморт по представлению с ярко выраженным настроением (радостное, праздничное, грустное). Развитие композиционных и живописных навыков. Знание имен художников, работающих в жанре натюрморта.</w:t>
            </w:r>
          </w:p>
        </w:tc>
        <w:tc>
          <w:tcPr>
            <w:tcW w:w="2276" w:type="dxa"/>
            <w:tcBorders>
              <w:top w:val="single" w:sz="6" w:space="0" w:color="000000"/>
              <w:left w:val="single" w:sz="6" w:space="0" w:color="000000"/>
              <w:bottom w:val="single" w:sz="6" w:space="0" w:color="000000"/>
              <w:right w:val="single" w:sz="6" w:space="0" w:color="000000"/>
            </w:tcBorders>
          </w:tcPr>
          <w:p w14:paraId="29F40DD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уважительного отношения к культуре и искусству других народов нашей страны и мира в целом.</w:t>
            </w:r>
          </w:p>
        </w:tc>
        <w:tc>
          <w:tcPr>
            <w:tcW w:w="1401" w:type="dxa"/>
            <w:tcBorders>
              <w:top w:val="single" w:sz="4" w:space="0" w:color="auto"/>
              <w:left w:val="single" w:sz="6" w:space="0" w:color="000000"/>
              <w:bottom w:val="single" w:sz="6" w:space="0" w:color="000000"/>
              <w:right w:val="single" w:sz="6" w:space="0" w:color="000000"/>
            </w:tcBorders>
          </w:tcPr>
          <w:p w14:paraId="12C3AF2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осуществлять поиск информации, используя материалы учебника, выделять этапы работы. Участвовать в совместной творческой деятельности при выполнении учебных практических работ</w:t>
            </w:r>
          </w:p>
        </w:tc>
        <w:tc>
          <w:tcPr>
            <w:tcW w:w="1418" w:type="dxa"/>
            <w:gridSpan w:val="2"/>
            <w:tcBorders>
              <w:top w:val="single" w:sz="4" w:space="0" w:color="auto"/>
              <w:left w:val="single" w:sz="6" w:space="0" w:color="000000"/>
              <w:bottom w:val="single" w:sz="6" w:space="0" w:color="000000"/>
              <w:right w:val="single" w:sz="6" w:space="0" w:color="000000"/>
            </w:tcBorders>
          </w:tcPr>
          <w:p w14:paraId="78230790"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r w:rsidR="005C790E" w:rsidRPr="005C790E" w14:paraId="136AFFDE" w14:textId="77777777" w:rsidTr="00895A57">
        <w:trPr>
          <w:gridAfter w:val="2"/>
          <w:wAfter w:w="32" w:type="dxa"/>
          <w:jc w:val="center"/>
        </w:trPr>
        <w:tc>
          <w:tcPr>
            <w:tcW w:w="901" w:type="dxa"/>
            <w:tcBorders>
              <w:top w:val="single" w:sz="4" w:space="0" w:color="auto"/>
              <w:left w:val="single" w:sz="6" w:space="0" w:color="000000"/>
              <w:bottom w:val="single" w:sz="4" w:space="0" w:color="auto"/>
              <w:right w:val="single" w:sz="6" w:space="0" w:color="000000"/>
            </w:tcBorders>
            <w:vAlign w:val="center"/>
          </w:tcPr>
          <w:p w14:paraId="006B074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32</w:t>
            </w:r>
          </w:p>
          <w:p w14:paraId="2501FE30"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58814C6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735D165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Картины исторические и бытовые. Изображение сцены из своей повседневной жизни в семье.</w:t>
            </w:r>
          </w:p>
          <w:p w14:paraId="553021E9"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3291DAF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p w14:paraId="2089D7C0"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c>
          <w:tcPr>
            <w:tcW w:w="2527" w:type="dxa"/>
            <w:tcBorders>
              <w:top w:val="single" w:sz="6" w:space="0" w:color="000000"/>
              <w:left w:val="single" w:sz="6" w:space="0" w:color="000000"/>
              <w:bottom w:val="single" w:sz="6" w:space="0" w:color="000000"/>
              <w:right w:val="single" w:sz="6" w:space="0" w:color="000000"/>
            </w:tcBorders>
          </w:tcPr>
          <w:p w14:paraId="6326A60F"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Познакомить с картинами исторического и бытового жанра.</w:t>
            </w:r>
            <w:r w:rsidRPr="005C790E">
              <w:rPr>
                <w:rFonts w:ascii="Times New Roman" w:eastAsia="Times New Roman" w:hAnsi="Times New Roman" w:cs="Times New Roman"/>
                <w:bCs/>
                <w:sz w:val="24"/>
                <w:szCs w:val="24"/>
                <w:lang w:eastAsia="ru-RU"/>
              </w:rPr>
              <w:t xml:space="preserve"> Учить рассказывать, </w:t>
            </w:r>
            <w:r w:rsidRPr="005C790E">
              <w:rPr>
                <w:rFonts w:ascii="Times New Roman" w:eastAsia="Times New Roman" w:hAnsi="Times New Roman" w:cs="Times New Roman"/>
                <w:sz w:val="24"/>
                <w:szCs w:val="24"/>
                <w:lang w:eastAsia="ru-RU"/>
              </w:rPr>
              <w:t>рассуждать</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о наиболее понравившихся картинах.</w:t>
            </w:r>
          </w:p>
        </w:tc>
        <w:tc>
          <w:tcPr>
            <w:tcW w:w="1418" w:type="dxa"/>
            <w:gridSpan w:val="2"/>
            <w:tcBorders>
              <w:top w:val="single" w:sz="6" w:space="0" w:color="000000"/>
              <w:left w:val="single" w:sz="6" w:space="0" w:color="000000"/>
              <w:bottom w:val="single" w:sz="6" w:space="0" w:color="000000"/>
              <w:right w:val="single" w:sz="6" w:space="0" w:color="000000"/>
            </w:tcBorders>
          </w:tcPr>
          <w:p w14:paraId="5CBD67F6"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c>
          <w:tcPr>
            <w:tcW w:w="2118" w:type="dxa"/>
            <w:tcBorders>
              <w:top w:val="single" w:sz="6" w:space="0" w:color="000000"/>
              <w:left w:val="single" w:sz="6" w:space="0" w:color="000000"/>
              <w:bottom w:val="single" w:sz="6" w:space="0" w:color="000000"/>
              <w:right w:val="single" w:sz="6" w:space="0" w:color="000000"/>
            </w:tcBorders>
          </w:tcPr>
          <w:p w14:paraId="694A3263"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Знание </w:t>
            </w:r>
            <w:r w:rsidRPr="005C790E">
              <w:rPr>
                <w:rFonts w:ascii="Times New Roman" w:eastAsia="Calibri" w:hAnsi="Times New Roman" w:cs="Times New Roman"/>
                <w:sz w:val="24"/>
                <w:szCs w:val="24"/>
              </w:rPr>
              <w:t>отличия исторических</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 xml:space="preserve">и бытовых картин. </w:t>
            </w:r>
          </w:p>
          <w:p w14:paraId="5E7C00FD"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Умение </w:t>
            </w:r>
            <w:r w:rsidRPr="005C790E">
              <w:rPr>
                <w:rFonts w:ascii="Times New Roman" w:eastAsia="Calibri" w:hAnsi="Times New Roman" w:cs="Times New Roman"/>
                <w:sz w:val="24"/>
                <w:szCs w:val="24"/>
              </w:rPr>
              <w:t>изобразить сцену из повседневной жизни людей. Развитие композиционных навыков. Знание исторических и бытовых картин и художников, работающих в этих жанрах. Освоение навыков изображения в смешанной технике.</w:t>
            </w:r>
          </w:p>
        </w:tc>
        <w:tc>
          <w:tcPr>
            <w:tcW w:w="2276" w:type="dxa"/>
            <w:tcBorders>
              <w:top w:val="single" w:sz="6" w:space="0" w:color="000000"/>
              <w:left w:val="single" w:sz="6" w:space="0" w:color="000000"/>
              <w:bottom w:val="single" w:sz="6" w:space="0" w:color="000000"/>
              <w:right w:val="single" w:sz="6" w:space="0" w:color="000000"/>
            </w:tcBorders>
          </w:tcPr>
          <w:p w14:paraId="563EE1D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чувства гордости за культуру и искусство Родины, своего народа.</w:t>
            </w:r>
          </w:p>
        </w:tc>
        <w:tc>
          <w:tcPr>
            <w:tcW w:w="1401" w:type="dxa"/>
            <w:tcBorders>
              <w:top w:val="single" w:sz="4" w:space="0" w:color="auto"/>
              <w:left w:val="single" w:sz="6" w:space="0" w:color="000000"/>
              <w:bottom w:val="single" w:sz="4" w:space="0" w:color="auto"/>
              <w:right w:val="single" w:sz="6" w:space="0" w:color="000000"/>
            </w:tcBorders>
          </w:tcPr>
          <w:p w14:paraId="456BFA6F"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Участвовать в обсуждении содержания и выразительных средствах художественных произведений. Умение осуществлять самоконтроль и корректировку хода работы и конечного результата.</w:t>
            </w:r>
          </w:p>
        </w:tc>
        <w:tc>
          <w:tcPr>
            <w:tcW w:w="1418" w:type="dxa"/>
            <w:gridSpan w:val="2"/>
            <w:tcBorders>
              <w:top w:val="single" w:sz="4" w:space="0" w:color="auto"/>
              <w:left w:val="single" w:sz="6" w:space="0" w:color="000000"/>
              <w:bottom w:val="single" w:sz="4" w:space="0" w:color="auto"/>
              <w:right w:val="single" w:sz="6" w:space="0" w:color="000000"/>
            </w:tcBorders>
          </w:tcPr>
          <w:p w14:paraId="5A7346AB"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r w:rsidR="005C790E" w:rsidRPr="005C790E" w14:paraId="40DBADA7"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vAlign w:val="center"/>
          </w:tcPr>
          <w:p w14:paraId="0AE690C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33</w:t>
            </w:r>
          </w:p>
          <w:p w14:paraId="4A4D3E25"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1055E417"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4A1C073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Скульптура в музее и на улице. </w:t>
            </w:r>
            <w:r w:rsidRPr="005C790E">
              <w:rPr>
                <w:rFonts w:ascii="Times New Roman" w:eastAsia="Times New Roman" w:hAnsi="Times New Roman" w:cs="Times New Roman"/>
                <w:sz w:val="24"/>
                <w:szCs w:val="24"/>
                <w:lang w:eastAsia="ru-RU"/>
              </w:rPr>
              <w:t>Пластика человеческого тела в объеме</w:t>
            </w:r>
            <w:r w:rsidRPr="005C790E">
              <w:rPr>
                <w:rFonts w:ascii="Times New Roman" w:eastAsia="Calibri" w:hAnsi="Times New Roman" w:cs="Times New Roman"/>
                <w:sz w:val="24"/>
                <w:szCs w:val="24"/>
              </w:rPr>
              <w:t>. Лепка фигуры животного для парковой скульптуры.</w:t>
            </w:r>
          </w:p>
          <w:p w14:paraId="304EBAE7"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5765008A"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комбинированный</w:t>
            </w:r>
          </w:p>
          <w:p w14:paraId="58D2990E"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c>
          <w:tcPr>
            <w:tcW w:w="2527" w:type="dxa"/>
            <w:tcBorders>
              <w:top w:val="single" w:sz="6" w:space="0" w:color="000000"/>
              <w:left w:val="single" w:sz="6" w:space="0" w:color="000000"/>
              <w:bottom w:val="single" w:sz="6" w:space="0" w:color="000000"/>
              <w:right w:val="single" w:sz="6" w:space="0" w:color="000000"/>
            </w:tcBorders>
          </w:tcPr>
          <w:p w14:paraId="22468FA5"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Расширить представления о работе скульптора;</w:t>
            </w:r>
            <w:r w:rsidR="00E104F8"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развивать умение уловить пластику человеческого тела в объеме, компоновать части в единое целое; формировать умение смотреть с разных точек зрения на скульптуру.</w:t>
            </w:r>
          </w:p>
        </w:tc>
        <w:tc>
          <w:tcPr>
            <w:tcW w:w="1418" w:type="dxa"/>
            <w:gridSpan w:val="2"/>
            <w:tcBorders>
              <w:top w:val="single" w:sz="6" w:space="0" w:color="000000"/>
              <w:left w:val="single" w:sz="6" w:space="0" w:color="000000"/>
              <w:bottom w:val="single" w:sz="6" w:space="0" w:color="000000"/>
              <w:right w:val="single" w:sz="6" w:space="0" w:color="000000"/>
            </w:tcBorders>
          </w:tcPr>
          <w:p w14:paraId="08017374"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Уличный дизайн, парковая скульптура</w:t>
            </w:r>
          </w:p>
        </w:tc>
        <w:tc>
          <w:tcPr>
            <w:tcW w:w="2118" w:type="dxa"/>
            <w:tcBorders>
              <w:top w:val="single" w:sz="6" w:space="0" w:color="000000"/>
              <w:left w:val="single" w:sz="6" w:space="0" w:color="000000"/>
              <w:bottom w:val="single" w:sz="6" w:space="0" w:color="000000"/>
              <w:right w:val="single" w:sz="6" w:space="0" w:color="000000"/>
            </w:tcBorders>
          </w:tcPr>
          <w:p w14:paraId="3AB6D9B2"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Знание</w:t>
            </w:r>
            <w:r w:rsidRPr="005C790E">
              <w:rPr>
                <w:rFonts w:ascii="Times New Roman" w:eastAsia="Calibri" w:hAnsi="Times New Roman" w:cs="Times New Roman"/>
                <w:sz w:val="24"/>
                <w:szCs w:val="24"/>
              </w:rPr>
              <w:t xml:space="preserve">, что такое скульптура. Знание нескольких знаменитых памятников и их авторов. </w:t>
            </w:r>
          </w:p>
          <w:p w14:paraId="13CA501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Умение </w:t>
            </w:r>
            <w:r w:rsidRPr="005C790E">
              <w:rPr>
                <w:rFonts w:ascii="Times New Roman" w:eastAsia="Calibri" w:hAnsi="Times New Roman" w:cs="Times New Roman"/>
                <w:sz w:val="24"/>
                <w:szCs w:val="24"/>
              </w:rPr>
              <w:t xml:space="preserve">смотреть </w:t>
            </w:r>
          </w:p>
          <w:p w14:paraId="53704931"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 скульптуру и лепить фигуру человека или животного, передавая выразительную пластику движения.</w:t>
            </w:r>
          </w:p>
        </w:tc>
        <w:tc>
          <w:tcPr>
            <w:tcW w:w="2276" w:type="dxa"/>
            <w:tcBorders>
              <w:top w:val="single" w:sz="6" w:space="0" w:color="000000"/>
              <w:left w:val="single" w:sz="6" w:space="0" w:color="000000"/>
              <w:bottom w:val="single" w:sz="6" w:space="0" w:color="000000"/>
              <w:right w:val="single" w:sz="6" w:space="0" w:color="000000"/>
            </w:tcBorders>
          </w:tcPr>
          <w:p w14:paraId="15B4C2C8"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эстетических чувств, художественно-творческого мышления, наблюдательности</w:t>
            </w:r>
          </w:p>
        </w:tc>
        <w:tc>
          <w:tcPr>
            <w:tcW w:w="1401" w:type="dxa"/>
            <w:tcBorders>
              <w:top w:val="single" w:sz="4" w:space="0" w:color="auto"/>
              <w:left w:val="single" w:sz="6" w:space="0" w:color="000000"/>
              <w:bottom w:val="single" w:sz="6" w:space="0" w:color="000000"/>
              <w:right w:val="single" w:sz="6" w:space="0" w:color="000000"/>
            </w:tcBorders>
          </w:tcPr>
          <w:p w14:paraId="52A12E4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Участвовать в обсуждении содержания и выразительных средствах художественных произведений. Умение осуществлять самоконтроль и корректировку хода работы и конечного результата.</w:t>
            </w:r>
          </w:p>
        </w:tc>
        <w:tc>
          <w:tcPr>
            <w:tcW w:w="1418" w:type="dxa"/>
            <w:gridSpan w:val="2"/>
            <w:tcBorders>
              <w:top w:val="single" w:sz="4" w:space="0" w:color="auto"/>
              <w:left w:val="single" w:sz="6" w:space="0" w:color="000000"/>
              <w:bottom w:val="single" w:sz="6" w:space="0" w:color="000000"/>
              <w:right w:val="single" w:sz="6" w:space="0" w:color="000000"/>
            </w:tcBorders>
          </w:tcPr>
          <w:p w14:paraId="0C7A09E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Формировать навыки для своего жизнеобеспечения социального развития, помощи близким.</w:t>
            </w:r>
          </w:p>
        </w:tc>
      </w:tr>
      <w:tr w:rsidR="005C790E" w:rsidRPr="005C790E" w14:paraId="40A35105" w14:textId="77777777" w:rsidTr="00895A57">
        <w:trPr>
          <w:gridAfter w:val="2"/>
          <w:wAfter w:w="32" w:type="dxa"/>
          <w:jc w:val="center"/>
        </w:trPr>
        <w:tc>
          <w:tcPr>
            <w:tcW w:w="901" w:type="dxa"/>
            <w:tcBorders>
              <w:top w:val="single" w:sz="4" w:space="0" w:color="auto"/>
              <w:left w:val="single" w:sz="6" w:space="0" w:color="000000"/>
              <w:bottom w:val="single" w:sz="6" w:space="0" w:color="000000"/>
              <w:right w:val="single" w:sz="6" w:space="0" w:color="000000"/>
            </w:tcBorders>
            <w:vAlign w:val="center"/>
          </w:tcPr>
          <w:p w14:paraId="46A1B05E"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34</w:t>
            </w:r>
          </w:p>
          <w:p w14:paraId="43F7D1AD"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1533B74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67" w:type="dxa"/>
            <w:tcBorders>
              <w:top w:val="single" w:sz="6" w:space="0" w:color="000000"/>
              <w:left w:val="single" w:sz="6" w:space="0" w:color="000000"/>
              <w:bottom w:val="single" w:sz="6" w:space="0" w:color="000000"/>
              <w:right w:val="single" w:sz="6" w:space="0" w:color="000000"/>
            </w:tcBorders>
          </w:tcPr>
          <w:p w14:paraId="7C0B326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Художественная выставка. Рисование по представлению. Обобщение темы.</w:t>
            </w:r>
          </w:p>
          <w:p w14:paraId="54996CD0" w14:textId="77777777" w:rsidR="004672BF" w:rsidRPr="005C790E" w:rsidRDefault="004672BF" w:rsidP="00B33E8E">
            <w:pPr>
              <w:spacing w:after="0" w:line="360" w:lineRule="auto"/>
              <w:jc w:val="both"/>
              <w:rPr>
                <w:rFonts w:ascii="Times New Roman" w:eastAsia="Calibri" w:hAnsi="Times New Roman" w:cs="Times New Roman"/>
                <w:sz w:val="24"/>
                <w:szCs w:val="24"/>
              </w:rPr>
            </w:pPr>
          </w:p>
          <w:p w14:paraId="1CF047D9"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Урок обобщения и систематизации знаний</w:t>
            </w:r>
          </w:p>
        </w:tc>
        <w:tc>
          <w:tcPr>
            <w:tcW w:w="2527" w:type="dxa"/>
            <w:tcBorders>
              <w:top w:val="single" w:sz="6" w:space="0" w:color="000000"/>
              <w:left w:val="single" w:sz="6" w:space="0" w:color="000000"/>
              <w:bottom w:val="single" w:sz="6" w:space="0" w:color="000000"/>
              <w:right w:val="single" w:sz="6" w:space="0" w:color="000000"/>
            </w:tcBorders>
          </w:tcPr>
          <w:p w14:paraId="490112F8" w14:textId="77777777" w:rsidR="004672BF" w:rsidRPr="005C790E" w:rsidRDefault="004672BF"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Знать понятие выставка, формировать умения рисовать по представле</w:t>
            </w:r>
            <w:r w:rsidRPr="005C790E">
              <w:rPr>
                <w:rFonts w:ascii="Times New Roman" w:eastAsia="Times New Roman" w:hAnsi="Times New Roman" w:cs="Times New Roman"/>
                <w:sz w:val="24"/>
                <w:szCs w:val="24"/>
                <w:lang w:eastAsia="ru-RU"/>
              </w:rPr>
              <w:softHyphen/>
              <w:t>нию, анализировать и преображать форму; развивать зрительную память и художественное воображение.</w:t>
            </w:r>
          </w:p>
        </w:tc>
        <w:tc>
          <w:tcPr>
            <w:tcW w:w="1418" w:type="dxa"/>
            <w:gridSpan w:val="2"/>
            <w:tcBorders>
              <w:top w:val="single" w:sz="6" w:space="0" w:color="000000"/>
              <w:left w:val="single" w:sz="6" w:space="0" w:color="000000"/>
              <w:bottom w:val="single" w:sz="6" w:space="0" w:color="000000"/>
              <w:right w:val="single" w:sz="6" w:space="0" w:color="000000"/>
            </w:tcBorders>
          </w:tcPr>
          <w:p w14:paraId="49418457"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c>
          <w:tcPr>
            <w:tcW w:w="2118" w:type="dxa"/>
            <w:tcBorders>
              <w:top w:val="single" w:sz="6" w:space="0" w:color="000000"/>
              <w:left w:val="single" w:sz="6" w:space="0" w:color="000000"/>
              <w:bottom w:val="single" w:sz="6" w:space="0" w:color="000000"/>
              <w:right w:val="single" w:sz="6" w:space="0" w:color="000000"/>
            </w:tcBorders>
          </w:tcPr>
          <w:p w14:paraId="717EEC0C"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крупнейшие музеи страны. Понимания роли художника в жизни каждого человека.</w:t>
            </w:r>
          </w:p>
          <w:p w14:paraId="2D327E86"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c>
          <w:tcPr>
            <w:tcW w:w="2276" w:type="dxa"/>
            <w:tcBorders>
              <w:top w:val="single" w:sz="6" w:space="0" w:color="000000"/>
              <w:left w:val="single" w:sz="6" w:space="0" w:color="000000"/>
              <w:bottom w:val="single" w:sz="6" w:space="0" w:color="000000"/>
              <w:right w:val="single" w:sz="6" w:space="0" w:color="000000"/>
            </w:tcBorders>
          </w:tcPr>
          <w:p w14:paraId="052C9F65"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уважительного отношения к культуре и искусству других народов нашей страны и мира в целом.</w:t>
            </w:r>
          </w:p>
        </w:tc>
        <w:tc>
          <w:tcPr>
            <w:tcW w:w="1401" w:type="dxa"/>
            <w:tcBorders>
              <w:top w:val="single" w:sz="4" w:space="0" w:color="auto"/>
              <w:left w:val="single" w:sz="6" w:space="0" w:color="000000"/>
              <w:bottom w:val="single" w:sz="6" w:space="0" w:color="000000"/>
              <w:right w:val="single" w:sz="6" w:space="0" w:color="000000"/>
            </w:tcBorders>
          </w:tcPr>
          <w:p w14:paraId="1BEB8876" w14:textId="77777777" w:rsidR="004672BF" w:rsidRPr="005C790E" w:rsidRDefault="004672BF"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Участвовать в обсуждении содержания и выразительных средствах художественных произведений и детских работ.</w:t>
            </w:r>
          </w:p>
        </w:tc>
        <w:tc>
          <w:tcPr>
            <w:tcW w:w="1418" w:type="dxa"/>
            <w:gridSpan w:val="2"/>
            <w:tcBorders>
              <w:top w:val="single" w:sz="4" w:space="0" w:color="auto"/>
              <w:left w:val="single" w:sz="6" w:space="0" w:color="000000"/>
              <w:bottom w:val="single" w:sz="6" w:space="0" w:color="000000"/>
              <w:right w:val="single" w:sz="6" w:space="0" w:color="000000"/>
            </w:tcBorders>
          </w:tcPr>
          <w:p w14:paraId="35DED522" w14:textId="77777777" w:rsidR="004672BF" w:rsidRPr="005C790E" w:rsidRDefault="004672BF" w:rsidP="00B33E8E">
            <w:pPr>
              <w:spacing w:after="0" w:line="360" w:lineRule="auto"/>
              <w:jc w:val="both"/>
              <w:rPr>
                <w:rFonts w:ascii="Times New Roman" w:eastAsia="Calibri" w:hAnsi="Times New Roman" w:cs="Times New Roman"/>
                <w:sz w:val="24"/>
                <w:szCs w:val="24"/>
              </w:rPr>
            </w:pPr>
          </w:p>
        </w:tc>
      </w:tr>
    </w:tbl>
    <w:p w14:paraId="5467F439" w14:textId="77777777" w:rsidR="00332B40" w:rsidRPr="005C790E" w:rsidRDefault="00332B40"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br w:type="page"/>
      </w:r>
    </w:p>
    <w:p w14:paraId="33110C85" w14:textId="77777777" w:rsidR="00332B40" w:rsidRPr="005C790E" w:rsidRDefault="00332B40" w:rsidP="00B33E8E">
      <w:pPr>
        <w:spacing w:after="0" w:line="360" w:lineRule="auto"/>
        <w:jc w:val="both"/>
        <w:rPr>
          <w:rFonts w:ascii="Times New Roman" w:hAnsi="Times New Roman" w:cs="Times New Roman"/>
          <w:sz w:val="24"/>
          <w:szCs w:val="24"/>
          <w:lang w:val="x-none"/>
        </w:rPr>
        <w:sectPr w:rsidR="00332B40" w:rsidRPr="005C790E" w:rsidSect="004672BF">
          <w:pgSz w:w="16838" w:h="11906" w:orient="landscape"/>
          <w:pgMar w:top="1134" w:right="567" w:bottom="1134" w:left="1701" w:header="709" w:footer="709" w:gutter="0"/>
          <w:cols w:space="708"/>
          <w:docGrid w:linePitch="360"/>
        </w:sectPr>
      </w:pPr>
    </w:p>
    <w:p w14:paraId="301A0DAE" w14:textId="77777777" w:rsidR="00657641" w:rsidRPr="005C790E" w:rsidRDefault="00657641" w:rsidP="00B33E8E">
      <w:pPr>
        <w:pStyle w:val="20"/>
        <w:spacing w:before="0" w:line="360" w:lineRule="auto"/>
        <w:jc w:val="both"/>
        <w:rPr>
          <w:rFonts w:ascii="Times New Roman" w:eastAsia="Calibri" w:hAnsi="Times New Roman" w:cs="Times New Roman"/>
          <w:b w:val="0"/>
          <w:bCs w:val="0"/>
          <w:i w:val="0"/>
          <w:kern w:val="36"/>
          <w:sz w:val="24"/>
          <w:szCs w:val="24"/>
          <w:lang w:eastAsia="ru-RU"/>
        </w:rPr>
      </w:pPr>
      <w:bookmarkStart w:id="12" w:name="_Toc505880536"/>
      <w:r w:rsidRPr="005C790E">
        <w:rPr>
          <w:rFonts w:ascii="Times New Roman" w:eastAsia="SimSun" w:hAnsi="Times New Roman" w:cs="Times New Roman"/>
          <w:i w:val="0"/>
          <w:kern w:val="1"/>
          <w:sz w:val="24"/>
          <w:szCs w:val="24"/>
          <w:lang w:eastAsia="hi-IN" w:bidi="hi-IN"/>
        </w:rPr>
        <w:t>ТЕХНОЛОГИЯ</w:t>
      </w:r>
      <w:bookmarkEnd w:id="12"/>
    </w:p>
    <w:p w14:paraId="728B8B00" w14:textId="77777777" w:rsidR="00657641" w:rsidRPr="005C790E" w:rsidRDefault="00657641" w:rsidP="00B33E8E">
      <w:pPr>
        <w:spacing w:after="0" w:line="360" w:lineRule="auto"/>
        <w:jc w:val="both"/>
        <w:rPr>
          <w:rFonts w:ascii="Times New Roman" w:eastAsia="Calibri" w:hAnsi="Times New Roman" w:cs="Times New Roman"/>
          <w:b/>
          <w:bCs/>
          <w:kern w:val="36"/>
          <w:sz w:val="24"/>
          <w:szCs w:val="24"/>
          <w:lang w:eastAsia="ru-RU"/>
        </w:rPr>
      </w:pPr>
      <w:r w:rsidRPr="005C790E">
        <w:rPr>
          <w:rFonts w:ascii="Times New Roman" w:eastAsia="Calibri" w:hAnsi="Times New Roman" w:cs="Times New Roman"/>
          <w:b/>
          <w:bCs/>
          <w:kern w:val="36"/>
          <w:sz w:val="24"/>
          <w:szCs w:val="24"/>
          <w:lang w:eastAsia="ru-RU"/>
        </w:rPr>
        <w:t>ПОЯСНИТЕЛЬНАЯ ЗАПИСКА</w:t>
      </w:r>
    </w:p>
    <w:p w14:paraId="6E606114" w14:textId="77777777" w:rsidR="00657641" w:rsidRPr="005C790E" w:rsidRDefault="00657641" w:rsidP="00B33E8E">
      <w:pPr>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SimSun" w:hAnsi="Times New Roman" w:cs="Times New Roman"/>
          <w:kern w:val="1"/>
          <w:sz w:val="24"/>
          <w:szCs w:val="24"/>
          <w:lang w:eastAsia="hi-IN" w:bidi="hi-IN"/>
        </w:rPr>
        <w:t xml:space="preserve">Рабочая программа по предмету «Технология» для обучающихся с </w:t>
      </w:r>
      <w:r w:rsidRPr="005C790E">
        <w:rPr>
          <w:rFonts w:ascii="Times New Roman" w:eastAsia="SimSun" w:hAnsi="Times New Roman" w:cs="Times New Roman"/>
          <w:kern w:val="2"/>
          <w:sz w:val="24"/>
          <w:szCs w:val="24"/>
          <w:lang w:eastAsia="hi-IN" w:bidi="hi-IN"/>
        </w:rPr>
        <w:t>расстройствами аутистического спектра</w:t>
      </w:r>
      <w:r w:rsidRPr="005C790E">
        <w:rPr>
          <w:rFonts w:ascii="Times New Roman" w:eastAsia="SimSun" w:hAnsi="Times New Roman" w:cs="Times New Roman"/>
          <w:kern w:val="1"/>
          <w:sz w:val="24"/>
          <w:szCs w:val="24"/>
          <w:lang w:eastAsia="hi-IN" w:bidi="hi-IN"/>
        </w:rPr>
        <w:t xml:space="preserve"> (далее – РАС) 3 класса составлена на основе:</w:t>
      </w:r>
      <w:r w:rsidRPr="005C790E">
        <w:rPr>
          <w:rFonts w:ascii="Times New Roman" w:eastAsia="Times New Roman" w:hAnsi="Times New Roman" w:cs="Times New Roman"/>
          <w:sz w:val="24"/>
          <w:szCs w:val="24"/>
          <w:lang w:eastAsia="ru-RU"/>
        </w:rPr>
        <w:t xml:space="preserve"> Федерального государственного образовательного стандарта начального общего образования обучающихся с ограниченными возможностями здоровья, от 19 декабря </w:t>
      </w:r>
      <w:smartTag w:uri="urn:schemas-microsoft-com:office:smarttags" w:element="metricconverter">
        <w:smartTagPr>
          <w:attr w:name="ProductID" w:val="2014 г"/>
        </w:smartTagPr>
        <w:r w:rsidRPr="005C790E">
          <w:rPr>
            <w:rFonts w:ascii="Times New Roman" w:eastAsia="Times New Roman" w:hAnsi="Times New Roman" w:cs="Times New Roman"/>
            <w:sz w:val="24"/>
            <w:szCs w:val="24"/>
            <w:lang w:eastAsia="ru-RU"/>
          </w:rPr>
          <w:t>2014 г</w:t>
        </w:r>
      </w:smartTag>
      <w:r w:rsidRPr="005C790E">
        <w:rPr>
          <w:rFonts w:ascii="Times New Roman" w:eastAsia="Times New Roman" w:hAnsi="Times New Roman" w:cs="Times New Roman"/>
          <w:sz w:val="24"/>
          <w:szCs w:val="24"/>
          <w:lang w:eastAsia="ru-RU"/>
        </w:rPr>
        <w:t xml:space="preserve">. № 1598; адаптированной основной общеобразовательной программы начального общего образования обучающихся с </w:t>
      </w:r>
      <w:r w:rsidRPr="005C790E">
        <w:rPr>
          <w:rFonts w:ascii="Times New Roman" w:eastAsia="SimSun" w:hAnsi="Times New Roman" w:cs="Times New Roman"/>
          <w:kern w:val="2"/>
          <w:sz w:val="24"/>
          <w:szCs w:val="24"/>
          <w:lang w:eastAsia="hi-IN" w:bidi="hi-IN"/>
        </w:rPr>
        <w:t xml:space="preserve">расстройствами аутистического спектра </w:t>
      </w:r>
      <w:r w:rsidRPr="005C790E">
        <w:rPr>
          <w:rFonts w:ascii="Times New Roman" w:eastAsia="Calibri" w:hAnsi="Times New Roman" w:cs="Times New Roman"/>
          <w:sz w:val="24"/>
          <w:szCs w:val="24"/>
        </w:rPr>
        <w:t>(вариант 8.2)</w:t>
      </w:r>
      <w:r w:rsidRPr="005C790E">
        <w:rPr>
          <w:rFonts w:ascii="Times New Roman" w:eastAsia="Times New Roman" w:hAnsi="Times New Roman" w:cs="Times New Roman"/>
          <w:sz w:val="24"/>
          <w:szCs w:val="24"/>
          <w:lang w:eastAsia="ru-RU"/>
        </w:rPr>
        <w:t>; пр</w:t>
      </w:r>
      <w:r w:rsidRPr="005C790E">
        <w:rPr>
          <w:rFonts w:ascii="Times New Roman" w:eastAsia="SimSun" w:hAnsi="Times New Roman" w:cs="Times New Roman"/>
          <w:kern w:val="2"/>
          <w:sz w:val="24"/>
          <w:szCs w:val="24"/>
          <w:lang w:eastAsia="hi-IN" w:bidi="hi-IN"/>
        </w:rPr>
        <w:t>и</w:t>
      </w:r>
      <w:r w:rsidRPr="005C790E">
        <w:rPr>
          <w:rFonts w:ascii="Times New Roman" w:eastAsia="Times New Roman" w:hAnsi="Times New Roman" w:cs="Times New Roman"/>
          <w:sz w:val="24"/>
          <w:szCs w:val="24"/>
          <w:lang w:eastAsia="ru-RU"/>
        </w:rPr>
        <w:t>мерной основной программы начального общего образования по технологии для образовательных учреждений авторов Н.И. Роговцевой и др. «Технология» 3 класс ( учебно – методический комплекс «Школа России»).</w:t>
      </w:r>
    </w:p>
    <w:p w14:paraId="027933A1" w14:textId="77777777" w:rsidR="00657641" w:rsidRPr="005C790E" w:rsidRDefault="00657641" w:rsidP="00B33E8E">
      <w:pPr>
        <w:autoSpaceDE w:val="0"/>
        <w:autoSpaceDN w:val="0"/>
        <w:adjustRightInd w:val="0"/>
        <w:spacing w:after="0" w:line="360" w:lineRule="auto"/>
        <w:contextualSpacing/>
        <w:jc w:val="both"/>
        <w:rPr>
          <w:rFonts w:ascii="Times New Roman" w:eastAsia="Times New Roman" w:hAnsi="Times New Roman" w:cs="Times New Roman"/>
          <w:b/>
          <w:sz w:val="24"/>
          <w:szCs w:val="24"/>
          <w:lang w:eastAsia="ru-RU"/>
        </w:rPr>
      </w:pPr>
    </w:p>
    <w:p w14:paraId="7EBE6899" w14:textId="77777777" w:rsidR="00657641" w:rsidRPr="005C790E" w:rsidRDefault="00657641" w:rsidP="00B33E8E">
      <w:pPr>
        <w:autoSpaceDE w:val="0"/>
        <w:autoSpaceDN w:val="0"/>
        <w:adjustRightInd w:val="0"/>
        <w:spacing w:after="0" w:line="360" w:lineRule="auto"/>
        <w:contextualSpacing/>
        <w:jc w:val="both"/>
        <w:rPr>
          <w:rFonts w:ascii="Times New Roman" w:eastAsia="Times New Roman" w:hAnsi="Times New Roman" w:cs="Times New Roman"/>
          <w:b/>
          <w:caps/>
          <w:sz w:val="24"/>
          <w:szCs w:val="24"/>
          <w:lang w:eastAsia="ru-RU"/>
        </w:rPr>
      </w:pPr>
      <w:r w:rsidRPr="005C790E">
        <w:rPr>
          <w:rFonts w:ascii="Times New Roman" w:eastAsia="Times New Roman" w:hAnsi="Times New Roman" w:cs="Times New Roman"/>
          <w:b/>
          <w:caps/>
          <w:sz w:val="24"/>
          <w:szCs w:val="24"/>
          <w:lang w:eastAsia="ru-RU"/>
        </w:rPr>
        <w:t>Планируемые результаты освоения учебного предмета</w:t>
      </w:r>
    </w:p>
    <w:p w14:paraId="69BFAFDD" w14:textId="77777777" w:rsidR="00657641" w:rsidRPr="005C790E" w:rsidRDefault="00657641" w:rsidP="00B33E8E">
      <w:pPr>
        <w:autoSpaceDE w:val="0"/>
        <w:autoSpaceDN w:val="0"/>
        <w:adjustRightInd w:val="0"/>
        <w:spacing w:after="0" w:line="360" w:lineRule="auto"/>
        <w:contextualSpacing/>
        <w:jc w:val="both"/>
        <w:rPr>
          <w:rFonts w:ascii="Times New Roman" w:eastAsia="Times New Roman" w:hAnsi="Times New Roman" w:cs="Times New Roman"/>
          <w:b/>
          <w:sz w:val="24"/>
          <w:szCs w:val="24"/>
          <w:lang w:eastAsia="ru-RU"/>
        </w:rPr>
      </w:pPr>
      <w:r w:rsidRPr="005C790E">
        <w:rPr>
          <w:rFonts w:ascii="Times New Roman" w:eastAsia="Courier New" w:hAnsi="Times New Roman" w:cs="Times New Roman"/>
          <w:b/>
          <w:i/>
          <w:sz w:val="24"/>
          <w:szCs w:val="24"/>
        </w:rPr>
        <w:t xml:space="preserve">Личностные, метапредметные и предметные результаты освоения </w:t>
      </w:r>
    </w:p>
    <w:p w14:paraId="79CAB2FC"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ourier New" w:hAnsi="Times New Roman" w:cs="Times New Roman"/>
          <w:b/>
          <w:i/>
          <w:sz w:val="24"/>
          <w:szCs w:val="24"/>
        </w:rPr>
        <w:t>учебного предмета</w:t>
      </w:r>
    </w:p>
    <w:p w14:paraId="7041577E"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i/>
          <w:iCs/>
          <w:sz w:val="24"/>
          <w:szCs w:val="24"/>
          <w:lang w:eastAsia="ru-RU"/>
        </w:rPr>
        <w:t>Личностные результаты</w:t>
      </w:r>
    </w:p>
    <w:p w14:paraId="15C676FC"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Создание условий для</w:t>
      </w:r>
      <w:r w:rsidRPr="005C790E">
        <w:rPr>
          <w:rFonts w:ascii="Times New Roman" w:eastAsia="Times New Roman" w:hAnsi="Times New Roman" w:cs="Times New Roman"/>
          <w:b/>
          <w:bCs/>
          <w:sz w:val="24"/>
          <w:szCs w:val="24"/>
          <w:lang w:eastAsia="ru-RU"/>
        </w:rPr>
        <w:t> </w:t>
      </w:r>
      <w:r w:rsidRPr="005C790E">
        <w:rPr>
          <w:rFonts w:ascii="Times New Roman" w:eastAsia="Times New Roman" w:hAnsi="Times New Roman" w:cs="Times New Roman"/>
          <w:sz w:val="24"/>
          <w:szCs w:val="24"/>
          <w:lang w:eastAsia="ru-RU"/>
        </w:rPr>
        <w:t>формирования следующих умений:</w:t>
      </w:r>
    </w:p>
    <w:p w14:paraId="79CF5EE9" w14:textId="77777777" w:rsidR="00657641" w:rsidRPr="005C790E" w:rsidRDefault="00657641" w:rsidP="003E42FB">
      <w:pPr>
        <w:numPr>
          <w:ilvl w:val="0"/>
          <w:numId w:val="47"/>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объяснять свои чувства и ощущения от восприятия объектов, иллюстраций, результатов трудовой деятельности человека-мастера;</w:t>
      </w:r>
    </w:p>
    <w:p w14:paraId="237907C8" w14:textId="77777777" w:rsidR="00657641" w:rsidRPr="005C790E" w:rsidRDefault="00657641" w:rsidP="003E42FB">
      <w:pPr>
        <w:numPr>
          <w:ilvl w:val="0"/>
          <w:numId w:val="47"/>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уважительно относиться к чужому мнению, к результатам труда мастеров;</w:t>
      </w:r>
    </w:p>
    <w:p w14:paraId="752C564D" w14:textId="77777777" w:rsidR="00657641" w:rsidRPr="005C790E" w:rsidRDefault="00657641" w:rsidP="003E42FB">
      <w:pPr>
        <w:numPr>
          <w:ilvl w:val="0"/>
          <w:numId w:val="47"/>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исторические традиции ремесел, положительно относиться к труду людей ремесленных профессий.</w:t>
      </w:r>
    </w:p>
    <w:p w14:paraId="40F7AF39"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bCs/>
          <w:iCs/>
          <w:sz w:val="24"/>
          <w:szCs w:val="24"/>
          <w:lang w:eastAsia="ru-RU"/>
        </w:rPr>
        <w:t>Метапредметные результаты</w:t>
      </w:r>
    </w:p>
    <w:p w14:paraId="790A033B"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Cs/>
          <w:sz w:val="24"/>
          <w:szCs w:val="24"/>
          <w:lang w:eastAsia="ru-RU"/>
        </w:rPr>
        <w:t>Регулятивные</w:t>
      </w:r>
    </w:p>
    <w:p w14:paraId="102AF35C" w14:textId="77777777" w:rsidR="00657641" w:rsidRPr="005C790E" w:rsidRDefault="00657641" w:rsidP="003E42FB">
      <w:pPr>
        <w:numPr>
          <w:ilvl w:val="0"/>
          <w:numId w:val="48"/>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определять с помощью учителя и самостоятельно цель деятельности на уроке,</w:t>
      </w:r>
    </w:p>
    <w:p w14:paraId="5AC6CCE3" w14:textId="77777777" w:rsidR="00657641" w:rsidRPr="005C790E" w:rsidRDefault="00657641" w:rsidP="003E42FB">
      <w:pPr>
        <w:numPr>
          <w:ilvl w:val="0"/>
          <w:numId w:val="48"/>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учиться выявлять и формулировать учебную проблему совместно с учителем (в ходе анализа предлагаемых заданий, образцов изделий);</w:t>
      </w:r>
    </w:p>
    <w:p w14:paraId="17AF10B6" w14:textId="77777777" w:rsidR="00657641" w:rsidRPr="005C790E" w:rsidRDefault="00657641" w:rsidP="003E42FB">
      <w:pPr>
        <w:numPr>
          <w:ilvl w:val="0"/>
          <w:numId w:val="48"/>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учиться планировать практическую деятельность на уроке;</w:t>
      </w:r>
    </w:p>
    <w:p w14:paraId="3220CD57" w14:textId="77777777" w:rsidR="00657641" w:rsidRPr="005C790E" w:rsidRDefault="00657641" w:rsidP="003E42FB">
      <w:pPr>
        <w:numPr>
          <w:ilvl w:val="0"/>
          <w:numId w:val="48"/>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под контролем учителя</w:t>
      </w:r>
      <w:r w:rsidRPr="005C790E">
        <w:rPr>
          <w:rFonts w:ascii="Times New Roman" w:eastAsia="Times New Roman" w:hAnsi="Times New Roman" w:cs="Times New Roman"/>
          <w:sz w:val="24"/>
          <w:szCs w:val="24"/>
          <w:lang w:eastAsia="ru-RU"/>
        </w:rPr>
        <w:t> выполнять пробные поисковые действия (упражнения) для выявления оптимального решения проблемы (задачи);</w:t>
      </w:r>
    </w:p>
    <w:p w14:paraId="2F72576D" w14:textId="77777777" w:rsidR="00657641" w:rsidRPr="005C790E" w:rsidRDefault="00657641" w:rsidP="003E42FB">
      <w:pPr>
        <w:numPr>
          <w:ilvl w:val="0"/>
          <w:numId w:val="48"/>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учиться предлагать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w:t>
      </w:r>
    </w:p>
    <w:p w14:paraId="5090BBC0" w14:textId="77777777" w:rsidR="00657641" w:rsidRPr="005C790E" w:rsidRDefault="00657641" w:rsidP="003E42FB">
      <w:pPr>
        <w:numPr>
          <w:ilvl w:val="0"/>
          <w:numId w:val="48"/>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работать по совместно с учителем составленному плану, используя 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
    <w:p w14:paraId="5B7F95B5" w14:textId="77777777" w:rsidR="00657641" w:rsidRPr="005C790E" w:rsidRDefault="00657641" w:rsidP="003E42FB">
      <w:pPr>
        <w:numPr>
          <w:ilvl w:val="0"/>
          <w:numId w:val="48"/>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определять в диалоге с учителем успешность выполнения своего задания.</w:t>
      </w:r>
    </w:p>
    <w:p w14:paraId="489F1C3E"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Cs/>
          <w:sz w:val="24"/>
          <w:szCs w:val="24"/>
          <w:lang w:eastAsia="ru-RU"/>
        </w:rPr>
        <w:t>Познавательные</w:t>
      </w:r>
    </w:p>
    <w:p w14:paraId="1B0B480C" w14:textId="77777777" w:rsidR="00657641" w:rsidRPr="005C790E" w:rsidRDefault="00657641" w:rsidP="003E42FB">
      <w:pPr>
        <w:numPr>
          <w:ilvl w:val="0"/>
          <w:numId w:val="4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наблюдать конструкции и образы объектов природы и окружающего мира, результаты творчества мастеров родного края;</w:t>
      </w:r>
    </w:p>
    <w:p w14:paraId="1AD7BFD1" w14:textId="77777777" w:rsidR="00657641" w:rsidRPr="005C790E" w:rsidRDefault="00657641" w:rsidP="003E42FB">
      <w:pPr>
        <w:numPr>
          <w:ilvl w:val="0"/>
          <w:numId w:val="4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14:paraId="61E66507" w14:textId="77777777" w:rsidR="00657641" w:rsidRPr="005C790E" w:rsidRDefault="00657641" w:rsidP="003E42FB">
      <w:pPr>
        <w:numPr>
          <w:ilvl w:val="0"/>
          <w:numId w:val="4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учиться понимать необходимость использования пробно-поисковых практических упражнений для открытия нового знания и умения;</w:t>
      </w:r>
    </w:p>
    <w:p w14:paraId="5EBEAEE8" w14:textId="77777777" w:rsidR="00657641" w:rsidRPr="005C790E" w:rsidRDefault="00657641" w:rsidP="003E42FB">
      <w:pPr>
        <w:numPr>
          <w:ilvl w:val="0"/>
          <w:numId w:val="4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находить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w:t>
      </w:r>
    </w:p>
    <w:p w14:paraId="5448F3AA" w14:textId="77777777" w:rsidR="00657641" w:rsidRPr="005C790E" w:rsidRDefault="00657641" w:rsidP="003E42FB">
      <w:pPr>
        <w:numPr>
          <w:ilvl w:val="0"/>
          <w:numId w:val="4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iCs/>
          <w:sz w:val="24"/>
          <w:szCs w:val="24"/>
          <w:lang w:eastAsia="ru-RU"/>
        </w:rPr>
        <w:t>с помощью учителя</w:t>
      </w:r>
      <w:r w:rsidRPr="005C790E">
        <w:rPr>
          <w:rFonts w:ascii="Times New Roman" w:eastAsia="Times New Roman" w:hAnsi="Times New Roman" w:cs="Times New Roman"/>
          <w:sz w:val="24"/>
          <w:szCs w:val="24"/>
          <w:lang w:eastAsia="ru-RU"/>
        </w:rPr>
        <w:t xml:space="preserve"> исследовать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14:paraId="0DB8A47E" w14:textId="77777777" w:rsidR="00657641" w:rsidRPr="005C790E" w:rsidRDefault="00657641" w:rsidP="003E42FB">
      <w:pPr>
        <w:numPr>
          <w:ilvl w:val="0"/>
          <w:numId w:val="49"/>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самостоятельно делать простейшие обобщения и </w:t>
      </w:r>
      <w:r w:rsidRPr="005C790E">
        <w:rPr>
          <w:rFonts w:ascii="Times New Roman" w:eastAsia="Times New Roman" w:hAnsi="Times New Roman" w:cs="Times New Roman"/>
          <w:i/>
          <w:iCs/>
          <w:sz w:val="24"/>
          <w:szCs w:val="24"/>
          <w:lang w:eastAsia="ru-RU"/>
        </w:rPr>
        <w:t>выводы</w:t>
      </w:r>
      <w:r w:rsidRPr="005C790E">
        <w:rPr>
          <w:rFonts w:ascii="Times New Roman" w:eastAsia="Times New Roman" w:hAnsi="Times New Roman" w:cs="Times New Roman"/>
          <w:sz w:val="24"/>
          <w:szCs w:val="24"/>
          <w:lang w:eastAsia="ru-RU"/>
        </w:rPr>
        <w:t>.</w:t>
      </w:r>
    </w:p>
    <w:p w14:paraId="7F8B202E"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iCs/>
          <w:sz w:val="24"/>
          <w:szCs w:val="24"/>
          <w:lang w:eastAsia="ru-RU"/>
        </w:rPr>
        <w:t xml:space="preserve">Коммуникативные </w:t>
      </w:r>
    </w:p>
    <w:p w14:paraId="175E7D93" w14:textId="77777777" w:rsidR="00657641" w:rsidRPr="005C790E" w:rsidRDefault="00657641" w:rsidP="003E42FB">
      <w:pPr>
        <w:numPr>
          <w:ilvl w:val="0"/>
          <w:numId w:val="50"/>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уметь слушать учителя и одноклассников, высказывать свое мнение;</w:t>
      </w:r>
    </w:p>
    <w:p w14:paraId="1F04236E" w14:textId="77777777" w:rsidR="00657641" w:rsidRPr="005C790E" w:rsidRDefault="00657641" w:rsidP="003E42FB">
      <w:pPr>
        <w:numPr>
          <w:ilvl w:val="0"/>
          <w:numId w:val="50"/>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уметь вести небольшой познавательный диалог по теме урока, коллективно анализировать изделия;</w:t>
      </w:r>
    </w:p>
    <w:p w14:paraId="7CD0012F" w14:textId="77777777" w:rsidR="00657641" w:rsidRPr="005C790E" w:rsidRDefault="00657641" w:rsidP="003E42FB">
      <w:pPr>
        <w:numPr>
          <w:ilvl w:val="0"/>
          <w:numId w:val="50"/>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вступать в беседу и обсуждение на уроке и в жизни;</w:t>
      </w:r>
    </w:p>
    <w:p w14:paraId="52CA5A30" w14:textId="77777777" w:rsidR="00657641" w:rsidRPr="005C790E" w:rsidRDefault="00657641" w:rsidP="003E42FB">
      <w:pPr>
        <w:numPr>
          <w:ilvl w:val="0"/>
          <w:numId w:val="50"/>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учиться выполнять предлагаемые задания в паре, группе.</w:t>
      </w:r>
    </w:p>
    <w:p w14:paraId="37F2D5DB"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b/>
          <w:bCs/>
          <w:sz w:val="24"/>
          <w:szCs w:val="24"/>
        </w:rPr>
        <w:t xml:space="preserve">Предметными </w:t>
      </w:r>
      <w:r w:rsidRPr="005C790E">
        <w:rPr>
          <w:rFonts w:ascii="Times New Roman" w:eastAsia="Calibri" w:hAnsi="Times New Roman" w:cs="Times New Roman"/>
          <w:sz w:val="24"/>
          <w:szCs w:val="24"/>
        </w:rPr>
        <w:t>результатами изучения технологии в третьем классе являются:</w:t>
      </w:r>
    </w:p>
    <w:p w14:paraId="7A02F40B"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простейшие наблюдения и исследования свойств материалов, способов их обработки, конструкций, их свойств, принципов и приёмов их создания;</w:t>
      </w:r>
    </w:p>
    <w:p w14:paraId="5E5940C2"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моделирование, конструирование из разных материалов (по образцу, модели, условиям использования и области функционирования предмета, техническим условиям);</w:t>
      </w:r>
    </w:p>
    <w:p w14:paraId="21162892"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решение доступных конструкторско-технологических задач (определение области поиска, нахождение необходимой информации, определение спектра возможных решений,</w:t>
      </w:r>
    </w:p>
    <w:p w14:paraId="6A1F3790"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выбор оптимального решения), творческих художественных </w:t>
      </w:r>
      <w:r w:rsidRPr="005C790E">
        <w:rPr>
          <w:rFonts w:ascii="Times New Roman" w:eastAsia="Calibri" w:hAnsi="Times New Roman" w:cs="Times New Roman"/>
          <w:iCs/>
          <w:sz w:val="24"/>
          <w:szCs w:val="24"/>
        </w:rPr>
        <w:t>задач (общий дизайн, о</w:t>
      </w:r>
      <w:r w:rsidRPr="005C790E">
        <w:rPr>
          <w:rFonts w:ascii="Times New Roman" w:eastAsia="Calibri" w:hAnsi="Times New Roman" w:cs="Times New Roman"/>
          <w:sz w:val="24"/>
          <w:szCs w:val="24"/>
        </w:rPr>
        <w:t>форм</w:t>
      </w:r>
      <w:r w:rsidRPr="005C790E">
        <w:rPr>
          <w:rFonts w:ascii="Times New Roman" w:eastAsia="Calibri" w:hAnsi="Times New Roman" w:cs="Times New Roman"/>
          <w:sz w:val="24"/>
          <w:szCs w:val="24"/>
        </w:rPr>
        <w:softHyphen/>
        <w:t>ление);</w:t>
      </w:r>
    </w:p>
    <w:p w14:paraId="4AA376F0"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sz w:val="24"/>
          <w:szCs w:val="24"/>
        </w:rPr>
        <w:t>- приобретение навыков самообслуживания, овладение технологическими приёмами ручной обработки материалов, усвоение правил техники безопасности;</w:t>
      </w:r>
    </w:p>
    <w:p w14:paraId="7C16B70A"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простейшее проектирование (принятие идеи, поиск и отбор необходимой информации, окончательный образ объекта, определение особенностей конструкции и технологии из</w:t>
      </w:r>
      <w:r w:rsidRPr="005C790E">
        <w:rPr>
          <w:rFonts w:ascii="Times New Roman" w:eastAsia="Calibri" w:hAnsi="Times New Roman" w:cs="Times New Roman"/>
          <w:sz w:val="24"/>
          <w:szCs w:val="24"/>
        </w:rPr>
        <w:softHyphen/>
        <w:t>готовления изделия, подбор инструментов, материалов, выбор способов их обработки, реа</w:t>
      </w:r>
      <w:r w:rsidRPr="005C790E">
        <w:rPr>
          <w:rFonts w:ascii="Times New Roman" w:eastAsia="Calibri" w:hAnsi="Times New Roman" w:cs="Times New Roman"/>
          <w:sz w:val="24"/>
          <w:szCs w:val="24"/>
        </w:rPr>
        <w:softHyphen/>
        <w:t>лизация замысла с корректировкой конструкции и технологии, проверка изделия в действии, представление (защита) процесса и результата работы);</w:t>
      </w:r>
    </w:p>
    <w:p w14:paraId="0E790361"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знания о различных профессиях и умение ориентироваться в мире профессий. Мета предметными результатами изучения курса «Технология» в третьем классе является формирование следующих универсальных учебных действий:</w:t>
      </w:r>
    </w:p>
    <w:p w14:paraId="538366BF"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самостоятельно формулировать цель урока после предварительного обсуждения;</w:t>
      </w:r>
    </w:p>
    <w:p w14:paraId="7309844D"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уметь совместно с учителем выявлять и формулировать учебную проблему;</w:t>
      </w:r>
    </w:p>
    <w:p w14:paraId="4F2572C9"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выполнять задание по составленному под контролем учителя плану, сверять свои действия с ним;</w:t>
      </w:r>
    </w:p>
    <w:p w14:paraId="6AB169C0"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осуществлять текущий (с помощью простых и сложных по конфигурации шаблонов чертёжных инструментов), итоговый контроль общего качества выполненного изделия, за</w:t>
      </w:r>
      <w:r w:rsidRPr="005C790E">
        <w:rPr>
          <w:rFonts w:ascii="Times New Roman" w:eastAsia="Calibri" w:hAnsi="Times New Roman" w:cs="Times New Roman"/>
          <w:sz w:val="24"/>
          <w:szCs w:val="24"/>
        </w:rPr>
        <w:softHyphen/>
        <w:t>дания; проверять модели в действии, вносить необходимые конструктивные доработки;</w:t>
      </w:r>
    </w:p>
    <w:p w14:paraId="3332D7B2"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в диалоге с учителем учиться вырабатывать критерии оценки и определять степень успешности выполнения своей работы и работы остальных учеников, исходя из имеющихся критериев;</w:t>
      </w:r>
    </w:p>
    <w:p w14:paraId="4089A58D"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искать и отбирать необходимые для решения учебной задачи источники информации в учебнике (текст, иллюстрация, схема, чертёж, инструкционная карта), энциклопедиях, справочниках, Интернете;</w:t>
      </w:r>
    </w:p>
    <w:p w14:paraId="7BA0DC8C"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добывать новые знания в процессе наблюдений, рассуждений и обсуждений материалов учебника, выполнения пробных поисковых упражнений;</w:t>
      </w:r>
    </w:p>
    <w:p w14:paraId="6539EE41"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перерабатывать полученную информацию: сравнивать и классифицировать факты и явления: определять причинно-следственные связи изучаемых явлений, событий;</w:t>
      </w:r>
    </w:p>
    <w:p w14:paraId="7A761624"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делать выводы на основе обобщения полученных знаний;</w:t>
      </w:r>
    </w:p>
    <w:p w14:paraId="1F3C5DD0"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преобразовывать информацию: представлять информацию в виде текста, таблицы, схемы (в информационных проектах);</w:t>
      </w:r>
    </w:p>
    <w:p w14:paraId="69E7BC6B"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высказывать свою точку зрения и пытаться ее обосновать, приводя аргументы;</w:t>
      </w:r>
    </w:p>
    <w:p w14:paraId="7A343620"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слушать других, пытаться принимать другую точку зрения, быть готовым изменить свою точку зрения;</w:t>
      </w:r>
    </w:p>
    <w:p w14:paraId="400D60FC"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уметь сотрудничать, выполняя различные роли в группе, в совместном решении проблемы (задачи);</w:t>
      </w:r>
    </w:p>
    <w:p w14:paraId="5C4E8B05"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уважительно относиться к позиции другого, пытаться договариваться.</w:t>
      </w:r>
    </w:p>
    <w:p w14:paraId="4C383919"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
    <w:p w14:paraId="23F35EB5"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b/>
          <w:smallCaps/>
          <w:sz w:val="24"/>
          <w:szCs w:val="24"/>
        </w:rPr>
      </w:pPr>
      <w:r w:rsidRPr="005C790E">
        <w:rPr>
          <w:rFonts w:ascii="Times New Roman" w:eastAsia="Calibri" w:hAnsi="Times New Roman" w:cs="Times New Roman"/>
          <w:b/>
          <w:sz w:val="24"/>
          <w:szCs w:val="24"/>
        </w:rPr>
        <w:t>КОНТРОЛЬНО-ОЦЕНОЧНЫЕ МАТЕРИАЛЫ И</w:t>
      </w:r>
      <w:r w:rsidRPr="005C790E">
        <w:rPr>
          <w:rFonts w:ascii="Times New Roman" w:eastAsia="Calibri" w:hAnsi="Times New Roman" w:cs="Times New Roman"/>
          <w:b/>
          <w:smallCaps/>
          <w:sz w:val="24"/>
          <w:szCs w:val="24"/>
        </w:rPr>
        <w:t>КРИТЕРИИ ОЦЕНКИ</w:t>
      </w:r>
    </w:p>
    <w:p w14:paraId="4A850B70"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mallCaps/>
          <w:sz w:val="24"/>
          <w:szCs w:val="24"/>
        </w:rPr>
        <w:t>Критерии оценивания:</w:t>
      </w:r>
    </w:p>
    <w:p w14:paraId="6D149EAD"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качество выполнения изучаемых на уроке приёмов, операций и работы в целом;</w:t>
      </w:r>
    </w:p>
    <w:p w14:paraId="4B184EA1"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степень самостоятельности;</w:t>
      </w:r>
    </w:p>
    <w:p w14:paraId="7E8D5305"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уровень творческой деятельности;</w:t>
      </w:r>
    </w:p>
    <w:p w14:paraId="0EB6F389"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соблюдение технологии процесса изготовления изделия;</w:t>
      </w:r>
    </w:p>
    <w:p w14:paraId="1BA9870B"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чёткость, полнота и правильность ответа;</w:t>
      </w:r>
    </w:p>
    <w:p w14:paraId="51AE7448"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соответствие изготовленной детали изделия или всего изделия заданным образцом характеристикам;</w:t>
      </w:r>
    </w:p>
    <w:p w14:paraId="2CAFCC58"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аккуратность в выполнении изделия, экономность в использовании средств;</w:t>
      </w:r>
    </w:p>
    <w:p w14:paraId="6F3F0BCE"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целесообразность выбора композиционного и цветового решения, внесения творческих элементов в конструкцию или технологию изготовления изделия (там, где это возможно или предусмотрено заданием).</w:t>
      </w:r>
    </w:p>
    <w:p w14:paraId="60B4D4BF"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 заданиях проектного характера необходимо обращать внимание на умение детей со</w:t>
      </w:r>
      <w:r w:rsidRPr="005C790E">
        <w:rPr>
          <w:rFonts w:ascii="Times New Roman" w:eastAsia="Calibri" w:hAnsi="Times New Roman" w:cs="Times New Roman"/>
          <w:sz w:val="24"/>
          <w:szCs w:val="24"/>
        </w:rPr>
        <w:softHyphen/>
        <w:t>трудничать в группе, принимать поставленную задачу и искать, отбирать необходимую ин</w:t>
      </w:r>
      <w:r w:rsidRPr="005C790E">
        <w:rPr>
          <w:rFonts w:ascii="Times New Roman" w:eastAsia="Calibri" w:hAnsi="Times New Roman" w:cs="Times New Roman"/>
          <w:sz w:val="24"/>
          <w:szCs w:val="24"/>
        </w:rPr>
        <w:softHyphen/>
        <w:t>формацию, находить решение возникающих при работе проблем, изготовлять изделие по заданным параметрам и оформлять выступление. Кроме того, отмечать активность, инициативность, коммуникабельность учащихся, умение выполнять свою роль в группе, вносить предложения для выполнения практической части задания, защищать проект.</w:t>
      </w:r>
    </w:p>
    <w:p w14:paraId="1452876B"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
    <w:p w14:paraId="3D21DA28"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Контрольных работ и промежуточного контроля по предмету «Технология» нет.</w:t>
      </w:r>
      <w:r w:rsidRPr="005C790E">
        <w:rPr>
          <w:rFonts w:ascii="Times New Roman" w:eastAsia="Calibri" w:hAnsi="Times New Roman" w:cs="Times New Roman"/>
          <w:sz w:val="24"/>
          <w:szCs w:val="24"/>
        </w:rPr>
        <w:t xml:space="preserve"> </w:t>
      </w:r>
    </w:p>
    <w:p w14:paraId="56BAF28B"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
    <w:p w14:paraId="5CF7994F"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Итоговая четверная отметка складывается из учёта текущих отметок. Годовая оценка выставляется с учётом четвертных. В конце года проходят выставки работ учащихся. В курсе «</w:t>
      </w:r>
      <w:r w:rsidRPr="005C790E">
        <w:rPr>
          <w:rFonts w:ascii="Times New Roman" w:eastAsia="Calibri" w:hAnsi="Times New Roman" w:cs="Times New Roman"/>
          <w:b/>
          <w:i/>
          <w:sz w:val="24"/>
          <w:szCs w:val="24"/>
        </w:rPr>
        <w:t>Техно</w:t>
      </w:r>
      <w:r w:rsidRPr="005C790E">
        <w:rPr>
          <w:rFonts w:ascii="Times New Roman" w:eastAsia="Calibri" w:hAnsi="Times New Roman" w:cs="Times New Roman"/>
          <w:b/>
          <w:i/>
          <w:sz w:val="24"/>
          <w:szCs w:val="24"/>
        </w:rPr>
        <w:softHyphen/>
        <w:t>логия</w:t>
      </w:r>
      <w:r w:rsidRPr="005C790E">
        <w:rPr>
          <w:rFonts w:ascii="Times New Roman" w:eastAsia="Calibri" w:hAnsi="Times New Roman" w:cs="Times New Roman"/>
          <w:sz w:val="24"/>
          <w:szCs w:val="24"/>
        </w:rPr>
        <w:t>» формируется 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собственной учебной деятельности. Обсуждение работ учащихся с этих позиций обеспечивает их способность конструктивно реагировать на критику учителя или товарищей по классу.</w:t>
      </w:r>
    </w:p>
    <w:p w14:paraId="21C14B3C" w14:textId="77777777" w:rsidR="00657641" w:rsidRPr="005C790E" w:rsidRDefault="00657641" w:rsidP="00B33E8E">
      <w:pPr>
        <w:widowControl w:val="0"/>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b/>
          <w:bCs/>
          <w:caps/>
          <w:sz w:val="24"/>
          <w:szCs w:val="24"/>
          <w:lang w:eastAsia="ru-RU"/>
        </w:rPr>
        <w:t>Содержание учебного предмета</w:t>
      </w:r>
    </w:p>
    <w:p w14:paraId="0F7006FB"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Особенность программы заключается в том, что она обеспечивает изучение начального курса «</w:t>
      </w:r>
      <w:r w:rsidRPr="005C790E">
        <w:rPr>
          <w:rFonts w:ascii="Times New Roman" w:eastAsia="Calibri" w:hAnsi="Times New Roman" w:cs="Times New Roman"/>
          <w:b/>
          <w:i/>
          <w:sz w:val="24"/>
          <w:szCs w:val="24"/>
        </w:rPr>
        <w:t>Технологии</w:t>
      </w:r>
      <w:r w:rsidRPr="005C790E">
        <w:rPr>
          <w:rFonts w:ascii="Times New Roman" w:eastAsia="Calibri" w:hAnsi="Times New Roman" w:cs="Times New Roman"/>
          <w:sz w:val="24"/>
          <w:szCs w:val="24"/>
        </w:rPr>
        <w:t>» через осмысление обучающимися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технологической картой.</w:t>
      </w:r>
    </w:p>
    <w:p w14:paraId="57C877EA"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ab/>
        <w:t>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осваивать способы и приёмы работы с материалами и инструментами. На уроках реализуется принцип: от деятельности под контролем учителя к самостоятельному выполнению проекта.</w:t>
      </w:r>
    </w:p>
    <w:p w14:paraId="40AD36B5"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ab/>
      </w:r>
      <w:r w:rsidRPr="005C790E">
        <w:rPr>
          <w:rFonts w:ascii="Times New Roman" w:eastAsia="Calibri" w:hAnsi="Times New Roman" w:cs="Times New Roman"/>
          <w:sz w:val="24"/>
          <w:szCs w:val="24"/>
        </w:rPr>
        <w:tab/>
        <w:t>Особое внимание в программе отводится практическим работам, при выполнении которых учащиеся:</w:t>
      </w:r>
    </w:p>
    <w:p w14:paraId="50188A68"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Pr="005C790E">
        <w:rPr>
          <w:rFonts w:ascii="Times New Roman" w:eastAsia="Calibri" w:hAnsi="Times New Roman" w:cs="Times New Roman"/>
          <w:sz w:val="24"/>
          <w:szCs w:val="24"/>
        </w:rPr>
        <w:tab/>
        <w:t>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w:t>
      </w:r>
    </w:p>
    <w:p w14:paraId="58828AA7"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Pr="005C790E">
        <w:rPr>
          <w:rFonts w:ascii="Times New Roman" w:eastAsia="Calibri" w:hAnsi="Times New Roman" w:cs="Times New Roman"/>
          <w:sz w:val="24"/>
          <w:szCs w:val="24"/>
        </w:rPr>
        <w:tab/>
        <w:t>овладевают отдельными технологическими операциями (способами работы) — разметкой, раскроем, сборкой, отделкой и др.;</w:t>
      </w:r>
    </w:p>
    <w:p w14:paraId="230DFE77"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Pr="005C790E">
        <w:rPr>
          <w:rFonts w:ascii="Times New Roman" w:eastAsia="Calibri" w:hAnsi="Times New Roman" w:cs="Times New Roman"/>
          <w:sz w:val="24"/>
          <w:szCs w:val="24"/>
        </w:rPr>
        <w:tab/>
        <w:t>знакомятся со свойствами материалов, инструментами и машинами, помогающими человеку при обработке сырья и создании предметного мира;</w:t>
      </w:r>
    </w:p>
    <w:p w14:paraId="6AE7CDE1"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Pr="005C790E">
        <w:rPr>
          <w:rFonts w:ascii="Times New Roman" w:eastAsia="Calibri" w:hAnsi="Times New Roman" w:cs="Times New Roman"/>
          <w:sz w:val="24"/>
          <w:szCs w:val="24"/>
        </w:rPr>
        <w:tab/>
        <w:t>знакомятся с законами природы, знание которых необходимо при выполнении работы:</w:t>
      </w:r>
    </w:p>
    <w:p w14:paraId="59D228D9"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Pr="005C790E">
        <w:rPr>
          <w:rFonts w:ascii="Times New Roman" w:eastAsia="Calibri" w:hAnsi="Times New Roman" w:cs="Times New Roman"/>
          <w:sz w:val="24"/>
          <w:szCs w:val="24"/>
        </w:rPr>
        <w:tab/>
        <w:t>учатся экономно расходовать материалы;</w:t>
      </w:r>
    </w:p>
    <w:p w14:paraId="6E75ED43"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Pr="005C790E">
        <w:rPr>
          <w:rFonts w:ascii="Times New Roman" w:eastAsia="Calibri" w:hAnsi="Times New Roman" w:cs="Times New Roman"/>
          <w:sz w:val="24"/>
          <w:szCs w:val="24"/>
        </w:rPr>
        <w:tab/>
        <w:t>осваивают проектную деятельность (учатся определять цели и задачи, составлять план, выбирать средства и способы деятельности, распределять обязанности в паре и группе, оценивать результаты, корректировать деятельность);</w:t>
      </w:r>
    </w:p>
    <w:p w14:paraId="3D1C1AC7"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Pr="005C790E">
        <w:rPr>
          <w:rFonts w:ascii="Times New Roman" w:eastAsia="Calibri" w:hAnsi="Times New Roman" w:cs="Times New Roman"/>
          <w:sz w:val="24"/>
          <w:szCs w:val="24"/>
        </w:rPr>
        <w:tab/>
        <w:t>учатся преимущественно конструкторской деятельности;</w:t>
      </w:r>
    </w:p>
    <w:p w14:paraId="7A3C0C72"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Pr="005C790E">
        <w:rPr>
          <w:rFonts w:ascii="Times New Roman" w:eastAsia="Calibri" w:hAnsi="Times New Roman" w:cs="Times New Roman"/>
          <w:sz w:val="24"/>
          <w:szCs w:val="24"/>
        </w:rPr>
        <w:tab/>
        <w:t>знакомятся с природой и использованием её богатств человеком.</w:t>
      </w:r>
    </w:p>
    <w:p w14:paraId="6CB66E8B"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ab/>
      </w:r>
      <w:r w:rsidRPr="005C790E">
        <w:rPr>
          <w:rFonts w:ascii="Times New Roman" w:eastAsia="Calibri" w:hAnsi="Times New Roman" w:cs="Times New Roman"/>
          <w:sz w:val="24"/>
          <w:szCs w:val="24"/>
        </w:rPr>
        <w:tab/>
        <w:t>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w:t>
      </w:r>
    </w:p>
    <w:p w14:paraId="2DBBB186"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ab/>
      </w:r>
      <w:r w:rsidRPr="005C790E">
        <w:rPr>
          <w:rFonts w:ascii="Times New Roman" w:eastAsia="Calibri" w:hAnsi="Times New Roman" w:cs="Times New Roman"/>
          <w:sz w:val="24"/>
          <w:szCs w:val="24"/>
        </w:rPr>
        <w:tab/>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14:paraId="1496323B"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ab/>
      </w:r>
      <w:r w:rsidRPr="005C790E">
        <w:rPr>
          <w:rFonts w:ascii="Times New Roman" w:eastAsia="Calibri" w:hAnsi="Times New Roman" w:cs="Times New Roman"/>
          <w:sz w:val="24"/>
          <w:szCs w:val="24"/>
        </w:rPr>
        <w:tab/>
        <w:t>При изучении предмета «</w:t>
      </w:r>
      <w:r w:rsidRPr="005C790E">
        <w:rPr>
          <w:rFonts w:ascii="Times New Roman" w:eastAsia="Calibri" w:hAnsi="Times New Roman" w:cs="Times New Roman"/>
          <w:b/>
          <w:i/>
          <w:sz w:val="24"/>
          <w:szCs w:val="24"/>
        </w:rPr>
        <w:t>Технология</w:t>
      </w:r>
      <w:r w:rsidRPr="005C790E">
        <w:rPr>
          <w:rFonts w:ascii="Times New Roman" w:eastAsia="Calibri" w:hAnsi="Times New Roman" w:cs="Times New Roman"/>
          <w:sz w:val="24"/>
          <w:szCs w:val="24"/>
        </w:rPr>
        <w:t>» предусмотрена интеграция с образовательными областями «Филология» (русский язык и литературное чтение) и «Окружающий мир».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14:paraId="6111BF06"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ab/>
      </w:r>
      <w:r w:rsidRPr="005C790E">
        <w:rPr>
          <w:rFonts w:ascii="Times New Roman" w:eastAsia="Calibri" w:hAnsi="Times New Roman" w:cs="Times New Roman"/>
          <w:sz w:val="24"/>
          <w:szCs w:val="24"/>
        </w:rPr>
        <w:tab/>
        <w:t>Программа «</w:t>
      </w:r>
      <w:r w:rsidRPr="005C790E">
        <w:rPr>
          <w:rFonts w:ascii="Times New Roman" w:eastAsia="Calibri" w:hAnsi="Times New Roman" w:cs="Times New Roman"/>
          <w:b/>
          <w:i/>
          <w:sz w:val="24"/>
          <w:szCs w:val="24"/>
        </w:rPr>
        <w:t>Технология</w:t>
      </w:r>
      <w:r w:rsidRPr="005C790E">
        <w:rPr>
          <w:rFonts w:ascii="Times New Roman" w:eastAsia="Calibri" w:hAnsi="Times New Roman" w:cs="Times New Roman"/>
          <w:sz w:val="24"/>
          <w:szCs w:val="24"/>
        </w:rPr>
        <w:t>», интегрируя знания о человеке, природе и обществе, способствует целостному восприятию ребёнком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создает условия для развития их инициативности, изобретательности, гибкости мышления.</w:t>
      </w:r>
    </w:p>
    <w:p w14:paraId="00DA2EDD"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ab/>
      </w:r>
      <w:r w:rsidRPr="005C790E">
        <w:rPr>
          <w:rFonts w:ascii="Times New Roman" w:eastAsia="Calibri" w:hAnsi="Times New Roman" w:cs="Times New Roman"/>
          <w:sz w:val="24"/>
          <w:szCs w:val="24"/>
        </w:rPr>
        <w:tab/>
        <w:t>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 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14:paraId="4D44740E"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ab/>
      </w:r>
      <w:r w:rsidRPr="005C790E">
        <w:rPr>
          <w:rFonts w:ascii="Times New Roman" w:eastAsia="Calibri" w:hAnsi="Times New Roman" w:cs="Times New Roman"/>
          <w:sz w:val="24"/>
          <w:szCs w:val="24"/>
        </w:rPr>
        <w:tab/>
        <w:t>Продуктивная проектная деятельность создаёт основу для развития личности младшего школьника, предоставляет уникальные возможности для его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культурными 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w:t>
      </w:r>
    </w:p>
    <w:p w14:paraId="56251786"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ab/>
      </w:r>
      <w:r w:rsidRPr="005C790E">
        <w:rPr>
          <w:rFonts w:ascii="Times New Roman" w:eastAsia="Calibri" w:hAnsi="Times New Roman" w:cs="Times New Roman"/>
          <w:sz w:val="24"/>
          <w:szCs w:val="24"/>
        </w:rPr>
        <w:tab/>
        <w:t>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w:t>
      </w:r>
    </w:p>
    <w:p w14:paraId="68045E32"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При усвоении содержания курса «</w:t>
      </w:r>
      <w:r w:rsidRPr="005C790E">
        <w:rPr>
          <w:rFonts w:ascii="Times New Roman" w:eastAsia="Calibri" w:hAnsi="Times New Roman" w:cs="Times New Roman"/>
          <w:b/>
          <w:i/>
          <w:sz w:val="24"/>
          <w:szCs w:val="24"/>
        </w:rPr>
        <w:t>Технология»</w:t>
      </w:r>
      <w:r w:rsidRPr="005C790E">
        <w:rPr>
          <w:rFonts w:ascii="Times New Roman" w:eastAsia="Calibri" w:hAnsi="Times New Roman" w:cs="Times New Roman"/>
          <w:sz w:val="24"/>
          <w:szCs w:val="24"/>
        </w:rPr>
        <w:t xml:space="preserve"> актуализируются знания, полученные при изучении курса «</w:t>
      </w:r>
      <w:r w:rsidRPr="005C790E">
        <w:rPr>
          <w:rFonts w:ascii="Times New Roman" w:eastAsia="Calibri" w:hAnsi="Times New Roman" w:cs="Times New Roman"/>
          <w:b/>
          <w:i/>
          <w:sz w:val="24"/>
          <w:szCs w:val="24"/>
        </w:rPr>
        <w:t>Окружающий ми</w:t>
      </w:r>
      <w:r w:rsidRPr="005C790E">
        <w:rPr>
          <w:rFonts w:ascii="Times New Roman" w:eastAsia="Calibri" w:hAnsi="Times New Roman" w:cs="Times New Roman"/>
          <w:sz w:val="24"/>
          <w:szCs w:val="24"/>
        </w:rPr>
        <w:t>р». Это не только работа с природными материалами. Природные формы лежат в основе идей изготовления многих конструкций и воплощаются в готовых изделиях. Курс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14:paraId="0A9EA14C" w14:textId="77777777" w:rsidR="00657641" w:rsidRPr="005C790E" w:rsidRDefault="00657641" w:rsidP="00B33E8E">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ab/>
      </w:r>
      <w:r w:rsidRPr="005C790E">
        <w:rPr>
          <w:rFonts w:ascii="Times New Roman" w:eastAsia="Calibri" w:hAnsi="Times New Roman" w:cs="Times New Roman"/>
          <w:sz w:val="24"/>
          <w:szCs w:val="24"/>
        </w:rPr>
        <w:tab/>
        <w:t>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 учащихся.</w:t>
      </w:r>
    </w:p>
    <w:p w14:paraId="029EA120" w14:textId="77777777" w:rsidR="00657641" w:rsidRPr="005C790E" w:rsidRDefault="00657641" w:rsidP="00B33E8E">
      <w:pPr>
        <w:spacing w:after="0" w:line="360" w:lineRule="auto"/>
        <w:contextualSpacing/>
        <w:jc w:val="both"/>
        <w:rPr>
          <w:rFonts w:ascii="Times New Roman" w:eastAsia="Times New Roman" w:hAnsi="Times New Roman" w:cs="Times New Roman"/>
          <w:sz w:val="24"/>
          <w:szCs w:val="24"/>
          <w:lang w:eastAsia="ru-RU"/>
        </w:rPr>
      </w:pPr>
    </w:p>
    <w:p w14:paraId="1A980B2A" w14:textId="77777777" w:rsidR="00657641" w:rsidRPr="005C790E" w:rsidRDefault="00657641"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Основные виды учебной деятельности, применяемые на уроке:</w:t>
      </w:r>
      <w:r w:rsidRPr="005C790E">
        <w:rPr>
          <w:rFonts w:ascii="Times New Roman" w:eastAsia="Times New Roman" w:hAnsi="Times New Roman" w:cs="Times New Roman"/>
          <w:sz w:val="24"/>
          <w:szCs w:val="24"/>
          <w:lang w:eastAsia="ru-RU"/>
        </w:rPr>
        <w:t xml:space="preserve"> наблюдение, работа с книгой, систематизация знаний, решение познавательных задач (проблем) (совместно с учителем и другими обучающимися класса, возможно, в паре с другим учеником, не имеющим ОВЗ).</w:t>
      </w:r>
    </w:p>
    <w:p w14:paraId="55F10920" w14:textId="77777777" w:rsidR="00657641" w:rsidRPr="005C790E" w:rsidRDefault="00657641"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со словесной (знаковой) основой: </w:t>
      </w:r>
    </w:p>
    <w:p w14:paraId="1AF7EA51"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Слушание объяснений учителя.</w:t>
      </w:r>
    </w:p>
    <w:p w14:paraId="33E4E929"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Слушание и анализ выступлений одноклассников.</w:t>
      </w:r>
    </w:p>
    <w:p w14:paraId="6FD1AB86"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Самостоятельная работа с учебником.</w:t>
      </w:r>
    </w:p>
    <w:p w14:paraId="59AE2785"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Работа с научно-популярной литературой;</w:t>
      </w:r>
    </w:p>
    <w:p w14:paraId="092EEC44"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Вывод и доказательство (с помощью учителя, тьютора, другого ученика).</w:t>
      </w:r>
    </w:p>
    <w:p w14:paraId="682AA319"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Программирование деятельности (с помощью учителя, тьютора, другого ученика).</w:t>
      </w:r>
    </w:p>
    <w:p w14:paraId="46BFF157"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Выполнение заданий по разграничению понятий.</w:t>
      </w:r>
    </w:p>
    <w:p w14:paraId="4C9A68BA"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Систематизация учебного материала (с помощью учителя, тьютора, другого ученика).</w:t>
      </w:r>
    </w:p>
    <w:p w14:paraId="5AB08468" w14:textId="77777777" w:rsidR="00657641" w:rsidRPr="005C790E" w:rsidRDefault="00657641"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на основе восприятия элементов действительности: </w:t>
      </w:r>
    </w:p>
    <w:p w14:paraId="40D465A5"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Наблюдение за демонстрациями учителя.</w:t>
      </w:r>
    </w:p>
    <w:p w14:paraId="2F4C38F1"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Просмотр учебных фильмов.</w:t>
      </w:r>
    </w:p>
    <w:p w14:paraId="1A3152C4"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Анализ таблиц, схем.</w:t>
      </w:r>
    </w:p>
    <w:p w14:paraId="7140DB2D"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Объяснение наблюдаемых явлений (с помощью учителя, тьютора, другого ученика).</w:t>
      </w:r>
    </w:p>
    <w:p w14:paraId="60255378"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Анализ проблемных ситуаций (с помощью учителя, тьютора, другого ученика).</w:t>
      </w:r>
    </w:p>
    <w:p w14:paraId="130001D5" w14:textId="77777777" w:rsidR="00657641" w:rsidRPr="005C790E" w:rsidRDefault="00657641"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с практической (опытной) основой: </w:t>
      </w:r>
    </w:p>
    <w:p w14:paraId="0252F6B0"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Работа с раздаточным материалом (с помощью учителя, тьютора, другого ученика).</w:t>
      </w:r>
    </w:p>
    <w:p w14:paraId="43CE7B27" w14:textId="77777777" w:rsidR="00657641" w:rsidRPr="005C790E" w:rsidRDefault="00657641" w:rsidP="00B33E8E">
      <w:pPr>
        <w:shd w:val="clear" w:color="auto" w:fill="FFFFFF"/>
        <w:spacing w:after="0"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b/>
          <w:bCs/>
          <w:iCs/>
          <w:sz w:val="24"/>
          <w:szCs w:val="24"/>
        </w:rPr>
        <w:t xml:space="preserve">Формы учебной деятельности, </w:t>
      </w:r>
      <w:r w:rsidRPr="005C790E">
        <w:rPr>
          <w:rFonts w:ascii="Times New Roman" w:eastAsia="Calibri" w:hAnsi="Times New Roman" w:cs="Times New Roman"/>
          <w:bCs/>
          <w:iCs/>
          <w:sz w:val="24"/>
          <w:szCs w:val="24"/>
        </w:rPr>
        <w:t>применяемые на уроке: фронтальная работа, индивидуальная, групповая, погрупповая, работа в парах. При проведении фронтальной работы на уроке, ребенку с РАС может требоваться поддержка со стороны тьютора.</w:t>
      </w:r>
    </w:p>
    <w:p w14:paraId="6357705E" w14:textId="77777777" w:rsidR="00657641" w:rsidRPr="005C790E" w:rsidRDefault="00657641" w:rsidP="00B33E8E">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Виды учебной деятельности обучающихся и формы организации учебных занятий, применяемые в рамках конкретных дисциплин отбираются учителем исходя из индивидуальных возможностей ребенка к освоению конкретной темы в связи с чем не уточняются дополнительно в тематическом планировании программы.</w:t>
      </w:r>
    </w:p>
    <w:p w14:paraId="2C7EB7E4" w14:textId="77777777" w:rsidR="00657641" w:rsidRPr="005C790E" w:rsidRDefault="00657641" w:rsidP="00B33E8E">
      <w:pPr>
        <w:spacing w:after="0" w:line="360" w:lineRule="auto"/>
        <w:jc w:val="both"/>
        <w:rPr>
          <w:rFonts w:ascii="Times New Roman" w:eastAsia="Calibri" w:hAnsi="Times New Roman" w:cs="Times New Roman"/>
          <w:b/>
          <w:sz w:val="24"/>
          <w:szCs w:val="24"/>
        </w:rPr>
        <w:sectPr w:rsidR="00657641" w:rsidRPr="005C790E" w:rsidSect="003678E3">
          <w:pgSz w:w="11906" w:h="16838"/>
          <w:pgMar w:top="1134" w:right="567" w:bottom="1134" w:left="1701" w:header="709" w:footer="709" w:gutter="0"/>
          <w:cols w:space="708"/>
          <w:docGrid w:linePitch="360"/>
        </w:sectPr>
      </w:pPr>
    </w:p>
    <w:p w14:paraId="14617554" w14:textId="77777777" w:rsidR="00657641" w:rsidRPr="005C790E" w:rsidRDefault="00657641" w:rsidP="00B33E8E">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 xml:space="preserve">ТЕМАТИЧЕСКОЕ ПЛАНИРОВАНИЕ ПО ТЕХНОЛОГИИ </w:t>
      </w:r>
    </w:p>
    <w:p w14:paraId="79DEE6A3" w14:textId="77777777" w:rsidR="00657641" w:rsidRPr="005C790E" w:rsidRDefault="00657641" w:rsidP="00B33E8E">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3 КЛАСС</w:t>
      </w:r>
    </w:p>
    <w:tbl>
      <w:tblPr>
        <w:tblW w:w="13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953"/>
        <w:gridCol w:w="95"/>
        <w:gridCol w:w="47"/>
        <w:gridCol w:w="1593"/>
        <w:gridCol w:w="2756"/>
        <w:gridCol w:w="1842"/>
        <w:gridCol w:w="1833"/>
        <w:gridCol w:w="10"/>
        <w:gridCol w:w="15"/>
        <w:gridCol w:w="1398"/>
        <w:gridCol w:w="10"/>
        <w:gridCol w:w="15"/>
        <w:gridCol w:w="1568"/>
        <w:gridCol w:w="10"/>
        <w:gridCol w:w="8"/>
        <w:gridCol w:w="7"/>
        <w:gridCol w:w="18"/>
        <w:gridCol w:w="1120"/>
        <w:gridCol w:w="10"/>
        <w:gridCol w:w="8"/>
        <w:gridCol w:w="7"/>
        <w:gridCol w:w="18"/>
      </w:tblGrid>
      <w:tr w:rsidR="005C790E" w:rsidRPr="005C790E" w14:paraId="32656685" w14:textId="77777777" w:rsidTr="00895A57">
        <w:trPr>
          <w:trHeight w:val="300"/>
        </w:trPr>
        <w:tc>
          <w:tcPr>
            <w:tcW w:w="539" w:type="dxa"/>
            <w:vMerge w:val="restart"/>
            <w:tcBorders>
              <w:top w:val="single" w:sz="4" w:space="0" w:color="auto"/>
              <w:left w:val="single" w:sz="4" w:space="0" w:color="auto"/>
              <w:bottom w:val="single" w:sz="4" w:space="0" w:color="auto"/>
              <w:right w:val="single" w:sz="4" w:space="0" w:color="auto"/>
            </w:tcBorders>
          </w:tcPr>
          <w:p w14:paraId="7742F439" w14:textId="77777777" w:rsidR="00657641" w:rsidRPr="005C790E" w:rsidRDefault="00657641" w:rsidP="00B33E8E">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w:t>
            </w:r>
          </w:p>
          <w:p w14:paraId="5EA01608" w14:textId="77777777" w:rsidR="00657641" w:rsidRPr="005C790E" w:rsidRDefault="00657641" w:rsidP="00B33E8E">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п/п</w:t>
            </w:r>
          </w:p>
        </w:tc>
        <w:tc>
          <w:tcPr>
            <w:tcW w:w="953" w:type="dxa"/>
            <w:vMerge w:val="restart"/>
            <w:tcBorders>
              <w:top w:val="single" w:sz="4" w:space="0" w:color="auto"/>
              <w:left w:val="single" w:sz="4" w:space="0" w:color="auto"/>
              <w:bottom w:val="single" w:sz="4" w:space="0" w:color="auto"/>
              <w:right w:val="single" w:sz="4" w:space="0" w:color="auto"/>
            </w:tcBorders>
          </w:tcPr>
          <w:p w14:paraId="3E7A1D54" w14:textId="77777777" w:rsidR="00657641" w:rsidRPr="005C790E" w:rsidRDefault="00657641" w:rsidP="00B33E8E">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 xml:space="preserve">Кол-во часов по теме </w:t>
            </w:r>
          </w:p>
          <w:p w14:paraId="6DC3F2FC" w14:textId="77777777" w:rsidR="00657641" w:rsidRPr="005C790E" w:rsidRDefault="00657641" w:rsidP="00B33E8E">
            <w:pPr>
              <w:spacing w:after="0" w:line="360" w:lineRule="auto"/>
              <w:jc w:val="both"/>
              <w:rPr>
                <w:rFonts w:ascii="Times New Roman" w:eastAsia="Calibri" w:hAnsi="Times New Roman" w:cs="Times New Roman"/>
                <w:b/>
                <w:bCs/>
                <w:sz w:val="24"/>
                <w:szCs w:val="24"/>
              </w:rPr>
            </w:pPr>
          </w:p>
        </w:tc>
        <w:tc>
          <w:tcPr>
            <w:tcW w:w="1735" w:type="dxa"/>
            <w:gridSpan w:val="3"/>
            <w:vMerge w:val="restart"/>
            <w:tcBorders>
              <w:top w:val="single" w:sz="4" w:space="0" w:color="auto"/>
              <w:left w:val="single" w:sz="4" w:space="0" w:color="auto"/>
              <w:bottom w:val="single" w:sz="4" w:space="0" w:color="auto"/>
              <w:right w:val="single" w:sz="4" w:space="0" w:color="auto"/>
            </w:tcBorders>
          </w:tcPr>
          <w:p w14:paraId="114D94BA" w14:textId="77777777" w:rsidR="00657641" w:rsidRPr="005C790E" w:rsidRDefault="00657641" w:rsidP="00B33E8E">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Тема уроков</w:t>
            </w:r>
          </w:p>
        </w:tc>
        <w:tc>
          <w:tcPr>
            <w:tcW w:w="10653" w:type="dxa"/>
            <w:gridSpan w:val="18"/>
            <w:tcBorders>
              <w:top w:val="single" w:sz="4" w:space="0" w:color="auto"/>
              <w:left w:val="single" w:sz="4" w:space="0" w:color="auto"/>
              <w:bottom w:val="single" w:sz="4" w:space="0" w:color="auto"/>
              <w:right w:val="single" w:sz="4" w:space="0" w:color="auto"/>
            </w:tcBorders>
          </w:tcPr>
          <w:p w14:paraId="684F5BB1" w14:textId="77777777" w:rsidR="00657641" w:rsidRPr="005C790E" w:rsidRDefault="00657641" w:rsidP="00B33E8E">
            <w:pPr>
              <w:widowControl w:val="0"/>
              <w:autoSpaceDE w:val="0"/>
              <w:autoSpaceDN w:val="0"/>
              <w:adjustRightInd w:val="0"/>
              <w:spacing w:after="0" w:line="360" w:lineRule="auto"/>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Планируемые результаты (в соответствии с ФГОС НОО обучающихся с ОВЗ)</w:t>
            </w:r>
          </w:p>
          <w:p w14:paraId="477D7103" w14:textId="77777777" w:rsidR="00657641" w:rsidRPr="005C790E" w:rsidRDefault="00657641" w:rsidP="00B33E8E">
            <w:pPr>
              <w:widowControl w:val="0"/>
              <w:autoSpaceDE w:val="0"/>
              <w:autoSpaceDN w:val="0"/>
              <w:adjustRightInd w:val="0"/>
              <w:spacing w:after="0" w:line="360" w:lineRule="auto"/>
              <w:jc w:val="both"/>
              <w:rPr>
                <w:rFonts w:ascii="Times New Roman" w:eastAsia="Times New Roman" w:hAnsi="Times New Roman" w:cs="Times New Roman"/>
                <w:b/>
                <w:sz w:val="24"/>
                <w:szCs w:val="24"/>
              </w:rPr>
            </w:pPr>
          </w:p>
        </w:tc>
      </w:tr>
      <w:tr w:rsidR="005C790E" w:rsidRPr="005C790E" w14:paraId="4F3CCDE3" w14:textId="77777777" w:rsidTr="00895A57">
        <w:trPr>
          <w:gridAfter w:val="2"/>
          <w:wAfter w:w="25" w:type="dxa"/>
          <w:trHeight w:val="240"/>
        </w:trPr>
        <w:tc>
          <w:tcPr>
            <w:tcW w:w="539" w:type="dxa"/>
            <w:vMerge/>
            <w:tcBorders>
              <w:top w:val="single" w:sz="4" w:space="0" w:color="auto"/>
              <w:left w:val="single" w:sz="4" w:space="0" w:color="auto"/>
              <w:bottom w:val="single" w:sz="4" w:space="0" w:color="auto"/>
              <w:right w:val="single" w:sz="4" w:space="0" w:color="auto"/>
            </w:tcBorders>
          </w:tcPr>
          <w:p w14:paraId="771ABB67" w14:textId="77777777" w:rsidR="00657641" w:rsidRPr="005C790E" w:rsidRDefault="00657641" w:rsidP="00B33E8E">
            <w:pPr>
              <w:spacing w:after="0" w:line="360" w:lineRule="auto"/>
              <w:jc w:val="both"/>
              <w:rPr>
                <w:rFonts w:ascii="Times New Roman" w:eastAsia="Calibri" w:hAnsi="Times New Roman" w:cs="Times New Roman"/>
                <w:b/>
                <w:bCs/>
                <w:sz w:val="24"/>
                <w:szCs w:val="24"/>
              </w:rPr>
            </w:pPr>
          </w:p>
        </w:tc>
        <w:tc>
          <w:tcPr>
            <w:tcW w:w="953" w:type="dxa"/>
            <w:vMerge/>
            <w:tcBorders>
              <w:top w:val="single" w:sz="4" w:space="0" w:color="auto"/>
              <w:left w:val="single" w:sz="4" w:space="0" w:color="auto"/>
              <w:bottom w:val="single" w:sz="4" w:space="0" w:color="auto"/>
              <w:right w:val="single" w:sz="4" w:space="0" w:color="auto"/>
            </w:tcBorders>
          </w:tcPr>
          <w:p w14:paraId="57945C5F" w14:textId="77777777" w:rsidR="00657641" w:rsidRPr="005C790E" w:rsidRDefault="00657641" w:rsidP="00B33E8E">
            <w:pPr>
              <w:spacing w:after="0" w:line="360" w:lineRule="auto"/>
              <w:jc w:val="both"/>
              <w:rPr>
                <w:rFonts w:ascii="Times New Roman" w:eastAsia="Calibri" w:hAnsi="Times New Roman" w:cs="Times New Roman"/>
                <w:b/>
                <w:bCs/>
                <w:sz w:val="24"/>
                <w:szCs w:val="24"/>
              </w:rPr>
            </w:pPr>
          </w:p>
        </w:tc>
        <w:tc>
          <w:tcPr>
            <w:tcW w:w="1735" w:type="dxa"/>
            <w:gridSpan w:val="3"/>
            <w:vMerge/>
            <w:tcBorders>
              <w:top w:val="single" w:sz="4" w:space="0" w:color="auto"/>
              <w:left w:val="single" w:sz="4" w:space="0" w:color="auto"/>
              <w:bottom w:val="single" w:sz="4" w:space="0" w:color="auto"/>
              <w:right w:val="single" w:sz="4" w:space="0" w:color="auto"/>
            </w:tcBorders>
          </w:tcPr>
          <w:p w14:paraId="71A88F63" w14:textId="77777777" w:rsidR="00657641" w:rsidRPr="005C790E" w:rsidRDefault="00657641" w:rsidP="00B33E8E">
            <w:pPr>
              <w:spacing w:after="0" w:line="360" w:lineRule="auto"/>
              <w:jc w:val="both"/>
              <w:rPr>
                <w:rFonts w:ascii="Times New Roman" w:eastAsia="Calibri" w:hAnsi="Times New Roman" w:cs="Times New Roman"/>
                <w:b/>
                <w:bCs/>
                <w:sz w:val="24"/>
                <w:szCs w:val="24"/>
              </w:rPr>
            </w:pPr>
          </w:p>
        </w:tc>
        <w:tc>
          <w:tcPr>
            <w:tcW w:w="2756" w:type="dxa"/>
            <w:vMerge w:val="restart"/>
            <w:tcBorders>
              <w:top w:val="single" w:sz="4" w:space="0" w:color="auto"/>
              <w:left w:val="single" w:sz="4" w:space="0" w:color="auto"/>
              <w:right w:val="single" w:sz="4" w:space="0" w:color="auto"/>
            </w:tcBorders>
          </w:tcPr>
          <w:p w14:paraId="6A91B1DD" w14:textId="77777777" w:rsidR="00657641" w:rsidRPr="005C790E" w:rsidRDefault="00657641" w:rsidP="00B33E8E">
            <w:pPr>
              <w:spacing w:after="0" w:line="360" w:lineRule="auto"/>
              <w:jc w:val="both"/>
              <w:rPr>
                <w:rFonts w:ascii="Times New Roman" w:eastAsia="Times New Roman" w:hAnsi="Times New Roman" w:cs="Times New Roman"/>
                <w:b/>
                <w:sz w:val="24"/>
                <w:szCs w:val="24"/>
              </w:rPr>
            </w:pPr>
            <w:r w:rsidRPr="005C790E">
              <w:rPr>
                <w:rFonts w:ascii="Times New Roman" w:eastAsia="Calibri" w:hAnsi="Times New Roman" w:cs="Times New Roman"/>
                <w:b/>
                <w:sz w:val="24"/>
                <w:szCs w:val="24"/>
              </w:rPr>
              <w:t>Предметные результаты</w:t>
            </w:r>
          </w:p>
        </w:tc>
        <w:tc>
          <w:tcPr>
            <w:tcW w:w="1842" w:type="dxa"/>
            <w:vMerge w:val="restart"/>
            <w:tcBorders>
              <w:top w:val="single" w:sz="4" w:space="0" w:color="auto"/>
              <w:left w:val="single" w:sz="4" w:space="0" w:color="auto"/>
              <w:right w:val="single" w:sz="4" w:space="0" w:color="auto"/>
            </w:tcBorders>
          </w:tcPr>
          <w:p w14:paraId="72615083" w14:textId="77777777" w:rsidR="00657641" w:rsidRPr="005C790E" w:rsidRDefault="00657641" w:rsidP="00B33E8E">
            <w:pPr>
              <w:spacing w:after="0" w:line="360" w:lineRule="auto"/>
              <w:jc w:val="both"/>
              <w:rPr>
                <w:rFonts w:ascii="Times New Roman" w:eastAsia="Times New Roman" w:hAnsi="Times New Roman" w:cs="Times New Roman"/>
                <w:b/>
                <w:sz w:val="24"/>
                <w:szCs w:val="24"/>
              </w:rPr>
            </w:pPr>
            <w:r w:rsidRPr="005C790E">
              <w:rPr>
                <w:rFonts w:ascii="Times New Roman" w:eastAsia="Calibri" w:hAnsi="Times New Roman" w:cs="Times New Roman"/>
                <w:b/>
                <w:sz w:val="24"/>
                <w:szCs w:val="24"/>
              </w:rPr>
              <w:t>Личностные результаты</w:t>
            </w:r>
          </w:p>
        </w:tc>
        <w:tc>
          <w:tcPr>
            <w:tcW w:w="4867" w:type="dxa"/>
            <w:gridSpan w:val="9"/>
            <w:tcBorders>
              <w:top w:val="single" w:sz="4" w:space="0" w:color="auto"/>
              <w:left w:val="single" w:sz="4" w:space="0" w:color="auto"/>
              <w:bottom w:val="single" w:sz="4" w:space="0" w:color="auto"/>
              <w:right w:val="single" w:sz="4" w:space="0" w:color="auto"/>
            </w:tcBorders>
          </w:tcPr>
          <w:p w14:paraId="1A5A9AA4" w14:textId="77777777" w:rsidR="00657641" w:rsidRPr="005C790E" w:rsidRDefault="00657641" w:rsidP="00B33E8E">
            <w:pPr>
              <w:widowControl w:val="0"/>
              <w:autoSpaceDE w:val="0"/>
              <w:autoSpaceDN w:val="0"/>
              <w:adjustRightInd w:val="0"/>
              <w:spacing w:after="0" w:line="360" w:lineRule="auto"/>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Метапредметные результаты</w:t>
            </w:r>
          </w:p>
        </w:tc>
        <w:tc>
          <w:tcPr>
            <w:tcW w:w="1163" w:type="dxa"/>
            <w:gridSpan w:val="5"/>
            <w:tcBorders>
              <w:top w:val="single" w:sz="4" w:space="0" w:color="auto"/>
              <w:left w:val="single" w:sz="4" w:space="0" w:color="auto"/>
              <w:right w:val="single" w:sz="4" w:space="0" w:color="auto"/>
            </w:tcBorders>
          </w:tcPr>
          <w:p w14:paraId="20EB5288" w14:textId="77777777" w:rsidR="00657641" w:rsidRPr="005C790E" w:rsidRDefault="00657641" w:rsidP="00B33E8E">
            <w:pPr>
              <w:widowControl w:val="0"/>
              <w:autoSpaceDE w:val="0"/>
              <w:autoSpaceDN w:val="0"/>
              <w:adjustRightInd w:val="0"/>
              <w:spacing w:after="0" w:line="360" w:lineRule="auto"/>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Коррекцион</w:t>
            </w:r>
          </w:p>
          <w:p w14:paraId="7EC9F3C9" w14:textId="77777777" w:rsidR="00657641" w:rsidRPr="005C790E" w:rsidRDefault="00657641" w:rsidP="00B33E8E">
            <w:pPr>
              <w:widowControl w:val="0"/>
              <w:autoSpaceDE w:val="0"/>
              <w:autoSpaceDN w:val="0"/>
              <w:adjustRightInd w:val="0"/>
              <w:spacing w:after="0" w:line="360" w:lineRule="auto"/>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ная направлен</w:t>
            </w:r>
          </w:p>
          <w:p w14:paraId="249A51B2" w14:textId="77777777" w:rsidR="00657641" w:rsidRPr="005C790E" w:rsidRDefault="00657641" w:rsidP="00B33E8E">
            <w:pPr>
              <w:widowControl w:val="0"/>
              <w:autoSpaceDE w:val="0"/>
              <w:autoSpaceDN w:val="0"/>
              <w:adjustRightInd w:val="0"/>
              <w:spacing w:after="0" w:line="360" w:lineRule="auto"/>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ность. Виды деятельности обучающихся</w:t>
            </w:r>
          </w:p>
        </w:tc>
      </w:tr>
      <w:tr w:rsidR="005C790E" w:rsidRPr="005C790E" w14:paraId="69CC1159" w14:textId="77777777" w:rsidTr="00895A57">
        <w:trPr>
          <w:gridAfter w:val="3"/>
          <w:wAfter w:w="33" w:type="dxa"/>
          <w:trHeight w:val="555"/>
        </w:trPr>
        <w:tc>
          <w:tcPr>
            <w:tcW w:w="539" w:type="dxa"/>
            <w:vMerge/>
            <w:tcBorders>
              <w:top w:val="single" w:sz="4" w:space="0" w:color="auto"/>
              <w:left w:val="single" w:sz="4" w:space="0" w:color="auto"/>
              <w:bottom w:val="single" w:sz="4" w:space="0" w:color="auto"/>
              <w:right w:val="single" w:sz="4" w:space="0" w:color="auto"/>
            </w:tcBorders>
            <w:vAlign w:val="center"/>
          </w:tcPr>
          <w:p w14:paraId="6AB36E74" w14:textId="77777777" w:rsidR="00657641" w:rsidRPr="005C790E" w:rsidRDefault="00657641" w:rsidP="00B33E8E">
            <w:pPr>
              <w:spacing w:after="0" w:line="360" w:lineRule="auto"/>
              <w:jc w:val="both"/>
              <w:rPr>
                <w:rFonts w:ascii="Times New Roman" w:eastAsia="Calibri" w:hAnsi="Times New Roman" w:cs="Times New Roman"/>
                <w:b/>
                <w:bCs/>
                <w:sz w:val="24"/>
                <w:szCs w:val="24"/>
              </w:rPr>
            </w:pPr>
          </w:p>
        </w:tc>
        <w:tc>
          <w:tcPr>
            <w:tcW w:w="953" w:type="dxa"/>
            <w:vMerge/>
            <w:tcBorders>
              <w:top w:val="single" w:sz="4" w:space="0" w:color="auto"/>
              <w:left w:val="single" w:sz="4" w:space="0" w:color="auto"/>
              <w:bottom w:val="single" w:sz="4" w:space="0" w:color="auto"/>
              <w:right w:val="single" w:sz="4" w:space="0" w:color="auto"/>
            </w:tcBorders>
            <w:vAlign w:val="center"/>
          </w:tcPr>
          <w:p w14:paraId="00A1550D" w14:textId="77777777" w:rsidR="00657641" w:rsidRPr="005C790E" w:rsidRDefault="00657641" w:rsidP="00B33E8E">
            <w:pPr>
              <w:spacing w:after="0" w:line="360" w:lineRule="auto"/>
              <w:jc w:val="both"/>
              <w:rPr>
                <w:rFonts w:ascii="Times New Roman" w:eastAsia="Calibri" w:hAnsi="Times New Roman" w:cs="Times New Roman"/>
                <w:b/>
                <w:bCs/>
                <w:sz w:val="24"/>
                <w:szCs w:val="24"/>
              </w:rPr>
            </w:pPr>
          </w:p>
        </w:tc>
        <w:tc>
          <w:tcPr>
            <w:tcW w:w="1735" w:type="dxa"/>
            <w:gridSpan w:val="3"/>
            <w:vMerge/>
            <w:tcBorders>
              <w:top w:val="single" w:sz="4" w:space="0" w:color="auto"/>
              <w:left w:val="single" w:sz="4" w:space="0" w:color="auto"/>
              <w:bottom w:val="single" w:sz="4" w:space="0" w:color="auto"/>
              <w:right w:val="single" w:sz="4" w:space="0" w:color="auto"/>
            </w:tcBorders>
            <w:vAlign w:val="center"/>
          </w:tcPr>
          <w:p w14:paraId="48487F55" w14:textId="77777777" w:rsidR="00657641" w:rsidRPr="005C790E" w:rsidRDefault="00657641" w:rsidP="00B33E8E">
            <w:pPr>
              <w:spacing w:after="0" w:line="360" w:lineRule="auto"/>
              <w:jc w:val="both"/>
              <w:rPr>
                <w:rFonts w:ascii="Times New Roman" w:eastAsia="Calibri" w:hAnsi="Times New Roman" w:cs="Times New Roman"/>
                <w:b/>
                <w:bCs/>
                <w:sz w:val="24"/>
                <w:szCs w:val="24"/>
              </w:rPr>
            </w:pPr>
          </w:p>
        </w:tc>
        <w:tc>
          <w:tcPr>
            <w:tcW w:w="2756" w:type="dxa"/>
            <w:vMerge/>
            <w:tcBorders>
              <w:left w:val="single" w:sz="4" w:space="0" w:color="auto"/>
              <w:bottom w:val="single" w:sz="4" w:space="0" w:color="auto"/>
              <w:right w:val="single" w:sz="4" w:space="0" w:color="auto"/>
            </w:tcBorders>
            <w:vAlign w:val="center"/>
          </w:tcPr>
          <w:p w14:paraId="2049AEC8" w14:textId="77777777" w:rsidR="00657641" w:rsidRPr="005C790E" w:rsidRDefault="00657641" w:rsidP="00B33E8E">
            <w:pPr>
              <w:spacing w:after="0" w:line="360" w:lineRule="auto"/>
              <w:jc w:val="both"/>
              <w:rPr>
                <w:rFonts w:ascii="Times New Roman" w:eastAsia="Calibri" w:hAnsi="Times New Roman" w:cs="Times New Roman"/>
                <w:b/>
                <w:sz w:val="24"/>
                <w:szCs w:val="24"/>
              </w:rPr>
            </w:pPr>
          </w:p>
        </w:tc>
        <w:tc>
          <w:tcPr>
            <w:tcW w:w="1842" w:type="dxa"/>
            <w:vMerge/>
            <w:tcBorders>
              <w:left w:val="single" w:sz="4" w:space="0" w:color="auto"/>
              <w:bottom w:val="single" w:sz="4" w:space="0" w:color="auto"/>
              <w:right w:val="single" w:sz="4" w:space="0" w:color="auto"/>
            </w:tcBorders>
          </w:tcPr>
          <w:p w14:paraId="45C2F7DC" w14:textId="77777777" w:rsidR="00657641" w:rsidRPr="005C790E" w:rsidRDefault="00657641" w:rsidP="00B33E8E">
            <w:pPr>
              <w:spacing w:after="0" w:line="360" w:lineRule="auto"/>
              <w:jc w:val="both"/>
              <w:rPr>
                <w:rFonts w:ascii="Times New Roman" w:eastAsia="Calibri" w:hAnsi="Times New Roman" w:cs="Times New Roman"/>
                <w:b/>
                <w:sz w:val="24"/>
                <w:szCs w:val="24"/>
              </w:rPr>
            </w:pPr>
          </w:p>
        </w:tc>
        <w:tc>
          <w:tcPr>
            <w:tcW w:w="1843" w:type="dxa"/>
            <w:gridSpan w:val="2"/>
            <w:tcBorders>
              <w:top w:val="single" w:sz="4" w:space="0" w:color="auto"/>
              <w:left w:val="single" w:sz="4" w:space="0" w:color="auto"/>
              <w:bottom w:val="single" w:sz="4" w:space="0" w:color="auto"/>
              <w:right w:val="single" w:sz="4" w:space="0" w:color="auto"/>
            </w:tcBorders>
          </w:tcPr>
          <w:p w14:paraId="63AB9E84" w14:textId="77777777" w:rsidR="00657641" w:rsidRPr="005C790E" w:rsidRDefault="00657641" w:rsidP="00B33E8E">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Познавательные результаты</w:t>
            </w:r>
          </w:p>
        </w:tc>
        <w:tc>
          <w:tcPr>
            <w:tcW w:w="1423" w:type="dxa"/>
            <w:gridSpan w:val="3"/>
            <w:tcBorders>
              <w:top w:val="single" w:sz="4" w:space="0" w:color="auto"/>
              <w:left w:val="single" w:sz="4" w:space="0" w:color="auto"/>
              <w:bottom w:val="single" w:sz="4" w:space="0" w:color="auto"/>
              <w:right w:val="single" w:sz="4" w:space="0" w:color="auto"/>
            </w:tcBorders>
          </w:tcPr>
          <w:p w14:paraId="49ED27DC" w14:textId="77777777" w:rsidR="00657641" w:rsidRPr="005C790E" w:rsidRDefault="00657641" w:rsidP="00B33E8E">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Коммуникативные результаты</w:t>
            </w:r>
          </w:p>
        </w:tc>
        <w:tc>
          <w:tcPr>
            <w:tcW w:w="1593" w:type="dxa"/>
            <w:gridSpan w:val="3"/>
            <w:tcBorders>
              <w:top w:val="single" w:sz="4" w:space="0" w:color="auto"/>
              <w:left w:val="single" w:sz="4" w:space="0" w:color="auto"/>
              <w:bottom w:val="single" w:sz="4" w:space="0" w:color="auto"/>
              <w:right w:val="single" w:sz="4" w:space="0" w:color="auto"/>
            </w:tcBorders>
          </w:tcPr>
          <w:p w14:paraId="2A1F1111" w14:textId="77777777" w:rsidR="00657641" w:rsidRPr="005C790E" w:rsidRDefault="00657641" w:rsidP="00B33E8E">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sz w:val="24"/>
                <w:szCs w:val="24"/>
              </w:rPr>
              <w:t>Регулятивные результаты</w:t>
            </w:r>
          </w:p>
        </w:tc>
        <w:tc>
          <w:tcPr>
            <w:tcW w:w="1163" w:type="dxa"/>
            <w:gridSpan w:val="5"/>
            <w:tcBorders>
              <w:left w:val="single" w:sz="4" w:space="0" w:color="auto"/>
              <w:bottom w:val="single" w:sz="4" w:space="0" w:color="auto"/>
              <w:right w:val="single" w:sz="4" w:space="0" w:color="auto"/>
            </w:tcBorders>
          </w:tcPr>
          <w:p w14:paraId="04DE9378" w14:textId="77777777" w:rsidR="00657641" w:rsidRPr="005C790E" w:rsidRDefault="00657641" w:rsidP="00B33E8E">
            <w:pPr>
              <w:spacing w:after="0" w:line="360" w:lineRule="auto"/>
              <w:jc w:val="both"/>
              <w:rPr>
                <w:rFonts w:ascii="Times New Roman" w:eastAsia="Calibri" w:hAnsi="Times New Roman" w:cs="Times New Roman"/>
                <w:b/>
                <w:sz w:val="24"/>
                <w:szCs w:val="24"/>
              </w:rPr>
            </w:pPr>
          </w:p>
        </w:tc>
      </w:tr>
      <w:tr w:rsidR="005C790E" w:rsidRPr="005C790E" w14:paraId="1175FD2E" w14:textId="77777777" w:rsidTr="00895A57">
        <w:trPr>
          <w:trHeight w:val="555"/>
        </w:trPr>
        <w:tc>
          <w:tcPr>
            <w:tcW w:w="12717" w:type="dxa"/>
            <w:gridSpan w:val="18"/>
            <w:tcBorders>
              <w:top w:val="single" w:sz="4" w:space="0" w:color="auto"/>
              <w:left w:val="single" w:sz="4" w:space="0" w:color="auto"/>
              <w:bottom w:val="single" w:sz="4" w:space="0" w:color="auto"/>
              <w:right w:val="single" w:sz="4" w:space="0" w:color="auto"/>
            </w:tcBorders>
            <w:vAlign w:val="center"/>
          </w:tcPr>
          <w:p w14:paraId="54C26A5C" w14:textId="77777777" w:rsidR="00657641" w:rsidRPr="005C790E" w:rsidRDefault="00657641" w:rsidP="00B33E8E">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shd w:val="clear" w:color="auto" w:fill="FFFFFF"/>
              </w:rPr>
              <w:t>Здравствуй, дорогой друг. Как работать с учебником (1 ч)</w:t>
            </w:r>
          </w:p>
        </w:tc>
        <w:tc>
          <w:tcPr>
            <w:tcW w:w="1163" w:type="dxa"/>
            <w:gridSpan w:val="5"/>
            <w:tcBorders>
              <w:top w:val="single" w:sz="4" w:space="0" w:color="auto"/>
              <w:left w:val="single" w:sz="4" w:space="0" w:color="auto"/>
              <w:bottom w:val="single" w:sz="4" w:space="0" w:color="auto"/>
              <w:right w:val="single" w:sz="4" w:space="0" w:color="auto"/>
            </w:tcBorders>
          </w:tcPr>
          <w:p w14:paraId="41771BE5" w14:textId="77777777" w:rsidR="00657641" w:rsidRPr="005C790E" w:rsidRDefault="00657641" w:rsidP="00B33E8E">
            <w:pPr>
              <w:spacing w:after="0" w:line="360" w:lineRule="auto"/>
              <w:jc w:val="both"/>
              <w:rPr>
                <w:rFonts w:ascii="Times New Roman" w:eastAsia="Calibri" w:hAnsi="Times New Roman" w:cs="Times New Roman"/>
                <w:b/>
                <w:sz w:val="24"/>
                <w:szCs w:val="24"/>
                <w:shd w:val="clear" w:color="auto" w:fill="FFFFFF"/>
              </w:rPr>
            </w:pPr>
          </w:p>
        </w:tc>
      </w:tr>
      <w:tr w:rsidR="005C790E" w:rsidRPr="005C790E" w14:paraId="06E618A0"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767E912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953" w:type="dxa"/>
            <w:tcBorders>
              <w:top w:val="single" w:sz="4" w:space="0" w:color="auto"/>
              <w:left w:val="single" w:sz="4" w:space="0" w:color="auto"/>
              <w:bottom w:val="single" w:sz="4" w:space="0" w:color="auto"/>
              <w:right w:val="single" w:sz="4" w:space="0" w:color="auto"/>
            </w:tcBorders>
          </w:tcPr>
          <w:p w14:paraId="7093248F"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735" w:type="dxa"/>
            <w:gridSpan w:val="3"/>
            <w:tcBorders>
              <w:top w:val="single" w:sz="4" w:space="0" w:color="auto"/>
              <w:left w:val="single" w:sz="4" w:space="0" w:color="auto"/>
              <w:bottom w:val="single" w:sz="4" w:space="0" w:color="auto"/>
              <w:right w:val="single" w:sz="4" w:space="0" w:color="auto"/>
            </w:tcBorders>
          </w:tcPr>
          <w:p w14:paraId="57EE865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Здравствуй, дорогой друг. Как работать с учебником.</w:t>
            </w:r>
          </w:p>
          <w:p w14:paraId="74A4DCAB"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Путешествие по городу.</w:t>
            </w:r>
          </w:p>
        </w:tc>
        <w:tc>
          <w:tcPr>
            <w:tcW w:w="2756" w:type="dxa"/>
            <w:tcBorders>
              <w:top w:val="single" w:sz="4" w:space="0" w:color="auto"/>
              <w:left w:val="single" w:sz="4" w:space="0" w:color="auto"/>
              <w:bottom w:val="single" w:sz="4" w:space="0" w:color="auto"/>
              <w:right w:val="single" w:sz="4" w:space="0" w:color="auto"/>
            </w:tcBorders>
            <w:vAlign w:val="center"/>
          </w:tcPr>
          <w:p w14:paraId="73B2923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Анализировать и сравнивать учебник, рабочую тетрадь, объяснять назначение каждого пособия. Использовать при изготовлении изделий навигационную систему учебника (систему условных знаков) и критерии оценки изготовления изделия.</w:t>
            </w:r>
          </w:p>
          <w:p w14:paraId="24A133C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Определять материалы и инструменты, необходимые для изготовления изделий.</w:t>
            </w:r>
          </w:p>
          <w:p w14:paraId="574B6E38"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Использовать рубрику «Вопросы юного технолога» для организации проектной деятельности при изготовлении изделия.</w:t>
            </w:r>
          </w:p>
        </w:tc>
        <w:tc>
          <w:tcPr>
            <w:tcW w:w="1842" w:type="dxa"/>
            <w:tcBorders>
              <w:top w:val="single" w:sz="4" w:space="0" w:color="auto"/>
              <w:left w:val="single" w:sz="4" w:space="0" w:color="auto"/>
              <w:bottom w:val="single" w:sz="4" w:space="0" w:color="auto"/>
              <w:right w:val="single" w:sz="4" w:space="0" w:color="auto"/>
            </w:tcBorders>
          </w:tcPr>
          <w:p w14:paraId="03D044E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оценивать жизненные ситуации с точки зрения своих ощущений.</w:t>
            </w:r>
          </w:p>
        </w:tc>
        <w:tc>
          <w:tcPr>
            <w:tcW w:w="1843" w:type="dxa"/>
            <w:gridSpan w:val="2"/>
            <w:tcBorders>
              <w:top w:val="single" w:sz="4" w:space="0" w:color="auto"/>
              <w:left w:val="single" w:sz="4" w:space="0" w:color="auto"/>
              <w:bottom w:val="single" w:sz="4" w:space="0" w:color="auto"/>
              <w:right w:val="single" w:sz="4" w:space="0" w:color="auto"/>
            </w:tcBorders>
          </w:tcPr>
          <w:p w14:paraId="67EFC3E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осуществлять поиск необходимой информации для выполнения учебной задачи с использованием учебной литературы.</w:t>
            </w:r>
          </w:p>
        </w:tc>
        <w:tc>
          <w:tcPr>
            <w:tcW w:w="1423" w:type="dxa"/>
            <w:gridSpan w:val="3"/>
            <w:tcBorders>
              <w:top w:val="single" w:sz="4" w:space="0" w:color="auto"/>
              <w:left w:val="single" w:sz="4" w:space="0" w:color="auto"/>
              <w:bottom w:val="single" w:sz="4" w:space="0" w:color="auto"/>
              <w:right w:val="single" w:sz="4" w:space="0" w:color="auto"/>
            </w:tcBorders>
          </w:tcPr>
          <w:p w14:paraId="743B766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формулировать собственное мнение и позицию.</w:t>
            </w:r>
          </w:p>
        </w:tc>
        <w:tc>
          <w:tcPr>
            <w:tcW w:w="1593" w:type="dxa"/>
            <w:gridSpan w:val="3"/>
            <w:tcBorders>
              <w:top w:val="single" w:sz="4" w:space="0" w:color="auto"/>
              <w:left w:val="single" w:sz="4" w:space="0" w:color="auto"/>
              <w:bottom w:val="single" w:sz="4" w:space="0" w:color="auto"/>
              <w:right w:val="single" w:sz="4" w:space="0" w:color="auto"/>
            </w:tcBorders>
          </w:tcPr>
          <w:p w14:paraId="2839D5B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учитывать выделенные учителем ориентиры действия в новом учебном материале в сотрудничестве с учителем.</w:t>
            </w:r>
          </w:p>
        </w:tc>
        <w:tc>
          <w:tcPr>
            <w:tcW w:w="1163" w:type="dxa"/>
            <w:gridSpan w:val="5"/>
            <w:tcBorders>
              <w:top w:val="single" w:sz="4" w:space="0" w:color="auto"/>
              <w:left w:val="single" w:sz="4" w:space="0" w:color="auto"/>
              <w:bottom w:val="single" w:sz="4" w:space="0" w:color="auto"/>
              <w:right w:val="single" w:sz="4" w:space="0" w:color="auto"/>
            </w:tcBorders>
          </w:tcPr>
          <w:p w14:paraId="4DC96D6E"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Формировать навыки организации рабочего места при работе с данными</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инструментами и материалами</w:t>
            </w:r>
          </w:p>
          <w:p w14:paraId="4377F086"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p>
          <w:p w14:paraId="6B531D2B"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Развивать навык организации рабочего места.</w:t>
            </w:r>
          </w:p>
          <w:p w14:paraId="6E92E850"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p>
          <w:p w14:paraId="14E74245"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62ACE0A8" w14:textId="77777777" w:rsidTr="00895A57">
        <w:tc>
          <w:tcPr>
            <w:tcW w:w="12717" w:type="dxa"/>
            <w:gridSpan w:val="18"/>
            <w:tcBorders>
              <w:top w:val="nil"/>
              <w:left w:val="single" w:sz="4" w:space="0" w:color="auto"/>
              <w:bottom w:val="single" w:sz="4" w:space="0" w:color="auto"/>
              <w:right w:val="single" w:sz="4" w:space="0" w:color="auto"/>
            </w:tcBorders>
          </w:tcPr>
          <w:p w14:paraId="444B778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bCs/>
                <w:sz w:val="24"/>
                <w:szCs w:val="24"/>
              </w:rPr>
              <w:t>Человек и земля (23 ч)</w:t>
            </w:r>
          </w:p>
        </w:tc>
        <w:tc>
          <w:tcPr>
            <w:tcW w:w="1163" w:type="dxa"/>
            <w:gridSpan w:val="5"/>
            <w:tcBorders>
              <w:top w:val="nil"/>
              <w:left w:val="single" w:sz="4" w:space="0" w:color="auto"/>
              <w:bottom w:val="single" w:sz="4" w:space="0" w:color="auto"/>
              <w:right w:val="single" w:sz="4" w:space="0" w:color="auto"/>
            </w:tcBorders>
          </w:tcPr>
          <w:p w14:paraId="1E3497B6" w14:textId="77777777" w:rsidR="00657641" w:rsidRPr="005C790E" w:rsidRDefault="00657641" w:rsidP="00B33E8E">
            <w:pPr>
              <w:spacing w:after="0" w:line="360" w:lineRule="auto"/>
              <w:jc w:val="both"/>
              <w:rPr>
                <w:rFonts w:ascii="Times New Roman" w:eastAsia="Calibri" w:hAnsi="Times New Roman" w:cs="Times New Roman"/>
                <w:b/>
                <w:bCs/>
                <w:sz w:val="24"/>
                <w:szCs w:val="24"/>
              </w:rPr>
            </w:pPr>
          </w:p>
        </w:tc>
      </w:tr>
      <w:tr w:rsidR="005C790E" w:rsidRPr="005C790E" w14:paraId="16399FA4"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1D33681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953" w:type="dxa"/>
            <w:tcBorders>
              <w:top w:val="single" w:sz="4" w:space="0" w:color="auto"/>
              <w:left w:val="single" w:sz="4" w:space="0" w:color="auto"/>
              <w:bottom w:val="single" w:sz="4" w:space="0" w:color="auto"/>
              <w:right w:val="single" w:sz="4" w:space="0" w:color="auto"/>
            </w:tcBorders>
          </w:tcPr>
          <w:p w14:paraId="582C489D" w14:textId="77777777" w:rsidR="00657641" w:rsidRPr="005C790E" w:rsidRDefault="00657641" w:rsidP="00B3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735" w:type="dxa"/>
            <w:gridSpan w:val="3"/>
            <w:tcBorders>
              <w:top w:val="single" w:sz="4" w:space="0" w:color="auto"/>
              <w:left w:val="single" w:sz="4" w:space="0" w:color="auto"/>
              <w:bottom w:val="single" w:sz="4" w:space="0" w:color="auto"/>
              <w:right w:val="single" w:sz="4" w:space="0" w:color="auto"/>
            </w:tcBorders>
          </w:tcPr>
          <w:p w14:paraId="35EA9337" w14:textId="77777777" w:rsidR="00657641" w:rsidRPr="005C790E" w:rsidRDefault="00657641" w:rsidP="00B3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Архитектура.</w:t>
            </w:r>
          </w:p>
          <w:p w14:paraId="031E793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Изделие «Дом».</w:t>
            </w:r>
          </w:p>
        </w:tc>
        <w:tc>
          <w:tcPr>
            <w:tcW w:w="2756" w:type="dxa"/>
            <w:tcBorders>
              <w:top w:val="single" w:sz="4" w:space="0" w:color="auto"/>
              <w:left w:val="single" w:sz="4" w:space="0" w:color="auto"/>
              <w:bottom w:val="single" w:sz="4" w:space="0" w:color="auto"/>
              <w:right w:val="single" w:sz="4" w:space="0" w:color="auto"/>
            </w:tcBorders>
          </w:tcPr>
          <w:p w14:paraId="431C79A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Искать и анализировать информацию о архитектуре, его значении в жизни человека.</w:t>
            </w:r>
          </w:p>
          <w:p w14:paraId="367423F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Составлять рассказ о профессии архитектора на основе наблюдений и собственного опыта. Понимать значимость профессиональной деятельности архитектора.</w:t>
            </w:r>
            <w:r w:rsidR="00E104F8" w:rsidRPr="005C790E">
              <w:rPr>
                <w:rFonts w:ascii="Times New Roman" w:eastAsia="Calibri" w:hAnsi="Times New Roman" w:cs="Times New Roman"/>
                <w:sz w:val="24"/>
                <w:szCs w:val="24"/>
              </w:rPr>
              <w:t xml:space="preserve"> </w:t>
            </w:r>
          </w:p>
          <w:p w14:paraId="20945D80"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Проводить наблюдения за строительством дома, оформлять результаты.</w:t>
            </w:r>
          </w:p>
        </w:tc>
        <w:tc>
          <w:tcPr>
            <w:tcW w:w="1842" w:type="dxa"/>
            <w:tcBorders>
              <w:top w:val="single" w:sz="4" w:space="0" w:color="auto"/>
              <w:left w:val="single" w:sz="4" w:space="0" w:color="auto"/>
              <w:bottom w:val="single" w:sz="4" w:space="0" w:color="auto"/>
              <w:right w:val="single" w:sz="4" w:space="0" w:color="auto"/>
            </w:tcBorders>
          </w:tcPr>
          <w:p w14:paraId="76D3B5C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адекватной и позитивной самооценки.</w:t>
            </w:r>
          </w:p>
        </w:tc>
        <w:tc>
          <w:tcPr>
            <w:tcW w:w="1843" w:type="dxa"/>
            <w:gridSpan w:val="2"/>
            <w:tcBorders>
              <w:top w:val="single" w:sz="4" w:space="0" w:color="auto"/>
              <w:left w:val="single" w:sz="4" w:space="0" w:color="auto"/>
              <w:bottom w:val="single" w:sz="4" w:space="0" w:color="auto"/>
              <w:right w:val="single" w:sz="4" w:space="0" w:color="auto"/>
            </w:tcBorders>
          </w:tcPr>
          <w:p w14:paraId="32F0F7DF"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осознанных устойчивых эстетических предпочтений и ориентации на искусство как значимую сферу человеческой жизни.</w:t>
            </w:r>
          </w:p>
        </w:tc>
        <w:tc>
          <w:tcPr>
            <w:tcW w:w="1423" w:type="dxa"/>
            <w:gridSpan w:val="3"/>
            <w:tcBorders>
              <w:top w:val="single" w:sz="4" w:space="0" w:color="auto"/>
              <w:left w:val="single" w:sz="4" w:space="0" w:color="auto"/>
              <w:bottom w:val="single" w:sz="4" w:space="0" w:color="auto"/>
              <w:right w:val="single" w:sz="4" w:space="0" w:color="auto"/>
            </w:tcBorders>
          </w:tcPr>
          <w:p w14:paraId="6161ED9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проявлять познавательную инициативу в учебном сотрудничестве.</w:t>
            </w:r>
          </w:p>
        </w:tc>
        <w:tc>
          <w:tcPr>
            <w:tcW w:w="1593" w:type="dxa"/>
            <w:gridSpan w:val="3"/>
            <w:tcBorders>
              <w:top w:val="single" w:sz="4" w:space="0" w:color="auto"/>
              <w:left w:val="single" w:sz="4" w:space="0" w:color="auto"/>
              <w:bottom w:val="single" w:sz="4" w:space="0" w:color="auto"/>
              <w:right w:val="single" w:sz="4" w:space="0" w:color="auto"/>
            </w:tcBorders>
          </w:tcPr>
          <w:p w14:paraId="04E3BF6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давать эмоциональную оценку деятельности класса на уроке.</w:t>
            </w:r>
          </w:p>
        </w:tc>
        <w:tc>
          <w:tcPr>
            <w:tcW w:w="1163" w:type="dxa"/>
            <w:gridSpan w:val="5"/>
            <w:vMerge w:val="restart"/>
            <w:tcBorders>
              <w:top w:val="single" w:sz="4" w:space="0" w:color="auto"/>
              <w:left w:val="single" w:sz="4" w:space="0" w:color="auto"/>
              <w:right w:val="single" w:sz="4" w:space="0" w:color="auto"/>
            </w:tcBorders>
          </w:tcPr>
          <w:p w14:paraId="303373B8"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Формировать навыки организации рабочего места при работе с данными</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инструментами и материалами.</w:t>
            </w:r>
          </w:p>
          <w:p w14:paraId="40EB196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Развивать навык организации рабочего места.</w:t>
            </w:r>
          </w:p>
        </w:tc>
      </w:tr>
      <w:tr w:rsidR="005C790E" w:rsidRPr="005C790E" w14:paraId="48E01FFE"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3BAE24A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w:t>
            </w:r>
          </w:p>
        </w:tc>
        <w:tc>
          <w:tcPr>
            <w:tcW w:w="953" w:type="dxa"/>
            <w:tcBorders>
              <w:top w:val="single" w:sz="4" w:space="0" w:color="auto"/>
              <w:left w:val="single" w:sz="4" w:space="0" w:color="auto"/>
              <w:bottom w:val="single" w:sz="4" w:space="0" w:color="auto"/>
              <w:right w:val="single" w:sz="4" w:space="0" w:color="auto"/>
            </w:tcBorders>
          </w:tcPr>
          <w:p w14:paraId="22C0FED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735" w:type="dxa"/>
            <w:gridSpan w:val="3"/>
            <w:tcBorders>
              <w:top w:val="single" w:sz="4" w:space="0" w:color="auto"/>
              <w:left w:val="single" w:sz="4" w:space="0" w:color="auto"/>
              <w:bottom w:val="single" w:sz="4" w:space="0" w:color="auto"/>
              <w:right w:val="single" w:sz="4" w:space="0" w:color="auto"/>
            </w:tcBorders>
          </w:tcPr>
          <w:p w14:paraId="60FD9F0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Городские постройки. Изделие: «Телебашня».</w:t>
            </w:r>
          </w:p>
        </w:tc>
        <w:tc>
          <w:tcPr>
            <w:tcW w:w="2756" w:type="dxa"/>
            <w:tcBorders>
              <w:top w:val="single" w:sz="4" w:space="0" w:color="auto"/>
              <w:left w:val="single" w:sz="4" w:space="0" w:color="auto"/>
              <w:bottom w:val="single" w:sz="4" w:space="0" w:color="auto"/>
              <w:right w:val="single" w:sz="4" w:space="0" w:color="auto"/>
            </w:tcBorders>
            <w:vAlign w:val="center"/>
          </w:tcPr>
          <w:p w14:paraId="7CCB95D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Осуществлять</w:t>
            </w:r>
            <w:r w:rsidR="00895A5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 xml:space="preserve">поиск необходимой информации о постройках города, его видах, материалах, из которых строятся дома. </w:t>
            </w:r>
          </w:p>
          <w:p w14:paraId="2940CE1F"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Составлять по иллюстрации учебника рассказ о способах изготовления кирпича. </w:t>
            </w:r>
          </w:p>
          <w:p w14:paraId="363053E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Анализировать слайдовый план постройки телебашни, выделять основные этапы и приёмы её изготовления.</w:t>
            </w:r>
          </w:p>
          <w:p w14:paraId="770F9A2F"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2C9AF20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SchoolBookCSanPin-Regular" w:hAnsi="Times New Roman" w:cs="Times New Roman"/>
                <w:sz w:val="24"/>
                <w:szCs w:val="24"/>
              </w:rPr>
              <w:t>Познакомить с новыми инструментами —плоскогубцами, кусачками, правилами работы этими инструментами, возможностями их использования в быту; научить применять эти инструменты при работе с проволокой; отработать навык выполнения технического рисунка.</w:t>
            </w:r>
          </w:p>
        </w:tc>
        <w:tc>
          <w:tcPr>
            <w:tcW w:w="1842" w:type="dxa"/>
            <w:tcBorders>
              <w:top w:val="single" w:sz="4" w:space="0" w:color="auto"/>
              <w:left w:val="single" w:sz="4" w:space="0" w:color="auto"/>
              <w:bottom w:val="single" w:sz="4" w:space="0" w:color="auto"/>
              <w:right w:val="single" w:sz="4" w:space="0" w:color="auto"/>
            </w:tcBorders>
          </w:tcPr>
          <w:p w14:paraId="4F4431F0"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мотива, реализующего потребность в социально значимой и социально оцениваемой деятельности, формирование чувства прекрасного и эстетических чувств.</w:t>
            </w:r>
          </w:p>
        </w:tc>
        <w:tc>
          <w:tcPr>
            <w:tcW w:w="1843" w:type="dxa"/>
            <w:gridSpan w:val="2"/>
            <w:tcBorders>
              <w:top w:val="single" w:sz="4" w:space="0" w:color="auto"/>
              <w:left w:val="single" w:sz="4" w:space="0" w:color="auto"/>
              <w:bottom w:val="single" w:sz="4" w:space="0" w:color="auto"/>
              <w:right w:val="single" w:sz="4" w:space="0" w:color="auto"/>
            </w:tcBorders>
          </w:tcPr>
          <w:p w14:paraId="063CA8E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осуществлять выбор наиболее эффективных способов решения практических задач в зависимости от конкретных условий.</w:t>
            </w:r>
          </w:p>
        </w:tc>
        <w:tc>
          <w:tcPr>
            <w:tcW w:w="1423" w:type="dxa"/>
            <w:gridSpan w:val="3"/>
            <w:tcBorders>
              <w:top w:val="single" w:sz="4" w:space="0" w:color="auto"/>
              <w:left w:val="single" w:sz="4" w:space="0" w:color="auto"/>
              <w:bottom w:val="single" w:sz="4" w:space="0" w:color="auto"/>
              <w:right w:val="single" w:sz="4" w:space="0" w:color="auto"/>
            </w:tcBorders>
          </w:tcPr>
          <w:p w14:paraId="6028117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определять цели, функции участников и способов взаимодействия, работа в группах.</w:t>
            </w:r>
          </w:p>
        </w:tc>
        <w:tc>
          <w:tcPr>
            <w:tcW w:w="1593" w:type="dxa"/>
            <w:gridSpan w:val="3"/>
            <w:tcBorders>
              <w:top w:val="single" w:sz="4" w:space="0" w:color="auto"/>
              <w:left w:val="single" w:sz="4" w:space="0" w:color="auto"/>
              <w:bottom w:val="single" w:sz="4" w:space="0" w:color="auto"/>
              <w:right w:val="single" w:sz="4" w:space="0" w:color="auto"/>
            </w:tcBorders>
          </w:tcPr>
          <w:p w14:paraId="7C32C58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Планирование и контроль в форме сличения способа действия и его результата с заданным эталоном.</w:t>
            </w:r>
          </w:p>
        </w:tc>
        <w:tc>
          <w:tcPr>
            <w:tcW w:w="1163" w:type="dxa"/>
            <w:gridSpan w:val="5"/>
            <w:vMerge/>
            <w:tcBorders>
              <w:left w:val="single" w:sz="4" w:space="0" w:color="auto"/>
              <w:bottom w:val="single" w:sz="4" w:space="0" w:color="auto"/>
              <w:right w:val="single" w:sz="4" w:space="0" w:color="auto"/>
            </w:tcBorders>
          </w:tcPr>
          <w:p w14:paraId="42D03723" w14:textId="77777777" w:rsidR="00657641" w:rsidRPr="005C790E" w:rsidRDefault="00657641" w:rsidP="00B33E8E">
            <w:pPr>
              <w:spacing w:after="0" w:line="360" w:lineRule="auto"/>
              <w:jc w:val="both"/>
              <w:rPr>
                <w:rFonts w:ascii="Times New Roman" w:eastAsia="Calibri" w:hAnsi="Times New Roman" w:cs="Times New Roman"/>
                <w:i/>
                <w:sz w:val="24"/>
                <w:szCs w:val="24"/>
              </w:rPr>
            </w:pPr>
          </w:p>
        </w:tc>
      </w:tr>
      <w:tr w:rsidR="005C790E" w:rsidRPr="005C790E" w14:paraId="5C5938B9"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59382AC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w:t>
            </w:r>
          </w:p>
        </w:tc>
        <w:tc>
          <w:tcPr>
            <w:tcW w:w="953" w:type="dxa"/>
            <w:tcBorders>
              <w:top w:val="single" w:sz="4" w:space="0" w:color="auto"/>
              <w:left w:val="single" w:sz="4" w:space="0" w:color="auto"/>
              <w:bottom w:val="single" w:sz="4" w:space="0" w:color="auto"/>
              <w:right w:val="single" w:sz="4" w:space="0" w:color="auto"/>
            </w:tcBorders>
          </w:tcPr>
          <w:p w14:paraId="5ACE673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735" w:type="dxa"/>
            <w:gridSpan w:val="3"/>
            <w:tcBorders>
              <w:top w:val="single" w:sz="4" w:space="0" w:color="auto"/>
              <w:left w:val="single" w:sz="4" w:space="0" w:color="auto"/>
              <w:bottom w:val="single" w:sz="4" w:space="0" w:color="auto"/>
              <w:right w:val="single" w:sz="4" w:space="0" w:color="auto"/>
            </w:tcBorders>
          </w:tcPr>
          <w:p w14:paraId="3B5A8F09"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Парк. Изделие: «Городской парк».</w:t>
            </w:r>
          </w:p>
          <w:p w14:paraId="1C2E0EE2" w14:textId="77777777" w:rsidR="00657641" w:rsidRPr="005C790E" w:rsidRDefault="00657641"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Задания и материалы в рабочей тетради: «Природные материалы», «Городской парк»</w:t>
            </w:r>
          </w:p>
        </w:tc>
        <w:tc>
          <w:tcPr>
            <w:tcW w:w="2756" w:type="dxa"/>
            <w:tcBorders>
              <w:top w:val="single" w:sz="4" w:space="0" w:color="auto"/>
              <w:left w:val="single" w:sz="4" w:space="0" w:color="auto"/>
              <w:bottom w:val="single" w:sz="4" w:space="0" w:color="auto"/>
              <w:right w:val="single" w:sz="4" w:space="0" w:color="auto"/>
            </w:tcBorders>
          </w:tcPr>
          <w:p w14:paraId="2DFDB9F0"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Самостоятельно планировать последовательность выполнения работы с опорой на слайдовый план. Актуализировать знания обучающихся о природных материалах, о техниках выполнения изделий с использованием природных материалов.</w:t>
            </w:r>
          </w:p>
          <w:p w14:paraId="79D2EAC0"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Соотносить размеры деталей изделия при выполнении композиции. </w:t>
            </w:r>
          </w:p>
          <w:p w14:paraId="2B84BB4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Составлять рассказ о прогулке в городском парке.</w:t>
            </w:r>
          </w:p>
        </w:tc>
        <w:tc>
          <w:tcPr>
            <w:tcW w:w="1842" w:type="dxa"/>
            <w:tcBorders>
              <w:top w:val="single" w:sz="4" w:space="0" w:color="auto"/>
              <w:left w:val="single" w:sz="4" w:space="0" w:color="auto"/>
              <w:bottom w:val="single" w:sz="4" w:space="0" w:color="auto"/>
              <w:right w:val="single" w:sz="4" w:space="0" w:color="auto"/>
            </w:tcBorders>
          </w:tcPr>
          <w:p w14:paraId="1E11E35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ценности «любовь» к природе.</w:t>
            </w:r>
          </w:p>
          <w:p w14:paraId="2F4A87AC"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Проявлять интерес к ландшафтному дизайну.</w:t>
            </w:r>
          </w:p>
        </w:tc>
        <w:tc>
          <w:tcPr>
            <w:tcW w:w="1843" w:type="dxa"/>
            <w:gridSpan w:val="2"/>
            <w:tcBorders>
              <w:top w:val="single" w:sz="4" w:space="0" w:color="auto"/>
              <w:left w:val="single" w:sz="4" w:space="0" w:color="auto"/>
              <w:bottom w:val="single" w:sz="4" w:space="0" w:color="auto"/>
              <w:right w:val="single" w:sz="4" w:space="0" w:color="auto"/>
            </w:tcBorders>
          </w:tcPr>
          <w:p w14:paraId="5943A4E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осознанных устойчивых эстетических предпочтений и ориентации на искусство как значимую сферу человеческой жизни.</w:t>
            </w:r>
          </w:p>
        </w:tc>
        <w:tc>
          <w:tcPr>
            <w:tcW w:w="1423" w:type="dxa"/>
            <w:gridSpan w:val="3"/>
            <w:tcBorders>
              <w:top w:val="single" w:sz="4" w:space="0" w:color="auto"/>
              <w:left w:val="single" w:sz="4" w:space="0" w:color="auto"/>
              <w:bottom w:val="single" w:sz="4" w:space="0" w:color="auto"/>
              <w:right w:val="single" w:sz="4" w:space="0" w:color="auto"/>
            </w:tcBorders>
          </w:tcPr>
          <w:p w14:paraId="13192BF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проявлять познавательную инициативу в учебном сотрудничестве.</w:t>
            </w:r>
          </w:p>
        </w:tc>
        <w:tc>
          <w:tcPr>
            <w:tcW w:w="1593" w:type="dxa"/>
            <w:gridSpan w:val="3"/>
            <w:tcBorders>
              <w:top w:val="single" w:sz="4" w:space="0" w:color="auto"/>
              <w:left w:val="single" w:sz="4" w:space="0" w:color="auto"/>
              <w:bottom w:val="single" w:sz="4" w:space="0" w:color="auto"/>
              <w:right w:val="single" w:sz="4" w:space="0" w:color="auto"/>
            </w:tcBorders>
          </w:tcPr>
          <w:p w14:paraId="47B7C57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выполнять практическую работу по предложенному учителем плану с опорой на образцы, рисунки учебника.</w:t>
            </w:r>
          </w:p>
        </w:tc>
        <w:tc>
          <w:tcPr>
            <w:tcW w:w="1163" w:type="dxa"/>
            <w:gridSpan w:val="5"/>
            <w:tcBorders>
              <w:top w:val="single" w:sz="4" w:space="0" w:color="auto"/>
              <w:left w:val="single" w:sz="4" w:space="0" w:color="auto"/>
              <w:bottom w:val="single" w:sz="4" w:space="0" w:color="auto"/>
              <w:right w:val="single" w:sz="4" w:space="0" w:color="auto"/>
            </w:tcBorders>
          </w:tcPr>
          <w:p w14:paraId="701E7AC8"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76FB335F" w14:textId="77777777" w:rsidTr="00895A57">
        <w:trPr>
          <w:gridAfter w:val="3"/>
          <w:wAfter w:w="33" w:type="dxa"/>
          <w:trHeight w:val="352"/>
        </w:trPr>
        <w:tc>
          <w:tcPr>
            <w:tcW w:w="539" w:type="dxa"/>
            <w:tcBorders>
              <w:top w:val="single" w:sz="4" w:space="0" w:color="auto"/>
              <w:left w:val="single" w:sz="4" w:space="0" w:color="auto"/>
              <w:bottom w:val="single" w:sz="4" w:space="0" w:color="auto"/>
              <w:right w:val="single" w:sz="4" w:space="0" w:color="auto"/>
            </w:tcBorders>
          </w:tcPr>
          <w:p w14:paraId="65E20AF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w:t>
            </w:r>
          </w:p>
        </w:tc>
        <w:tc>
          <w:tcPr>
            <w:tcW w:w="953" w:type="dxa"/>
            <w:tcBorders>
              <w:top w:val="single" w:sz="4" w:space="0" w:color="auto"/>
              <w:left w:val="single" w:sz="4" w:space="0" w:color="auto"/>
              <w:bottom w:val="single" w:sz="4" w:space="0" w:color="auto"/>
              <w:right w:val="single" w:sz="4" w:space="0" w:color="auto"/>
            </w:tcBorders>
          </w:tcPr>
          <w:p w14:paraId="2BCB85F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735" w:type="dxa"/>
            <w:gridSpan w:val="3"/>
            <w:tcBorders>
              <w:top w:val="single" w:sz="4" w:space="0" w:color="auto"/>
              <w:left w:val="single" w:sz="4" w:space="0" w:color="auto"/>
              <w:bottom w:val="single" w:sz="4" w:space="0" w:color="auto"/>
              <w:right w:val="single" w:sz="4" w:space="0" w:color="auto"/>
            </w:tcBorders>
          </w:tcPr>
          <w:p w14:paraId="39DE2AB8"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Детская площадка.</w:t>
            </w:r>
          </w:p>
          <w:p w14:paraId="1B19A93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Проект «Детская площадка». Изделие «Качалка и песочница», «Качели».</w:t>
            </w:r>
          </w:p>
        </w:tc>
        <w:tc>
          <w:tcPr>
            <w:tcW w:w="2756" w:type="dxa"/>
            <w:tcBorders>
              <w:top w:val="single" w:sz="4" w:space="0" w:color="auto"/>
              <w:left w:val="single" w:sz="4" w:space="0" w:color="auto"/>
              <w:bottom w:val="single" w:sz="4" w:space="0" w:color="auto"/>
              <w:right w:val="single" w:sz="4" w:space="0" w:color="auto"/>
            </w:tcBorders>
            <w:vAlign w:val="center"/>
          </w:tcPr>
          <w:p w14:paraId="427D6AB0"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Познакомить с первичными навыками работы над проектом с помощью стандартного</w:t>
            </w:r>
            <w:r w:rsidR="00895A5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алгоритма. Самостоятельно составлять план работы изделия в мини-группах. Самостоятельно проводить презентацию групповой работы по плану и оценивать ре</w:t>
            </w:r>
            <w:r w:rsidRPr="005C790E">
              <w:rPr>
                <w:rFonts w:ascii="Times New Roman" w:eastAsia="SchoolBookCSanPin-Italic" w:hAnsi="Times New Roman" w:cs="Times New Roman"/>
                <w:sz w:val="24"/>
                <w:szCs w:val="24"/>
              </w:rPr>
              <w:t>зультат по заданным критериям.</w:t>
            </w:r>
          </w:p>
        </w:tc>
        <w:tc>
          <w:tcPr>
            <w:tcW w:w="1842" w:type="dxa"/>
            <w:tcBorders>
              <w:top w:val="single" w:sz="4" w:space="0" w:color="auto"/>
              <w:left w:val="single" w:sz="4" w:space="0" w:color="auto"/>
              <w:bottom w:val="single" w:sz="4" w:space="0" w:color="auto"/>
              <w:right w:val="single" w:sz="4" w:space="0" w:color="auto"/>
            </w:tcBorders>
          </w:tcPr>
          <w:p w14:paraId="6072B54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Развитие эмоционально-нравственной отзывчивости на основе развития способности к восприятию чувств других людей и экспрессии эмоций.</w:t>
            </w:r>
          </w:p>
        </w:tc>
        <w:tc>
          <w:tcPr>
            <w:tcW w:w="1843" w:type="dxa"/>
            <w:gridSpan w:val="2"/>
            <w:tcBorders>
              <w:top w:val="single" w:sz="4" w:space="0" w:color="auto"/>
              <w:left w:val="single" w:sz="4" w:space="0" w:color="auto"/>
              <w:bottom w:val="single" w:sz="4" w:space="0" w:color="auto"/>
              <w:right w:val="single" w:sz="4" w:space="0" w:color="auto"/>
            </w:tcBorders>
          </w:tcPr>
          <w:p w14:paraId="2BA07E38"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самостоятельно составлять алгоритм деятельности на уроке при решении проблем творческого и практического характера.</w:t>
            </w:r>
          </w:p>
        </w:tc>
        <w:tc>
          <w:tcPr>
            <w:tcW w:w="1423" w:type="dxa"/>
            <w:gridSpan w:val="3"/>
            <w:tcBorders>
              <w:top w:val="single" w:sz="4" w:space="0" w:color="auto"/>
              <w:left w:val="single" w:sz="4" w:space="0" w:color="auto"/>
              <w:bottom w:val="single" w:sz="4" w:space="0" w:color="auto"/>
              <w:right w:val="single" w:sz="4" w:space="0" w:color="auto"/>
            </w:tcBorders>
          </w:tcPr>
          <w:p w14:paraId="4716EAA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Учет разных мнений и умение обосновывать своё.</w:t>
            </w:r>
          </w:p>
        </w:tc>
        <w:tc>
          <w:tcPr>
            <w:tcW w:w="1593" w:type="dxa"/>
            <w:gridSpan w:val="3"/>
            <w:tcBorders>
              <w:top w:val="single" w:sz="4" w:space="0" w:color="auto"/>
              <w:left w:val="single" w:sz="4" w:space="0" w:color="auto"/>
              <w:bottom w:val="single" w:sz="4" w:space="0" w:color="auto"/>
              <w:right w:val="single" w:sz="4" w:space="0" w:color="auto"/>
            </w:tcBorders>
          </w:tcPr>
          <w:p w14:paraId="55341CD8"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вносить коррективы, необходимые дополнения в план и способ действия в случае расхождения с заданным эталоном, реального действия и его продукта.</w:t>
            </w:r>
          </w:p>
        </w:tc>
        <w:tc>
          <w:tcPr>
            <w:tcW w:w="1163" w:type="dxa"/>
            <w:gridSpan w:val="5"/>
            <w:tcBorders>
              <w:top w:val="single" w:sz="4" w:space="0" w:color="auto"/>
              <w:left w:val="single" w:sz="4" w:space="0" w:color="auto"/>
              <w:bottom w:val="single" w:sz="4" w:space="0" w:color="auto"/>
              <w:right w:val="single" w:sz="4" w:space="0" w:color="auto"/>
            </w:tcBorders>
          </w:tcPr>
          <w:p w14:paraId="4B437C0F"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7887DB2B"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1DEEC13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w:t>
            </w:r>
          </w:p>
        </w:tc>
        <w:tc>
          <w:tcPr>
            <w:tcW w:w="953" w:type="dxa"/>
            <w:tcBorders>
              <w:top w:val="single" w:sz="4" w:space="0" w:color="auto"/>
              <w:left w:val="single" w:sz="4" w:space="0" w:color="auto"/>
              <w:bottom w:val="single" w:sz="4" w:space="0" w:color="auto"/>
              <w:right w:val="single" w:sz="4" w:space="0" w:color="auto"/>
            </w:tcBorders>
          </w:tcPr>
          <w:p w14:paraId="6B78399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735" w:type="dxa"/>
            <w:gridSpan w:val="3"/>
            <w:tcBorders>
              <w:top w:val="single" w:sz="4" w:space="0" w:color="auto"/>
              <w:left w:val="single" w:sz="4" w:space="0" w:color="auto"/>
              <w:bottom w:val="single" w:sz="4" w:space="0" w:color="auto"/>
              <w:right w:val="single" w:sz="4" w:space="0" w:color="auto"/>
            </w:tcBorders>
          </w:tcPr>
          <w:p w14:paraId="7E456BE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Детская площадка. Изделие «Качалка и песочница», «Качели»</w:t>
            </w:r>
          </w:p>
        </w:tc>
        <w:tc>
          <w:tcPr>
            <w:tcW w:w="2756" w:type="dxa"/>
            <w:tcBorders>
              <w:top w:val="single" w:sz="4" w:space="0" w:color="auto"/>
              <w:left w:val="single" w:sz="4" w:space="0" w:color="auto"/>
              <w:bottom w:val="single" w:sz="4" w:space="0" w:color="auto"/>
              <w:right w:val="single" w:sz="4" w:space="0" w:color="auto"/>
            </w:tcBorders>
          </w:tcPr>
          <w:p w14:paraId="4849836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Осваивать технику изготовления изделия</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 xml:space="preserve">из материалов (пластилина, глины, картона). </w:t>
            </w:r>
          </w:p>
          <w:p w14:paraId="4743552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Сравнивать свойства пластичных материалов.</w:t>
            </w:r>
          </w:p>
          <w:p w14:paraId="7D264BE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Анализировать форму и вид изделия, определять последовательность</w:t>
            </w:r>
          </w:p>
          <w:p w14:paraId="413AA02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выполнения работы.</w:t>
            </w:r>
          </w:p>
          <w:p w14:paraId="011DE94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Составлять план изготовления по иллюстрации в учебнике.</w:t>
            </w:r>
          </w:p>
          <w:p w14:paraId="738B3A1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Выбирать необходимые инструменты, приспособления и приёмы изготовления изделия.</w:t>
            </w:r>
          </w:p>
          <w:p w14:paraId="3F402A0C"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Использовать навыки работы над проектом под руководством учителя: ставить цель, составлять</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план, распределять</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роли, проводить самооценку.</w:t>
            </w:r>
          </w:p>
          <w:p w14:paraId="1B99DB7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Слушать собеседника, излагать</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своё мнение,</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осуществлять совместную практическую деятельность, анализировать и оценивать свою деятельность.</w:t>
            </w:r>
          </w:p>
        </w:tc>
        <w:tc>
          <w:tcPr>
            <w:tcW w:w="1842" w:type="dxa"/>
            <w:tcBorders>
              <w:top w:val="single" w:sz="4" w:space="0" w:color="auto"/>
              <w:left w:val="single" w:sz="4" w:space="0" w:color="auto"/>
              <w:bottom w:val="single" w:sz="4" w:space="0" w:color="auto"/>
              <w:right w:val="single" w:sz="4" w:space="0" w:color="auto"/>
            </w:tcBorders>
          </w:tcPr>
          <w:p w14:paraId="7885142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ценности «любовь» к природе.</w:t>
            </w:r>
          </w:p>
        </w:tc>
        <w:tc>
          <w:tcPr>
            <w:tcW w:w="1843" w:type="dxa"/>
            <w:gridSpan w:val="2"/>
            <w:tcBorders>
              <w:top w:val="single" w:sz="4" w:space="0" w:color="auto"/>
              <w:left w:val="single" w:sz="4" w:space="0" w:color="auto"/>
              <w:bottom w:val="single" w:sz="4" w:space="0" w:color="auto"/>
              <w:right w:val="single" w:sz="4" w:space="0" w:color="auto"/>
            </w:tcBorders>
          </w:tcPr>
          <w:p w14:paraId="2464328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самостоятельно создавать алгоритм деятельности при решении проблем творческого и поискового характера.</w:t>
            </w:r>
          </w:p>
        </w:tc>
        <w:tc>
          <w:tcPr>
            <w:tcW w:w="1423" w:type="dxa"/>
            <w:gridSpan w:val="3"/>
            <w:tcBorders>
              <w:top w:val="single" w:sz="4" w:space="0" w:color="auto"/>
              <w:left w:val="single" w:sz="4" w:space="0" w:color="auto"/>
              <w:bottom w:val="single" w:sz="4" w:space="0" w:color="auto"/>
              <w:right w:val="single" w:sz="4" w:space="0" w:color="auto"/>
            </w:tcBorders>
          </w:tcPr>
          <w:p w14:paraId="32F25A3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формулировать собственное мнение и позицию.</w:t>
            </w:r>
          </w:p>
        </w:tc>
        <w:tc>
          <w:tcPr>
            <w:tcW w:w="1593" w:type="dxa"/>
            <w:gridSpan w:val="3"/>
            <w:tcBorders>
              <w:top w:val="single" w:sz="4" w:space="0" w:color="auto"/>
              <w:left w:val="single" w:sz="4" w:space="0" w:color="auto"/>
              <w:bottom w:val="single" w:sz="4" w:space="0" w:color="auto"/>
              <w:right w:val="single" w:sz="4" w:space="0" w:color="auto"/>
            </w:tcBorders>
          </w:tcPr>
          <w:p w14:paraId="167B407B"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с помощью учителя объяснять свой выбор наиболее подходящих для выполнения задания материалов и инструментов.</w:t>
            </w:r>
          </w:p>
        </w:tc>
        <w:tc>
          <w:tcPr>
            <w:tcW w:w="1163" w:type="dxa"/>
            <w:gridSpan w:val="5"/>
            <w:tcBorders>
              <w:top w:val="single" w:sz="4" w:space="0" w:color="auto"/>
              <w:left w:val="single" w:sz="4" w:space="0" w:color="auto"/>
              <w:bottom w:val="single" w:sz="4" w:space="0" w:color="auto"/>
              <w:right w:val="single" w:sz="4" w:space="0" w:color="auto"/>
            </w:tcBorders>
          </w:tcPr>
          <w:p w14:paraId="11655C05"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364E05D0"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0EEFF90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7.</w:t>
            </w:r>
          </w:p>
        </w:tc>
        <w:tc>
          <w:tcPr>
            <w:tcW w:w="953" w:type="dxa"/>
            <w:tcBorders>
              <w:top w:val="single" w:sz="4" w:space="0" w:color="auto"/>
              <w:left w:val="single" w:sz="4" w:space="0" w:color="auto"/>
              <w:bottom w:val="single" w:sz="4" w:space="0" w:color="auto"/>
              <w:right w:val="single" w:sz="4" w:space="0" w:color="auto"/>
            </w:tcBorders>
          </w:tcPr>
          <w:p w14:paraId="27317DD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735" w:type="dxa"/>
            <w:gridSpan w:val="3"/>
            <w:tcBorders>
              <w:top w:val="single" w:sz="4" w:space="0" w:color="auto"/>
              <w:left w:val="single" w:sz="4" w:space="0" w:color="auto"/>
              <w:bottom w:val="single" w:sz="4" w:space="0" w:color="auto"/>
              <w:right w:val="single" w:sz="4" w:space="0" w:color="auto"/>
            </w:tcBorders>
          </w:tcPr>
          <w:p w14:paraId="30B5D4C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Ателье мод.</w:t>
            </w:r>
            <w:r w:rsidR="00895A5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Одежда. Пряжа и ткани. Изделие: «Строчка стебельчатых стежков».</w:t>
            </w:r>
          </w:p>
        </w:tc>
        <w:tc>
          <w:tcPr>
            <w:tcW w:w="2756" w:type="dxa"/>
            <w:tcBorders>
              <w:top w:val="single" w:sz="4" w:space="0" w:color="auto"/>
              <w:left w:val="single" w:sz="4" w:space="0" w:color="auto"/>
              <w:bottom w:val="single" w:sz="4" w:space="0" w:color="auto"/>
              <w:right w:val="single" w:sz="4" w:space="0" w:color="auto"/>
            </w:tcBorders>
          </w:tcPr>
          <w:p w14:paraId="4AB0EC86" w14:textId="77777777" w:rsidR="00657641" w:rsidRPr="005C790E" w:rsidRDefault="00657641" w:rsidP="00B33E8E">
            <w:pPr>
              <w:spacing w:after="0" w:line="360" w:lineRule="auto"/>
              <w:jc w:val="both"/>
              <w:rPr>
                <w:rFonts w:ascii="Times New Roman" w:eastAsia="SchoolBookCSanPin-Regular" w:hAnsi="Times New Roman" w:cs="Times New Roman"/>
                <w:sz w:val="24"/>
                <w:szCs w:val="24"/>
              </w:rPr>
            </w:pPr>
            <w:r w:rsidRPr="005C790E">
              <w:rPr>
                <w:rFonts w:ascii="Times New Roman" w:eastAsia="Calibri" w:hAnsi="Times New Roman" w:cs="Times New Roman"/>
                <w:sz w:val="24"/>
                <w:szCs w:val="24"/>
              </w:rPr>
              <w:t>Отработать алгоритм выполнения стебельчатого шва в работе над изделием «Украшение платочка монограммой».</w:t>
            </w:r>
          </w:p>
          <w:p w14:paraId="006EB1CA" w14:textId="77777777" w:rsidR="00657641" w:rsidRPr="005C790E" w:rsidRDefault="00657641" w:rsidP="00B33E8E">
            <w:pPr>
              <w:spacing w:after="0" w:line="360" w:lineRule="auto"/>
              <w:jc w:val="both"/>
              <w:rPr>
                <w:rFonts w:ascii="Times New Roman" w:eastAsia="SchoolBookCSanPin-Regular" w:hAnsi="Times New Roman" w:cs="Times New Roman"/>
                <w:sz w:val="24"/>
                <w:szCs w:val="24"/>
              </w:rPr>
            </w:pPr>
            <w:r w:rsidRPr="005C790E">
              <w:rPr>
                <w:rFonts w:ascii="Times New Roman" w:eastAsia="SchoolBookCSanPin-Regular" w:hAnsi="Times New Roman" w:cs="Times New Roman"/>
                <w:sz w:val="24"/>
                <w:szCs w:val="24"/>
              </w:rPr>
              <w:t xml:space="preserve">Осваивать один из вариантов украшения одежды- </w:t>
            </w:r>
          </w:p>
          <w:p w14:paraId="31A75572" w14:textId="77777777" w:rsidR="00657641" w:rsidRPr="005C790E" w:rsidRDefault="00657641" w:rsidP="00B33E8E">
            <w:pPr>
              <w:spacing w:after="0" w:line="360" w:lineRule="auto"/>
              <w:jc w:val="both"/>
              <w:rPr>
                <w:rFonts w:ascii="Times New Roman" w:eastAsia="SchoolBookCSanPin-Regular" w:hAnsi="Times New Roman" w:cs="Times New Roman"/>
                <w:sz w:val="24"/>
                <w:szCs w:val="24"/>
              </w:rPr>
            </w:pPr>
            <w:r w:rsidRPr="005C790E">
              <w:rPr>
                <w:rFonts w:ascii="Times New Roman" w:eastAsia="SchoolBookCSanPin-Regular" w:hAnsi="Times New Roman" w:cs="Times New Roman"/>
                <w:sz w:val="24"/>
                <w:szCs w:val="24"/>
              </w:rPr>
              <w:t>аппликацией из</w:t>
            </w:r>
            <w:r w:rsidR="00895A57" w:rsidRPr="005C790E">
              <w:rPr>
                <w:rFonts w:ascii="Times New Roman" w:eastAsia="SchoolBookCSanPin-Regular" w:hAnsi="Times New Roman" w:cs="Times New Roman"/>
                <w:sz w:val="24"/>
                <w:szCs w:val="24"/>
              </w:rPr>
              <w:t xml:space="preserve"> </w:t>
            </w:r>
            <w:r w:rsidRPr="005C790E">
              <w:rPr>
                <w:rFonts w:ascii="Times New Roman" w:eastAsia="SchoolBookCSanPin-Regular" w:hAnsi="Times New Roman" w:cs="Times New Roman"/>
                <w:sz w:val="24"/>
                <w:szCs w:val="24"/>
              </w:rPr>
              <w:t>ткани;</w:t>
            </w:r>
          </w:p>
          <w:p w14:paraId="7B85BFB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SchoolBookCSanPin-Regular" w:hAnsi="Times New Roman" w:cs="Times New Roman"/>
                <w:sz w:val="24"/>
                <w:szCs w:val="24"/>
              </w:rPr>
              <w:t>обобщать знания о видах аппликации, о последовательности выполнения аппликации; отработать алгоритм выполнения петельного шва в работе над изделием «Украшение фартука».</w:t>
            </w:r>
          </w:p>
          <w:p w14:paraId="5517E75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Познакомить с технологическим процессом производства тканей;</w:t>
            </w:r>
            <w:r w:rsidR="00895A5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рассказать о возможности производства полотна ручным способом; развивать умения</w:t>
            </w:r>
            <w:r w:rsidR="00895A57" w:rsidRPr="005C790E">
              <w:rPr>
                <w:rFonts w:ascii="Times New Roman" w:eastAsia="Calibri" w:hAnsi="Times New Roman" w:cs="Times New Roman"/>
                <w:sz w:val="24"/>
                <w:szCs w:val="24"/>
              </w:rPr>
              <w:t xml:space="preserve"> </w:t>
            </w:r>
            <w:r w:rsidRPr="005C790E">
              <w:rPr>
                <w:rFonts w:ascii="Times New Roman" w:eastAsia="SchoolBookCSanPin-Regular" w:hAnsi="Times New Roman" w:cs="Times New Roman"/>
                <w:sz w:val="24"/>
                <w:szCs w:val="24"/>
              </w:rPr>
              <w:t>сочетать цвета в композиции, размечать по линейке.</w:t>
            </w:r>
          </w:p>
        </w:tc>
        <w:tc>
          <w:tcPr>
            <w:tcW w:w="1842" w:type="dxa"/>
            <w:tcBorders>
              <w:top w:val="single" w:sz="4" w:space="0" w:color="auto"/>
              <w:left w:val="single" w:sz="4" w:space="0" w:color="auto"/>
              <w:bottom w:val="single" w:sz="4" w:space="0" w:color="auto"/>
              <w:right w:val="single" w:sz="4" w:space="0" w:color="auto"/>
            </w:tcBorders>
          </w:tcPr>
          <w:p w14:paraId="1113DF5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мотива, реализующего потребность в социально значимой и социально оцениваемой деятельности.</w:t>
            </w:r>
          </w:p>
        </w:tc>
        <w:tc>
          <w:tcPr>
            <w:tcW w:w="1843" w:type="dxa"/>
            <w:gridSpan w:val="2"/>
            <w:tcBorders>
              <w:top w:val="single" w:sz="4" w:space="0" w:color="auto"/>
              <w:left w:val="single" w:sz="4" w:space="0" w:color="auto"/>
              <w:bottom w:val="single" w:sz="4" w:space="0" w:color="auto"/>
              <w:right w:val="single" w:sz="4" w:space="0" w:color="auto"/>
            </w:tcBorders>
          </w:tcPr>
          <w:p w14:paraId="426BA61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внутреннего плана на основе поэтапной отработки предметно-преобразующих действий.</w:t>
            </w:r>
          </w:p>
        </w:tc>
        <w:tc>
          <w:tcPr>
            <w:tcW w:w="1423" w:type="dxa"/>
            <w:gridSpan w:val="3"/>
            <w:tcBorders>
              <w:top w:val="single" w:sz="4" w:space="0" w:color="auto"/>
              <w:left w:val="single" w:sz="4" w:space="0" w:color="auto"/>
              <w:bottom w:val="single" w:sz="4" w:space="0" w:color="auto"/>
              <w:right w:val="single" w:sz="4" w:space="0" w:color="auto"/>
            </w:tcBorders>
          </w:tcPr>
          <w:p w14:paraId="36CF442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договариваться, находить общее решение, определять способы взаимодействия в группах.</w:t>
            </w:r>
          </w:p>
        </w:tc>
        <w:tc>
          <w:tcPr>
            <w:tcW w:w="1593" w:type="dxa"/>
            <w:gridSpan w:val="3"/>
            <w:tcBorders>
              <w:top w:val="single" w:sz="4" w:space="0" w:color="auto"/>
              <w:left w:val="single" w:sz="4" w:space="0" w:color="auto"/>
              <w:bottom w:val="single" w:sz="4" w:space="0" w:color="auto"/>
              <w:right w:val="single" w:sz="4" w:space="0" w:color="auto"/>
            </w:tcBorders>
          </w:tcPr>
          <w:p w14:paraId="4877564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выполнять контроль точности разметки деталей с помощью шаблона.</w:t>
            </w:r>
          </w:p>
        </w:tc>
        <w:tc>
          <w:tcPr>
            <w:tcW w:w="1163" w:type="dxa"/>
            <w:gridSpan w:val="5"/>
            <w:tcBorders>
              <w:top w:val="single" w:sz="4" w:space="0" w:color="auto"/>
              <w:left w:val="single" w:sz="4" w:space="0" w:color="auto"/>
              <w:bottom w:val="single" w:sz="4" w:space="0" w:color="auto"/>
              <w:right w:val="single" w:sz="4" w:space="0" w:color="auto"/>
            </w:tcBorders>
          </w:tcPr>
          <w:p w14:paraId="2536ADA7"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Формировать навыки организации рабочего места при работе с данными</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инструментами и материалами</w:t>
            </w:r>
          </w:p>
          <w:p w14:paraId="3DB0A5CD"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p>
          <w:p w14:paraId="3CD583E9"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Развивать навык организации рабочего места.</w:t>
            </w:r>
          </w:p>
          <w:p w14:paraId="663264B3"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71D382D7" w14:textId="77777777" w:rsidTr="00895A57">
        <w:trPr>
          <w:gridAfter w:val="3"/>
          <w:wAfter w:w="33" w:type="dxa"/>
          <w:trHeight w:val="2825"/>
        </w:trPr>
        <w:tc>
          <w:tcPr>
            <w:tcW w:w="539" w:type="dxa"/>
            <w:tcBorders>
              <w:top w:val="single" w:sz="4" w:space="0" w:color="auto"/>
              <w:left w:val="single" w:sz="4" w:space="0" w:color="auto"/>
              <w:bottom w:val="single" w:sz="4" w:space="0" w:color="auto"/>
              <w:right w:val="single" w:sz="4" w:space="0" w:color="auto"/>
            </w:tcBorders>
          </w:tcPr>
          <w:p w14:paraId="6A41CDC8"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8.</w:t>
            </w:r>
          </w:p>
        </w:tc>
        <w:tc>
          <w:tcPr>
            <w:tcW w:w="953" w:type="dxa"/>
            <w:tcBorders>
              <w:top w:val="single" w:sz="4" w:space="0" w:color="auto"/>
              <w:left w:val="single" w:sz="4" w:space="0" w:color="auto"/>
              <w:bottom w:val="single" w:sz="4" w:space="0" w:color="auto"/>
              <w:right w:val="single" w:sz="4" w:space="0" w:color="auto"/>
            </w:tcBorders>
          </w:tcPr>
          <w:p w14:paraId="79806DF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735" w:type="dxa"/>
            <w:gridSpan w:val="3"/>
            <w:tcBorders>
              <w:top w:val="single" w:sz="4" w:space="0" w:color="auto"/>
              <w:left w:val="single" w:sz="4" w:space="0" w:color="auto"/>
              <w:bottom w:val="single" w:sz="4" w:space="0" w:color="auto"/>
              <w:right w:val="single" w:sz="4" w:space="0" w:color="auto"/>
            </w:tcBorders>
          </w:tcPr>
          <w:p w14:paraId="4F075D5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Ателье мод. Одежда. Пряжа и ткани. «Украшение</w:t>
            </w:r>
          </w:p>
          <w:p w14:paraId="6893DC7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платочка монограммой»</w:t>
            </w:r>
          </w:p>
          <w:p w14:paraId="0B7CCA1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Изделие петельный шов, украшение фартука.</w:t>
            </w:r>
          </w:p>
          <w:p w14:paraId="4D61DBE6"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2756" w:type="dxa"/>
            <w:tcBorders>
              <w:top w:val="single" w:sz="4" w:space="0" w:color="auto"/>
              <w:left w:val="single" w:sz="4" w:space="0" w:color="auto"/>
              <w:bottom w:val="single" w:sz="4" w:space="0" w:color="auto"/>
              <w:right w:val="single" w:sz="4" w:space="0" w:color="auto"/>
            </w:tcBorders>
          </w:tcPr>
          <w:p w14:paraId="3E3DF6F3" w14:textId="77777777" w:rsidR="00657641" w:rsidRPr="005C790E" w:rsidRDefault="00657641" w:rsidP="00B33E8E">
            <w:pPr>
              <w:spacing w:after="0" w:line="360" w:lineRule="auto"/>
              <w:jc w:val="both"/>
              <w:rPr>
                <w:rFonts w:ascii="Times New Roman" w:eastAsia="SchoolBookCSanPin-Regular" w:hAnsi="Times New Roman" w:cs="Times New Roman"/>
                <w:sz w:val="24"/>
                <w:szCs w:val="24"/>
              </w:rPr>
            </w:pPr>
            <w:r w:rsidRPr="005C790E">
              <w:rPr>
                <w:rFonts w:ascii="Times New Roman" w:eastAsia="SchoolBookCSanPin-Regular" w:hAnsi="Times New Roman" w:cs="Times New Roman"/>
                <w:sz w:val="24"/>
                <w:szCs w:val="24"/>
              </w:rPr>
              <w:t>Отработать</w:t>
            </w:r>
            <w:r w:rsidR="00E104F8" w:rsidRPr="005C790E">
              <w:rPr>
                <w:rFonts w:ascii="Times New Roman" w:eastAsia="SchoolBookCSanPin-Regular" w:hAnsi="Times New Roman" w:cs="Times New Roman"/>
                <w:sz w:val="24"/>
                <w:szCs w:val="24"/>
              </w:rPr>
              <w:t xml:space="preserve"> </w:t>
            </w:r>
            <w:r w:rsidRPr="005C790E">
              <w:rPr>
                <w:rFonts w:ascii="Times New Roman" w:eastAsia="SchoolBookCSanPin-Regular" w:hAnsi="Times New Roman" w:cs="Times New Roman"/>
                <w:sz w:val="24"/>
                <w:szCs w:val="24"/>
              </w:rPr>
              <w:t xml:space="preserve">алгоритм выполнения стебельчатого шва в работе над изделием «Украшение платочка монограммой». </w:t>
            </w:r>
          </w:p>
          <w:p w14:paraId="6A378D6F"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SchoolBookCSanPin-Regular" w:hAnsi="Times New Roman" w:cs="Times New Roman"/>
                <w:sz w:val="24"/>
                <w:szCs w:val="24"/>
              </w:rPr>
              <w:t>Познакомить с одним из вариантов украшения одежды - аппликацией из ткани; отработать алгоритм выполнения петельного шва в работе над изделием «Украшение фартука».</w:t>
            </w:r>
          </w:p>
          <w:p w14:paraId="7039CE4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Составлять план выполнения работы на основе слайдового плана и анализа образца изделия.</w:t>
            </w:r>
          </w:p>
          <w:p w14:paraId="74AAD29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Осмысливать значение народных промыслов для развития декоративно – прикладного искусства, изучения истории родного края, сохранения народных традиций.</w:t>
            </w:r>
          </w:p>
        </w:tc>
        <w:tc>
          <w:tcPr>
            <w:tcW w:w="1842" w:type="dxa"/>
            <w:tcBorders>
              <w:top w:val="single" w:sz="4" w:space="0" w:color="auto"/>
              <w:left w:val="single" w:sz="4" w:space="0" w:color="auto"/>
              <w:bottom w:val="single" w:sz="4" w:space="0" w:color="auto"/>
              <w:right w:val="single" w:sz="4" w:space="0" w:color="auto"/>
            </w:tcBorders>
          </w:tcPr>
          <w:p w14:paraId="585E5E4C"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интереса к истории создания одежды.</w:t>
            </w:r>
          </w:p>
        </w:tc>
        <w:tc>
          <w:tcPr>
            <w:tcW w:w="1843" w:type="dxa"/>
            <w:gridSpan w:val="2"/>
            <w:tcBorders>
              <w:top w:val="single" w:sz="4" w:space="0" w:color="auto"/>
              <w:left w:val="single" w:sz="4" w:space="0" w:color="auto"/>
              <w:bottom w:val="single" w:sz="4" w:space="0" w:color="auto"/>
              <w:right w:val="single" w:sz="4" w:space="0" w:color="auto"/>
            </w:tcBorders>
          </w:tcPr>
          <w:p w14:paraId="3754694B"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осуществлять анализ объектов с выделением существенных и несущественных признаков.</w:t>
            </w:r>
          </w:p>
        </w:tc>
        <w:tc>
          <w:tcPr>
            <w:tcW w:w="1423" w:type="dxa"/>
            <w:gridSpan w:val="3"/>
            <w:tcBorders>
              <w:top w:val="single" w:sz="4" w:space="0" w:color="auto"/>
              <w:left w:val="single" w:sz="4" w:space="0" w:color="auto"/>
              <w:bottom w:val="single" w:sz="4" w:space="0" w:color="auto"/>
              <w:right w:val="single" w:sz="4" w:space="0" w:color="auto"/>
            </w:tcBorders>
          </w:tcPr>
          <w:p w14:paraId="3C583A5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самостоятельно составлять план действий и применять его при решении задач творческого и практического характера.</w:t>
            </w:r>
          </w:p>
        </w:tc>
        <w:tc>
          <w:tcPr>
            <w:tcW w:w="1593" w:type="dxa"/>
            <w:gridSpan w:val="3"/>
            <w:tcBorders>
              <w:top w:val="single" w:sz="4" w:space="0" w:color="auto"/>
              <w:left w:val="single" w:sz="4" w:space="0" w:color="auto"/>
              <w:bottom w:val="single" w:sz="4" w:space="0" w:color="auto"/>
              <w:right w:val="single" w:sz="4" w:space="0" w:color="auto"/>
            </w:tcBorders>
          </w:tcPr>
          <w:p w14:paraId="1FC3CCA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давать эмоциональную оценку деятельности класса на уроке.</w:t>
            </w:r>
          </w:p>
        </w:tc>
        <w:tc>
          <w:tcPr>
            <w:tcW w:w="1163" w:type="dxa"/>
            <w:gridSpan w:val="5"/>
            <w:tcBorders>
              <w:top w:val="single" w:sz="4" w:space="0" w:color="auto"/>
              <w:left w:val="single" w:sz="4" w:space="0" w:color="auto"/>
              <w:bottom w:val="single" w:sz="4" w:space="0" w:color="auto"/>
              <w:right w:val="single" w:sz="4" w:space="0" w:color="auto"/>
            </w:tcBorders>
          </w:tcPr>
          <w:tbl>
            <w:tblPr>
              <w:tblW w:w="1810" w:type="dxa"/>
              <w:tblInd w:w="1" w:type="dxa"/>
              <w:tblLayout w:type="fixed"/>
              <w:tblLook w:val="0000" w:firstRow="0" w:lastRow="0" w:firstColumn="0" w:lastColumn="0" w:noHBand="0" w:noVBand="0"/>
            </w:tblPr>
            <w:tblGrid>
              <w:gridCol w:w="1810"/>
            </w:tblGrid>
            <w:tr w:rsidR="005C790E" w:rsidRPr="005C790E" w14:paraId="69D6DD2B" w14:textId="77777777" w:rsidTr="00E104F8">
              <w:trPr>
                <w:trHeight w:val="8181"/>
              </w:trPr>
              <w:tc>
                <w:tcPr>
                  <w:tcW w:w="5000" w:type="pct"/>
                </w:tcPr>
                <w:p w14:paraId="358E74AA"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p>
                <w:p w14:paraId="351E635E"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p>
              </w:tc>
            </w:tr>
          </w:tbl>
          <w:p w14:paraId="72EFBA85"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3E036255"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5A4F5C2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9.</w:t>
            </w:r>
          </w:p>
        </w:tc>
        <w:tc>
          <w:tcPr>
            <w:tcW w:w="953" w:type="dxa"/>
            <w:tcBorders>
              <w:top w:val="single" w:sz="4" w:space="0" w:color="auto"/>
              <w:left w:val="single" w:sz="4" w:space="0" w:color="auto"/>
              <w:bottom w:val="single" w:sz="4" w:space="0" w:color="auto"/>
              <w:right w:val="single" w:sz="4" w:space="0" w:color="auto"/>
            </w:tcBorders>
          </w:tcPr>
          <w:p w14:paraId="318E38B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735" w:type="dxa"/>
            <w:gridSpan w:val="3"/>
            <w:tcBorders>
              <w:top w:val="single" w:sz="4" w:space="0" w:color="auto"/>
              <w:left w:val="single" w:sz="4" w:space="0" w:color="auto"/>
              <w:bottom w:val="single" w:sz="4" w:space="0" w:color="auto"/>
              <w:right w:val="single" w:sz="4" w:space="0" w:color="auto"/>
            </w:tcBorders>
          </w:tcPr>
          <w:p w14:paraId="3823102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Изготовление тканей. Изделие «Гобелен»</w:t>
            </w:r>
          </w:p>
        </w:tc>
        <w:tc>
          <w:tcPr>
            <w:tcW w:w="2756" w:type="dxa"/>
            <w:tcBorders>
              <w:top w:val="single" w:sz="4" w:space="0" w:color="auto"/>
              <w:left w:val="single" w:sz="4" w:space="0" w:color="auto"/>
              <w:bottom w:val="single" w:sz="4" w:space="0" w:color="auto"/>
              <w:right w:val="single" w:sz="4" w:space="0" w:color="auto"/>
            </w:tcBorders>
          </w:tcPr>
          <w:p w14:paraId="342EDD04" w14:textId="77777777" w:rsidR="00657641" w:rsidRPr="005C790E" w:rsidRDefault="00657641" w:rsidP="00B33E8E">
            <w:pPr>
              <w:spacing w:after="0" w:line="360" w:lineRule="auto"/>
              <w:jc w:val="both"/>
              <w:rPr>
                <w:rFonts w:ascii="Times New Roman" w:eastAsia="SchoolBookCSanPin-Regular" w:hAnsi="Times New Roman" w:cs="Times New Roman"/>
                <w:sz w:val="24"/>
                <w:szCs w:val="24"/>
              </w:rPr>
            </w:pPr>
            <w:r w:rsidRPr="005C790E">
              <w:rPr>
                <w:rFonts w:ascii="Times New Roman" w:eastAsia="Calibri" w:hAnsi="Times New Roman" w:cs="Times New Roman"/>
                <w:sz w:val="24"/>
                <w:szCs w:val="24"/>
              </w:rPr>
              <w:t>Познакомить с технологическим процессом производства тканей; составить рассказ о возможности производства полотна ручным способом; развивать умения</w:t>
            </w:r>
            <w:r w:rsidR="00895A57" w:rsidRPr="005C790E">
              <w:rPr>
                <w:rFonts w:ascii="Times New Roman" w:eastAsia="Calibri" w:hAnsi="Times New Roman" w:cs="Times New Roman"/>
                <w:sz w:val="24"/>
                <w:szCs w:val="24"/>
              </w:rPr>
              <w:t xml:space="preserve"> </w:t>
            </w:r>
            <w:r w:rsidRPr="005C790E">
              <w:rPr>
                <w:rFonts w:ascii="Times New Roman" w:eastAsia="SchoolBookCSanPin-Regular" w:hAnsi="Times New Roman" w:cs="Times New Roman"/>
                <w:sz w:val="24"/>
                <w:szCs w:val="24"/>
              </w:rPr>
              <w:t xml:space="preserve">сочетать цвета в композиции, </w:t>
            </w:r>
          </w:p>
          <w:p w14:paraId="04E1B52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SchoolBookCSanPin-Regular" w:hAnsi="Times New Roman" w:cs="Times New Roman"/>
                <w:sz w:val="24"/>
                <w:szCs w:val="24"/>
              </w:rPr>
              <w:t>размечать по линейки.</w:t>
            </w:r>
          </w:p>
          <w:p w14:paraId="61F0473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Контролировать и корректировать свою работу по слайдовому плану.</w:t>
            </w:r>
          </w:p>
          <w:p w14:paraId="59E8772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Оценивать работу по заданным критериям.</w:t>
            </w:r>
          </w:p>
          <w:p w14:paraId="462FBDCD"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309148E0"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учебно-познавательного интереса к новому учебному материалу и способам решения новой задачи.</w:t>
            </w:r>
          </w:p>
        </w:tc>
        <w:tc>
          <w:tcPr>
            <w:tcW w:w="1843" w:type="dxa"/>
            <w:gridSpan w:val="2"/>
            <w:tcBorders>
              <w:top w:val="single" w:sz="4" w:space="0" w:color="auto"/>
              <w:left w:val="single" w:sz="4" w:space="0" w:color="auto"/>
              <w:bottom w:val="single" w:sz="4" w:space="0" w:color="auto"/>
              <w:right w:val="single" w:sz="4" w:space="0" w:color="auto"/>
            </w:tcBorders>
          </w:tcPr>
          <w:p w14:paraId="50A5865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осуществлять анализ объектов с выделением существенных и несущественных признаков.</w:t>
            </w:r>
          </w:p>
        </w:tc>
        <w:tc>
          <w:tcPr>
            <w:tcW w:w="1423" w:type="dxa"/>
            <w:gridSpan w:val="3"/>
            <w:tcBorders>
              <w:top w:val="single" w:sz="4" w:space="0" w:color="auto"/>
              <w:left w:val="single" w:sz="4" w:space="0" w:color="auto"/>
              <w:bottom w:val="single" w:sz="4" w:space="0" w:color="auto"/>
              <w:right w:val="single" w:sz="4" w:space="0" w:color="auto"/>
            </w:tcBorders>
          </w:tcPr>
          <w:p w14:paraId="791F0CE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использовать речь для регуляции своего действия.</w:t>
            </w:r>
          </w:p>
        </w:tc>
        <w:tc>
          <w:tcPr>
            <w:tcW w:w="1593" w:type="dxa"/>
            <w:gridSpan w:val="3"/>
            <w:tcBorders>
              <w:top w:val="single" w:sz="4" w:space="0" w:color="auto"/>
              <w:left w:val="single" w:sz="4" w:space="0" w:color="auto"/>
              <w:bottom w:val="single" w:sz="4" w:space="0" w:color="auto"/>
              <w:right w:val="single" w:sz="4" w:space="0" w:color="auto"/>
            </w:tcBorders>
          </w:tcPr>
          <w:p w14:paraId="373E98D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принимать и сохранять учебную задачу.</w:t>
            </w:r>
          </w:p>
        </w:tc>
        <w:tc>
          <w:tcPr>
            <w:tcW w:w="1163" w:type="dxa"/>
            <w:gridSpan w:val="5"/>
            <w:tcBorders>
              <w:top w:val="single" w:sz="4" w:space="0" w:color="auto"/>
              <w:left w:val="single" w:sz="4" w:space="0" w:color="auto"/>
              <w:bottom w:val="single" w:sz="4" w:space="0" w:color="auto"/>
              <w:right w:val="single" w:sz="4" w:space="0" w:color="auto"/>
            </w:tcBorders>
          </w:tcPr>
          <w:p w14:paraId="777B30DF"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Развивать моторику пальцев и кисти рук.</w:t>
            </w:r>
          </w:p>
          <w:p w14:paraId="4C0ECC01"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p>
          <w:p w14:paraId="6EB518E7"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p>
          <w:p w14:paraId="34894E41"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p>
          <w:p w14:paraId="128BE2AA"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p>
          <w:p w14:paraId="1B835F70"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p>
          <w:p w14:paraId="19F110B3"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p>
          <w:p w14:paraId="501A61AB"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p>
          <w:p w14:paraId="1F21B145"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p>
          <w:p w14:paraId="6A9A56DE"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075F1306" w14:textId="77777777" w:rsidTr="00895A57">
        <w:trPr>
          <w:gridAfter w:val="3"/>
          <w:wAfter w:w="33" w:type="dxa"/>
          <w:trHeight w:val="981"/>
        </w:trPr>
        <w:tc>
          <w:tcPr>
            <w:tcW w:w="539" w:type="dxa"/>
            <w:tcBorders>
              <w:top w:val="single" w:sz="4" w:space="0" w:color="auto"/>
              <w:left w:val="single" w:sz="4" w:space="0" w:color="auto"/>
              <w:bottom w:val="single" w:sz="4" w:space="0" w:color="auto"/>
              <w:right w:val="single" w:sz="4" w:space="0" w:color="auto"/>
            </w:tcBorders>
          </w:tcPr>
          <w:p w14:paraId="22E02EFF"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10</w:t>
            </w:r>
          </w:p>
        </w:tc>
        <w:tc>
          <w:tcPr>
            <w:tcW w:w="1048" w:type="dxa"/>
            <w:gridSpan w:val="2"/>
            <w:tcBorders>
              <w:top w:val="single" w:sz="4" w:space="0" w:color="auto"/>
              <w:left w:val="single" w:sz="4" w:space="0" w:color="auto"/>
              <w:bottom w:val="single" w:sz="4" w:space="0" w:color="auto"/>
              <w:right w:val="single" w:sz="4" w:space="0" w:color="auto"/>
            </w:tcBorders>
          </w:tcPr>
          <w:p w14:paraId="0D77B77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40" w:type="dxa"/>
            <w:gridSpan w:val="2"/>
            <w:tcBorders>
              <w:top w:val="single" w:sz="4" w:space="0" w:color="auto"/>
              <w:left w:val="single" w:sz="4" w:space="0" w:color="auto"/>
              <w:bottom w:val="single" w:sz="4" w:space="0" w:color="auto"/>
              <w:right w:val="single" w:sz="4" w:space="0" w:color="auto"/>
            </w:tcBorders>
          </w:tcPr>
          <w:p w14:paraId="44C721DB"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Вязание изделия: «Воздушные петли».</w:t>
            </w:r>
          </w:p>
          <w:p w14:paraId="266ABA88"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Задания и материалы в рабочей тетради: «Воздушные</w:t>
            </w:r>
          </w:p>
          <w:p w14:paraId="6782C36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SchoolBookCSanPin-Italic" w:hAnsi="Times New Roman" w:cs="Times New Roman"/>
                <w:sz w:val="24"/>
                <w:szCs w:val="24"/>
              </w:rPr>
              <w:t>петли».</w:t>
            </w:r>
          </w:p>
        </w:tc>
        <w:tc>
          <w:tcPr>
            <w:tcW w:w="2756" w:type="dxa"/>
            <w:tcBorders>
              <w:top w:val="single" w:sz="4" w:space="0" w:color="auto"/>
              <w:left w:val="single" w:sz="4" w:space="0" w:color="auto"/>
              <w:bottom w:val="single" w:sz="4" w:space="0" w:color="auto"/>
              <w:right w:val="single" w:sz="4" w:space="0" w:color="auto"/>
            </w:tcBorders>
            <w:vAlign w:val="center"/>
          </w:tcPr>
          <w:p w14:paraId="1E902C8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Освоить технику вязания крючком, инструментами, используемыми при вязании; выполнять правила работы при вязании крючком; актуализировать знания детей о видах ниток.</w:t>
            </w:r>
          </w:p>
          <w:p w14:paraId="1C0806A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Составлять самостоятельно план работы по использованию изделия, контролировать и корректировать работу по слайдовому плану.</w:t>
            </w:r>
          </w:p>
          <w:p w14:paraId="7AF46B4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Составлять рассказ о выполнении работы по рубрике «Вопросы юного технолога».</w:t>
            </w:r>
          </w:p>
        </w:tc>
        <w:tc>
          <w:tcPr>
            <w:tcW w:w="1842" w:type="dxa"/>
            <w:tcBorders>
              <w:top w:val="single" w:sz="4" w:space="0" w:color="auto"/>
              <w:left w:val="single" w:sz="4" w:space="0" w:color="auto"/>
              <w:bottom w:val="single" w:sz="4" w:space="0" w:color="auto"/>
              <w:right w:val="single" w:sz="4" w:space="0" w:color="auto"/>
            </w:tcBorders>
          </w:tcPr>
          <w:p w14:paraId="0DC402CC"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учебно-познавательного интереса к новому учебному материалу и способам решения новой задачи.</w:t>
            </w:r>
          </w:p>
        </w:tc>
        <w:tc>
          <w:tcPr>
            <w:tcW w:w="1843" w:type="dxa"/>
            <w:gridSpan w:val="2"/>
            <w:tcBorders>
              <w:top w:val="single" w:sz="4" w:space="0" w:color="auto"/>
              <w:left w:val="single" w:sz="4" w:space="0" w:color="auto"/>
              <w:bottom w:val="single" w:sz="4" w:space="0" w:color="auto"/>
              <w:right w:val="single" w:sz="4" w:space="0" w:color="auto"/>
            </w:tcBorders>
          </w:tcPr>
          <w:p w14:paraId="33ABFF9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устанавливать аналогии.</w:t>
            </w:r>
          </w:p>
        </w:tc>
        <w:tc>
          <w:tcPr>
            <w:tcW w:w="1423" w:type="dxa"/>
            <w:gridSpan w:val="3"/>
            <w:tcBorders>
              <w:top w:val="single" w:sz="4" w:space="0" w:color="auto"/>
              <w:left w:val="single" w:sz="4" w:space="0" w:color="auto"/>
              <w:bottom w:val="single" w:sz="4" w:space="0" w:color="auto"/>
              <w:right w:val="single" w:sz="4" w:space="0" w:color="auto"/>
            </w:tcBorders>
          </w:tcPr>
          <w:p w14:paraId="6878EF2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использовать речь для регуляции своего действия.</w:t>
            </w:r>
          </w:p>
        </w:tc>
        <w:tc>
          <w:tcPr>
            <w:tcW w:w="1593" w:type="dxa"/>
            <w:gridSpan w:val="3"/>
            <w:tcBorders>
              <w:top w:val="single" w:sz="4" w:space="0" w:color="auto"/>
              <w:left w:val="single" w:sz="4" w:space="0" w:color="auto"/>
              <w:bottom w:val="single" w:sz="4" w:space="0" w:color="auto"/>
              <w:right w:val="single" w:sz="4" w:space="0" w:color="auto"/>
            </w:tcBorders>
          </w:tcPr>
          <w:p w14:paraId="027BF7A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выполнять контроль точности разметки деталей с помощью шаблона.</w:t>
            </w:r>
          </w:p>
        </w:tc>
        <w:tc>
          <w:tcPr>
            <w:tcW w:w="1163" w:type="dxa"/>
            <w:gridSpan w:val="5"/>
            <w:tcBorders>
              <w:top w:val="single" w:sz="4" w:space="0" w:color="auto"/>
              <w:left w:val="single" w:sz="4" w:space="0" w:color="auto"/>
              <w:bottom w:val="single" w:sz="4" w:space="0" w:color="auto"/>
              <w:right w:val="single" w:sz="4" w:space="0" w:color="auto"/>
            </w:tcBorders>
          </w:tcPr>
          <w:p w14:paraId="68D86987"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51555229"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513DD1E0"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4BA95631"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3A5C6B25"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06874003"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0DAF7734"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1F7CBDA4"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0F83F574"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546C1172"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50E625FE"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284C6A79"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169D7EB3"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33124B3B"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5FDCE4BB"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383FD305"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038F2EAD"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26FE5DBE"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1EA578C2"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65698E3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11</w:t>
            </w:r>
          </w:p>
        </w:tc>
        <w:tc>
          <w:tcPr>
            <w:tcW w:w="1048" w:type="dxa"/>
            <w:gridSpan w:val="2"/>
            <w:tcBorders>
              <w:top w:val="single" w:sz="4" w:space="0" w:color="auto"/>
              <w:left w:val="single" w:sz="4" w:space="0" w:color="auto"/>
              <w:bottom w:val="single" w:sz="4" w:space="0" w:color="auto"/>
              <w:right w:val="single" w:sz="4" w:space="0" w:color="auto"/>
            </w:tcBorders>
          </w:tcPr>
          <w:p w14:paraId="1D81C74C"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40" w:type="dxa"/>
            <w:gridSpan w:val="2"/>
            <w:tcBorders>
              <w:top w:val="single" w:sz="4" w:space="0" w:color="auto"/>
              <w:left w:val="single" w:sz="4" w:space="0" w:color="auto"/>
              <w:bottom w:val="single" w:sz="4" w:space="0" w:color="auto"/>
              <w:right w:val="single" w:sz="4" w:space="0" w:color="auto"/>
            </w:tcBorders>
          </w:tcPr>
          <w:p w14:paraId="16C776F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Одежда для карнавала. Изделие «Кавалер», «Дама»</w:t>
            </w:r>
          </w:p>
        </w:tc>
        <w:tc>
          <w:tcPr>
            <w:tcW w:w="2756" w:type="dxa"/>
            <w:tcBorders>
              <w:top w:val="single" w:sz="4" w:space="0" w:color="auto"/>
              <w:left w:val="single" w:sz="4" w:space="0" w:color="auto"/>
              <w:bottom w:val="single" w:sz="4" w:space="0" w:color="auto"/>
              <w:right w:val="single" w:sz="4" w:space="0" w:color="auto"/>
            </w:tcBorders>
            <w:vAlign w:val="center"/>
          </w:tcPr>
          <w:p w14:paraId="7D2CB39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Познакомить с понятием «карнавал», с особенностями проведения этого праздника, с разными карнавальными костюмами; формировать представление</w:t>
            </w:r>
            <w:r w:rsidR="00895A5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о значении крахмаления ткани, познакомить</w:t>
            </w:r>
            <w:r w:rsidR="00895A5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с последовательностью крахмаления ткани, со способами создания карнавального костюма из</w:t>
            </w:r>
            <w:r w:rsidR="00895A5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подручных средств.</w:t>
            </w:r>
          </w:p>
        </w:tc>
        <w:tc>
          <w:tcPr>
            <w:tcW w:w="1842" w:type="dxa"/>
            <w:tcBorders>
              <w:top w:val="single" w:sz="4" w:space="0" w:color="auto"/>
              <w:left w:val="single" w:sz="4" w:space="0" w:color="auto"/>
              <w:bottom w:val="single" w:sz="4" w:space="0" w:color="auto"/>
              <w:right w:val="single" w:sz="4" w:space="0" w:color="auto"/>
            </w:tcBorders>
          </w:tcPr>
          <w:p w14:paraId="36F235A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адекватной и позитивной самооценки.</w:t>
            </w:r>
          </w:p>
        </w:tc>
        <w:tc>
          <w:tcPr>
            <w:tcW w:w="1843" w:type="dxa"/>
            <w:gridSpan w:val="2"/>
            <w:tcBorders>
              <w:top w:val="single" w:sz="4" w:space="0" w:color="auto"/>
              <w:left w:val="single" w:sz="4" w:space="0" w:color="auto"/>
              <w:bottom w:val="single" w:sz="4" w:space="0" w:color="auto"/>
              <w:right w:val="single" w:sz="4" w:space="0" w:color="auto"/>
            </w:tcBorders>
          </w:tcPr>
          <w:p w14:paraId="0500BE9B"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осознанных устойчивых эстетических предпочтений и ориентации на искусство как значимую сферу человеческой жизни.</w:t>
            </w:r>
          </w:p>
        </w:tc>
        <w:tc>
          <w:tcPr>
            <w:tcW w:w="1423" w:type="dxa"/>
            <w:gridSpan w:val="3"/>
            <w:tcBorders>
              <w:top w:val="single" w:sz="4" w:space="0" w:color="auto"/>
              <w:left w:val="single" w:sz="4" w:space="0" w:color="auto"/>
              <w:bottom w:val="single" w:sz="4" w:space="0" w:color="auto"/>
              <w:right w:val="single" w:sz="4" w:space="0" w:color="auto"/>
            </w:tcBorders>
          </w:tcPr>
          <w:p w14:paraId="089CF49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проявлять познавательную инициативу в учебном сотрудничестве.</w:t>
            </w:r>
          </w:p>
        </w:tc>
        <w:tc>
          <w:tcPr>
            <w:tcW w:w="1593" w:type="dxa"/>
            <w:gridSpan w:val="3"/>
            <w:tcBorders>
              <w:top w:val="single" w:sz="4" w:space="0" w:color="auto"/>
              <w:left w:val="single" w:sz="4" w:space="0" w:color="auto"/>
              <w:bottom w:val="single" w:sz="4" w:space="0" w:color="auto"/>
              <w:right w:val="single" w:sz="4" w:space="0" w:color="auto"/>
            </w:tcBorders>
          </w:tcPr>
          <w:p w14:paraId="0860D64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выполнять практическую работу по предложенному учителем плану с опорой на образцы, рисунки учебника.</w:t>
            </w:r>
          </w:p>
        </w:tc>
        <w:tc>
          <w:tcPr>
            <w:tcW w:w="1163" w:type="dxa"/>
            <w:gridSpan w:val="5"/>
            <w:tcBorders>
              <w:top w:val="single" w:sz="4" w:space="0" w:color="auto"/>
              <w:left w:val="single" w:sz="4" w:space="0" w:color="auto"/>
              <w:bottom w:val="single" w:sz="4" w:space="0" w:color="auto"/>
              <w:right w:val="single" w:sz="4" w:space="0" w:color="auto"/>
            </w:tcBorders>
          </w:tcPr>
          <w:p w14:paraId="0608E77E"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66CDD67B"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4D1675DB"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12</w:t>
            </w:r>
          </w:p>
          <w:p w14:paraId="71B4220E"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1048" w:type="dxa"/>
            <w:gridSpan w:val="2"/>
            <w:tcBorders>
              <w:top w:val="single" w:sz="4" w:space="0" w:color="auto"/>
              <w:left w:val="single" w:sz="4" w:space="0" w:color="auto"/>
              <w:bottom w:val="single" w:sz="4" w:space="0" w:color="auto"/>
              <w:right w:val="single" w:sz="4" w:space="0" w:color="auto"/>
            </w:tcBorders>
          </w:tcPr>
          <w:p w14:paraId="268B6893" w14:textId="77777777" w:rsidR="00657641" w:rsidRPr="005C790E" w:rsidRDefault="00657641" w:rsidP="00B3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40" w:type="dxa"/>
            <w:gridSpan w:val="2"/>
            <w:tcBorders>
              <w:top w:val="single" w:sz="4" w:space="0" w:color="auto"/>
              <w:left w:val="single" w:sz="4" w:space="0" w:color="auto"/>
              <w:bottom w:val="single" w:sz="4" w:space="0" w:color="auto"/>
              <w:right w:val="single" w:sz="4" w:space="0" w:color="auto"/>
            </w:tcBorders>
          </w:tcPr>
          <w:p w14:paraId="4D37A20C"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Бисероплете</w:t>
            </w:r>
          </w:p>
          <w:p w14:paraId="6A508D9C"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ние.</w:t>
            </w:r>
          </w:p>
          <w:p w14:paraId="2F557F0D"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Изделие: «Браслетик», «Цветочки».</w:t>
            </w:r>
          </w:p>
          <w:p w14:paraId="7DF7E658"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Задания и материалы в рабочей тетради: «Браслетик»</w:t>
            </w:r>
          </w:p>
          <w:p w14:paraId="2A4CA8E5"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2756" w:type="dxa"/>
            <w:tcBorders>
              <w:top w:val="single" w:sz="4" w:space="0" w:color="auto"/>
              <w:left w:val="single" w:sz="4" w:space="0" w:color="auto"/>
              <w:bottom w:val="single" w:sz="4" w:space="0" w:color="auto"/>
              <w:right w:val="single" w:sz="4" w:space="0" w:color="auto"/>
            </w:tcBorders>
            <w:vAlign w:val="center"/>
          </w:tcPr>
          <w:p w14:paraId="59F8147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Использовать умения работать по шаблону, с видами изделий из бисера, с его свойствами; показать различия видов бисера, познакомить со свойствами и особенностями </w:t>
            </w:r>
            <w:r w:rsidRPr="005C790E">
              <w:rPr>
                <w:rFonts w:ascii="Times New Roman" w:eastAsia="SchoolBookCSanPin-Regular" w:hAnsi="Times New Roman" w:cs="Times New Roman"/>
                <w:sz w:val="24"/>
                <w:szCs w:val="24"/>
              </w:rPr>
              <w:t>лески; научить плести из</w:t>
            </w:r>
            <w:r w:rsidR="00895A57" w:rsidRPr="005C790E">
              <w:rPr>
                <w:rFonts w:ascii="Times New Roman" w:eastAsia="SchoolBookCSanPin-Regular" w:hAnsi="Times New Roman" w:cs="Times New Roman"/>
                <w:sz w:val="24"/>
                <w:szCs w:val="24"/>
              </w:rPr>
              <w:t xml:space="preserve"> </w:t>
            </w:r>
            <w:r w:rsidRPr="005C790E">
              <w:rPr>
                <w:rFonts w:ascii="Times New Roman" w:eastAsia="SchoolBookCSanPin-Regular" w:hAnsi="Times New Roman" w:cs="Times New Roman"/>
                <w:sz w:val="24"/>
                <w:szCs w:val="24"/>
              </w:rPr>
              <w:t>бисера браслетик.</w:t>
            </w:r>
          </w:p>
          <w:p w14:paraId="1D35C058"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Анализировать, контролировать, корректировать и оценивать выполнение работы по планам, предложенным в учебнике.</w:t>
            </w:r>
          </w:p>
          <w:p w14:paraId="3220C2C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Осваивать правила работы иглой, при выполнении подвижного соединения деталей.</w:t>
            </w:r>
          </w:p>
          <w:p w14:paraId="2DDCA80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Составлять отчёт о своей работе по рубрике «Вопросы юного технолога».</w:t>
            </w:r>
          </w:p>
        </w:tc>
        <w:tc>
          <w:tcPr>
            <w:tcW w:w="1842" w:type="dxa"/>
            <w:tcBorders>
              <w:top w:val="single" w:sz="4" w:space="0" w:color="auto"/>
              <w:left w:val="single" w:sz="4" w:space="0" w:color="auto"/>
              <w:bottom w:val="single" w:sz="4" w:space="0" w:color="auto"/>
              <w:right w:val="single" w:sz="4" w:space="0" w:color="auto"/>
            </w:tcBorders>
          </w:tcPr>
          <w:p w14:paraId="0526F1AF"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познавательного мотива.</w:t>
            </w:r>
          </w:p>
        </w:tc>
        <w:tc>
          <w:tcPr>
            <w:tcW w:w="1843" w:type="dxa"/>
            <w:gridSpan w:val="2"/>
            <w:tcBorders>
              <w:top w:val="single" w:sz="4" w:space="0" w:color="auto"/>
              <w:left w:val="single" w:sz="4" w:space="0" w:color="auto"/>
              <w:bottom w:val="single" w:sz="4" w:space="0" w:color="auto"/>
              <w:right w:val="single" w:sz="4" w:space="0" w:color="auto"/>
            </w:tcBorders>
          </w:tcPr>
          <w:p w14:paraId="4212719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Поиск и выделение нужной информации.</w:t>
            </w:r>
          </w:p>
        </w:tc>
        <w:tc>
          <w:tcPr>
            <w:tcW w:w="1423" w:type="dxa"/>
            <w:gridSpan w:val="3"/>
            <w:tcBorders>
              <w:top w:val="single" w:sz="4" w:space="0" w:color="auto"/>
              <w:left w:val="single" w:sz="4" w:space="0" w:color="auto"/>
              <w:bottom w:val="single" w:sz="4" w:space="0" w:color="auto"/>
              <w:right w:val="single" w:sz="4" w:space="0" w:color="auto"/>
            </w:tcBorders>
          </w:tcPr>
          <w:p w14:paraId="589C450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слушать и вступать в диалог, аргументировать своё мнение.</w:t>
            </w:r>
          </w:p>
        </w:tc>
        <w:tc>
          <w:tcPr>
            <w:tcW w:w="1593" w:type="dxa"/>
            <w:gridSpan w:val="3"/>
            <w:tcBorders>
              <w:top w:val="single" w:sz="4" w:space="0" w:color="auto"/>
              <w:left w:val="single" w:sz="4" w:space="0" w:color="auto"/>
              <w:bottom w:val="single" w:sz="4" w:space="0" w:color="auto"/>
              <w:right w:val="single" w:sz="4" w:space="0" w:color="auto"/>
            </w:tcBorders>
          </w:tcPr>
          <w:p w14:paraId="7E103C6F"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Прогнозирование результата.</w:t>
            </w:r>
          </w:p>
        </w:tc>
        <w:tc>
          <w:tcPr>
            <w:tcW w:w="1163" w:type="dxa"/>
            <w:gridSpan w:val="5"/>
            <w:tcBorders>
              <w:top w:val="single" w:sz="4" w:space="0" w:color="auto"/>
              <w:left w:val="single" w:sz="4" w:space="0" w:color="auto"/>
              <w:bottom w:val="single" w:sz="4" w:space="0" w:color="auto"/>
              <w:right w:val="single" w:sz="4" w:space="0" w:color="auto"/>
            </w:tcBorders>
          </w:tcPr>
          <w:p w14:paraId="4FEB5EF1"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Развивать моторику пальцев и кисти рук.</w:t>
            </w:r>
          </w:p>
          <w:p w14:paraId="13A61DB1"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6B8392B7" w14:textId="77777777" w:rsidTr="00895A57">
        <w:trPr>
          <w:gridAfter w:val="3"/>
          <w:wAfter w:w="33" w:type="dxa"/>
          <w:trHeight w:val="559"/>
        </w:trPr>
        <w:tc>
          <w:tcPr>
            <w:tcW w:w="539" w:type="dxa"/>
            <w:tcBorders>
              <w:top w:val="single" w:sz="4" w:space="0" w:color="auto"/>
              <w:left w:val="single" w:sz="4" w:space="0" w:color="auto"/>
              <w:bottom w:val="single" w:sz="4" w:space="0" w:color="auto"/>
              <w:right w:val="single" w:sz="4" w:space="0" w:color="auto"/>
            </w:tcBorders>
          </w:tcPr>
          <w:p w14:paraId="01AA1BF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13</w:t>
            </w:r>
          </w:p>
        </w:tc>
        <w:tc>
          <w:tcPr>
            <w:tcW w:w="1048" w:type="dxa"/>
            <w:gridSpan w:val="2"/>
            <w:tcBorders>
              <w:top w:val="single" w:sz="4" w:space="0" w:color="auto"/>
              <w:left w:val="single" w:sz="4" w:space="0" w:color="auto"/>
              <w:bottom w:val="single" w:sz="4" w:space="0" w:color="auto"/>
              <w:right w:val="single" w:sz="4" w:space="0" w:color="auto"/>
            </w:tcBorders>
          </w:tcPr>
          <w:p w14:paraId="75FF2F5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40" w:type="dxa"/>
            <w:gridSpan w:val="2"/>
            <w:tcBorders>
              <w:top w:val="single" w:sz="4" w:space="0" w:color="auto"/>
              <w:left w:val="single" w:sz="4" w:space="0" w:color="auto"/>
              <w:bottom w:val="single" w:sz="4" w:space="0" w:color="auto"/>
              <w:right w:val="single" w:sz="4" w:space="0" w:color="auto"/>
            </w:tcBorders>
          </w:tcPr>
          <w:p w14:paraId="59C8E6D0"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Кафе «Кулинарная сказка». Изделие «Весы»</w:t>
            </w:r>
          </w:p>
        </w:tc>
        <w:tc>
          <w:tcPr>
            <w:tcW w:w="2756" w:type="dxa"/>
            <w:tcBorders>
              <w:top w:val="single" w:sz="4" w:space="0" w:color="auto"/>
              <w:left w:val="single" w:sz="4" w:space="0" w:color="auto"/>
              <w:bottom w:val="single" w:sz="4" w:space="0" w:color="auto"/>
              <w:right w:val="single" w:sz="4" w:space="0" w:color="auto"/>
            </w:tcBorders>
            <w:vAlign w:val="center"/>
          </w:tcPr>
          <w:p w14:paraId="0B4BB1D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Осваивать способы и приёмы работы с новыми материалами (пшено, фасоль, семена и т.д.),</w:t>
            </w:r>
          </w:p>
          <w:p w14:paraId="71F1B39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познакомить с понятием «рецепт», его применением в жизни человека, с ролью весов</w:t>
            </w:r>
            <w:r w:rsidR="00895A5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в жизни человека, с вариантами взвешивания продуктов, составлять</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таблицу мер веса продуктов в граммах; развивать навыки выполнения чертежей, навы</w:t>
            </w:r>
            <w:r w:rsidRPr="005C790E">
              <w:rPr>
                <w:rFonts w:ascii="Times New Roman" w:eastAsia="SchoolBookCSanPin-Regular" w:hAnsi="Times New Roman" w:cs="Times New Roman"/>
                <w:sz w:val="24"/>
                <w:szCs w:val="24"/>
              </w:rPr>
              <w:t>ки конструирования.</w:t>
            </w:r>
          </w:p>
          <w:p w14:paraId="6083435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Использовать свои знания о материалах и приёмах работы в практической деятельности (при изготовлении изделий).</w:t>
            </w:r>
          </w:p>
          <w:p w14:paraId="26BBC70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Экономно расходовать материалы при выполнении.</w:t>
            </w:r>
          </w:p>
          <w:p w14:paraId="0CCE867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Составлять план изготовления изделия на основе слайдового плана, объяснять последовательность выполнения работы.</w:t>
            </w:r>
          </w:p>
          <w:p w14:paraId="6A09954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Находить в словаре и объяснять значение новых слов.</w:t>
            </w:r>
          </w:p>
        </w:tc>
        <w:tc>
          <w:tcPr>
            <w:tcW w:w="1842" w:type="dxa"/>
            <w:tcBorders>
              <w:top w:val="single" w:sz="4" w:space="0" w:color="auto"/>
              <w:left w:val="single" w:sz="4" w:space="0" w:color="auto"/>
              <w:bottom w:val="single" w:sz="4" w:space="0" w:color="auto"/>
              <w:right w:val="single" w:sz="4" w:space="0" w:color="auto"/>
            </w:tcBorders>
          </w:tcPr>
          <w:p w14:paraId="0CB02C38"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чувства прекрасного и эстетических чувств на основе знакомства с культурой и традициями народов мира.</w:t>
            </w:r>
          </w:p>
        </w:tc>
        <w:tc>
          <w:tcPr>
            <w:tcW w:w="1843" w:type="dxa"/>
            <w:gridSpan w:val="2"/>
            <w:tcBorders>
              <w:top w:val="single" w:sz="4" w:space="0" w:color="auto"/>
              <w:left w:val="single" w:sz="4" w:space="0" w:color="auto"/>
              <w:bottom w:val="single" w:sz="4" w:space="0" w:color="auto"/>
              <w:right w:val="single" w:sz="4" w:space="0" w:color="auto"/>
            </w:tcBorders>
          </w:tcPr>
          <w:p w14:paraId="5D9D240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осуществлять синтез как составление целого из частей.</w:t>
            </w:r>
          </w:p>
        </w:tc>
        <w:tc>
          <w:tcPr>
            <w:tcW w:w="1423" w:type="dxa"/>
            <w:gridSpan w:val="3"/>
            <w:tcBorders>
              <w:top w:val="single" w:sz="4" w:space="0" w:color="auto"/>
              <w:left w:val="single" w:sz="4" w:space="0" w:color="auto"/>
              <w:bottom w:val="single" w:sz="4" w:space="0" w:color="auto"/>
              <w:right w:val="single" w:sz="4" w:space="0" w:color="auto"/>
            </w:tcBorders>
          </w:tcPr>
          <w:p w14:paraId="707B150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Понимание возможности разных оснований для оценки одного и того же предмета.</w:t>
            </w:r>
          </w:p>
        </w:tc>
        <w:tc>
          <w:tcPr>
            <w:tcW w:w="1593" w:type="dxa"/>
            <w:gridSpan w:val="3"/>
            <w:tcBorders>
              <w:top w:val="single" w:sz="4" w:space="0" w:color="auto"/>
              <w:left w:val="single" w:sz="4" w:space="0" w:color="auto"/>
              <w:bottom w:val="single" w:sz="4" w:space="0" w:color="auto"/>
              <w:right w:val="single" w:sz="4" w:space="0" w:color="auto"/>
            </w:tcBorders>
          </w:tcPr>
          <w:p w14:paraId="3CE27F2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Волевая саморегуляция. Осознание оценки качества и уровня усвоения материала.</w:t>
            </w:r>
          </w:p>
        </w:tc>
        <w:tc>
          <w:tcPr>
            <w:tcW w:w="1163" w:type="dxa"/>
            <w:gridSpan w:val="5"/>
            <w:tcBorders>
              <w:top w:val="single" w:sz="4" w:space="0" w:color="auto"/>
              <w:left w:val="single" w:sz="4" w:space="0" w:color="auto"/>
              <w:bottom w:val="single" w:sz="4" w:space="0" w:color="auto"/>
              <w:right w:val="single" w:sz="4" w:space="0" w:color="auto"/>
            </w:tcBorders>
          </w:tcPr>
          <w:p w14:paraId="58345A93"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37AB3215"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31A0641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14.</w:t>
            </w:r>
          </w:p>
        </w:tc>
        <w:tc>
          <w:tcPr>
            <w:tcW w:w="1048" w:type="dxa"/>
            <w:gridSpan w:val="2"/>
            <w:tcBorders>
              <w:top w:val="single" w:sz="4" w:space="0" w:color="auto"/>
              <w:left w:val="single" w:sz="4" w:space="0" w:color="auto"/>
              <w:bottom w:val="single" w:sz="4" w:space="0" w:color="auto"/>
              <w:right w:val="single" w:sz="4" w:space="0" w:color="auto"/>
            </w:tcBorders>
          </w:tcPr>
          <w:p w14:paraId="712D096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40" w:type="dxa"/>
            <w:gridSpan w:val="2"/>
            <w:tcBorders>
              <w:top w:val="single" w:sz="4" w:space="0" w:color="auto"/>
              <w:left w:val="single" w:sz="4" w:space="0" w:color="auto"/>
              <w:bottom w:val="single" w:sz="4" w:space="0" w:color="auto"/>
              <w:right w:val="single" w:sz="4" w:space="0" w:color="auto"/>
            </w:tcBorders>
          </w:tcPr>
          <w:p w14:paraId="67CE3A4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Фруктовый завтрак.</w:t>
            </w:r>
          </w:p>
          <w:p w14:paraId="6D9DFCC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Изделие: «Фруктовый завтрак».</w:t>
            </w:r>
          </w:p>
        </w:tc>
        <w:tc>
          <w:tcPr>
            <w:tcW w:w="2756" w:type="dxa"/>
            <w:tcBorders>
              <w:top w:val="single" w:sz="4" w:space="0" w:color="auto"/>
              <w:left w:val="single" w:sz="4" w:space="0" w:color="auto"/>
              <w:bottom w:val="single" w:sz="4" w:space="0" w:color="auto"/>
              <w:right w:val="single" w:sz="4" w:space="0" w:color="auto"/>
            </w:tcBorders>
            <w:vAlign w:val="center"/>
          </w:tcPr>
          <w:p w14:paraId="60F70900"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Познакомить на практическом уровне с кухонными приспособлениями: разделочная доска, нож; отработать правила работы ножом; научить работать со съедобными материалами; расширить представления учащихся о видах салатов; воспитывать желание учиться готовить; развивать чувство взаимовыручки в про</w:t>
            </w:r>
            <w:r w:rsidRPr="005C790E">
              <w:rPr>
                <w:rFonts w:ascii="Times New Roman" w:eastAsia="SchoolBookCSanPin-Regular" w:hAnsi="Times New Roman" w:cs="Times New Roman"/>
                <w:sz w:val="24"/>
                <w:szCs w:val="24"/>
              </w:rPr>
              <w:t>цессе совместной трудовой деятельности.</w:t>
            </w:r>
            <w:r w:rsidRPr="005C790E">
              <w:rPr>
                <w:rFonts w:ascii="Times New Roman" w:eastAsia="Calibri" w:hAnsi="Times New Roman" w:cs="Times New Roman"/>
                <w:sz w:val="24"/>
                <w:szCs w:val="24"/>
              </w:rPr>
              <w:t xml:space="preserve"> учить </w:t>
            </w:r>
            <w:r w:rsidRPr="005C790E">
              <w:rPr>
                <w:rFonts w:ascii="Times New Roman" w:eastAsia="SchoolBookCSanPin-Regular" w:hAnsi="Times New Roman" w:cs="Times New Roman"/>
                <w:sz w:val="24"/>
                <w:szCs w:val="24"/>
              </w:rPr>
              <w:t>самостоятельному изготовлению холодных закусок.</w:t>
            </w:r>
          </w:p>
          <w:p w14:paraId="0021338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Осуществлять с помощью учителя и при помощи рубрики «Советы юного технолога» все этапы проектной деятельности, соблюдать правила работы в группе, ставить цель, распределять</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обязанности, обсуждать</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план изготовления изделия, представлять и оценивать готовое блюдо.</w:t>
            </w:r>
          </w:p>
          <w:p w14:paraId="14C24C16"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CEDA88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познавательного мотива.</w:t>
            </w:r>
          </w:p>
        </w:tc>
        <w:tc>
          <w:tcPr>
            <w:tcW w:w="1843" w:type="dxa"/>
            <w:gridSpan w:val="2"/>
            <w:tcBorders>
              <w:top w:val="single" w:sz="4" w:space="0" w:color="auto"/>
              <w:left w:val="single" w:sz="4" w:space="0" w:color="auto"/>
              <w:bottom w:val="single" w:sz="4" w:space="0" w:color="auto"/>
              <w:right w:val="single" w:sz="4" w:space="0" w:color="auto"/>
            </w:tcBorders>
          </w:tcPr>
          <w:p w14:paraId="4466542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самостоятельно создавать алгоритм деятельности при решении проблем творческого и поискового характера.</w:t>
            </w:r>
          </w:p>
        </w:tc>
        <w:tc>
          <w:tcPr>
            <w:tcW w:w="1423" w:type="dxa"/>
            <w:gridSpan w:val="3"/>
            <w:tcBorders>
              <w:top w:val="single" w:sz="4" w:space="0" w:color="auto"/>
              <w:left w:val="single" w:sz="4" w:space="0" w:color="auto"/>
              <w:bottom w:val="single" w:sz="4" w:space="0" w:color="auto"/>
              <w:right w:val="single" w:sz="4" w:space="0" w:color="auto"/>
            </w:tcBorders>
          </w:tcPr>
          <w:p w14:paraId="24B65E5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Ориентация на позицию других людей, отличную от собственной; уважение иной точки зрения.</w:t>
            </w:r>
          </w:p>
        </w:tc>
        <w:tc>
          <w:tcPr>
            <w:tcW w:w="1593" w:type="dxa"/>
            <w:gridSpan w:val="3"/>
            <w:tcBorders>
              <w:top w:val="single" w:sz="4" w:space="0" w:color="auto"/>
              <w:left w:val="single" w:sz="4" w:space="0" w:color="auto"/>
              <w:bottom w:val="single" w:sz="4" w:space="0" w:color="auto"/>
              <w:right w:val="single" w:sz="4" w:space="0" w:color="auto"/>
            </w:tcBorders>
          </w:tcPr>
          <w:p w14:paraId="034EF09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Предвосхищение будущего результата при различных условиях выполнения действия.</w:t>
            </w:r>
          </w:p>
        </w:tc>
        <w:tc>
          <w:tcPr>
            <w:tcW w:w="1163" w:type="dxa"/>
            <w:gridSpan w:val="5"/>
            <w:tcBorders>
              <w:top w:val="single" w:sz="4" w:space="0" w:color="auto"/>
              <w:left w:val="single" w:sz="4" w:space="0" w:color="auto"/>
              <w:bottom w:val="single" w:sz="4" w:space="0" w:color="auto"/>
              <w:right w:val="single" w:sz="4" w:space="0" w:color="auto"/>
            </w:tcBorders>
          </w:tcPr>
          <w:p w14:paraId="0670FD1F"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633C2301"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3DAD135B"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15.</w:t>
            </w:r>
          </w:p>
        </w:tc>
        <w:tc>
          <w:tcPr>
            <w:tcW w:w="1048" w:type="dxa"/>
            <w:gridSpan w:val="2"/>
            <w:tcBorders>
              <w:top w:val="single" w:sz="4" w:space="0" w:color="auto"/>
              <w:left w:val="single" w:sz="4" w:space="0" w:color="auto"/>
              <w:bottom w:val="single" w:sz="4" w:space="0" w:color="auto"/>
              <w:right w:val="single" w:sz="4" w:space="0" w:color="auto"/>
            </w:tcBorders>
          </w:tcPr>
          <w:p w14:paraId="33CC5C68"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40" w:type="dxa"/>
            <w:gridSpan w:val="2"/>
            <w:tcBorders>
              <w:top w:val="single" w:sz="4" w:space="0" w:color="auto"/>
              <w:left w:val="single" w:sz="4" w:space="0" w:color="auto"/>
              <w:bottom w:val="single" w:sz="4" w:space="0" w:color="auto"/>
              <w:right w:val="single" w:sz="4" w:space="0" w:color="auto"/>
            </w:tcBorders>
          </w:tcPr>
          <w:p w14:paraId="4201CD2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Работа с тканью. Колпачок для яиц. Изделие: «Колпачок- цыпленок» </w:t>
            </w:r>
          </w:p>
        </w:tc>
        <w:tc>
          <w:tcPr>
            <w:tcW w:w="2756" w:type="dxa"/>
            <w:tcBorders>
              <w:top w:val="single" w:sz="4" w:space="0" w:color="auto"/>
              <w:left w:val="single" w:sz="4" w:space="0" w:color="auto"/>
              <w:bottom w:val="single" w:sz="4" w:space="0" w:color="auto"/>
              <w:right w:val="single" w:sz="4" w:space="0" w:color="auto"/>
            </w:tcBorders>
            <w:vAlign w:val="center"/>
          </w:tcPr>
          <w:p w14:paraId="5A286D6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Познакомить с приготовлением яиц вкрутую и всмятку; отработать навыки работы с тканью; показать основы снятия мерок; учить пользоваться</w:t>
            </w:r>
            <w:r w:rsidR="00895A5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сантиметровой лентой; отрабатывать навыки анализа готового изделия и планирования работы; знакомить с возмож</w:t>
            </w:r>
            <w:r w:rsidRPr="005C790E">
              <w:rPr>
                <w:rFonts w:ascii="Times New Roman" w:eastAsia="SchoolBookCSanPin-Regular" w:hAnsi="Times New Roman" w:cs="Times New Roman"/>
                <w:sz w:val="24"/>
                <w:szCs w:val="24"/>
              </w:rPr>
              <w:t>ностями использования синтепона на практическом уровне.</w:t>
            </w:r>
          </w:p>
          <w:p w14:paraId="5BF98AD0"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Использовать принцип симметрии при выполнении раскроя деталей.</w:t>
            </w:r>
          </w:p>
          <w:p w14:paraId="0F4F469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Самостоятельно оформлять готовое изделие.</w:t>
            </w:r>
          </w:p>
          <w:p w14:paraId="6F53364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Использовать</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элементы художественного творчества, оформлять изделие при помощи красок.</w:t>
            </w:r>
          </w:p>
          <w:p w14:paraId="66569A4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Создавать разные изделия на основе одной технологии.</w:t>
            </w:r>
          </w:p>
        </w:tc>
        <w:tc>
          <w:tcPr>
            <w:tcW w:w="1842" w:type="dxa"/>
            <w:tcBorders>
              <w:top w:val="single" w:sz="4" w:space="0" w:color="auto"/>
              <w:left w:val="single" w:sz="4" w:space="0" w:color="auto"/>
              <w:bottom w:val="single" w:sz="4" w:space="0" w:color="auto"/>
              <w:right w:val="single" w:sz="4" w:space="0" w:color="auto"/>
            </w:tcBorders>
          </w:tcPr>
          <w:p w14:paraId="2368CD0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познавательного мотива.</w:t>
            </w:r>
          </w:p>
        </w:tc>
        <w:tc>
          <w:tcPr>
            <w:tcW w:w="1843" w:type="dxa"/>
            <w:gridSpan w:val="2"/>
            <w:tcBorders>
              <w:top w:val="single" w:sz="4" w:space="0" w:color="auto"/>
              <w:left w:val="single" w:sz="4" w:space="0" w:color="auto"/>
              <w:bottom w:val="single" w:sz="4" w:space="0" w:color="auto"/>
              <w:right w:val="single" w:sz="4" w:space="0" w:color="auto"/>
            </w:tcBorders>
          </w:tcPr>
          <w:p w14:paraId="068EC42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ориентироваться на разнообразие способов решения практических задач.</w:t>
            </w:r>
          </w:p>
        </w:tc>
        <w:tc>
          <w:tcPr>
            <w:tcW w:w="1423" w:type="dxa"/>
            <w:gridSpan w:val="3"/>
            <w:tcBorders>
              <w:top w:val="single" w:sz="4" w:space="0" w:color="auto"/>
              <w:left w:val="single" w:sz="4" w:space="0" w:color="auto"/>
              <w:bottom w:val="single" w:sz="4" w:space="0" w:color="auto"/>
              <w:right w:val="single" w:sz="4" w:space="0" w:color="auto"/>
            </w:tcBorders>
          </w:tcPr>
          <w:p w14:paraId="2E08365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Понимание возможности разных оснований для оценки одного и того же предмета.</w:t>
            </w:r>
          </w:p>
        </w:tc>
        <w:tc>
          <w:tcPr>
            <w:tcW w:w="1593" w:type="dxa"/>
            <w:gridSpan w:val="3"/>
            <w:tcBorders>
              <w:top w:val="single" w:sz="4" w:space="0" w:color="auto"/>
              <w:left w:val="single" w:sz="4" w:space="0" w:color="auto"/>
              <w:bottom w:val="single" w:sz="4" w:space="0" w:color="auto"/>
              <w:right w:val="single" w:sz="4" w:space="0" w:color="auto"/>
            </w:tcBorders>
          </w:tcPr>
          <w:p w14:paraId="0C1921C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планировать свои действия в соответствии с поставленной задачей и условиями ее реализации.</w:t>
            </w:r>
          </w:p>
        </w:tc>
        <w:tc>
          <w:tcPr>
            <w:tcW w:w="1163" w:type="dxa"/>
            <w:gridSpan w:val="5"/>
            <w:tcBorders>
              <w:top w:val="single" w:sz="4" w:space="0" w:color="auto"/>
              <w:left w:val="single" w:sz="4" w:space="0" w:color="auto"/>
              <w:bottom w:val="single" w:sz="4" w:space="0" w:color="auto"/>
              <w:right w:val="single" w:sz="4" w:space="0" w:color="auto"/>
            </w:tcBorders>
          </w:tcPr>
          <w:p w14:paraId="3B31093C"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3123228D"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1517BFE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16</w:t>
            </w:r>
          </w:p>
        </w:tc>
        <w:tc>
          <w:tcPr>
            <w:tcW w:w="1048" w:type="dxa"/>
            <w:gridSpan w:val="2"/>
            <w:tcBorders>
              <w:top w:val="single" w:sz="4" w:space="0" w:color="auto"/>
              <w:left w:val="single" w:sz="4" w:space="0" w:color="auto"/>
              <w:bottom w:val="single" w:sz="4" w:space="0" w:color="auto"/>
              <w:right w:val="single" w:sz="4" w:space="0" w:color="auto"/>
            </w:tcBorders>
          </w:tcPr>
          <w:p w14:paraId="4B29888F"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40" w:type="dxa"/>
            <w:gridSpan w:val="2"/>
            <w:tcBorders>
              <w:top w:val="single" w:sz="4" w:space="0" w:color="auto"/>
              <w:left w:val="single" w:sz="4" w:space="0" w:color="auto"/>
              <w:bottom w:val="single" w:sz="4" w:space="0" w:color="auto"/>
              <w:right w:val="single" w:sz="4" w:space="0" w:color="auto"/>
            </w:tcBorders>
          </w:tcPr>
          <w:p w14:paraId="1368C40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Кулинария.</w:t>
            </w:r>
          </w:p>
          <w:p w14:paraId="3534C72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Изделие: «Бу</w:t>
            </w:r>
          </w:p>
          <w:p w14:paraId="44C862F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терброды» или «Радуга на шпажке»</w:t>
            </w:r>
          </w:p>
        </w:tc>
        <w:tc>
          <w:tcPr>
            <w:tcW w:w="2756" w:type="dxa"/>
            <w:tcBorders>
              <w:top w:val="single" w:sz="4" w:space="0" w:color="auto"/>
              <w:left w:val="single" w:sz="4" w:space="0" w:color="auto"/>
              <w:bottom w:val="single" w:sz="4" w:space="0" w:color="auto"/>
              <w:right w:val="single" w:sz="4" w:space="0" w:color="auto"/>
            </w:tcBorders>
          </w:tcPr>
          <w:p w14:paraId="5689114B"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Понимать </w:t>
            </w:r>
            <w:r w:rsidRPr="005C790E">
              <w:rPr>
                <w:rFonts w:ascii="Times New Roman" w:eastAsia="Calibri" w:hAnsi="Times New Roman" w:cs="Times New Roman"/>
                <w:sz w:val="24"/>
                <w:szCs w:val="24"/>
              </w:rPr>
              <w:t>значимость профессиональной подготовки.</w:t>
            </w:r>
          </w:p>
          <w:p w14:paraId="63693E3D"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 практическом уровне познакомить с видами холодных закусок; формировать умение</w:t>
            </w:r>
            <w:r w:rsidR="00895A5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 xml:space="preserve">самостоятельно составлять план и работать по нему, работать ножом; воспитывать чувство взаимовыручки; учить </w:t>
            </w:r>
            <w:r w:rsidRPr="005C790E">
              <w:rPr>
                <w:rFonts w:ascii="Times New Roman" w:eastAsia="SchoolBookCSanPin-Regular" w:hAnsi="Times New Roman" w:cs="Times New Roman"/>
                <w:sz w:val="24"/>
                <w:szCs w:val="24"/>
              </w:rPr>
              <w:t>самостоятельному изготовлению холодных закусок. Составлять рассказ о</w:t>
            </w:r>
            <w:r w:rsidR="00895A57" w:rsidRPr="005C790E">
              <w:rPr>
                <w:rFonts w:ascii="Times New Roman" w:eastAsia="SchoolBookCSanPin-Regular" w:hAnsi="Times New Roman" w:cs="Times New Roman"/>
                <w:sz w:val="24"/>
                <w:szCs w:val="24"/>
              </w:rPr>
              <w:t xml:space="preserve"> </w:t>
            </w:r>
            <w:r w:rsidRPr="005C790E">
              <w:rPr>
                <w:rFonts w:ascii="Times New Roman" w:eastAsia="Calibri" w:hAnsi="Times New Roman" w:cs="Times New Roman"/>
                <w:sz w:val="24"/>
                <w:szCs w:val="24"/>
              </w:rPr>
              <w:t xml:space="preserve">деятельности людей, связанной с кулинарией. </w:t>
            </w:r>
            <w:r w:rsidRPr="005C790E">
              <w:rPr>
                <w:rFonts w:ascii="Times New Roman" w:eastAsia="Calibri" w:hAnsi="Times New Roman" w:cs="Times New Roman"/>
                <w:bCs/>
                <w:sz w:val="24"/>
                <w:szCs w:val="24"/>
              </w:rPr>
              <w:t xml:space="preserve">Осваивать </w:t>
            </w:r>
            <w:r w:rsidRPr="005C790E">
              <w:rPr>
                <w:rFonts w:ascii="Times New Roman" w:eastAsia="Calibri" w:hAnsi="Times New Roman" w:cs="Times New Roman"/>
                <w:sz w:val="24"/>
                <w:szCs w:val="24"/>
              </w:rPr>
              <w:t xml:space="preserve">новые понятия, </w:t>
            </w:r>
            <w:r w:rsidRPr="005C790E">
              <w:rPr>
                <w:rFonts w:ascii="Times New Roman" w:eastAsia="Calibri" w:hAnsi="Times New Roman" w:cs="Times New Roman"/>
                <w:bCs/>
                <w:sz w:val="24"/>
                <w:szCs w:val="24"/>
              </w:rPr>
              <w:t xml:space="preserve">находить </w:t>
            </w:r>
            <w:r w:rsidRPr="005C790E">
              <w:rPr>
                <w:rFonts w:ascii="Times New Roman" w:eastAsia="Calibri" w:hAnsi="Times New Roman" w:cs="Times New Roman"/>
                <w:sz w:val="24"/>
                <w:szCs w:val="24"/>
              </w:rPr>
              <w:t>их значение в словаре учебника и других источниках информации.</w:t>
            </w:r>
          </w:p>
          <w:p w14:paraId="57859BC0"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Сравнивать </w:t>
            </w:r>
            <w:r w:rsidRPr="005C790E">
              <w:rPr>
                <w:rFonts w:ascii="Times New Roman" w:eastAsia="Calibri" w:hAnsi="Times New Roman" w:cs="Times New Roman"/>
                <w:sz w:val="24"/>
                <w:szCs w:val="24"/>
              </w:rPr>
              <w:t>вкусы приготовленных блюд.</w:t>
            </w:r>
          </w:p>
          <w:p w14:paraId="3BB4FCAD"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Применять </w:t>
            </w:r>
            <w:r w:rsidRPr="005C790E">
              <w:rPr>
                <w:rFonts w:ascii="Times New Roman" w:eastAsia="Calibri" w:hAnsi="Times New Roman" w:cs="Times New Roman"/>
                <w:sz w:val="24"/>
                <w:szCs w:val="24"/>
              </w:rPr>
              <w:t xml:space="preserve">навыки организации рабочего места и рационального распределения времени на изготовление изделия. </w:t>
            </w:r>
            <w:r w:rsidRPr="005C790E">
              <w:rPr>
                <w:rFonts w:ascii="Times New Roman" w:eastAsia="Calibri" w:hAnsi="Times New Roman" w:cs="Times New Roman"/>
                <w:bCs/>
                <w:sz w:val="24"/>
                <w:szCs w:val="24"/>
              </w:rPr>
              <w:t xml:space="preserve">Контролировать </w:t>
            </w:r>
            <w:r w:rsidRPr="005C790E">
              <w:rPr>
                <w:rFonts w:ascii="Times New Roman" w:eastAsia="Calibri" w:hAnsi="Times New Roman" w:cs="Times New Roman"/>
                <w:sz w:val="24"/>
                <w:szCs w:val="24"/>
              </w:rPr>
              <w:t xml:space="preserve">и </w:t>
            </w:r>
            <w:r w:rsidRPr="005C790E">
              <w:rPr>
                <w:rFonts w:ascii="Times New Roman" w:eastAsia="Calibri" w:hAnsi="Times New Roman" w:cs="Times New Roman"/>
                <w:bCs/>
                <w:sz w:val="24"/>
                <w:szCs w:val="24"/>
              </w:rPr>
              <w:t>корректировать</w:t>
            </w:r>
            <w:r w:rsidR="00895A57" w:rsidRPr="005C790E">
              <w:rPr>
                <w:rFonts w:ascii="Times New Roman" w:eastAsia="Calibri" w:hAnsi="Times New Roman" w:cs="Times New Roman"/>
                <w:bCs/>
                <w:sz w:val="24"/>
                <w:szCs w:val="24"/>
              </w:rPr>
              <w:t xml:space="preserve"> </w:t>
            </w:r>
            <w:r w:rsidRPr="005C790E">
              <w:rPr>
                <w:rFonts w:ascii="Times New Roman" w:eastAsia="Calibri" w:hAnsi="Times New Roman" w:cs="Times New Roman"/>
                <w:sz w:val="24"/>
                <w:szCs w:val="24"/>
              </w:rPr>
              <w:t xml:space="preserve">свою работу по слайдовому плану. </w:t>
            </w:r>
          </w:p>
          <w:p w14:paraId="294E5037"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Оценивать </w:t>
            </w:r>
            <w:r w:rsidRPr="005C790E">
              <w:rPr>
                <w:rFonts w:ascii="Times New Roman" w:eastAsia="Calibri" w:hAnsi="Times New Roman" w:cs="Times New Roman"/>
                <w:sz w:val="24"/>
                <w:szCs w:val="24"/>
              </w:rPr>
              <w:t>качество выполнения работы.</w:t>
            </w:r>
          </w:p>
        </w:tc>
        <w:tc>
          <w:tcPr>
            <w:tcW w:w="1842" w:type="dxa"/>
            <w:tcBorders>
              <w:top w:val="single" w:sz="4" w:space="0" w:color="auto"/>
              <w:left w:val="single" w:sz="4" w:space="0" w:color="auto"/>
              <w:bottom w:val="single" w:sz="4" w:space="0" w:color="auto"/>
              <w:right w:val="single" w:sz="4" w:space="0" w:color="auto"/>
            </w:tcBorders>
          </w:tcPr>
          <w:p w14:paraId="3C681FE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учебно-познавательного интереса к новому учебному материалу и способам решения новой задачи.</w:t>
            </w:r>
          </w:p>
        </w:tc>
        <w:tc>
          <w:tcPr>
            <w:tcW w:w="1843" w:type="dxa"/>
            <w:gridSpan w:val="2"/>
            <w:tcBorders>
              <w:top w:val="single" w:sz="4" w:space="0" w:color="auto"/>
              <w:left w:val="single" w:sz="4" w:space="0" w:color="auto"/>
              <w:bottom w:val="single" w:sz="4" w:space="0" w:color="auto"/>
              <w:right w:val="single" w:sz="4" w:space="0" w:color="auto"/>
            </w:tcBorders>
          </w:tcPr>
          <w:p w14:paraId="019BC2AC"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устанавливать аналогии.</w:t>
            </w:r>
          </w:p>
        </w:tc>
        <w:tc>
          <w:tcPr>
            <w:tcW w:w="1423" w:type="dxa"/>
            <w:gridSpan w:val="3"/>
            <w:tcBorders>
              <w:top w:val="single" w:sz="4" w:space="0" w:color="auto"/>
              <w:left w:val="single" w:sz="4" w:space="0" w:color="auto"/>
              <w:bottom w:val="single" w:sz="4" w:space="0" w:color="auto"/>
              <w:right w:val="single" w:sz="4" w:space="0" w:color="auto"/>
            </w:tcBorders>
          </w:tcPr>
          <w:p w14:paraId="4F88025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использовать речь для регуляции своего действия.</w:t>
            </w:r>
          </w:p>
        </w:tc>
        <w:tc>
          <w:tcPr>
            <w:tcW w:w="1593" w:type="dxa"/>
            <w:gridSpan w:val="3"/>
            <w:tcBorders>
              <w:top w:val="single" w:sz="4" w:space="0" w:color="auto"/>
              <w:left w:val="single" w:sz="4" w:space="0" w:color="auto"/>
              <w:bottom w:val="single" w:sz="4" w:space="0" w:color="auto"/>
              <w:right w:val="single" w:sz="4" w:space="0" w:color="auto"/>
            </w:tcBorders>
          </w:tcPr>
          <w:p w14:paraId="2FCEDD3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выполнять контроль.</w:t>
            </w:r>
          </w:p>
        </w:tc>
        <w:tc>
          <w:tcPr>
            <w:tcW w:w="1163" w:type="dxa"/>
            <w:gridSpan w:val="5"/>
            <w:tcBorders>
              <w:top w:val="single" w:sz="4" w:space="0" w:color="auto"/>
              <w:left w:val="single" w:sz="4" w:space="0" w:color="auto"/>
              <w:bottom w:val="single" w:sz="4" w:space="0" w:color="auto"/>
              <w:right w:val="single" w:sz="4" w:space="0" w:color="auto"/>
            </w:tcBorders>
          </w:tcPr>
          <w:p w14:paraId="2E092D7F"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6ACAA672"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2BF144A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17</w:t>
            </w:r>
          </w:p>
        </w:tc>
        <w:tc>
          <w:tcPr>
            <w:tcW w:w="1048" w:type="dxa"/>
            <w:gridSpan w:val="2"/>
            <w:tcBorders>
              <w:top w:val="single" w:sz="4" w:space="0" w:color="auto"/>
              <w:left w:val="single" w:sz="4" w:space="0" w:color="auto"/>
              <w:bottom w:val="single" w:sz="4" w:space="0" w:color="auto"/>
              <w:right w:val="single" w:sz="4" w:space="0" w:color="auto"/>
            </w:tcBorders>
          </w:tcPr>
          <w:p w14:paraId="61E394C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40" w:type="dxa"/>
            <w:gridSpan w:val="2"/>
            <w:tcBorders>
              <w:top w:val="single" w:sz="4" w:space="0" w:color="auto"/>
              <w:left w:val="single" w:sz="4" w:space="0" w:color="auto"/>
              <w:bottom w:val="single" w:sz="4" w:space="0" w:color="auto"/>
              <w:right w:val="single" w:sz="4" w:space="0" w:color="auto"/>
            </w:tcBorders>
          </w:tcPr>
          <w:p w14:paraId="72D0906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Сервировка стола. Изделие «Салфет</w:t>
            </w:r>
          </w:p>
          <w:p w14:paraId="463FC88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ница»</w:t>
            </w:r>
          </w:p>
          <w:p w14:paraId="17FBF307"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37A7182E"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20575EE0"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2756" w:type="dxa"/>
            <w:tcBorders>
              <w:top w:val="single" w:sz="4" w:space="0" w:color="auto"/>
              <w:left w:val="single" w:sz="4" w:space="0" w:color="auto"/>
              <w:bottom w:val="single" w:sz="4" w:space="0" w:color="auto"/>
              <w:right w:val="single" w:sz="4" w:space="0" w:color="auto"/>
            </w:tcBorders>
          </w:tcPr>
          <w:p w14:paraId="52DF79C3" w14:textId="77777777" w:rsidR="00657641" w:rsidRPr="005C790E" w:rsidRDefault="00657641" w:rsidP="00B33E8E">
            <w:pPr>
              <w:shd w:val="clear" w:color="auto" w:fill="FFFFFF"/>
              <w:spacing w:after="0" w:line="360" w:lineRule="auto"/>
              <w:jc w:val="both"/>
              <w:rPr>
                <w:rFonts w:ascii="Times New Roman" w:eastAsia="Calibri" w:hAnsi="Times New Roman" w:cs="Times New Roman"/>
                <w:bCs/>
                <w:sz w:val="24"/>
                <w:szCs w:val="24"/>
              </w:rPr>
            </w:pPr>
            <w:r w:rsidRPr="005C790E">
              <w:rPr>
                <w:rFonts w:ascii="Times New Roman" w:eastAsia="Calibri" w:hAnsi="Times New Roman" w:cs="Times New Roman"/>
                <w:sz w:val="24"/>
                <w:szCs w:val="24"/>
              </w:rPr>
              <w:t>Актуализировать знания о принципе симметрии, познакомить с видами симметричных</w:t>
            </w:r>
            <w:r w:rsidR="00895A5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 xml:space="preserve">изображений; формировать умение выполнять работу с использованием орнаментальной симметрии; совершенствовать умение работать по плану, в соответствии с алгоритмом разметки по линейке, умения работы с бумагой, </w:t>
            </w:r>
            <w:r w:rsidRPr="005C790E">
              <w:rPr>
                <w:rFonts w:ascii="Times New Roman" w:eastAsia="SchoolBookCSanPin-Regular" w:hAnsi="Times New Roman" w:cs="Times New Roman"/>
                <w:sz w:val="24"/>
                <w:szCs w:val="24"/>
              </w:rPr>
              <w:t>самостоятельного оформления</w:t>
            </w:r>
            <w:r w:rsidR="00895A57" w:rsidRPr="005C790E">
              <w:rPr>
                <w:rFonts w:ascii="Times New Roman" w:eastAsia="SchoolBookCSanPin-Regular" w:hAnsi="Times New Roman" w:cs="Times New Roman"/>
                <w:sz w:val="24"/>
                <w:szCs w:val="24"/>
              </w:rPr>
              <w:t xml:space="preserve"> </w:t>
            </w:r>
            <w:r w:rsidRPr="005C790E">
              <w:rPr>
                <w:rFonts w:ascii="Times New Roman" w:eastAsia="SchoolBookCSanPin-Regular" w:hAnsi="Times New Roman" w:cs="Times New Roman"/>
                <w:sz w:val="24"/>
                <w:szCs w:val="24"/>
              </w:rPr>
              <w:t>изделия.</w:t>
            </w:r>
          </w:p>
          <w:p w14:paraId="624F0521"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Осуществлять </w:t>
            </w:r>
            <w:r w:rsidRPr="005C790E">
              <w:rPr>
                <w:rFonts w:ascii="Times New Roman" w:eastAsia="Calibri" w:hAnsi="Times New Roman" w:cs="Times New Roman"/>
                <w:sz w:val="24"/>
                <w:szCs w:val="24"/>
              </w:rPr>
              <w:t xml:space="preserve">поиск информации и </w:t>
            </w:r>
            <w:r w:rsidRPr="005C790E">
              <w:rPr>
                <w:rFonts w:ascii="Times New Roman" w:eastAsia="Calibri" w:hAnsi="Times New Roman" w:cs="Times New Roman"/>
                <w:bCs/>
                <w:sz w:val="24"/>
                <w:szCs w:val="24"/>
              </w:rPr>
              <w:t xml:space="preserve">сравнивать </w:t>
            </w:r>
            <w:r w:rsidRPr="005C790E">
              <w:rPr>
                <w:rFonts w:ascii="Times New Roman" w:eastAsia="Calibri" w:hAnsi="Times New Roman" w:cs="Times New Roman"/>
                <w:sz w:val="24"/>
                <w:szCs w:val="24"/>
              </w:rPr>
              <w:t>традиции убранства жилищ, поверья и правила приёма гостей у разных народов России.</w:t>
            </w:r>
          </w:p>
          <w:p w14:paraId="0C84B449"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Осваивать </w:t>
            </w:r>
            <w:r w:rsidRPr="005C790E">
              <w:rPr>
                <w:rFonts w:ascii="Times New Roman" w:eastAsia="Calibri" w:hAnsi="Times New Roman" w:cs="Times New Roman"/>
                <w:sz w:val="24"/>
                <w:szCs w:val="24"/>
              </w:rPr>
              <w:t xml:space="preserve">правила работы с циркулем. </w:t>
            </w:r>
            <w:r w:rsidRPr="005C790E">
              <w:rPr>
                <w:rFonts w:ascii="Times New Roman" w:eastAsia="Calibri" w:hAnsi="Times New Roman" w:cs="Times New Roman"/>
                <w:bCs/>
                <w:sz w:val="24"/>
                <w:szCs w:val="24"/>
              </w:rPr>
              <w:t xml:space="preserve">Использовать </w:t>
            </w:r>
            <w:r w:rsidRPr="005C790E">
              <w:rPr>
                <w:rFonts w:ascii="Times New Roman" w:eastAsia="Calibri" w:hAnsi="Times New Roman" w:cs="Times New Roman"/>
                <w:sz w:val="24"/>
                <w:szCs w:val="24"/>
              </w:rPr>
              <w:t xml:space="preserve">циркуль для выполнения разметки деталей изделия. </w:t>
            </w:r>
          </w:p>
          <w:p w14:paraId="5A04FA35"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Соблюдать </w:t>
            </w:r>
            <w:r w:rsidRPr="005C790E">
              <w:rPr>
                <w:rFonts w:ascii="Times New Roman" w:eastAsia="Calibri" w:hAnsi="Times New Roman" w:cs="Times New Roman"/>
                <w:sz w:val="24"/>
                <w:szCs w:val="24"/>
              </w:rPr>
              <w:t>правила безопасной</w:t>
            </w:r>
          </w:p>
          <w:p w14:paraId="0BFFAB1C"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работы циркулем. </w:t>
            </w:r>
          </w:p>
          <w:p w14:paraId="6A53FB34"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Вырезать </w:t>
            </w:r>
            <w:r w:rsidRPr="005C790E">
              <w:rPr>
                <w:rFonts w:ascii="Times New Roman" w:eastAsia="Calibri" w:hAnsi="Times New Roman" w:cs="Times New Roman"/>
                <w:sz w:val="24"/>
                <w:szCs w:val="24"/>
              </w:rPr>
              <w:t>круги при помощи ножниц.</w:t>
            </w:r>
          </w:p>
          <w:p w14:paraId="32D8F646"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Оформлять </w:t>
            </w:r>
            <w:r w:rsidRPr="005C790E">
              <w:rPr>
                <w:rFonts w:ascii="Times New Roman" w:eastAsia="Calibri" w:hAnsi="Times New Roman" w:cs="Times New Roman"/>
                <w:sz w:val="24"/>
                <w:szCs w:val="24"/>
              </w:rPr>
              <w:t xml:space="preserve">изделия по собственному замыслу (цветовое решение, учёт национальных традиций). </w:t>
            </w:r>
          </w:p>
          <w:p w14:paraId="486CA2FC"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Выполнять</w:t>
            </w:r>
            <w:r w:rsidRPr="005C790E">
              <w:rPr>
                <w:rFonts w:ascii="Times New Roman" w:eastAsia="Calibri" w:hAnsi="Times New Roman" w:cs="Times New Roman"/>
                <w:sz w:val="24"/>
                <w:szCs w:val="24"/>
              </w:rPr>
              <w:t xml:space="preserve"> самостоятельно разметку и раскрой детали для отделки изделия.</w:t>
            </w:r>
          </w:p>
        </w:tc>
        <w:tc>
          <w:tcPr>
            <w:tcW w:w="1842" w:type="dxa"/>
            <w:tcBorders>
              <w:top w:val="single" w:sz="4" w:space="0" w:color="auto"/>
              <w:left w:val="single" w:sz="4" w:space="0" w:color="auto"/>
              <w:bottom w:val="single" w:sz="4" w:space="0" w:color="auto"/>
              <w:right w:val="single" w:sz="4" w:space="0" w:color="auto"/>
            </w:tcBorders>
          </w:tcPr>
          <w:p w14:paraId="0AB5894C"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адекватной и позитивной самооценки.</w:t>
            </w:r>
          </w:p>
        </w:tc>
        <w:tc>
          <w:tcPr>
            <w:tcW w:w="1843" w:type="dxa"/>
            <w:gridSpan w:val="2"/>
            <w:tcBorders>
              <w:top w:val="single" w:sz="4" w:space="0" w:color="auto"/>
              <w:left w:val="single" w:sz="4" w:space="0" w:color="auto"/>
              <w:bottom w:val="single" w:sz="4" w:space="0" w:color="auto"/>
              <w:right w:val="single" w:sz="4" w:space="0" w:color="auto"/>
            </w:tcBorders>
          </w:tcPr>
          <w:p w14:paraId="7160E3B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Поиск и выделение нужной информации. Формирование универсального логического действия – синтеза (составление целого из частей, самостоятельно достраивая детали).</w:t>
            </w:r>
          </w:p>
        </w:tc>
        <w:tc>
          <w:tcPr>
            <w:tcW w:w="1423" w:type="dxa"/>
            <w:gridSpan w:val="3"/>
            <w:tcBorders>
              <w:top w:val="single" w:sz="4" w:space="0" w:color="auto"/>
              <w:left w:val="single" w:sz="4" w:space="0" w:color="auto"/>
              <w:bottom w:val="single" w:sz="4" w:space="0" w:color="auto"/>
              <w:right w:val="single" w:sz="4" w:space="0" w:color="auto"/>
            </w:tcBorders>
          </w:tcPr>
          <w:p w14:paraId="2D0D3C7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Понимание относительности оценок или подхода к выбору.</w:t>
            </w:r>
          </w:p>
        </w:tc>
        <w:tc>
          <w:tcPr>
            <w:tcW w:w="1593" w:type="dxa"/>
            <w:gridSpan w:val="3"/>
            <w:tcBorders>
              <w:top w:val="single" w:sz="4" w:space="0" w:color="auto"/>
              <w:left w:val="single" w:sz="4" w:space="0" w:color="auto"/>
              <w:bottom w:val="single" w:sz="4" w:space="0" w:color="auto"/>
              <w:right w:val="single" w:sz="4" w:space="0" w:color="auto"/>
            </w:tcBorders>
          </w:tcPr>
          <w:p w14:paraId="6FD5C8F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Целеполагание как постановка учебной задачи на основе соотнесения того, что уже известно, и того, что ещё неизвестно.</w:t>
            </w:r>
          </w:p>
        </w:tc>
        <w:tc>
          <w:tcPr>
            <w:tcW w:w="1163" w:type="dxa"/>
            <w:gridSpan w:val="5"/>
            <w:tcBorders>
              <w:top w:val="single" w:sz="4" w:space="0" w:color="auto"/>
              <w:left w:val="single" w:sz="4" w:space="0" w:color="auto"/>
              <w:bottom w:val="single" w:sz="4" w:space="0" w:color="auto"/>
              <w:right w:val="single" w:sz="4" w:space="0" w:color="auto"/>
            </w:tcBorders>
          </w:tcPr>
          <w:p w14:paraId="778CACB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Развивать память.</w:t>
            </w:r>
          </w:p>
        </w:tc>
      </w:tr>
      <w:tr w:rsidR="005C790E" w:rsidRPr="005C790E" w14:paraId="79A4015E"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7B6045A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18.</w:t>
            </w:r>
          </w:p>
        </w:tc>
        <w:tc>
          <w:tcPr>
            <w:tcW w:w="1048" w:type="dxa"/>
            <w:gridSpan w:val="2"/>
            <w:tcBorders>
              <w:top w:val="single" w:sz="4" w:space="0" w:color="auto"/>
              <w:left w:val="single" w:sz="4" w:space="0" w:color="auto"/>
              <w:bottom w:val="single" w:sz="4" w:space="0" w:color="auto"/>
              <w:right w:val="single" w:sz="4" w:space="0" w:color="auto"/>
            </w:tcBorders>
          </w:tcPr>
          <w:p w14:paraId="375CA9E0"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40" w:type="dxa"/>
            <w:gridSpan w:val="2"/>
            <w:tcBorders>
              <w:top w:val="single" w:sz="4" w:space="0" w:color="auto"/>
              <w:left w:val="single" w:sz="4" w:space="0" w:color="auto"/>
              <w:bottom w:val="single" w:sz="4" w:space="0" w:color="auto"/>
              <w:right w:val="single" w:sz="4" w:space="0" w:color="auto"/>
            </w:tcBorders>
          </w:tcPr>
          <w:p w14:paraId="78EDD59B"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Магазин подарков. Работа с пластичными материалами (тестопластика).</w:t>
            </w:r>
          </w:p>
          <w:p w14:paraId="5728965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Лепка.</w:t>
            </w:r>
          </w:p>
          <w:p w14:paraId="4B1C6B56"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Изделие: «Брелок для ключей».</w:t>
            </w:r>
          </w:p>
          <w:p w14:paraId="1C4E9304" w14:textId="77777777" w:rsidR="00657641" w:rsidRPr="005C790E" w:rsidRDefault="00657641" w:rsidP="00B33E8E">
            <w:pPr>
              <w:spacing w:after="0" w:line="360" w:lineRule="auto"/>
              <w:jc w:val="both"/>
              <w:rPr>
                <w:rFonts w:ascii="Times New Roman" w:eastAsia="SchoolBookCSanPin-Italic" w:hAnsi="Times New Roman" w:cs="Times New Roman"/>
                <w:sz w:val="24"/>
                <w:szCs w:val="24"/>
              </w:rPr>
            </w:pPr>
            <w:r w:rsidRPr="005C790E">
              <w:rPr>
                <w:rFonts w:ascii="Times New Roman" w:eastAsia="SchoolBookCSanPin-Italic" w:hAnsi="Times New Roman" w:cs="Times New Roman"/>
                <w:sz w:val="24"/>
                <w:szCs w:val="24"/>
              </w:rPr>
              <w:t xml:space="preserve">Задания и материалы в рабочей тетради: </w:t>
            </w:r>
            <w:r w:rsidRPr="005C790E">
              <w:rPr>
                <w:rFonts w:ascii="Times New Roman" w:eastAsia="Calibri" w:hAnsi="Times New Roman" w:cs="Times New Roman"/>
                <w:sz w:val="24"/>
                <w:szCs w:val="24"/>
              </w:rPr>
              <w:t>«</w:t>
            </w:r>
            <w:r w:rsidRPr="005C790E">
              <w:rPr>
                <w:rFonts w:ascii="Times New Roman" w:eastAsia="SchoolBookCSanPin-Italic" w:hAnsi="Times New Roman" w:cs="Times New Roman"/>
                <w:sz w:val="24"/>
                <w:szCs w:val="24"/>
              </w:rPr>
              <w:t>Этикетка»</w:t>
            </w:r>
          </w:p>
          <w:p w14:paraId="0D6AD2F4" w14:textId="77777777" w:rsidR="00657641" w:rsidRPr="005C790E" w:rsidRDefault="00657641" w:rsidP="00B33E8E">
            <w:pPr>
              <w:spacing w:after="0" w:line="360" w:lineRule="auto"/>
              <w:jc w:val="both"/>
              <w:rPr>
                <w:rFonts w:ascii="Times New Roman" w:eastAsia="SchoolBookCSanPin-Italic" w:hAnsi="Times New Roman" w:cs="Times New Roman"/>
                <w:sz w:val="24"/>
                <w:szCs w:val="24"/>
              </w:rPr>
            </w:pPr>
          </w:p>
          <w:p w14:paraId="562B8D97"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2756" w:type="dxa"/>
            <w:tcBorders>
              <w:top w:val="single" w:sz="4" w:space="0" w:color="auto"/>
              <w:left w:val="single" w:sz="4" w:space="0" w:color="auto"/>
              <w:bottom w:val="single" w:sz="4" w:space="0" w:color="auto"/>
              <w:right w:val="single" w:sz="4" w:space="0" w:color="auto"/>
            </w:tcBorders>
          </w:tcPr>
          <w:p w14:paraId="5FE3C779"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Осваивать </w:t>
            </w:r>
            <w:r w:rsidRPr="005C790E">
              <w:rPr>
                <w:rFonts w:ascii="Times New Roman" w:eastAsia="Calibri" w:hAnsi="Times New Roman" w:cs="Times New Roman"/>
                <w:sz w:val="24"/>
                <w:szCs w:val="24"/>
              </w:rPr>
              <w:t xml:space="preserve">проектную деятельность с помощью учителя: </w:t>
            </w:r>
            <w:r w:rsidRPr="005C790E">
              <w:rPr>
                <w:rFonts w:ascii="Times New Roman" w:eastAsia="Calibri" w:hAnsi="Times New Roman" w:cs="Times New Roman"/>
                <w:bCs/>
                <w:sz w:val="24"/>
                <w:szCs w:val="24"/>
              </w:rPr>
              <w:t>анализировать</w:t>
            </w:r>
            <w:r w:rsidR="00895A57" w:rsidRPr="005C790E">
              <w:rPr>
                <w:rFonts w:ascii="Times New Roman" w:eastAsia="Calibri" w:hAnsi="Times New Roman" w:cs="Times New Roman"/>
                <w:bCs/>
                <w:sz w:val="24"/>
                <w:szCs w:val="24"/>
              </w:rPr>
              <w:t xml:space="preserve"> </w:t>
            </w:r>
            <w:r w:rsidRPr="005C790E">
              <w:rPr>
                <w:rFonts w:ascii="Times New Roman" w:eastAsia="Calibri" w:hAnsi="Times New Roman" w:cs="Times New Roman"/>
                <w:sz w:val="24"/>
                <w:szCs w:val="24"/>
              </w:rPr>
              <w:t xml:space="preserve">изделие, </w:t>
            </w:r>
            <w:r w:rsidRPr="005C790E">
              <w:rPr>
                <w:rFonts w:ascii="Times New Roman" w:eastAsia="Calibri" w:hAnsi="Times New Roman" w:cs="Times New Roman"/>
                <w:bCs/>
                <w:sz w:val="24"/>
                <w:szCs w:val="24"/>
              </w:rPr>
              <w:t xml:space="preserve">планировать </w:t>
            </w:r>
            <w:r w:rsidRPr="005C790E">
              <w:rPr>
                <w:rFonts w:ascii="Times New Roman" w:eastAsia="Calibri" w:hAnsi="Times New Roman" w:cs="Times New Roman"/>
                <w:sz w:val="24"/>
                <w:szCs w:val="24"/>
              </w:rPr>
              <w:t xml:space="preserve">его изготовление, </w:t>
            </w:r>
            <w:r w:rsidRPr="005C790E">
              <w:rPr>
                <w:rFonts w:ascii="Times New Roman" w:eastAsia="Calibri" w:hAnsi="Times New Roman" w:cs="Times New Roman"/>
                <w:bCs/>
                <w:sz w:val="24"/>
                <w:szCs w:val="24"/>
              </w:rPr>
              <w:t xml:space="preserve">оценивать </w:t>
            </w:r>
            <w:r w:rsidRPr="005C790E">
              <w:rPr>
                <w:rFonts w:ascii="Times New Roman" w:eastAsia="Calibri" w:hAnsi="Times New Roman" w:cs="Times New Roman"/>
                <w:sz w:val="24"/>
                <w:szCs w:val="24"/>
              </w:rPr>
              <w:t>промежуточные этапы,</w:t>
            </w:r>
          </w:p>
          <w:p w14:paraId="40686332"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осуществлять </w:t>
            </w:r>
            <w:r w:rsidRPr="005C790E">
              <w:rPr>
                <w:rFonts w:ascii="Times New Roman" w:eastAsia="Calibri" w:hAnsi="Times New Roman" w:cs="Times New Roman"/>
                <w:sz w:val="24"/>
                <w:szCs w:val="24"/>
              </w:rPr>
              <w:t xml:space="preserve">коррекцию и </w:t>
            </w:r>
            <w:r w:rsidRPr="005C790E">
              <w:rPr>
                <w:rFonts w:ascii="Times New Roman" w:eastAsia="Calibri" w:hAnsi="Times New Roman" w:cs="Times New Roman"/>
                <w:bCs/>
                <w:sz w:val="24"/>
                <w:szCs w:val="24"/>
              </w:rPr>
              <w:t xml:space="preserve">оценивать </w:t>
            </w:r>
            <w:r w:rsidRPr="005C790E">
              <w:rPr>
                <w:rFonts w:ascii="Times New Roman" w:eastAsia="Calibri" w:hAnsi="Times New Roman" w:cs="Times New Roman"/>
                <w:sz w:val="24"/>
                <w:szCs w:val="24"/>
              </w:rPr>
              <w:t xml:space="preserve">качество изготовления изделия, </w:t>
            </w:r>
            <w:r w:rsidRPr="005C790E">
              <w:rPr>
                <w:rFonts w:ascii="Times New Roman" w:eastAsia="Calibri" w:hAnsi="Times New Roman" w:cs="Times New Roman"/>
                <w:bCs/>
                <w:sz w:val="24"/>
                <w:szCs w:val="24"/>
              </w:rPr>
              <w:t xml:space="preserve">презентовать </w:t>
            </w:r>
            <w:r w:rsidRPr="005C790E">
              <w:rPr>
                <w:rFonts w:ascii="Times New Roman" w:eastAsia="Calibri" w:hAnsi="Times New Roman" w:cs="Times New Roman"/>
                <w:sz w:val="24"/>
                <w:szCs w:val="24"/>
              </w:rPr>
              <w:t xml:space="preserve">композицию по специальной схеме. </w:t>
            </w:r>
          </w:p>
          <w:p w14:paraId="7FB240C3"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Анализировать </w:t>
            </w:r>
            <w:r w:rsidRPr="005C790E">
              <w:rPr>
                <w:rFonts w:ascii="Times New Roman" w:eastAsia="Calibri" w:hAnsi="Times New Roman" w:cs="Times New Roman"/>
                <w:sz w:val="24"/>
                <w:szCs w:val="24"/>
              </w:rPr>
              <w:t xml:space="preserve">конструкцию изделия по иллюстрации учебника, </w:t>
            </w:r>
            <w:r w:rsidRPr="005C790E">
              <w:rPr>
                <w:rFonts w:ascii="Times New Roman" w:eastAsia="Calibri" w:hAnsi="Times New Roman" w:cs="Times New Roman"/>
                <w:bCs/>
                <w:sz w:val="24"/>
                <w:szCs w:val="24"/>
              </w:rPr>
              <w:t xml:space="preserve">выделять </w:t>
            </w:r>
            <w:r w:rsidRPr="005C790E">
              <w:rPr>
                <w:rFonts w:ascii="Times New Roman" w:eastAsia="Calibri" w:hAnsi="Times New Roman" w:cs="Times New Roman"/>
                <w:sz w:val="24"/>
                <w:szCs w:val="24"/>
              </w:rPr>
              <w:t xml:space="preserve">детали, </w:t>
            </w:r>
            <w:r w:rsidRPr="005C790E">
              <w:rPr>
                <w:rFonts w:ascii="Times New Roman" w:eastAsia="Calibri" w:hAnsi="Times New Roman" w:cs="Times New Roman"/>
                <w:bCs/>
                <w:sz w:val="24"/>
                <w:szCs w:val="24"/>
              </w:rPr>
              <w:t xml:space="preserve">определять </w:t>
            </w:r>
            <w:r w:rsidRPr="005C790E">
              <w:rPr>
                <w:rFonts w:ascii="Times New Roman" w:eastAsia="Calibri" w:hAnsi="Times New Roman" w:cs="Times New Roman"/>
                <w:sz w:val="24"/>
                <w:szCs w:val="24"/>
              </w:rPr>
              <w:t xml:space="preserve">инструменты, необходимые для выполнения работы. </w:t>
            </w:r>
          </w:p>
          <w:p w14:paraId="746B839B"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Составлять </w:t>
            </w:r>
            <w:r w:rsidRPr="005C790E">
              <w:rPr>
                <w:rFonts w:ascii="Times New Roman" w:eastAsia="Calibri" w:hAnsi="Times New Roman" w:cs="Times New Roman"/>
                <w:sz w:val="24"/>
                <w:szCs w:val="24"/>
              </w:rPr>
              <w:t>самостоятельно план выполнения работы.</w:t>
            </w:r>
          </w:p>
          <w:p w14:paraId="5BA4BA6E"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Использовать </w:t>
            </w:r>
            <w:r w:rsidRPr="005C790E">
              <w:rPr>
                <w:rFonts w:ascii="Times New Roman" w:eastAsia="Calibri" w:hAnsi="Times New Roman" w:cs="Times New Roman"/>
                <w:sz w:val="24"/>
                <w:szCs w:val="24"/>
              </w:rPr>
              <w:t xml:space="preserve">умения работать с соленым тестом, </w:t>
            </w:r>
            <w:r w:rsidRPr="005C790E">
              <w:rPr>
                <w:rFonts w:ascii="Times New Roman" w:eastAsia="Calibri" w:hAnsi="Times New Roman" w:cs="Times New Roman"/>
                <w:bCs/>
                <w:sz w:val="24"/>
                <w:szCs w:val="24"/>
              </w:rPr>
              <w:t xml:space="preserve">организовывать </w:t>
            </w:r>
            <w:r w:rsidRPr="005C790E">
              <w:rPr>
                <w:rFonts w:ascii="Times New Roman" w:eastAsia="Calibri" w:hAnsi="Times New Roman" w:cs="Times New Roman"/>
                <w:sz w:val="24"/>
                <w:szCs w:val="24"/>
              </w:rPr>
              <w:t xml:space="preserve">рабочее место. </w:t>
            </w:r>
            <w:r w:rsidRPr="005C790E">
              <w:rPr>
                <w:rFonts w:ascii="Times New Roman" w:eastAsia="Calibri" w:hAnsi="Times New Roman" w:cs="Times New Roman"/>
                <w:bCs/>
                <w:sz w:val="24"/>
                <w:szCs w:val="24"/>
              </w:rPr>
              <w:t xml:space="preserve">Оформлять </w:t>
            </w:r>
            <w:r w:rsidRPr="005C790E">
              <w:rPr>
                <w:rFonts w:ascii="Times New Roman" w:eastAsia="Calibri" w:hAnsi="Times New Roman" w:cs="Times New Roman"/>
                <w:sz w:val="24"/>
                <w:szCs w:val="24"/>
              </w:rPr>
              <w:t>изделие по собственному замыслу. (Возможно изготовление модели ключей, традиционной для данного региона).</w:t>
            </w:r>
          </w:p>
        </w:tc>
        <w:tc>
          <w:tcPr>
            <w:tcW w:w="1842" w:type="dxa"/>
            <w:tcBorders>
              <w:top w:val="single" w:sz="4" w:space="0" w:color="auto"/>
              <w:left w:val="single" w:sz="4" w:space="0" w:color="auto"/>
              <w:bottom w:val="single" w:sz="4" w:space="0" w:color="auto"/>
              <w:right w:val="single" w:sz="4" w:space="0" w:color="auto"/>
            </w:tcBorders>
          </w:tcPr>
          <w:p w14:paraId="5991082B"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мотива, реализующего потребность в социально значимой и социально оцениваемой деятельности.</w:t>
            </w:r>
          </w:p>
        </w:tc>
        <w:tc>
          <w:tcPr>
            <w:tcW w:w="1843" w:type="dxa"/>
            <w:gridSpan w:val="2"/>
            <w:tcBorders>
              <w:top w:val="single" w:sz="4" w:space="0" w:color="auto"/>
              <w:left w:val="single" w:sz="4" w:space="0" w:color="auto"/>
              <w:bottom w:val="single" w:sz="4" w:space="0" w:color="auto"/>
              <w:right w:val="single" w:sz="4" w:space="0" w:color="auto"/>
            </w:tcBorders>
          </w:tcPr>
          <w:p w14:paraId="2BF33D4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осуществлять синтез как составление целого из частей.</w:t>
            </w:r>
          </w:p>
        </w:tc>
        <w:tc>
          <w:tcPr>
            <w:tcW w:w="1423" w:type="dxa"/>
            <w:gridSpan w:val="3"/>
            <w:tcBorders>
              <w:top w:val="single" w:sz="4" w:space="0" w:color="auto"/>
              <w:left w:val="single" w:sz="4" w:space="0" w:color="auto"/>
              <w:bottom w:val="single" w:sz="4" w:space="0" w:color="auto"/>
              <w:right w:val="single" w:sz="4" w:space="0" w:color="auto"/>
            </w:tcBorders>
          </w:tcPr>
          <w:p w14:paraId="2D82969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контролировать действия партнёра.</w:t>
            </w:r>
          </w:p>
        </w:tc>
        <w:tc>
          <w:tcPr>
            <w:tcW w:w="1593" w:type="dxa"/>
            <w:gridSpan w:val="3"/>
            <w:tcBorders>
              <w:top w:val="single" w:sz="4" w:space="0" w:color="auto"/>
              <w:left w:val="single" w:sz="4" w:space="0" w:color="auto"/>
              <w:bottom w:val="single" w:sz="4" w:space="0" w:color="auto"/>
              <w:right w:val="single" w:sz="4" w:space="0" w:color="auto"/>
            </w:tcBorders>
          </w:tcPr>
          <w:p w14:paraId="05D8423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способности к целеполаганию.</w:t>
            </w:r>
          </w:p>
        </w:tc>
        <w:tc>
          <w:tcPr>
            <w:tcW w:w="1163" w:type="dxa"/>
            <w:gridSpan w:val="5"/>
            <w:tcBorders>
              <w:top w:val="single" w:sz="4" w:space="0" w:color="auto"/>
              <w:left w:val="single" w:sz="4" w:space="0" w:color="auto"/>
              <w:bottom w:val="single" w:sz="4" w:space="0" w:color="auto"/>
              <w:right w:val="single" w:sz="4" w:space="0" w:color="auto"/>
            </w:tcBorders>
          </w:tcPr>
          <w:p w14:paraId="5470777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Развивать речь</w:t>
            </w:r>
          </w:p>
        </w:tc>
      </w:tr>
      <w:tr w:rsidR="005C790E" w:rsidRPr="005C790E" w14:paraId="7097C66C"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23D57DF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19.</w:t>
            </w:r>
          </w:p>
        </w:tc>
        <w:tc>
          <w:tcPr>
            <w:tcW w:w="1048" w:type="dxa"/>
            <w:gridSpan w:val="2"/>
            <w:tcBorders>
              <w:top w:val="single" w:sz="4" w:space="0" w:color="auto"/>
              <w:left w:val="single" w:sz="4" w:space="0" w:color="auto"/>
              <w:bottom w:val="single" w:sz="4" w:space="0" w:color="auto"/>
              <w:right w:val="single" w:sz="4" w:space="0" w:color="auto"/>
            </w:tcBorders>
          </w:tcPr>
          <w:p w14:paraId="504F431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40" w:type="dxa"/>
            <w:gridSpan w:val="2"/>
            <w:tcBorders>
              <w:top w:val="single" w:sz="4" w:space="0" w:color="auto"/>
              <w:left w:val="single" w:sz="4" w:space="0" w:color="auto"/>
              <w:bottom w:val="single" w:sz="4" w:space="0" w:color="auto"/>
              <w:right w:val="single" w:sz="4" w:space="0" w:color="auto"/>
            </w:tcBorders>
          </w:tcPr>
          <w:p w14:paraId="0BCD2CE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Работа с</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природными материалами.</w:t>
            </w:r>
          </w:p>
          <w:p w14:paraId="593FB30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Золотистая соломка. Изделие: «Золотистая соломка»</w:t>
            </w:r>
          </w:p>
          <w:p w14:paraId="7BC477C5"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2756" w:type="dxa"/>
            <w:tcBorders>
              <w:top w:val="single" w:sz="4" w:space="0" w:color="auto"/>
              <w:left w:val="single" w:sz="4" w:space="0" w:color="auto"/>
              <w:bottom w:val="single" w:sz="4" w:space="0" w:color="auto"/>
              <w:right w:val="single" w:sz="4" w:space="0" w:color="auto"/>
            </w:tcBorders>
          </w:tcPr>
          <w:p w14:paraId="3B33CB69"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Наблюдать, анализировать </w:t>
            </w:r>
            <w:r w:rsidRPr="005C790E">
              <w:rPr>
                <w:rFonts w:ascii="Times New Roman" w:eastAsia="Calibri" w:hAnsi="Times New Roman" w:cs="Times New Roman"/>
                <w:sz w:val="24"/>
                <w:szCs w:val="24"/>
              </w:rPr>
              <w:t>структуру нового природного материала.</w:t>
            </w:r>
            <w:r w:rsidR="00895A5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bCs/>
                <w:sz w:val="24"/>
                <w:szCs w:val="24"/>
              </w:rPr>
              <w:t xml:space="preserve">Осваивать </w:t>
            </w:r>
            <w:r w:rsidRPr="005C790E">
              <w:rPr>
                <w:rFonts w:ascii="Times New Roman" w:eastAsia="Calibri" w:hAnsi="Times New Roman" w:cs="Times New Roman"/>
                <w:sz w:val="24"/>
                <w:szCs w:val="24"/>
              </w:rPr>
              <w:t xml:space="preserve">новый вид работы — переплетение полос соломки. </w:t>
            </w:r>
            <w:r w:rsidRPr="005C790E">
              <w:rPr>
                <w:rFonts w:ascii="Times New Roman" w:eastAsia="Calibri" w:hAnsi="Times New Roman" w:cs="Times New Roman"/>
                <w:bCs/>
                <w:sz w:val="24"/>
                <w:szCs w:val="24"/>
              </w:rPr>
              <w:t>Выполнять</w:t>
            </w:r>
            <w:r w:rsidR="00895A57" w:rsidRPr="005C790E">
              <w:rPr>
                <w:rFonts w:ascii="Times New Roman" w:eastAsia="Calibri" w:hAnsi="Times New Roman" w:cs="Times New Roman"/>
                <w:bCs/>
                <w:sz w:val="24"/>
                <w:szCs w:val="24"/>
              </w:rPr>
              <w:t xml:space="preserve"> </w:t>
            </w:r>
            <w:r w:rsidRPr="005C790E">
              <w:rPr>
                <w:rFonts w:ascii="Times New Roman" w:eastAsia="Calibri" w:hAnsi="Times New Roman" w:cs="Times New Roman"/>
                <w:sz w:val="24"/>
                <w:szCs w:val="24"/>
              </w:rPr>
              <w:t>разметку деталей</w:t>
            </w:r>
          </w:p>
          <w:p w14:paraId="4D0F44F3"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(основы и полосок) по линейке, раскрой деталей ножницами, соблю</w:t>
            </w:r>
            <w:r w:rsidRPr="005C790E">
              <w:rPr>
                <w:rFonts w:ascii="Times New Roman" w:eastAsia="Calibri" w:hAnsi="Times New Roman" w:cs="Times New Roman"/>
                <w:bCs/>
                <w:sz w:val="24"/>
                <w:szCs w:val="24"/>
              </w:rPr>
              <w:t xml:space="preserve">дать </w:t>
            </w:r>
            <w:r w:rsidRPr="005C790E">
              <w:rPr>
                <w:rFonts w:ascii="Times New Roman" w:eastAsia="Calibri" w:hAnsi="Times New Roman" w:cs="Times New Roman"/>
                <w:sz w:val="24"/>
                <w:szCs w:val="24"/>
              </w:rPr>
              <w:t xml:space="preserve">правила безопасной работы. </w:t>
            </w:r>
          </w:p>
          <w:p w14:paraId="5DD4F4E5" w14:textId="77777777" w:rsidR="00657641" w:rsidRPr="005C790E" w:rsidRDefault="00657641" w:rsidP="00B33E8E">
            <w:pPr>
              <w:shd w:val="clear" w:color="auto" w:fill="FFFFFF"/>
              <w:spacing w:after="0" w:line="360" w:lineRule="auto"/>
              <w:jc w:val="both"/>
              <w:rPr>
                <w:rFonts w:ascii="Times New Roman" w:eastAsia="Calibri" w:hAnsi="Times New Roman" w:cs="Times New Roman"/>
                <w:bCs/>
                <w:sz w:val="24"/>
                <w:szCs w:val="24"/>
              </w:rPr>
            </w:pPr>
            <w:r w:rsidRPr="005C790E">
              <w:rPr>
                <w:rFonts w:ascii="Times New Roman" w:eastAsia="Calibri" w:hAnsi="Times New Roman" w:cs="Times New Roman"/>
                <w:bCs/>
                <w:sz w:val="24"/>
                <w:szCs w:val="24"/>
              </w:rPr>
              <w:t xml:space="preserve">Выполнять </w:t>
            </w:r>
            <w:r w:rsidRPr="005C790E">
              <w:rPr>
                <w:rFonts w:ascii="Times New Roman" w:eastAsia="Calibri" w:hAnsi="Times New Roman" w:cs="Times New Roman"/>
                <w:sz w:val="24"/>
                <w:szCs w:val="24"/>
              </w:rPr>
              <w:t xml:space="preserve">разные виды переплетения бумаги, </w:t>
            </w:r>
            <w:r w:rsidRPr="005C790E">
              <w:rPr>
                <w:rFonts w:ascii="Times New Roman" w:eastAsia="Calibri" w:hAnsi="Times New Roman" w:cs="Times New Roman"/>
                <w:bCs/>
                <w:sz w:val="24"/>
                <w:szCs w:val="24"/>
              </w:rPr>
              <w:t xml:space="preserve">создавать </w:t>
            </w:r>
            <w:r w:rsidRPr="005C790E">
              <w:rPr>
                <w:rFonts w:ascii="Times New Roman" w:eastAsia="Calibri" w:hAnsi="Times New Roman" w:cs="Times New Roman"/>
                <w:sz w:val="24"/>
                <w:szCs w:val="24"/>
              </w:rPr>
              <w:t>узор по своему замыслу.</w:t>
            </w:r>
          </w:p>
        </w:tc>
        <w:tc>
          <w:tcPr>
            <w:tcW w:w="1842" w:type="dxa"/>
            <w:tcBorders>
              <w:top w:val="single" w:sz="4" w:space="0" w:color="auto"/>
              <w:left w:val="single" w:sz="4" w:space="0" w:color="auto"/>
              <w:bottom w:val="single" w:sz="4" w:space="0" w:color="auto"/>
              <w:right w:val="single" w:sz="4" w:space="0" w:color="auto"/>
            </w:tcBorders>
          </w:tcPr>
          <w:p w14:paraId="4DC3CE2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мотивации успеха и достижений младших школьников, творческой самореализации.</w:t>
            </w:r>
          </w:p>
        </w:tc>
        <w:tc>
          <w:tcPr>
            <w:tcW w:w="1843" w:type="dxa"/>
            <w:gridSpan w:val="2"/>
            <w:tcBorders>
              <w:top w:val="single" w:sz="4" w:space="0" w:color="auto"/>
              <w:left w:val="single" w:sz="4" w:space="0" w:color="auto"/>
              <w:bottom w:val="single" w:sz="4" w:space="0" w:color="auto"/>
              <w:right w:val="single" w:sz="4" w:space="0" w:color="auto"/>
            </w:tcBorders>
          </w:tcPr>
          <w:p w14:paraId="6BC7B92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устанавливать аналогии.</w:t>
            </w:r>
          </w:p>
        </w:tc>
        <w:tc>
          <w:tcPr>
            <w:tcW w:w="1423" w:type="dxa"/>
            <w:gridSpan w:val="3"/>
            <w:tcBorders>
              <w:top w:val="single" w:sz="4" w:space="0" w:color="auto"/>
              <w:left w:val="single" w:sz="4" w:space="0" w:color="auto"/>
              <w:bottom w:val="single" w:sz="4" w:space="0" w:color="auto"/>
              <w:right w:val="single" w:sz="4" w:space="0" w:color="auto"/>
            </w:tcBorders>
          </w:tcPr>
          <w:p w14:paraId="68160B7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формулировать собственное мнение и позицию.</w:t>
            </w:r>
          </w:p>
        </w:tc>
        <w:tc>
          <w:tcPr>
            <w:tcW w:w="1593" w:type="dxa"/>
            <w:gridSpan w:val="3"/>
            <w:tcBorders>
              <w:top w:val="single" w:sz="4" w:space="0" w:color="auto"/>
              <w:left w:val="single" w:sz="4" w:space="0" w:color="auto"/>
              <w:bottom w:val="single" w:sz="4" w:space="0" w:color="auto"/>
              <w:right w:val="single" w:sz="4" w:space="0" w:color="auto"/>
            </w:tcBorders>
          </w:tcPr>
          <w:p w14:paraId="30C2C46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осуществлять итоговый и пошаговый контроль по результату.</w:t>
            </w:r>
          </w:p>
        </w:tc>
        <w:tc>
          <w:tcPr>
            <w:tcW w:w="1163" w:type="dxa"/>
            <w:gridSpan w:val="5"/>
            <w:tcBorders>
              <w:top w:val="single" w:sz="4" w:space="0" w:color="auto"/>
              <w:left w:val="single" w:sz="4" w:space="0" w:color="auto"/>
              <w:bottom w:val="single" w:sz="4" w:space="0" w:color="auto"/>
              <w:right w:val="single" w:sz="4" w:space="0" w:color="auto"/>
            </w:tcBorders>
          </w:tcPr>
          <w:p w14:paraId="3AF553AC"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58EB8FA9"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09A40E6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20</w:t>
            </w:r>
          </w:p>
        </w:tc>
        <w:tc>
          <w:tcPr>
            <w:tcW w:w="1048" w:type="dxa"/>
            <w:gridSpan w:val="2"/>
            <w:tcBorders>
              <w:top w:val="single" w:sz="4" w:space="0" w:color="auto"/>
              <w:left w:val="single" w:sz="4" w:space="0" w:color="auto"/>
              <w:bottom w:val="single" w:sz="4" w:space="0" w:color="auto"/>
              <w:right w:val="single" w:sz="4" w:space="0" w:color="auto"/>
            </w:tcBorders>
          </w:tcPr>
          <w:p w14:paraId="75C85D80"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40" w:type="dxa"/>
            <w:gridSpan w:val="2"/>
            <w:tcBorders>
              <w:top w:val="single" w:sz="4" w:space="0" w:color="auto"/>
              <w:left w:val="single" w:sz="4" w:space="0" w:color="auto"/>
              <w:bottom w:val="single" w:sz="4" w:space="0" w:color="auto"/>
              <w:right w:val="single" w:sz="4" w:space="0" w:color="auto"/>
            </w:tcBorders>
          </w:tcPr>
          <w:p w14:paraId="22B7F588"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Работа с бумагой и</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картоном. Упаковка подарков.</w:t>
            </w:r>
          </w:p>
          <w:p w14:paraId="065329F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Изделие: «Упаковка подарков» </w:t>
            </w:r>
          </w:p>
        </w:tc>
        <w:tc>
          <w:tcPr>
            <w:tcW w:w="2756" w:type="dxa"/>
            <w:tcBorders>
              <w:top w:val="single" w:sz="4" w:space="0" w:color="auto"/>
              <w:left w:val="single" w:sz="4" w:space="0" w:color="auto"/>
              <w:bottom w:val="single" w:sz="4" w:space="0" w:color="auto"/>
              <w:right w:val="single" w:sz="4" w:space="0" w:color="auto"/>
            </w:tcBorders>
          </w:tcPr>
          <w:p w14:paraId="3F7DAE1D"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Осуществлять </w:t>
            </w:r>
            <w:r w:rsidRPr="005C790E">
              <w:rPr>
                <w:rFonts w:ascii="Times New Roman" w:eastAsia="Calibri" w:hAnsi="Times New Roman" w:cs="Times New Roman"/>
                <w:sz w:val="24"/>
                <w:szCs w:val="24"/>
              </w:rPr>
              <w:t xml:space="preserve">поиск информации о способах упаковки подарков. </w:t>
            </w:r>
            <w:r w:rsidRPr="005C790E">
              <w:rPr>
                <w:rFonts w:ascii="Times New Roman" w:eastAsia="Calibri" w:hAnsi="Times New Roman" w:cs="Times New Roman"/>
                <w:bCs/>
                <w:sz w:val="24"/>
                <w:szCs w:val="24"/>
              </w:rPr>
              <w:t xml:space="preserve">Сравнивать </w:t>
            </w:r>
            <w:r w:rsidRPr="005C790E">
              <w:rPr>
                <w:rFonts w:ascii="Times New Roman" w:eastAsia="Calibri" w:hAnsi="Times New Roman" w:cs="Times New Roman"/>
                <w:sz w:val="24"/>
                <w:szCs w:val="24"/>
              </w:rPr>
              <w:t>её с правилами художественного оформления</w:t>
            </w:r>
            <w:r w:rsidR="00895A5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подарка.</w:t>
            </w:r>
          </w:p>
          <w:p w14:paraId="538D7004"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Анализировать </w:t>
            </w:r>
            <w:r w:rsidRPr="005C790E">
              <w:rPr>
                <w:rFonts w:ascii="Times New Roman" w:eastAsia="Calibri" w:hAnsi="Times New Roman" w:cs="Times New Roman"/>
                <w:sz w:val="24"/>
                <w:szCs w:val="24"/>
              </w:rPr>
              <w:t xml:space="preserve">сочетания цветов, </w:t>
            </w:r>
            <w:r w:rsidRPr="005C790E">
              <w:rPr>
                <w:rFonts w:ascii="Times New Roman" w:eastAsia="Calibri" w:hAnsi="Times New Roman" w:cs="Times New Roman"/>
                <w:bCs/>
                <w:sz w:val="24"/>
                <w:szCs w:val="24"/>
              </w:rPr>
              <w:t xml:space="preserve">определять </w:t>
            </w:r>
            <w:r w:rsidRPr="005C790E">
              <w:rPr>
                <w:rFonts w:ascii="Times New Roman" w:eastAsia="Calibri" w:hAnsi="Times New Roman" w:cs="Times New Roman"/>
                <w:sz w:val="24"/>
                <w:szCs w:val="24"/>
              </w:rPr>
              <w:t xml:space="preserve">детали, необходимые для их изготовления. </w:t>
            </w:r>
          </w:p>
          <w:p w14:paraId="740F2F5A"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Соблюдать </w:t>
            </w:r>
            <w:r w:rsidRPr="005C790E">
              <w:rPr>
                <w:rFonts w:ascii="Times New Roman" w:eastAsia="Calibri" w:hAnsi="Times New Roman" w:cs="Times New Roman"/>
                <w:sz w:val="24"/>
                <w:szCs w:val="24"/>
              </w:rPr>
              <w:t>последовательность технологических операций при конструировании.</w:t>
            </w:r>
          </w:p>
          <w:p w14:paraId="0598911A"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Использовать </w:t>
            </w:r>
            <w:r w:rsidRPr="005C790E">
              <w:rPr>
                <w:rFonts w:ascii="Times New Roman" w:eastAsia="Calibri" w:hAnsi="Times New Roman" w:cs="Times New Roman"/>
                <w:sz w:val="24"/>
                <w:szCs w:val="24"/>
              </w:rPr>
              <w:t xml:space="preserve">умения работать с бумагой, ножницами. Самостоятельно </w:t>
            </w:r>
            <w:r w:rsidRPr="005C790E">
              <w:rPr>
                <w:rFonts w:ascii="Times New Roman" w:eastAsia="Calibri" w:hAnsi="Times New Roman" w:cs="Times New Roman"/>
                <w:bCs/>
                <w:sz w:val="24"/>
                <w:szCs w:val="24"/>
              </w:rPr>
              <w:t xml:space="preserve">составлять </w:t>
            </w:r>
            <w:r w:rsidRPr="005C790E">
              <w:rPr>
                <w:rFonts w:ascii="Times New Roman" w:eastAsia="Calibri" w:hAnsi="Times New Roman" w:cs="Times New Roman"/>
                <w:sz w:val="24"/>
                <w:szCs w:val="24"/>
              </w:rPr>
              <w:t xml:space="preserve">композицию и </w:t>
            </w:r>
            <w:r w:rsidRPr="005C790E">
              <w:rPr>
                <w:rFonts w:ascii="Times New Roman" w:eastAsia="Calibri" w:hAnsi="Times New Roman" w:cs="Times New Roman"/>
                <w:bCs/>
                <w:sz w:val="24"/>
                <w:szCs w:val="24"/>
              </w:rPr>
              <w:t xml:space="preserve">презентовать </w:t>
            </w:r>
            <w:r w:rsidRPr="005C790E">
              <w:rPr>
                <w:rFonts w:ascii="Times New Roman" w:eastAsia="Calibri" w:hAnsi="Times New Roman" w:cs="Times New Roman"/>
                <w:sz w:val="24"/>
                <w:szCs w:val="24"/>
              </w:rPr>
              <w:t xml:space="preserve">ее, использовать в презентации фольклорные произведения. Самостоятельно </w:t>
            </w:r>
            <w:r w:rsidRPr="005C790E">
              <w:rPr>
                <w:rFonts w:ascii="Times New Roman" w:eastAsia="Calibri" w:hAnsi="Times New Roman" w:cs="Times New Roman"/>
                <w:bCs/>
                <w:sz w:val="24"/>
                <w:szCs w:val="24"/>
              </w:rPr>
              <w:t xml:space="preserve">организовывать </w:t>
            </w:r>
            <w:r w:rsidRPr="005C790E">
              <w:rPr>
                <w:rFonts w:ascii="Times New Roman" w:eastAsia="Calibri" w:hAnsi="Times New Roman" w:cs="Times New Roman"/>
                <w:sz w:val="24"/>
                <w:szCs w:val="24"/>
              </w:rPr>
              <w:t xml:space="preserve">свою деятельность. </w:t>
            </w:r>
          </w:p>
          <w:p w14:paraId="49033A3B"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Овладевать </w:t>
            </w:r>
            <w:r w:rsidRPr="005C790E">
              <w:rPr>
                <w:rFonts w:ascii="Times New Roman" w:eastAsia="Calibri" w:hAnsi="Times New Roman" w:cs="Times New Roman"/>
                <w:sz w:val="24"/>
                <w:szCs w:val="24"/>
              </w:rPr>
              <w:t>способами экономного и рационального расходования материалов. Соблюдать технологию изготовления изделий.</w:t>
            </w:r>
          </w:p>
        </w:tc>
        <w:tc>
          <w:tcPr>
            <w:tcW w:w="1842" w:type="dxa"/>
            <w:tcBorders>
              <w:top w:val="single" w:sz="4" w:space="0" w:color="auto"/>
              <w:left w:val="single" w:sz="4" w:space="0" w:color="auto"/>
              <w:bottom w:val="single" w:sz="4" w:space="0" w:color="auto"/>
              <w:right w:val="single" w:sz="4" w:space="0" w:color="auto"/>
            </w:tcBorders>
          </w:tcPr>
          <w:p w14:paraId="1BDDD49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адекватной и позитивной самооценки.</w:t>
            </w:r>
          </w:p>
        </w:tc>
        <w:tc>
          <w:tcPr>
            <w:tcW w:w="1843" w:type="dxa"/>
            <w:gridSpan w:val="2"/>
            <w:tcBorders>
              <w:top w:val="single" w:sz="4" w:space="0" w:color="auto"/>
              <w:left w:val="single" w:sz="4" w:space="0" w:color="auto"/>
              <w:bottom w:val="single" w:sz="4" w:space="0" w:color="auto"/>
              <w:right w:val="single" w:sz="4" w:space="0" w:color="auto"/>
            </w:tcBorders>
          </w:tcPr>
          <w:p w14:paraId="2831283B"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Структурирование знаний.</w:t>
            </w:r>
          </w:p>
        </w:tc>
        <w:tc>
          <w:tcPr>
            <w:tcW w:w="1423" w:type="dxa"/>
            <w:gridSpan w:val="3"/>
            <w:tcBorders>
              <w:top w:val="single" w:sz="4" w:space="0" w:color="auto"/>
              <w:left w:val="single" w:sz="4" w:space="0" w:color="auto"/>
              <w:bottom w:val="single" w:sz="4" w:space="0" w:color="auto"/>
              <w:right w:val="single" w:sz="4" w:space="0" w:color="auto"/>
            </w:tcBorders>
          </w:tcPr>
          <w:p w14:paraId="00E1199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задавать вопросы, необходимые для организации собственной деятельности и сотрудничества с учителем.</w:t>
            </w:r>
          </w:p>
        </w:tc>
        <w:tc>
          <w:tcPr>
            <w:tcW w:w="1593" w:type="dxa"/>
            <w:gridSpan w:val="3"/>
            <w:tcBorders>
              <w:top w:val="single" w:sz="4" w:space="0" w:color="auto"/>
              <w:left w:val="single" w:sz="4" w:space="0" w:color="auto"/>
              <w:bottom w:val="single" w:sz="4" w:space="0" w:color="auto"/>
              <w:right w:val="single" w:sz="4" w:space="0" w:color="auto"/>
            </w:tcBorders>
          </w:tcPr>
          <w:p w14:paraId="569F1AC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Осознание оценки качества и уровня усвоения материала.</w:t>
            </w:r>
          </w:p>
        </w:tc>
        <w:tc>
          <w:tcPr>
            <w:tcW w:w="1163" w:type="dxa"/>
            <w:gridSpan w:val="5"/>
            <w:tcBorders>
              <w:top w:val="single" w:sz="4" w:space="0" w:color="auto"/>
              <w:left w:val="single" w:sz="4" w:space="0" w:color="auto"/>
              <w:bottom w:val="single" w:sz="4" w:space="0" w:color="auto"/>
              <w:right w:val="single" w:sz="4" w:space="0" w:color="auto"/>
            </w:tcBorders>
          </w:tcPr>
          <w:p w14:paraId="30D43B16"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3EC64B86"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5FF329F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21</w:t>
            </w:r>
          </w:p>
        </w:tc>
        <w:tc>
          <w:tcPr>
            <w:tcW w:w="1048" w:type="dxa"/>
            <w:gridSpan w:val="2"/>
            <w:tcBorders>
              <w:top w:val="single" w:sz="4" w:space="0" w:color="auto"/>
              <w:left w:val="single" w:sz="4" w:space="0" w:color="auto"/>
              <w:bottom w:val="single" w:sz="4" w:space="0" w:color="auto"/>
              <w:right w:val="single" w:sz="4" w:space="0" w:color="auto"/>
            </w:tcBorders>
          </w:tcPr>
          <w:p w14:paraId="0E9E1EA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40" w:type="dxa"/>
            <w:gridSpan w:val="2"/>
            <w:tcBorders>
              <w:top w:val="single" w:sz="4" w:space="0" w:color="auto"/>
              <w:left w:val="single" w:sz="4" w:space="0" w:color="auto"/>
              <w:bottom w:val="single" w:sz="4" w:space="0" w:color="auto"/>
              <w:right w:val="single" w:sz="4" w:space="0" w:color="auto"/>
            </w:tcBorders>
          </w:tcPr>
          <w:p w14:paraId="630AEDC5" w14:textId="77777777" w:rsidR="00657641" w:rsidRPr="005C790E" w:rsidRDefault="00657641" w:rsidP="00B33E8E">
            <w:pPr>
              <w:tabs>
                <w:tab w:val="left" w:pos="823"/>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Автомастерская. Работа с картоном.</w:t>
            </w:r>
          </w:p>
          <w:p w14:paraId="35507722" w14:textId="77777777" w:rsidR="00657641" w:rsidRPr="005C790E" w:rsidRDefault="00657641" w:rsidP="00B33E8E">
            <w:pPr>
              <w:tabs>
                <w:tab w:val="left" w:pos="823"/>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Конструирование. Изделие: «Фургон «Мороженое». </w:t>
            </w:r>
          </w:p>
        </w:tc>
        <w:tc>
          <w:tcPr>
            <w:tcW w:w="2756" w:type="dxa"/>
            <w:tcBorders>
              <w:top w:val="single" w:sz="4" w:space="0" w:color="auto"/>
              <w:left w:val="single" w:sz="4" w:space="0" w:color="auto"/>
              <w:bottom w:val="single" w:sz="4" w:space="0" w:color="auto"/>
              <w:right w:val="single" w:sz="4" w:space="0" w:color="auto"/>
            </w:tcBorders>
          </w:tcPr>
          <w:p w14:paraId="6AF721A6" w14:textId="77777777" w:rsidR="00657641" w:rsidRPr="005C790E" w:rsidRDefault="00657641" w:rsidP="00B33E8E">
            <w:pPr>
              <w:autoSpaceDE w:val="0"/>
              <w:snapToGrid w:val="0"/>
              <w:spacing w:after="0" w:line="360" w:lineRule="auto"/>
              <w:jc w:val="both"/>
              <w:rPr>
                <w:rFonts w:ascii="Times New Roman" w:eastAsia="SchoolBookCSanPin-Regular" w:hAnsi="Times New Roman" w:cs="Times New Roman"/>
                <w:sz w:val="24"/>
                <w:szCs w:val="24"/>
              </w:rPr>
            </w:pPr>
            <w:r w:rsidRPr="005C790E">
              <w:rPr>
                <w:rFonts w:ascii="Times New Roman" w:eastAsia="Calibri" w:hAnsi="Times New Roman" w:cs="Times New Roman"/>
                <w:bCs/>
                <w:sz w:val="24"/>
                <w:szCs w:val="24"/>
              </w:rPr>
              <w:t xml:space="preserve">Искать </w:t>
            </w:r>
            <w:r w:rsidRPr="005C790E">
              <w:rPr>
                <w:rFonts w:ascii="Times New Roman" w:eastAsia="Calibri" w:hAnsi="Times New Roman" w:cs="Times New Roman"/>
                <w:sz w:val="24"/>
                <w:szCs w:val="24"/>
              </w:rPr>
              <w:t xml:space="preserve">и </w:t>
            </w:r>
            <w:r w:rsidRPr="005C790E">
              <w:rPr>
                <w:rFonts w:ascii="Times New Roman" w:eastAsia="Calibri" w:hAnsi="Times New Roman" w:cs="Times New Roman"/>
                <w:bCs/>
                <w:sz w:val="24"/>
                <w:szCs w:val="24"/>
              </w:rPr>
              <w:t>отбирать</w:t>
            </w:r>
            <w:r w:rsidR="00895A57" w:rsidRPr="005C790E">
              <w:rPr>
                <w:rFonts w:ascii="Times New Roman" w:eastAsia="Calibri" w:hAnsi="Times New Roman" w:cs="Times New Roman"/>
                <w:bCs/>
                <w:sz w:val="24"/>
                <w:szCs w:val="24"/>
              </w:rPr>
              <w:t xml:space="preserve"> </w:t>
            </w:r>
            <w:r w:rsidRPr="005C790E">
              <w:rPr>
                <w:rFonts w:ascii="Times New Roman" w:eastAsia="Calibri" w:hAnsi="Times New Roman" w:cs="Times New Roman"/>
                <w:sz w:val="24"/>
                <w:szCs w:val="24"/>
              </w:rPr>
              <w:t>информацию</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о</w:t>
            </w:r>
            <w:r w:rsidR="00895A5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bCs/>
                <w:sz w:val="24"/>
                <w:szCs w:val="24"/>
              </w:rPr>
              <w:t>автомобилях</w:t>
            </w:r>
            <w:r w:rsidRPr="005C790E">
              <w:rPr>
                <w:rFonts w:ascii="Times New Roman" w:eastAsia="Calibri" w:hAnsi="Times New Roman" w:cs="Times New Roman"/>
                <w:sz w:val="24"/>
                <w:szCs w:val="24"/>
              </w:rPr>
              <w:t xml:space="preserve"> (из учебника, собственных наблюдений и других источников).</w:t>
            </w:r>
          </w:p>
          <w:p w14:paraId="25D2D664" w14:textId="77777777" w:rsidR="00657641" w:rsidRPr="005C790E" w:rsidRDefault="00657641" w:rsidP="00B33E8E">
            <w:pPr>
              <w:autoSpaceDE w:val="0"/>
              <w:snapToGrid w:val="0"/>
              <w:spacing w:after="0" w:line="360" w:lineRule="auto"/>
              <w:jc w:val="both"/>
              <w:rPr>
                <w:rFonts w:ascii="Times New Roman" w:eastAsia="SchoolBookCSanPin-Regular" w:hAnsi="Times New Roman" w:cs="Times New Roman"/>
                <w:sz w:val="24"/>
                <w:szCs w:val="24"/>
              </w:rPr>
            </w:pPr>
            <w:r w:rsidRPr="005C790E">
              <w:rPr>
                <w:rFonts w:ascii="Times New Roman" w:eastAsia="Calibri" w:hAnsi="Times New Roman" w:cs="Times New Roman"/>
                <w:bCs/>
                <w:sz w:val="24"/>
                <w:szCs w:val="24"/>
              </w:rPr>
              <w:t xml:space="preserve">Сравнивать </w:t>
            </w:r>
            <w:r w:rsidRPr="005C790E">
              <w:rPr>
                <w:rFonts w:ascii="Times New Roman" w:eastAsia="Calibri" w:hAnsi="Times New Roman" w:cs="Times New Roman"/>
                <w:sz w:val="24"/>
                <w:szCs w:val="24"/>
              </w:rPr>
              <w:t xml:space="preserve">и </w:t>
            </w:r>
            <w:r w:rsidRPr="005C790E">
              <w:rPr>
                <w:rFonts w:ascii="Times New Roman" w:eastAsia="Calibri" w:hAnsi="Times New Roman" w:cs="Times New Roman"/>
                <w:bCs/>
                <w:sz w:val="24"/>
                <w:szCs w:val="24"/>
              </w:rPr>
              <w:t xml:space="preserve">находить </w:t>
            </w:r>
            <w:r w:rsidRPr="005C790E">
              <w:rPr>
                <w:rFonts w:ascii="Times New Roman" w:eastAsia="Calibri" w:hAnsi="Times New Roman" w:cs="Times New Roman"/>
                <w:sz w:val="24"/>
                <w:szCs w:val="24"/>
              </w:rPr>
              <w:t>общее и различие в наземном транспорте.</w:t>
            </w:r>
          </w:p>
          <w:p w14:paraId="24778230" w14:textId="77777777" w:rsidR="00657641" w:rsidRPr="005C790E" w:rsidRDefault="00657641" w:rsidP="00B33E8E">
            <w:pPr>
              <w:autoSpaceDE w:val="0"/>
              <w:snapToGrid w:val="0"/>
              <w:spacing w:after="0" w:line="360" w:lineRule="auto"/>
              <w:jc w:val="both"/>
              <w:rPr>
                <w:rFonts w:ascii="Times New Roman" w:eastAsia="SchoolBookCSanPin-Regular" w:hAnsi="Times New Roman" w:cs="Times New Roman"/>
                <w:sz w:val="24"/>
                <w:szCs w:val="24"/>
              </w:rPr>
            </w:pPr>
            <w:r w:rsidRPr="005C790E">
              <w:rPr>
                <w:rFonts w:ascii="Times New Roman" w:eastAsia="Calibri" w:hAnsi="Times New Roman" w:cs="Times New Roman"/>
                <w:sz w:val="24"/>
                <w:szCs w:val="24"/>
              </w:rPr>
              <w:t>Исследовать</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особенности,</w:t>
            </w:r>
            <w:r w:rsidR="00895A57" w:rsidRPr="005C790E">
              <w:rPr>
                <w:rFonts w:ascii="Times New Roman" w:eastAsia="Calibri" w:hAnsi="Times New Roman" w:cs="Times New Roman"/>
                <w:sz w:val="24"/>
                <w:szCs w:val="24"/>
              </w:rPr>
              <w:t xml:space="preserve"> </w:t>
            </w:r>
            <w:r w:rsidRPr="005C790E">
              <w:rPr>
                <w:rFonts w:ascii="Times New Roman" w:eastAsia="SchoolBookCSanPin-Regular" w:hAnsi="Times New Roman" w:cs="Times New Roman"/>
                <w:sz w:val="24"/>
                <w:szCs w:val="24"/>
              </w:rPr>
              <w:t>количество деталей конструктора, последовательность операций, типы соединений; закреплять</w:t>
            </w:r>
            <w:r w:rsidR="00895A57" w:rsidRPr="005C790E">
              <w:rPr>
                <w:rFonts w:ascii="Times New Roman" w:eastAsia="SchoolBookCSanPin-Regular" w:hAnsi="Times New Roman" w:cs="Times New Roman"/>
                <w:sz w:val="24"/>
                <w:szCs w:val="24"/>
              </w:rPr>
              <w:t xml:space="preserve"> </w:t>
            </w:r>
            <w:r w:rsidRPr="005C790E">
              <w:rPr>
                <w:rFonts w:ascii="Times New Roman" w:eastAsia="SchoolBookCSanPin-Regular" w:hAnsi="Times New Roman" w:cs="Times New Roman"/>
                <w:sz w:val="24"/>
                <w:szCs w:val="24"/>
              </w:rPr>
              <w:t>умение проводить анализ готового изделия и на его основе самостоятельно составлять технологическую карту и план работы.</w:t>
            </w:r>
          </w:p>
        </w:tc>
        <w:tc>
          <w:tcPr>
            <w:tcW w:w="1842" w:type="dxa"/>
            <w:tcBorders>
              <w:top w:val="single" w:sz="4" w:space="0" w:color="auto"/>
              <w:left w:val="single" w:sz="4" w:space="0" w:color="auto"/>
              <w:bottom w:val="single" w:sz="4" w:space="0" w:color="auto"/>
              <w:right w:val="single" w:sz="4" w:space="0" w:color="auto"/>
            </w:tcBorders>
          </w:tcPr>
          <w:p w14:paraId="17CA265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познавательного мотива.</w:t>
            </w:r>
          </w:p>
        </w:tc>
        <w:tc>
          <w:tcPr>
            <w:tcW w:w="1843" w:type="dxa"/>
            <w:gridSpan w:val="2"/>
            <w:tcBorders>
              <w:top w:val="single" w:sz="4" w:space="0" w:color="auto"/>
              <w:left w:val="single" w:sz="4" w:space="0" w:color="auto"/>
              <w:bottom w:val="single" w:sz="4" w:space="0" w:color="auto"/>
              <w:right w:val="single" w:sz="4" w:space="0" w:color="auto"/>
            </w:tcBorders>
          </w:tcPr>
          <w:p w14:paraId="412D5BE0"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ориентироваться на разнообразие способов решения практических задач.</w:t>
            </w:r>
          </w:p>
        </w:tc>
        <w:tc>
          <w:tcPr>
            <w:tcW w:w="1423" w:type="dxa"/>
            <w:gridSpan w:val="3"/>
            <w:tcBorders>
              <w:top w:val="single" w:sz="4" w:space="0" w:color="auto"/>
              <w:left w:val="single" w:sz="4" w:space="0" w:color="auto"/>
              <w:bottom w:val="single" w:sz="4" w:space="0" w:color="auto"/>
              <w:right w:val="single" w:sz="4" w:space="0" w:color="auto"/>
            </w:tcBorders>
          </w:tcPr>
          <w:p w14:paraId="042A87C8"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Понимание возможности разных оснований для оценки одного и того же предмета.</w:t>
            </w:r>
          </w:p>
        </w:tc>
        <w:tc>
          <w:tcPr>
            <w:tcW w:w="1593" w:type="dxa"/>
            <w:gridSpan w:val="3"/>
            <w:tcBorders>
              <w:top w:val="single" w:sz="4" w:space="0" w:color="auto"/>
              <w:left w:val="single" w:sz="4" w:space="0" w:color="auto"/>
              <w:bottom w:val="single" w:sz="4" w:space="0" w:color="auto"/>
              <w:right w:val="single" w:sz="4" w:space="0" w:color="auto"/>
            </w:tcBorders>
          </w:tcPr>
          <w:p w14:paraId="6EA7AA3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планировать свои действия в соответствии с поставленной задачей и условиями её реализации.</w:t>
            </w:r>
          </w:p>
        </w:tc>
        <w:tc>
          <w:tcPr>
            <w:tcW w:w="1163" w:type="dxa"/>
            <w:gridSpan w:val="5"/>
            <w:tcBorders>
              <w:top w:val="single" w:sz="4" w:space="0" w:color="auto"/>
              <w:left w:val="single" w:sz="4" w:space="0" w:color="auto"/>
              <w:bottom w:val="single" w:sz="4" w:space="0" w:color="auto"/>
              <w:right w:val="single" w:sz="4" w:space="0" w:color="auto"/>
            </w:tcBorders>
          </w:tcPr>
          <w:p w14:paraId="313AFB45"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7D9173F9"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584C3C2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22</w:t>
            </w:r>
          </w:p>
        </w:tc>
        <w:tc>
          <w:tcPr>
            <w:tcW w:w="1048" w:type="dxa"/>
            <w:gridSpan w:val="2"/>
            <w:tcBorders>
              <w:top w:val="single" w:sz="4" w:space="0" w:color="auto"/>
              <w:left w:val="single" w:sz="4" w:space="0" w:color="auto"/>
              <w:bottom w:val="single" w:sz="4" w:space="0" w:color="auto"/>
              <w:right w:val="single" w:sz="4" w:space="0" w:color="auto"/>
            </w:tcBorders>
          </w:tcPr>
          <w:p w14:paraId="7FAB9FC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40" w:type="dxa"/>
            <w:gridSpan w:val="2"/>
            <w:tcBorders>
              <w:top w:val="single" w:sz="4" w:space="0" w:color="auto"/>
              <w:left w:val="single" w:sz="4" w:space="0" w:color="auto"/>
              <w:bottom w:val="single" w:sz="4" w:space="0" w:color="auto"/>
              <w:right w:val="single" w:sz="4" w:space="0" w:color="auto"/>
            </w:tcBorders>
          </w:tcPr>
          <w:p w14:paraId="761D23FA" w14:textId="77777777" w:rsidR="00657641" w:rsidRPr="005C790E" w:rsidRDefault="00657641" w:rsidP="00B33E8E">
            <w:pPr>
              <w:autoSpaceDE w:val="0"/>
              <w:snapToGrid w:val="0"/>
              <w:spacing w:after="0" w:line="360" w:lineRule="auto"/>
              <w:jc w:val="both"/>
              <w:rPr>
                <w:rFonts w:ascii="Times New Roman" w:eastAsia="SchoolBookCSanPin-Italic" w:hAnsi="Times New Roman" w:cs="Times New Roman"/>
                <w:sz w:val="24"/>
                <w:szCs w:val="24"/>
              </w:rPr>
            </w:pPr>
            <w:r w:rsidRPr="005C790E">
              <w:rPr>
                <w:rFonts w:ascii="Times New Roman" w:eastAsia="SchoolBookCSanPin-Italic" w:hAnsi="Times New Roman" w:cs="Times New Roman"/>
                <w:sz w:val="24"/>
                <w:szCs w:val="24"/>
              </w:rPr>
              <w:t xml:space="preserve">Работа с </w:t>
            </w:r>
            <w:r w:rsidR="00895A57" w:rsidRPr="005C790E">
              <w:rPr>
                <w:rFonts w:ascii="Times New Roman" w:eastAsia="SchoolBookCSanPin-Italic" w:hAnsi="Times New Roman" w:cs="Times New Roman"/>
                <w:sz w:val="24"/>
                <w:szCs w:val="24"/>
              </w:rPr>
              <w:t>металлическим</w:t>
            </w:r>
            <w:r w:rsidRPr="005C790E">
              <w:rPr>
                <w:rFonts w:ascii="Times New Roman" w:eastAsia="SchoolBookCSanPin-Italic" w:hAnsi="Times New Roman" w:cs="Times New Roman"/>
                <w:sz w:val="24"/>
                <w:szCs w:val="24"/>
              </w:rPr>
              <w:t xml:space="preserve"> конструктором.</w:t>
            </w:r>
          </w:p>
          <w:p w14:paraId="56FA1EBC" w14:textId="77777777" w:rsidR="00657641" w:rsidRPr="005C790E" w:rsidRDefault="00657641" w:rsidP="00B33E8E">
            <w:pPr>
              <w:autoSpaceDE w:val="0"/>
              <w:snapToGrid w:val="0"/>
              <w:spacing w:after="0" w:line="360" w:lineRule="auto"/>
              <w:jc w:val="both"/>
              <w:rPr>
                <w:rFonts w:ascii="Times New Roman" w:eastAsia="SchoolBookCSanPin-Italic" w:hAnsi="Times New Roman" w:cs="Times New Roman"/>
                <w:sz w:val="24"/>
                <w:szCs w:val="24"/>
              </w:rPr>
            </w:pPr>
            <w:r w:rsidRPr="005C790E">
              <w:rPr>
                <w:rFonts w:ascii="Times New Roman" w:eastAsia="SchoolBookCSanPin-Italic" w:hAnsi="Times New Roman" w:cs="Times New Roman"/>
                <w:sz w:val="24"/>
                <w:szCs w:val="24"/>
              </w:rPr>
              <w:t>Изделие: грузовик, автомобиль.</w:t>
            </w:r>
          </w:p>
          <w:p w14:paraId="547A084F" w14:textId="77777777" w:rsidR="00657641" w:rsidRPr="005C790E" w:rsidRDefault="00657641" w:rsidP="00B33E8E">
            <w:pPr>
              <w:autoSpaceDE w:val="0"/>
              <w:spacing w:after="0" w:line="360" w:lineRule="auto"/>
              <w:jc w:val="both"/>
              <w:rPr>
                <w:rFonts w:ascii="Times New Roman" w:eastAsia="SchoolBookCSanPin-Italic" w:hAnsi="Times New Roman" w:cs="Times New Roman"/>
                <w:sz w:val="24"/>
                <w:szCs w:val="24"/>
              </w:rPr>
            </w:pPr>
            <w:r w:rsidRPr="005C790E">
              <w:rPr>
                <w:rFonts w:ascii="Times New Roman" w:eastAsia="SchoolBookCSanPin-Italic" w:hAnsi="Times New Roman" w:cs="Times New Roman"/>
                <w:sz w:val="24"/>
                <w:szCs w:val="24"/>
              </w:rPr>
              <w:t>Задания и материалы в рабочей тетради: «Грузовик»,</w:t>
            </w:r>
          </w:p>
          <w:p w14:paraId="689D9BC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SchoolBookCSanPin-Italic" w:hAnsi="Times New Roman" w:cs="Times New Roman"/>
                <w:sz w:val="24"/>
                <w:szCs w:val="24"/>
              </w:rPr>
              <w:t>Тест «Человек и земля».</w:t>
            </w:r>
          </w:p>
        </w:tc>
        <w:tc>
          <w:tcPr>
            <w:tcW w:w="2756" w:type="dxa"/>
            <w:tcBorders>
              <w:top w:val="single" w:sz="4" w:space="0" w:color="auto"/>
              <w:left w:val="single" w:sz="4" w:space="0" w:color="auto"/>
              <w:bottom w:val="single" w:sz="4" w:space="0" w:color="auto"/>
              <w:right w:val="single" w:sz="4" w:space="0" w:color="auto"/>
            </w:tcBorders>
          </w:tcPr>
          <w:p w14:paraId="016D523F" w14:textId="77777777" w:rsidR="00657641" w:rsidRPr="005C790E" w:rsidRDefault="00657641" w:rsidP="00B33E8E">
            <w:pPr>
              <w:autoSpaceDE w:val="0"/>
              <w:snapToGrid w:val="0"/>
              <w:spacing w:after="0" w:line="360" w:lineRule="auto"/>
              <w:jc w:val="both"/>
              <w:rPr>
                <w:rFonts w:ascii="Times New Roman" w:eastAsia="SchoolBookCSanPin-Regular" w:hAnsi="Times New Roman" w:cs="Times New Roman"/>
                <w:sz w:val="24"/>
                <w:szCs w:val="24"/>
              </w:rPr>
            </w:pPr>
            <w:r w:rsidRPr="005C790E">
              <w:rPr>
                <w:rFonts w:ascii="Times New Roman" w:eastAsia="Calibri" w:hAnsi="Times New Roman" w:cs="Times New Roman"/>
                <w:bCs/>
                <w:sz w:val="24"/>
                <w:szCs w:val="24"/>
              </w:rPr>
              <w:t xml:space="preserve">Сравнивать </w:t>
            </w:r>
            <w:r w:rsidRPr="005C790E">
              <w:rPr>
                <w:rFonts w:ascii="Times New Roman" w:eastAsia="Calibri" w:hAnsi="Times New Roman" w:cs="Times New Roman"/>
                <w:sz w:val="24"/>
                <w:szCs w:val="24"/>
              </w:rPr>
              <w:t xml:space="preserve">и </w:t>
            </w:r>
            <w:r w:rsidRPr="005C790E">
              <w:rPr>
                <w:rFonts w:ascii="Times New Roman" w:eastAsia="Calibri" w:hAnsi="Times New Roman" w:cs="Times New Roman"/>
                <w:bCs/>
                <w:sz w:val="24"/>
                <w:szCs w:val="24"/>
              </w:rPr>
              <w:t xml:space="preserve">находить </w:t>
            </w:r>
            <w:r w:rsidRPr="005C790E">
              <w:rPr>
                <w:rFonts w:ascii="Times New Roman" w:eastAsia="Calibri" w:hAnsi="Times New Roman" w:cs="Times New Roman"/>
                <w:sz w:val="24"/>
                <w:szCs w:val="24"/>
              </w:rPr>
              <w:t>общее и различие в наземном транспорте.</w:t>
            </w:r>
          </w:p>
          <w:p w14:paraId="59F8FC86" w14:textId="77777777" w:rsidR="00657641" w:rsidRPr="005C790E" w:rsidRDefault="00657641" w:rsidP="00B33E8E">
            <w:pPr>
              <w:autoSpaceDE w:val="0"/>
              <w:snapToGrid w:val="0"/>
              <w:spacing w:after="0" w:line="360" w:lineRule="auto"/>
              <w:jc w:val="both"/>
              <w:rPr>
                <w:rFonts w:ascii="Times New Roman" w:eastAsia="SchoolBookCSanPin-Regular" w:hAnsi="Times New Roman" w:cs="Times New Roman"/>
                <w:sz w:val="24"/>
                <w:szCs w:val="24"/>
              </w:rPr>
            </w:pPr>
            <w:r w:rsidRPr="005C790E">
              <w:rPr>
                <w:rFonts w:ascii="Times New Roman" w:eastAsia="Calibri" w:hAnsi="Times New Roman" w:cs="Times New Roman"/>
                <w:sz w:val="24"/>
                <w:szCs w:val="24"/>
              </w:rPr>
              <w:t>Исследовать особенности,</w:t>
            </w:r>
            <w:r w:rsidRPr="005C790E">
              <w:rPr>
                <w:rFonts w:ascii="Times New Roman" w:eastAsia="SchoolBookCSanPin-Regular" w:hAnsi="Times New Roman" w:cs="Times New Roman"/>
                <w:sz w:val="24"/>
                <w:szCs w:val="24"/>
              </w:rPr>
              <w:t xml:space="preserve"> количество деталей конструктора, последовательность операций, типы соединений; закреплять</w:t>
            </w:r>
            <w:r w:rsidR="00895A57" w:rsidRPr="005C790E">
              <w:rPr>
                <w:rFonts w:ascii="Times New Roman" w:eastAsia="SchoolBookCSanPin-Regular" w:hAnsi="Times New Roman" w:cs="Times New Roman"/>
                <w:sz w:val="24"/>
                <w:szCs w:val="24"/>
              </w:rPr>
              <w:t xml:space="preserve"> </w:t>
            </w:r>
            <w:r w:rsidRPr="005C790E">
              <w:rPr>
                <w:rFonts w:ascii="Times New Roman" w:eastAsia="SchoolBookCSanPin-Regular" w:hAnsi="Times New Roman" w:cs="Times New Roman"/>
                <w:sz w:val="24"/>
                <w:szCs w:val="24"/>
              </w:rPr>
              <w:t>умение проводить анализ готового изделия и на его основе самостоятельно составлять технологическую карту и план работы.</w:t>
            </w:r>
          </w:p>
        </w:tc>
        <w:tc>
          <w:tcPr>
            <w:tcW w:w="1842" w:type="dxa"/>
            <w:tcBorders>
              <w:top w:val="single" w:sz="4" w:space="0" w:color="auto"/>
              <w:left w:val="single" w:sz="4" w:space="0" w:color="auto"/>
              <w:bottom w:val="single" w:sz="4" w:space="0" w:color="auto"/>
              <w:right w:val="single" w:sz="4" w:space="0" w:color="auto"/>
            </w:tcBorders>
          </w:tcPr>
          <w:p w14:paraId="3FFC7F0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учебно-познавательного интереса к новому учебному материалу и способам решения новой задачи.</w:t>
            </w:r>
          </w:p>
        </w:tc>
        <w:tc>
          <w:tcPr>
            <w:tcW w:w="1843" w:type="dxa"/>
            <w:gridSpan w:val="2"/>
            <w:tcBorders>
              <w:top w:val="single" w:sz="4" w:space="0" w:color="auto"/>
              <w:left w:val="single" w:sz="4" w:space="0" w:color="auto"/>
              <w:bottom w:val="single" w:sz="4" w:space="0" w:color="auto"/>
              <w:right w:val="single" w:sz="4" w:space="0" w:color="auto"/>
            </w:tcBorders>
          </w:tcPr>
          <w:p w14:paraId="54A195B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устанавливать аналогии.</w:t>
            </w:r>
          </w:p>
        </w:tc>
        <w:tc>
          <w:tcPr>
            <w:tcW w:w="1423" w:type="dxa"/>
            <w:gridSpan w:val="3"/>
            <w:tcBorders>
              <w:top w:val="single" w:sz="4" w:space="0" w:color="auto"/>
              <w:left w:val="single" w:sz="4" w:space="0" w:color="auto"/>
              <w:bottom w:val="single" w:sz="4" w:space="0" w:color="auto"/>
              <w:right w:val="single" w:sz="4" w:space="0" w:color="auto"/>
            </w:tcBorders>
          </w:tcPr>
          <w:p w14:paraId="55F88DF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использовать речь для регуляции своего действия.</w:t>
            </w:r>
          </w:p>
        </w:tc>
        <w:tc>
          <w:tcPr>
            <w:tcW w:w="1593" w:type="dxa"/>
            <w:gridSpan w:val="3"/>
            <w:tcBorders>
              <w:top w:val="single" w:sz="4" w:space="0" w:color="auto"/>
              <w:left w:val="single" w:sz="4" w:space="0" w:color="auto"/>
              <w:bottom w:val="single" w:sz="4" w:space="0" w:color="auto"/>
              <w:right w:val="single" w:sz="4" w:space="0" w:color="auto"/>
            </w:tcBorders>
          </w:tcPr>
          <w:p w14:paraId="3B6A9DA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выполнять контроль точности разметки деталей с помощью шаблона.</w:t>
            </w:r>
          </w:p>
        </w:tc>
        <w:tc>
          <w:tcPr>
            <w:tcW w:w="1163" w:type="dxa"/>
            <w:gridSpan w:val="5"/>
            <w:tcBorders>
              <w:top w:val="single" w:sz="4" w:space="0" w:color="auto"/>
              <w:left w:val="single" w:sz="4" w:space="0" w:color="auto"/>
              <w:bottom w:val="single" w:sz="4" w:space="0" w:color="auto"/>
              <w:right w:val="single" w:sz="4" w:space="0" w:color="auto"/>
            </w:tcBorders>
          </w:tcPr>
          <w:p w14:paraId="042E417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Развивать речедвигательную активность.</w:t>
            </w:r>
          </w:p>
        </w:tc>
      </w:tr>
      <w:tr w:rsidR="005C790E" w:rsidRPr="005C790E" w14:paraId="39881857"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501B1530"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23</w:t>
            </w:r>
          </w:p>
        </w:tc>
        <w:tc>
          <w:tcPr>
            <w:tcW w:w="1048" w:type="dxa"/>
            <w:gridSpan w:val="2"/>
            <w:tcBorders>
              <w:top w:val="single" w:sz="4" w:space="0" w:color="auto"/>
              <w:left w:val="single" w:sz="4" w:space="0" w:color="auto"/>
              <w:bottom w:val="single" w:sz="4" w:space="0" w:color="auto"/>
              <w:right w:val="single" w:sz="4" w:space="0" w:color="auto"/>
            </w:tcBorders>
          </w:tcPr>
          <w:p w14:paraId="3A08A47C"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40" w:type="dxa"/>
            <w:gridSpan w:val="2"/>
            <w:tcBorders>
              <w:top w:val="single" w:sz="4" w:space="0" w:color="auto"/>
              <w:left w:val="single" w:sz="4" w:space="0" w:color="auto"/>
              <w:bottom w:val="single" w:sz="4" w:space="0" w:color="auto"/>
              <w:right w:val="single" w:sz="4" w:space="0" w:color="auto"/>
            </w:tcBorders>
          </w:tcPr>
          <w:p w14:paraId="789AFEE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Мосты.</w:t>
            </w:r>
          </w:p>
          <w:p w14:paraId="6D3236F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Работа с различными материалами. </w:t>
            </w:r>
          </w:p>
          <w:p w14:paraId="3A747BF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w:t>
            </w:r>
            <w:r w:rsidR="00895A57" w:rsidRPr="005C790E">
              <w:rPr>
                <w:rFonts w:ascii="Times New Roman" w:eastAsia="Calibri" w:hAnsi="Times New Roman" w:cs="Times New Roman"/>
                <w:sz w:val="24"/>
                <w:szCs w:val="24"/>
              </w:rPr>
              <w:t>н</w:t>
            </w:r>
            <w:r w:rsidRPr="005C790E">
              <w:rPr>
                <w:rFonts w:ascii="Times New Roman" w:eastAsia="Calibri" w:hAnsi="Times New Roman" w:cs="Times New Roman"/>
                <w:sz w:val="24"/>
                <w:szCs w:val="24"/>
              </w:rPr>
              <w:t>струирование.</w:t>
            </w:r>
          </w:p>
          <w:p w14:paraId="21C4E73C"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Изделие: «Мост»</w:t>
            </w:r>
          </w:p>
        </w:tc>
        <w:tc>
          <w:tcPr>
            <w:tcW w:w="2756" w:type="dxa"/>
            <w:tcBorders>
              <w:top w:val="single" w:sz="4" w:space="0" w:color="auto"/>
              <w:left w:val="single" w:sz="4" w:space="0" w:color="auto"/>
              <w:bottom w:val="single" w:sz="4" w:space="0" w:color="auto"/>
              <w:right w:val="single" w:sz="4" w:space="0" w:color="auto"/>
            </w:tcBorders>
          </w:tcPr>
          <w:p w14:paraId="19E7B23B" w14:textId="77777777" w:rsidR="00657641" w:rsidRPr="005C790E" w:rsidRDefault="00657641" w:rsidP="00B33E8E">
            <w:pPr>
              <w:autoSpaceDE w:val="0"/>
              <w:snapToGrid w:val="0"/>
              <w:spacing w:after="0" w:line="360" w:lineRule="auto"/>
              <w:jc w:val="both"/>
              <w:rPr>
                <w:rFonts w:ascii="Times New Roman" w:eastAsia="SchoolBookCSanPin-Regular" w:hAnsi="Times New Roman" w:cs="Times New Roman"/>
                <w:sz w:val="24"/>
                <w:szCs w:val="24"/>
              </w:rPr>
            </w:pPr>
            <w:r w:rsidRPr="005C790E">
              <w:rPr>
                <w:rFonts w:ascii="Times New Roman" w:eastAsia="SchoolBookCSanPin-Regular" w:hAnsi="Times New Roman" w:cs="Times New Roman"/>
                <w:sz w:val="24"/>
                <w:szCs w:val="24"/>
              </w:rPr>
              <w:t>Познакомить с особенностями конструкций мостов разных видов в зависимости от их назначения; формировать на практическом уровне умение использовать новый вид соединения материалов (натягивание нитей); познакомить с конструкцией висячего моста; закреплять умение проводить анализ готового изделия и на его основе самостоятельно составлять технологическую карту и план работы.</w:t>
            </w:r>
          </w:p>
        </w:tc>
        <w:tc>
          <w:tcPr>
            <w:tcW w:w="1842" w:type="dxa"/>
            <w:tcBorders>
              <w:top w:val="single" w:sz="4" w:space="0" w:color="auto"/>
              <w:left w:val="single" w:sz="4" w:space="0" w:color="auto"/>
              <w:bottom w:val="single" w:sz="4" w:space="0" w:color="auto"/>
              <w:right w:val="single" w:sz="4" w:space="0" w:color="auto"/>
            </w:tcBorders>
          </w:tcPr>
          <w:p w14:paraId="68AD353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познавательного мотива.</w:t>
            </w:r>
          </w:p>
        </w:tc>
        <w:tc>
          <w:tcPr>
            <w:tcW w:w="1843" w:type="dxa"/>
            <w:gridSpan w:val="2"/>
            <w:tcBorders>
              <w:top w:val="single" w:sz="4" w:space="0" w:color="auto"/>
              <w:left w:val="single" w:sz="4" w:space="0" w:color="auto"/>
              <w:bottom w:val="single" w:sz="4" w:space="0" w:color="auto"/>
              <w:right w:val="single" w:sz="4" w:space="0" w:color="auto"/>
            </w:tcBorders>
          </w:tcPr>
          <w:p w14:paraId="57DF1FCC"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ориентироваться на разнообразие способов решения практических задач.</w:t>
            </w:r>
          </w:p>
        </w:tc>
        <w:tc>
          <w:tcPr>
            <w:tcW w:w="1423" w:type="dxa"/>
            <w:gridSpan w:val="3"/>
            <w:tcBorders>
              <w:top w:val="single" w:sz="4" w:space="0" w:color="auto"/>
              <w:left w:val="single" w:sz="4" w:space="0" w:color="auto"/>
              <w:bottom w:val="single" w:sz="4" w:space="0" w:color="auto"/>
              <w:right w:val="single" w:sz="4" w:space="0" w:color="auto"/>
            </w:tcBorders>
          </w:tcPr>
          <w:p w14:paraId="25D3C46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Понимание возможности разных оснований для оценки одного и того же предмета.</w:t>
            </w:r>
          </w:p>
        </w:tc>
        <w:tc>
          <w:tcPr>
            <w:tcW w:w="1593" w:type="dxa"/>
            <w:gridSpan w:val="3"/>
            <w:tcBorders>
              <w:top w:val="single" w:sz="4" w:space="0" w:color="auto"/>
              <w:left w:val="single" w:sz="4" w:space="0" w:color="auto"/>
              <w:bottom w:val="single" w:sz="4" w:space="0" w:color="auto"/>
              <w:right w:val="single" w:sz="4" w:space="0" w:color="auto"/>
            </w:tcBorders>
          </w:tcPr>
          <w:p w14:paraId="48218CF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планировать свои действия в соответствии с поставленной задачей и условиями её реализации.</w:t>
            </w:r>
          </w:p>
        </w:tc>
        <w:tc>
          <w:tcPr>
            <w:tcW w:w="1163" w:type="dxa"/>
            <w:gridSpan w:val="5"/>
            <w:tcBorders>
              <w:top w:val="single" w:sz="4" w:space="0" w:color="auto"/>
              <w:left w:val="single" w:sz="4" w:space="0" w:color="auto"/>
              <w:bottom w:val="single" w:sz="4" w:space="0" w:color="auto"/>
              <w:right w:val="single" w:sz="4" w:space="0" w:color="auto"/>
            </w:tcBorders>
          </w:tcPr>
          <w:p w14:paraId="4A299D65"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049C6160"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351A839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24</w:t>
            </w:r>
          </w:p>
        </w:tc>
        <w:tc>
          <w:tcPr>
            <w:tcW w:w="1048" w:type="dxa"/>
            <w:gridSpan w:val="2"/>
            <w:tcBorders>
              <w:top w:val="single" w:sz="4" w:space="0" w:color="auto"/>
              <w:left w:val="single" w:sz="4" w:space="0" w:color="auto"/>
              <w:bottom w:val="single" w:sz="4" w:space="0" w:color="auto"/>
              <w:right w:val="single" w:sz="4" w:space="0" w:color="auto"/>
            </w:tcBorders>
          </w:tcPr>
          <w:p w14:paraId="55381F3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640" w:type="dxa"/>
            <w:gridSpan w:val="2"/>
            <w:tcBorders>
              <w:top w:val="single" w:sz="4" w:space="0" w:color="auto"/>
              <w:left w:val="single" w:sz="4" w:space="0" w:color="auto"/>
              <w:bottom w:val="single" w:sz="4" w:space="0" w:color="auto"/>
              <w:right w:val="single" w:sz="4" w:space="0" w:color="auto"/>
            </w:tcBorders>
          </w:tcPr>
          <w:p w14:paraId="65123A2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Водный транспорт. Работа с бумагой. Проект «Водный транспорт».</w:t>
            </w:r>
          </w:p>
          <w:p w14:paraId="074DB45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Изделие: «Яхта»</w:t>
            </w:r>
          </w:p>
        </w:tc>
        <w:tc>
          <w:tcPr>
            <w:tcW w:w="2756" w:type="dxa"/>
            <w:tcBorders>
              <w:top w:val="single" w:sz="4" w:space="0" w:color="auto"/>
              <w:left w:val="single" w:sz="4" w:space="0" w:color="auto"/>
              <w:bottom w:val="single" w:sz="4" w:space="0" w:color="auto"/>
              <w:right w:val="single" w:sz="4" w:space="0" w:color="auto"/>
            </w:tcBorders>
          </w:tcPr>
          <w:p w14:paraId="4B0C8D6D"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Исследовать </w:t>
            </w:r>
            <w:r w:rsidRPr="005C790E">
              <w:rPr>
                <w:rFonts w:ascii="Times New Roman" w:eastAsia="Calibri" w:hAnsi="Times New Roman" w:cs="Times New Roman"/>
                <w:sz w:val="24"/>
                <w:szCs w:val="24"/>
              </w:rPr>
              <w:t xml:space="preserve">способы украшения изделий при помощи рисования, </w:t>
            </w:r>
            <w:r w:rsidRPr="005C790E">
              <w:rPr>
                <w:rFonts w:ascii="Times New Roman" w:eastAsia="Calibri" w:hAnsi="Times New Roman" w:cs="Times New Roman"/>
                <w:bCs/>
                <w:sz w:val="24"/>
                <w:szCs w:val="24"/>
              </w:rPr>
              <w:t>осваивать работу с</w:t>
            </w:r>
            <w:r w:rsidR="00895A57" w:rsidRPr="005C790E">
              <w:rPr>
                <w:rFonts w:ascii="Times New Roman" w:eastAsia="Calibri" w:hAnsi="Times New Roman" w:cs="Times New Roman"/>
                <w:bCs/>
                <w:sz w:val="24"/>
                <w:szCs w:val="24"/>
              </w:rPr>
              <w:t xml:space="preserve"> </w:t>
            </w:r>
            <w:r w:rsidRPr="005C790E">
              <w:rPr>
                <w:rFonts w:ascii="Times New Roman" w:eastAsia="Calibri" w:hAnsi="Times New Roman" w:cs="Times New Roman"/>
                <w:sz w:val="24"/>
                <w:szCs w:val="24"/>
              </w:rPr>
              <w:t xml:space="preserve">технологической картой. </w:t>
            </w:r>
            <w:r w:rsidRPr="005C790E">
              <w:rPr>
                <w:rFonts w:ascii="Times New Roman" w:eastAsia="Calibri" w:hAnsi="Times New Roman" w:cs="Times New Roman"/>
                <w:bCs/>
                <w:sz w:val="24"/>
                <w:szCs w:val="24"/>
              </w:rPr>
              <w:t>Использовать и соблюдать правила</w:t>
            </w:r>
            <w:r w:rsidR="00895A57" w:rsidRPr="005C790E">
              <w:rPr>
                <w:rFonts w:ascii="Times New Roman" w:eastAsia="Calibri" w:hAnsi="Times New Roman" w:cs="Times New Roman"/>
                <w:bCs/>
                <w:sz w:val="24"/>
                <w:szCs w:val="24"/>
              </w:rPr>
              <w:t xml:space="preserve"> </w:t>
            </w:r>
            <w:r w:rsidRPr="005C790E">
              <w:rPr>
                <w:rFonts w:ascii="Times New Roman" w:eastAsia="Calibri" w:hAnsi="Times New Roman" w:cs="Times New Roman"/>
                <w:bCs/>
                <w:sz w:val="24"/>
                <w:szCs w:val="24"/>
              </w:rPr>
              <w:t>при</w:t>
            </w:r>
            <w:r w:rsidR="00895A57" w:rsidRPr="005C790E">
              <w:rPr>
                <w:rFonts w:ascii="Times New Roman" w:eastAsia="Calibri" w:hAnsi="Times New Roman" w:cs="Times New Roman"/>
                <w:bCs/>
                <w:sz w:val="24"/>
                <w:szCs w:val="24"/>
              </w:rPr>
              <w:t xml:space="preserve"> </w:t>
            </w:r>
            <w:r w:rsidRPr="005C790E">
              <w:rPr>
                <w:rFonts w:ascii="Times New Roman" w:eastAsia="Calibri" w:hAnsi="Times New Roman" w:cs="Times New Roman"/>
                <w:sz w:val="24"/>
                <w:szCs w:val="24"/>
              </w:rPr>
              <w:t xml:space="preserve">работе с ножницами, </w:t>
            </w:r>
            <w:r w:rsidRPr="005C790E">
              <w:rPr>
                <w:rFonts w:ascii="Times New Roman" w:eastAsia="Calibri" w:hAnsi="Times New Roman" w:cs="Times New Roman"/>
                <w:bCs/>
                <w:sz w:val="24"/>
                <w:szCs w:val="24"/>
              </w:rPr>
              <w:t xml:space="preserve">организовывать </w:t>
            </w:r>
            <w:r w:rsidRPr="005C790E">
              <w:rPr>
                <w:rFonts w:ascii="Times New Roman" w:eastAsia="Calibri" w:hAnsi="Times New Roman" w:cs="Times New Roman"/>
                <w:sz w:val="24"/>
                <w:szCs w:val="24"/>
              </w:rPr>
              <w:t>рабочее место. Составлять последовательность изготовления изделия по заданным иллюстративным и словесным планам, сравнивать последовательность изготовления изделия и находить общие закономерности в их изготовлении.</w:t>
            </w:r>
          </w:p>
          <w:p w14:paraId="3B9A794C" w14:textId="77777777" w:rsidR="00657641" w:rsidRPr="005C790E" w:rsidRDefault="00657641" w:rsidP="00B33E8E">
            <w:pPr>
              <w:shd w:val="clear" w:color="auto" w:fill="FFFFFF"/>
              <w:spacing w:after="0" w:line="360" w:lineRule="auto"/>
              <w:jc w:val="both"/>
              <w:rPr>
                <w:rFonts w:ascii="Times New Roman" w:eastAsia="Calibri" w:hAnsi="Times New Roman" w:cs="Times New Roman"/>
                <w:bCs/>
                <w:sz w:val="24"/>
                <w:szCs w:val="24"/>
              </w:rPr>
            </w:pPr>
            <w:r w:rsidRPr="005C790E">
              <w:rPr>
                <w:rFonts w:ascii="Times New Roman" w:eastAsia="Calibri" w:hAnsi="Times New Roman" w:cs="Times New Roman"/>
                <w:bCs/>
                <w:sz w:val="24"/>
                <w:szCs w:val="24"/>
              </w:rPr>
              <w:t>Анализировать текст, находить информацию о видах водного транспорта.</w:t>
            </w:r>
          </w:p>
          <w:p w14:paraId="302C2543" w14:textId="77777777" w:rsidR="00657641" w:rsidRPr="005C790E" w:rsidRDefault="00657641" w:rsidP="00B33E8E">
            <w:pPr>
              <w:shd w:val="clear" w:color="auto" w:fill="FFFFFF"/>
              <w:spacing w:after="0" w:line="360" w:lineRule="auto"/>
              <w:jc w:val="both"/>
              <w:rPr>
                <w:rFonts w:ascii="Times New Roman" w:eastAsia="Calibri" w:hAnsi="Times New Roman" w:cs="Times New Roman"/>
                <w:bCs/>
                <w:sz w:val="24"/>
                <w:szCs w:val="24"/>
              </w:rPr>
            </w:pPr>
            <w:r w:rsidRPr="005C790E">
              <w:rPr>
                <w:rFonts w:ascii="Times New Roman" w:eastAsia="Calibri" w:hAnsi="Times New Roman" w:cs="Times New Roman"/>
                <w:bCs/>
                <w:sz w:val="24"/>
                <w:szCs w:val="24"/>
              </w:rPr>
              <w:t>Использовать</w:t>
            </w:r>
            <w:r w:rsidR="00895A57" w:rsidRPr="005C790E">
              <w:rPr>
                <w:rFonts w:ascii="Times New Roman" w:eastAsia="Calibri" w:hAnsi="Times New Roman" w:cs="Times New Roman"/>
                <w:bCs/>
                <w:sz w:val="24"/>
                <w:szCs w:val="24"/>
              </w:rPr>
              <w:t xml:space="preserve"> </w:t>
            </w:r>
            <w:r w:rsidRPr="005C790E">
              <w:rPr>
                <w:rFonts w:ascii="Times New Roman" w:eastAsia="Calibri" w:hAnsi="Times New Roman" w:cs="Times New Roman"/>
                <w:sz w:val="24"/>
                <w:szCs w:val="24"/>
              </w:rPr>
              <w:t>материалы учебника для составления рассказа и презентации изделия.</w:t>
            </w:r>
          </w:p>
        </w:tc>
        <w:tc>
          <w:tcPr>
            <w:tcW w:w="1842" w:type="dxa"/>
            <w:tcBorders>
              <w:top w:val="single" w:sz="4" w:space="0" w:color="auto"/>
              <w:left w:val="single" w:sz="4" w:space="0" w:color="auto"/>
              <w:bottom w:val="single" w:sz="4" w:space="0" w:color="auto"/>
              <w:right w:val="single" w:sz="4" w:space="0" w:color="auto"/>
            </w:tcBorders>
          </w:tcPr>
          <w:p w14:paraId="289E4E3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учебно-познавательного интереса к новому учебному материалу и способам решения новой задачи.</w:t>
            </w:r>
          </w:p>
        </w:tc>
        <w:tc>
          <w:tcPr>
            <w:tcW w:w="1843" w:type="dxa"/>
            <w:gridSpan w:val="2"/>
            <w:tcBorders>
              <w:top w:val="single" w:sz="4" w:space="0" w:color="auto"/>
              <w:left w:val="single" w:sz="4" w:space="0" w:color="auto"/>
              <w:bottom w:val="single" w:sz="4" w:space="0" w:color="auto"/>
              <w:right w:val="single" w:sz="4" w:space="0" w:color="auto"/>
            </w:tcBorders>
          </w:tcPr>
          <w:p w14:paraId="5C2B436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устанавливать аналогии.</w:t>
            </w:r>
          </w:p>
        </w:tc>
        <w:tc>
          <w:tcPr>
            <w:tcW w:w="1423" w:type="dxa"/>
            <w:gridSpan w:val="3"/>
            <w:tcBorders>
              <w:top w:val="single" w:sz="4" w:space="0" w:color="auto"/>
              <w:left w:val="single" w:sz="4" w:space="0" w:color="auto"/>
              <w:bottom w:val="single" w:sz="4" w:space="0" w:color="auto"/>
              <w:right w:val="single" w:sz="4" w:space="0" w:color="auto"/>
            </w:tcBorders>
          </w:tcPr>
          <w:p w14:paraId="02C5EC2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использовать речь для регуляции своего действия.</w:t>
            </w:r>
          </w:p>
        </w:tc>
        <w:tc>
          <w:tcPr>
            <w:tcW w:w="1593" w:type="dxa"/>
            <w:gridSpan w:val="3"/>
            <w:tcBorders>
              <w:top w:val="single" w:sz="4" w:space="0" w:color="auto"/>
              <w:left w:val="single" w:sz="4" w:space="0" w:color="auto"/>
              <w:bottom w:val="single" w:sz="4" w:space="0" w:color="auto"/>
              <w:right w:val="single" w:sz="4" w:space="0" w:color="auto"/>
            </w:tcBorders>
          </w:tcPr>
          <w:p w14:paraId="7E01B2A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планировать свои действия в соответствии с поставленной задачей и условиями её реализации.</w:t>
            </w:r>
          </w:p>
        </w:tc>
        <w:tc>
          <w:tcPr>
            <w:tcW w:w="1163" w:type="dxa"/>
            <w:gridSpan w:val="5"/>
            <w:tcBorders>
              <w:top w:val="single" w:sz="4" w:space="0" w:color="auto"/>
              <w:left w:val="single" w:sz="4" w:space="0" w:color="auto"/>
              <w:bottom w:val="single" w:sz="4" w:space="0" w:color="auto"/>
              <w:right w:val="single" w:sz="4" w:space="0" w:color="auto"/>
            </w:tcBorders>
          </w:tcPr>
          <w:p w14:paraId="222F1DF1"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5E8C29AE" w14:textId="77777777" w:rsidTr="00895A57">
        <w:tc>
          <w:tcPr>
            <w:tcW w:w="12717" w:type="dxa"/>
            <w:gridSpan w:val="18"/>
            <w:tcBorders>
              <w:top w:val="single" w:sz="4" w:space="0" w:color="auto"/>
              <w:left w:val="single" w:sz="4" w:space="0" w:color="auto"/>
              <w:bottom w:val="single" w:sz="4" w:space="0" w:color="auto"/>
              <w:right w:val="single" w:sz="4" w:space="0" w:color="auto"/>
            </w:tcBorders>
          </w:tcPr>
          <w:p w14:paraId="7E50438A" w14:textId="77777777" w:rsidR="00657641" w:rsidRPr="005C790E" w:rsidRDefault="00657641" w:rsidP="00B33E8E">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sz w:val="24"/>
                <w:szCs w:val="24"/>
              </w:rPr>
              <w:t>Человек и вода (3 ч)</w:t>
            </w:r>
          </w:p>
        </w:tc>
        <w:tc>
          <w:tcPr>
            <w:tcW w:w="1163" w:type="dxa"/>
            <w:gridSpan w:val="5"/>
            <w:tcBorders>
              <w:top w:val="single" w:sz="4" w:space="0" w:color="auto"/>
              <w:left w:val="single" w:sz="4" w:space="0" w:color="auto"/>
              <w:bottom w:val="single" w:sz="4" w:space="0" w:color="auto"/>
              <w:right w:val="single" w:sz="4" w:space="0" w:color="auto"/>
            </w:tcBorders>
          </w:tcPr>
          <w:p w14:paraId="683BF0A7"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7EE8AD49"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4227F17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25</w:t>
            </w:r>
          </w:p>
        </w:tc>
        <w:tc>
          <w:tcPr>
            <w:tcW w:w="1095" w:type="dxa"/>
            <w:gridSpan w:val="3"/>
            <w:tcBorders>
              <w:top w:val="single" w:sz="4" w:space="0" w:color="auto"/>
              <w:left w:val="single" w:sz="4" w:space="0" w:color="auto"/>
              <w:bottom w:val="single" w:sz="4" w:space="0" w:color="auto"/>
              <w:right w:val="single" w:sz="4" w:space="0" w:color="auto"/>
            </w:tcBorders>
          </w:tcPr>
          <w:p w14:paraId="1166783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593" w:type="dxa"/>
            <w:tcBorders>
              <w:top w:val="single" w:sz="4" w:space="0" w:color="auto"/>
              <w:left w:val="single" w:sz="4" w:space="0" w:color="auto"/>
              <w:bottom w:val="single" w:sz="4" w:space="0" w:color="auto"/>
              <w:right w:val="single" w:sz="4" w:space="0" w:color="auto"/>
            </w:tcBorders>
          </w:tcPr>
          <w:p w14:paraId="231E624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Океанариум.</w:t>
            </w:r>
          </w:p>
          <w:p w14:paraId="5FACC2D0"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Работа с текстильными материалами</w:t>
            </w:r>
          </w:p>
          <w:p w14:paraId="01BA85E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Шитьё.</w:t>
            </w:r>
          </w:p>
          <w:p w14:paraId="6BB078D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Изделие: «Осьминоги и рыбки»</w:t>
            </w:r>
          </w:p>
          <w:p w14:paraId="6C189C3C"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2756" w:type="dxa"/>
            <w:tcBorders>
              <w:top w:val="single" w:sz="4" w:space="0" w:color="auto"/>
              <w:left w:val="single" w:sz="4" w:space="0" w:color="auto"/>
              <w:bottom w:val="single" w:sz="4" w:space="0" w:color="auto"/>
              <w:right w:val="single" w:sz="4" w:space="0" w:color="auto"/>
            </w:tcBorders>
          </w:tcPr>
          <w:p w14:paraId="072E895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Исследовать</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значение воды в жизни человека, животных, растений. Осуществлять поиск необходимой информации о воде, ее значение для развития жизни на земле, использовании воды человеком (способом добывания питьевой воды из-под земли; значением воды для здоровья человека), о передвижении по воде и перевозке грузов с использованием водного транспорта. Сравнивать с информацию, полученную из разных источников (из разных учебников, текстов, собственных наблюдений и опыта.). На основе сравнения информации делать выводы и обобщения.</w:t>
            </w:r>
          </w:p>
          <w:p w14:paraId="1F574C23"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Осваивать способы</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и</w:t>
            </w:r>
            <w:r w:rsidR="00895A57" w:rsidRPr="005C790E">
              <w:rPr>
                <w:rFonts w:ascii="Times New Roman" w:eastAsia="Calibri" w:hAnsi="Times New Roman" w:cs="Times New Roman"/>
                <w:sz w:val="24"/>
                <w:szCs w:val="24"/>
              </w:rPr>
              <w:t xml:space="preserve"> </w:t>
            </w:r>
            <w:r w:rsidRPr="005C790E">
              <w:rPr>
                <w:rFonts w:ascii="Times New Roman" w:eastAsia="SchoolBookCSanPin-Regular" w:hAnsi="Times New Roman" w:cs="Times New Roman"/>
                <w:sz w:val="24"/>
                <w:szCs w:val="24"/>
              </w:rPr>
              <w:t>последовательность работы над мягкой игрушкой; формировать умение соотносить по форме</w:t>
            </w:r>
            <w:r w:rsidR="00895A57" w:rsidRPr="005C790E">
              <w:rPr>
                <w:rFonts w:ascii="Times New Roman" w:eastAsia="SchoolBookCSanPin-Regular" w:hAnsi="Times New Roman" w:cs="Times New Roman"/>
                <w:sz w:val="24"/>
                <w:szCs w:val="24"/>
              </w:rPr>
              <w:t xml:space="preserve"> </w:t>
            </w:r>
            <w:r w:rsidRPr="005C790E">
              <w:rPr>
                <w:rFonts w:ascii="Times New Roman" w:eastAsia="SchoolBookCSanPin-Regular" w:hAnsi="Times New Roman" w:cs="Times New Roman"/>
                <w:sz w:val="24"/>
                <w:szCs w:val="24"/>
              </w:rPr>
              <w:t>реальные объекты и предметы быта (одежды); самостоятельно составлять план работы по нему; научиться изготавливать упрощённый вариант объёмной мягкой игрушки; развивать взаимовыручку в</w:t>
            </w:r>
            <w:r w:rsidR="00895A57" w:rsidRPr="005C790E">
              <w:rPr>
                <w:rFonts w:ascii="Times New Roman" w:eastAsia="SchoolBookCSanPin-Regular" w:hAnsi="Times New Roman" w:cs="Times New Roman"/>
                <w:sz w:val="24"/>
                <w:szCs w:val="24"/>
              </w:rPr>
              <w:t xml:space="preserve"> </w:t>
            </w:r>
            <w:r w:rsidRPr="005C790E">
              <w:rPr>
                <w:rFonts w:ascii="Times New Roman" w:eastAsia="SchoolBookCSanPin-Regular" w:hAnsi="Times New Roman" w:cs="Times New Roman"/>
                <w:sz w:val="24"/>
                <w:szCs w:val="24"/>
              </w:rPr>
              <w:t>процессе групповой работы над проектом.</w:t>
            </w:r>
            <w:r w:rsidR="00895A57" w:rsidRPr="005C790E">
              <w:rPr>
                <w:rFonts w:ascii="Times New Roman" w:eastAsia="SchoolBookCSanPin-Regular" w:hAnsi="Times New Roman" w:cs="Times New Roman"/>
                <w:sz w:val="24"/>
                <w:szCs w:val="24"/>
              </w:rPr>
              <w:t xml:space="preserve"> </w:t>
            </w:r>
            <w:r w:rsidRPr="005C790E">
              <w:rPr>
                <w:rFonts w:ascii="Times New Roman" w:eastAsia="Calibri" w:hAnsi="Times New Roman" w:cs="Times New Roman"/>
                <w:bCs/>
                <w:sz w:val="24"/>
                <w:szCs w:val="24"/>
              </w:rPr>
              <w:t xml:space="preserve">Составлять </w:t>
            </w:r>
            <w:r w:rsidRPr="005C790E">
              <w:rPr>
                <w:rFonts w:ascii="Times New Roman" w:eastAsia="Calibri" w:hAnsi="Times New Roman" w:cs="Times New Roman"/>
                <w:sz w:val="24"/>
                <w:szCs w:val="24"/>
              </w:rPr>
              <w:t xml:space="preserve">рассказ об аквариумах и аквариумных рыбках. </w:t>
            </w:r>
          </w:p>
        </w:tc>
        <w:tc>
          <w:tcPr>
            <w:tcW w:w="1842" w:type="dxa"/>
            <w:tcBorders>
              <w:top w:val="single" w:sz="4" w:space="0" w:color="auto"/>
              <w:left w:val="single" w:sz="4" w:space="0" w:color="auto"/>
              <w:bottom w:val="single" w:sz="4" w:space="0" w:color="auto"/>
              <w:right w:val="single" w:sz="4" w:space="0" w:color="auto"/>
            </w:tcBorders>
          </w:tcPr>
          <w:p w14:paraId="73108E6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мотива, реализующего потребность в социально значимой и социально оцениваемой деятельности.</w:t>
            </w:r>
          </w:p>
        </w:tc>
        <w:tc>
          <w:tcPr>
            <w:tcW w:w="1843" w:type="dxa"/>
            <w:gridSpan w:val="2"/>
            <w:tcBorders>
              <w:top w:val="single" w:sz="4" w:space="0" w:color="auto"/>
              <w:left w:val="single" w:sz="4" w:space="0" w:color="auto"/>
              <w:bottom w:val="single" w:sz="4" w:space="0" w:color="auto"/>
              <w:right w:val="single" w:sz="4" w:space="0" w:color="auto"/>
            </w:tcBorders>
          </w:tcPr>
          <w:p w14:paraId="5D345F1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внутреннего плана на основе поэтапной отработки предметно-преобразующих действий.</w:t>
            </w:r>
          </w:p>
        </w:tc>
        <w:tc>
          <w:tcPr>
            <w:tcW w:w="1423" w:type="dxa"/>
            <w:gridSpan w:val="3"/>
            <w:tcBorders>
              <w:top w:val="single" w:sz="4" w:space="0" w:color="auto"/>
              <w:left w:val="single" w:sz="4" w:space="0" w:color="auto"/>
              <w:bottom w:val="single" w:sz="4" w:space="0" w:color="auto"/>
              <w:right w:val="single" w:sz="4" w:space="0" w:color="auto"/>
            </w:tcBorders>
          </w:tcPr>
          <w:p w14:paraId="3D309C18"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договариваться, находить общее решение, определять способы взаимодействия в группах.</w:t>
            </w:r>
          </w:p>
        </w:tc>
        <w:tc>
          <w:tcPr>
            <w:tcW w:w="1593" w:type="dxa"/>
            <w:gridSpan w:val="3"/>
            <w:tcBorders>
              <w:top w:val="single" w:sz="4" w:space="0" w:color="auto"/>
              <w:left w:val="single" w:sz="4" w:space="0" w:color="auto"/>
              <w:bottom w:val="single" w:sz="4" w:space="0" w:color="auto"/>
              <w:right w:val="single" w:sz="4" w:space="0" w:color="auto"/>
            </w:tcBorders>
          </w:tcPr>
          <w:p w14:paraId="0CE11B0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выполнять контроль точности разметки деталей с помощью шаблона.</w:t>
            </w:r>
          </w:p>
        </w:tc>
        <w:tc>
          <w:tcPr>
            <w:tcW w:w="1163" w:type="dxa"/>
            <w:gridSpan w:val="5"/>
            <w:tcBorders>
              <w:top w:val="single" w:sz="4" w:space="0" w:color="auto"/>
              <w:left w:val="single" w:sz="4" w:space="0" w:color="auto"/>
              <w:bottom w:val="single" w:sz="4" w:space="0" w:color="auto"/>
              <w:right w:val="single" w:sz="4" w:space="0" w:color="auto"/>
            </w:tcBorders>
          </w:tcPr>
          <w:p w14:paraId="32D70BB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Развивать зрительную память</w:t>
            </w:r>
          </w:p>
        </w:tc>
      </w:tr>
      <w:tr w:rsidR="005C790E" w:rsidRPr="005C790E" w14:paraId="74112E09"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3F4CD2D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26</w:t>
            </w:r>
          </w:p>
        </w:tc>
        <w:tc>
          <w:tcPr>
            <w:tcW w:w="1095" w:type="dxa"/>
            <w:gridSpan w:val="3"/>
            <w:tcBorders>
              <w:top w:val="single" w:sz="4" w:space="0" w:color="auto"/>
              <w:left w:val="single" w:sz="4" w:space="0" w:color="auto"/>
              <w:bottom w:val="single" w:sz="4" w:space="0" w:color="auto"/>
              <w:right w:val="single" w:sz="4" w:space="0" w:color="auto"/>
            </w:tcBorders>
          </w:tcPr>
          <w:p w14:paraId="0142402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 часа</w:t>
            </w:r>
          </w:p>
        </w:tc>
        <w:tc>
          <w:tcPr>
            <w:tcW w:w="1593" w:type="dxa"/>
            <w:tcBorders>
              <w:top w:val="single" w:sz="4" w:space="0" w:color="auto"/>
              <w:left w:val="single" w:sz="4" w:space="0" w:color="auto"/>
              <w:bottom w:val="single" w:sz="4" w:space="0" w:color="auto"/>
              <w:right w:val="single" w:sz="4" w:space="0" w:color="auto"/>
            </w:tcBorders>
          </w:tcPr>
          <w:p w14:paraId="65A4DAA8"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Фонтаны. Работа с пластичными материалами</w:t>
            </w:r>
          </w:p>
          <w:p w14:paraId="006556D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Пластилин. Изделие: «Фонтан»</w:t>
            </w:r>
          </w:p>
          <w:p w14:paraId="4AC16C6B"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79691771"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2756" w:type="dxa"/>
            <w:tcBorders>
              <w:top w:val="single" w:sz="4" w:space="0" w:color="auto"/>
              <w:left w:val="single" w:sz="4" w:space="0" w:color="auto"/>
              <w:bottom w:val="single" w:sz="4" w:space="0" w:color="auto"/>
              <w:right w:val="single" w:sz="4" w:space="0" w:color="auto"/>
            </w:tcBorders>
          </w:tcPr>
          <w:p w14:paraId="4FB538B8" w14:textId="77777777" w:rsidR="00657641" w:rsidRPr="005C790E" w:rsidRDefault="00657641" w:rsidP="00B33E8E">
            <w:pPr>
              <w:shd w:val="clear" w:color="auto" w:fill="FFFFFF"/>
              <w:spacing w:after="0" w:line="360" w:lineRule="auto"/>
              <w:jc w:val="both"/>
              <w:rPr>
                <w:rFonts w:ascii="Times New Roman" w:eastAsia="Calibri" w:hAnsi="Times New Roman" w:cs="Times New Roman"/>
                <w:bCs/>
                <w:sz w:val="24"/>
                <w:szCs w:val="24"/>
              </w:rPr>
            </w:pPr>
            <w:r w:rsidRPr="005C790E">
              <w:rPr>
                <w:rFonts w:ascii="Times New Roman" w:eastAsia="Calibri" w:hAnsi="Times New Roman" w:cs="Times New Roman"/>
                <w:sz w:val="24"/>
                <w:szCs w:val="24"/>
              </w:rPr>
              <w:t>Познакомить учащихся с декоративным сооружением — фонтаном, с видами фонтанов; научить применять правила работы с пластичными материалами, создавать из</w:t>
            </w:r>
            <w:r w:rsidR="00895A5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пластичного материала объёмную модель по заданному образцу; закреплять навыки самостоятельного анализа и оценки изделия.</w:t>
            </w:r>
          </w:p>
          <w:p w14:paraId="764DCF9F"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Распределяться </w:t>
            </w:r>
            <w:r w:rsidRPr="005C790E">
              <w:rPr>
                <w:rFonts w:ascii="Times New Roman" w:eastAsia="Calibri" w:hAnsi="Times New Roman" w:cs="Times New Roman"/>
                <w:sz w:val="24"/>
                <w:szCs w:val="24"/>
              </w:rPr>
              <w:t xml:space="preserve">на группы, </w:t>
            </w:r>
            <w:r w:rsidRPr="005C790E">
              <w:rPr>
                <w:rFonts w:ascii="Times New Roman" w:eastAsia="Calibri" w:hAnsi="Times New Roman" w:cs="Times New Roman"/>
                <w:bCs/>
                <w:sz w:val="24"/>
                <w:szCs w:val="24"/>
              </w:rPr>
              <w:t xml:space="preserve">ставить </w:t>
            </w:r>
            <w:r w:rsidRPr="005C790E">
              <w:rPr>
                <w:rFonts w:ascii="Times New Roman" w:eastAsia="Calibri" w:hAnsi="Times New Roman" w:cs="Times New Roman"/>
                <w:sz w:val="24"/>
                <w:szCs w:val="24"/>
              </w:rPr>
              <w:t>цель, на основе слайдового плана учебника</w:t>
            </w:r>
          </w:p>
          <w:p w14:paraId="2222EC5E" w14:textId="77777777" w:rsidR="00657641" w:rsidRPr="005C790E" w:rsidRDefault="00657641" w:rsidP="00B33E8E">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самостоятельно </w:t>
            </w:r>
            <w:r w:rsidRPr="005C790E">
              <w:rPr>
                <w:rFonts w:ascii="Times New Roman" w:eastAsia="Calibri" w:hAnsi="Times New Roman" w:cs="Times New Roman"/>
                <w:bCs/>
                <w:sz w:val="24"/>
                <w:szCs w:val="24"/>
              </w:rPr>
              <w:t xml:space="preserve">обсуждать </w:t>
            </w:r>
            <w:r w:rsidRPr="005C790E">
              <w:rPr>
                <w:rFonts w:ascii="Times New Roman" w:eastAsia="Calibri" w:hAnsi="Times New Roman" w:cs="Times New Roman"/>
                <w:sz w:val="24"/>
                <w:szCs w:val="24"/>
              </w:rPr>
              <w:t xml:space="preserve">план изготовления изделия, </w:t>
            </w:r>
            <w:r w:rsidRPr="005C790E">
              <w:rPr>
                <w:rFonts w:ascii="Times New Roman" w:eastAsia="Calibri" w:hAnsi="Times New Roman" w:cs="Times New Roman"/>
                <w:bCs/>
                <w:sz w:val="24"/>
                <w:szCs w:val="24"/>
              </w:rPr>
              <w:t xml:space="preserve">используя </w:t>
            </w:r>
            <w:r w:rsidRPr="005C790E">
              <w:rPr>
                <w:rFonts w:ascii="Times New Roman" w:eastAsia="Calibri" w:hAnsi="Times New Roman" w:cs="Times New Roman"/>
                <w:sz w:val="24"/>
                <w:szCs w:val="24"/>
              </w:rPr>
              <w:t xml:space="preserve">«Вопросы юного технолога». </w:t>
            </w:r>
            <w:r w:rsidRPr="005C790E">
              <w:rPr>
                <w:rFonts w:ascii="Times New Roman" w:eastAsia="Calibri" w:hAnsi="Times New Roman" w:cs="Times New Roman"/>
                <w:bCs/>
                <w:sz w:val="24"/>
                <w:szCs w:val="24"/>
              </w:rPr>
              <w:t xml:space="preserve">Анализировать </w:t>
            </w:r>
            <w:r w:rsidRPr="005C790E">
              <w:rPr>
                <w:rFonts w:ascii="Times New Roman" w:eastAsia="Calibri" w:hAnsi="Times New Roman" w:cs="Times New Roman"/>
                <w:sz w:val="24"/>
                <w:szCs w:val="24"/>
              </w:rPr>
              <w:t xml:space="preserve">пункты плана, </w:t>
            </w:r>
            <w:r w:rsidRPr="005C790E">
              <w:rPr>
                <w:rFonts w:ascii="Times New Roman" w:eastAsia="Calibri" w:hAnsi="Times New Roman" w:cs="Times New Roman"/>
                <w:bCs/>
                <w:sz w:val="24"/>
                <w:szCs w:val="24"/>
              </w:rPr>
              <w:t>распределять</w:t>
            </w:r>
            <w:r w:rsidRPr="005C790E">
              <w:rPr>
                <w:rFonts w:ascii="Times New Roman" w:eastAsia="Calibri" w:hAnsi="Times New Roman" w:cs="Times New Roman"/>
                <w:sz w:val="24"/>
                <w:szCs w:val="24"/>
              </w:rPr>
              <w:t xml:space="preserve"> работу по их выполнению. </w:t>
            </w:r>
          </w:p>
          <w:p w14:paraId="30D29150" w14:textId="77777777" w:rsidR="00657641" w:rsidRPr="005C790E" w:rsidRDefault="00657641" w:rsidP="00B33E8E">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Организовывать </w:t>
            </w:r>
            <w:r w:rsidRPr="005C790E">
              <w:rPr>
                <w:rFonts w:ascii="Times New Roman" w:eastAsia="Calibri" w:hAnsi="Times New Roman" w:cs="Times New Roman"/>
                <w:sz w:val="24"/>
                <w:szCs w:val="24"/>
              </w:rPr>
              <w:t xml:space="preserve">рабочее место, рационально </w:t>
            </w:r>
            <w:r w:rsidRPr="005C790E">
              <w:rPr>
                <w:rFonts w:ascii="Times New Roman" w:eastAsia="Calibri" w:hAnsi="Times New Roman" w:cs="Times New Roman"/>
                <w:bCs/>
                <w:sz w:val="24"/>
                <w:szCs w:val="24"/>
              </w:rPr>
              <w:t xml:space="preserve">размещать </w:t>
            </w:r>
            <w:r w:rsidRPr="005C790E">
              <w:rPr>
                <w:rFonts w:ascii="Times New Roman" w:eastAsia="Calibri" w:hAnsi="Times New Roman" w:cs="Times New Roman"/>
                <w:sz w:val="24"/>
                <w:szCs w:val="24"/>
              </w:rPr>
              <w:t>материалы и инструменты.</w:t>
            </w:r>
          </w:p>
          <w:p w14:paraId="191D88A0"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Контролировать и корректировать свою деятельность.</w:t>
            </w:r>
            <w:r w:rsidR="00E104F8" w:rsidRPr="005C790E">
              <w:rPr>
                <w:rFonts w:ascii="Times New Roman" w:eastAsia="Calibri" w:hAnsi="Times New Roman" w:cs="Times New Roman"/>
                <w:sz w:val="24"/>
                <w:szCs w:val="24"/>
              </w:rPr>
              <w:t xml:space="preserve"> </w:t>
            </w:r>
          </w:p>
          <w:p w14:paraId="1D0F1E72"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Предъявлять</w:t>
            </w:r>
            <w:r w:rsidR="00895A57" w:rsidRPr="005C790E">
              <w:rPr>
                <w:rFonts w:ascii="Times New Roman" w:eastAsia="Calibri" w:hAnsi="Times New Roman" w:cs="Times New Roman"/>
                <w:bCs/>
                <w:sz w:val="24"/>
                <w:szCs w:val="24"/>
              </w:rPr>
              <w:t xml:space="preserve"> </w:t>
            </w:r>
            <w:r w:rsidRPr="005C790E">
              <w:rPr>
                <w:rFonts w:ascii="Times New Roman" w:eastAsia="Calibri" w:hAnsi="Times New Roman" w:cs="Times New Roman"/>
                <w:sz w:val="24"/>
                <w:szCs w:val="24"/>
              </w:rPr>
              <w:t xml:space="preserve">и </w:t>
            </w:r>
            <w:r w:rsidRPr="005C790E">
              <w:rPr>
                <w:rFonts w:ascii="Times New Roman" w:eastAsia="Calibri" w:hAnsi="Times New Roman" w:cs="Times New Roman"/>
                <w:bCs/>
                <w:sz w:val="24"/>
                <w:szCs w:val="24"/>
              </w:rPr>
              <w:t xml:space="preserve">оценивать </w:t>
            </w:r>
            <w:r w:rsidRPr="005C790E">
              <w:rPr>
                <w:rFonts w:ascii="Times New Roman" w:eastAsia="Calibri" w:hAnsi="Times New Roman" w:cs="Times New Roman"/>
                <w:sz w:val="24"/>
                <w:szCs w:val="24"/>
              </w:rPr>
              <w:t>изделие.</w:t>
            </w:r>
          </w:p>
          <w:p w14:paraId="680FB75B" w14:textId="77777777" w:rsidR="00657641" w:rsidRPr="005C790E" w:rsidRDefault="00657641" w:rsidP="00B33E8E">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Проводить </w:t>
            </w:r>
            <w:r w:rsidRPr="005C790E">
              <w:rPr>
                <w:rFonts w:ascii="Times New Roman" w:eastAsia="Calibri" w:hAnsi="Times New Roman" w:cs="Times New Roman"/>
                <w:sz w:val="24"/>
                <w:szCs w:val="24"/>
              </w:rPr>
              <w:t>презентацию готового изделия.</w:t>
            </w:r>
          </w:p>
        </w:tc>
        <w:tc>
          <w:tcPr>
            <w:tcW w:w="1842" w:type="dxa"/>
            <w:tcBorders>
              <w:top w:val="single" w:sz="4" w:space="0" w:color="auto"/>
              <w:left w:val="single" w:sz="4" w:space="0" w:color="auto"/>
              <w:bottom w:val="single" w:sz="4" w:space="0" w:color="auto"/>
              <w:right w:val="single" w:sz="4" w:space="0" w:color="auto"/>
            </w:tcBorders>
          </w:tcPr>
          <w:p w14:paraId="3DFA03E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познавательного мотива.</w:t>
            </w:r>
          </w:p>
        </w:tc>
        <w:tc>
          <w:tcPr>
            <w:tcW w:w="1843" w:type="dxa"/>
            <w:gridSpan w:val="2"/>
            <w:tcBorders>
              <w:top w:val="single" w:sz="4" w:space="0" w:color="auto"/>
              <w:left w:val="single" w:sz="4" w:space="0" w:color="auto"/>
              <w:bottom w:val="single" w:sz="4" w:space="0" w:color="auto"/>
              <w:right w:val="single" w:sz="4" w:space="0" w:color="auto"/>
            </w:tcBorders>
          </w:tcPr>
          <w:p w14:paraId="3B73EF8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ориентироваться на разнообразие способов решения практических задач.</w:t>
            </w:r>
          </w:p>
        </w:tc>
        <w:tc>
          <w:tcPr>
            <w:tcW w:w="1423" w:type="dxa"/>
            <w:gridSpan w:val="3"/>
            <w:tcBorders>
              <w:top w:val="single" w:sz="4" w:space="0" w:color="auto"/>
              <w:left w:val="single" w:sz="4" w:space="0" w:color="auto"/>
              <w:bottom w:val="single" w:sz="4" w:space="0" w:color="auto"/>
              <w:right w:val="single" w:sz="4" w:space="0" w:color="auto"/>
            </w:tcBorders>
          </w:tcPr>
          <w:p w14:paraId="69B92CF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Понимание возможности разных оснований для оценки одного и того же предмета.</w:t>
            </w:r>
          </w:p>
        </w:tc>
        <w:tc>
          <w:tcPr>
            <w:tcW w:w="1593" w:type="dxa"/>
            <w:gridSpan w:val="3"/>
            <w:tcBorders>
              <w:top w:val="single" w:sz="4" w:space="0" w:color="auto"/>
              <w:left w:val="single" w:sz="4" w:space="0" w:color="auto"/>
              <w:bottom w:val="single" w:sz="4" w:space="0" w:color="auto"/>
              <w:right w:val="single" w:sz="4" w:space="0" w:color="auto"/>
            </w:tcBorders>
          </w:tcPr>
          <w:p w14:paraId="7FFEE388"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планировать свои действия в соответствии с поставленной задачей и условиями её реализации.</w:t>
            </w:r>
          </w:p>
        </w:tc>
        <w:tc>
          <w:tcPr>
            <w:tcW w:w="1163" w:type="dxa"/>
            <w:gridSpan w:val="5"/>
            <w:tcBorders>
              <w:top w:val="single" w:sz="4" w:space="0" w:color="auto"/>
              <w:left w:val="single" w:sz="4" w:space="0" w:color="auto"/>
              <w:bottom w:val="single" w:sz="4" w:space="0" w:color="auto"/>
              <w:right w:val="single" w:sz="4" w:space="0" w:color="auto"/>
            </w:tcBorders>
          </w:tcPr>
          <w:p w14:paraId="706BD682"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3406DACF" w14:textId="77777777" w:rsidTr="00895A57">
        <w:tc>
          <w:tcPr>
            <w:tcW w:w="13880" w:type="dxa"/>
            <w:gridSpan w:val="23"/>
            <w:tcBorders>
              <w:top w:val="single" w:sz="4" w:space="0" w:color="auto"/>
              <w:left w:val="single" w:sz="4" w:space="0" w:color="auto"/>
              <w:bottom w:val="single" w:sz="4" w:space="0" w:color="auto"/>
              <w:right w:val="single" w:sz="4" w:space="0" w:color="auto"/>
            </w:tcBorders>
          </w:tcPr>
          <w:p w14:paraId="5220165D" w14:textId="77777777" w:rsidR="00657641" w:rsidRPr="005C790E" w:rsidRDefault="00657641" w:rsidP="00B33E8E">
            <w:pPr>
              <w:shd w:val="clear" w:color="auto" w:fill="FFFFFF"/>
              <w:spacing w:after="0" w:line="360" w:lineRule="auto"/>
              <w:jc w:val="both"/>
              <w:rPr>
                <w:rFonts w:ascii="Times New Roman" w:eastAsia="Calibri" w:hAnsi="Times New Roman" w:cs="Times New Roman"/>
                <w:bCs/>
                <w:sz w:val="24"/>
                <w:szCs w:val="24"/>
              </w:rPr>
            </w:pPr>
            <w:r w:rsidRPr="005C790E">
              <w:rPr>
                <w:rFonts w:ascii="Times New Roman" w:eastAsia="Calibri" w:hAnsi="Times New Roman" w:cs="Times New Roman"/>
                <w:b/>
                <w:sz w:val="24"/>
                <w:szCs w:val="24"/>
              </w:rPr>
              <w:t>Раздел 3</w:t>
            </w:r>
            <w:r w:rsidR="00E104F8" w:rsidRPr="005C790E">
              <w:rPr>
                <w:rFonts w:ascii="Times New Roman" w:eastAsia="Calibri" w:hAnsi="Times New Roman" w:cs="Times New Roman"/>
                <w:b/>
                <w:sz w:val="24"/>
                <w:szCs w:val="24"/>
              </w:rPr>
              <w:t xml:space="preserve"> </w:t>
            </w:r>
            <w:r w:rsidRPr="005C790E">
              <w:rPr>
                <w:rFonts w:ascii="Times New Roman" w:eastAsia="Calibri" w:hAnsi="Times New Roman" w:cs="Times New Roman"/>
                <w:b/>
                <w:sz w:val="24"/>
                <w:szCs w:val="24"/>
              </w:rPr>
              <w:t>Человек и воздух (3ч часа)</w:t>
            </w:r>
          </w:p>
        </w:tc>
      </w:tr>
      <w:tr w:rsidR="005C790E" w:rsidRPr="005C790E" w14:paraId="3A8123C5" w14:textId="77777777" w:rsidTr="00895A57">
        <w:trPr>
          <w:gridAfter w:val="1"/>
          <w:wAfter w:w="18" w:type="dxa"/>
        </w:trPr>
        <w:tc>
          <w:tcPr>
            <w:tcW w:w="539" w:type="dxa"/>
            <w:tcBorders>
              <w:top w:val="single" w:sz="4" w:space="0" w:color="auto"/>
              <w:left w:val="single" w:sz="4" w:space="0" w:color="auto"/>
              <w:bottom w:val="single" w:sz="4" w:space="0" w:color="auto"/>
              <w:right w:val="single" w:sz="4" w:space="0" w:color="auto"/>
            </w:tcBorders>
          </w:tcPr>
          <w:p w14:paraId="0604F5B1"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07524D8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27</w:t>
            </w:r>
          </w:p>
        </w:tc>
        <w:tc>
          <w:tcPr>
            <w:tcW w:w="1095" w:type="dxa"/>
            <w:gridSpan w:val="3"/>
            <w:tcBorders>
              <w:top w:val="single" w:sz="4" w:space="0" w:color="auto"/>
              <w:left w:val="single" w:sz="4" w:space="0" w:color="auto"/>
              <w:bottom w:val="single" w:sz="4" w:space="0" w:color="auto"/>
              <w:right w:val="single" w:sz="4" w:space="0" w:color="auto"/>
            </w:tcBorders>
          </w:tcPr>
          <w:p w14:paraId="7B7455A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593" w:type="dxa"/>
            <w:tcBorders>
              <w:top w:val="single" w:sz="4" w:space="0" w:color="auto"/>
              <w:left w:val="single" w:sz="4" w:space="0" w:color="auto"/>
              <w:bottom w:val="single" w:sz="4" w:space="0" w:color="auto"/>
              <w:right w:val="single" w:sz="4" w:space="0" w:color="auto"/>
            </w:tcBorders>
          </w:tcPr>
          <w:p w14:paraId="390606C9"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373F2C4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Зоопарк. Работа с бумагой.</w:t>
            </w:r>
          </w:p>
          <w:p w14:paraId="0D918E4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Складывание</w:t>
            </w:r>
          </w:p>
          <w:p w14:paraId="240C43B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Оригами. Изделие: «Птица»</w:t>
            </w:r>
          </w:p>
          <w:p w14:paraId="058F6C80"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6A421EDF"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2756" w:type="dxa"/>
            <w:tcBorders>
              <w:top w:val="single" w:sz="4" w:space="0" w:color="auto"/>
              <w:left w:val="single" w:sz="4" w:space="0" w:color="auto"/>
              <w:bottom w:val="single" w:sz="4" w:space="0" w:color="auto"/>
              <w:right w:val="single" w:sz="4" w:space="0" w:color="auto"/>
            </w:tcBorders>
          </w:tcPr>
          <w:p w14:paraId="05A74FF2"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Осваивать </w:t>
            </w:r>
            <w:r w:rsidRPr="005C790E">
              <w:rPr>
                <w:rFonts w:ascii="Times New Roman" w:eastAsia="Calibri" w:hAnsi="Times New Roman" w:cs="Times New Roman"/>
                <w:sz w:val="24"/>
                <w:szCs w:val="24"/>
              </w:rPr>
              <w:t xml:space="preserve">технику создания складывание оригами, </w:t>
            </w:r>
            <w:r w:rsidRPr="005C790E">
              <w:rPr>
                <w:rFonts w:ascii="Times New Roman" w:eastAsia="Calibri" w:hAnsi="Times New Roman" w:cs="Times New Roman"/>
                <w:bCs/>
                <w:sz w:val="24"/>
                <w:szCs w:val="24"/>
              </w:rPr>
              <w:t>использовать</w:t>
            </w:r>
            <w:r w:rsidRPr="005C790E">
              <w:rPr>
                <w:rFonts w:ascii="Times New Roman" w:eastAsia="Calibri" w:hAnsi="Times New Roman" w:cs="Times New Roman"/>
                <w:sz w:val="24"/>
                <w:szCs w:val="24"/>
              </w:rPr>
              <w:t xml:space="preserve"> умения работать с бумагой и способы придания ей объёма. </w:t>
            </w:r>
          </w:p>
          <w:p w14:paraId="7EB29ED9"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Познакомить с видами техники оригами; представить краткую историю зарождения искусства оригами; познакомить учащихся с условными</w:t>
            </w:r>
            <w:r w:rsidR="00895A5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обозначениями техники оригами на практическом уровне; формировать умение соотносить знаковые обозначения с выполняемыми операциями по складыванию оригами, умение выполнять работу по схеме.</w:t>
            </w:r>
            <w:r w:rsidR="00895A5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bCs/>
                <w:sz w:val="24"/>
                <w:szCs w:val="24"/>
              </w:rPr>
              <w:t>Анализировать</w:t>
            </w:r>
            <w:r w:rsidR="00895A57" w:rsidRPr="005C790E">
              <w:rPr>
                <w:rFonts w:ascii="Times New Roman" w:eastAsia="Calibri" w:hAnsi="Times New Roman" w:cs="Times New Roman"/>
                <w:bCs/>
                <w:sz w:val="24"/>
                <w:szCs w:val="24"/>
              </w:rPr>
              <w:t xml:space="preserve"> </w:t>
            </w:r>
            <w:r w:rsidRPr="005C790E">
              <w:rPr>
                <w:rFonts w:ascii="Times New Roman" w:eastAsia="Calibri" w:hAnsi="Times New Roman" w:cs="Times New Roman"/>
                <w:sz w:val="24"/>
                <w:szCs w:val="24"/>
              </w:rPr>
              <w:t xml:space="preserve">образец, </w:t>
            </w:r>
            <w:r w:rsidRPr="005C790E">
              <w:rPr>
                <w:rFonts w:ascii="Times New Roman" w:eastAsia="Calibri" w:hAnsi="Times New Roman" w:cs="Times New Roman"/>
                <w:bCs/>
                <w:sz w:val="24"/>
                <w:szCs w:val="24"/>
              </w:rPr>
              <w:t xml:space="preserve">определять </w:t>
            </w:r>
            <w:r w:rsidRPr="005C790E">
              <w:rPr>
                <w:rFonts w:ascii="Times New Roman" w:eastAsia="Calibri" w:hAnsi="Times New Roman" w:cs="Times New Roman"/>
                <w:sz w:val="24"/>
                <w:szCs w:val="24"/>
              </w:rPr>
              <w:t>материалы и инструменты, необходимые для выполнения работы</w:t>
            </w:r>
          </w:p>
          <w:p w14:paraId="2584E3EB"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изделия. </w:t>
            </w:r>
            <w:r w:rsidRPr="005C790E">
              <w:rPr>
                <w:rFonts w:ascii="Times New Roman" w:eastAsia="Calibri" w:hAnsi="Times New Roman" w:cs="Times New Roman"/>
                <w:bCs/>
                <w:sz w:val="24"/>
                <w:szCs w:val="24"/>
              </w:rPr>
              <w:t xml:space="preserve">Осуществлять </w:t>
            </w:r>
            <w:r w:rsidRPr="005C790E">
              <w:rPr>
                <w:rFonts w:ascii="Times New Roman" w:eastAsia="Calibri" w:hAnsi="Times New Roman" w:cs="Times New Roman"/>
                <w:sz w:val="24"/>
                <w:szCs w:val="24"/>
              </w:rPr>
              <w:t>самоконтроль и</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 xml:space="preserve">корректировку своей деятельности по слайдовому плану и после промежуточного оценивания. </w:t>
            </w:r>
          </w:p>
          <w:p w14:paraId="76287639"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По заданным критериям </w:t>
            </w:r>
            <w:r w:rsidRPr="005C790E">
              <w:rPr>
                <w:rFonts w:ascii="Times New Roman" w:eastAsia="Calibri" w:hAnsi="Times New Roman" w:cs="Times New Roman"/>
                <w:bCs/>
                <w:sz w:val="24"/>
                <w:szCs w:val="24"/>
              </w:rPr>
              <w:t xml:space="preserve">оценивать </w:t>
            </w:r>
            <w:r w:rsidRPr="005C790E">
              <w:rPr>
                <w:rFonts w:ascii="Times New Roman" w:eastAsia="Calibri" w:hAnsi="Times New Roman" w:cs="Times New Roman"/>
                <w:sz w:val="24"/>
                <w:szCs w:val="24"/>
              </w:rPr>
              <w:t>работы одноклассников.</w:t>
            </w:r>
          </w:p>
        </w:tc>
        <w:tc>
          <w:tcPr>
            <w:tcW w:w="3700" w:type="dxa"/>
            <w:gridSpan w:val="4"/>
            <w:tcBorders>
              <w:top w:val="single" w:sz="4" w:space="0" w:color="auto"/>
              <w:left w:val="single" w:sz="4" w:space="0" w:color="auto"/>
              <w:bottom w:val="single" w:sz="4" w:space="0" w:color="auto"/>
              <w:right w:val="single" w:sz="4" w:space="0" w:color="auto"/>
            </w:tcBorders>
          </w:tcPr>
          <w:p w14:paraId="094C7055"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547E17A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познавательного мотива.</w:t>
            </w:r>
          </w:p>
          <w:p w14:paraId="045EA3BC"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3DBC280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Поиск и выделение нужной информации.</w:t>
            </w:r>
          </w:p>
        </w:tc>
        <w:tc>
          <w:tcPr>
            <w:tcW w:w="1423" w:type="dxa"/>
            <w:gridSpan w:val="3"/>
            <w:tcBorders>
              <w:top w:val="single" w:sz="4" w:space="0" w:color="auto"/>
              <w:left w:val="single" w:sz="4" w:space="0" w:color="auto"/>
              <w:bottom w:val="single" w:sz="4" w:space="0" w:color="auto"/>
              <w:right w:val="single" w:sz="4" w:space="0" w:color="auto"/>
            </w:tcBorders>
          </w:tcPr>
          <w:p w14:paraId="76579DDB"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1A4FBF3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слушать и вступать в диалог, аргументировать своё мнение.</w:t>
            </w:r>
          </w:p>
        </w:tc>
        <w:tc>
          <w:tcPr>
            <w:tcW w:w="1593" w:type="dxa"/>
            <w:gridSpan w:val="4"/>
            <w:tcBorders>
              <w:top w:val="single" w:sz="4" w:space="0" w:color="auto"/>
              <w:left w:val="single" w:sz="4" w:space="0" w:color="auto"/>
              <w:bottom w:val="single" w:sz="4" w:space="0" w:color="auto"/>
              <w:right w:val="single" w:sz="4" w:space="0" w:color="auto"/>
            </w:tcBorders>
          </w:tcPr>
          <w:p w14:paraId="00666C2F"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7450EF1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Прогнозирование результата.</w:t>
            </w:r>
          </w:p>
        </w:tc>
        <w:tc>
          <w:tcPr>
            <w:tcW w:w="1163" w:type="dxa"/>
            <w:gridSpan w:val="5"/>
            <w:tcBorders>
              <w:top w:val="single" w:sz="4" w:space="0" w:color="auto"/>
              <w:left w:val="single" w:sz="4" w:space="0" w:color="auto"/>
              <w:bottom w:val="single" w:sz="4" w:space="0" w:color="auto"/>
              <w:right w:val="single" w:sz="4" w:space="0" w:color="auto"/>
            </w:tcBorders>
          </w:tcPr>
          <w:p w14:paraId="5FF0F8A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Развитие образного мышления</w:t>
            </w:r>
          </w:p>
        </w:tc>
      </w:tr>
      <w:tr w:rsidR="005C790E" w:rsidRPr="005C790E" w14:paraId="5493EFFD" w14:textId="77777777" w:rsidTr="00895A57">
        <w:tc>
          <w:tcPr>
            <w:tcW w:w="12717" w:type="dxa"/>
            <w:gridSpan w:val="18"/>
            <w:tcBorders>
              <w:top w:val="single" w:sz="4" w:space="0" w:color="auto"/>
              <w:left w:val="single" w:sz="4" w:space="0" w:color="auto"/>
              <w:bottom w:val="single" w:sz="4" w:space="0" w:color="auto"/>
              <w:right w:val="single" w:sz="4" w:space="0" w:color="auto"/>
            </w:tcBorders>
          </w:tcPr>
          <w:p w14:paraId="07462060" w14:textId="77777777" w:rsidR="00657641" w:rsidRPr="005C790E" w:rsidRDefault="00657641" w:rsidP="00B33E8E">
            <w:pPr>
              <w:spacing w:after="0" w:line="360" w:lineRule="auto"/>
              <w:jc w:val="both"/>
              <w:rPr>
                <w:rFonts w:ascii="Times New Roman" w:eastAsia="Calibri" w:hAnsi="Times New Roman" w:cs="Times New Roman"/>
                <w:b/>
                <w:sz w:val="24"/>
                <w:szCs w:val="24"/>
              </w:rPr>
            </w:pPr>
          </w:p>
        </w:tc>
        <w:tc>
          <w:tcPr>
            <w:tcW w:w="1163" w:type="dxa"/>
            <w:gridSpan w:val="5"/>
            <w:tcBorders>
              <w:top w:val="single" w:sz="4" w:space="0" w:color="auto"/>
              <w:left w:val="single" w:sz="4" w:space="0" w:color="auto"/>
              <w:bottom w:val="single" w:sz="4" w:space="0" w:color="auto"/>
              <w:right w:val="single" w:sz="4" w:space="0" w:color="auto"/>
            </w:tcBorders>
          </w:tcPr>
          <w:p w14:paraId="2854B441"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62049667"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4A6A969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28</w:t>
            </w:r>
          </w:p>
        </w:tc>
        <w:tc>
          <w:tcPr>
            <w:tcW w:w="1095" w:type="dxa"/>
            <w:gridSpan w:val="3"/>
            <w:tcBorders>
              <w:top w:val="single" w:sz="4" w:space="0" w:color="auto"/>
              <w:left w:val="single" w:sz="4" w:space="0" w:color="auto"/>
              <w:bottom w:val="single" w:sz="4" w:space="0" w:color="auto"/>
              <w:right w:val="single" w:sz="4" w:space="0" w:color="auto"/>
            </w:tcBorders>
          </w:tcPr>
          <w:p w14:paraId="762055A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593" w:type="dxa"/>
            <w:tcBorders>
              <w:top w:val="single" w:sz="4" w:space="0" w:color="auto"/>
              <w:left w:val="single" w:sz="4" w:space="0" w:color="auto"/>
              <w:bottom w:val="single" w:sz="4" w:space="0" w:color="auto"/>
              <w:right w:val="single" w:sz="4" w:space="0" w:color="auto"/>
            </w:tcBorders>
          </w:tcPr>
          <w:p w14:paraId="5183D5D7"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Вертолетная площадка. Работа с бумагой и картоном.</w:t>
            </w:r>
          </w:p>
          <w:p w14:paraId="49AF8D05"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Изделие: «Вертолёт», «Муха».</w:t>
            </w:r>
          </w:p>
          <w:p w14:paraId="6EC1D294"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Задания и материалы в рабочей тетради: «Вертолёт»,</w:t>
            </w:r>
          </w:p>
          <w:p w14:paraId="1CB868D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«Муха».</w:t>
            </w:r>
          </w:p>
        </w:tc>
        <w:tc>
          <w:tcPr>
            <w:tcW w:w="2756" w:type="dxa"/>
            <w:tcBorders>
              <w:top w:val="single" w:sz="4" w:space="0" w:color="auto"/>
              <w:left w:val="single" w:sz="4" w:space="0" w:color="auto"/>
              <w:bottom w:val="single" w:sz="4" w:space="0" w:color="auto"/>
              <w:right w:val="single" w:sz="4" w:space="0" w:color="auto"/>
            </w:tcBorders>
          </w:tcPr>
          <w:p w14:paraId="699A90F6" w14:textId="77777777" w:rsidR="00657641" w:rsidRPr="005C790E" w:rsidRDefault="00657641" w:rsidP="00B33E8E">
            <w:pPr>
              <w:shd w:val="clear" w:color="auto" w:fill="FFFFFF"/>
              <w:spacing w:after="0" w:line="360" w:lineRule="auto"/>
              <w:jc w:val="both"/>
              <w:rPr>
                <w:rFonts w:ascii="Times New Roman" w:eastAsia="Calibri" w:hAnsi="Times New Roman" w:cs="Times New Roman"/>
                <w:bCs/>
                <w:sz w:val="24"/>
                <w:szCs w:val="24"/>
              </w:rPr>
            </w:pPr>
            <w:r w:rsidRPr="005C790E">
              <w:rPr>
                <w:rFonts w:ascii="Times New Roman" w:eastAsia="Calibri" w:hAnsi="Times New Roman" w:cs="Times New Roman"/>
                <w:sz w:val="24"/>
                <w:szCs w:val="24"/>
              </w:rPr>
              <w:t>Познакомить</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с конструкцией вертолёта; отрабатывать навыки самостоятельной работы по плану конструирования из</w:t>
            </w:r>
            <w:r w:rsidR="00895A5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бумаги и картона; познакомить с новым материалом — пробкой и способами работы с ним.</w:t>
            </w:r>
          </w:p>
          <w:p w14:paraId="69B8288C"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Осваивать </w:t>
            </w:r>
            <w:r w:rsidRPr="005C790E">
              <w:rPr>
                <w:rFonts w:ascii="Times New Roman" w:eastAsia="Calibri" w:hAnsi="Times New Roman" w:cs="Times New Roman"/>
                <w:sz w:val="24"/>
                <w:szCs w:val="24"/>
              </w:rPr>
              <w:t>приём складывания изделий техникой оригами.</w:t>
            </w:r>
          </w:p>
          <w:p w14:paraId="58F87460"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Самостоятельно </w:t>
            </w:r>
            <w:r w:rsidRPr="005C790E">
              <w:rPr>
                <w:rFonts w:ascii="Times New Roman" w:eastAsia="Calibri" w:hAnsi="Times New Roman" w:cs="Times New Roman"/>
                <w:bCs/>
                <w:sz w:val="24"/>
                <w:szCs w:val="24"/>
              </w:rPr>
              <w:t xml:space="preserve">планировать </w:t>
            </w:r>
            <w:r w:rsidRPr="005C790E">
              <w:rPr>
                <w:rFonts w:ascii="Times New Roman" w:eastAsia="Calibri" w:hAnsi="Times New Roman" w:cs="Times New Roman"/>
                <w:sz w:val="24"/>
                <w:szCs w:val="24"/>
              </w:rPr>
              <w:t xml:space="preserve">свою работу. </w:t>
            </w:r>
            <w:r w:rsidRPr="005C790E">
              <w:rPr>
                <w:rFonts w:ascii="Times New Roman" w:eastAsia="Calibri" w:hAnsi="Times New Roman" w:cs="Times New Roman"/>
                <w:bCs/>
                <w:sz w:val="24"/>
                <w:szCs w:val="24"/>
              </w:rPr>
              <w:t xml:space="preserve">Составлять </w:t>
            </w:r>
            <w:r w:rsidRPr="005C790E">
              <w:rPr>
                <w:rFonts w:ascii="Times New Roman" w:eastAsia="Calibri" w:hAnsi="Times New Roman" w:cs="Times New Roman"/>
                <w:sz w:val="24"/>
                <w:szCs w:val="24"/>
              </w:rPr>
              <w:t>план изготов</w:t>
            </w:r>
            <w:r w:rsidRPr="005C790E">
              <w:rPr>
                <w:rFonts w:ascii="Times New Roman" w:eastAsia="Calibri" w:hAnsi="Times New Roman" w:cs="Times New Roman"/>
                <w:sz w:val="24"/>
                <w:szCs w:val="24"/>
              </w:rPr>
              <w:softHyphen/>
              <w:t xml:space="preserve">ления изделия с опорой на слайдовый план учебника, </w:t>
            </w:r>
            <w:r w:rsidRPr="005C790E">
              <w:rPr>
                <w:rFonts w:ascii="Times New Roman" w:eastAsia="Calibri" w:hAnsi="Times New Roman" w:cs="Times New Roman"/>
                <w:bCs/>
                <w:sz w:val="24"/>
                <w:szCs w:val="24"/>
              </w:rPr>
              <w:t>контролировать</w:t>
            </w:r>
            <w:r w:rsidRPr="005C790E">
              <w:rPr>
                <w:rFonts w:ascii="Times New Roman" w:eastAsia="Calibri" w:hAnsi="Times New Roman" w:cs="Times New Roman"/>
                <w:sz w:val="24"/>
                <w:szCs w:val="24"/>
              </w:rPr>
              <w:t xml:space="preserve"> и </w:t>
            </w:r>
            <w:r w:rsidRPr="005C790E">
              <w:rPr>
                <w:rFonts w:ascii="Times New Roman" w:eastAsia="Calibri" w:hAnsi="Times New Roman" w:cs="Times New Roman"/>
                <w:bCs/>
                <w:sz w:val="24"/>
                <w:szCs w:val="24"/>
              </w:rPr>
              <w:t xml:space="preserve">корректировать </w:t>
            </w:r>
            <w:r w:rsidRPr="005C790E">
              <w:rPr>
                <w:rFonts w:ascii="Times New Roman" w:eastAsia="Calibri" w:hAnsi="Times New Roman" w:cs="Times New Roman"/>
                <w:sz w:val="24"/>
                <w:szCs w:val="24"/>
              </w:rPr>
              <w:t xml:space="preserve">свою работу. </w:t>
            </w:r>
            <w:r w:rsidRPr="005C790E">
              <w:rPr>
                <w:rFonts w:ascii="Times New Roman" w:eastAsia="Calibri" w:hAnsi="Times New Roman" w:cs="Times New Roman"/>
                <w:bCs/>
                <w:sz w:val="24"/>
                <w:szCs w:val="24"/>
              </w:rPr>
              <w:t xml:space="preserve">Оценивать </w:t>
            </w:r>
            <w:r w:rsidRPr="005C790E">
              <w:rPr>
                <w:rFonts w:ascii="Times New Roman" w:eastAsia="Calibri" w:hAnsi="Times New Roman" w:cs="Times New Roman"/>
                <w:sz w:val="24"/>
                <w:szCs w:val="24"/>
              </w:rPr>
              <w:t>свою работу и работу других учащихся по заданным критериям.</w:t>
            </w:r>
          </w:p>
        </w:tc>
        <w:tc>
          <w:tcPr>
            <w:tcW w:w="1842" w:type="dxa"/>
            <w:tcBorders>
              <w:top w:val="single" w:sz="4" w:space="0" w:color="auto"/>
              <w:left w:val="single" w:sz="4" w:space="0" w:color="auto"/>
              <w:bottom w:val="single" w:sz="4" w:space="0" w:color="auto"/>
              <w:right w:val="single" w:sz="4" w:space="0" w:color="auto"/>
            </w:tcBorders>
          </w:tcPr>
          <w:p w14:paraId="4E9567D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учебно-познавательного интереса к новому учебному материалу и способам решения новой задачи.</w:t>
            </w:r>
          </w:p>
        </w:tc>
        <w:tc>
          <w:tcPr>
            <w:tcW w:w="1843" w:type="dxa"/>
            <w:gridSpan w:val="2"/>
            <w:tcBorders>
              <w:top w:val="single" w:sz="4" w:space="0" w:color="auto"/>
              <w:left w:val="single" w:sz="4" w:space="0" w:color="auto"/>
              <w:bottom w:val="single" w:sz="4" w:space="0" w:color="auto"/>
              <w:right w:val="single" w:sz="4" w:space="0" w:color="auto"/>
            </w:tcBorders>
          </w:tcPr>
          <w:p w14:paraId="54BD31D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устанавливать аналогии.</w:t>
            </w:r>
          </w:p>
        </w:tc>
        <w:tc>
          <w:tcPr>
            <w:tcW w:w="1423" w:type="dxa"/>
            <w:gridSpan w:val="3"/>
            <w:tcBorders>
              <w:top w:val="single" w:sz="4" w:space="0" w:color="auto"/>
              <w:left w:val="single" w:sz="4" w:space="0" w:color="auto"/>
              <w:bottom w:val="single" w:sz="4" w:space="0" w:color="auto"/>
              <w:right w:val="single" w:sz="4" w:space="0" w:color="auto"/>
            </w:tcBorders>
          </w:tcPr>
          <w:p w14:paraId="792EE32B"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использовать речь для регуляции своего действия.</w:t>
            </w:r>
          </w:p>
        </w:tc>
        <w:tc>
          <w:tcPr>
            <w:tcW w:w="1593" w:type="dxa"/>
            <w:gridSpan w:val="3"/>
            <w:tcBorders>
              <w:top w:val="single" w:sz="4" w:space="0" w:color="auto"/>
              <w:left w:val="single" w:sz="4" w:space="0" w:color="auto"/>
              <w:bottom w:val="single" w:sz="4" w:space="0" w:color="auto"/>
              <w:right w:val="single" w:sz="4" w:space="0" w:color="auto"/>
            </w:tcBorders>
          </w:tcPr>
          <w:p w14:paraId="16CDDA7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выполнять контроль точности разметки деталей с помощью шаблона.</w:t>
            </w:r>
          </w:p>
        </w:tc>
        <w:tc>
          <w:tcPr>
            <w:tcW w:w="1163" w:type="dxa"/>
            <w:gridSpan w:val="5"/>
            <w:tcBorders>
              <w:top w:val="single" w:sz="4" w:space="0" w:color="auto"/>
              <w:left w:val="single" w:sz="4" w:space="0" w:color="auto"/>
              <w:bottom w:val="single" w:sz="4" w:space="0" w:color="auto"/>
              <w:right w:val="single" w:sz="4" w:space="0" w:color="auto"/>
            </w:tcBorders>
          </w:tcPr>
          <w:p w14:paraId="7241D13A"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5141923F"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650AE2D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29</w:t>
            </w:r>
          </w:p>
        </w:tc>
        <w:tc>
          <w:tcPr>
            <w:tcW w:w="1095" w:type="dxa"/>
            <w:gridSpan w:val="3"/>
            <w:tcBorders>
              <w:top w:val="single" w:sz="4" w:space="0" w:color="auto"/>
              <w:left w:val="single" w:sz="4" w:space="0" w:color="auto"/>
              <w:bottom w:val="single" w:sz="4" w:space="0" w:color="auto"/>
              <w:right w:val="single" w:sz="4" w:space="0" w:color="auto"/>
            </w:tcBorders>
          </w:tcPr>
          <w:p w14:paraId="6DACD10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593" w:type="dxa"/>
            <w:tcBorders>
              <w:top w:val="single" w:sz="4" w:space="0" w:color="auto"/>
              <w:left w:val="single" w:sz="4" w:space="0" w:color="auto"/>
              <w:bottom w:val="single" w:sz="4" w:space="0" w:color="auto"/>
              <w:right w:val="single" w:sz="4" w:space="0" w:color="auto"/>
            </w:tcBorders>
          </w:tcPr>
          <w:p w14:paraId="19DCF17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Работа с бумагой. </w:t>
            </w:r>
          </w:p>
          <w:p w14:paraId="4C27FA9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Папье-маше. Изделие: «Воздушный шар»</w:t>
            </w:r>
          </w:p>
        </w:tc>
        <w:tc>
          <w:tcPr>
            <w:tcW w:w="2756" w:type="dxa"/>
            <w:tcBorders>
              <w:top w:val="single" w:sz="4" w:space="0" w:color="auto"/>
              <w:left w:val="single" w:sz="4" w:space="0" w:color="auto"/>
              <w:bottom w:val="single" w:sz="4" w:space="0" w:color="auto"/>
              <w:right w:val="single" w:sz="4" w:space="0" w:color="auto"/>
            </w:tcBorders>
          </w:tcPr>
          <w:p w14:paraId="34C5013E"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Наблюдать </w:t>
            </w:r>
            <w:r w:rsidRPr="005C790E">
              <w:rPr>
                <w:rFonts w:ascii="Times New Roman" w:eastAsia="Calibri" w:hAnsi="Times New Roman" w:cs="Times New Roman"/>
                <w:sz w:val="24"/>
                <w:szCs w:val="24"/>
              </w:rPr>
              <w:t xml:space="preserve">за природными явлениями в воздушном пространстве. </w:t>
            </w:r>
          </w:p>
          <w:p w14:paraId="04CD7C92"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Искать </w:t>
            </w:r>
            <w:r w:rsidRPr="005C790E">
              <w:rPr>
                <w:rFonts w:ascii="Times New Roman" w:eastAsia="Calibri" w:hAnsi="Times New Roman" w:cs="Times New Roman"/>
                <w:sz w:val="24"/>
                <w:szCs w:val="24"/>
              </w:rPr>
              <w:t xml:space="preserve">и </w:t>
            </w:r>
            <w:r w:rsidRPr="005C790E">
              <w:rPr>
                <w:rFonts w:ascii="Times New Roman" w:eastAsia="Calibri" w:hAnsi="Times New Roman" w:cs="Times New Roman"/>
                <w:bCs/>
                <w:sz w:val="24"/>
                <w:szCs w:val="24"/>
              </w:rPr>
              <w:t xml:space="preserve">обобщать </w:t>
            </w:r>
            <w:r w:rsidRPr="005C790E">
              <w:rPr>
                <w:rFonts w:ascii="Times New Roman" w:eastAsia="Calibri" w:hAnsi="Times New Roman" w:cs="Times New Roman"/>
                <w:sz w:val="24"/>
                <w:szCs w:val="24"/>
              </w:rPr>
              <w:t xml:space="preserve">информацию о воздухе, ветре, </w:t>
            </w:r>
            <w:r w:rsidRPr="005C790E">
              <w:rPr>
                <w:rFonts w:ascii="Times New Roman" w:eastAsia="Calibri" w:hAnsi="Times New Roman" w:cs="Times New Roman"/>
                <w:bCs/>
                <w:sz w:val="24"/>
                <w:szCs w:val="24"/>
              </w:rPr>
              <w:t xml:space="preserve">проводить </w:t>
            </w:r>
            <w:r w:rsidRPr="005C790E">
              <w:rPr>
                <w:rFonts w:ascii="Times New Roman" w:eastAsia="Calibri" w:hAnsi="Times New Roman" w:cs="Times New Roman"/>
                <w:sz w:val="24"/>
                <w:szCs w:val="24"/>
              </w:rPr>
              <w:t xml:space="preserve">эксперимент по определению скорости и направления ветра. </w:t>
            </w:r>
            <w:r w:rsidRPr="005C790E">
              <w:rPr>
                <w:rFonts w:ascii="Times New Roman" w:eastAsia="Calibri" w:hAnsi="Times New Roman" w:cs="Times New Roman"/>
                <w:bCs/>
                <w:sz w:val="24"/>
                <w:szCs w:val="24"/>
              </w:rPr>
              <w:t xml:space="preserve">Осмыслять </w:t>
            </w:r>
            <w:r w:rsidRPr="005C790E">
              <w:rPr>
                <w:rFonts w:ascii="Times New Roman" w:eastAsia="Calibri" w:hAnsi="Times New Roman" w:cs="Times New Roman"/>
                <w:sz w:val="24"/>
                <w:szCs w:val="24"/>
              </w:rPr>
              <w:t xml:space="preserve">важность использования ветра человеком. </w:t>
            </w:r>
            <w:r w:rsidRPr="005C790E">
              <w:rPr>
                <w:rFonts w:ascii="Times New Roman" w:eastAsia="Calibri" w:hAnsi="Times New Roman" w:cs="Times New Roman"/>
                <w:bCs/>
                <w:sz w:val="24"/>
                <w:szCs w:val="24"/>
              </w:rPr>
              <w:t xml:space="preserve">Составлять </w:t>
            </w:r>
            <w:r w:rsidRPr="005C790E">
              <w:rPr>
                <w:rFonts w:ascii="Times New Roman" w:eastAsia="Calibri" w:hAnsi="Times New Roman" w:cs="Times New Roman"/>
                <w:sz w:val="24"/>
                <w:szCs w:val="24"/>
              </w:rPr>
              <w:t>рассказ о способах использования ветра человеком на основе материалов учебника и собственных</w:t>
            </w:r>
            <w:r w:rsidR="00E104F8"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 xml:space="preserve">наблюдений. </w:t>
            </w:r>
            <w:r w:rsidRPr="005C790E">
              <w:rPr>
                <w:rFonts w:ascii="Times New Roman" w:eastAsia="Calibri" w:hAnsi="Times New Roman" w:cs="Times New Roman"/>
                <w:bCs/>
                <w:sz w:val="24"/>
                <w:szCs w:val="24"/>
              </w:rPr>
              <w:t xml:space="preserve">Анализировать </w:t>
            </w:r>
            <w:r w:rsidRPr="005C790E">
              <w:rPr>
                <w:rFonts w:ascii="Times New Roman" w:eastAsia="Calibri" w:hAnsi="Times New Roman" w:cs="Times New Roman"/>
                <w:sz w:val="24"/>
                <w:szCs w:val="24"/>
              </w:rPr>
              <w:t xml:space="preserve">готовую модель, </w:t>
            </w:r>
            <w:r w:rsidRPr="005C790E">
              <w:rPr>
                <w:rFonts w:ascii="Times New Roman" w:eastAsia="Calibri" w:hAnsi="Times New Roman" w:cs="Times New Roman"/>
                <w:bCs/>
                <w:sz w:val="24"/>
                <w:szCs w:val="24"/>
              </w:rPr>
              <w:t xml:space="preserve">выбирать </w:t>
            </w:r>
            <w:r w:rsidRPr="005C790E">
              <w:rPr>
                <w:rFonts w:ascii="Times New Roman" w:eastAsia="Calibri" w:hAnsi="Times New Roman" w:cs="Times New Roman"/>
                <w:sz w:val="24"/>
                <w:szCs w:val="24"/>
              </w:rPr>
              <w:t>необходимые для её</w:t>
            </w:r>
          </w:p>
          <w:p w14:paraId="5A30A6BC"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изготовления материалы и инструменты, </w:t>
            </w:r>
            <w:r w:rsidRPr="005C790E">
              <w:rPr>
                <w:rFonts w:ascii="Times New Roman" w:eastAsia="Calibri" w:hAnsi="Times New Roman" w:cs="Times New Roman"/>
                <w:bCs/>
                <w:sz w:val="24"/>
                <w:szCs w:val="24"/>
              </w:rPr>
              <w:t xml:space="preserve">определять </w:t>
            </w:r>
            <w:r w:rsidRPr="005C790E">
              <w:rPr>
                <w:rFonts w:ascii="Times New Roman" w:eastAsia="Calibri" w:hAnsi="Times New Roman" w:cs="Times New Roman"/>
                <w:sz w:val="24"/>
                <w:szCs w:val="24"/>
              </w:rPr>
              <w:t xml:space="preserve">приёмы и способы изготовления. </w:t>
            </w:r>
            <w:r w:rsidRPr="005C790E">
              <w:rPr>
                <w:rFonts w:ascii="Times New Roman" w:eastAsia="Calibri" w:hAnsi="Times New Roman" w:cs="Times New Roman"/>
                <w:bCs/>
                <w:sz w:val="24"/>
                <w:szCs w:val="24"/>
              </w:rPr>
              <w:t xml:space="preserve">Организовывать </w:t>
            </w:r>
            <w:r w:rsidRPr="005C790E">
              <w:rPr>
                <w:rFonts w:ascii="Times New Roman" w:eastAsia="Calibri" w:hAnsi="Times New Roman" w:cs="Times New Roman"/>
                <w:sz w:val="24"/>
                <w:szCs w:val="24"/>
              </w:rPr>
              <w:t xml:space="preserve">рабочее место, </w:t>
            </w:r>
            <w:r w:rsidRPr="005C790E">
              <w:rPr>
                <w:rFonts w:ascii="Times New Roman" w:eastAsia="Calibri" w:hAnsi="Times New Roman" w:cs="Times New Roman"/>
                <w:bCs/>
                <w:sz w:val="24"/>
                <w:szCs w:val="24"/>
              </w:rPr>
              <w:t xml:space="preserve">соблюдать </w:t>
            </w:r>
            <w:r w:rsidRPr="005C790E">
              <w:rPr>
                <w:rFonts w:ascii="Times New Roman" w:eastAsia="Calibri" w:hAnsi="Times New Roman" w:cs="Times New Roman"/>
                <w:sz w:val="24"/>
                <w:szCs w:val="24"/>
              </w:rPr>
              <w:t>правила работы</w:t>
            </w:r>
          </w:p>
          <w:p w14:paraId="17794EE5"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ножницами. </w:t>
            </w:r>
          </w:p>
          <w:p w14:paraId="23D45D71"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Составлять </w:t>
            </w:r>
            <w:r w:rsidRPr="005C790E">
              <w:rPr>
                <w:rFonts w:ascii="Times New Roman" w:eastAsia="Calibri" w:hAnsi="Times New Roman" w:cs="Times New Roman"/>
                <w:sz w:val="24"/>
                <w:szCs w:val="24"/>
              </w:rPr>
              <w:t>план работы и заполнять технологическую карту.</w:t>
            </w:r>
          </w:p>
          <w:p w14:paraId="25117F03"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Осваивать </w:t>
            </w:r>
            <w:r w:rsidRPr="005C790E">
              <w:rPr>
                <w:rFonts w:ascii="Times New Roman" w:eastAsia="Calibri" w:hAnsi="Times New Roman" w:cs="Times New Roman"/>
                <w:sz w:val="24"/>
                <w:szCs w:val="24"/>
              </w:rPr>
              <w:t xml:space="preserve">подвижное соединение деталей (при помощи стержня). </w:t>
            </w:r>
          </w:p>
          <w:p w14:paraId="2B424A17"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Конструировать </w:t>
            </w:r>
            <w:r w:rsidRPr="005C790E">
              <w:rPr>
                <w:rFonts w:ascii="Times New Roman" w:eastAsia="Calibri" w:hAnsi="Times New Roman" w:cs="Times New Roman"/>
                <w:sz w:val="24"/>
                <w:szCs w:val="24"/>
              </w:rPr>
              <w:t xml:space="preserve">объёмное изделие на основе развёртки, </w:t>
            </w:r>
            <w:r w:rsidRPr="005C790E">
              <w:rPr>
                <w:rFonts w:ascii="Times New Roman" w:eastAsia="Calibri" w:hAnsi="Times New Roman" w:cs="Times New Roman"/>
                <w:bCs/>
                <w:sz w:val="24"/>
                <w:szCs w:val="24"/>
              </w:rPr>
              <w:t xml:space="preserve">выполнять </w:t>
            </w:r>
            <w:r w:rsidRPr="005C790E">
              <w:rPr>
                <w:rFonts w:ascii="Times New Roman" w:eastAsia="Calibri" w:hAnsi="Times New Roman" w:cs="Times New Roman"/>
                <w:sz w:val="24"/>
                <w:szCs w:val="24"/>
              </w:rPr>
              <w:t>практическую работу по плану в учебнике</w:t>
            </w:r>
          </w:p>
        </w:tc>
        <w:tc>
          <w:tcPr>
            <w:tcW w:w="1842" w:type="dxa"/>
            <w:tcBorders>
              <w:top w:val="single" w:sz="4" w:space="0" w:color="auto"/>
              <w:left w:val="single" w:sz="4" w:space="0" w:color="auto"/>
              <w:bottom w:val="single" w:sz="4" w:space="0" w:color="auto"/>
              <w:right w:val="single" w:sz="4" w:space="0" w:color="auto"/>
            </w:tcBorders>
          </w:tcPr>
          <w:p w14:paraId="2921307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ценности «любовь» к природе.</w:t>
            </w:r>
          </w:p>
        </w:tc>
        <w:tc>
          <w:tcPr>
            <w:tcW w:w="1843" w:type="dxa"/>
            <w:gridSpan w:val="2"/>
            <w:tcBorders>
              <w:top w:val="single" w:sz="4" w:space="0" w:color="auto"/>
              <w:left w:val="single" w:sz="4" w:space="0" w:color="auto"/>
              <w:bottom w:val="single" w:sz="4" w:space="0" w:color="auto"/>
              <w:right w:val="single" w:sz="4" w:space="0" w:color="auto"/>
            </w:tcBorders>
          </w:tcPr>
          <w:p w14:paraId="794C41F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самостоятельно создавать алгоритм деятельности при решении проблем творческого и поискового характера.</w:t>
            </w:r>
          </w:p>
        </w:tc>
        <w:tc>
          <w:tcPr>
            <w:tcW w:w="1423" w:type="dxa"/>
            <w:gridSpan w:val="3"/>
            <w:tcBorders>
              <w:top w:val="single" w:sz="4" w:space="0" w:color="auto"/>
              <w:left w:val="single" w:sz="4" w:space="0" w:color="auto"/>
              <w:bottom w:val="single" w:sz="4" w:space="0" w:color="auto"/>
              <w:right w:val="single" w:sz="4" w:space="0" w:color="auto"/>
            </w:tcBorders>
          </w:tcPr>
          <w:p w14:paraId="7D8B24D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формулировать собственное мнение и позицию.</w:t>
            </w:r>
          </w:p>
        </w:tc>
        <w:tc>
          <w:tcPr>
            <w:tcW w:w="1593" w:type="dxa"/>
            <w:gridSpan w:val="3"/>
            <w:tcBorders>
              <w:top w:val="single" w:sz="4" w:space="0" w:color="auto"/>
              <w:left w:val="single" w:sz="4" w:space="0" w:color="auto"/>
              <w:bottom w:val="single" w:sz="4" w:space="0" w:color="auto"/>
              <w:right w:val="single" w:sz="4" w:space="0" w:color="auto"/>
            </w:tcBorders>
          </w:tcPr>
          <w:p w14:paraId="5E1198BC"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с помощью учителя объяснять свой выбор наиболее подходящих для выполнения задания материалов и инструментов.</w:t>
            </w:r>
          </w:p>
        </w:tc>
        <w:tc>
          <w:tcPr>
            <w:tcW w:w="1163" w:type="dxa"/>
            <w:gridSpan w:val="5"/>
            <w:tcBorders>
              <w:top w:val="single" w:sz="4" w:space="0" w:color="auto"/>
              <w:left w:val="single" w:sz="4" w:space="0" w:color="auto"/>
              <w:bottom w:val="single" w:sz="4" w:space="0" w:color="auto"/>
              <w:right w:val="single" w:sz="4" w:space="0" w:color="auto"/>
            </w:tcBorders>
          </w:tcPr>
          <w:p w14:paraId="641D4088"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7ED02089" w14:textId="77777777" w:rsidTr="00895A57">
        <w:trPr>
          <w:gridAfter w:val="4"/>
          <w:wAfter w:w="43" w:type="dxa"/>
        </w:trPr>
        <w:tc>
          <w:tcPr>
            <w:tcW w:w="539" w:type="dxa"/>
            <w:tcBorders>
              <w:top w:val="single" w:sz="4" w:space="0" w:color="auto"/>
              <w:left w:val="single" w:sz="4" w:space="0" w:color="auto"/>
              <w:bottom w:val="single" w:sz="4" w:space="0" w:color="auto"/>
              <w:right w:val="single" w:sz="4" w:space="0" w:color="auto"/>
            </w:tcBorders>
          </w:tcPr>
          <w:p w14:paraId="5B9469DB"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1095" w:type="dxa"/>
            <w:gridSpan w:val="3"/>
            <w:tcBorders>
              <w:top w:val="single" w:sz="4" w:space="0" w:color="auto"/>
              <w:left w:val="single" w:sz="4" w:space="0" w:color="auto"/>
              <w:bottom w:val="single" w:sz="4" w:space="0" w:color="auto"/>
              <w:right w:val="single" w:sz="4" w:space="0" w:color="auto"/>
            </w:tcBorders>
          </w:tcPr>
          <w:p w14:paraId="67ADD0C5"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1593" w:type="dxa"/>
            <w:tcBorders>
              <w:top w:val="single" w:sz="4" w:space="0" w:color="auto"/>
              <w:left w:val="single" w:sz="4" w:space="0" w:color="auto"/>
              <w:bottom w:val="single" w:sz="4" w:space="0" w:color="auto"/>
              <w:right w:val="single" w:sz="4" w:space="0" w:color="auto"/>
            </w:tcBorders>
          </w:tcPr>
          <w:p w14:paraId="122F0A15"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4598" w:type="dxa"/>
            <w:gridSpan w:val="2"/>
            <w:tcBorders>
              <w:top w:val="single" w:sz="4" w:space="0" w:color="auto"/>
              <w:left w:val="single" w:sz="4" w:space="0" w:color="auto"/>
              <w:bottom w:val="single" w:sz="4" w:space="0" w:color="auto"/>
              <w:right w:val="single" w:sz="4" w:space="0" w:color="auto"/>
            </w:tcBorders>
          </w:tcPr>
          <w:p w14:paraId="31A28C6A" w14:textId="77777777" w:rsidR="00657641" w:rsidRPr="005C790E" w:rsidRDefault="00657641" w:rsidP="00B33E8E">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Человек и информация (6 часов)</w:t>
            </w:r>
          </w:p>
        </w:tc>
        <w:tc>
          <w:tcPr>
            <w:tcW w:w="1833" w:type="dxa"/>
            <w:tcBorders>
              <w:top w:val="single" w:sz="4" w:space="0" w:color="auto"/>
              <w:left w:val="single" w:sz="4" w:space="0" w:color="auto"/>
              <w:bottom w:val="single" w:sz="4" w:space="0" w:color="auto"/>
              <w:right w:val="single" w:sz="4" w:space="0" w:color="auto"/>
            </w:tcBorders>
          </w:tcPr>
          <w:p w14:paraId="43F18E9B"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1423" w:type="dxa"/>
            <w:gridSpan w:val="3"/>
            <w:tcBorders>
              <w:top w:val="single" w:sz="4" w:space="0" w:color="auto"/>
              <w:left w:val="single" w:sz="4" w:space="0" w:color="auto"/>
              <w:bottom w:val="single" w:sz="4" w:space="0" w:color="auto"/>
              <w:right w:val="single" w:sz="4" w:space="0" w:color="auto"/>
            </w:tcBorders>
          </w:tcPr>
          <w:p w14:paraId="24F8B0D1"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1593" w:type="dxa"/>
            <w:gridSpan w:val="3"/>
            <w:tcBorders>
              <w:top w:val="single" w:sz="4" w:space="0" w:color="auto"/>
              <w:left w:val="single" w:sz="4" w:space="0" w:color="auto"/>
              <w:bottom w:val="single" w:sz="4" w:space="0" w:color="auto"/>
              <w:right w:val="single" w:sz="4" w:space="0" w:color="auto"/>
            </w:tcBorders>
          </w:tcPr>
          <w:p w14:paraId="73A419F7"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1163" w:type="dxa"/>
            <w:gridSpan w:val="5"/>
            <w:tcBorders>
              <w:top w:val="single" w:sz="4" w:space="0" w:color="auto"/>
              <w:left w:val="single" w:sz="4" w:space="0" w:color="auto"/>
              <w:bottom w:val="single" w:sz="4" w:space="0" w:color="auto"/>
              <w:right w:val="single" w:sz="4" w:space="0" w:color="auto"/>
            </w:tcBorders>
          </w:tcPr>
          <w:p w14:paraId="798502FA"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54628171"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117D2162"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0876589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30</w:t>
            </w:r>
          </w:p>
        </w:tc>
        <w:tc>
          <w:tcPr>
            <w:tcW w:w="1095" w:type="dxa"/>
            <w:gridSpan w:val="3"/>
            <w:tcBorders>
              <w:top w:val="single" w:sz="4" w:space="0" w:color="auto"/>
              <w:left w:val="single" w:sz="4" w:space="0" w:color="auto"/>
              <w:bottom w:val="single" w:sz="4" w:space="0" w:color="auto"/>
              <w:right w:val="single" w:sz="4" w:space="0" w:color="auto"/>
            </w:tcBorders>
          </w:tcPr>
          <w:p w14:paraId="3F313DDF"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593" w:type="dxa"/>
            <w:tcBorders>
              <w:top w:val="single" w:sz="4" w:space="0" w:color="auto"/>
              <w:left w:val="single" w:sz="4" w:space="0" w:color="auto"/>
              <w:bottom w:val="single" w:sz="4" w:space="0" w:color="auto"/>
              <w:right w:val="single" w:sz="4" w:space="0" w:color="auto"/>
            </w:tcBorders>
          </w:tcPr>
          <w:p w14:paraId="5F1F6382"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523967B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Переплетная мастерская. Изделие: «Переплетные работы»</w:t>
            </w:r>
          </w:p>
          <w:p w14:paraId="7F4CAA1F"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2756" w:type="dxa"/>
            <w:tcBorders>
              <w:top w:val="single" w:sz="4" w:space="0" w:color="auto"/>
              <w:left w:val="single" w:sz="4" w:space="0" w:color="auto"/>
              <w:bottom w:val="single" w:sz="4" w:space="0" w:color="auto"/>
              <w:right w:val="single" w:sz="4" w:space="0" w:color="auto"/>
            </w:tcBorders>
          </w:tcPr>
          <w:p w14:paraId="3B2774E0" w14:textId="77777777" w:rsidR="00657641" w:rsidRPr="005C790E" w:rsidRDefault="00657641" w:rsidP="00B33E8E">
            <w:pPr>
              <w:shd w:val="clear" w:color="auto" w:fill="FFFFFF"/>
              <w:spacing w:after="0" w:line="360" w:lineRule="auto"/>
              <w:jc w:val="both"/>
              <w:rPr>
                <w:rFonts w:ascii="Times New Roman" w:eastAsia="Calibri" w:hAnsi="Times New Roman" w:cs="Times New Roman"/>
                <w:bCs/>
                <w:sz w:val="24"/>
                <w:szCs w:val="24"/>
              </w:rPr>
            </w:pPr>
            <w:r w:rsidRPr="005C790E">
              <w:rPr>
                <w:rFonts w:ascii="Times New Roman" w:eastAsia="Calibri" w:hAnsi="Times New Roman" w:cs="Times New Roman"/>
                <w:bCs/>
                <w:sz w:val="24"/>
                <w:szCs w:val="24"/>
              </w:rPr>
              <w:t xml:space="preserve">Составлять </w:t>
            </w:r>
            <w:r w:rsidRPr="005C790E">
              <w:rPr>
                <w:rFonts w:ascii="Times New Roman" w:eastAsia="Calibri" w:hAnsi="Times New Roman" w:cs="Times New Roman"/>
                <w:sz w:val="24"/>
                <w:szCs w:val="24"/>
              </w:rPr>
              <w:t>рассказ о</w:t>
            </w:r>
          </w:p>
          <w:p w14:paraId="73BB9AE6"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процессе книгопечатания, с целью создания переплёта книги, его назначением; познакомить с упрощённым видом переплёта; закрепить навыки</w:t>
            </w:r>
          </w:p>
          <w:p w14:paraId="7F326E7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подбора материалов и цветов для декорирования изделия,научиться выполнять работу над простым видом переплёта при изготовлении изделия</w:t>
            </w:r>
          </w:p>
          <w:p w14:paraId="4CC52126" w14:textId="77777777" w:rsidR="00657641" w:rsidRPr="005C790E" w:rsidRDefault="00657641" w:rsidP="00B33E8E">
            <w:pPr>
              <w:shd w:val="clear" w:color="auto" w:fill="FFFFFF"/>
              <w:spacing w:after="0" w:line="360" w:lineRule="auto"/>
              <w:jc w:val="both"/>
              <w:rPr>
                <w:rFonts w:ascii="Times New Roman" w:eastAsia="Calibri" w:hAnsi="Times New Roman" w:cs="Times New Roman"/>
                <w:bCs/>
                <w:sz w:val="24"/>
                <w:szCs w:val="24"/>
              </w:rPr>
            </w:pPr>
            <w:r w:rsidRPr="005C790E">
              <w:rPr>
                <w:rFonts w:ascii="Times New Roman" w:eastAsia="SchoolBookCSanPin-Regular" w:hAnsi="Times New Roman" w:cs="Times New Roman"/>
                <w:sz w:val="24"/>
                <w:szCs w:val="24"/>
              </w:rPr>
              <w:t>«Переплётные работы</w:t>
            </w:r>
          </w:p>
          <w:p w14:paraId="41959F1F"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Составлять </w:t>
            </w:r>
            <w:r w:rsidRPr="005C790E">
              <w:rPr>
                <w:rFonts w:ascii="Times New Roman" w:eastAsia="Calibri" w:hAnsi="Times New Roman" w:cs="Times New Roman"/>
                <w:sz w:val="24"/>
                <w:szCs w:val="24"/>
              </w:rPr>
              <w:t xml:space="preserve">план работы по изготовлению изделия с помощью учителя, </w:t>
            </w:r>
            <w:r w:rsidRPr="005C790E">
              <w:rPr>
                <w:rFonts w:ascii="Times New Roman" w:eastAsia="Calibri" w:hAnsi="Times New Roman" w:cs="Times New Roman"/>
                <w:bCs/>
                <w:sz w:val="24"/>
                <w:szCs w:val="24"/>
              </w:rPr>
              <w:t xml:space="preserve">соотносить </w:t>
            </w:r>
            <w:r w:rsidRPr="005C790E">
              <w:rPr>
                <w:rFonts w:ascii="Times New Roman" w:eastAsia="Calibri" w:hAnsi="Times New Roman" w:cs="Times New Roman"/>
                <w:sz w:val="24"/>
                <w:szCs w:val="24"/>
              </w:rPr>
              <w:t xml:space="preserve">план работы с технологической картой. </w:t>
            </w:r>
            <w:r w:rsidRPr="005C790E">
              <w:rPr>
                <w:rFonts w:ascii="Times New Roman" w:eastAsia="Calibri" w:hAnsi="Times New Roman" w:cs="Times New Roman"/>
                <w:bCs/>
                <w:sz w:val="24"/>
                <w:szCs w:val="24"/>
              </w:rPr>
              <w:t xml:space="preserve">Анализировать </w:t>
            </w:r>
            <w:r w:rsidRPr="005C790E">
              <w:rPr>
                <w:rFonts w:ascii="Times New Roman" w:eastAsia="Calibri" w:hAnsi="Times New Roman" w:cs="Times New Roman"/>
                <w:sz w:val="24"/>
                <w:szCs w:val="24"/>
              </w:rPr>
              <w:t>различные виды</w:t>
            </w:r>
          </w:p>
          <w:p w14:paraId="24064CD1"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книг и </w:t>
            </w:r>
            <w:r w:rsidRPr="005C790E">
              <w:rPr>
                <w:rFonts w:ascii="Times New Roman" w:eastAsia="Calibri" w:hAnsi="Times New Roman" w:cs="Times New Roman"/>
                <w:bCs/>
                <w:sz w:val="24"/>
                <w:szCs w:val="24"/>
              </w:rPr>
              <w:t xml:space="preserve">определять </w:t>
            </w:r>
            <w:r w:rsidRPr="005C790E">
              <w:rPr>
                <w:rFonts w:ascii="Times New Roman" w:eastAsia="Calibri" w:hAnsi="Times New Roman" w:cs="Times New Roman"/>
                <w:sz w:val="24"/>
                <w:szCs w:val="24"/>
              </w:rPr>
              <w:t xml:space="preserve">особенности их оформления. </w:t>
            </w:r>
          </w:p>
          <w:p w14:paraId="20BDBEA0"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Осваивать </w:t>
            </w:r>
            <w:r w:rsidRPr="005C790E">
              <w:rPr>
                <w:rFonts w:ascii="Times New Roman" w:eastAsia="Calibri" w:hAnsi="Times New Roman" w:cs="Times New Roman"/>
                <w:sz w:val="24"/>
                <w:szCs w:val="24"/>
              </w:rPr>
              <w:t xml:space="preserve">и </w:t>
            </w:r>
            <w:r w:rsidRPr="005C790E">
              <w:rPr>
                <w:rFonts w:ascii="Times New Roman" w:eastAsia="Calibri" w:hAnsi="Times New Roman" w:cs="Times New Roman"/>
                <w:bCs/>
                <w:sz w:val="24"/>
                <w:szCs w:val="24"/>
              </w:rPr>
              <w:t xml:space="preserve">использовать </w:t>
            </w:r>
            <w:r w:rsidRPr="005C790E">
              <w:rPr>
                <w:rFonts w:ascii="Times New Roman" w:eastAsia="Calibri" w:hAnsi="Times New Roman" w:cs="Times New Roman"/>
                <w:sz w:val="24"/>
                <w:szCs w:val="24"/>
              </w:rPr>
              <w:t xml:space="preserve">правила разметки деталей по линейке. </w:t>
            </w:r>
          </w:p>
          <w:p w14:paraId="2A46CBA8"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Осваивать </w:t>
            </w:r>
            <w:r w:rsidRPr="005C790E">
              <w:rPr>
                <w:rFonts w:ascii="Times New Roman" w:eastAsia="Calibri" w:hAnsi="Times New Roman" w:cs="Times New Roman"/>
                <w:sz w:val="24"/>
                <w:szCs w:val="24"/>
              </w:rPr>
              <w:t>вклейку страницы в сгиб при помощи клапанов.</w:t>
            </w:r>
          </w:p>
          <w:p w14:paraId="78FFA31A"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Самостоятельно </w:t>
            </w:r>
            <w:r w:rsidRPr="005C790E">
              <w:rPr>
                <w:rFonts w:ascii="Times New Roman" w:eastAsia="Calibri" w:hAnsi="Times New Roman" w:cs="Times New Roman"/>
                <w:bCs/>
                <w:sz w:val="24"/>
                <w:szCs w:val="24"/>
              </w:rPr>
              <w:t xml:space="preserve">составлять </w:t>
            </w:r>
            <w:r w:rsidRPr="005C790E">
              <w:rPr>
                <w:rFonts w:ascii="Times New Roman" w:eastAsia="Calibri" w:hAnsi="Times New Roman" w:cs="Times New Roman"/>
                <w:sz w:val="24"/>
                <w:szCs w:val="24"/>
              </w:rPr>
              <w:t xml:space="preserve">план изготовления изделия по текстовому и слайдовому планом. </w:t>
            </w:r>
            <w:r w:rsidRPr="005C790E">
              <w:rPr>
                <w:rFonts w:ascii="Times New Roman" w:eastAsia="Calibri" w:hAnsi="Times New Roman" w:cs="Times New Roman"/>
                <w:bCs/>
                <w:sz w:val="24"/>
                <w:szCs w:val="24"/>
              </w:rPr>
              <w:t xml:space="preserve">Проверять </w:t>
            </w:r>
            <w:r w:rsidRPr="005C790E">
              <w:rPr>
                <w:rFonts w:ascii="Times New Roman" w:eastAsia="Calibri" w:hAnsi="Times New Roman" w:cs="Times New Roman"/>
                <w:sz w:val="24"/>
                <w:szCs w:val="24"/>
              </w:rPr>
              <w:t xml:space="preserve">и </w:t>
            </w:r>
            <w:r w:rsidRPr="005C790E">
              <w:rPr>
                <w:rFonts w:ascii="Times New Roman" w:eastAsia="Calibri" w:hAnsi="Times New Roman" w:cs="Times New Roman"/>
                <w:bCs/>
                <w:sz w:val="24"/>
                <w:szCs w:val="24"/>
              </w:rPr>
              <w:t xml:space="preserve">корректировать </w:t>
            </w:r>
            <w:r w:rsidRPr="005C790E">
              <w:rPr>
                <w:rFonts w:ascii="Times New Roman" w:eastAsia="Calibri" w:hAnsi="Times New Roman" w:cs="Times New Roman"/>
                <w:sz w:val="24"/>
                <w:szCs w:val="24"/>
              </w:rPr>
              <w:t>план работы при составлении технологической карты.</w:t>
            </w:r>
            <w:r w:rsidR="00E104F8" w:rsidRPr="005C790E">
              <w:rPr>
                <w:rFonts w:ascii="Times New Roman" w:eastAsia="Calibri" w:hAnsi="Times New Roman" w:cs="Times New Roman"/>
                <w:sz w:val="24"/>
                <w:szCs w:val="24"/>
              </w:rPr>
              <w:t xml:space="preserve"> </w:t>
            </w:r>
          </w:p>
          <w:p w14:paraId="022109B2"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487D9ED8"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познавательного мотива.</w:t>
            </w:r>
          </w:p>
        </w:tc>
        <w:tc>
          <w:tcPr>
            <w:tcW w:w="1843" w:type="dxa"/>
            <w:gridSpan w:val="2"/>
            <w:tcBorders>
              <w:top w:val="single" w:sz="4" w:space="0" w:color="auto"/>
              <w:left w:val="single" w:sz="4" w:space="0" w:color="auto"/>
              <w:bottom w:val="single" w:sz="4" w:space="0" w:color="auto"/>
              <w:right w:val="single" w:sz="4" w:space="0" w:color="auto"/>
            </w:tcBorders>
          </w:tcPr>
          <w:p w14:paraId="1643B29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Поиск и выделение нужной информации.</w:t>
            </w:r>
          </w:p>
        </w:tc>
        <w:tc>
          <w:tcPr>
            <w:tcW w:w="1423" w:type="dxa"/>
            <w:gridSpan w:val="3"/>
            <w:tcBorders>
              <w:top w:val="single" w:sz="4" w:space="0" w:color="auto"/>
              <w:left w:val="single" w:sz="4" w:space="0" w:color="auto"/>
              <w:bottom w:val="single" w:sz="4" w:space="0" w:color="auto"/>
              <w:right w:val="single" w:sz="4" w:space="0" w:color="auto"/>
            </w:tcBorders>
          </w:tcPr>
          <w:p w14:paraId="3E28225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слушать и вступать в диалог, аргументировать своё мнение.</w:t>
            </w:r>
          </w:p>
        </w:tc>
        <w:tc>
          <w:tcPr>
            <w:tcW w:w="1593" w:type="dxa"/>
            <w:gridSpan w:val="3"/>
            <w:tcBorders>
              <w:top w:val="single" w:sz="4" w:space="0" w:color="auto"/>
              <w:left w:val="single" w:sz="4" w:space="0" w:color="auto"/>
              <w:bottom w:val="single" w:sz="4" w:space="0" w:color="auto"/>
              <w:right w:val="single" w:sz="4" w:space="0" w:color="auto"/>
            </w:tcBorders>
          </w:tcPr>
          <w:p w14:paraId="24B9BC9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Прогнозирование результата.</w:t>
            </w:r>
          </w:p>
        </w:tc>
        <w:tc>
          <w:tcPr>
            <w:tcW w:w="1163" w:type="dxa"/>
            <w:gridSpan w:val="5"/>
            <w:tcBorders>
              <w:top w:val="single" w:sz="4" w:space="0" w:color="auto"/>
              <w:left w:val="single" w:sz="4" w:space="0" w:color="auto"/>
              <w:bottom w:val="single" w:sz="4" w:space="0" w:color="auto"/>
              <w:right w:val="single" w:sz="4" w:space="0" w:color="auto"/>
            </w:tcBorders>
          </w:tcPr>
          <w:p w14:paraId="0483EE88"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5A553F51" w14:textId="77777777" w:rsidTr="00895A57">
        <w:trPr>
          <w:gridAfter w:val="3"/>
          <w:wAfter w:w="33" w:type="dxa"/>
        </w:trPr>
        <w:tc>
          <w:tcPr>
            <w:tcW w:w="539" w:type="dxa"/>
            <w:vMerge w:val="restart"/>
            <w:tcBorders>
              <w:top w:val="single" w:sz="4" w:space="0" w:color="auto"/>
              <w:left w:val="single" w:sz="4" w:space="0" w:color="auto"/>
              <w:bottom w:val="single" w:sz="4" w:space="0" w:color="auto"/>
              <w:right w:val="single" w:sz="4" w:space="0" w:color="auto"/>
            </w:tcBorders>
          </w:tcPr>
          <w:p w14:paraId="620CA21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31</w:t>
            </w:r>
          </w:p>
        </w:tc>
        <w:tc>
          <w:tcPr>
            <w:tcW w:w="1095" w:type="dxa"/>
            <w:gridSpan w:val="3"/>
            <w:vMerge w:val="restart"/>
            <w:tcBorders>
              <w:top w:val="single" w:sz="4" w:space="0" w:color="auto"/>
              <w:left w:val="single" w:sz="4" w:space="0" w:color="auto"/>
              <w:right w:val="single" w:sz="4" w:space="0" w:color="auto"/>
            </w:tcBorders>
          </w:tcPr>
          <w:p w14:paraId="19B2541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593" w:type="dxa"/>
            <w:vMerge w:val="restart"/>
            <w:tcBorders>
              <w:top w:val="single" w:sz="4" w:space="0" w:color="auto"/>
              <w:left w:val="single" w:sz="4" w:space="0" w:color="auto"/>
              <w:bottom w:val="single" w:sz="4" w:space="0" w:color="auto"/>
              <w:right w:val="single" w:sz="4" w:space="0" w:color="auto"/>
            </w:tcBorders>
          </w:tcPr>
          <w:p w14:paraId="6951087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Почта «Заполняем бланк»</w:t>
            </w:r>
          </w:p>
        </w:tc>
        <w:tc>
          <w:tcPr>
            <w:tcW w:w="2756" w:type="dxa"/>
            <w:vMerge w:val="restart"/>
            <w:tcBorders>
              <w:top w:val="single" w:sz="4" w:space="0" w:color="auto"/>
              <w:left w:val="single" w:sz="4" w:space="0" w:color="auto"/>
              <w:bottom w:val="single" w:sz="4" w:space="0" w:color="auto"/>
              <w:right w:val="single" w:sz="4" w:space="0" w:color="auto"/>
            </w:tcBorders>
          </w:tcPr>
          <w:p w14:paraId="64BE9EB6" w14:textId="77777777" w:rsidR="00657641" w:rsidRPr="005C790E" w:rsidRDefault="00657641" w:rsidP="00B33E8E">
            <w:pPr>
              <w:snapToGri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Познакомить с различными видами почтовых отправлений, с процессом доставки почты,</w:t>
            </w:r>
          </w:p>
          <w:p w14:paraId="7FDB9204" w14:textId="77777777" w:rsidR="00657641" w:rsidRPr="005C790E" w:rsidRDefault="00657641" w:rsidP="00B33E8E">
            <w:pPr>
              <w:shd w:val="clear" w:color="auto" w:fill="FFFFFF"/>
              <w:spacing w:after="0" w:line="360" w:lineRule="auto"/>
              <w:jc w:val="both"/>
              <w:rPr>
                <w:rFonts w:ascii="Times New Roman" w:eastAsia="Calibri" w:hAnsi="Times New Roman" w:cs="Times New Roman"/>
                <w:bCs/>
                <w:sz w:val="24"/>
                <w:szCs w:val="24"/>
              </w:rPr>
            </w:pPr>
            <w:r w:rsidRPr="005C790E">
              <w:rPr>
                <w:rFonts w:ascii="Times New Roman" w:eastAsia="Calibri" w:hAnsi="Times New Roman" w:cs="Times New Roman"/>
                <w:sz w:val="24"/>
                <w:szCs w:val="24"/>
              </w:rPr>
              <w:t>с профессиями, связанными с почтовой службой;формировать умение кратко излагать информацию, познакомить с понятием «бланк», показать способы заполнения бланка</w:t>
            </w:r>
            <w:r w:rsidRPr="005C790E">
              <w:rPr>
                <w:rFonts w:ascii="Times New Roman" w:eastAsia="SchoolBookCSanPin-Regular" w:hAnsi="Times New Roman" w:cs="Times New Roman"/>
                <w:sz w:val="24"/>
                <w:szCs w:val="24"/>
              </w:rPr>
              <w:t>на практическом уровне.</w:t>
            </w:r>
          </w:p>
          <w:p w14:paraId="257DA4DB" w14:textId="77777777" w:rsidR="00657641" w:rsidRPr="005C790E" w:rsidRDefault="00657641" w:rsidP="00B33E8E">
            <w:pPr>
              <w:shd w:val="clear" w:color="auto" w:fill="FFFFFF"/>
              <w:spacing w:after="0" w:line="360" w:lineRule="auto"/>
              <w:jc w:val="both"/>
              <w:rPr>
                <w:rFonts w:ascii="Times New Roman" w:eastAsia="Calibri" w:hAnsi="Times New Roman" w:cs="Times New Roman"/>
                <w:bCs/>
                <w:sz w:val="24"/>
                <w:szCs w:val="24"/>
              </w:rPr>
            </w:pPr>
          </w:p>
          <w:p w14:paraId="602A33B5" w14:textId="77777777" w:rsidR="00657641" w:rsidRPr="005C790E" w:rsidRDefault="00657641" w:rsidP="00B33E8E">
            <w:pPr>
              <w:shd w:val="clear" w:color="auto" w:fill="FFFFFF"/>
              <w:spacing w:after="0" w:line="360" w:lineRule="auto"/>
              <w:jc w:val="both"/>
              <w:rPr>
                <w:rFonts w:ascii="Times New Roman" w:eastAsia="Calibri" w:hAnsi="Times New Roman" w:cs="Times New Roman"/>
                <w:bCs/>
                <w:sz w:val="24"/>
                <w:szCs w:val="24"/>
              </w:rPr>
            </w:pPr>
          </w:p>
          <w:p w14:paraId="4E0E91E7" w14:textId="77777777" w:rsidR="00657641" w:rsidRPr="005C790E" w:rsidRDefault="00657641" w:rsidP="00B33E8E">
            <w:pPr>
              <w:shd w:val="clear" w:color="auto" w:fill="FFFFFF"/>
              <w:spacing w:after="0" w:line="360" w:lineRule="auto"/>
              <w:jc w:val="both"/>
              <w:rPr>
                <w:rFonts w:ascii="Times New Roman" w:eastAsia="Calibri" w:hAnsi="Times New Roman" w:cs="Times New Roman"/>
                <w:bCs/>
                <w:sz w:val="24"/>
                <w:szCs w:val="24"/>
              </w:rPr>
            </w:pPr>
          </w:p>
          <w:p w14:paraId="20001B05" w14:textId="77777777" w:rsidR="00657641" w:rsidRPr="005C790E" w:rsidRDefault="00657641" w:rsidP="00B33E8E">
            <w:pPr>
              <w:shd w:val="clear" w:color="auto" w:fill="FFFFFF"/>
              <w:spacing w:after="0" w:line="360" w:lineRule="auto"/>
              <w:jc w:val="both"/>
              <w:rPr>
                <w:rFonts w:ascii="Times New Roman" w:eastAsia="Calibri" w:hAnsi="Times New Roman" w:cs="Times New Roman"/>
                <w:bCs/>
                <w:sz w:val="24"/>
                <w:szCs w:val="24"/>
              </w:rPr>
            </w:pPr>
          </w:p>
          <w:p w14:paraId="3F1948F6" w14:textId="77777777" w:rsidR="00657641" w:rsidRPr="005C790E" w:rsidRDefault="00657641" w:rsidP="00B33E8E">
            <w:pPr>
              <w:widowControl w:val="0"/>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4810DD68"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познавательного мотива.</w:t>
            </w:r>
          </w:p>
        </w:tc>
        <w:tc>
          <w:tcPr>
            <w:tcW w:w="1843" w:type="dxa"/>
            <w:gridSpan w:val="2"/>
            <w:tcBorders>
              <w:top w:val="single" w:sz="4" w:space="0" w:color="auto"/>
              <w:left w:val="single" w:sz="4" w:space="0" w:color="auto"/>
              <w:bottom w:val="single" w:sz="4" w:space="0" w:color="auto"/>
              <w:right w:val="single" w:sz="4" w:space="0" w:color="auto"/>
            </w:tcBorders>
          </w:tcPr>
          <w:p w14:paraId="4A0AC907"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ориентироваться на разнообразие способов решения практических задач.</w:t>
            </w:r>
          </w:p>
        </w:tc>
        <w:tc>
          <w:tcPr>
            <w:tcW w:w="1423" w:type="dxa"/>
            <w:gridSpan w:val="3"/>
            <w:tcBorders>
              <w:top w:val="single" w:sz="4" w:space="0" w:color="auto"/>
              <w:left w:val="single" w:sz="4" w:space="0" w:color="auto"/>
              <w:bottom w:val="single" w:sz="4" w:space="0" w:color="auto"/>
              <w:right w:val="single" w:sz="4" w:space="0" w:color="auto"/>
            </w:tcBorders>
          </w:tcPr>
          <w:p w14:paraId="1ACF011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Понимание возможности разных оснований для оценки одного и того же предмета.</w:t>
            </w:r>
          </w:p>
        </w:tc>
        <w:tc>
          <w:tcPr>
            <w:tcW w:w="1593" w:type="dxa"/>
            <w:gridSpan w:val="3"/>
            <w:tcBorders>
              <w:top w:val="single" w:sz="4" w:space="0" w:color="auto"/>
              <w:left w:val="single" w:sz="4" w:space="0" w:color="auto"/>
              <w:bottom w:val="single" w:sz="4" w:space="0" w:color="auto"/>
              <w:right w:val="single" w:sz="4" w:space="0" w:color="auto"/>
            </w:tcBorders>
          </w:tcPr>
          <w:p w14:paraId="126A7AC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планировать свои действия в соответствии с поставленной задачей и условиями её реализации.</w:t>
            </w:r>
          </w:p>
        </w:tc>
        <w:tc>
          <w:tcPr>
            <w:tcW w:w="1163" w:type="dxa"/>
            <w:gridSpan w:val="5"/>
            <w:tcBorders>
              <w:top w:val="single" w:sz="4" w:space="0" w:color="auto"/>
              <w:left w:val="single" w:sz="4" w:space="0" w:color="auto"/>
              <w:bottom w:val="single" w:sz="4" w:space="0" w:color="auto"/>
              <w:right w:val="single" w:sz="4" w:space="0" w:color="auto"/>
            </w:tcBorders>
          </w:tcPr>
          <w:p w14:paraId="19F4AB1D"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6F8EC078" w14:textId="77777777" w:rsidTr="00895A57">
        <w:trPr>
          <w:gridAfter w:val="3"/>
          <w:wAfter w:w="33" w:type="dxa"/>
        </w:trPr>
        <w:tc>
          <w:tcPr>
            <w:tcW w:w="539" w:type="dxa"/>
            <w:vMerge/>
            <w:tcBorders>
              <w:top w:val="single" w:sz="4" w:space="0" w:color="auto"/>
              <w:left w:val="single" w:sz="4" w:space="0" w:color="auto"/>
              <w:bottom w:val="single" w:sz="4" w:space="0" w:color="auto"/>
              <w:right w:val="single" w:sz="4" w:space="0" w:color="auto"/>
            </w:tcBorders>
            <w:vAlign w:val="center"/>
          </w:tcPr>
          <w:p w14:paraId="136AE0B8"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1095" w:type="dxa"/>
            <w:gridSpan w:val="3"/>
            <w:vMerge/>
            <w:tcBorders>
              <w:left w:val="single" w:sz="4" w:space="0" w:color="auto"/>
              <w:bottom w:val="single" w:sz="4" w:space="0" w:color="auto"/>
              <w:right w:val="single" w:sz="4" w:space="0" w:color="auto"/>
            </w:tcBorders>
          </w:tcPr>
          <w:p w14:paraId="063BA19A"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1593" w:type="dxa"/>
            <w:vMerge/>
            <w:tcBorders>
              <w:top w:val="single" w:sz="4" w:space="0" w:color="auto"/>
              <w:left w:val="single" w:sz="4" w:space="0" w:color="auto"/>
              <w:bottom w:val="single" w:sz="4" w:space="0" w:color="auto"/>
              <w:right w:val="single" w:sz="4" w:space="0" w:color="auto"/>
            </w:tcBorders>
            <w:vAlign w:val="center"/>
          </w:tcPr>
          <w:p w14:paraId="38B3519C"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2756" w:type="dxa"/>
            <w:vMerge/>
            <w:tcBorders>
              <w:top w:val="single" w:sz="4" w:space="0" w:color="auto"/>
              <w:left w:val="single" w:sz="4" w:space="0" w:color="auto"/>
              <w:bottom w:val="single" w:sz="4" w:space="0" w:color="auto"/>
              <w:right w:val="single" w:sz="4" w:space="0" w:color="auto"/>
            </w:tcBorders>
            <w:vAlign w:val="center"/>
          </w:tcPr>
          <w:p w14:paraId="524E9E25"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D15CE6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мотива, реализующего потребность в социально значимой и социально оцениваемой деятельности.</w:t>
            </w:r>
          </w:p>
        </w:tc>
        <w:tc>
          <w:tcPr>
            <w:tcW w:w="1843" w:type="dxa"/>
            <w:gridSpan w:val="2"/>
            <w:tcBorders>
              <w:top w:val="single" w:sz="4" w:space="0" w:color="auto"/>
              <w:left w:val="single" w:sz="4" w:space="0" w:color="auto"/>
              <w:bottom w:val="single" w:sz="4" w:space="0" w:color="auto"/>
              <w:right w:val="single" w:sz="4" w:space="0" w:color="auto"/>
            </w:tcBorders>
          </w:tcPr>
          <w:p w14:paraId="389D156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внутреннего плана на основе поэтапной отработки предметно-преобразующих действий.</w:t>
            </w:r>
          </w:p>
        </w:tc>
        <w:tc>
          <w:tcPr>
            <w:tcW w:w="1423" w:type="dxa"/>
            <w:gridSpan w:val="3"/>
            <w:tcBorders>
              <w:top w:val="single" w:sz="4" w:space="0" w:color="auto"/>
              <w:left w:val="single" w:sz="4" w:space="0" w:color="auto"/>
              <w:bottom w:val="single" w:sz="4" w:space="0" w:color="auto"/>
              <w:right w:val="single" w:sz="4" w:space="0" w:color="auto"/>
            </w:tcBorders>
          </w:tcPr>
          <w:p w14:paraId="7D4AAFCF"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договариваться, находить общее решение, определять способы взаимодействия в группах.</w:t>
            </w:r>
          </w:p>
        </w:tc>
        <w:tc>
          <w:tcPr>
            <w:tcW w:w="1593" w:type="dxa"/>
            <w:gridSpan w:val="3"/>
            <w:tcBorders>
              <w:top w:val="single" w:sz="4" w:space="0" w:color="auto"/>
              <w:left w:val="single" w:sz="4" w:space="0" w:color="auto"/>
              <w:bottom w:val="single" w:sz="4" w:space="0" w:color="auto"/>
              <w:right w:val="single" w:sz="4" w:space="0" w:color="auto"/>
            </w:tcBorders>
          </w:tcPr>
          <w:p w14:paraId="35479C8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Умение выполнять контроль точности разметки деталей с помощью шаблона.</w:t>
            </w:r>
          </w:p>
        </w:tc>
        <w:tc>
          <w:tcPr>
            <w:tcW w:w="1163" w:type="dxa"/>
            <w:gridSpan w:val="5"/>
            <w:tcBorders>
              <w:top w:val="single" w:sz="4" w:space="0" w:color="auto"/>
              <w:left w:val="single" w:sz="4" w:space="0" w:color="auto"/>
              <w:bottom w:val="single" w:sz="4" w:space="0" w:color="auto"/>
              <w:right w:val="single" w:sz="4" w:space="0" w:color="auto"/>
            </w:tcBorders>
          </w:tcPr>
          <w:p w14:paraId="174C9221"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224C4976"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527ABC8B"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32</w:t>
            </w:r>
          </w:p>
        </w:tc>
        <w:tc>
          <w:tcPr>
            <w:tcW w:w="1095" w:type="dxa"/>
            <w:gridSpan w:val="3"/>
            <w:tcBorders>
              <w:top w:val="single" w:sz="4" w:space="0" w:color="auto"/>
              <w:left w:val="single" w:sz="4" w:space="0" w:color="auto"/>
              <w:bottom w:val="single" w:sz="4" w:space="0" w:color="auto"/>
              <w:right w:val="single" w:sz="4" w:space="0" w:color="auto"/>
            </w:tcBorders>
          </w:tcPr>
          <w:p w14:paraId="49A01190" w14:textId="77777777" w:rsidR="00657641" w:rsidRPr="005C790E" w:rsidRDefault="00657641" w:rsidP="00B33E8E">
            <w:pPr>
              <w:spacing w:after="0" w:line="360" w:lineRule="auto"/>
              <w:jc w:val="both"/>
              <w:rPr>
                <w:rFonts w:ascii="Times New Roman" w:eastAsia="Calibri" w:hAnsi="Times New Roman" w:cs="Times New Roman"/>
                <w:sz w:val="24"/>
                <w:szCs w:val="24"/>
              </w:rPr>
            </w:pPr>
          </w:p>
          <w:p w14:paraId="1CCE9ED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 часа</w:t>
            </w:r>
          </w:p>
        </w:tc>
        <w:tc>
          <w:tcPr>
            <w:tcW w:w="1593" w:type="dxa"/>
            <w:tcBorders>
              <w:top w:val="single" w:sz="4" w:space="0" w:color="auto"/>
              <w:left w:val="single" w:sz="4" w:space="0" w:color="auto"/>
              <w:bottom w:val="single" w:sz="4" w:space="0" w:color="auto"/>
              <w:right w:val="single" w:sz="4" w:space="0" w:color="auto"/>
            </w:tcBorders>
          </w:tcPr>
          <w:p w14:paraId="3DAFD28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Интернет работа на компьютере.</w:t>
            </w:r>
          </w:p>
          <w:p w14:paraId="1D2B6E2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Способы поиска информации. Поиск информации в Интернете.</w:t>
            </w:r>
          </w:p>
          <w:p w14:paraId="262D154D"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2756" w:type="dxa"/>
            <w:vMerge w:val="restart"/>
            <w:tcBorders>
              <w:top w:val="single" w:sz="4" w:space="0" w:color="auto"/>
              <w:left w:val="single" w:sz="4" w:space="0" w:color="auto"/>
              <w:bottom w:val="single" w:sz="4" w:space="0" w:color="auto"/>
              <w:right w:val="single" w:sz="4" w:space="0" w:color="auto"/>
            </w:tcBorders>
          </w:tcPr>
          <w:p w14:paraId="2A96E39F"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Отбирать, обобщать </w:t>
            </w:r>
            <w:r w:rsidRPr="005C790E">
              <w:rPr>
                <w:rFonts w:ascii="Times New Roman" w:eastAsia="Calibri" w:hAnsi="Times New Roman" w:cs="Times New Roman"/>
                <w:sz w:val="24"/>
                <w:szCs w:val="24"/>
              </w:rPr>
              <w:t xml:space="preserve">и </w:t>
            </w:r>
            <w:r w:rsidRPr="005C790E">
              <w:rPr>
                <w:rFonts w:ascii="Times New Roman" w:eastAsia="Calibri" w:hAnsi="Times New Roman" w:cs="Times New Roman"/>
                <w:bCs/>
                <w:sz w:val="24"/>
                <w:szCs w:val="24"/>
              </w:rPr>
              <w:t xml:space="preserve">использовать </w:t>
            </w:r>
            <w:r w:rsidRPr="005C790E">
              <w:rPr>
                <w:rFonts w:ascii="Times New Roman" w:eastAsia="Calibri" w:hAnsi="Times New Roman" w:cs="Times New Roman"/>
                <w:sz w:val="24"/>
                <w:szCs w:val="24"/>
              </w:rPr>
              <w:t>на практике информацию о компьютере и способах поиска её в Интернете.</w:t>
            </w:r>
          </w:p>
          <w:p w14:paraId="79A70A86"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Осваивать </w:t>
            </w:r>
            <w:r w:rsidRPr="005C790E">
              <w:rPr>
                <w:rFonts w:ascii="Times New Roman" w:eastAsia="Calibri" w:hAnsi="Times New Roman" w:cs="Times New Roman"/>
                <w:sz w:val="24"/>
                <w:szCs w:val="24"/>
              </w:rPr>
              <w:t xml:space="preserve">правила безопасного использования компьютера, правила набора текста (предложений). </w:t>
            </w:r>
          </w:p>
          <w:p w14:paraId="184BA6A0"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Исследовать </w:t>
            </w:r>
            <w:r w:rsidRPr="005C790E">
              <w:rPr>
                <w:rFonts w:ascii="Times New Roman" w:eastAsia="Calibri" w:hAnsi="Times New Roman" w:cs="Times New Roman"/>
                <w:sz w:val="24"/>
                <w:szCs w:val="24"/>
              </w:rPr>
              <w:t xml:space="preserve">возможности Интернета для поиска информации. </w:t>
            </w:r>
          </w:p>
          <w:p w14:paraId="294409FD"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Формулировать </w:t>
            </w:r>
            <w:r w:rsidRPr="005C790E">
              <w:rPr>
                <w:rFonts w:ascii="Times New Roman" w:eastAsia="Calibri" w:hAnsi="Times New Roman" w:cs="Times New Roman"/>
                <w:sz w:val="24"/>
                <w:szCs w:val="24"/>
              </w:rPr>
              <w:t>запрос для поиска информации в Интернете по разным основаниям (по слову,</w:t>
            </w:r>
          </w:p>
          <w:p w14:paraId="323FFBCA"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ключевой фразе). </w:t>
            </w:r>
          </w:p>
          <w:p w14:paraId="5BAB35CB"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w:t>
            </w:r>
            <w:r w:rsidRPr="005C790E">
              <w:rPr>
                <w:rFonts w:ascii="Times New Roman" w:eastAsia="Calibri" w:hAnsi="Times New Roman" w:cs="Times New Roman"/>
                <w:bCs/>
                <w:sz w:val="24"/>
                <w:szCs w:val="24"/>
              </w:rPr>
              <w:t xml:space="preserve">ходить </w:t>
            </w:r>
            <w:r w:rsidRPr="005C790E">
              <w:rPr>
                <w:rFonts w:ascii="Times New Roman" w:eastAsia="Calibri" w:hAnsi="Times New Roman" w:cs="Times New Roman"/>
                <w:sz w:val="24"/>
                <w:szCs w:val="24"/>
              </w:rPr>
              <w:t xml:space="preserve">информацию в Интернете с помощью взрослого. </w:t>
            </w:r>
            <w:r w:rsidRPr="005C790E">
              <w:rPr>
                <w:rFonts w:ascii="Times New Roman" w:eastAsia="Calibri" w:hAnsi="Times New Roman" w:cs="Times New Roman"/>
                <w:bCs/>
                <w:sz w:val="24"/>
                <w:szCs w:val="24"/>
              </w:rPr>
              <w:t xml:space="preserve">Использовать </w:t>
            </w:r>
            <w:r w:rsidRPr="005C790E">
              <w:rPr>
                <w:rFonts w:ascii="Times New Roman" w:eastAsia="Calibri" w:hAnsi="Times New Roman" w:cs="Times New Roman"/>
                <w:sz w:val="24"/>
                <w:szCs w:val="24"/>
              </w:rPr>
              <w:t>свои знания для поиска в Интернете материалов для презентации своих изделий.</w:t>
            </w:r>
          </w:p>
        </w:tc>
        <w:tc>
          <w:tcPr>
            <w:tcW w:w="1842" w:type="dxa"/>
            <w:tcBorders>
              <w:top w:val="single" w:sz="4" w:space="0" w:color="auto"/>
              <w:left w:val="single" w:sz="4" w:space="0" w:color="auto"/>
              <w:bottom w:val="single" w:sz="4" w:space="0" w:color="auto"/>
              <w:right w:val="single" w:sz="4" w:space="0" w:color="auto"/>
            </w:tcBorders>
          </w:tcPr>
          <w:p w14:paraId="523B9C8A"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познавательного мотива.</w:t>
            </w:r>
          </w:p>
        </w:tc>
        <w:tc>
          <w:tcPr>
            <w:tcW w:w="1843" w:type="dxa"/>
            <w:gridSpan w:val="2"/>
            <w:tcBorders>
              <w:top w:val="single" w:sz="4" w:space="0" w:color="auto"/>
              <w:left w:val="single" w:sz="4" w:space="0" w:color="auto"/>
              <w:bottom w:val="single" w:sz="4" w:space="0" w:color="auto"/>
              <w:right w:val="single" w:sz="4" w:space="0" w:color="auto"/>
            </w:tcBorders>
          </w:tcPr>
          <w:p w14:paraId="53F1344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ориентироваться на разнообразие способов решения практических задач.</w:t>
            </w:r>
          </w:p>
        </w:tc>
        <w:tc>
          <w:tcPr>
            <w:tcW w:w="1423" w:type="dxa"/>
            <w:gridSpan w:val="3"/>
            <w:tcBorders>
              <w:top w:val="single" w:sz="4" w:space="0" w:color="auto"/>
              <w:left w:val="single" w:sz="4" w:space="0" w:color="auto"/>
              <w:bottom w:val="single" w:sz="4" w:space="0" w:color="auto"/>
              <w:right w:val="single" w:sz="4" w:space="0" w:color="auto"/>
            </w:tcBorders>
          </w:tcPr>
          <w:p w14:paraId="676F289C"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Понимание возможности разных оснований для оценки одного и того же предмета.</w:t>
            </w:r>
          </w:p>
        </w:tc>
        <w:tc>
          <w:tcPr>
            <w:tcW w:w="1593" w:type="dxa"/>
            <w:gridSpan w:val="3"/>
            <w:tcBorders>
              <w:top w:val="single" w:sz="4" w:space="0" w:color="auto"/>
              <w:left w:val="single" w:sz="4" w:space="0" w:color="auto"/>
              <w:bottom w:val="single" w:sz="4" w:space="0" w:color="auto"/>
              <w:right w:val="single" w:sz="4" w:space="0" w:color="auto"/>
            </w:tcBorders>
          </w:tcPr>
          <w:p w14:paraId="2E75D7F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планировать свои действия в соответствии с поставленной задачей и условиями её реализации.</w:t>
            </w:r>
          </w:p>
        </w:tc>
        <w:tc>
          <w:tcPr>
            <w:tcW w:w="1163" w:type="dxa"/>
            <w:gridSpan w:val="5"/>
            <w:tcBorders>
              <w:top w:val="single" w:sz="4" w:space="0" w:color="auto"/>
              <w:left w:val="single" w:sz="4" w:space="0" w:color="auto"/>
              <w:bottom w:val="single" w:sz="4" w:space="0" w:color="auto"/>
              <w:right w:val="single" w:sz="4" w:space="0" w:color="auto"/>
            </w:tcBorders>
          </w:tcPr>
          <w:p w14:paraId="79EA0845"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r w:rsidR="005C790E" w:rsidRPr="005C790E" w14:paraId="17593C57"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63AAFA39"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33</w:t>
            </w:r>
          </w:p>
        </w:tc>
        <w:tc>
          <w:tcPr>
            <w:tcW w:w="1095" w:type="dxa"/>
            <w:gridSpan w:val="3"/>
            <w:tcBorders>
              <w:top w:val="single" w:sz="4" w:space="0" w:color="auto"/>
              <w:left w:val="single" w:sz="4" w:space="0" w:color="auto"/>
              <w:bottom w:val="single" w:sz="4" w:space="0" w:color="auto"/>
              <w:right w:val="single" w:sz="4" w:space="0" w:color="auto"/>
            </w:tcBorders>
          </w:tcPr>
          <w:p w14:paraId="314E4C0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 часа</w:t>
            </w:r>
          </w:p>
        </w:tc>
        <w:tc>
          <w:tcPr>
            <w:tcW w:w="1593" w:type="dxa"/>
            <w:tcBorders>
              <w:top w:val="single" w:sz="4" w:space="0" w:color="auto"/>
              <w:left w:val="single" w:sz="4" w:space="0" w:color="auto"/>
              <w:bottom w:val="single" w:sz="4" w:space="0" w:color="auto"/>
              <w:right w:val="single" w:sz="4" w:space="0" w:color="auto"/>
            </w:tcBorders>
          </w:tcPr>
          <w:p w14:paraId="23C8656B"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Правила набора текста. Поиск информации в Интернете.</w:t>
            </w:r>
          </w:p>
        </w:tc>
        <w:tc>
          <w:tcPr>
            <w:tcW w:w="2756" w:type="dxa"/>
            <w:vMerge/>
            <w:tcBorders>
              <w:top w:val="single" w:sz="4" w:space="0" w:color="auto"/>
              <w:left w:val="single" w:sz="4" w:space="0" w:color="auto"/>
              <w:bottom w:val="single" w:sz="4" w:space="0" w:color="auto"/>
              <w:right w:val="single" w:sz="4" w:space="0" w:color="auto"/>
            </w:tcBorders>
            <w:vAlign w:val="center"/>
          </w:tcPr>
          <w:p w14:paraId="59E7736A"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c>
          <w:tcPr>
            <w:tcW w:w="1842" w:type="dxa"/>
            <w:tcBorders>
              <w:top w:val="single" w:sz="4" w:space="0" w:color="auto"/>
              <w:left w:val="single" w:sz="4" w:space="0" w:color="auto"/>
              <w:bottom w:val="single" w:sz="4" w:space="0" w:color="auto"/>
              <w:right w:val="single" w:sz="4" w:space="0" w:color="auto"/>
            </w:tcBorders>
          </w:tcPr>
          <w:p w14:paraId="1F439688"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познавательного мотива.</w:t>
            </w:r>
          </w:p>
        </w:tc>
        <w:tc>
          <w:tcPr>
            <w:tcW w:w="1843" w:type="dxa"/>
            <w:gridSpan w:val="2"/>
            <w:tcBorders>
              <w:top w:val="single" w:sz="4" w:space="0" w:color="auto"/>
              <w:left w:val="single" w:sz="4" w:space="0" w:color="auto"/>
              <w:bottom w:val="single" w:sz="4" w:space="0" w:color="auto"/>
              <w:right w:val="single" w:sz="4" w:space="0" w:color="auto"/>
            </w:tcBorders>
          </w:tcPr>
          <w:p w14:paraId="7EF29DE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Поиск и выделение нужной информации.</w:t>
            </w:r>
          </w:p>
        </w:tc>
        <w:tc>
          <w:tcPr>
            <w:tcW w:w="1423" w:type="dxa"/>
            <w:gridSpan w:val="3"/>
            <w:tcBorders>
              <w:top w:val="single" w:sz="4" w:space="0" w:color="auto"/>
              <w:left w:val="single" w:sz="4" w:space="0" w:color="auto"/>
              <w:bottom w:val="single" w:sz="4" w:space="0" w:color="auto"/>
              <w:right w:val="single" w:sz="4" w:space="0" w:color="auto"/>
            </w:tcBorders>
          </w:tcPr>
          <w:p w14:paraId="3CA046C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слушать и вступать в диалог, аргументировать своё мнение.</w:t>
            </w:r>
          </w:p>
        </w:tc>
        <w:tc>
          <w:tcPr>
            <w:tcW w:w="1593" w:type="dxa"/>
            <w:gridSpan w:val="3"/>
            <w:tcBorders>
              <w:top w:val="single" w:sz="4" w:space="0" w:color="auto"/>
              <w:left w:val="single" w:sz="4" w:space="0" w:color="auto"/>
              <w:bottom w:val="single" w:sz="4" w:space="0" w:color="auto"/>
              <w:right w:val="single" w:sz="4" w:space="0" w:color="auto"/>
            </w:tcBorders>
          </w:tcPr>
          <w:p w14:paraId="6BC7885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Прогнозирование результата.</w:t>
            </w:r>
          </w:p>
        </w:tc>
        <w:tc>
          <w:tcPr>
            <w:tcW w:w="1163" w:type="dxa"/>
            <w:gridSpan w:val="5"/>
            <w:tcBorders>
              <w:top w:val="single" w:sz="4" w:space="0" w:color="auto"/>
              <w:left w:val="single" w:sz="4" w:space="0" w:color="auto"/>
              <w:bottom w:val="single" w:sz="4" w:space="0" w:color="auto"/>
              <w:right w:val="single" w:sz="4" w:space="0" w:color="auto"/>
            </w:tcBorders>
          </w:tcPr>
          <w:p w14:paraId="60C597B1"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Развитие мелкой моторики 0</w:t>
            </w:r>
          </w:p>
        </w:tc>
      </w:tr>
      <w:tr w:rsidR="005C790E" w:rsidRPr="005C790E" w14:paraId="2490868D" w14:textId="77777777" w:rsidTr="00895A57">
        <w:tc>
          <w:tcPr>
            <w:tcW w:w="12717" w:type="dxa"/>
            <w:gridSpan w:val="18"/>
            <w:tcBorders>
              <w:top w:val="single" w:sz="4" w:space="0" w:color="auto"/>
              <w:left w:val="single" w:sz="4" w:space="0" w:color="auto"/>
              <w:bottom w:val="single" w:sz="4" w:space="0" w:color="auto"/>
              <w:right w:val="single" w:sz="4" w:space="0" w:color="auto"/>
            </w:tcBorders>
          </w:tcPr>
          <w:p w14:paraId="556CA3AE" w14:textId="77777777" w:rsidR="00657641" w:rsidRPr="005C790E" w:rsidRDefault="00657641" w:rsidP="00B33E8E">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Заключительный урок (1ч)</w:t>
            </w:r>
          </w:p>
        </w:tc>
        <w:tc>
          <w:tcPr>
            <w:tcW w:w="1163" w:type="dxa"/>
            <w:gridSpan w:val="5"/>
            <w:tcBorders>
              <w:top w:val="single" w:sz="4" w:space="0" w:color="auto"/>
              <w:left w:val="single" w:sz="4" w:space="0" w:color="auto"/>
              <w:bottom w:val="single" w:sz="4" w:space="0" w:color="auto"/>
              <w:right w:val="single" w:sz="4" w:space="0" w:color="auto"/>
            </w:tcBorders>
          </w:tcPr>
          <w:p w14:paraId="43D02E64" w14:textId="77777777" w:rsidR="00657641" w:rsidRPr="005C790E" w:rsidRDefault="00657641" w:rsidP="00B33E8E">
            <w:pPr>
              <w:spacing w:after="0" w:line="360" w:lineRule="auto"/>
              <w:jc w:val="both"/>
              <w:rPr>
                <w:rFonts w:ascii="Times New Roman" w:eastAsia="Calibri" w:hAnsi="Times New Roman" w:cs="Times New Roman"/>
                <w:b/>
                <w:sz w:val="24"/>
                <w:szCs w:val="24"/>
              </w:rPr>
            </w:pPr>
          </w:p>
        </w:tc>
      </w:tr>
      <w:tr w:rsidR="005C790E" w:rsidRPr="005C790E" w14:paraId="5D0003C5" w14:textId="77777777" w:rsidTr="00895A57">
        <w:trPr>
          <w:gridAfter w:val="3"/>
          <w:wAfter w:w="33" w:type="dxa"/>
        </w:trPr>
        <w:tc>
          <w:tcPr>
            <w:tcW w:w="539" w:type="dxa"/>
            <w:tcBorders>
              <w:top w:val="single" w:sz="4" w:space="0" w:color="auto"/>
              <w:left w:val="single" w:sz="4" w:space="0" w:color="auto"/>
              <w:bottom w:val="single" w:sz="4" w:space="0" w:color="auto"/>
              <w:right w:val="single" w:sz="4" w:space="0" w:color="auto"/>
            </w:tcBorders>
          </w:tcPr>
          <w:p w14:paraId="578688FE"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34</w:t>
            </w:r>
          </w:p>
        </w:tc>
        <w:tc>
          <w:tcPr>
            <w:tcW w:w="1095" w:type="dxa"/>
            <w:gridSpan w:val="3"/>
            <w:tcBorders>
              <w:top w:val="single" w:sz="4" w:space="0" w:color="auto"/>
              <w:left w:val="single" w:sz="4" w:space="0" w:color="auto"/>
              <w:bottom w:val="single" w:sz="4" w:space="0" w:color="auto"/>
              <w:right w:val="single" w:sz="4" w:space="0" w:color="auto"/>
            </w:tcBorders>
          </w:tcPr>
          <w:p w14:paraId="5F4253D6"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час</w:t>
            </w:r>
          </w:p>
        </w:tc>
        <w:tc>
          <w:tcPr>
            <w:tcW w:w="1593" w:type="dxa"/>
            <w:tcBorders>
              <w:top w:val="single" w:sz="4" w:space="0" w:color="auto"/>
              <w:left w:val="single" w:sz="4" w:space="0" w:color="auto"/>
              <w:bottom w:val="single" w:sz="4" w:space="0" w:color="auto"/>
              <w:right w:val="single" w:sz="4" w:space="0" w:color="auto"/>
            </w:tcBorders>
          </w:tcPr>
          <w:p w14:paraId="0E97113C"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Подведение итогов за год. Конференция для обучающихся</w:t>
            </w:r>
          </w:p>
        </w:tc>
        <w:tc>
          <w:tcPr>
            <w:tcW w:w="2756" w:type="dxa"/>
            <w:tcBorders>
              <w:top w:val="single" w:sz="4" w:space="0" w:color="auto"/>
              <w:left w:val="single" w:sz="4" w:space="0" w:color="auto"/>
              <w:bottom w:val="single" w:sz="4" w:space="0" w:color="auto"/>
              <w:right w:val="single" w:sz="4" w:space="0" w:color="auto"/>
            </w:tcBorders>
          </w:tcPr>
          <w:p w14:paraId="547CF221" w14:textId="77777777" w:rsidR="00657641" w:rsidRPr="005C790E" w:rsidRDefault="00657641" w:rsidP="00B33E8E">
            <w:pPr>
              <w:shd w:val="clear" w:color="auto" w:fill="FFFFFF"/>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 xml:space="preserve">Организовывать </w:t>
            </w:r>
            <w:r w:rsidRPr="005C790E">
              <w:rPr>
                <w:rFonts w:ascii="Times New Roman" w:eastAsia="Calibri" w:hAnsi="Times New Roman" w:cs="Times New Roman"/>
                <w:sz w:val="24"/>
                <w:szCs w:val="24"/>
              </w:rPr>
              <w:t xml:space="preserve">и </w:t>
            </w:r>
            <w:r w:rsidRPr="005C790E">
              <w:rPr>
                <w:rFonts w:ascii="Times New Roman" w:eastAsia="Calibri" w:hAnsi="Times New Roman" w:cs="Times New Roman"/>
                <w:bCs/>
                <w:sz w:val="24"/>
                <w:szCs w:val="24"/>
              </w:rPr>
              <w:t>оформлять</w:t>
            </w:r>
            <w:r w:rsidRPr="005C790E">
              <w:rPr>
                <w:rFonts w:ascii="Times New Roman" w:eastAsia="Calibri" w:hAnsi="Times New Roman" w:cs="Times New Roman"/>
                <w:sz w:val="24"/>
                <w:szCs w:val="24"/>
              </w:rPr>
              <w:t xml:space="preserve"> выставку изделий.</w:t>
            </w:r>
          </w:p>
          <w:p w14:paraId="5861B2D4"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Презентовать</w:t>
            </w:r>
            <w:r w:rsidRPr="005C790E">
              <w:rPr>
                <w:rFonts w:ascii="Times New Roman" w:eastAsia="Calibri" w:hAnsi="Times New Roman" w:cs="Times New Roman"/>
                <w:sz w:val="24"/>
                <w:szCs w:val="24"/>
              </w:rPr>
              <w:t xml:space="preserve"> рабо</w:t>
            </w:r>
            <w:r w:rsidRPr="005C790E">
              <w:rPr>
                <w:rFonts w:ascii="Times New Roman" w:eastAsia="Calibri" w:hAnsi="Times New Roman" w:cs="Times New Roman"/>
                <w:bCs/>
                <w:sz w:val="24"/>
                <w:szCs w:val="24"/>
              </w:rPr>
              <w:t>ты. Оценивать</w:t>
            </w:r>
            <w:r w:rsidRPr="005C790E">
              <w:rPr>
                <w:rFonts w:ascii="Times New Roman" w:eastAsia="Calibri" w:hAnsi="Times New Roman" w:cs="Times New Roman"/>
                <w:sz w:val="24"/>
                <w:szCs w:val="24"/>
              </w:rPr>
              <w:t xml:space="preserve"> выступления по заданным критериям</w:t>
            </w:r>
          </w:p>
        </w:tc>
        <w:tc>
          <w:tcPr>
            <w:tcW w:w="1842" w:type="dxa"/>
            <w:tcBorders>
              <w:top w:val="single" w:sz="4" w:space="0" w:color="auto"/>
              <w:left w:val="single" w:sz="4" w:space="0" w:color="auto"/>
              <w:bottom w:val="single" w:sz="4" w:space="0" w:color="auto"/>
              <w:right w:val="single" w:sz="4" w:space="0" w:color="auto"/>
            </w:tcBorders>
          </w:tcPr>
          <w:p w14:paraId="37165CDD"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мотива, реализующего потребность в социально значимой и социально оцениваемой деятельности.</w:t>
            </w:r>
          </w:p>
        </w:tc>
        <w:tc>
          <w:tcPr>
            <w:tcW w:w="1843" w:type="dxa"/>
            <w:gridSpan w:val="2"/>
            <w:tcBorders>
              <w:top w:val="single" w:sz="4" w:space="0" w:color="auto"/>
              <w:left w:val="single" w:sz="4" w:space="0" w:color="auto"/>
              <w:bottom w:val="single" w:sz="4" w:space="0" w:color="auto"/>
              <w:right w:val="single" w:sz="4" w:space="0" w:color="auto"/>
            </w:tcBorders>
          </w:tcPr>
          <w:p w14:paraId="6FF548B3"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осуществлять синтез как составление целого из частей.</w:t>
            </w:r>
          </w:p>
        </w:tc>
        <w:tc>
          <w:tcPr>
            <w:tcW w:w="1423" w:type="dxa"/>
            <w:gridSpan w:val="3"/>
            <w:tcBorders>
              <w:top w:val="single" w:sz="4" w:space="0" w:color="auto"/>
              <w:left w:val="single" w:sz="4" w:space="0" w:color="auto"/>
              <w:bottom w:val="single" w:sz="4" w:space="0" w:color="auto"/>
              <w:right w:val="single" w:sz="4" w:space="0" w:color="auto"/>
            </w:tcBorders>
          </w:tcPr>
          <w:p w14:paraId="2FF2E0A2"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умения контролировать действия партнёра.</w:t>
            </w:r>
          </w:p>
        </w:tc>
        <w:tc>
          <w:tcPr>
            <w:tcW w:w="1593" w:type="dxa"/>
            <w:gridSpan w:val="3"/>
            <w:tcBorders>
              <w:top w:val="single" w:sz="4" w:space="0" w:color="auto"/>
              <w:left w:val="single" w:sz="4" w:space="0" w:color="auto"/>
              <w:bottom w:val="single" w:sz="4" w:space="0" w:color="auto"/>
              <w:right w:val="single" w:sz="4" w:space="0" w:color="auto"/>
            </w:tcBorders>
          </w:tcPr>
          <w:p w14:paraId="13A06605" w14:textId="77777777" w:rsidR="00657641" w:rsidRPr="005C790E" w:rsidRDefault="00657641"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способности к целеполаганию.</w:t>
            </w:r>
          </w:p>
        </w:tc>
        <w:tc>
          <w:tcPr>
            <w:tcW w:w="1163" w:type="dxa"/>
            <w:gridSpan w:val="5"/>
            <w:tcBorders>
              <w:top w:val="single" w:sz="4" w:space="0" w:color="auto"/>
              <w:left w:val="single" w:sz="4" w:space="0" w:color="auto"/>
              <w:bottom w:val="single" w:sz="4" w:space="0" w:color="auto"/>
              <w:right w:val="single" w:sz="4" w:space="0" w:color="auto"/>
            </w:tcBorders>
          </w:tcPr>
          <w:p w14:paraId="0B768604" w14:textId="77777777" w:rsidR="00657641" w:rsidRPr="005C790E" w:rsidRDefault="00657641" w:rsidP="00B33E8E">
            <w:pPr>
              <w:spacing w:after="0" w:line="360" w:lineRule="auto"/>
              <w:jc w:val="both"/>
              <w:rPr>
                <w:rFonts w:ascii="Times New Roman" w:eastAsia="Calibri" w:hAnsi="Times New Roman" w:cs="Times New Roman"/>
                <w:sz w:val="24"/>
                <w:szCs w:val="24"/>
              </w:rPr>
            </w:pPr>
          </w:p>
        </w:tc>
      </w:tr>
    </w:tbl>
    <w:p w14:paraId="649D7EDF" w14:textId="77777777" w:rsidR="00657641" w:rsidRPr="005C790E" w:rsidRDefault="00657641" w:rsidP="00B33E8E">
      <w:pPr>
        <w:spacing w:line="360" w:lineRule="auto"/>
        <w:jc w:val="both"/>
        <w:rPr>
          <w:rFonts w:ascii="Times New Roman" w:hAnsi="Times New Roman" w:cs="Times New Roman"/>
          <w:sz w:val="24"/>
          <w:szCs w:val="24"/>
          <w:lang w:val="x-none"/>
        </w:rPr>
      </w:pPr>
      <w:r w:rsidRPr="005C790E">
        <w:rPr>
          <w:rFonts w:ascii="Times New Roman" w:hAnsi="Times New Roman" w:cs="Times New Roman"/>
          <w:sz w:val="24"/>
          <w:szCs w:val="24"/>
          <w:lang w:val="x-none"/>
        </w:rPr>
        <w:br w:type="page"/>
      </w:r>
    </w:p>
    <w:p w14:paraId="091916D8" w14:textId="77777777" w:rsidR="00657641" w:rsidRPr="005C790E" w:rsidRDefault="00657641" w:rsidP="00B33E8E">
      <w:pPr>
        <w:spacing w:after="0" w:line="360" w:lineRule="auto"/>
        <w:jc w:val="both"/>
        <w:rPr>
          <w:rFonts w:ascii="Times New Roman" w:hAnsi="Times New Roman" w:cs="Times New Roman"/>
          <w:sz w:val="24"/>
          <w:szCs w:val="24"/>
          <w:lang w:val="x-none"/>
        </w:rPr>
        <w:sectPr w:rsidR="00657641" w:rsidRPr="005C790E" w:rsidSect="00BB2250">
          <w:pgSz w:w="16838" w:h="11906" w:orient="landscape"/>
          <w:pgMar w:top="1134" w:right="567" w:bottom="1134" w:left="1701" w:header="709" w:footer="709" w:gutter="0"/>
          <w:cols w:space="708"/>
          <w:docGrid w:linePitch="360"/>
        </w:sectPr>
      </w:pPr>
    </w:p>
    <w:p w14:paraId="228E0A2D" w14:textId="77777777" w:rsidR="009661F6" w:rsidRPr="005C790E" w:rsidRDefault="009661F6" w:rsidP="00B33E8E">
      <w:pPr>
        <w:pStyle w:val="20"/>
        <w:spacing w:before="0" w:line="360" w:lineRule="auto"/>
        <w:jc w:val="both"/>
        <w:rPr>
          <w:rFonts w:ascii="Times New Roman" w:hAnsi="Times New Roman" w:cs="Times New Roman"/>
          <w:i w:val="0"/>
          <w:sz w:val="24"/>
          <w:szCs w:val="24"/>
        </w:rPr>
      </w:pPr>
      <w:bookmarkStart w:id="13" w:name="_Toc505880537"/>
      <w:r w:rsidRPr="005C790E">
        <w:rPr>
          <w:rFonts w:ascii="Times New Roman" w:hAnsi="Times New Roman" w:cs="Times New Roman"/>
          <w:i w:val="0"/>
          <w:sz w:val="24"/>
          <w:szCs w:val="24"/>
        </w:rPr>
        <w:t>ФИЗИЧЕСКАЯ КУЛЬТУРА</w:t>
      </w:r>
      <w:bookmarkEnd w:id="13"/>
    </w:p>
    <w:p w14:paraId="3E29328B"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ПОЯСНИТЕЛЬНАЯ ЗАПИСКА</w:t>
      </w:r>
    </w:p>
    <w:p w14:paraId="4D84E24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eastAsia="SimSun" w:hAnsi="Times New Roman" w:cs="Times New Roman"/>
          <w:kern w:val="1"/>
          <w:sz w:val="24"/>
          <w:szCs w:val="24"/>
          <w:lang w:eastAsia="hi-IN" w:bidi="hi-IN"/>
        </w:rPr>
        <w:t>Рабочая программа по предмету «</w:t>
      </w:r>
      <w:r w:rsidRPr="005C790E">
        <w:rPr>
          <w:rFonts w:ascii="Times New Roman" w:hAnsi="Times New Roman" w:cs="Times New Roman"/>
          <w:sz w:val="24"/>
          <w:szCs w:val="24"/>
        </w:rPr>
        <w:t>Физическая культура</w:t>
      </w:r>
      <w:r w:rsidRPr="005C790E">
        <w:rPr>
          <w:rFonts w:ascii="Times New Roman" w:eastAsia="SimSun" w:hAnsi="Times New Roman" w:cs="Times New Roman"/>
          <w:kern w:val="1"/>
          <w:sz w:val="24"/>
          <w:szCs w:val="24"/>
          <w:lang w:eastAsia="hi-IN" w:bidi="hi-IN"/>
        </w:rPr>
        <w:t xml:space="preserve">» для обучающихся с </w:t>
      </w:r>
      <w:r w:rsidRPr="005C790E">
        <w:rPr>
          <w:rFonts w:ascii="Times New Roman" w:eastAsia="SimSun" w:hAnsi="Times New Roman" w:cs="Times New Roman"/>
          <w:kern w:val="2"/>
          <w:sz w:val="24"/>
          <w:szCs w:val="24"/>
          <w:lang w:eastAsia="hi-IN" w:bidi="hi-IN"/>
        </w:rPr>
        <w:t xml:space="preserve">расстройствами аутистического спектра </w:t>
      </w:r>
      <w:r w:rsidRPr="005C790E">
        <w:rPr>
          <w:rFonts w:ascii="Times New Roman" w:eastAsia="SimSun" w:hAnsi="Times New Roman" w:cs="Times New Roman"/>
          <w:kern w:val="1"/>
          <w:sz w:val="24"/>
          <w:szCs w:val="24"/>
          <w:lang w:eastAsia="hi-IN" w:bidi="hi-IN"/>
        </w:rPr>
        <w:t>(далее – РАС) 3 класса составлена на основе:</w:t>
      </w:r>
      <w:r w:rsidRPr="005C790E">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обучающихся с ограниченными возможностями здоровья, от 19 декабря </w:t>
      </w:r>
      <w:smartTag w:uri="urn:schemas-microsoft-com:office:smarttags" w:element="metricconverter">
        <w:smartTagPr>
          <w:attr w:name="ProductID" w:val="2014 г"/>
        </w:smartTagPr>
        <w:r w:rsidRPr="005C790E">
          <w:rPr>
            <w:rFonts w:ascii="Times New Roman" w:hAnsi="Times New Roman" w:cs="Times New Roman"/>
            <w:sz w:val="24"/>
            <w:szCs w:val="24"/>
          </w:rPr>
          <w:t>2014 г</w:t>
        </w:r>
      </w:smartTag>
      <w:r w:rsidRPr="005C790E">
        <w:rPr>
          <w:rFonts w:ascii="Times New Roman" w:hAnsi="Times New Roman" w:cs="Times New Roman"/>
          <w:sz w:val="24"/>
          <w:szCs w:val="24"/>
        </w:rPr>
        <w:t xml:space="preserve">. № 1598; адаптированной основной общеобразовательной программы для обучающихся с </w:t>
      </w:r>
      <w:r w:rsidRPr="005C790E">
        <w:rPr>
          <w:rFonts w:ascii="Times New Roman" w:eastAsia="SimSun" w:hAnsi="Times New Roman" w:cs="Times New Roman"/>
          <w:kern w:val="2"/>
          <w:sz w:val="24"/>
          <w:szCs w:val="24"/>
          <w:lang w:eastAsia="hi-IN" w:bidi="hi-IN"/>
        </w:rPr>
        <w:t>расстройствами аутистического спектра</w:t>
      </w:r>
      <w:r w:rsidRPr="005C790E">
        <w:rPr>
          <w:rFonts w:ascii="Times New Roman" w:hAnsi="Times New Roman" w:cs="Times New Roman"/>
          <w:sz w:val="24"/>
          <w:szCs w:val="24"/>
        </w:rPr>
        <w:t xml:space="preserve">; </w:t>
      </w:r>
      <w:r w:rsidRPr="005C790E">
        <w:rPr>
          <w:rStyle w:val="FontStyle18"/>
          <w:sz w:val="24"/>
          <w:szCs w:val="24"/>
        </w:rPr>
        <w:t xml:space="preserve">Примерной программы и авторской программы «Комплексная программа физического воспитания учащихся </w:t>
      </w:r>
      <w:r w:rsidRPr="005C790E">
        <w:rPr>
          <w:rStyle w:val="FontStyle22"/>
          <w:b w:val="0"/>
          <w:sz w:val="24"/>
          <w:szCs w:val="24"/>
        </w:rPr>
        <w:t xml:space="preserve">1-11 </w:t>
      </w:r>
      <w:r w:rsidRPr="005C790E">
        <w:rPr>
          <w:rStyle w:val="FontStyle18"/>
          <w:sz w:val="24"/>
          <w:szCs w:val="24"/>
        </w:rPr>
        <w:t xml:space="preserve">классов» В. </w:t>
      </w:r>
      <w:r w:rsidRPr="005C790E">
        <w:rPr>
          <w:rStyle w:val="FontStyle22"/>
          <w:b w:val="0"/>
          <w:sz w:val="24"/>
          <w:szCs w:val="24"/>
        </w:rPr>
        <w:t>И.</w:t>
      </w:r>
      <w:r w:rsidRPr="005C790E">
        <w:rPr>
          <w:rStyle w:val="FontStyle22"/>
          <w:sz w:val="24"/>
          <w:szCs w:val="24"/>
        </w:rPr>
        <w:t xml:space="preserve"> </w:t>
      </w:r>
      <w:r w:rsidRPr="005C790E">
        <w:rPr>
          <w:rStyle w:val="FontStyle18"/>
          <w:sz w:val="24"/>
          <w:szCs w:val="24"/>
        </w:rPr>
        <w:t xml:space="preserve">Ляха, А. А. </w:t>
      </w:r>
      <w:r w:rsidRPr="005C790E">
        <w:rPr>
          <w:rStyle w:val="FontStyle22"/>
          <w:b w:val="0"/>
          <w:sz w:val="24"/>
          <w:szCs w:val="24"/>
        </w:rPr>
        <w:t>Зда</w:t>
      </w:r>
      <w:r w:rsidRPr="005C790E">
        <w:rPr>
          <w:rStyle w:val="FontStyle18"/>
          <w:sz w:val="24"/>
          <w:szCs w:val="24"/>
        </w:rPr>
        <w:t>невича</w:t>
      </w:r>
      <w:r w:rsidRPr="005C790E">
        <w:rPr>
          <w:rFonts w:ascii="Times New Roman" w:hAnsi="Times New Roman" w:cs="Times New Roman"/>
          <w:sz w:val="24"/>
          <w:szCs w:val="24"/>
        </w:rPr>
        <w:t>, М.: Просвещение, 2008г.</w:t>
      </w:r>
    </w:p>
    <w:p w14:paraId="7DEA7BB6" w14:textId="77777777" w:rsidR="00134C0F" w:rsidRPr="005C790E" w:rsidRDefault="00134C0F" w:rsidP="00134C0F">
      <w:pPr>
        <w:spacing w:after="0" w:line="360" w:lineRule="auto"/>
        <w:ind w:firstLine="708"/>
        <w:jc w:val="both"/>
        <w:rPr>
          <w:rFonts w:ascii="Times New Roman" w:hAnsi="Times New Roman" w:cs="Times New Roman"/>
          <w:sz w:val="24"/>
          <w:szCs w:val="24"/>
        </w:rPr>
      </w:pPr>
      <w:r w:rsidRPr="005C790E">
        <w:rPr>
          <w:rFonts w:ascii="Times New Roman" w:hAnsi="Times New Roman" w:cs="Times New Roman"/>
          <w:sz w:val="24"/>
          <w:szCs w:val="24"/>
        </w:rPr>
        <w:t xml:space="preserve">В программу по физической культуре для детей с РАС можно включать следующие классы действий: </w:t>
      </w:r>
    </w:p>
    <w:p w14:paraId="2798E9DB" w14:textId="77777777" w:rsidR="00134C0F" w:rsidRPr="005C790E" w:rsidRDefault="00134C0F" w:rsidP="00134C0F">
      <w:pPr>
        <w:spacing w:after="0" w:line="360" w:lineRule="auto"/>
        <w:ind w:firstLine="708"/>
        <w:jc w:val="both"/>
        <w:rPr>
          <w:rFonts w:ascii="Times New Roman" w:hAnsi="Times New Roman" w:cs="Times New Roman"/>
          <w:sz w:val="24"/>
          <w:szCs w:val="24"/>
        </w:rPr>
      </w:pPr>
      <w:r w:rsidRPr="005C790E">
        <w:rPr>
          <w:rFonts w:ascii="Times New Roman" w:hAnsi="Times New Roman" w:cs="Times New Roman"/>
          <w:sz w:val="24"/>
          <w:szCs w:val="24"/>
        </w:rPr>
        <w:sym w:font="Symbol" w:char="F0BE"/>
      </w:r>
      <w:r w:rsidRPr="005C790E">
        <w:rPr>
          <w:rFonts w:ascii="Times New Roman" w:hAnsi="Times New Roman" w:cs="Times New Roman"/>
          <w:sz w:val="24"/>
          <w:szCs w:val="24"/>
        </w:rPr>
        <w:t xml:space="preserve"> действия, требующие ориентировки в пространстве тела; </w:t>
      </w:r>
    </w:p>
    <w:p w14:paraId="30505066" w14:textId="77777777" w:rsidR="00DC7CA8" w:rsidRPr="005C790E" w:rsidRDefault="00134C0F" w:rsidP="00134C0F">
      <w:pPr>
        <w:spacing w:after="0" w:line="360" w:lineRule="auto"/>
        <w:ind w:firstLine="708"/>
        <w:jc w:val="both"/>
        <w:rPr>
          <w:rFonts w:ascii="Times New Roman" w:hAnsi="Times New Roman" w:cs="Times New Roman"/>
          <w:sz w:val="24"/>
          <w:szCs w:val="24"/>
        </w:rPr>
      </w:pPr>
      <w:r w:rsidRPr="005C790E">
        <w:rPr>
          <w:rFonts w:ascii="Times New Roman" w:hAnsi="Times New Roman" w:cs="Times New Roman"/>
          <w:sz w:val="24"/>
          <w:szCs w:val="24"/>
        </w:rPr>
        <w:sym w:font="Symbol" w:char="F0BE"/>
      </w:r>
      <w:r w:rsidRPr="005C790E">
        <w:rPr>
          <w:rFonts w:ascii="Times New Roman" w:hAnsi="Times New Roman" w:cs="Times New Roman"/>
          <w:sz w:val="24"/>
          <w:szCs w:val="24"/>
        </w:rPr>
        <w:t xml:space="preserve"> действия, обеспечивающие различные виды перемещений ребенка во внешнем пространственном поле — ползание, ходьба, бег, прыжки; </w:t>
      </w:r>
    </w:p>
    <w:p w14:paraId="14292ABB" w14:textId="77777777" w:rsidR="00DC7CA8" w:rsidRPr="005C790E" w:rsidRDefault="00134C0F" w:rsidP="00134C0F">
      <w:pPr>
        <w:spacing w:after="0" w:line="360" w:lineRule="auto"/>
        <w:ind w:firstLine="708"/>
        <w:jc w:val="both"/>
        <w:rPr>
          <w:rFonts w:ascii="Times New Roman" w:hAnsi="Times New Roman" w:cs="Times New Roman"/>
          <w:sz w:val="24"/>
          <w:szCs w:val="24"/>
        </w:rPr>
      </w:pPr>
      <w:r w:rsidRPr="005C790E">
        <w:rPr>
          <w:rFonts w:ascii="Times New Roman" w:hAnsi="Times New Roman" w:cs="Times New Roman"/>
          <w:sz w:val="24"/>
          <w:szCs w:val="24"/>
        </w:rPr>
        <w:sym w:font="Symbol" w:char="F0BE"/>
      </w:r>
      <w:r w:rsidRPr="005C790E">
        <w:rPr>
          <w:rFonts w:ascii="Times New Roman" w:hAnsi="Times New Roman" w:cs="Times New Roman"/>
          <w:sz w:val="24"/>
          <w:szCs w:val="24"/>
        </w:rPr>
        <w:t xml:space="preserve"> точные действия в пространственном поле без предметов и с различными предметами. </w:t>
      </w:r>
    </w:p>
    <w:p w14:paraId="0A58FAF7" w14:textId="77777777" w:rsidR="00DC7CA8" w:rsidRPr="005C790E" w:rsidRDefault="00134C0F" w:rsidP="00134C0F">
      <w:pPr>
        <w:spacing w:after="0" w:line="360" w:lineRule="auto"/>
        <w:ind w:firstLine="708"/>
        <w:jc w:val="both"/>
        <w:rPr>
          <w:rFonts w:ascii="Times New Roman" w:hAnsi="Times New Roman" w:cs="Times New Roman"/>
          <w:sz w:val="24"/>
          <w:szCs w:val="24"/>
        </w:rPr>
      </w:pPr>
      <w:r w:rsidRPr="005C790E">
        <w:rPr>
          <w:rFonts w:ascii="Times New Roman" w:hAnsi="Times New Roman" w:cs="Times New Roman"/>
          <w:sz w:val="24"/>
          <w:szCs w:val="24"/>
        </w:rPr>
        <w:t xml:space="preserve">Одной из конечных целей программы </w:t>
      </w:r>
      <w:r w:rsidR="00DC7CA8" w:rsidRPr="005C790E">
        <w:rPr>
          <w:rFonts w:ascii="Times New Roman" w:hAnsi="Times New Roman" w:cs="Times New Roman"/>
          <w:sz w:val="24"/>
          <w:szCs w:val="24"/>
        </w:rPr>
        <w:t>по физической культуре для</w:t>
      </w:r>
      <w:r w:rsidRPr="005C790E">
        <w:rPr>
          <w:rFonts w:ascii="Times New Roman" w:hAnsi="Times New Roman" w:cs="Times New Roman"/>
          <w:sz w:val="24"/>
          <w:szCs w:val="24"/>
        </w:rPr>
        <w:t xml:space="preserve"> детей с </w:t>
      </w:r>
      <w:r w:rsidR="00DC7CA8" w:rsidRPr="005C790E">
        <w:rPr>
          <w:rFonts w:ascii="Times New Roman" w:hAnsi="Times New Roman" w:cs="Times New Roman"/>
          <w:sz w:val="24"/>
          <w:szCs w:val="24"/>
        </w:rPr>
        <w:t>РАС</w:t>
      </w:r>
      <w:r w:rsidRPr="005C790E">
        <w:rPr>
          <w:rFonts w:ascii="Times New Roman" w:hAnsi="Times New Roman" w:cs="Times New Roman"/>
          <w:sz w:val="24"/>
          <w:szCs w:val="24"/>
        </w:rPr>
        <w:t xml:space="preserve"> является обучение ребенка выполнять упражнения без помощи взрослых. </w:t>
      </w:r>
      <w:r w:rsidR="00DC7CA8" w:rsidRPr="005C790E">
        <w:rPr>
          <w:rFonts w:ascii="Times New Roman" w:hAnsi="Times New Roman" w:cs="Times New Roman"/>
          <w:sz w:val="24"/>
          <w:szCs w:val="24"/>
        </w:rPr>
        <w:t>Этому способствуют однообразные занятия. Необходимо</w:t>
      </w:r>
      <w:r w:rsidRPr="005C790E">
        <w:rPr>
          <w:rFonts w:ascii="Times New Roman" w:hAnsi="Times New Roman" w:cs="Times New Roman"/>
          <w:sz w:val="24"/>
          <w:szCs w:val="24"/>
        </w:rPr>
        <w:t xml:space="preserve"> придерживаться последовательного структурированного однообразного порядка, а в программу обучения включать разные виды упражнений, так как дети</w:t>
      </w:r>
      <w:r w:rsidR="00DC7CA8" w:rsidRPr="005C790E">
        <w:rPr>
          <w:rFonts w:ascii="Times New Roman" w:hAnsi="Times New Roman" w:cs="Times New Roman"/>
          <w:sz w:val="24"/>
          <w:szCs w:val="24"/>
        </w:rPr>
        <w:t xml:space="preserve"> с РАС</w:t>
      </w:r>
      <w:r w:rsidRPr="005C790E">
        <w:rPr>
          <w:rFonts w:ascii="Times New Roman" w:hAnsi="Times New Roman" w:cs="Times New Roman"/>
          <w:sz w:val="24"/>
          <w:szCs w:val="24"/>
        </w:rPr>
        <w:t xml:space="preserve"> способны концентрировать внимание только в течение короткого периода времени. </w:t>
      </w:r>
    </w:p>
    <w:p w14:paraId="12A07D98" w14:textId="77777777" w:rsidR="00DC7CA8" w:rsidRPr="005C790E" w:rsidRDefault="00134C0F" w:rsidP="00134C0F">
      <w:pPr>
        <w:spacing w:after="0" w:line="360" w:lineRule="auto"/>
        <w:ind w:firstLine="708"/>
        <w:jc w:val="both"/>
        <w:rPr>
          <w:rFonts w:ascii="Times New Roman" w:hAnsi="Times New Roman" w:cs="Times New Roman"/>
          <w:sz w:val="24"/>
          <w:szCs w:val="24"/>
        </w:rPr>
      </w:pPr>
      <w:r w:rsidRPr="005C790E">
        <w:rPr>
          <w:rFonts w:ascii="Times New Roman" w:hAnsi="Times New Roman" w:cs="Times New Roman"/>
          <w:sz w:val="24"/>
          <w:szCs w:val="24"/>
        </w:rPr>
        <w:t xml:space="preserve">Для успешного проведения занятий </w:t>
      </w:r>
      <w:r w:rsidR="00DC7CA8" w:rsidRPr="005C790E">
        <w:rPr>
          <w:rFonts w:ascii="Times New Roman" w:hAnsi="Times New Roman" w:cs="Times New Roman"/>
          <w:sz w:val="24"/>
          <w:szCs w:val="24"/>
        </w:rPr>
        <w:t>можно</w:t>
      </w:r>
      <w:r w:rsidRPr="005C790E">
        <w:rPr>
          <w:rFonts w:ascii="Times New Roman" w:hAnsi="Times New Roman" w:cs="Times New Roman"/>
          <w:sz w:val="24"/>
          <w:szCs w:val="24"/>
        </w:rPr>
        <w:t xml:space="preserve"> использовать </w:t>
      </w:r>
      <w:r w:rsidR="00DC7CA8" w:rsidRPr="005C790E">
        <w:rPr>
          <w:rFonts w:ascii="Times New Roman" w:hAnsi="Times New Roman" w:cs="Times New Roman"/>
          <w:sz w:val="24"/>
          <w:szCs w:val="24"/>
        </w:rPr>
        <w:t>следующие</w:t>
      </w:r>
      <w:r w:rsidRPr="005C790E">
        <w:rPr>
          <w:rFonts w:ascii="Times New Roman" w:hAnsi="Times New Roman" w:cs="Times New Roman"/>
          <w:sz w:val="24"/>
          <w:szCs w:val="24"/>
        </w:rPr>
        <w:t xml:space="preserve"> приемы: </w:t>
      </w:r>
    </w:p>
    <w:p w14:paraId="31FEFBF9" w14:textId="77777777" w:rsidR="00DC7CA8" w:rsidRPr="005C790E" w:rsidRDefault="00DC7CA8" w:rsidP="00134C0F">
      <w:pPr>
        <w:spacing w:after="0" w:line="360" w:lineRule="auto"/>
        <w:ind w:firstLine="708"/>
        <w:jc w:val="both"/>
        <w:rPr>
          <w:rFonts w:ascii="Times New Roman" w:hAnsi="Times New Roman" w:cs="Times New Roman"/>
          <w:sz w:val="24"/>
          <w:szCs w:val="24"/>
        </w:rPr>
      </w:pPr>
      <w:r w:rsidRPr="005C790E">
        <w:rPr>
          <w:rFonts w:ascii="Times New Roman" w:hAnsi="Times New Roman" w:cs="Times New Roman"/>
          <w:sz w:val="24"/>
          <w:szCs w:val="24"/>
        </w:rPr>
        <w:t>1.</w:t>
      </w:r>
      <w:r w:rsidR="00134C0F" w:rsidRPr="005C790E">
        <w:rPr>
          <w:rFonts w:ascii="Times New Roman" w:hAnsi="Times New Roman" w:cs="Times New Roman"/>
          <w:sz w:val="24"/>
          <w:szCs w:val="24"/>
        </w:rPr>
        <w:t xml:space="preserve"> </w:t>
      </w:r>
      <w:r w:rsidRPr="005C790E">
        <w:rPr>
          <w:rFonts w:ascii="Times New Roman" w:hAnsi="Times New Roman" w:cs="Times New Roman"/>
          <w:sz w:val="24"/>
          <w:szCs w:val="24"/>
        </w:rPr>
        <w:t>Ч</w:t>
      </w:r>
      <w:r w:rsidR="00134C0F" w:rsidRPr="005C790E">
        <w:rPr>
          <w:rFonts w:ascii="Times New Roman" w:hAnsi="Times New Roman" w:cs="Times New Roman"/>
          <w:sz w:val="24"/>
          <w:szCs w:val="24"/>
        </w:rPr>
        <w:t xml:space="preserve">еткое планирование и постепенное формирование стереотипа </w:t>
      </w:r>
      <w:r w:rsidRPr="005C790E">
        <w:rPr>
          <w:rFonts w:ascii="Times New Roman" w:hAnsi="Times New Roman" w:cs="Times New Roman"/>
          <w:sz w:val="24"/>
          <w:szCs w:val="24"/>
        </w:rPr>
        <w:t>уроков</w:t>
      </w:r>
      <w:r w:rsidR="00134C0F" w:rsidRPr="005C790E">
        <w:rPr>
          <w:rFonts w:ascii="Times New Roman" w:hAnsi="Times New Roman" w:cs="Times New Roman"/>
          <w:sz w:val="24"/>
          <w:szCs w:val="24"/>
        </w:rPr>
        <w:t xml:space="preserve">, </w:t>
      </w:r>
      <w:r w:rsidRPr="005C790E">
        <w:rPr>
          <w:rFonts w:ascii="Times New Roman" w:hAnsi="Times New Roman" w:cs="Times New Roman"/>
          <w:sz w:val="24"/>
          <w:szCs w:val="24"/>
        </w:rPr>
        <w:t>т.е. обучающийся</w:t>
      </w:r>
      <w:r w:rsidR="00134C0F" w:rsidRPr="005C790E">
        <w:rPr>
          <w:rFonts w:ascii="Times New Roman" w:hAnsi="Times New Roman" w:cs="Times New Roman"/>
          <w:sz w:val="24"/>
          <w:szCs w:val="24"/>
        </w:rPr>
        <w:t xml:space="preserve"> должен усвоить последовательность совершаемых двигательных действий, зная при этом время или количество упражнений каждого вида</w:t>
      </w:r>
      <w:r w:rsidRPr="005C790E">
        <w:rPr>
          <w:rFonts w:ascii="Times New Roman" w:hAnsi="Times New Roman" w:cs="Times New Roman"/>
          <w:sz w:val="24"/>
          <w:szCs w:val="24"/>
        </w:rPr>
        <w:t xml:space="preserve"> (можно использовать визуальные расписания)</w:t>
      </w:r>
      <w:r w:rsidR="00134C0F" w:rsidRPr="005C790E">
        <w:rPr>
          <w:rFonts w:ascii="Times New Roman" w:hAnsi="Times New Roman" w:cs="Times New Roman"/>
          <w:sz w:val="24"/>
          <w:szCs w:val="24"/>
        </w:rPr>
        <w:t xml:space="preserve">. </w:t>
      </w:r>
    </w:p>
    <w:p w14:paraId="1E154B70" w14:textId="77777777" w:rsidR="00DC7CA8" w:rsidRPr="005C790E" w:rsidRDefault="00134C0F" w:rsidP="00134C0F">
      <w:pPr>
        <w:spacing w:after="0" w:line="360" w:lineRule="auto"/>
        <w:ind w:firstLine="708"/>
        <w:jc w:val="both"/>
        <w:rPr>
          <w:rFonts w:ascii="Times New Roman" w:hAnsi="Times New Roman" w:cs="Times New Roman"/>
          <w:sz w:val="24"/>
          <w:szCs w:val="24"/>
        </w:rPr>
      </w:pPr>
      <w:r w:rsidRPr="005C790E">
        <w:rPr>
          <w:rFonts w:ascii="Times New Roman" w:hAnsi="Times New Roman" w:cs="Times New Roman"/>
          <w:sz w:val="24"/>
          <w:szCs w:val="24"/>
        </w:rPr>
        <w:t xml:space="preserve">2. Каждое упражнение </w:t>
      </w:r>
      <w:r w:rsidR="00DC7CA8" w:rsidRPr="005C790E">
        <w:rPr>
          <w:rFonts w:ascii="Times New Roman" w:hAnsi="Times New Roman" w:cs="Times New Roman"/>
          <w:sz w:val="24"/>
          <w:szCs w:val="24"/>
        </w:rPr>
        <w:t>лучше обыгрывать и, по возможности, привязывать к возможностям и</w:t>
      </w:r>
      <w:r w:rsidRPr="005C790E">
        <w:rPr>
          <w:rFonts w:ascii="Times New Roman" w:hAnsi="Times New Roman" w:cs="Times New Roman"/>
          <w:sz w:val="24"/>
          <w:szCs w:val="24"/>
        </w:rPr>
        <w:t xml:space="preserve"> интересам ребенка. </w:t>
      </w:r>
    </w:p>
    <w:p w14:paraId="31FBC235" w14:textId="77777777" w:rsidR="00DC7CA8" w:rsidRPr="005C790E" w:rsidRDefault="00DC7CA8" w:rsidP="00134C0F">
      <w:pPr>
        <w:spacing w:after="0" w:line="360" w:lineRule="auto"/>
        <w:ind w:firstLine="708"/>
        <w:jc w:val="both"/>
        <w:rPr>
          <w:rFonts w:ascii="Times New Roman" w:hAnsi="Times New Roman" w:cs="Times New Roman"/>
          <w:sz w:val="24"/>
          <w:szCs w:val="24"/>
        </w:rPr>
      </w:pPr>
      <w:r w:rsidRPr="005C790E">
        <w:rPr>
          <w:rFonts w:ascii="Times New Roman" w:hAnsi="Times New Roman" w:cs="Times New Roman"/>
          <w:sz w:val="24"/>
          <w:szCs w:val="24"/>
        </w:rPr>
        <w:t xml:space="preserve">3. Использовать </w:t>
      </w:r>
      <w:r w:rsidR="00134C0F" w:rsidRPr="005C790E">
        <w:rPr>
          <w:rFonts w:ascii="Times New Roman" w:hAnsi="Times New Roman" w:cs="Times New Roman"/>
          <w:sz w:val="24"/>
          <w:szCs w:val="24"/>
        </w:rPr>
        <w:t xml:space="preserve">правильно выбранное положительное подкрепление: баллы или очки, "победа" над воображаемым соперником, просто эмоциональное поощрение со стороны </w:t>
      </w:r>
      <w:r w:rsidRPr="005C790E">
        <w:rPr>
          <w:rFonts w:ascii="Times New Roman" w:hAnsi="Times New Roman" w:cs="Times New Roman"/>
          <w:sz w:val="24"/>
          <w:szCs w:val="24"/>
        </w:rPr>
        <w:t>учителя или тьютора</w:t>
      </w:r>
      <w:r w:rsidR="00134C0F" w:rsidRPr="005C790E">
        <w:rPr>
          <w:rFonts w:ascii="Times New Roman" w:hAnsi="Times New Roman" w:cs="Times New Roman"/>
          <w:sz w:val="24"/>
          <w:szCs w:val="24"/>
        </w:rPr>
        <w:t xml:space="preserve">. </w:t>
      </w:r>
    </w:p>
    <w:p w14:paraId="22563FC6" w14:textId="77777777" w:rsidR="00CE145D" w:rsidRPr="005C790E" w:rsidRDefault="00134C0F" w:rsidP="00134C0F">
      <w:pPr>
        <w:spacing w:after="0" w:line="360" w:lineRule="auto"/>
        <w:ind w:firstLine="708"/>
        <w:jc w:val="both"/>
        <w:rPr>
          <w:rFonts w:ascii="Times New Roman" w:hAnsi="Times New Roman" w:cs="Times New Roman"/>
          <w:sz w:val="24"/>
          <w:szCs w:val="24"/>
        </w:rPr>
      </w:pPr>
      <w:r w:rsidRPr="005C790E">
        <w:rPr>
          <w:rFonts w:ascii="Times New Roman" w:hAnsi="Times New Roman" w:cs="Times New Roman"/>
          <w:sz w:val="24"/>
          <w:szCs w:val="24"/>
        </w:rPr>
        <w:t xml:space="preserve">Нормализация физического состояния и психофизического тонуса является одним из важных аспектов социализации детей с </w:t>
      </w:r>
      <w:r w:rsidR="00DC7CA8" w:rsidRPr="005C790E">
        <w:rPr>
          <w:rFonts w:ascii="Times New Roman" w:hAnsi="Times New Roman" w:cs="Times New Roman"/>
          <w:sz w:val="24"/>
          <w:szCs w:val="24"/>
        </w:rPr>
        <w:t>РАС</w:t>
      </w:r>
      <w:r w:rsidR="00CE145D" w:rsidRPr="005C790E">
        <w:rPr>
          <w:rFonts w:ascii="Times New Roman" w:hAnsi="Times New Roman" w:cs="Times New Roman"/>
          <w:sz w:val="24"/>
          <w:szCs w:val="24"/>
        </w:rPr>
        <w:t>, п</w:t>
      </w:r>
      <w:r w:rsidRPr="005C790E">
        <w:rPr>
          <w:rFonts w:ascii="Times New Roman" w:hAnsi="Times New Roman" w:cs="Times New Roman"/>
          <w:sz w:val="24"/>
          <w:szCs w:val="24"/>
        </w:rPr>
        <w:t xml:space="preserve">оэтому </w:t>
      </w:r>
      <w:r w:rsidR="00CE145D" w:rsidRPr="005C790E">
        <w:rPr>
          <w:rFonts w:ascii="Times New Roman" w:hAnsi="Times New Roman" w:cs="Times New Roman"/>
          <w:sz w:val="24"/>
          <w:szCs w:val="24"/>
        </w:rPr>
        <w:t>им</w:t>
      </w:r>
      <w:r w:rsidRPr="005C790E">
        <w:rPr>
          <w:rFonts w:ascii="Times New Roman" w:hAnsi="Times New Roman" w:cs="Times New Roman"/>
          <w:sz w:val="24"/>
          <w:szCs w:val="24"/>
        </w:rPr>
        <w:t xml:space="preserve"> необходимы постоянные физические нагрузки для поддержания психофизического тонуса и снятия эмоционального напряжения. </w:t>
      </w:r>
    </w:p>
    <w:p w14:paraId="61D96492" w14:textId="77777777" w:rsidR="00CE145D" w:rsidRPr="005C790E" w:rsidRDefault="00134C0F" w:rsidP="00134C0F">
      <w:pPr>
        <w:spacing w:after="0" w:line="360" w:lineRule="auto"/>
        <w:ind w:firstLine="708"/>
        <w:jc w:val="both"/>
        <w:rPr>
          <w:rFonts w:ascii="Times New Roman" w:hAnsi="Times New Roman" w:cs="Times New Roman"/>
          <w:sz w:val="24"/>
          <w:szCs w:val="24"/>
        </w:rPr>
      </w:pPr>
      <w:r w:rsidRPr="005C790E">
        <w:rPr>
          <w:rFonts w:ascii="Times New Roman" w:hAnsi="Times New Roman" w:cs="Times New Roman"/>
          <w:sz w:val="24"/>
          <w:szCs w:val="24"/>
        </w:rPr>
        <w:t xml:space="preserve">Задания на занятиях по </w:t>
      </w:r>
      <w:r w:rsidR="00CE145D" w:rsidRPr="005C790E">
        <w:rPr>
          <w:rFonts w:ascii="Times New Roman" w:hAnsi="Times New Roman" w:cs="Times New Roman"/>
          <w:sz w:val="24"/>
          <w:szCs w:val="24"/>
        </w:rPr>
        <w:t>физической культуре</w:t>
      </w:r>
      <w:r w:rsidRPr="005C790E">
        <w:rPr>
          <w:rFonts w:ascii="Times New Roman" w:hAnsi="Times New Roman" w:cs="Times New Roman"/>
          <w:sz w:val="24"/>
          <w:szCs w:val="24"/>
        </w:rPr>
        <w:t xml:space="preserve"> лучше начинать с упражн</w:t>
      </w:r>
      <w:r w:rsidR="00CE145D" w:rsidRPr="005C790E">
        <w:rPr>
          <w:rFonts w:ascii="Times New Roman" w:hAnsi="Times New Roman" w:cs="Times New Roman"/>
          <w:sz w:val="24"/>
          <w:szCs w:val="24"/>
        </w:rPr>
        <w:t>ений, которые будут у обучающегося</w:t>
      </w:r>
      <w:r w:rsidRPr="005C790E">
        <w:rPr>
          <w:rFonts w:ascii="Times New Roman" w:hAnsi="Times New Roman" w:cs="Times New Roman"/>
          <w:sz w:val="24"/>
          <w:szCs w:val="24"/>
        </w:rPr>
        <w:t xml:space="preserve"> получаться и доставлять ему удовольствие. Упражнения </w:t>
      </w:r>
      <w:r w:rsidR="00CE145D" w:rsidRPr="005C790E">
        <w:rPr>
          <w:rFonts w:ascii="Times New Roman" w:hAnsi="Times New Roman" w:cs="Times New Roman"/>
          <w:sz w:val="24"/>
          <w:szCs w:val="24"/>
        </w:rPr>
        <w:t>необходимо</w:t>
      </w:r>
      <w:r w:rsidRPr="005C790E">
        <w:rPr>
          <w:rFonts w:ascii="Times New Roman" w:hAnsi="Times New Roman" w:cs="Times New Roman"/>
          <w:sz w:val="24"/>
          <w:szCs w:val="24"/>
        </w:rPr>
        <w:t xml:space="preserve"> выполн</w:t>
      </w:r>
      <w:r w:rsidR="00CE145D" w:rsidRPr="005C790E">
        <w:rPr>
          <w:rFonts w:ascii="Times New Roman" w:hAnsi="Times New Roman" w:cs="Times New Roman"/>
          <w:sz w:val="24"/>
          <w:szCs w:val="24"/>
        </w:rPr>
        <w:t>ять регулярно и в игровой форме</w:t>
      </w:r>
      <w:r w:rsidRPr="005C790E">
        <w:rPr>
          <w:rFonts w:ascii="Times New Roman" w:hAnsi="Times New Roman" w:cs="Times New Roman"/>
          <w:sz w:val="24"/>
          <w:szCs w:val="24"/>
        </w:rPr>
        <w:t xml:space="preserve"> </w:t>
      </w:r>
      <w:r w:rsidR="00CE145D" w:rsidRPr="005C790E">
        <w:rPr>
          <w:rFonts w:ascii="Times New Roman" w:hAnsi="Times New Roman" w:cs="Times New Roman"/>
          <w:sz w:val="24"/>
          <w:szCs w:val="24"/>
        </w:rPr>
        <w:t>с</w:t>
      </w:r>
      <w:r w:rsidRPr="005C790E">
        <w:rPr>
          <w:rFonts w:ascii="Times New Roman" w:hAnsi="Times New Roman" w:cs="Times New Roman"/>
          <w:sz w:val="24"/>
          <w:szCs w:val="24"/>
        </w:rPr>
        <w:t xml:space="preserve"> соблюдение</w:t>
      </w:r>
      <w:r w:rsidR="00CE145D" w:rsidRPr="005C790E">
        <w:rPr>
          <w:rFonts w:ascii="Times New Roman" w:hAnsi="Times New Roman" w:cs="Times New Roman"/>
          <w:sz w:val="24"/>
          <w:szCs w:val="24"/>
        </w:rPr>
        <w:t>м</w:t>
      </w:r>
      <w:r w:rsidRPr="005C790E">
        <w:rPr>
          <w:rFonts w:ascii="Times New Roman" w:hAnsi="Times New Roman" w:cs="Times New Roman"/>
          <w:sz w:val="24"/>
          <w:szCs w:val="24"/>
        </w:rPr>
        <w:t xml:space="preserve"> комфортного для ребенка с РАС темпа выполнения упражнений. Инструкция по выполнению упражнений должна быть простой, короткой и точной. Её повторение, а также проговаривание действий в процессе выполнения облегчают работу детей. Очень важно участие и ободряющее поведение </w:t>
      </w:r>
      <w:r w:rsidR="00CE145D" w:rsidRPr="005C790E">
        <w:rPr>
          <w:rFonts w:ascii="Times New Roman" w:hAnsi="Times New Roman" w:cs="Times New Roman"/>
          <w:sz w:val="24"/>
          <w:szCs w:val="24"/>
        </w:rPr>
        <w:t>учителя</w:t>
      </w:r>
      <w:r w:rsidRPr="005C790E">
        <w:rPr>
          <w:rFonts w:ascii="Times New Roman" w:hAnsi="Times New Roman" w:cs="Times New Roman"/>
          <w:sz w:val="24"/>
          <w:szCs w:val="24"/>
        </w:rPr>
        <w:t xml:space="preserve">, а также помощь </w:t>
      </w:r>
      <w:r w:rsidR="00CE145D" w:rsidRPr="005C790E">
        <w:rPr>
          <w:rFonts w:ascii="Times New Roman" w:hAnsi="Times New Roman" w:cs="Times New Roman"/>
          <w:sz w:val="24"/>
          <w:szCs w:val="24"/>
        </w:rPr>
        <w:t>тьютора</w:t>
      </w:r>
      <w:r w:rsidRPr="005C790E">
        <w:rPr>
          <w:rFonts w:ascii="Times New Roman" w:hAnsi="Times New Roman" w:cs="Times New Roman"/>
          <w:sz w:val="24"/>
          <w:szCs w:val="24"/>
        </w:rPr>
        <w:t xml:space="preserve">. </w:t>
      </w:r>
    </w:p>
    <w:p w14:paraId="6BF4267A" w14:textId="77777777" w:rsidR="00CD295B" w:rsidRPr="005C790E" w:rsidRDefault="00CD295B" w:rsidP="00CD295B">
      <w:pPr>
        <w:spacing w:after="0" w:line="360" w:lineRule="auto"/>
        <w:ind w:firstLine="708"/>
        <w:jc w:val="both"/>
        <w:rPr>
          <w:rFonts w:ascii="Times New Roman" w:hAnsi="Times New Roman" w:cs="Times New Roman"/>
          <w:sz w:val="24"/>
          <w:szCs w:val="24"/>
        </w:rPr>
      </w:pPr>
      <w:r w:rsidRPr="005C790E">
        <w:rPr>
          <w:rFonts w:ascii="Times New Roman" w:hAnsi="Times New Roman" w:cs="Times New Roman"/>
          <w:sz w:val="24"/>
          <w:szCs w:val="24"/>
        </w:rPr>
        <w:t>В уроки</w:t>
      </w:r>
      <w:r w:rsidR="00CE145D" w:rsidRPr="005C790E">
        <w:rPr>
          <w:rFonts w:ascii="Times New Roman" w:hAnsi="Times New Roman" w:cs="Times New Roman"/>
          <w:sz w:val="24"/>
          <w:szCs w:val="24"/>
        </w:rPr>
        <w:t xml:space="preserve"> по физической культуре </w:t>
      </w:r>
      <w:r w:rsidRPr="005C790E">
        <w:rPr>
          <w:rFonts w:ascii="Times New Roman" w:hAnsi="Times New Roman" w:cs="Times New Roman"/>
          <w:sz w:val="24"/>
          <w:szCs w:val="24"/>
        </w:rPr>
        <w:t>необходимо включать</w:t>
      </w:r>
      <w:r w:rsidR="00CE145D" w:rsidRPr="005C790E">
        <w:rPr>
          <w:rFonts w:ascii="Times New Roman" w:hAnsi="Times New Roman" w:cs="Times New Roman"/>
          <w:sz w:val="24"/>
          <w:szCs w:val="24"/>
        </w:rPr>
        <w:t xml:space="preserve"> различные упражнения</w:t>
      </w:r>
      <w:r w:rsidR="00134C0F" w:rsidRPr="005C790E">
        <w:rPr>
          <w:rFonts w:ascii="Times New Roman" w:hAnsi="Times New Roman" w:cs="Times New Roman"/>
          <w:sz w:val="24"/>
          <w:szCs w:val="24"/>
        </w:rPr>
        <w:t xml:space="preserve"> на развитие мелкой моторики</w:t>
      </w:r>
      <w:r w:rsidRPr="005C790E">
        <w:rPr>
          <w:rFonts w:ascii="Times New Roman" w:hAnsi="Times New Roman" w:cs="Times New Roman"/>
          <w:sz w:val="24"/>
          <w:szCs w:val="24"/>
        </w:rPr>
        <w:t>, которые будут ее совершенствовать, укреплять</w:t>
      </w:r>
      <w:r w:rsidR="00134C0F" w:rsidRPr="005C790E">
        <w:rPr>
          <w:rFonts w:ascii="Times New Roman" w:hAnsi="Times New Roman" w:cs="Times New Roman"/>
          <w:sz w:val="24"/>
          <w:szCs w:val="24"/>
        </w:rPr>
        <w:t xml:space="preserve"> мышцы пальцев, </w:t>
      </w:r>
      <w:r w:rsidRPr="005C790E">
        <w:rPr>
          <w:rFonts w:ascii="Times New Roman" w:hAnsi="Times New Roman" w:cs="Times New Roman"/>
          <w:sz w:val="24"/>
          <w:szCs w:val="24"/>
        </w:rPr>
        <w:t>и сделают тонкие и</w:t>
      </w:r>
      <w:r w:rsidR="00134C0F" w:rsidRPr="005C790E">
        <w:rPr>
          <w:rFonts w:ascii="Times New Roman" w:hAnsi="Times New Roman" w:cs="Times New Roman"/>
          <w:sz w:val="24"/>
          <w:szCs w:val="24"/>
        </w:rPr>
        <w:t xml:space="preserve"> мелкие движения бол</w:t>
      </w:r>
      <w:r w:rsidRPr="005C790E">
        <w:rPr>
          <w:rFonts w:ascii="Times New Roman" w:hAnsi="Times New Roman" w:cs="Times New Roman"/>
          <w:sz w:val="24"/>
          <w:szCs w:val="24"/>
        </w:rPr>
        <w:t xml:space="preserve">ее точными, быстрыми и ловкими. </w:t>
      </w:r>
      <w:r w:rsidR="00134C0F" w:rsidRPr="005C790E">
        <w:rPr>
          <w:rFonts w:ascii="Times New Roman" w:hAnsi="Times New Roman" w:cs="Times New Roman"/>
          <w:sz w:val="24"/>
          <w:szCs w:val="24"/>
        </w:rPr>
        <w:t xml:space="preserve">В упражнениях и играх применятся разнообразный спортивный инвентарь: мячи разного диаметра; обручи; кегли; ленты; флажки и т.д. </w:t>
      </w:r>
      <w:r w:rsidRPr="005C790E">
        <w:rPr>
          <w:rFonts w:ascii="Times New Roman" w:hAnsi="Times New Roman" w:cs="Times New Roman"/>
          <w:sz w:val="24"/>
          <w:szCs w:val="24"/>
        </w:rPr>
        <w:t>Уроки</w:t>
      </w:r>
      <w:r w:rsidR="00134C0F" w:rsidRPr="005C790E">
        <w:rPr>
          <w:rFonts w:ascii="Times New Roman" w:hAnsi="Times New Roman" w:cs="Times New Roman"/>
          <w:sz w:val="24"/>
          <w:szCs w:val="24"/>
        </w:rPr>
        <w:t xml:space="preserve"> позволяют развивать координацию движений рук и тренировать мелкие мышцы пальцев. Преимущество этих упражнений по сравнению с другими видами </w:t>
      </w:r>
      <w:r w:rsidRPr="005C790E">
        <w:rPr>
          <w:rFonts w:ascii="Times New Roman" w:hAnsi="Times New Roman" w:cs="Times New Roman"/>
          <w:sz w:val="24"/>
          <w:szCs w:val="24"/>
        </w:rPr>
        <w:t>учебной</w:t>
      </w:r>
      <w:r w:rsidR="00134C0F" w:rsidRPr="005C790E">
        <w:rPr>
          <w:rFonts w:ascii="Times New Roman" w:hAnsi="Times New Roman" w:cs="Times New Roman"/>
          <w:sz w:val="24"/>
          <w:szCs w:val="24"/>
        </w:rPr>
        <w:t xml:space="preserve"> деятельности (рисованием, лепкой, аппликацией и т.п.) заключается в одновременной тренировке обеих рук. Даже если приходится выполнять большое количество упражнений, непосредственно направленных на развитие тонких и точных движений рук, </w:t>
      </w:r>
      <w:r w:rsidRPr="005C790E">
        <w:rPr>
          <w:rFonts w:ascii="Times New Roman" w:hAnsi="Times New Roman" w:cs="Times New Roman"/>
          <w:sz w:val="24"/>
          <w:szCs w:val="24"/>
        </w:rPr>
        <w:t>обучающиеся, как правило, меньше устают</w:t>
      </w:r>
      <w:r w:rsidR="00134C0F" w:rsidRPr="005C790E">
        <w:rPr>
          <w:rFonts w:ascii="Times New Roman" w:hAnsi="Times New Roman" w:cs="Times New Roman"/>
          <w:sz w:val="24"/>
          <w:szCs w:val="24"/>
        </w:rPr>
        <w:t xml:space="preserve">, т.к. все упражнения носят большей частью игровой </w:t>
      </w:r>
      <w:r w:rsidRPr="005C790E">
        <w:rPr>
          <w:rFonts w:ascii="Times New Roman" w:hAnsi="Times New Roman" w:cs="Times New Roman"/>
          <w:sz w:val="24"/>
          <w:szCs w:val="24"/>
        </w:rPr>
        <w:t>характер. Совершенствованию мелк</w:t>
      </w:r>
      <w:r w:rsidR="00134C0F" w:rsidRPr="005C790E">
        <w:rPr>
          <w:rFonts w:ascii="Times New Roman" w:hAnsi="Times New Roman" w:cs="Times New Roman"/>
          <w:sz w:val="24"/>
          <w:szCs w:val="24"/>
        </w:rPr>
        <w:t>ой моторики помогают также упражнения с мячами разного диаметра</w:t>
      </w:r>
      <w:r w:rsidRPr="005C790E">
        <w:rPr>
          <w:rFonts w:ascii="Times New Roman" w:hAnsi="Times New Roman" w:cs="Times New Roman"/>
          <w:sz w:val="24"/>
          <w:szCs w:val="24"/>
        </w:rPr>
        <w:t xml:space="preserve"> и</w:t>
      </w:r>
      <w:r w:rsidR="00134C0F" w:rsidRPr="005C790E">
        <w:rPr>
          <w:rFonts w:ascii="Times New Roman" w:hAnsi="Times New Roman" w:cs="Times New Roman"/>
          <w:sz w:val="24"/>
          <w:szCs w:val="24"/>
        </w:rPr>
        <w:t xml:space="preserve"> кистевым экспандером. Количество повторений должно быть посильным и не вызывать сильного утомления мышц. </w:t>
      </w:r>
      <w:r w:rsidRPr="005C790E">
        <w:rPr>
          <w:rFonts w:ascii="Times New Roman" w:hAnsi="Times New Roman" w:cs="Times New Roman"/>
          <w:sz w:val="24"/>
          <w:szCs w:val="24"/>
        </w:rPr>
        <w:t>Уроки физической культуры способствуют</w:t>
      </w:r>
      <w:r w:rsidR="00134C0F" w:rsidRPr="005C790E">
        <w:rPr>
          <w:rFonts w:ascii="Times New Roman" w:hAnsi="Times New Roman" w:cs="Times New Roman"/>
          <w:sz w:val="24"/>
          <w:szCs w:val="24"/>
        </w:rPr>
        <w:t xml:space="preserve"> </w:t>
      </w:r>
      <w:r w:rsidRPr="005C790E">
        <w:rPr>
          <w:rFonts w:ascii="Times New Roman" w:hAnsi="Times New Roman" w:cs="Times New Roman"/>
          <w:sz w:val="24"/>
          <w:szCs w:val="24"/>
        </w:rPr>
        <w:t>улучшению</w:t>
      </w:r>
      <w:r w:rsidR="00134C0F" w:rsidRPr="005C790E">
        <w:rPr>
          <w:rFonts w:ascii="Times New Roman" w:hAnsi="Times New Roman" w:cs="Times New Roman"/>
          <w:sz w:val="24"/>
          <w:szCs w:val="24"/>
        </w:rPr>
        <w:t xml:space="preserve"> ко</w:t>
      </w:r>
      <w:r w:rsidRPr="005C790E">
        <w:rPr>
          <w:rFonts w:ascii="Times New Roman" w:hAnsi="Times New Roman" w:cs="Times New Roman"/>
          <w:sz w:val="24"/>
          <w:szCs w:val="24"/>
        </w:rPr>
        <w:t>ординация «глаз-рука», развитию пальцевого</w:t>
      </w:r>
      <w:r w:rsidR="00134C0F" w:rsidRPr="005C790E">
        <w:rPr>
          <w:rFonts w:ascii="Times New Roman" w:hAnsi="Times New Roman" w:cs="Times New Roman"/>
          <w:sz w:val="24"/>
          <w:szCs w:val="24"/>
        </w:rPr>
        <w:t xml:space="preserve"> гнозис</w:t>
      </w:r>
      <w:r w:rsidRPr="005C790E">
        <w:rPr>
          <w:rFonts w:ascii="Times New Roman" w:hAnsi="Times New Roman" w:cs="Times New Roman"/>
          <w:sz w:val="24"/>
          <w:szCs w:val="24"/>
        </w:rPr>
        <w:t>а</w:t>
      </w:r>
      <w:r w:rsidR="00134C0F" w:rsidRPr="005C790E">
        <w:rPr>
          <w:rFonts w:ascii="Times New Roman" w:hAnsi="Times New Roman" w:cs="Times New Roman"/>
          <w:sz w:val="24"/>
          <w:szCs w:val="24"/>
        </w:rPr>
        <w:t xml:space="preserve">, </w:t>
      </w:r>
      <w:r w:rsidRPr="005C790E">
        <w:rPr>
          <w:rFonts w:ascii="Times New Roman" w:hAnsi="Times New Roman" w:cs="Times New Roman"/>
          <w:sz w:val="24"/>
          <w:szCs w:val="24"/>
        </w:rPr>
        <w:t>развитию мелкой моторики</w:t>
      </w:r>
      <w:r w:rsidR="00134C0F" w:rsidRPr="005C790E">
        <w:rPr>
          <w:rFonts w:ascii="Times New Roman" w:hAnsi="Times New Roman" w:cs="Times New Roman"/>
          <w:sz w:val="24"/>
          <w:szCs w:val="24"/>
        </w:rPr>
        <w:t xml:space="preserve">. Тренировки мелкой моторики оказывает положительное влияние на общее физическое развитие детей с РАС. </w:t>
      </w:r>
    </w:p>
    <w:p w14:paraId="107516AD" w14:textId="77777777" w:rsidR="009661F6" w:rsidRPr="005C790E" w:rsidRDefault="00CD295B" w:rsidP="00CD295B">
      <w:pPr>
        <w:spacing w:after="0" w:line="360" w:lineRule="auto"/>
        <w:ind w:firstLine="708"/>
        <w:jc w:val="both"/>
        <w:rPr>
          <w:rFonts w:ascii="Times New Roman" w:hAnsi="Times New Roman" w:cs="Times New Roman"/>
          <w:sz w:val="24"/>
          <w:szCs w:val="24"/>
        </w:rPr>
      </w:pPr>
      <w:r w:rsidRPr="005C790E">
        <w:rPr>
          <w:rFonts w:ascii="Times New Roman" w:hAnsi="Times New Roman" w:cs="Times New Roman"/>
          <w:sz w:val="24"/>
          <w:szCs w:val="24"/>
        </w:rPr>
        <w:t>Развитие чувства</w:t>
      </w:r>
      <w:r w:rsidR="00134C0F" w:rsidRPr="005C790E">
        <w:rPr>
          <w:rFonts w:ascii="Times New Roman" w:hAnsi="Times New Roman" w:cs="Times New Roman"/>
          <w:sz w:val="24"/>
          <w:szCs w:val="24"/>
        </w:rPr>
        <w:t xml:space="preserve"> равновесия </w:t>
      </w:r>
      <w:r w:rsidRPr="005C790E">
        <w:rPr>
          <w:rFonts w:ascii="Times New Roman" w:hAnsi="Times New Roman" w:cs="Times New Roman"/>
          <w:sz w:val="24"/>
          <w:szCs w:val="24"/>
        </w:rPr>
        <w:t>связано с балансом, координацией и движениями глаз. Вариантами</w:t>
      </w:r>
      <w:r w:rsidR="00134C0F" w:rsidRPr="005C790E">
        <w:rPr>
          <w:rFonts w:ascii="Times New Roman" w:hAnsi="Times New Roman" w:cs="Times New Roman"/>
          <w:sz w:val="24"/>
          <w:szCs w:val="24"/>
        </w:rPr>
        <w:t xml:space="preserve"> упра</w:t>
      </w:r>
      <w:r w:rsidRPr="005C790E">
        <w:rPr>
          <w:rFonts w:ascii="Times New Roman" w:hAnsi="Times New Roman" w:cs="Times New Roman"/>
          <w:sz w:val="24"/>
          <w:szCs w:val="24"/>
        </w:rPr>
        <w:t>жнений для развития равновесия могут быть</w:t>
      </w:r>
      <w:r w:rsidR="00134C0F" w:rsidRPr="005C790E">
        <w:rPr>
          <w:rFonts w:ascii="Times New Roman" w:hAnsi="Times New Roman" w:cs="Times New Roman"/>
          <w:sz w:val="24"/>
          <w:szCs w:val="24"/>
        </w:rPr>
        <w:t xml:space="preserve"> висы вниз головой, раскачивание на качелях, кувырки, тренажеры-балансиры, упражнения на наклонных досках, ходьба по мостику, занятия с мячами-фитболами. </w:t>
      </w:r>
      <w:r w:rsidRPr="005C790E">
        <w:rPr>
          <w:rFonts w:ascii="Times New Roman" w:hAnsi="Times New Roman" w:cs="Times New Roman"/>
          <w:sz w:val="24"/>
          <w:szCs w:val="24"/>
        </w:rPr>
        <w:t>Эти</w:t>
      </w:r>
      <w:r w:rsidR="00134C0F" w:rsidRPr="005C790E">
        <w:rPr>
          <w:rFonts w:ascii="Times New Roman" w:hAnsi="Times New Roman" w:cs="Times New Roman"/>
          <w:sz w:val="24"/>
          <w:szCs w:val="24"/>
        </w:rPr>
        <w:t xml:space="preserve"> упражнения стимулируют вестибулярный аппарат и связаны с различными положениями головы, что важно для мозгового кровообращения</w:t>
      </w:r>
      <w:r w:rsidR="001868B3" w:rsidRPr="005C790E">
        <w:rPr>
          <w:rFonts w:ascii="Times New Roman" w:hAnsi="Times New Roman" w:cs="Times New Roman"/>
          <w:sz w:val="24"/>
          <w:szCs w:val="24"/>
        </w:rPr>
        <w:t xml:space="preserve"> (однако при их применении может быть необходима консультация с врачом на предмет выявления отсутствия противопоказаний)</w:t>
      </w:r>
      <w:r w:rsidR="00134C0F" w:rsidRPr="005C790E">
        <w:rPr>
          <w:rFonts w:ascii="Times New Roman" w:hAnsi="Times New Roman" w:cs="Times New Roman"/>
          <w:sz w:val="24"/>
          <w:szCs w:val="24"/>
        </w:rPr>
        <w:t>. Развитию согласованности движений разных сторон тела и их координации может способствовать п</w:t>
      </w:r>
      <w:r w:rsidR="001868B3" w:rsidRPr="005C790E">
        <w:rPr>
          <w:rFonts w:ascii="Times New Roman" w:hAnsi="Times New Roman" w:cs="Times New Roman"/>
          <w:sz w:val="24"/>
          <w:szCs w:val="24"/>
        </w:rPr>
        <w:t xml:space="preserve">олзание на четвереньках, </w:t>
      </w:r>
      <w:r w:rsidR="00134C0F" w:rsidRPr="005C790E">
        <w:rPr>
          <w:rFonts w:ascii="Times New Roman" w:hAnsi="Times New Roman" w:cs="Times New Roman"/>
          <w:sz w:val="24"/>
          <w:szCs w:val="24"/>
        </w:rPr>
        <w:t xml:space="preserve">перепрыгивание предметов, имитация игры на музыкальных инструментах, броски и ловля мяча обеими руками, что развивает двухстороннюю интеграцию. Развитию синхронности движений рук и моторной координации способствуют удары ракеткой по мячу, броски и ловля мяча, </w:t>
      </w:r>
      <w:r w:rsidR="001868B3" w:rsidRPr="005C790E">
        <w:rPr>
          <w:rFonts w:ascii="Times New Roman" w:hAnsi="Times New Roman" w:cs="Times New Roman"/>
          <w:sz w:val="24"/>
          <w:szCs w:val="24"/>
        </w:rPr>
        <w:t>игры с воздушными шарами и другие задания, которые можно дополнительно включать в содержание программы.</w:t>
      </w:r>
    </w:p>
    <w:p w14:paraId="76F3A42A"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ПЛАНИРУЕМЫЕ РЕЗУЛЬТАТЫ ОСВОЕНИЯ УЧЕБНОГО ПРЕДМЕТА</w:t>
      </w:r>
    </w:p>
    <w:p w14:paraId="7BEDDDBC" w14:textId="77777777" w:rsidR="009661F6" w:rsidRPr="005C790E" w:rsidRDefault="009661F6" w:rsidP="00B33E8E">
      <w:pPr>
        <w:spacing w:after="0" w:line="360" w:lineRule="auto"/>
        <w:jc w:val="both"/>
        <w:rPr>
          <w:rFonts w:ascii="Times New Roman" w:eastAsia="Courier New" w:hAnsi="Times New Roman" w:cs="Times New Roman"/>
          <w:b/>
          <w:i/>
          <w:sz w:val="24"/>
          <w:szCs w:val="24"/>
        </w:rPr>
      </w:pPr>
      <w:r w:rsidRPr="005C790E">
        <w:rPr>
          <w:rFonts w:ascii="Times New Roman" w:eastAsia="Courier New" w:hAnsi="Times New Roman" w:cs="Times New Roman"/>
          <w:b/>
          <w:i/>
          <w:sz w:val="24"/>
          <w:szCs w:val="24"/>
        </w:rPr>
        <w:t xml:space="preserve">Личностные, метапредметные и предметные результаты освоения </w:t>
      </w:r>
    </w:p>
    <w:p w14:paraId="6F606683" w14:textId="77777777" w:rsidR="009661F6" w:rsidRPr="005C790E" w:rsidRDefault="009661F6" w:rsidP="00B33E8E">
      <w:pPr>
        <w:spacing w:after="0" w:line="360" w:lineRule="auto"/>
        <w:jc w:val="both"/>
        <w:rPr>
          <w:rFonts w:ascii="Times New Roman" w:eastAsia="Courier New" w:hAnsi="Times New Roman" w:cs="Times New Roman"/>
          <w:b/>
          <w:i/>
          <w:sz w:val="24"/>
          <w:szCs w:val="24"/>
        </w:rPr>
      </w:pPr>
      <w:r w:rsidRPr="005C790E">
        <w:rPr>
          <w:rFonts w:ascii="Times New Roman" w:eastAsia="Courier New" w:hAnsi="Times New Roman" w:cs="Times New Roman"/>
          <w:b/>
          <w:i/>
          <w:sz w:val="24"/>
          <w:szCs w:val="24"/>
        </w:rPr>
        <w:t>учебного предмета</w:t>
      </w:r>
    </w:p>
    <w:p w14:paraId="60499B1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 xml:space="preserve">Личностные результаты </w:t>
      </w:r>
      <w:r w:rsidRPr="005C790E">
        <w:rPr>
          <w:rFonts w:ascii="Times New Roman" w:hAnsi="Times New Roman" w:cs="Times New Roman"/>
          <w:sz w:val="24"/>
          <w:szCs w:val="24"/>
        </w:rPr>
        <w:t xml:space="preserve">для обучающихся 3 класса по учебному предмету «Физическая культура» проявляются в: </w:t>
      </w:r>
    </w:p>
    <w:p w14:paraId="02D07431" w14:textId="77777777" w:rsidR="009661F6" w:rsidRPr="005C790E" w:rsidRDefault="006B1D5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 xml:space="preserve">положительном отношении к урокам физкультуры, к школе; </w:t>
      </w:r>
    </w:p>
    <w:p w14:paraId="12062850" w14:textId="77777777" w:rsidR="009661F6" w:rsidRPr="005C790E" w:rsidRDefault="006B1D5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интересе к новому учебному материалу;</w:t>
      </w:r>
    </w:p>
    <w:p w14:paraId="1145347F" w14:textId="77777777" w:rsidR="009661F6" w:rsidRPr="005C790E" w:rsidRDefault="006B1D5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ориентации на понимание причины успеха в учебной деятельности;</w:t>
      </w:r>
    </w:p>
    <w:p w14:paraId="26FBB5CB" w14:textId="77777777" w:rsidR="009661F6" w:rsidRPr="005C790E" w:rsidRDefault="006B1D5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навыках оценки и самооценки результатов учебной деятельности на основе критерия ее успешности;</w:t>
      </w:r>
    </w:p>
    <w:p w14:paraId="2179F56E" w14:textId="77777777" w:rsidR="009661F6" w:rsidRPr="005C790E" w:rsidRDefault="006B1D5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овладении практическими бытовыми навыками, используемыми в повседневной жизни (ловля, метание предмета; ползание, подтягивание руками и др);</w:t>
      </w:r>
    </w:p>
    <w:p w14:paraId="5EC937C7" w14:textId="77777777" w:rsidR="009661F6" w:rsidRPr="005C790E" w:rsidRDefault="006B1D5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развитии навыков сотрудничества со взрослыми и сверстниками.</w:t>
      </w:r>
    </w:p>
    <w:p w14:paraId="686DBDA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Метапредметные результаты</w:t>
      </w:r>
      <w:r w:rsidRPr="005C790E">
        <w:rPr>
          <w:rFonts w:ascii="Times New Roman" w:hAnsi="Times New Roman" w:cs="Times New Roman"/>
          <w:sz w:val="24"/>
          <w:szCs w:val="24"/>
        </w:rPr>
        <w:t xml:space="preserve"> для 3 класса по учебному предмету «Физическая культура»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14:paraId="5512CE1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Cs/>
          <w:sz w:val="24"/>
          <w:szCs w:val="24"/>
        </w:rPr>
        <w:t xml:space="preserve">С учетом </w:t>
      </w:r>
      <w:r w:rsidRPr="005C790E">
        <w:rPr>
          <w:rFonts w:ascii="Times New Roman" w:hAnsi="Times New Roman" w:cs="Times New Roman"/>
          <w:sz w:val="24"/>
          <w:szCs w:val="24"/>
        </w:rPr>
        <w:t xml:space="preserve">индивидуальных возможностей и особых образовательных потребностей обучающихся с РАС </w:t>
      </w:r>
      <w:r w:rsidRPr="005C790E">
        <w:rPr>
          <w:rFonts w:ascii="Times New Roman" w:hAnsi="Times New Roman" w:cs="Times New Roman"/>
          <w:b/>
          <w:bCs/>
          <w:i/>
          <w:sz w:val="24"/>
          <w:szCs w:val="24"/>
        </w:rPr>
        <w:t>метапредметные результаты</w:t>
      </w:r>
      <w:r w:rsidRPr="005C790E">
        <w:rPr>
          <w:rFonts w:ascii="Times New Roman" w:hAnsi="Times New Roman" w:cs="Times New Roman"/>
          <w:sz w:val="24"/>
          <w:szCs w:val="24"/>
        </w:rPr>
        <w:t xml:space="preserve"> обозначены следующим образом.</w:t>
      </w:r>
    </w:p>
    <w:p w14:paraId="4D7961A9"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14:paraId="44A45C4C" w14:textId="77777777" w:rsidR="009661F6" w:rsidRPr="005C790E" w:rsidRDefault="006B1D5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 xml:space="preserve">планировать и контролировать учебные действия; </w:t>
      </w:r>
    </w:p>
    <w:p w14:paraId="7075A985" w14:textId="77777777" w:rsidR="009661F6" w:rsidRPr="005C790E" w:rsidRDefault="006B1D5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 xml:space="preserve">строить </w:t>
      </w:r>
      <w:r w:rsidRPr="005C790E">
        <w:rPr>
          <w:rFonts w:ascii="Times New Roman" w:hAnsi="Times New Roman" w:cs="Times New Roman"/>
          <w:sz w:val="24"/>
          <w:szCs w:val="24"/>
        </w:rPr>
        <w:t xml:space="preserve">небольшие </w:t>
      </w:r>
      <w:r w:rsidR="009661F6" w:rsidRPr="005C790E">
        <w:rPr>
          <w:rFonts w:ascii="Times New Roman" w:hAnsi="Times New Roman" w:cs="Times New Roman"/>
          <w:sz w:val="24"/>
          <w:szCs w:val="24"/>
        </w:rPr>
        <w:t>сообщения в устной форме;</w:t>
      </w:r>
    </w:p>
    <w:p w14:paraId="6CF55251" w14:textId="77777777" w:rsidR="009661F6" w:rsidRPr="005C790E" w:rsidRDefault="006B1D5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проводить сравнения по нескольким основаниям, в т.ч. самостоятельно выделенным, строить выводы на основе сравнения;</w:t>
      </w:r>
    </w:p>
    <w:p w14:paraId="1A63E923" w14:textId="77777777" w:rsidR="009661F6" w:rsidRPr="005C790E" w:rsidRDefault="006B1D5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устанавливать аналогии.</w:t>
      </w:r>
    </w:p>
    <w:p w14:paraId="05F39300"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14:paraId="6C5B0BB6" w14:textId="77777777" w:rsidR="009661F6" w:rsidRPr="005C790E" w:rsidRDefault="006B1D5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понимать смысл различных учебных задач, вносить в них свои коррективы;</w:t>
      </w:r>
    </w:p>
    <w:p w14:paraId="7BDD4577" w14:textId="77777777" w:rsidR="009661F6" w:rsidRPr="005C790E" w:rsidRDefault="006B1D5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планировать свои действия в соответствии с поставленной задачей и условием ее реализации;</w:t>
      </w:r>
    </w:p>
    <w:p w14:paraId="72BEEC4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различать способы и результат действия;</w:t>
      </w:r>
    </w:p>
    <w:p w14:paraId="217B37FC" w14:textId="77777777" w:rsidR="009661F6" w:rsidRPr="005C790E" w:rsidRDefault="006B1D5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принимать активное участие в групповой и коллективной работе;</w:t>
      </w:r>
    </w:p>
    <w:p w14:paraId="0F1F9072" w14:textId="77777777" w:rsidR="009661F6" w:rsidRPr="005C790E" w:rsidRDefault="006B1D5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адекватно воспринимать оценку учителей, товарищей, других людей.</w:t>
      </w:r>
    </w:p>
    <w:p w14:paraId="48F52D58"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14:paraId="00D97133" w14:textId="77777777" w:rsidR="009661F6" w:rsidRPr="005C790E" w:rsidRDefault="006B1D5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принимать участие в работе парами и группами;</w:t>
      </w:r>
    </w:p>
    <w:p w14:paraId="30D8580B" w14:textId="77777777" w:rsidR="009661F6" w:rsidRPr="005C790E" w:rsidRDefault="006B1D5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адекватно использовать речевые средства для решения поставленных задач на уроках физкультуры;</w:t>
      </w:r>
    </w:p>
    <w:p w14:paraId="76B65F68" w14:textId="77777777" w:rsidR="009661F6" w:rsidRPr="005C790E" w:rsidRDefault="006B1D5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активно проявлять себя в командных играх, понимая важность своих действий для конечного результата.</w:t>
      </w:r>
    </w:p>
    <w:p w14:paraId="4D771413" w14:textId="77777777" w:rsidR="009661F6" w:rsidRPr="005C790E" w:rsidRDefault="009661F6" w:rsidP="00B33E8E">
      <w:pPr>
        <w:spacing w:after="0" w:line="360" w:lineRule="auto"/>
        <w:jc w:val="both"/>
        <w:rPr>
          <w:rFonts w:ascii="Times New Roman" w:hAnsi="Times New Roman" w:cs="Times New Roman"/>
          <w:kern w:val="36"/>
          <w:sz w:val="24"/>
          <w:szCs w:val="24"/>
          <w:bdr w:val="none" w:sz="0" w:space="0" w:color="auto" w:frame="1"/>
        </w:rPr>
      </w:pPr>
    </w:p>
    <w:p w14:paraId="6C4A05BA"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Предметные результаты</w:t>
      </w:r>
    </w:p>
    <w:p w14:paraId="6ECA8ED4"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Раздел «Знания о физической культуре»</w:t>
      </w:r>
    </w:p>
    <w:p w14:paraId="6BD64855"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Обучающийся с РАС научится:</w:t>
      </w:r>
    </w:p>
    <w:p w14:paraId="16A1E5AF"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 xml:space="preserve">ориентироваться в понятиях «физическая культура», «режим дня»; </w:t>
      </w:r>
    </w:p>
    <w:p w14:paraId="5BF52757"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14:paraId="66F31A5B"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 xml:space="preserve"> раскрывать на примерах (из истории или из личного опыта) положительное влияние занятий физической культурой на физическое и личностное развитие;</w:t>
      </w:r>
    </w:p>
    <w:p w14:paraId="17470887"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14:paraId="1B1ED300"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организовывать места занятий физическими упражнениями и подвижными играми (как в помещении, так и на открытом воздухе)</w:t>
      </w:r>
      <w:r w:rsidR="00751B51" w:rsidRPr="005C790E">
        <w:rPr>
          <w:rFonts w:ascii="Times New Roman" w:hAnsi="Times New Roman" w:cs="Times New Roman"/>
          <w:sz w:val="24"/>
          <w:szCs w:val="24"/>
        </w:rPr>
        <w:t>, расставляя предметы указанные учителем;</w:t>
      </w:r>
      <w:r w:rsidRPr="005C790E">
        <w:rPr>
          <w:rFonts w:ascii="Times New Roman" w:hAnsi="Times New Roman" w:cs="Times New Roman"/>
          <w:sz w:val="24"/>
          <w:szCs w:val="24"/>
        </w:rPr>
        <w:t xml:space="preserve"> соблюдать правила поведения и предупреждения травматизма во время занятий физическими упражнениями.</w:t>
      </w:r>
    </w:p>
    <w:p w14:paraId="08916412"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Раздел «Способы физкультурной деятельности»</w:t>
      </w:r>
    </w:p>
    <w:p w14:paraId="4CB8BB70"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Обучающийся с РАС научится:</w:t>
      </w:r>
    </w:p>
    <w:p w14:paraId="65FB9AAA"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отбирать и выполнять комплексы упражнений для утренней зарядки и физкультминуток в соответствии с изученными правилами;</w:t>
      </w:r>
    </w:p>
    <w:p w14:paraId="006969F1" w14:textId="77777777" w:rsidR="009661F6" w:rsidRPr="005C790E" w:rsidRDefault="00751B5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принимать участие в подвижных играх и простейших</w:t>
      </w:r>
      <w:r w:rsidR="009661F6" w:rsidRPr="005C790E">
        <w:rPr>
          <w:rFonts w:ascii="Times New Roman" w:hAnsi="Times New Roman" w:cs="Times New Roman"/>
          <w:sz w:val="24"/>
          <w:szCs w:val="24"/>
        </w:rPr>
        <w:t xml:space="preserve"> соревнования</w:t>
      </w:r>
      <w:r w:rsidRPr="005C790E">
        <w:rPr>
          <w:rFonts w:ascii="Times New Roman" w:hAnsi="Times New Roman" w:cs="Times New Roman"/>
          <w:sz w:val="24"/>
          <w:szCs w:val="24"/>
        </w:rPr>
        <w:t>х</w:t>
      </w:r>
      <w:r w:rsidR="009661F6" w:rsidRPr="005C790E">
        <w:rPr>
          <w:rFonts w:ascii="Times New Roman" w:hAnsi="Times New Roman" w:cs="Times New Roman"/>
          <w:sz w:val="24"/>
          <w:szCs w:val="24"/>
        </w:rPr>
        <w:t xml:space="preserve"> во время отдыха на открытом воздухе и в помещении (спортивном зале и местах рекреации), соблюдать правила взаимодействия с игроками;</w:t>
      </w:r>
    </w:p>
    <w:p w14:paraId="6711F187"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измерять показатели физического развития (рост и массу тела) и физической подготовленности (сила, быстрота, выносливость, гибкость), вести систематические наблюдения за их динамикой</w:t>
      </w:r>
      <w:r w:rsidR="00751B51" w:rsidRPr="005C790E">
        <w:rPr>
          <w:rFonts w:ascii="Times New Roman" w:hAnsi="Times New Roman" w:cs="Times New Roman"/>
          <w:sz w:val="24"/>
          <w:szCs w:val="24"/>
        </w:rPr>
        <w:t xml:space="preserve"> (под контролем и при направляющей помощи взрослого)</w:t>
      </w:r>
      <w:r w:rsidRPr="005C790E">
        <w:rPr>
          <w:rFonts w:ascii="Times New Roman" w:hAnsi="Times New Roman" w:cs="Times New Roman"/>
          <w:sz w:val="24"/>
          <w:szCs w:val="24"/>
        </w:rPr>
        <w:t>.</w:t>
      </w:r>
    </w:p>
    <w:p w14:paraId="366BC3FA"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Раздел «Физическое совершенствование»</w:t>
      </w:r>
    </w:p>
    <w:p w14:paraId="5F4A2051"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Обучающийся с РАС научится:</w:t>
      </w:r>
    </w:p>
    <w:p w14:paraId="39C69CBE"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14:paraId="1377EC49"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выполнять тестовые упражнения для оценки динамики индивидуального развития основных физических качеств;</w:t>
      </w:r>
    </w:p>
    <w:p w14:paraId="7AB05607"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выполнять организующие строевые команды и приемы;</w:t>
      </w:r>
    </w:p>
    <w:p w14:paraId="59E13C82"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 xml:space="preserve">выполнять </w:t>
      </w:r>
      <w:r w:rsidR="00751B51" w:rsidRPr="005C790E">
        <w:rPr>
          <w:rFonts w:ascii="Times New Roman" w:hAnsi="Times New Roman" w:cs="Times New Roman"/>
          <w:sz w:val="24"/>
          <w:szCs w:val="24"/>
        </w:rPr>
        <w:t xml:space="preserve">простейшие </w:t>
      </w:r>
      <w:r w:rsidRPr="005C790E">
        <w:rPr>
          <w:rFonts w:ascii="Times New Roman" w:hAnsi="Times New Roman" w:cs="Times New Roman"/>
          <w:sz w:val="24"/>
          <w:szCs w:val="24"/>
        </w:rPr>
        <w:t>акробатические упражнения (кувырки, стойки, перекаты);</w:t>
      </w:r>
    </w:p>
    <w:p w14:paraId="30DB2BB5"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выполнять гимнастические упражнения на спортивных снарядах (перекладина, брусья, гимнастическое бревно);</w:t>
      </w:r>
    </w:p>
    <w:p w14:paraId="6328887B"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выполнять легкоатлетические упражнения (бег, прыжки, метания и броски мяча разного веса);</w:t>
      </w:r>
    </w:p>
    <w:p w14:paraId="2508CCB3"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sz w:val="24"/>
          <w:szCs w:val="24"/>
        </w:rPr>
        <w:t>выполнять игровые действия и упражнения из подвижных игр разной функциональной направленности.</w:t>
      </w:r>
    </w:p>
    <w:p w14:paraId="5DA1A5B9" w14:textId="77777777" w:rsidR="009661F6" w:rsidRPr="005C790E" w:rsidRDefault="009661F6" w:rsidP="00B33E8E">
      <w:pPr>
        <w:spacing w:after="0" w:line="360" w:lineRule="auto"/>
        <w:jc w:val="both"/>
        <w:rPr>
          <w:rFonts w:ascii="Times New Roman" w:hAnsi="Times New Roman" w:cs="Times New Roman"/>
          <w:b/>
          <w:i/>
          <w:sz w:val="24"/>
          <w:szCs w:val="24"/>
        </w:rPr>
      </w:pPr>
    </w:p>
    <w:p w14:paraId="1D5F9AFA"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КРИТЕРИИ И НОРМЫ ОЦЕНКИ ЗНАНИЙ, УМЕНИЙ, НАВЫКОВ ОБУЧАЮЩИХСЯ С РАС</w:t>
      </w:r>
    </w:p>
    <w:p w14:paraId="77C92A7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Cs/>
          <w:sz w:val="24"/>
          <w:szCs w:val="24"/>
        </w:rPr>
        <w:t>Оценка предметных результатов по физической культуре</w:t>
      </w:r>
      <w:r w:rsidRPr="005C790E">
        <w:rPr>
          <w:rFonts w:ascii="Times New Roman" w:hAnsi="Times New Roman" w:cs="Times New Roman"/>
          <w:sz w:val="24"/>
          <w:szCs w:val="24"/>
        </w:rPr>
        <w:t xml:space="preserve"> представляет собой оценку</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достижения</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обучающимся с РАС планируемых</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результатов.</w:t>
      </w:r>
    </w:p>
    <w:p w14:paraId="7B6EA8D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При этом </w:t>
      </w:r>
      <w:r w:rsidRPr="005C790E">
        <w:rPr>
          <w:rFonts w:ascii="Times New Roman" w:hAnsi="Times New Roman" w:cs="Times New Roman"/>
          <w:i/>
          <w:iCs/>
          <w:sz w:val="24"/>
          <w:szCs w:val="24"/>
        </w:rPr>
        <w:t xml:space="preserve">итоговая оценка </w:t>
      </w:r>
      <w:r w:rsidRPr="005C790E">
        <w:rPr>
          <w:rFonts w:ascii="Times New Roman" w:hAnsi="Times New Roman" w:cs="Times New Roman"/>
          <w:sz w:val="24"/>
          <w:szCs w:val="24"/>
        </w:rPr>
        <w:t>ограничивается контролем успешности освоения действий, выполняемых обучающимися с РАС с предметным содержанием, отражающим опорную систему знаний</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учебного предмета физическая культура.</w:t>
      </w:r>
      <w:r w:rsidR="00E104F8" w:rsidRPr="005C790E">
        <w:rPr>
          <w:rFonts w:ascii="Times New Roman" w:hAnsi="Times New Roman" w:cs="Times New Roman"/>
          <w:sz w:val="24"/>
          <w:szCs w:val="24"/>
        </w:rPr>
        <w:t xml:space="preserve"> </w:t>
      </w:r>
    </w:p>
    <w:p w14:paraId="5F500DF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Оценка</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ходе</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текущего и</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промежуточного оценивания,</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фиксируются в форме портфеля</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достижений и учитываются</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при определении итоговой оценки.</w:t>
      </w:r>
    </w:p>
    <w:p w14:paraId="1D343F5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bCs/>
          <w:sz w:val="24"/>
          <w:szCs w:val="24"/>
        </w:rPr>
        <w:t>Оценивание двигательных умений</w:t>
      </w:r>
    </w:p>
    <w:p w14:paraId="786F473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Критерии оценивания двигательного умения производится на основе сравнения техники выполнения с эталонной. При этом эталон для различных видов движений будет различаться. Например, в гимнастике наибольшее внимание уделяется амплитуде движение, четкому прохождению всех фаз, точности выполнения движений. В игровых видах баскетбол, волейбол положение рук и ног, контроль мяча, уверенность выполняемого упражнения; в метаниях - дальность и точность полета снаряда. В любом случае движение, близкое к эталонному, максимально эффективно решает двигательную задачу.</w:t>
      </w:r>
    </w:p>
    <w:p w14:paraId="600D16C6"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iCs/>
          <w:sz w:val="24"/>
          <w:szCs w:val="24"/>
          <w:bdr w:val="none" w:sz="0" w:space="0" w:color="auto" w:frame="1"/>
        </w:rPr>
        <w:t>Классификация ошибок и недочетов,</w:t>
      </w:r>
      <w:r w:rsidRPr="005C790E">
        <w:rPr>
          <w:rFonts w:ascii="Times New Roman" w:hAnsi="Times New Roman" w:cs="Times New Roman"/>
          <w:b/>
          <w:sz w:val="24"/>
          <w:szCs w:val="24"/>
        </w:rPr>
        <w:t xml:space="preserve"> </w:t>
      </w:r>
      <w:r w:rsidRPr="005C790E">
        <w:rPr>
          <w:rFonts w:ascii="Times New Roman" w:hAnsi="Times New Roman" w:cs="Times New Roman"/>
          <w:b/>
          <w:iCs/>
          <w:sz w:val="24"/>
          <w:szCs w:val="24"/>
          <w:bdr w:val="none" w:sz="0" w:space="0" w:color="auto" w:frame="1"/>
        </w:rPr>
        <w:t>влияющих на снижение оценки</w:t>
      </w:r>
    </w:p>
    <w:p w14:paraId="712F908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iCs/>
          <w:sz w:val="24"/>
          <w:szCs w:val="24"/>
          <w:bdr w:val="none" w:sz="0" w:space="0" w:color="auto" w:frame="1"/>
        </w:rPr>
        <w:t>Мелкими ошибками</w:t>
      </w:r>
      <w:r w:rsidRPr="005C790E">
        <w:rPr>
          <w:rFonts w:ascii="Times New Roman" w:hAnsi="Times New Roman" w:cs="Times New Roman"/>
          <w:sz w:val="24"/>
          <w:szCs w:val="24"/>
        </w:rPr>
        <w:t xml:space="preserve"> 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w:t>
      </w:r>
    </w:p>
    <w:p w14:paraId="48C7984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iCs/>
          <w:sz w:val="24"/>
          <w:szCs w:val="24"/>
          <w:bdr w:val="none" w:sz="0" w:space="0" w:color="auto" w:frame="1"/>
        </w:rPr>
        <w:t>Значительные ошибки</w:t>
      </w:r>
      <w:r w:rsidRPr="005C790E">
        <w:rPr>
          <w:rFonts w:ascii="Times New Roman" w:hAnsi="Times New Roman" w:cs="Times New Roman"/>
          <w:sz w:val="24"/>
          <w:szCs w:val="24"/>
        </w:rPr>
        <w:t xml:space="preserve"> –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w:t>
      </w:r>
    </w:p>
    <w:p w14:paraId="2C28C4F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старт не из требуемого положения;</w:t>
      </w:r>
    </w:p>
    <w:p w14:paraId="3318F8E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отталкивание далеко от планки при выполнении прыжков в длину, высоту;</w:t>
      </w:r>
    </w:p>
    <w:p w14:paraId="60122A4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бросок мяча в кольцо, метание в цель с наличием дополнительных движений;</w:t>
      </w:r>
    </w:p>
    <w:p w14:paraId="33EC0C7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несинхронность выполнения упражнения.</w:t>
      </w:r>
    </w:p>
    <w:p w14:paraId="01A790B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iCs/>
          <w:sz w:val="24"/>
          <w:szCs w:val="24"/>
          <w:bdr w:val="none" w:sz="0" w:space="0" w:color="auto" w:frame="1"/>
        </w:rPr>
        <w:t>Грубые ошибки</w:t>
      </w:r>
      <w:r w:rsidRPr="005C790E">
        <w:rPr>
          <w:rFonts w:ascii="Times New Roman" w:hAnsi="Times New Roman" w:cs="Times New Roman"/>
          <w:sz w:val="24"/>
          <w:szCs w:val="24"/>
        </w:rPr>
        <w:t xml:space="preserve"> – это такие, которые искажают технику движения, влияют на качество и результат выполнения упражнения.</w:t>
      </w:r>
    </w:p>
    <w:p w14:paraId="14689C7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bCs/>
          <w:sz w:val="24"/>
          <w:szCs w:val="24"/>
        </w:rPr>
        <w:t>Оценивание динамики развития физических качеств в зависимости от индивидуального уровня физического развития</w:t>
      </w:r>
    </w:p>
    <w:p w14:paraId="0C4874F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Тестирование физических качеств обучающихся производится с 1 класса. Контроль ведется в течение всего учебного года. Оценивание производиться на основе сравнения полученных результатов тестов с показанными результатами обучающихся, который были выполнены в прошлом учебном году, четверти (далее - исходный результат).</w:t>
      </w:r>
    </w:p>
    <w:p w14:paraId="52BB783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bCs/>
          <w:sz w:val="24"/>
          <w:szCs w:val="24"/>
        </w:rPr>
        <w:t>Оценивание обучающихся, отнесенных по состоянию здоровья к специальной медицинской группе</w:t>
      </w:r>
    </w:p>
    <w:p w14:paraId="7CFEACD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Итоговая отметка по физической культуре у обучающихся, отнесенных к специальной медицинской группе выставляется с учетом теоретических и практических знаний (двигательных умений и навыков, умений осуществлять физкультурно-оздоровительную и спортивно-оздоровительную деятельность), а также с учетом динамики физической подготовленности и прилежания.</w:t>
      </w:r>
    </w:p>
    <w:p w14:paraId="51392C0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Основной акцент в оценивании учебных достижений по физической культуре обучающихся, имеющих выраженные отклонения в состоянии здоровья, должен быть сделан на стойкость их мотивации к занятиям физическими упражнениями и динамике их физических возможностей. При самых незначительных положительных изменениях в физических возможностях обучающихся, которые обязательно должны быть замечены учителем и сообщены обучающемуся (родителям), выставляется положительная отметка.</w:t>
      </w:r>
    </w:p>
    <w:p w14:paraId="195A579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Положительная отметка должна быть выставлена также обучающемуся, который не продемонстрировал существенных сдвигов в формировании навыков, умений и развитии физических качеств, но регулярно посещал занятия по физической культуре, старательно выполнял задания учителя, овладел доступными ему навыками самостоятельных занятий оздоровительной или корригирующей гимнастики, необходимыми знаниями в области физической культуры.</w:t>
      </w:r>
    </w:p>
    <w:p w14:paraId="39E00AC9" w14:textId="77777777" w:rsidR="009661F6" w:rsidRPr="005C790E" w:rsidRDefault="009661F6" w:rsidP="00B33E8E">
      <w:pPr>
        <w:spacing w:after="0" w:line="360" w:lineRule="auto"/>
        <w:jc w:val="both"/>
        <w:rPr>
          <w:rFonts w:ascii="Times New Roman" w:hAnsi="Times New Roman" w:cs="Times New Roman"/>
          <w:sz w:val="24"/>
          <w:szCs w:val="24"/>
        </w:rPr>
      </w:pPr>
    </w:p>
    <w:p w14:paraId="630A984F" w14:textId="77777777" w:rsidR="009661F6" w:rsidRPr="005C790E" w:rsidRDefault="009661F6" w:rsidP="00B33E8E">
      <w:pPr>
        <w:spacing w:after="0" w:line="360" w:lineRule="auto"/>
        <w:jc w:val="both"/>
        <w:rPr>
          <w:rFonts w:ascii="Times New Roman" w:hAnsi="Times New Roman" w:cs="Times New Roman"/>
          <w:b/>
          <w:bCs/>
          <w:caps/>
          <w:sz w:val="24"/>
          <w:szCs w:val="24"/>
        </w:rPr>
      </w:pPr>
      <w:r w:rsidRPr="005C790E">
        <w:rPr>
          <w:rFonts w:ascii="Times New Roman" w:hAnsi="Times New Roman" w:cs="Times New Roman"/>
          <w:b/>
          <w:bCs/>
          <w:caps/>
          <w:sz w:val="24"/>
          <w:szCs w:val="24"/>
        </w:rPr>
        <w:t>Содержание учебного предмета</w:t>
      </w:r>
    </w:p>
    <w:p w14:paraId="2881FFFE"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Знания о физической культуре</w:t>
      </w:r>
    </w:p>
    <w:p w14:paraId="1E467F5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14:paraId="118F7B02"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Способы физкультурной деятельности</w:t>
      </w:r>
    </w:p>
    <w:p w14:paraId="486EA5C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p w14:paraId="57D9FFDB"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Физическое совершенствование</w:t>
      </w:r>
    </w:p>
    <w:p w14:paraId="6139627A"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Гимнастика с основами акробатики</w:t>
      </w:r>
    </w:p>
    <w:p w14:paraId="7183CE1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i/>
          <w:sz w:val="24"/>
          <w:szCs w:val="24"/>
        </w:rPr>
        <w:t xml:space="preserve">Организующие команды и приемы: </w:t>
      </w:r>
      <w:r w:rsidRPr="005C790E">
        <w:rPr>
          <w:rFonts w:ascii="Times New Roman" w:hAnsi="Times New Roman" w:cs="Times New Roman"/>
          <w:sz w:val="24"/>
          <w:szCs w:val="24"/>
        </w:rPr>
        <w:t>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14:paraId="688543A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i/>
          <w:sz w:val="24"/>
          <w:szCs w:val="24"/>
        </w:rPr>
        <w:t>Акробатические упражнения</w:t>
      </w:r>
      <w:r w:rsidRPr="005C790E">
        <w:rPr>
          <w:rFonts w:ascii="Times New Roman" w:hAnsi="Times New Roman" w:cs="Times New Roman"/>
          <w:sz w:val="24"/>
          <w:szCs w:val="24"/>
        </w:rPr>
        <w:t xml:space="preserve"> из положения лежа на спине, стойка на лопатках (согнув и выпрямив ноги)</w:t>
      </w:r>
      <w:r w:rsidR="00751B51" w:rsidRPr="005C790E">
        <w:rPr>
          <w:rFonts w:ascii="Times New Roman" w:hAnsi="Times New Roman" w:cs="Times New Roman"/>
          <w:sz w:val="24"/>
          <w:szCs w:val="24"/>
        </w:rPr>
        <w:t xml:space="preserve"> (с поддержкой учителя)</w:t>
      </w:r>
      <w:r w:rsidRPr="005C790E">
        <w:rPr>
          <w:rFonts w:ascii="Times New Roman" w:hAnsi="Times New Roman" w:cs="Times New Roman"/>
          <w:sz w:val="24"/>
          <w:szCs w:val="24"/>
        </w:rPr>
        <w:t>; кувырок вперед в группировке.</w:t>
      </w:r>
    </w:p>
    <w:p w14:paraId="5B816A0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i/>
          <w:sz w:val="24"/>
          <w:szCs w:val="24"/>
        </w:rPr>
        <w:t>Гимнастические упражнения прикладного характера:</w:t>
      </w:r>
      <w:r w:rsidRPr="005C790E">
        <w:rPr>
          <w:rFonts w:ascii="Times New Roman" w:hAnsi="Times New Roman" w:cs="Times New Roman"/>
          <w:sz w:val="24"/>
          <w:szCs w:val="24"/>
        </w:rPr>
        <w:t xml:space="preserve"> танцевальные упражнения, упражнения на низкой перекладине — вис на согнутых руках, вис стоя спереди, сзади, зависом одной</w:t>
      </w:r>
      <w:r w:rsidR="00751B51" w:rsidRPr="005C790E">
        <w:rPr>
          <w:rFonts w:ascii="Times New Roman" w:hAnsi="Times New Roman" w:cs="Times New Roman"/>
          <w:sz w:val="24"/>
          <w:szCs w:val="24"/>
        </w:rPr>
        <w:t xml:space="preserve"> ногой</w:t>
      </w:r>
      <w:r w:rsidRPr="005C790E">
        <w:rPr>
          <w:rFonts w:ascii="Times New Roman" w:hAnsi="Times New Roman" w:cs="Times New Roman"/>
          <w:sz w:val="24"/>
          <w:szCs w:val="24"/>
        </w:rPr>
        <w:t>.</w:t>
      </w:r>
    </w:p>
    <w:p w14:paraId="0ECCB0BC"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Легкая атлетика</w:t>
      </w:r>
    </w:p>
    <w:p w14:paraId="5DA4E64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i/>
          <w:sz w:val="24"/>
          <w:szCs w:val="24"/>
        </w:rPr>
        <w:t>Бег:</w:t>
      </w:r>
      <w:r w:rsidRPr="005C790E">
        <w:rPr>
          <w:rFonts w:ascii="Times New Roman" w:hAnsi="Times New Roman" w:cs="Times New Roman"/>
          <w:sz w:val="24"/>
          <w:szCs w:val="24"/>
        </w:rPr>
        <w:t xml:space="preserve"> равномерный бег с последующим ускорением, челночный бег 3 х </w:t>
      </w:r>
      <w:smartTag w:uri="urn:schemas-microsoft-com:office:smarttags" w:element="metricconverter">
        <w:smartTagPr>
          <w:attr w:name="ProductID" w:val="10 м"/>
        </w:smartTagPr>
        <w:r w:rsidRPr="005C790E">
          <w:rPr>
            <w:rFonts w:ascii="Times New Roman" w:hAnsi="Times New Roman" w:cs="Times New Roman"/>
            <w:sz w:val="24"/>
            <w:szCs w:val="24"/>
          </w:rPr>
          <w:t>10 м</w:t>
        </w:r>
      </w:smartTag>
      <w:r w:rsidRPr="005C790E">
        <w:rPr>
          <w:rFonts w:ascii="Times New Roman" w:hAnsi="Times New Roman" w:cs="Times New Roman"/>
          <w:sz w:val="24"/>
          <w:szCs w:val="24"/>
        </w:rPr>
        <w:t>, бег с изменением частоты шагов.</w:t>
      </w:r>
    </w:p>
    <w:p w14:paraId="1A2209C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i/>
          <w:sz w:val="24"/>
          <w:szCs w:val="24"/>
        </w:rPr>
        <w:t xml:space="preserve">Броски </w:t>
      </w:r>
      <w:r w:rsidRPr="005C790E">
        <w:rPr>
          <w:rFonts w:ascii="Times New Roman" w:hAnsi="Times New Roman" w:cs="Times New Roman"/>
          <w:sz w:val="24"/>
          <w:szCs w:val="24"/>
        </w:rPr>
        <w:t>большого мяча снизу из положения стоя и сидя из-за головы.</w:t>
      </w:r>
    </w:p>
    <w:p w14:paraId="26DEF48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i/>
          <w:sz w:val="24"/>
          <w:szCs w:val="24"/>
        </w:rPr>
        <w:t xml:space="preserve">Метание </w:t>
      </w:r>
      <w:r w:rsidRPr="005C790E">
        <w:rPr>
          <w:rFonts w:ascii="Times New Roman" w:hAnsi="Times New Roman" w:cs="Times New Roman"/>
          <w:sz w:val="24"/>
          <w:szCs w:val="24"/>
        </w:rPr>
        <w:t>малого мяча на дальность из-за головы.</w:t>
      </w:r>
    </w:p>
    <w:p w14:paraId="5257F74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i/>
          <w:sz w:val="24"/>
          <w:szCs w:val="24"/>
        </w:rPr>
        <w:t>Прыжки:</w:t>
      </w:r>
      <w:r w:rsidRPr="005C790E">
        <w:rPr>
          <w:rFonts w:ascii="Times New Roman" w:hAnsi="Times New Roman" w:cs="Times New Roman"/>
          <w:sz w:val="24"/>
          <w:szCs w:val="24"/>
        </w:rPr>
        <w:t xml:space="preserve"> на месте и с поворотом на 90° и 100°, по разметкам, через препятствия; в высоту с прямого разбега; со скакалкой.</w:t>
      </w:r>
    </w:p>
    <w:p w14:paraId="13B6FC0C" w14:textId="77777777" w:rsidR="009661F6" w:rsidRPr="005C790E" w:rsidRDefault="002F2EA1"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Лыжная подготовка</w:t>
      </w:r>
    </w:p>
    <w:p w14:paraId="6DF01F3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i/>
          <w:sz w:val="24"/>
          <w:szCs w:val="24"/>
        </w:rPr>
        <w:t>Передвижения на лыжах:</w:t>
      </w:r>
      <w:r w:rsidRPr="005C790E">
        <w:rPr>
          <w:rFonts w:ascii="Times New Roman" w:hAnsi="Times New Roman" w:cs="Times New Roman"/>
          <w:sz w:val="24"/>
          <w:szCs w:val="24"/>
        </w:rPr>
        <w:t xml:space="preserve"> попеременный двухшажный ход.</w:t>
      </w:r>
    </w:p>
    <w:p w14:paraId="2FEB60E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i/>
          <w:sz w:val="24"/>
          <w:szCs w:val="24"/>
        </w:rPr>
        <w:t>Спуски</w:t>
      </w:r>
      <w:r w:rsidRPr="005C790E">
        <w:rPr>
          <w:rFonts w:ascii="Times New Roman" w:hAnsi="Times New Roman" w:cs="Times New Roman"/>
          <w:sz w:val="24"/>
          <w:szCs w:val="24"/>
        </w:rPr>
        <w:t xml:space="preserve"> в основной стойке.</w:t>
      </w:r>
    </w:p>
    <w:p w14:paraId="73F1F7A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i/>
          <w:sz w:val="24"/>
          <w:szCs w:val="24"/>
        </w:rPr>
        <w:t>Подъем</w:t>
      </w:r>
      <w:r w:rsidRPr="005C790E">
        <w:rPr>
          <w:rFonts w:ascii="Times New Roman" w:hAnsi="Times New Roman" w:cs="Times New Roman"/>
          <w:sz w:val="24"/>
          <w:szCs w:val="24"/>
        </w:rPr>
        <w:t xml:space="preserve"> «лесенкой».</w:t>
      </w:r>
    </w:p>
    <w:p w14:paraId="24B6AB2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i/>
          <w:sz w:val="24"/>
          <w:szCs w:val="24"/>
        </w:rPr>
        <w:t>Торможение</w:t>
      </w:r>
      <w:r w:rsidRPr="005C790E">
        <w:rPr>
          <w:rFonts w:ascii="Times New Roman" w:hAnsi="Times New Roman" w:cs="Times New Roman"/>
          <w:sz w:val="24"/>
          <w:szCs w:val="24"/>
        </w:rPr>
        <w:t xml:space="preserve"> «плугом».</w:t>
      </w:r>
    </w:p>
    <w:p w14:paraId="0ED160DF" w14:textId="77777777" w:rsidR="009661F6" w:rsidRPr="005C790E" w:rsidRDefault="009661F6"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Подвижные игры</w:t>
      </w:r>
    </w:p>
    <w:p w14:paraId="117E131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i/>
          <w:sz w:val="24"/>
          <w:szCs w:val="24"/>
        </w:rPr>
        <w:t>На материале раздела «Гимнастика с основами акробатики»:</w:t>
      </w:r>
      <w:r w:rsidRPr="005C790E">
        <w:rPr>
          <w:rFonts w:ascii="Times New Roman" w:hAnsi="Times New Roman" w:cs="Times New Roman"/>
          <w:sz w:val="24"/>
          <w:szCs w:val="24"/>
        </w:rPr>
        <w:t xml:space="preserve"> «Волна»,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14:paraId="2CAF4F8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i/>
          <w:sz w:val="24"/>
          <w:szCs w:val="24"/>
        </w:rPr>
        <w:t>На материале раздела «Легкая атлетика»:</w:t>
      </w:r>
      <w:r w:rsidRPr="005C790E">
        <w:rPr>
          <w:rFonts w:ascii="Times New Roman" w:hAnsi="Times New Roman" w:cs="Times New Roman"/>
          <w:sz w:val="24"/>
          <w:szCs w:val="24"/>
        </w:rPr>
        <w:t xml:space="preserve"> «Точно в мишень», «Вызов номеров», «Шишки – желуди – орехи», «Невод», «Заяц без дома», «Пустое место», «Мяч соседу», «Космонавты», «Мышеловка».</w:t>
      </w:r>
    </w:p>
    <w:p w14:paraId="5C8A65F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i/>
          <w:sz w:val="24"/>
          <w:szCs w:val="24"/>
        </w:rPr>
        <w:t>На</w:t>
      </w:r>
      <w:r w:rsidR="002F2EA1" w:rsidRPr="005C790E">
        <w:rPr>
          <w:rFonts w:ascii="Times New Roman" w:hAnsi="Times New Roman" w:cs="Times New Roman"/>
          <w:i/>
          <w:sz w:val="24"/>
          <w:szCs w:val="24"/>
        </w:rPr>
        <w:t xml:space="preserve"> материале раздела «Лыжная подготовка</w:t>
      </w:r>
      <w:r w:rsidRPr="005C790E">
        <w:rPr>
          <w:rFonts w:ascii="Times New Roman" w:hAnsi="Times New Roman" w:cs="Times New Roman"/>
          <w:i/>
          <w:sz w:val="24"/>
          <w:szCs w:val="24"/>
        </w:rPr>
        <w:t>»:</w:t>
      </w:r>
      <w:r w:rsidRPr="005C790E">
        <w:rPr>
          <w:rFonts w:ascii="Times New Roman" w:hAnsi="Times New Roman" w:cs="Times New Roman"/>
          <w:sz w:val="24"/>
          <w:szCs w:val="24"/>
        </w:rPr>
        <w:t xml:space="preserve"> «Проехать через ворота», «Слалом на санках», «Спуск с поворотом», «Подними предмет» (на санках), «Кто быстрее взойдет на горку», «Кто дальше скатится с горки» (на лыжах).</w:t>
      </w:r>
    </w:p>
    <w:p w14:paraId="447603CD" w14:textId="77777777" w:rsidR="009661F6" w:rsidRPr="005C790E" w:rsidRDefault="009661F6" w:rsidP="00B33E8E">
      <w:pPr>
        <w:spacing w:after="0" w:line="360" w:lineRule="auto"/>
        <w:jc w:val="both"/>
        <w:rPr>
          <w:rFonts w:ascii="Times New Roman" w:hAnsi="Times New Roman" w:cs="Times New Roman"/>
          <w:i/>
          <w:sz w:val="24"/>
          <w:szCs w:val="24"/>
        </w:rPr>
      </w:pPr>
      <w:r w:rsidRPr="005C790E">
        <w:rPr>
          <w:rFonts w:ascii="Times New Roman" w:hAnsi="Times New Roman" w:cs="Times New Roman"/>
          <w:i/>
          <w:sz w:val="24"/>
          <w:szCs w:val="24"/>
        </w:rPr>
        <w:t>На материале раздела «Спортивные игры»:</w:t>
      </w:r>
    </w:p>
    <w:p w14:paraId="7E7CB83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i/>
          <w:sz w:val="24"/>
          <w:szCs w:val="24"/>
        </w:rPr>
        <w:t>Футбол:</w:t>
      </w:r>
      <w:r w:rsidRPr="005C790E">
        <w:rPr>
          <w:rFonts w:ascii="Times New Roman" w:hAnsi="Times New Roman" w:cs="Times New Roman"/>
          <w:sz w:val="24"/>
          <w:szCs w:val="24"/>
        </w:rPr>
        <w:t xml:space="preserve">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p>
    <w:p w14:paraId="11B43A0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i/>
          <w:sz w:val="24"/>
          <w:szCs w:val="24"/>
        </w:rPr>
        <w:t>Баскетбол:</w:t>
      </w:r>
      <w:r w:rsidRPr="005C790E">
        <w:rPr>
          <w:rFonts w:ascii="Times New Roman" w:hAnsi="Times New Roman" w:cs="Times New Roman"/>
          <w:sz w:val="24"/>
          <w:szCs w:val="24"/>
        </w:rPr>
        <w:t xml:space="preserve"> специальные передвижения без мяча в стойке баскетболиста, приставными шагами правым и левым боком; бег спиной вперед; ведение мяча на месте, по прямой, с остановками по сигналу; подвижные игры: «Мяч среднему», «Мяч соседу», «Бросок мяча в колонне».</w:t>
      </w:r>
    </w:p>
    <w:p w14:paraId="4A21DD0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i/>
          <w:sz w:val="24"/>
          <w:szCs w:val="24"/>
        </w:rPr>
        <w:t>Волейбол:</w:t>
      </w:r>
      <w:r w:rsidRPr="005C790E">
        <w:rPr>
          <w:rFonts w:ascii="Times New Roman" w:hAnsi="Times New Roman" w:cs="Times New Roman"/>
          <w:sz w:val="24"/>
          <w:szCs w:val="24"/>
        </w:rPr>
        <w:t xml:space="preserve">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w:t>
      </w:r>
    </w:p>
    <w:p w14:paraId="1028426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Общеразвивающие физические упражнения</w:t>
      </w:r>
      <w:r w:rsidRPr="005C790E">
        <w:rPr>
          <w:rFonts w:ascii="Times New Roman" w:hAnsi="Times New Roman" w:cs="Times New Roman"/>
          <w:sz w:val="24"/>
          <w:szCs w:val="24"/>
        </w:rPr>
        <w:t xml:space="preserve"> на развитие основных физических качеств.</w:t>
      </w:r>
    </w:p>
    <w:p w14:paraId="73878D54" w14:textId="77777777" w:rsidR="009661F6" w:rsidRPr="005C790E" w:rsidRDefault="009661F6" w:rsidP="00B33E8E">
      <w:pPr>
        <w:spacing w:after="0" w:line="360" w:lineRule="auto"/>
        <w:jc w:val="both"/>
        <w:rPr>
          <w:rFonts w:ascii="Times New Roman" w:hAnsi="Times New Roman" w:cs="Times New Roman"/>
          <w:sz w:val="24"/>
          <w:szCs w:val="24"/>
        </w:rPr>
      </w:pPr>
    </w:p>
    <w:p w14:paraId="3245C6A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Основные виды учебной деятельности, применяемые на уроке:</w:t>
      </w:r>
      <w:r w:rsidRPr="005C790E">
        <w:rPr>
          <w:rFonts w:ascii="Times New Roman" w:hAnsi="Times New Roman" w:cs="Times New Roman"/>
          <w:sz w:val="24"/>
          <w:szCs w:val="24"/>
        </w:rPr>
        <w:t xml:space="preserve"> наблюдение, систематизация знаний, решение познавательных задач (проблем) (совместно с учителем и другими обучающимися класса, возможно, в паре с другим учеником, не имеющим ОВЗ).</w:t>
      </w:r>
    </w:p>
    <w:p w14:paraId="39E2C751"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Виды деятельности со словесной (знаковой) основой: </w:t>
      </w:r>
    </w:p>
    <w:p w14:paraId="4C052F5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Слушание объяснений учителя.</w:t>
      </w:r>
    </w:p>
    <w:p w14:paraId="7DF4F57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Слушание и анализ выступлений одноклассников.</w:t>
      </w:r>
    </w:p>
    <w:p w14:paraId="3978C0A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Программирование деятельности (с помощью учителя, тьютора, другого ученика).</w:t>
      </w:r>
    </w:p>
    <w:p w14:paraId="6884716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Выполнение заданий по разграничению понятий.</w:t>
      </w:r>
    </w:p>
    <w:p w14:paraId="3BFF845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Систематизация учебного материала (с помощью учителя, тьютора, другого ученика).</w:t>
      </w:r>
    </w:p>
    <w:p w14:paraId="5484C41D"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Виды деятельности на основе восприятия элементов действительности: </w:t>
      </w:r>
    </w:p>
    <w:p w14:paraId="0464637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Наблюдение за демонстрациями учителя.</w:t>
      </w:r>
    </w:p>
    <w:p w14:paraId="1A48279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Объяснение наблюдаемых явлений (с помощью учителя, тьютора, другого ученика).</w:t>
      </w:r>
    </w:p>
    <w:p w14:paraId="5D23AC8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Анализ проблемных ситуаций (с помощью учителя, тьютора, другого ученика).</w:t>
      </w:r>
    </w:p>
    <w:p w14:paraId="3C9E0391"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bCs/>
          <w:iCs/>
          <w:sz w:val="24"/>
          <w:szCs w:val="24"/>
        </w:rPr>
        <w:t xml:space="preserve">Формы учебной деятельности, </w:t>
      </w:r>
      <w:r w:rsidRPr="005C790E">
        <w:rPr>
          <w:rFonts w:ascii="Times New Roman" w:hAnsi="Times New Roman" w:cs="Times New Roman"/>
          <w:bCs/>
          <w:iCs/>
          <w:sz w:val="24"/>
          <w:szCs w:val="24"/>
        </w:rPr>
        <w:t>применяемые на уроке: фронтальная работа, индивидуальная, групповая, погрупповая, работа в парах. При проведении фронтальной работы на уроке, ребенку с РАС может требоваться поддержка со стороны тьютора.</w:t>
      </w:r>
    </w:p>
    <w:p w14:paraId="14FBB3AF"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Виды учебной деятельности обучающихся и формы организации учебных занятий, применяемые в рамках конкретных дисциплин отбираются учителем исходя из индивидуальных возможностей ребенка к освоению конкретной темы в связи с чем не уточняются дополнительно в тематическом планировании программы.</w:t>
      </w:r>
    </w:p>
    <w:p w14:paraId="17290A88" w14:textId="77777777" w:rsidR="009661F6" w:rsidRPr="005C790E" w:rsidRDefault="009661F6" w:rsidP="00B33E8E">
      <w:pPr>
        <w:spacing w:after="0" w:line="360" w:lineRule="auto"/>
        <w:jc w:val="both"/>
        <w:rPr>
          <w:rFonts w:ascii="Times New Roman" w:hAnsi="Times New Roman" w:cs="Times New Roman"/>
          <w:sz w:val="24"/>
          <w:szCs w:val="24"/>
        </w:rPr>
      </w:pPr>
    </w:p>
    <w:p w14:paraId="1C85C199" w14:textId="77777777" w:rsidR="009661F6" w:rsidRPr="005C790E" w:rsidRDefault="009661F6" w:rsidP="00B33E8E">
      <w:pPr>
        <w:spacing w:after="0" w:line="360" w:lineRule="auto"/>
        <w:jc w:val="both"/>
        <w:rPr>
          <w:rFonts w:ascii="Times New Roman" w:hAnsi="Times New Roman" w:cs="Times New Roman"/>
          <w:sz w:val="24"/>
          <w:szCs w:val="24"/>
        </w:rPr>
      </w:pPr>
    </w:p>
    <w:p w14:paraId="5260DB47" w14:textId="77777777" w:rsidR="009661F6" w:rsidRPr="005C790E" w:rsidRDefault="009661F6" w:rsidP="00B33E8E">
      <w:pPr>
        <w:spacing w:after="0" w:line="360" w:lineRule="auto"/>
        <w:jc w:val="both"/>
        <w:rPr>
          <w:rFonts w:ascii="Times New Roman" w:hAnsi="Times New Roman" w:cs="Times New Roman"/>
          <w:sz w:val="24"/>
          <w:szCs w:val="24"/>
        </w:rPr>
        <w:sectPr w:rsidR="009661F6" w:rsidRPr="005C790E" w:rsidSect="003F1096">
          <w:pgSz w:w="11906" w:h="16838"/>
          <w:pgMar w:top="1134" w:right="567" w:bottom="1134" w:left="1701" w:header="709" w:footer="709" w:gutter="0"/>
          <w:cols w:space="708"/>
          <w:docGrid w:linePitch="360"/>
        </w:sectPr>
      </w:pPr>
    </w:p>
    <w:p w14:paraId="68C924AF" w14:textId="77777777" w:rsidR="009661F6" w:rsidRPr="005C790E" w:rsidRDefault="009661F6" w:rsidP="00B33E8E">
      <w:pPr>
        <w:spacing w:after="0" w:line="360" w:lineRule="auto"/>
        <w:jc w:val="both"/>
        <w:rPr>
          <w:rFonts w:ascii="Times New Roman" w:hAnsi="Times New Roman" w:cs="Times New Roman"/>
          <w:b/>
          <w:bCs/>
          <w:caps/>
          <w:sz w:val="24"/>
          <w:szCs w:val="24"/>
        </w:rPr>
      </w:pPr>
      <w:r w:rsidRPr="005C790E">
        <w:rPr>
          <w:rFonts w:ascii="Times New Roman" w:hAnsi="Times New Roman" w:cs="Times New Roman"/>
          <w:b/>
          <w:bCs/>
          <w:caps/>
          <w:sz w:val="24"/>
          <w:szCs w:val="24"/>
        </w:rPr>
        <w:t>тематическое планирование по физической культуре</w:t>
      </w:r>
    </w:p>
    <w:p w14:paraId="07912B03" w14:textId="77777777" w:rsidR="009661F6" w:rsidRPr="005C790E" w:rsidRDefault="009661F6" w:rsidP="00B33E8E">
      <w:pPr>
        <w:spacing w:after="0" w:line="360" w:lineRule="auto"/>
        <w:jc w:val="both"/>
        <w:rPr>
          <w:rFonts w:ascii="Times New Roman" w:hAnsi="Times New Roman" w:cs="Times New Roman"/>
          <w:b/>
          <w:sz w:val="24"/>
          <w:szCs w:val="24"/>
          <w:bdr w:val="none" w:sz="0" w:space="0" w:color="auto" w:frame="1"/>
        </w:rPr>
      </w:pPr>
    </w:p>
    <w:tbl>
      <w:tblPr>
        <w:tblW w:w="14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2"/>
        <w:gridCol w:w="1531"/>
        <w:gridCol w:w="2529"/>
        <w:gridCol w:w="1847"/>
        <w:gridCol w:w="1705"/>
        <w:gridCol w:w="1693"/>
        <w:gridCol w:w="1742"/>
        <w:gridCol w:w="1557"/>
        <w:gridCol w:w="25"/>
        <w:gridCol w:w="236"/>
      </w:tblGrid>
      <w:tr w:rsidR="005C790E" w:rsidRPr="005C790E" w14:paraId="533FC30E" w14:textId="77777777" w:rsidTr="00895A57">
        <w:trPr>
          <w:gridAfter w:val="2"/>
          <w:wAfter w:w="261" w:type="dxa"/>
          <w:trHeight w:val="88"/>
          <w:jc w:val="center"/>
        </w:trPr>
        <w:tc>
          <w:tcPr>
            <w:tcW w:w="1322" w:type="dxa"/>
          </w:tcPr>
          <w:p w14:paraId="672BD8F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531" w:type="dxa"/>
          </w:tcPr>
          <w:p w14:paraId="182F9BDB"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Тема урока</w:t>
            </w:r>
          </w:p>
          <w:p w14:paraId="757ADA66" w14:textId="77777777" w:rsidR="009661F6" w:rsidRPr="005C790E" w:rsidRDefault="009661F6" w:rsidP="00B33E8E">
            <w:pPr>
              <w:spacing w:after="0" w:line="360" w:lineRule="auto"/>
              <w:jc w:val="both"/>
              <w:rPr>
                <w:rFonts w:ascii="Times New Roman" w:hAnsi="Times New Roman" w:cs="Times New Roman"/>
                <w:b/>
                <w:sz w:val="24"/>
                <w:szCs w:val="24"/>
              </w:rPr>
            </w:pPr>
          </w:p>
          <w:p w14:paraId="051983F4" w14:textId="77777777" w:rsidR="009661F6" w:rsidRPr="005C790E" w:rsidRDefault="009661F6" w:rsidP="00B33E8E">
            <w:pPr>
              <w:spacing w:after="0" w:line="360" w:lineRule="auto"/>
              <w:jc w:val="both"/>
              <w:rPr>
                <w:rFonts w:ascii="Times New Roman" w:hAnsi="Times New Roman" w:cs="Times New Roman"/>
                <w:b/>
                <w:sz w:val="24"/>
                <w:szCs w:val="24"/>
              </w:rPr>
            </w:pPr>
          </w:p>
        </w:tc>
        <w:tc>
          <w:tcPr>
            <w:tcW w:w="2529" w:type="dxa"/>
          </w:tcPr>
          <w:p w14:paraId="3EE7D5B9"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Виды деятельности обучающихся</w:t>
            </w:r>
          </w:p>
        </w:tc>
        <w:tc>
          <w:tcPr>
            <w:tcW w:w="5245" w:type="dxa"/>
            <w:gridSpan w:val="3"/>
            <w:tcBorders>
              <w:left w:val="single" w:sz="4" w:space="0" w:color="auto"/>
              <w:right w:val="single" w:sz="4" w:space="0" w:color="auto"/>
            </w:tcBorders>
          </w:tcPr>
          <w:p w14:paraId="5EFEE8E1"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Планируемые результаты </w:t>
            </w:r>
          </w:p>
          <w:p w14:paraId="7438F54C"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в соответствии с ФГОС НОО обучающихся с ОВЗ )</w:t>
            </w:r>
          </w:p>
        </w:tc>
        <w:tc>
          <w:tcPr>
            <w:tcW w:w="1742" w:type="dxa"/>
            <w:tcBorders>
              <w:left w:val="single" w:sz="4" w:space="0" w:color="auto"/>
              <w:right w:val="single" w:sz="4" w:space="0" w:color="auto"/>
            </w:tcBorders>
          </w:tcPr>
          <w:p w14:paraId="48276496"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Вид контроля</w:t>
            </w:r>
          </w:p>
        </w:tc>
        <w:tc>
          <w:tcPr>
            <w:tcW w:w="1557" w:type="dxa"/>
            <w:vMerge w:val="restart"/>
            <w:tcBorders>
              <w:left w:val="single" w:sz="4" w:space="0" w:color="auto"/>
            </w:tcBorders>
          </w:tcPr>
          <w:p w14:paraId="2A4AB1A0"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Кол-во часов по теме</w:t>
            </w:r>
          </w:p>
          <w:p w14:paraId="0E8D0685" w14:textId="77777777" w:rsidR="009661F6" w:rsidRPr="005C790E" w:rsidRDefault="009661F6" w:rsidP="00B33E8E">
            <w:pPr>
              <w:spacing w:after="0" w:line="360" w:lineRule="auto"/>
              <w:jc w:val="both"/>
              <w:rPr>
                <w:rFonts w:ascii="Times New Roman" w:hAnsi="Times New Roman" w:cs="Times New Roman"/>
                <w:b/>
                <w:sz w:val="24"/>
                <w:szCs w:val="24"/>
              </w:rPr>
            </w:pPr>
          </w:p>
        </w:tc>
      </w:tr>
      <w:tr w:rsidR="005C790E" w:rsidRPr="005C790E" w14:paraId="0CCE2B00" w14:textId="77777777" w:rsidTr="00895A57">
        <w:trPr>
          <w:gridAfter w:val="2"/>
          <w:wAfter w:w="261" w:type="dxa"/>
          <w:trHeight w:val="88"/>
          <w:jc w:val="center"/>
        </w:trPr>
        <w:tc>
          <w:tcPr>
            <w:tcW w:w="1322" w:type="dxa"/>
          </w:tcPr>
          <w:p w14:paraId="502AC667"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№п/п</w:t>
            </w:r>
          </w:p>
        </w:tc>
        <w:tc>
          <w:tcPr>
            <w:tcW w:w="1531" w:type="dxa"/>
          </w:tcPr>
          <w:p w14:paraId="140A40DA" w14:textId="77777777" w:rsidR="009661F6" w:rsidRPr="005C790E" w:rsidRDefault="009661F6" w:rsidP="00B33E8E">
            <w:pPr>
              <w:spacing w:after="0" w:line="360" w:lineRule="auto"/>
              <w:jc w:val="both"/>
              <w:rPr>
                <w:rFonts w:ascii="Times New Roman" w:hAnsi="Times New Roman" w:cs="Times New Roman"/>
                <w:b/>
                <w:sz w:val="24"/>
                <w:szCs w:val="24"/>
              </w:rPr>
            </w:pPr>
          </w:p>
        </w:tc>
        <w:tc>
          <w:tcPr>
            <w:tcW w:w="2529" w:type="dxa"/>
          </w:tcPr>
          <w:p w14:paraId="6866A018" w14:textId="77777777" w:rsidR="009661F6" w:rsidRPr="005C790E" w:rsidRDefault="009661F6" w:rsidP="00B33E8E">
            <w:pPr>
              <w:spacing w:after="0" w:line="360" w:lineRule="auto"/>
              <w:jc w:val="both"/>
              <w:rPr>
                <w:rFonts w:ascii="Times New Roman" w:hAnsi="Times New Roman" w:cs="Times New Roman"/>
                <w:b/>
                <w:sz w:val="24"/>
                <w:szCs w:val="24"/>
              </w:rPr>
            </w:pPr>
          </w:p>
        </w:tc>
        <w:tc>
          <w:tcPr>
            <w:tcW w:w="1847" w:type="dxa"/>
          </w:tcPr>
          <w:p w14:paraId="44189BB3"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Предметные</w:t>
            </w:r>
          </w:p>
          <w:p w14:paraId="7F19F9D7"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результаты</w:t>
            </w:r>
          </w:p>
        </w:tc>
        <w:tc>
          <w:tcPr>
            <w:tcW w:w="1705" w:type="dxa"/>
          </w:tcPr>
          <w:p w14:paraId="2292A8D0"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Личностные результаты</w:t>
            </w:r>
          </w:p>
        </w:tc>
        <w:tc>
          <w:tcPr>
            <w:tcW w:w="1693" w:type="dxa"/>
            <w:tcBorders>
              <w:right w:val="single" w:sz="4" w:space="0" w:color="auto"/>
            </w:tcBorders>
          </w:tcPr>
          <w:p w14:paraId="6F630934"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Метапредметные результаты</w:t>
            </w:r>
          </w:p>
        </w:tc>
        <w:tc>
          <w:tcPr>
            <w:tcW w:w="1742" w:type="dxa"/>
            <w:tcBorders>
              <w:right w:val="single" w:sz="4" w:space="0" w:color="auto"/>
            </w:tcBorders>
          </w:tcPr>
          <w:p w14:paraId="45650155" w14:textId="77777777" w:rsidR="009661F6" w:rsidRPr="005C790E" w:rsidRDefault="009661F6" w:rsidP="00B33E8E">
            <w:pPr>
              <w:spacing w:after="0" w:line="360" w:lineRule="auto"/>
              <w:jc w:val="both"/>
              <w:rPr>
                <w:rFonts w:ascii="Times New Roman" w:hAnsi="Times New Roman" w:cs="Times New Roman"/>
                <w:b/>
                <w:sz w:val="24"/>
                <w:szCs w:val="24"/>
              </w:rPr>
            </w:pPr>
          </w:p>
        </w:tc>
        <w:tc>
          <w:tcPr>
            <w:tcW w:w="1557" w:type="dxa"/>
            <w:vMerge/>
            <w:tcBorders>
              <w:left w:val="single" w:sz="4" w:space="0" w:color="auto"/>
            </w:tcBorders>
          </w:tcPr>
          <w:p w14:paraId="4EF0F404" w14:textId="77777777" w:rsidR="009661F6" w:rsidRPr="005C790E" w:rsidRDefault="009661F6" w:rsidP="00B33E8E">
            <w:pPr>
              <w:spacing w:after="0" w:line="360" w:lineRule="auto"/>
              <w:jc w:val="both"/>
              <w:rPr>
                <w:rFonts w:ascii="Times New Roman" w:hAnsi="Times New Roman" w:cs="Times New Roman"/>
                <w:b/>
                <w:sz w:val="24"/>
                <w:szCs w:val="24"/>
              </w:rPr>
            </w:pPr>
          </w:p>
        </w:tc>
      </w:tr>
      <w:tr w:rsidR="005C790E" w:rsidRPr="005C790E" w14:paraId="329DAD65" w14:textId="77777777" w:rsidTr="00895A57">
        <w:trPr>
          <w:gridAfter w:val="1"/>
          <w:wAfter w:w="236" w:type="dxa"/>
          <w:trHeight w:val="88"/>
          <w:jc w:val="center"/>
        </w:trPr>
        <w:tc>
          <w:tcPr>
            <w:tcW w:w="13951" w:type="dxa"/>
            <w:gridSpan w:val="9"/>
          </w:tcPr>
          <w:p w14:paraId="5C5467E7"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Легкая атлетика (12 ч.)</w:t>
            </w:r>
          </w:p>
          <w:p w14:paraId="2D22FF02" w14:textId="77777777" w:rsidR="009661F6" w:rsidRPr="005C790E" w:rsidRDefault="009661F6" w:rsidP="00B33E8E">
            <w:pPr>
              <w:spacing w:after="0" w:line="360" w:lineRule="auto"/>
              <w:jc w:val="both"/>
              <w:rPr>
                <w:rFonts w:ascii="Times New Roman" w:hAnsi="Times New Roman" w:cs="Times New Roman"/>
                <w:b/>
                <w:sz w:val="24"/>
                <w:szCs w:val="24"/>
              </w:rPr>
            </w:pPr>
          </w:p>
        </w:tc>
      </w:tr>
      <w:tr w:rsidR="005C790E" w:rsidRPr="005C790E" w14:paraId="5F3C5753" w14:textId="77777777" w:rsidTr="00895A57">
        <w:trPr>
          <w:gridAfter w:val="2"/>
          <w:wAfter w:w="261" w:type="dxa"/>
          <w:trHeight w:val="63"/>
          <w:jc w:val="center"/>
        </w:trPr>
        <w:tc>
          <w:tcPr>
            <w:tcW w:w="1322" w:type="dxa"/>
          </w:tcPr>
          <w:p w14:paraId="6611C1F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w:t>
            </w:r>
          </w:p>
        </w:tc>
        <w:tc>
          <w:tcPr>
            <w:tcW w:w="1531" w:type="dxa"/>
          </w:tcPr>
          <w:p w14:paraId="524B55D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Техника безопасности на уроках лёгкой атлетики и</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подвижных игр</w:t>
            </w:r>
          </w:p>
        </w:tc>
        <w:tc>
          <w:tcPr>
            <w:tcW w:w="2529" w:type="dxa"/>
          </w:tcPr>
          <w:p w14:paraId="2F28A731" w14:textId="77777777" w:rsidR="009661F6" w:rsidRPr="005C790E" w:rsidRDefault="009661F6" w:rsidP="00B33E8E">
            <w:pPr>
              <w:spacing w:after="0" w:line="360" w:lineRule="auto"/>
              <w:jc w:val="both"/>
              <w:rPr>
                <w:rFonts w:ascii="Times New Roman" w:hAnsi="Times New Roman" w:cs="Times New Roman"/>
                <w:b/>
                <w:sz w:val="24"/>
                <w:szCs w:val="24"/>
              </w:rPr>
            </w:pPr>
          </w:p>
        </w:tc>
        <w:tc>
          <w:tcPr>
            <w:tcW w:w="1847" w:type="dxa"/>
            <w:vMerge w:val="restart"/>
          </w:tcPr>
          <w:p w14:paraId="45A2E256"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умения принимать и сохранять учебную задачу, направленную на</w:t>
            </w:r>
            <w:r w:rsidR="00E104F8"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формирование и развитие двигательных качеств (скоростной выносливости);</w:t>
            </w:r>
          </w:p>
          <w:p w14:paraId="14D1C76D"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учитывать правило в планировании и контроле способа решения;</w:t>
            </w:r>
          </w:p>
          <w:p w14:paraId="4EDC4D54"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адекватно воспринимать оценку учителя;</w:t>
            </w:r>
          </w:p>
          <w:p w14:paraId="748F7A36"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-оценивать правильность в</w:t>
            </w:r>
            <w:r w:rsidR="00751B51" w:rsidRPr="005C790E">
              <w:rPr>
                <w:rFonts w:ascii="Times New Roman" w:hAnsi="Times New Roman" w:cs="Times New Roman"/>
                <w:b/>
                <w:sz w:val="24"/>
                <w:szCs w:val="24"/>
              </w:rPr>
              <w:t>ыполнения двигательных действий</w:t>
            </w:r>
            <w:r w:rsidRPr="005C790E">
              <w:rPr>
                <w:rFonts w:ascii="Times New Roman" w:hAnsi="Times New Roman" w:cs="Times New Roman"/>
                <w:b/>
                <w:sz w:val="24"/>
                <w:szCs w:val="24"/>
              </w:rPr>
              <w:t>.</w:t>
            </w:r>
          </w:p>
          <w:p w14:paraId="3F505CA2" w14:textId="77777777" w:rsidR="009661F6" w:rsidRPr="005C790E" w:rsidRDefault="009661F6" w:rsidP="00B33E8E">
            <w:pPr>
              <w:spacing w:after="0" w:line="360" w:lineRule="auto"/>
              <w:jc w:val="both"/>
              <w:rPr>
                <w:rFonts w:ascii="Times New Roman" w:hAnsi="Times New Roman" w:cs="Times New Roman"/>
                <w:sz w:val="24"/>
                <w:szCs w:val="24"/>
              </w:rPr>
            </w:pPr>
          </w:p>
          <w:p w14:paraId="08FE85C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val="restart"/>
          </w:tcPr>
          <w:p w14:paraId="275FBFD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Формирование: положительного отношения к урокам физкультуры, к школе; </w:t>
            </w:r>
          </w:p>
          <w:p w14:paraId="1F50A2E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интереса к новому учебному материалу;</w:t>
            </w:r>
          </w:p>
          <w:p w14:paraId="7386706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ориентация</w:t>
            </w:r>
          </w:p>
          <w:p w14:paraId="0792FC4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 понимание причины успеха в учебной деятельности;</w:t>
            </w:r>
          </w:p>
          <w:p w14:paraId="2CE4258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навыков оценки и самооценки результатов учебной деятельности на основе критерия ее успешности;</w:t>
            </w:r>
          </w:p>
          <w:p w14:paraId="4781673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овладение</w:t>
            </w:r>
          </w:p>
          <w:p w14:paraId="4A609BE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практическими бытовыми навыками, используемыми в повседневной жизни (ловля, метание предмета; ползание, подтягивание руками и др);</w:t>
            </w:r>
          </w:p>
          <w:p w14:paraId="7749528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развитие</w:t>
            </w:r>
          </w:p>
          <w:p w14:paraId="52F07AB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навыков сотрудничества со взрослыми и сверстниками.</w:t>
            </w:r>
          </w:p>
          <w:p w14:paraId="6EA148D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val="restart"/>
          </w:tcPr>
          <w:p w14:paraId="3C74A2C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w:t>
            </w:r>
            <w:r w:rsidRPr="005C790E">
              <w:rPr>
                <w:rFonts w:ascii="Times New Roman" w:hAnsi="Times New Roman" w:cs="Times New Roman"/>
                <w:b/>
                <w:sz w:val="24"/>
                <w:szCs w:val="24"/>
              </w:rPr>
              <w:t>ознавательные</w:t>
            </w:r>
            <w:r w:rsidRPr="005C790E">
              <w:rPr>
                <w:rFonts w:ascii="Times New Roman" w:hAnsi="Times New Roman" w:cs="Times New Roman"/>
                <w:b/>
                <w:i/>
                <w:sz w:val="24"/>
                <w:szCs w:val="24"/>
              </w:rPr>
              <w:t xml:space="preserve">: </w:t>
            </w:r>
            <w:r w:rsidRPr="005C790E">
              <w:rPr>
                <w:rFonts w:ascii="Times New Roman" w:hAnsi="Times New Roman" w:cs="Times New Roman"/>
                <w:sz w:val="24"/>
                <w:szCs w:val="24"/>
              </w:rPr>
              <w:t>планировать и контролировать учебные действия.</w:t>
            </w:r>
          </w:p>
          <w:p w14:paraId="619535C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Регулятивные:</w:t>
            </w:r>
            <w:r w:rsidRPr="005C790E">
              <w:rPr>
                <w:rFonts w:ascii="Times New Roman" w:hAnsi="Times New Roman" w:cs="Times New Roman"/>
                <w:sz w:val="24"/>
                <w:szCs w:val="24"/>
              </w:rPr>
              <w:t xml:space="preserve"> понимать смысл различных учебных задач, вносить в них свои коррективы; планировать свои действия в соответствии с поставленной задачей и условием ее реализации;</w:t>
            </w:r>
          </w:p>
          <w:p w14:paraId="343E22A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различать способы и результат действия;</w:t>
            </w:r>
          </w:p>
          <w:p w14:paraId="4EC48CC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активное участие в групповой и коллективной работе;</w:t>
            </w:r>
          </w:p>
          <w:p w14:paraId="655990E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адекватно воспринимать оценку учителей, товарищей, других людей.</w:t>
            </w:r>
          </w:p>
          <w:p w14:paraId="3818A2E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br/>
            </w:r>
            <w:r w:rsidRPr="005C790E">
              <w:rPr>
                <w:rFonts w:ascii="Times New Roman" w:hAnsi="Times New Roman" w:cs="Times New Roman"/>
                <w:b/>
                <w:sz w:val="24"/>
                <w:szCs w:val="24"/>
              </w:rPr>
              <w:t>Коммуникативн</w:t>
            </w:r>
            <w:r w:rsidRPr="005C790E">
              <w:rPr>
                <w:rFonts w:ascii="Times New Roman" w:hAnsi="Times New Roman" w:cs="Times New Roman"/>
                <w:sz w:val="24"/>
                <w:szCs w:val="24"/>
              </w:rPr>
              <w:t>ые: умение слушать, задавать вопросы.</w:t>
            </w:r>
          </w:p>
          <w:p w14:paraId="242DEEC7" w14:textId="77777777" w:rsidR="009661F6" w:rsidRPr="005C790E" w:rsidRDefault="009661F6" w:rsidP="00B33E8E">
            <w:pPr>
              <w:spacing w:after="0" w:line="360" w:lineRule="auto"/>
              <w:jc w:val="both"/>
              <w:rPr>
                <w:rFonts w:ascii="Times New Roman" w:hAnsi="Times New Roman" w:cs="Times New Roman"/>
                <w:sz w:val="24"/>
                <w:szCs w:val="24"/>
              </w:rPr>
            </w:pPr>
          </w:p>
          <w:p w14:paraId="112E1BFE" w14:textId="77777777" w:rsidR="009661F6" w:rsidRPr="005C790E" w:rsidRDefault="009661F6" w:rsidP="00B33E8E">
            <w:pPr>
              <w:spacing w:after="0" w:line="360" w:lineRule="auto"/>
              <w:jc w:val="both"/>
              <w:rPr>
                <w:rFonts w:ascii="Times New Roman" w:hAnsi="Times New Roman" w:cs="Times New Roman"/>
                <w:sz w:val="24"/>
                <w:szCs w:val="24"/>
              </w:rPr>
            </w:pPr>
          </w:p>
          <w:p w14:paraId="30F48EA1" w14:textId="77777777" w:rsidR="009661F6" w:rsidRPr="005C790E" w:rsidRDefault="009661F6" w:rsidP="00B33E8E">
            <w:pPr>
              <w:spacing w:after="0" w:line="360" w:lineRule="auto"/>
              <w:jc w:val="both"/>
              <w:rPr>
                <w:rFonts w:ascii="Times New Roman" w:hAnsi="Times New Roman" w:cs="Times New Roman"/>
                <w:sz w:val="24"/>
                <w:szCs w:val="24"/>
              </w:rPr>
            </w:pPr>
          </w:p>
          <w:p w14:paraId="31108889" w14:textId="77777777" w:rsidR="009661F6" w:rsidRPr="005C790E" w:rsidRDefault="009661F6" w:rsidP="00B33E8E">
            <w:pPr>
              <w:spacing w:after="0" w:line="360" w:lineRule="auto"/>
              <w:jc w:val="both"/>
              <w:rPr>
                <w:rFonts w:ascii="Times New Roman" w:hAnsi="Times New Roman" w:cs="Times New Roman"/>
                <w:sz w:val="24"/>
                <w:szCs w:val="24"/>
              </w:rPr>
            </w:pPr>
          </w:p>
          <w:p w14:paraId="6252C5A3" w14:textId="77777777" w:rsidR="009661F6" w:rsidRPr="005C790E" w:rsidRDefault="009661F6" w:rsidP="00B33E8E">
            <w:pPr>
              <w:spacing w:after="0" w:line="360" w:lineRule="auto"/>
              <w:jc w:val="both"/>
              <w:rPr>
                <w:rFonts w:ascii="Times New Roman" w:hAnsi="Times New Roman" w:cs="Times New Roman"/>
                <w:sz w:val="24"/>
                <w:szCs w:val="24"/>
              </w:rPr>
            </w:pPr>
          </w:p>
          <w:p w14:paraId="1C74DE33" w14:textId="77777777" w:rsidR="009661F6" w:rsidRPr="005C790E" w:rsidRDefault="009661F6" w:rsidP="00B33E8E">
            <w:pPr>
              <w:spacing w:after="0" w:line="360" w:lineRule="auto"/>
              <w:jc w:val="both"/>
              <w:rPr>
                <w:rFonts w:ascii="Times New Roman" w:hAnsi="Times New Roman" w:cs="Times New Roman"/>
                <w:sz w:val="24"/>
                <w:szCs w:val="24"/>
              </w:rPr>
            </w:pPr>
          </w:p>
          <w:p w14:paraId="4A7D1827" w14:textId="77777777" w:rsidR="009661F6" w:rsidRPr="005C790E" w:rsidRDefault="009661F6" w:rsidP="00B33E8E">
            <w:pPr>
              <w:spacing w:after="0" w:line="360" w:lineRule="auto"/>
              <w:jc w:val="both"/>
              <w:rPr>
                <w:rFonts w:ascii="Times New Roman" w:hAnsi="Times New Roman" w:cs="Times New Roman"/>
                <w:sz w:val="24"/>
                <w:szCs w:val="24"/>
              </w:rPr>
            </w:pPr>
          </w:p>
          <w:p w14:paraId="3C1470E7" w14:textId="77777777" w:rsidR="009661F6" w:rsidRPr="005C790E" w:rsidRDefault="009661F6" w:rsidP="00B33E8E">
            <w:pPr>
              <w:spacing w:after="0" w:line="360" w:lineRule="auto"/>
              <w:jc w:val="both"/>
              <w:rPr>
                <w:rFonts w:ascii="Times New Roman" w:hAnsi="Times New Roman" w:cs="Times New Roman"/>
                <w:sz w:val="24"/>
                <w:szCs w:val="24"/>
              </w:rPr>
            </w:pPr>
          </w:p>
          <w:p w14:paraId="773C147F" w14:textId="77777777" w:rsidR="009661F6" w:rsidRPr="005C790E" w:rsidRDefault="009661F6" w:rsidP="00B33E8E">
            <w:pPr>
              <w:spacing w:after="0" w:line="360" w:lineRule="auto"/>
              <w:jc w:val="both"/>
              <w:rPr>
                <w:rFonts w:ascii="Times New Roman" w:hAnsi="Times New Roman" w:cs="Times New Roman"/>
                <w:sz w:val="24"/>
                <w:szCs w:val="24"/>
              </w:rPr>
            </w:pPr>
          </w:p>
          <w:p w14:paraId="56EB5062" w14:textId="77777777" w:rsidR="009661F6" w:rsidRPr="005C790E" w:rsidRDefault="009661F6" w:rsidP="00B33E8E">
            <w:pPr>
              <w:spacing w:after="0" w:line="360" w:lineRule="auto"/>
              <w:jc w:val="both"/>
              <w:rPr>
                <w:rFonts w:ascii="Times New Roman" w:hAnsi="Times New Roman" w:cs="Times New Roman"/>
                <w:sz w:val="24"/>
                <w:szCs w:val="24"/>
              </w:rPr>
            </w:pPr>
          </w:p>
          <w:p w14:paraId="1C77B05F" w14:textId="77777777" w:rsidR="009661F6" w:rsidRPr="005C790E" w:rsidRDefault="009661F6" w:rsidP="00B33E8E">
            <w:pPr>
              <w:spacing w:after="0" w:line="360" w:lineRule="auto"/>
              <w:jc w:val="both"/>
              <w:rPr>
                <w:rFonts w:ascii="Times New Roman" w:hAnsi="Times New Roman" w:cs="Times New Roman"/>
                <w:sz w:val="24"/>
                <w:szCs w:val="24"/>
              </w:rPr>
            </w:pPr>
          </w:p>
          <w:p w14:paraId="36B5EE26" w14:textId="77777777" w:rsidR="009661F6" w:rsidRPr="005C790E" w:rsidRDefault="009661F6" w:rsidP="00B33E8E">
            <w:pPr>
              <w:spacing w:after="0" w:line="360" w:lineRule="auto"/>
              <w:jc w:val="both"/>
              <w:rPr>
                <w:rFonts w:ascii="Times New Roman" w:hAnsi="Times New Roman" w:cs="Times New Roman"/>
                <w:sz w:val="24"/>
                <w:szCs w:val="24"/>
              </w:rPr>
            </w:pPr>
          </w:p>
          <w:p w14:paraId="7C7E0623" w14:textId="77777777" w:rsidR="009661F6" w:rsidRPr="005C790E" w:rsidRDefault="009661F6" w:rsidP="00B33E8E">
            <w:pPr>
              <w:spacing w:after="0" w:line="360" w:lineRule="auto"/>
              <w:jc w:val="both"/>
              <w:rPr>
                <w:rFonts w:ascii="Times New Roman" w:hAnsi="Times New Roman" w:cs="Times New Roman"/>
                <w:sz w:val="24"/>
                <w:szCs w:val="24"/>
              </w:rPr>
            </w:pPr>
          </w:p>
          <w:p w14:paraId="09BE60D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67967A03"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557" w:type="dxa"/>
          </w:tcPr>
          <w:p w14:paraId="12D3B7B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34CBFF60" w14:textId="77777777" w:rsidTr="00895A57">
        <w:trPr>
          <w:gridAfter w:val="2"/>
          <w:wAfter w:w="261" w:type="dxa"/>
          <w:trHeight w:val="63"/>
          <w:jc w:val="center"/>
        </w:trPr>
        <w:tc>
          <w:tcPr>
            <w:tcW w:w="1322" w:type="dxa"/>
          </w:tcPr>
          <w:p w14:paraId="28EEF58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w:t>
            </w:r>
          </w:p>
        </w:tc>
        <w:tc>
          <w:tcPr>
            <w:tcW w:w="1531" w:type="dxa"/>
          </w:tcPr>
          <w:p w14:paraId="724EF95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Л/а – освоение навыков ходьбы и развитие координационных способностей.</w:t>
            </w:r>
          </w:p>
        </w:tc>
        <w:tc>
          <w:tcPr>
            <w:tcW w:w="2529" w:type="dxa"/>
          </w:tcPr>
          <w:p w14:paraId="5AC1482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Преодоление 2-3 препятствий по разметкам на правильность на пятках, на носках, в полуприсяде с различным положением рук. </w:t>
            </w:r>
          </w:p>
        </w:tc>
        <w:tc>
          <w:tcPr>
            <w:tcW w:w="1847" w:type="dxa"/>
            <w:vMerge/>
          </w:tcPr>
          <w:p w14:paraId="43F96186"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511F205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32291242"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6CAE479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техники бега</w:t>
            </w:r>
          </w:p>
        </w:tc>
        <w:tc>
          <w:tcPr>
            <w:tcW w:w="1557" w:type="dxa"/>
          </w:tcPr>
          <w:p w14:paraId="74FD4EF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1A74A5E2" w14:textId="77777777" w:rsidTr="00895A57">
        <w:trPr>
          <w:gridAfter w:val="2"/>
          <w:wAfter w:w="261" w:type="dxa"/>
          <w:trHeight w:val="63"/>
          <w:jc w:val="center"/>
        </w:trPr>
        <w:tc>
          <w:tcPr>
            <w:tcW w:w="1322" w:type="dxa"/>
          </w:tcPr>
          <w:p w14:paraId="1110DA0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w:t>
            </w:r>
          </w:p>
        </w:tc>
        <w:tc>
          <w:tcPr>
            <w:tcW w:w="1531" w:type="dxa"/>
            <w:vAlign w:val="center"/>
          </w:tcPr>
          <w:p w14:paraId="4E88CAFB"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Урок-игра. Игры для формирования правильной осанки. </w:t>
            </w:r>
          </w:p>
        </w:tc>
        <w:tc>
          <w:tcPr>
            <w:tcW w:w="2529" w:type="dxa"/>
          </w:tcPr>
          <w:p w14:paraId="70DFDEDD"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 Игры :«Замри», «Исправь осанку».</w:t>
            </w:r>
          </w:p>
        </w:tc>
        <w:tc>
          <w:tcPr>
            <w:tcW w:w="1847" w:type="dxa"/>
            <w:vMerge/>
          </w:tcPr>
          <w:p w14:paraId="5775C2C3"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5BBDA40E"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154B988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1027856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5734AA4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50C9973C" w14:textId="77777777" w:rsidTr="00895A57">
        <w:trPr>
          <w:gridAfter w:val="2"/>
          <w:wAfter w:w="261" w:type="dxa"/>
          <w:trHeight w:val="63"/>
          <w:jc w:val="center"/>
        </w:trPr>
        <w:tc>
          <w:tcPr>
            <w:tcW w:w="1322" w:type="dxa"/>
          </w:tcPr>
          <w:p w14:paraId="080C84E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w:t>
            </w:r>
          </w:p>
        </w:tc>
        <w:tc>
          <w:tcPr>
            <w:tcW w:w="1531" w:type="dxa"/>
          </w:tcPr>
          <w:p w14:paraId="6353556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развитие навыков бега. Развитие скоростных способностей, способностей к ориентированию в пространстве</w:t>
            </w:r>
          </w:p>
        </w:tc>
        <w:tc>
          <w:tcPr>
            <w:tcW w:w="2529" w:type="dxa"/>
          </w:tcPr>
          <w:p w14:paraId="0F0129B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Игры: «Пятнашки», «К своим флажкам» (кеглям)</w:t>
            </w:r>
          </w:p>
        </w:tc>
        <w:tc>
          <w:tcPr>
            <w:tcW w:w="1847" w:type="dxa"/>
            <w:vMerge/>
          </w:tcPr>
          <w:p w14:paraId="3AA91EC7"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050E89F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19CFA21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4D8B4D7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техники бега</w:t>
            </w:r>
          </w:p>
        </w:tc>
        <w:tc>
          <w:tcPr>
            <w:tcW w:w="1557" w:type="dxa"/>
          </w:tcPr>
          <w:p w14:paraId="7428802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209D21CF" w14:textId="77777777" w:rsidTr="00895A57">
        <w:trPr>
          <w:gridAfter w:val="2"/>
          <w:wAfter w:w="261" w:type="dxa"/>
          <w:trHeight w:val="63"/>
          <w:jc w:val="center"/>
        </w:trPr>
        <w:tc>
          <w:tcPr>
            <w:tcW w:w="1322" w:type="dxa"/>
          </w:tcPr>
          <w:p w14:paraId="60BBB9D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w:t>
            </w:r>
          </w:p>
        </w:tc>
        <w:tc>
          <w:tcPr>
            <w:tcW w:w="1531" w:type="dxa"/>
          </w:tcPr>
          <w:p w14:paraId="1CD4DC7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развитие навыков бега. Развитие скоростных способностей, способностей к ориентированию в пространстве</w:t>
            </w:r>
          </w:p>
        </w:tc>
        <w:tc>
          <w:tcPr>
            <w:tcW w:w="2529" w:type="dxa"/>
          </w:tcPr>
          <w:p w14:paraId="2D1ADB5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Игры: «Пятнашки», «К своим флажкам» (кеглям)</w:t>
            </w:r>
          </w:p>
        </w:tc>
        <w:tc>
          <w:tcPr>
            <w:tcW w:w="1847" w:type="dxa"/>
            <w:vMerge/>
          </w:tcPr>
          <w:p w14:paraId="7A5E243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08A17E33"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3673210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79C5D8D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техники бега</w:t>
            </w:r>
          </w:p>
        </w:tc>
        <w:tc>
          <w:tcPr>
            <w:tcW w:w="1557" w:type="dxa"/>
          </w:tcPr>
          <w:p w14:paraId="361D644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3A0C610F" w14:textId="77777777" w:rsidTr="00895A57">
        <w:trPr>
          <w:gridAfter w:val="2"/>
          <w:wAfter w:w="261" w:type="dxa"/>
          <w:trHeight w:val="63"/>
          <w:jc w:val="center"/>
        </w:trPr>
        <w:tc>
          <w:tcPr>
            <w:tcW w:w="1322" w:type="dxa"/>
          </w:tcPr>
          <w:p w14:paraId="4726BB2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w:t>
            </w:r>
          </w:p>
        </w:tc>
        <w:tc>
          <w:tcPr>
            <w:tcW w:w="1531" w:type="dxa"/>
            <w:vAlign w:val="center"/>
          </w:tcPr>
          <w:p w14:paraId="33E65614"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со скакалками.</w:t>
            </w:r>
          </w:p>
        </w:tc>
        <w:tc>
          <w:tcPr>
            <w:tcW w:w="2529" w:type="dxa"/>
          </w:tcPr>
          <w:p w14:paraId="26811CBA"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 Игры:«Зеркало»,</w:t>
            </w:r>
          </w:p>
          <w:p w14:paraId="4237CEC8"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«Алфавит»</w:t>
            </w:r>
          </w:p>
        </w:tc>
        <w:tc>
          <w:tcPr>
            <w:tcW w:w="1847" w:type="dxa"/>
            <w:vMerge/>
          </w:tcPr>
          <w:p w14:paraId="7204A5D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375C4656"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6A03217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1528A6D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5395EF5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7A91D0D9" w14:textId="77777777" w:rsidTr="00895A57">
        <w:trPr>
          <w:gridAfter w:val="2"/>
          <w:wAfter w:w="261" w:type="dxa"/>
          <w:trHeight w:val="63"/>
          <w:jc w:val="center"/>
        </w:trPr>
        <w:tc>
          <w:tcPr>
            <w:tcW w:w="1322" w:type="dxa"/>
          </w:tcPr>
          <w:p w14:paraId="07F43E9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7</w:t>
            </w:r>
          </w:p>
        </w:tc>
        <w:tc>
          <w:tcPr>
            <w:tcW w:w="1531" w:type="dxa"/>
          </w:tcPr>
          <w:p w14:paraId="4012CF6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П.и.-развитие навыков в прыжках, развитие скоростно-силовых способностей. Ориентирование в пространстве.</w:t>
            </w:r>
          </w:p>
        </w:tc>
        <w:tc>
          <w:tcPr>
            <w:tcW w:w="2529" w:type="dxa"/>
          </w:tcPr>
          <w:p w14:paraId="2CAC398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Игры: «Воробьи -вороны», «Прыгающие воробушки», «Зайцы в огороде», «Лисы и куры».</w:t>
            </w:r>
          </w:p>
        </w:tc>
        <w:tc>
          <w:tcPr>
            <w:tcW w:w="1847" w:type="dxa"/>
            <w:vMerge/>
          </w:tcPr>
          <w:p w14:paraId="6627BAF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1D3CAE83"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3BFF991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57A064A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Фиксирование результата</w:t>
            </w:r>
          </w:p>
        </w:tc>
        <w:tc>
          <w:tcPr>
            <w:tcW w:w="1557" w:type="dxa"/>
          </w:tcPr>
          <w:p w14:paraId="3F42A3C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36D325CF" w14:textId="77777777" w:rsidTr="00895A57">
        <w:trPr>
          <w:gridAfter w:val="2"/>
          <w:wAfter w:w="261" w:type="dxa"/>
          <w:trHeight w:val="63"/>
          <w:jc w:val="center"/>
        </w:trPr>
        <w:tc>
          <w:tcPr>
            <w:tcW w:w="1322" w:type="dxa"/>
          </w:tcPr>
          <w:p w14:paraId="4706009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8</w:t>
            </w:r>
          </w:p>
        </w:tc>
        <w:tc>
          <w:tcPr>
            <w:tcW w:w="1531" w:type="dxa"/>
          </w:tcPr>
          <w:p w14:paraId="4C510F6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П.и.- закрепление и совершенствование навыков в прыжках скоростно-силовых способностей. Ориентирование в пространстве.</w:t>
            </w:r>
          </w:p>
        </w:tc>
        <w:tc>
          <w:tcPr>
            <w:tcW w:w="2529" w:type="dxa"/>
          </w:tcPr>
          <w:p w14:paraId="5CC8898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Игры: «Прыгающие воробушки», «У медведя во бору», «Кто сказал мяу?»</w:t>
            </w:r>
          </w:p>
        </w:tc>
        <w:tc>
          <w:tcPr>
            <w:tcW w:w="1847" w:type="dxa"/>
            <w:vMerge/>
          </w:tcPr>
          <w:p w14:paraId="1450F93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01750EB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02C25F9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75DB01C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техники</w:t>
            </w:r>
          </w:p>
          <w:p w14:paraId="6DDFD1F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Фиксирование результата</w:t>
            </w:r>
          </w:p>
        </w:tc>
        <w:tc>
          <w:tcPr>
            <w:tcW w:w="1557" w:type="dxa"/>
          </w:tcPr>
          <w:p w14:paraId="3E86074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300CB531" w14:textId="77777777" w:rsidTr="00895A57">
        <w:trPr>
          <w:gridAfter w:val="2"/>
          <w:wAfter w:w="261" w:type="dxa"/>
          <w:trHeight w:val="63"/>
          <w:jc w:val="center"/>
        </w:trPr>
        <w:tc>
          <w:tcPr>
            <w:tcW w:w="1322" w:type="dxa"/>
          </w:tcPr>
          <w:p w14:paraId="5D5E544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9</w:t>
            </w:r>
          </w:p>
        </w:tc>
        <w:tc>
          <w:tcPr>
            <w:tcW w:w="1531" w:type="dxa"/>
            <w:vAlign w:val="center"/>
          </w:tcPr>
          <w:p w14:paraId="06D539F0" w14:textId="77777777" w:rsidR="009661F6" w:rsidRPr="005C790E" w:rsidRDefault="009661F6" w:rsidP="00B33E8E">
            <w:pPr>
              <w:spacing w:after="0" w:line="360" w:lineRule="auto"/>
              <w:jc w:val="both"/>
              <w:rPr>
                <w:rFonts w:ascii="Times New Roman" w:hAnsi="Times New Roman" w:cs="Times New Roman"/>
                <w:b/>
                <w:bCs/>
                <w:sz w:val="24"/>
                <w:szCs w:val="24"/>
              </w:rPr>
            </w:pPr>
            <w:r w:rsidRPr="005C790E">
              <w:rPr>
                <w:rFonts w:ascii="Times New Roman" w:hAnsi="Times New Roman" w:cs="Times New Roman"/>
                <w:b/>
                <w:sz w:val="24"/>
                <w:szCs w:val="24"/>
              </w:rPr>
              <w:t>Урок-игра. Игры для подготовки к строю.</w:t>
            </w:r>
          </w:p>
        </w:tc>
        <w:tc>
          <w:tcPr>
            <w:tcW w:w="2529" w:type="dxa"/>
          </w:tcPr>
          <w:p w14:paraId="3D1C5A7E"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 Игры:</w:t>
            </w:r>
            <w:r w:rsidR="00B51EA6"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«Построение в шеренгу» «Быстро встань в колонну»</w:t>
            </w:r>
          </w:p>
        </w:tc>
        <w:tc>
          <w:tcPr>
            <w:tcW w:w="1847" w:type="dxa"/>
            <w:vMerge/>
          </w:tcPr>
          <w:p w14:paraId="03C8775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3C97A0E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20044BE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5FE1C20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72DD54D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4562CE65" w14:textId="77777777" w:rsidTr="00895A57">
        <w:trPr>
          <w:gridAfter w:val="2"/>
          <w:wAfter w:w="261" w:type="dxa"/>
          <w:trHeight w:val="63"/>
          <w:jc w:val="center"/>
        </w:trPr>
        <w:tc>
          <w:tcPr>
            <w:tcW w:w="1322" w:type="dxa"/>
          </w:tcPr>
          <w:p w14:paraId="728FE0A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10</w:t>
            </w:r>
          </w:p>
        </w:tc>
        <w:tc>
          <w:tcPr>
            <w:tcW w:w="1531" w:type="dxa"/>
          </w:tcPr>
          <w:p w14:paraId="14AA6E4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П.и.-обучение</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техники метания на дальность и точность. Развитие совершенствования способностей к дифференцированию параметров движений, скоростно-силовых способностей.</w:t>
            </w:r>
          </w:p>
        </w:tc>
        <w:tc>
          <w:tcPr>
            <w:tcW w:w="2529" w:type="dxa"/>
          </w:tcPr>
          <w:p w14:paraId="6955DE0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Игры: «Стрелок», «Попробуй, попади», «Собери урожай». </w:t>
            </w:r>
          </w:p>
        </w:tc>
        <w:tc>
          <w:tcPr>
            <w:tcW w:w="1847" w:type="dxa"/>
            <w:vMerge/>
          </w:tcPr>
          <w:p w14:paraId="1E33A7E2"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3EBC4DD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5901EDB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3A0883E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Фиксирование результата</w:t>
            </w:r>
          </w:p>
        </w:tc>
        <w:tc>
          <w:tcPr>
            <w:tcW w:w="1557" w:type="dxa"/>
          </w:tcPr>
          <w:p w14:paraId="73BA192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716813C6" w14:textId="77777777" w:rsidTr="00895A57">
        <w:trPr>
          <w:gridAfter w:val="2"/>
          <w:wAfter w:w="261" w:type="dxa"/>
          <w:trHeight w:val="588"/>
          <w:jc w:val="center"/>
        </w:trPr>
        <w:tc>
          <w:tcPr>
            <w:tcW w:w="1322" w:type="dxa"/>
          </w:tcPr>
          <w:p w14:paraId="7A94D69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11</w:t>
            </w:r>
          </w:p>
        </w:tc>
        <w:tc>
          <w:tcPr>
            <w:tcW w:w="1531" w:type="dxa"/>
          </w:tcPr>
          <w:p w14:paraId="3AF8B61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П.и.-закрепление и совершенствование, развитие техники метания на дальность и точность. Развитие совершенствования способностей к дифференцированию параметров движений, скоростно-силовых способностей.</w:t>
            </w:r>
          </w:p>
        </w:tc>
        <w:tc>
          <w:tcPr>
            <w:tcW w:w="2529" w:type="dxa"/>
          </w:tcPr>
          <w:p w14:paraId="726E97C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Игры: «Стрелок», «Попробуй, попади», «Собери урожай». </w:t>
            </w:r>
          </w:p>
        </w:tc>
        <w:tc>
          <w:tcPr>
            <w:tcW w:w="1847" w:type="dxa"/>
            <w:vMerge/>
          </w:tcPr>
          <w:p w14:paraId="17C0833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4F7655CE"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09C6999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22FF73A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Фиксирование результата</w:t>
            </w:r>
          </w:p>
        </w:tc>
        <w:tc>
          <w:tcPr>
            <w:tcW w:w="1557" w:type="dxa"/>
          </w:tcPr>
          <w:p w14:paraId="3D0484D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50442F0D" w14:textId="77777777" w:rsidTr="00895A57">
        <w:trPr>
          <w:gridAfter w:val="2"/>
          <w:wAfter w:w="261" w:type="dxa"/>
          <w:trHeight w:val="63"/>
          <w:jc w:val="center"/>
        </w:trPr>
        <w:tc>
          <w:tcPr>
            <w:tcW w:w="1322" w:type="dxa"/>
          </w:tcPr>
          <w:p w14:paraId="40CB889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12</w:t>
            </w:r>
          </w:p>
        </w:tc>
        <w:tc>
          <w:tcPr>
            <w:tcW w:w="1531" w:type="dxa"/>
          </w:tcPr>
          <w:p w14:paraId="5B430368" w14:textId="77777777" w:rsidR="009661F6" w:rsidRPr="005C790E" w:rsidRDefault="009661F6" w:rsidP="00B33E8E">
            <w:pPr>
              <w:spacing w:after="0" w:line="360" w:lineRule="auto"/>
              <w:jc w:val="both"/>
              <w:rPr>
                <w:rFonts w:ascii="Times New Roman" w:hAnsi="Times New Roman" w:cs="Times New Roman"/>
                <w:b/>
                <w:bCs/>
                <w:sz w:val="24"/>
                <w:szCs w:val="24"/>
              </w:rPr>
            </w:pPr>
            <w:r w:rsidRPr="005C790E">
              <w:rPr>
                <w:rFonts w:ascii="Times New Roman" w:hAnsi="Times New Roman" w:cs="Times New Roman"/>
                <w:b/>
                <w:sz w:val="24"/>
                <w:szCs w:val="24"/>
              </w:rPr>
              <w:t>Урок-игра. Подвижные игры с элементами лёгкой атлетики .</w:t>
            </w:r>
          </w:p>
        </w:tc>
        <w:tc>
          <w:tcPr>
            <w:tcW w:w="2529" w:type="dxa"/>
          </w:tcPr>
          <w:p w14:paraId="34E699BA"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 Игры:«Считалки»; «Горелки».</w:t>
            </w:r>
          </w:p>
        </w:tc>
        <w:tc>
          <w:tcPr>
            <w:tcW w:w="1847" w:type="dxa"/>
          </w:tcPr>
          <w:p w14:paraId="0DA4527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tcPr>
          <w:p w14:paraId="73FC1CD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tcPr>
          <w:p w14:paraId="29EAF86A"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3648B6A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1E94DF3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7F9BD7C5" w14:textId="77777777" w:rsidTr="00895A57">
        <w:trPr>
          <w:gridAfter w:val="1"/>
          <w:wAfter w:w="236" w:type="dxa"/>
          <w:trHeight w:val="63"/>
          <w:jc w:val="center"/>
        </w:trPr>
        <w:tc>
          <w:tcPr>
            <w:tcW w:w="1322" w:type="dxa"/>
            <w:tcBorders>
              <w:right w:val="single" w:sz="4" w:space="0" w:color="auto"/>
            </w:tcBorders>
          </w:tcPr>
          <w:p w14:paraId="62CDD90B" w14:textId="77777777" w:rsidR="003F1096" w:rsidRPr="005C790E" w:rsidRDefault="003F1096" w:rsidP="00B33E8E">
            <w:pPr>
              <w:spacing w:after="0" w:line="360" w:lineRule="auto"/>
              <w:jc w:val="both"/>
              <w:rPr>
                <w:rFonts w:ascii="Times New Roman" w:hAnsi="Times New Roman" w:cs="Times New Roman"/>
                <w:sz w:val="24"/>
                <w:szCs w:val="24"/>
              </w:rPr>
            </w:pPr>
          </w:p>
        </w:tc>
        <w:tc>
          <w:tcPr>
            <w:tcW w:w="12629" w:type="dxa"/>
            <w:gridSpan w:val="8"/>
            <w:tcBorders>
              <w:top w:val="single" w:sz="4" w:space="0" w:color="auto"/>
              <w:left w:val="single" w:sz="4" w:space="0" w:color="auto"/>
              <w:bottom w:val="single" w:sz="4" w:space="0" w:color="auto"/>
              <w:right w:val="nil"/>
            </w:tcBorders>
          </w:tcPr>
          <w:p w14:paraId="0E0C543D" w14:textId="77777777" w:rsidR="003F1096" w:rsidRPr="005C790E" w:rsidRDefault="003F109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Подвижные игры (15 ч.)</w:t>
            </w:r>
          </w:p>
          <w:p w14:paraId="0A086874" w14:textId="77777777" w:rsidR="003F1096" w:rsidRPr="005C790E" w:rsidRDefault="003F1096" w:rsidP="00B33E8E">
            <w:pPr>
              <w:spacing w:after="0" w:line="360" w:lineRule="auto"/>
              <w:jc w:val="both"/>
              <w:rPr>
                <w:rFonts w:ascii="Times New Roman" w:hAnsi="Times New Roman" w:cs="Times New Roman"/>
                <w:sz w:val="24"/>
                <w:szCs w:val="24"/>
              </w:rPr>
            </w:pPr>
          </w:p>
        </w:tc>
      </w:tr>
      <w:tr w:rsidR="005C790E" w:rsidRPr="005C790E" w14:paraId="13DAC48A" w14:textId="77777777" w:rsidTr="00895A57">
        <w:trPr>
          <w:gridAfter w:val="2"/>
          <w:wAfter w:w="261" w:type="dxa"/>
          <w:trHeight w:val="63"/>
          <w:jc w:val="center"/>
        </w:trPr>
        <w:tc>
          <w:tcPr>
            <w:tcW w:w="1322" w:type="dxa"/>
          </w:tcPr>
          <w:p w14:paraId="18B19229" w14:textId="77777777" w:rsidR="009661F6" w:rsidRPr="005C790E" w:rsidRDefault="009661F6" w:rsidP="00B33E8E">
            <w:pPr>
              <w:spacing w:after="0" w:line="360" w:lineRule="auto"/>
              <w:jc w:val="both"/>
              <w:rPr>
                <w:rFonts w:ascii="Times New Roman" w:hAnsi="Times New Roman" w:cs="Times New Roman"/>
                <w:sz w:val="24"/>
                <w:szCs w:val="24"/>
              </w:rPr>
            </w:pPr>
          </w:p>
          <w:p w14:paraId="6F40F07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13</w:t>
            </w:r>
          </w:p>
        </w:tc>
        <w:tc>
          <w:tcPr>
            <w:tcW w:w="1531" w:type="dxa"/>
          </w:tcPr>
          <w:p w14:paraId="29558FDF" w14:textId="77777777" w:rsidR="009661F6" w:rsidRPr="005C790E" w:rsidRDefault="00B17518" w:rsidP="00B1751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w:t>
            </w:r>
            <w:r w:rsidR="009661F6" w:rsidRPr="005C790E">
              <w:rPr>
                <w:rFonts w:ascii="Times New Roman" w:hAnsi="Times New Roman" w:cs="Times New Roman"/>
                <w:sz w:val="24"/>
                <w:szCs w:val="24"/>
              </w:rPr>
              <w:t>владение э</w:t>
            </w:r>
            <w:r w:rsidRPr="005C790E">
              <w:rPr>
                <w:rFonts w:ascii="Times New Roman" w:hAnsi="Times New Roman" w:cs="Times New Roman"/>
                <w:sz w:val="24"/>
                <w:szCs w:val="24"/>
              </w:rPr>
              <w:t>лементарными умениями при ловле и</w:t>
            </w:r>
            <w:r w:rsidR="009661F6" w:rsidRPr="005C790E">
              <w:rPr>
                <w:rFonts w:ascii="Times New Roman" w:hAnsi="Times New Roman" w:cs="Times New Roman"/>
                <w:sz w:val="24"/>
                <w:szCs w:val="24"/>
              </w:rPr>
              <w:t xml:space="preserve"> бросках мяча.</w:t>
            </w:r>
          </w:p>
        </w:tc>
        <w:tc>
          <w:tcPr>
            <w:tcW w:w="2529" w:type="dxa"/>
          </w:tcPr>
          <w:p w14:paraId="527D300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Игры: «Играй, играй, мяч не теряй», «Мяч водящему».</w:t>
            </w:r>
          </w:p>
        </w:tc>
        <w:tc>
          <w:tcPr>
            <w:tcW w:w="1847" w:type="dxa"/>
            <w:vMerge w:val="restart"/>
          </w:tcPr>
          <w:p w14:paraId="27A98552"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val="restart"/>
          </w:tcPr>
          <w:p w14:paraId="2D6C546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Формирование: положительного отношения к урокам физкультуры, к школе; </w:t>
            </w:r>
          </w:p>
          <w:p w14:paraId="2FEF0DC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интереса к новому учебному материалу;</w:t>
            </w:r>
          </w:p>
          <w:p w14:paraId="00F01F4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ориентация</w:t>
            </w:r>
          </w:p>
          <w:p w14:paraId="16ED938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 понимание причины успеха в учебной деятельности;</w:t>
            </w:r>
          </w:p>
          <w:p w14:paraId="33428C7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навыков оценки и самооценки результатов учебной деятельности на основе критерия ее успешности;</w:t>
            </w:r>
          </w:p>
          <w:p w14:paraId="1B13D3C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овладение</w:t>
            </w:r>
          </w:p>
          <w:p w14:paraId="62B0B5B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практическими бытовыми навыками, используемыми в повседневной жизни (ловля, метание предмета; ползание, подтягивание руками и др);</w:t>
            </w:r>
          </w:p>
          <w:p w14:paraId="303776E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развитие</w:t>
            </w:r>
          </w:p>
          <w:p w14:paraId="5AD90FB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навыков сотрудничества со взрослыми и сверстниками.</w:t>
            </w:r>
          </w:p>
          <w:p w14:paraId="543C1E11" w14:textId="77777777" w:rsidR="009661F6" w:rsidRPr="005C790E" w:rsidRDefault="009661F6" w:rsidP="00B33E8E">
            <w:pPr>
              <w:spacing w:after="0" w:line="360" w:lineRule="auto"/>
              <w:jc w:val="both"/>
              <w:rPr>
                <w:rFonts w:ascii="Times New Roman" w:hAnsi="Times New Roman" w:cs="Times New Roman"/>
                <w:sz w:val="24"/>
                <w:szCs w:val="24"/>
              </w:rPr>
            </w:pPr>
          </w:p>
          <w:p w14:paraId="215A5C6D" w14:textId="77777777" w:rsidR="009661F6" w:rsidRPr="005C790E" w:rsidRDefault="009661F6" w:rsidP="00B33E8E">
            <w:pPr>
              <w:spacing w:after="0" w:line="360" w:lineRule="auto"/>
              <w:jc w:val="both"/>
              <w:rPr>
                <w:rFonts w:ascii="Times New Roman" w:hAnsi="Times New Roman" w:cs="Times New Roman"/>
                <w:sz w:val="24"/>
                <w:szCs w:val="24"/>
              </w:rPr>
            </w:pPr>
          </w:p>
          <w:p w14:paraId="22988ACE" w14:textId="77777777" w:rsidR="009661F6" w:rsidRPr="005C790E" w:rsidRDefault="009661F6" w:rsidP="00B33E8E">
            <w:pPr>
              <w:spacing w:after="0" w:line="360" w:lineRule="auto"/>
              <w:jc w:val="both"/>
              <w:rPr>
                <w:rFonts w:ascii="Times New Roman" w:hAnsi="Times New Roman" w:cs="Times New Roman"/>
                <w:sz w:val="24"/>
                <w:szCs w:val="24"/>
              </w:rPr>
            </w:pPr>
          </w:p>
          <w:p w14:paraId="5111C612" w14:textId="77777777" w:rsidR="009661F6" w:rsidRPr="005C790E" w:rsidRDefault="009661F6" w:rsidP="00B33E8E">
            <w:pPr>
              <w:spacing w:after="0" w:line="360" w:lineRule="auto"/>
              <w:jc w:val="both"/>
              <w:rPr>
                <w:rFonts w:ascii="Times New Roman" w:hAnsi="Times New Roman" w:cs="Times New Roman"/>
                <w:sz w:val="24"/>
                <w:szCs w:val="24"/>
              </w:rPr>
            </w:pPr>
          </w:p>
          <w:p w14:paraId="31E87416" w14:textId="77777777" w:rsidR="009661F6" w:rsidRPr="005C790E" w:rsidRDefault="009661F6" w:rsidP="00B33E8E">
            <w:pPr>
              <w:spacing w:after="0" w:line="360" w:lineRule="auto"/>
              <w:jc w:val="both"/>
              <w:rPr>
                <w:rFonts w:ascii="Times New Roman" w:hAnsi="Times New Roman" w:cs="Times New Roman"/>
                <w:sz w:val="24"/>
                <w:szCs w:val="24"/>
              </w:rPr>
            </w:pPr>
          </w:p>
          <w:p w14:paraId="3DBA37C6" w14:textId="77777777" w:rsidR="009661F6" w:rsidRPr="005C790E" w:rsidRDefault="009661F6" w:rsidP="00B33E8E">
            <w:pPr>
              <w:spacing w:after="0" w:line="360" w:lineRule="auto"/>
              <w:jc w:val="both"/>
              <w:rPr>
                <w:rFonts w:ascii="Times New Roman" w:hAnsi="Times New Roman" w:cs="Times New Roman"/>
                <w:sz w:val="24"/>
                <w:szCs w:val="24"/>
              </w:rPr>
            </w:pPr>
          </w:p>
          <w:p w14:paraId="2BFA8138" w14:textId="77777777" w:rsidR="009661F6" w:rsidRPr="005C790E" w:rsidRDefault="009661F6" w:rsidP="00B33E8E">
            <w:pPr>
              <w:spacing w:after="0" w:line="360" w:lineRule="auto"/>
              <w:jc w:val="both"/>
              <w:rPr>
                <w:rFonts w:ascii="Times New Roman" w:hAnsi="Times New Roman" w:cs="Times New Roman"/>
                <w:sz w:val="24"/>
                <w:szCs w:val="24"/>
              </w:rPr>
            </w:pPr>
          </w:p>
          <w:p w14:paraId="443C1676" w14:textId="77777777" w:rsidR="009661F6" w:rsidRPr="005C790E" w:rsidRDefault="009661F6" w:rsidP="00B33E8E">
            <w:pPr>
              <w:spacing w:after="0" w:line="360" w:lineRule="auto"/>
              <w:jc w:val="both"/>
              <w:rPr>
                <w:rFonts w:ascii="Times New Roman" w:hAnsi="Times New Roman" w:cs="Times New Roman"/>
                <w:sz w:val="24"/>
                <w:szCs w:val="24"/>
              </w:rPr>
            </w:pPr>
          </w:p>
          <w:p w14:paraId="503693E5" w14:textId="77777777" w:rsidR="009661F6" w:rsidRPr="005C790E" w:rsidRDefault="009661F6" w:rsidP="00B33E8E">
            <w:pPr>
              <w:spacing w:after="0" w:line="360" w:lineRule="auto"/>
              <w:jc w:val="both"/>
              <w:rPr>
                <w:rFonts w:ascii="Times New Roman" w:hAnsi="Times New Roman" w:cs="Times New Roman"/>
                <w:sz w:val="24"/>
                <w:szCs w:val="24"/>
              </w:rPr>
            </w:pPr>
          </w:p>
          <w:p w14:paraId="58D488AA" w14:textId="77777777" w:rsidR="009661F6" w:rsidRPr="005C790E" w:rsidRDefault="009661F6" w:rsidP="00B33E8E">
            <w:pPr>
              <w:spacing w:after="0" w:line="360" w:lineRule="auto"/>
              <w:jc w:val="both"/>
              <w:rPr>
                <w:rFonts w:ascii="Times New Roman" w:hAnsi="Times New Roman" w:cs="Times New Roman"/>
                <w:sz w:val="24"/>
                <w:szCs w:val="24"/>
              </w:rPr>
            </w:pPr>
          </w:p>
          <w:p w14:paraId="6C8BBEBE" w14:textId="77777777" w:rsidR="009661F6" w:rsidRPr="005C790E" w:rsidRDefault="009661F6" w:rsidP="00B33E8E">
            <w:pPr>
              <w:spacing w:after="0" w:line="360" w:lineRule="auto"/>
              <w:jc w:val="both"/>
              <w:rPr>
                <w:rFonts w:ascii="Times New Roman" w:hAnsi="Times New Roman" w:cs="Times New Roman"/>
                <w:sz w:val="24"/>
                <w:szCs w:val="24"/>
              </w:rPr>
            </w:pPr>
          </w:p>
          <w:p w14:paraId="482168D2" w14:textId="77777777" w:rsidR="009661F6" w:rsidRPr="005C790E" w:rsidRDefault="009661F6" w:rsidP="00B33E8E">
            <w:pPr>
              <w:spacing w:after="0" w:line="360" w:lineRule="auto"/>
              <w:jc w:val="both"/>
              <w:rPr>
                <w:rFonts w:ascii="Times New Roman" w:hAnsi="Times New Roman" w:cs="Times New Roman"/>
                <w:sz w:val="24"/>
                <w:szCs w:val="24"/>
              </w:rPr>
            </w:pPr>
          </w:p>
          <w:p w14:paraId="44BF2C69" w14:textId="77777777" w:rsidR="009661F6" w:rsidRPr="005C790E" w:rsidRDefault="009661F6" w:rsidP="00B33E8E">
            <w:pPr>
              <w:spacing w:after="0" w:line="360" w:lineRule="auto"/>
              <w:jc w:val="both"/>
              <w:rPr>
                <w:rFonts w:ascii="Times New Roman" w:hAnsi="Times New Roman" w:cs="Times New Roman"/>
                <w:b/>
                <w:sz w:val="24"/>
                <w:szCs w:val="24"/>
              </w:rPr>
            </w:pPr>
          </w:p>
          <w:p w14:paraId="7517961A" w14:textId="77777777" w:rsidR="009661F6" w:rsidRPr="005C790E" w:rsidRDefault="009661F6" w:rsidP="00B33E8E">
            <w:pPr>
              <w:spacing w:after="0" w:line="360" w:lineRule="auto"/>
              <w:jc w:val="both"/>
              <w:rPr>
                <w:rFonts w:ascii="Times New Roman" w:hAnsi="Times New Roman" w:cs="Times New Roman"/>
                <w:b/>
                <w:sz w:val="24"/>
                <w:szCs w:val="24"/>
              </w:rPr>
            </w:pPr>
          </w:p>
          <w:p w14:paraId="24E65B1C" w14:textId="77777777" w:rsidR="009661F6" w:rsidRPr="005C790E" w:rsidRDefault="009661F6" w:rsidP="00B33E8E">
            <w:pPr>
              <w:spacing w:after="0" w:line="360" w:lineRule="auto"/>
              <w:jc w:val="both"/>
              <w:rPr>
                <w:rFonts w:ascii="Times New Roman" w:hAnsi="Times New Roman" w:cs="Times New Roman"/>
                <w:b/>
                <w:sz w:val="24"/>
                <w:szCs w:val="24"/>
              </w:rPr>
            </w:pPr>
          </w:p>
          <w:p w14:paraId="3441F7CC" w14:textId="77777777" w:rsidR="009661F6" w:rsidRPr="005C790E" w:rsidRDefault="009661F6" w:rsidP="00B33E8E">
            <w:pPr>
              <w:spacing w:after="0" w:line="360" w:lineRule="auto"/>
              <w:jc w:val="both"/>
              <w:rPr>
                <w:rFonts w:ascii="Times New Roman" w:hAnsi="Times New Roman" w:cs="Times New Roman"/>
                <w:b/>
                <w:sz w:val="24"/>
                <w:szCs w:val="24"/>
              </w:rPr>
            </w:pPr>
          </w:p>
          <w:p w14:paraId="61CC108B" w14:textId="77777777" w:rsidR="009661F6" w:rsidRPr="005C790E" w:rsidRDefault="009661F6" w:rsidP="00B33E8E">
            <w:pPr>
              <w:spacing w:after="0" w:line="360" w:lineRule="auto"/>
              <w:jc w:val="both"/>
              <w:rPr>
                <w:rFonts w:ascii="Times New Roman" w:hAnsi="Times New Roman" w:cs="Times New Roman"/>
                <w:b/>
                <w:sz w:val="24"/>
                <w:szCs w:val="24"/>
              </w:rPr>
            </w:pPr>
          </w:p>
          <w:p w14:paraId="6CA3909D" w14:textId="77777777" w:rsidR="009661F6" w:rsidRPr="005C790E" w:rsidRDefault="009661F6" w:rsidP="00B33E8E">
            <w:pPr>
              <w:spacing w:after="0" w:line="360" w:lineRule="auto"/>
              <w:jc w:val="both"/>
              <w:rPr>
                <w:rFonts w:ascii="Times New Roman" w:hAnsi="Times New Roman" w:cs="Times New Roman"/>
                <w:b/>
                <w:sz w:val="24"/>
                <w:szCs w:val="24"/>
              </w:rPr>
            </w:pPr>
          </w:p>
          <w:p w14:paraId="59EFDB5B" w14:textId="77777777" w:rsidR="009661F6" w:rsidRPr="005C790E" w:rsidRDefault="009661F6" w:rsidP="00B33E8E">
            <w:pPr>
              <w:spacing w:after="0" w:line="360" w:lineRule="auto"/>
              <w:jc w:val="both"/>
              <w:rPr>
                <w:rFonts w:ascii="Times New Roman" w:hAnsi="Times New Roman" w:cs="Times New Roman"/>
                <w:b/>
                <w:sz w:val="24"/>
                <w:szCs w:val="24"/>
              </w:rPr>
            </w:pPr>
          </w:p>
          <w:p w14:paraId="61BF29DE" w14:textId="77777777" w:rsidR="009661F6" w:rsidRPr="005C790E" w:rsidRDefault="009661F6" w:rsidP="00B33E8E">
            <w:pPr>
              <w:spacing w:after="0" w:line="360" w:lineRule="auto"/>
              <w:jc w:val="both"/>
              <w:rPr>
                <w:rFonts w:ascii="Times New Roman" w:hAnsi="Times New Roman" w:cs="Times New Roman"/>
                <w:b/>
                <w:sz w:val="24"/>
                <w:szCs w:val="24"/>
              </w:rPr>
            </w:pPr>
          </w:p>
          <w:p w14:paraId="7DB6147E" w14:textId="77777777" w:rsidR="009661F6" w:rsidRPr="005C790E" w:rsidRDefault="009661F6" w:rsidP="00B33E8E">
            <w:pPr>
              <w:spacing w:after="0" w:line="360" w:lineRule="auto"/>
              <w:jc w:val="both"/>
              <w:rPr>
                <w:rFonts w:ascii="Times New Roman" w:hAnsi="Times New Roman" w:cs="Times New Roman"/>
                <w:b/>
                <w:sz w:val="24"/>
                <w:szCs w:val="24"/>
              </w:rPr>
            </w:pPr>
          </w:p>
          <w:p w14:paraId="4D3D26B9" w14:textId="77777777" w:rsidR="009661F6" w:rsidRPr="005C790E" w:rsidRDefault="009661F6" w:rsidP="00B33E8E">
            <w:pPr>
              <w:spacing w:after="0" w:line="360" w:lineRule="auto"/>
              <w:jc w:val="both"/>
              <w:rPr>
                <w:rFonts w:ascii="Times New Roman" w:hAnsi="Times New Roman" w:cs="Times New Roman"/>
                <w:b/>
                <w:sz w:val="24"/>
                <w:szCs w:val="24"/>
              </w:rPr>
            </w:pPr>
          </w:p>
          <w:p w14:paraId="3E037846" w14:textId="77777777" w:rsidR="009661F6" w:rsidRPr="005C790E" w:rsidRDefault="009661F6" w:rsidP="00B33E8E">
            <w:pPr>
              <w:spacing w:after="0" w:line="360" w:lineRule="auto"/>
              <w:jc w:val="both"/>
              <w:rPr>
                <w:rFonts w:ascii="Times New Roman" w:hAnsi="Times New Roman" w:cs="Times New Roman"/>
                <w:b/>
                <w:sz w:val="24"/>
                <w:szCs w:val="24"/>
              </w:rPr>
            </w:pPr>
          </w:p>
          <w:p w14:paraId="2629F2F1" w14:textId="77777777" w:rsidR="009661F6" w:rsidRPr="005C790E" w:rsidRDefault="009661F6" w:rsidP="00B33E8E">
            <w:pPr>
              <w:spacing w:after="0" w:line="360" w:lineRule="auto"/>
              <w:jc w:val="both"/>
              <w:rPr>
                <w:rFonts w:ascii="Times New Roman" w:hAnsi="Times New Roman" w:cs="Times New Roman"/>
                <w:b/>
                <w:sz w:val="24"/>
                <w:szCs w:val="24"/>
              </w:rPr>
            </w:pPr>
          </w:p>
          <w:p w14:paraId="3259D567" w14:textId="77777777" w:rsidR="009661F6" w:rsidRPr="005C790E" w:rsidRDefault="009661F6" w:rsidP="00B33E8E">
            <w:pPr>
              <w:spacing w:after="0" w:line="360" w:lineRule="auto"/>
              <w:jc w:val="both"/>
              <w:rPr>
                <w:rFonts w:ascii="Times New Roman" w:hAnsi="Times New Roman" w:cs="Times New Roman"/>
                <w:b/>
                <w:sz w:val="24"/>
                <w:szCs w:val="24"/>
              </w:rPr>
            </w:pPr>
          </w:p>
          <w:p w14:paraId="3B5C9FB1" w14:textId="77777777" w:rsidR="009661F6" w:rsidRPr="005C790E" w:rsidRDefault="009661F6" w:rsidP="00B33E8E">
            <w:pPr>
              <w:spacing w:after="0" w:line="360" w:lineRule="auto"/>
              <w:jc w:val="both"/>
              <w:rPr>
                <w:rFonts w:ascii="Times New Roman" w:hAnsi="Times New Roman" w:cs="Times New Roman"/>
                <w:b/>
                <w:sz w:val="24"/>
                <w:szCs w:val="24"/>
              </w:rPr>
            </w:pPr>
          </w:p>
          <w:p w14:paraId="6B6729E2" w14:textId="77777777" w:rsidR="009661F6" w:rsidRPr="005C790E" w:rsidRDefault="009661F6" w:rsidP="00B33E8E">
            <w:pPr>
              <w:spacing w:after="0" w:line="360" w:lineRule="auto"/>
              <w:jc w:val="both"/>
              <w:rPr>
                <w:rFonts w:ascii="Times New Roman" w:hAnsi="Times New Roman" w:cs="Times New Roman"/>
                <w:b/>
                <w:sz w:val="24"/>
                <w:szCs w:val="24"/>
              </w:rPr>
            </w:pPr>
          </w:p>
          <w:p w14:paraId="6FBEA21C" w14:textId="77777777" w:rsidR="009661F6" w:rsidRPr="005C790E" w:rsidRDefault="009661F6" w:rsidP="00B33E8E">
            <w:pPr>
              <w:spacing w:after="0" w:line="360" w:lineRule="auto"/>
              <w:jc w:val="both"/>
              <w:rPr>
                <w:rFonts w:ascii="Times New Roman" w:hAnsi="Times New Roman" w:cs="Times New Roman"/>
                <w:b/>
                <w:sz w:val="24"/>
                <w:szCs w:val="24"/>
              </w:rPr>
            </w:pPr>
          </w:p>
          <w:p w14:paraId="7F5DF24C" w14:textId="77777777" w:rsidR="009661F6" w:rsidRPr="005C790E" w:rsidRDefault="009661F6" w:rsidP="00B33E8E">
            <w:pPr>
              <w:spacing w:after="0" w:line="360" w:lineRule="auto"/>
              <w:jc w:val="both"/>
              <w:rPr>
                <w:rFonts w:ascii="Times New Roman" w:hAnsi="Times New Roman" w:cs="Times New Roman"/>
                <w:b/>
                <w:sz w:val="24"/>
                <w:szCs w:val="24"/>
              </w:rPr>
            </w:pPr>
          </w:p>
          <w:p w14:paraId="52253DA0" w14:textId="77777777" w:rsidR="009661F6" w:rsidRPr="005C790E" w:rsidRDefault="009661F6" w:rsidP="00B33E8E">
            <w:pPr>
              <w:spacing w:after="0" w:line="360" w:lineRule="auto"/>
              <w:jc w:val="both"/>
              <w:rPr>
                <w:rFonts w:ascii="Times New Roman" w:hAnsi="Times New Roman" w:cs="Times New Roman"/>
                <w:b/>
                <w:sz w:val="24"/>
                <w:szCs w:val="24"/>
              </w:rPr>
            </w:pPr>
          </w:p>
          <w:p w14:paraId="79BA123E" w14:textId="77777777" w:rsidR="009661F6" w:rsidRPr="005C790E" w:rsidRDefault="009661F6" w:rsidP="00B33E8E">
            <w:pPr>
              <w:spacing w:after="0" w:line="360" w:lineRule="auto"/>
              <w:jc w:val="both"/>
              <w:rPr>
                <w:rFonts w:ascii="Times New Roman" w:hAnsi="Times New Roman" w:cs="Times New Roman"/>
                <w:b/>
                <w:sz w:val="24"/>
                <w:szCs w:val="24"/>
              </w:rPr>
            </w:pPr>
          </w:p>
          <w:p w14:paraId="725ABCAC" w14:textId="77777777" w:rsidR="009661F6" w:rsidRPr="005C790E" w:rsidRDefault="009661F6" w:rsidP="00B33E8E">
            <w:pPr>
              <w:spacing w:after="0" w:line="360" w:lineRule="auto"/>
              <w:jc w:val="both"/>
              <w:rPr>
                <w:rFonts w:ascii="Times New Roman" w:hAnsi="Times New Roman" w:cs="Times New Roman"/>
                <w:b/>
                <w:sz w:val="24"/>
                <w:szCs w:val="24"/>
              </w:rPr>
            </w:pPr>
          </w:p>
          <w:p w14:paraId="1E04FEE8" w14:textId="77777777" w:rsidR="009661F6" w:rsidRPr="005C790E" w:rsidRDefault="009661F6" w:rsidP="00B33E8E">
            <w:pPr>
              <w:spacing w:after="0" w:line="360" w:lineRule="auto"/>
              <w:jc w:val="both"/>
              <w:rPr>
                <w:rFonts w:ascii="Times New Roman" w:hAnsi="Times New Roman" w:cs="Times New Roman"/>
                <w:b/>
                <w:sz w:val="24"/>
                <w:szCs w:val="24"/>
              </w:rPr>
            </w:pPr>
          </w:p>
          <w:p w14:paraId="40B3DDD4" w14:textId="77777777" w:rsidR="009661F6" w:rsidRPr="005C790E" w:rsidRDefault="009661F6" w:rsidP="00B33E8E">
            <w:pPr>
              <w:spacing w:after="0" w:line="360" w:lineRule="auto"/>
              <w:jc w:val="both"/>
              <w:rPr>
                <w:rFonts w:ascii="Times New Roman" w:hAnsi="Times New Roman" w:cs="Times New Roman"/>
                <w:b/>
                <w:sz w:val="24"/>
                <w:szCs w:val="24"/>
              </w:rPr>
            </w:pPr>
          </w:p>
          <w:p w14:paraId="4F51D5CC" w14:textId="77777777" w:rsidR="009661F6" w:rsidRPr="005C790E" w:rsidRDefault="009661F6" w:rsidP="00B33E8E">
            <w:pPr>
              <w:spacing w:after="0" w:line="360" w:lineRule="auto"/>
              <w:jc w:val="both"/>
              <w:rPr>
                <w:rFonts w:ascii="Times New Roman" w:hAnsi="Times New Roman" w:cs="Times New Roman"/>
                <w:b/>
                <w:sz w:val="24"/>
                <w:szCs w:val="24"/>
              </w:rPr>
            </w:pPr>
          </w:p>
          <w:p w14:paraId="1183CD67"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val="restart"/>
          </w:tcPr>
          <w:p w14:paraId="086B972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w:t>
            </w:r>
            <w:r w:rsidRPr="005C790E">
              <w:rPr>
                <w:rFonts w:ascii="Times New Roman" w:hAnsi="Times New Roman" w:cs="Times New Roman"/>
                <w:b/>
                <w:sz w:val="24"/>
                <w:szCs w:val="24"/>
              </w:rPr>
              <w:t>ознавательные</w:t>
            </w:r>
            <w:r w:rsidRPr="005C790E">
              <w:rPr>
                <w:rFonts w:ascii="Times New Roman" w:hAnsi="Times New Roman" w:cs="Times New Roman"/>
                <w:b/>
                <w:i/>
                <w:sz w:val="24"/>
                <w:szCs w:val="24"/>
              </w:rPr>
              <w:t xml:space="preserve">: </w:t>
            </w:r>
            <w:r w:rsidRPr="005C790E">
              <w:rPr>
                <w:rFonts w:ascii="Times New Roman" w:hAnsi="Times New Roman" w:cs="Times New Roman"/>
                <w:sz w:val="24"/>
                <w:szCs w:val="24"/>
              </w:rPr>
              <w:t>умения принимать и сохранять учебную задачу, направленную на</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формирование и развитие двигательных качеств.</w:t>
            </w:r>
          </w:p>
          <w:p w14:paraId="22935A03" w14:textId="77777777" w:rsidR="009661F6" w:rsidRPr="005C790E" w:rsidRDefault="009661F6" w:rsidP="00B33E8E">
            <w:pPr>
              <w:spacing w:after="0" w:line="360" w:lineRule="auto"/>
              <w:jc w:val="both"/>
              <w:rPr>
                <w:rFonts w:ascii="Times New Roman" w:hAnsi="Times New Roman" w:cs="Times New Roman"/>
                <w:sz w:val="24"/>
                <w:szCs w:val="24"/>
              </w:rPr>
            </w:pPr>
          </w:p>
          <w:p w14:paraId="09F0F591"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sz w:val="24"/>
                <w:szCs w:val="24"/>
              </w:rPr>
              <w:t>Коммуникативные</w:t>
            </w:r>
            <w:r w:rsidRPr="005C790E">
              <w:rPr>
                <w:rFonts w:ascii="Times New Roman" w:hAnsi="Times New Roman" w:cs="Times New Roman"/>
                <w:b/>
                <w:sz w:val="24"/>
                <w:szCs w:val="24"/>
              </w:rPr>
              <w:t>: уметь слушать и вступать в диалог;</w:t>
            </w:r>
          </w:p>
          <w:p w14:paraId="7C09724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-участвовать в коллективном обсуждении акробатических комбинаций</w:t>
            </w:r>
          </w:p>
          <w:p w14:paraId="1172B769" w14:textId="77777777" w:rsidR="009661F6" w:rsidRPr="005C790E" w:rsidRDefault="009661F6" w:rsidP="00B33E8E">
            <w:pPr>
              <w:spacing w:after="0" w:line="360" w:lineRule="auto"/>
              <w:jc w:val="both"/>
              <w:rPr>
                <w:rFonts w:ascii="Times New Roman" w:hAnsi="Times New Roman" w:cs="Times New Roman"/>
                <w:sz w:val="24"/>
                <w:szCs w:val="24"/>
              </w:rPr>
            </w:pPr>
          </w:p>
          <w:p w14:paraId="78F2FCE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Регулятивные:</w:t>
            </w:r>
            <w:r w:rsidRPr="005C790E">
              <w:rPr>
                <w:rFonts w:ascii="Times New Roman" w:hAnsi="Times New Roman" w:cs="Times New Roman"/>
                <w:sz w:val="24"/>
                <w:szCs w:val="24"/>
              </w:rPr>
              <w:t xml:space="preserve"> понимать смысл различных учебных задач, вносить в них свои коррективы; планировать свои действия в соответствии с поставленной задачей и условием ее реализации;</w:t>
            </w:r>
          </w:p>
          <w:p w14:paraId="1CDD07E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различать способы и результат действия;</w:t>
            </w:r>
          </w:p>
          <w:p w14:paraId="6684142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активное участие в групповой и коллективной работе;</w:t>
            </w:r>
          </w:p>
          <w:p w14:paraId="740739EB"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sz w:val="24"/>
                <w:szCs w:val="24"/>
              </w:rPr>
              <w:t>адекватно воспринимать оценку учителей, товарищей, других людей.</w:t>
            </w:r>
          </w:p>
          <w:p w14:paraId="5445ED52" w14:textId="77777777" w:rsidR="009661F6" w:rsidRPr="005C790E" w:rsidRDefault="009661F6" w:rsidP="00B33E8E">
            <w:pPr>
              <w:spacing w:after="0" w:line="360" w:lineRule="auto"/>
              <w:jc w:val="both"/>
              <w:rPr>
                <w:rFonts w:ascii="Times New Roman" w:hAnsi="Times New Roman" w:cs="Times New Roman"/>
                <w:b/>
                <w:sz w:val="24"/>
                <w:szCs w:val="24"/>
              </w:rPr>
            </w:pPr>
          </w:p>
          <w:p w14:paraId="19AE53DC" w14:textId="77777777" w:rsidR="009661F6" w:rsidRPr="005C790E" w:rsidRDefault="009661F6" w:rsidP="00B33E8E">
            <w:pPr>
              <w:spacing w:after="0" w:line="360" w:lineRule="auto"/>
              <w:jc w:val="both"/>
              <w:rPr>
                <w:rFonts w:ascii="Times New Roman" w:hAnsi="Times New Roman" w:cs="Times New Roman"/>
                <w:b/>
                <w:sz w:val="24"/>
                <w:szCs w:val="24"/>
              </w:rPr>
            </w:pPr>
          </w:p>
          <w:p w14:paraId="4FD3D612" w14:textId="77777777" w:rsidR="009661F6" w:rsidRPr="005C790E" w:rsidRDefault="009661F6" w:rsidP="00B33E8E">
            <w:pPr>
              <w:spacing w:after="0" w:line="360" w:lineRule="auto"/>
              <w:jc w:val="both"/>
              <w:rPr>
                <w:rFonts w:ascii="Times New Roman" w:hAnsi="Times New Roman" w:cs="Times New Roman"/>
                <w:b/>
                <w:sz w:val="24"/>
                <w:szCs w:val="24"/>
              </w:rPr>
            </w:pPr>
          </w:p>
          <w:p w14:paraId="0CC83E65" w14:textId="77777777" w:rsidR="009661F6" w:rsidRPr="005C790E" w:rsidRDefault="009661F6" w:rsidP="00B33E8E">
            <w:pPr>
              <w:spacing w:after="0" w:line="360" w:lineRule="auto"/>
              <w:jc w:val="both"/>
              <w:rPr>
                <w:rFonts w:ascii="Times New Roman" w:hAnsi="Times New Roman" w:cs="Times New Roman"/>
                <w:b/>
                <w:sz w:val="24"/>
                <w:szCs w:val="24"/>
              </w:rPr>
            </w:pPr>
          </w:p>
          <w:p w14:paraId="790E5199" w14:textId="77777777" w:rsidR="009661F6" w:rsidRPr="005C790E" w:rsidRDefault="009661F6" w:rsidP="00B33E8E">
            <w:pPr>
              <w:spacing w:after="0" w:line="360" w:lineRule="auto"/>
              <w:jc w:val="both"/>
              <w:rPr>
                <w:rFonts w:ascii="Times New Roman" w:hAnsi="Times New Roman" w:cs="Times New Roman"/>
                <w:b/>
                <w:sz w:val="24"/>
                <w:szCs w:val="24"/>
              </w:rPr>
            </w:pPr>
          </w:p>
          <w:p w14:paraId="355D6187" w14:textId="77777777" w:rsidR="009661F6" w:rsidRPr="005C790E" w:rsidRDefault="009661F6" w:rsidP="00B33E8E">
            <w:pPr>
              <w:spacing w:after="0" w:line="360" w:lineRule="auto"/>
              <w:jc w:val="both"/>
              <w:rPr>
                <w:rFonts w:ascii="Times New Roman" w:hAnsi="Times New Roman" w:cs="Times New Roman"/>
                <w:b/>
                <w:sz w:val="24"/>
                <w:szCs w:val="24"/>
              </w:rPr>
            </w:pPr>
          </w:p>
          <w:p w14:paraId="5A735720" w14:textId="77777777" w:rsidR="009661F6" w:rsidRPr="005C790E" w:rsidRDefault="009661F6" w:rsidP="00B33E8E">
            <w:pPr>
              <w:spacing w:after="0" w:line="360" w:lineRule="auto"/>
              <w:jc w:val="both"/>
              <w:rPr>
                <w:rFonts w:ascii="Times New Roman" w:hAnsi="Times New Roman" w:cs="Times New Roman"/>
                <w:b/>
                <w:sz w:val="24"/>
                <w:szCs w:val="24"/>
              </w:rPr>
            </w:pPr>
          </w:p>
          <w:p w14:paraId="15E253B9" w14:textId="77777777" w:rsidR="009661F6" w:rsidRPr="005C790E" w:rsidRDefault="009661F6" w:rsidP="00B33E8E">
            <w:pPr>
              <w:spacing w:after="0" w:line="360" w:lineRule="auto"/>
              <w:jc w:val="both"/>
              <w:rPr>
                <w:rFonts w:ascii="Times New Roman" w:hAnsi="Times New Roman" w:cs="Times New Roman"/>
                <w:b/>
                <w:sz w:val="24"/>
                <w:szCs w:val="24"/>
              </w:rPr>
            </w:pPr>
          </w:p>
          <w:p w14:paraId="26B2A5AB" w14:textId="77777777" w:rsidR="009661F6" w:rsidRPr="005C790E" w:rsidRDefault="009661F6" w:rsidP="00B33E8E">
            <w:pPr>
              <w:spacing w:after="0" w:line="360" w:lineRule="auto"/>
              <w:jc w:val="both"/>
              <w:rPr>
                <w:rFonts w:ascii="Times New Roman" w:hAnsi="Times New Roman" w:cs="Times New Roman"/>
                <w:b/>
                <w:sz w:val="24"/>
                <w:szCs w:val="24"/>
              </w:rPr>
            </w:pPr>
          </w:p>
          <w:p w14:paraId="2E8A5336" w14:textId="77777777" w:rsidR="009661F6" w:rsidRPr="005C790E" w:rsidRDefault="009661F6" w:rsidP="00B33E8E">
            <w:pPr>
              <w:spacing w:after="0" w:line="360" w:lineRule="auto"/>
              <w:jc w:val="both"/>
              <w:rPr>
                <w:rFonts w:ascii="Times New Roman" w:hAnsi="Times New Roman" w:cs="Times New Roman"/>
                <w:b/>
                <w:sz w:val="24"/>
                <w:szCs w:val="24"/>
              </w:rPr>
            </w:pPr>
          </w:p>
          <w:p w14:paraId="0BA6FA0A" w14:textId="77777777" w:rsidR="009661F6" w:rsidRPr="005C790E" w:rsidRDefault="009661F6" w:rsidP="00B33E8E">
            <w:pPr>
              <w:spacing w:after="0" w:line="360" w:lineRule="auto"/>
              <w:jc w:val="both"/>
              <w:rPr>
                <w:rFonts w:ascii="Times New Roman" w:hAnsi="Times New Roman" w:cs="Times New Roman"/>
                <w:b/>
                <w:sz w:val="24"/>
                <w:szCs w:val="24"/>
              </w:rPr>
            </w:pPr>
          </w:p>
          <w:p w14:paraId="1FD306AF" w14:textId="77777777" w:rsidR="009661F6" w:rsidRPr="005C790E" w:rsidRDefault="009661F6" w:rsidP="00B33E8E">
            <w:pPr>
              <w:spacing w:after="0" w:line="360" w:lineRule="auto"/>
              <w:jc w:val="both"/>
              <w:rPr>
                <w:rFonts w:ascii="Times New Roman" w:hAnsi="Times New Roman" w:cs="Times New Roman"/>
                <w:b/>
                <w:sz w:val="24"/>
                <w:szCs w:val="24"/>
              </w:rPr>
            </w:pPr>
          </w:p>
          <w:p w14:paraId="7DB43220" w14:textId="77777777" w:rsidR="009661F6" w:rsidRPr="005C790E" w:rsidRDefault="009661F6" w:rsidP="00B33E8E">
            <w:pPr>
              <w:spacing w:after="0" w:line="360" w:lineRule="auto"/>
              <w:jc w:val="both"/>
              <w:rPr>
                <w:rFonts w:ascii="Times New Roman" w:hAnsi="Times New Roman" w:cs="Times New Roman"/>
                <w:b/>
                <w:sz w:val="24"/>
                <w:szCs w:val="24"/>
              </w:rPr>
            </w:pPr>
          </w:p>
          <w:p w14:paraId="04F3EB91" w14:textId="77777777" w:rsidR="009661F6" w:rsidRPr="005C790E" w:rsidRDefault="009661F6" w:rsidP="00B33E8E">
            <w:pPr>
              <w:spacing w:after="0" w:line="360" w:lineRule="auto"/>
              <w:jc w:val="both"/>
              <w:rPr>
                <w:rFonts w:ascii="Times New Roman" w:hAnsi="Times New Roman" w:cs="Times New Roman"/>
                <w:b/>
                <w:sz w:val="24"/>
                <w:szCs w:val="24"/>
              </w:rPr>
            </w:pPr>
          </w:p>
          <w:p w14:paraId="1CA0C98F" w14:textId="77777777" w:rsidR="009661F6" w:rsidRPr="005C790E" w:rsidRDefault="009661F6" w:rsidP="00B33E8E">
            <w:pPr>
              <w:spacing w:after="0" w:line="360" w:lineRule="auto"/>
              <w:jc w:val="both"/>
              <w:rPr>
                <w:rFonts w:ascii="Times New Roman" w:hAnsi="Times New Roman" w:cs="Times New Roman"/>
                <w:b/>
                <w:sz w:val="24"/>
                <w:szCs w:val="24"/>
              </w:rPr>
            </w:pPr>
          </w:p>
          <w:p w14:paraId="5F61290C" w14:textId="77777777" w:rsidR="009661F6" w:rsidRPr="005C790E" w:rsidRDefault="009661F6" w:rsidP="00B33E8E">
            <w:pPr>
              <w:spacing w:after="0" w:line="360" w:lineRule="auto"/>
              <w:jc w:val="both"/>
              <w:rPr>
                <w:rFonts w:ascii="Times New Roman" w:hAnsi="Times New Roman" w:cs="Times New Roman"/>
                <w:b/>
                <w:sz w:val="24"/>
                <w:szCs w:val="24"/>
              </w:rPr>
            </w:pPr>
          </w:p>
          <w:p w14:paraId="2D7090BF" w14:textId="77777777" w:rsidR="009661F6" w:rsidRPr="005C790E" w:rsidRDefault="009661F6" w:rsidP="00B33E8E">
            <w:pPr>
              <w:spacing w:after="0" w:line="360" w:lineRule="auto"/>
              <w:jc w:val="both"/>
              <w:rPr>
                <w:rFonts w:ascii="Times New Roman" w:hAnsi="Times New Roman" w:cs="Times New Roman"/>
                <w:b/>
                <w:sz w:val="24"/>
                <w:szCs w:val="24"/>
              </w:rPr>
            </w:pPr>
          </w:p>
          <w:p w14:paraId="526DABA1" w14:textId="77777777" w:rsidR="009661F6" w:rsidRPr="005C790E" w:rsidRDefault="009661F6" w:rsidP="00B33E8E">
            <w:pPr>
              <w:spacing w:after="0" w:line="360" w:lineRule="auto"/>
              <w:jc w:val="both"/>
              <w:rPr>
                <w:rFonts w:ascii="Times New Roman" w:hAnsi="Times New Roman" w:cs="Times New Roman"/>
                <w:b/>
                <w:sz w:val="24"/>
                <w:szCs w:val="24"/>
              </w:rPr>
            </w:pPr>
          </w:p>
          <w:p w14:paraId="545E1AD3" w14:textId="77777777" w:rsidR="009661F6" w:rsidRPr="005C790E" w:rsidRDefault="009661F6" w:rsidP="00B33E8E">
            <w:pPr>
              <w:spacing w:after="0" w:line="360" w:lineRule="auto"/>
              <w:jc w:val="both"/>
              <w:rPr>
                <w:rFonts w:ascii="Times New Roman" w:hAnsi="Times New Roman" w:cs="Times New Roman"/>
                <w:b/>
                <w:sz w:val="24"/>
                <w:szCs w:val="24"/>
              </w:rPr>
            </w:pPr>
          </w:p>
          <w:p w14:paraId="3937FA9A" w14:textId="77777777" w:rsidR="009661F6" w:rsidRPr="005C790E" w:rsidRDefault="009661F6" w:rsidP="00B33E8E">
            <w:pPr>
              <w:spacing w:after="0" w:line="360" w:lineRule="auto"/>
              <w:jc w:val="both"/>
              <w:rPr>
                <w:rFonts w:ascii="Times New Roman" w:hAnsi="Times New Roman" w:cs="Times New Roman"/>
                <w:b/>
                <w:sz w:val="24"/>
                <w:szCs w:val="24"/>
              </w:rPr>
            </w:pPr>
          </w:p>
          <w:p w14:paraId="3395B9A4" w14:textId="77777777" w:rsidR="009661F6" w:rsidRPr="005C790E" w:rsidRDefault="009661F6" w:rsidP="00B33E8E">
            <w:pPr>
              <w:spacing w:after="0" w:line="360" w:lineRule="auto"/>
              <w:jc w:val="both"/>
              <w:rPr>
                <w:rFonts w:ascii="Times New Roman" w:hAnsi="Times New Roman" w:cs="Times New Roman"/>
                <w:b/>
                <w:sz w:val="24"/>
                <w:szCs w:val="24"/>
              </w:rPr>
            </w:pPr>
          </w:p>
          <w:p w14:paraId="11FF9E4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16689BA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462851E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3477C2FA" w14:textId="77777777" w:rsidTr="00895A57">
        <w:trPr>
          <w:gridAfter w:val="2"/>
          <w:wAfter w:w="261" w:type="dxa"/>
          <w:trHeight w:val="63"/>
          <w:jc w:val="center"/>
        </w:trPr>
        <w:tc>
          <w:tcPr>
            <w:tcW w:w="1322" w:type="dxa"/>
          </w:tcPr>
          <w:p w14:paraId="4AB2AFC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14</w:t>
            </w:r>
          </w:p>
        </w:tc>
        <w:tc>
          <w:tcPr>
            <w:tcW w:w="1531" w:type="dxa"/>
          </w:tcPr>
          <w:p w14:paraId="440D8636" w14:textId="77777777" w:rsidR="009661F6" w:rsidRPr="005C790E" w:rsidRDefault="00B17518" w:rsidP="00B1751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w:t>
            </w:r>
            <w:r w:rsidR="009661F6" w:rsidRPr="005C790E">
              <w:rPr>
                <w:rFonts w:ascii="Times New Roman" w:hAnsi="Times New Roman" w:cs="Times New Roman"/>
                <w:sz w:val="24"/>
                <w:szCs w:val="24"/>
              </w:rPr>
              <w:t>владение и развитие элементарных умен</w:t>
            </w:r>
            <w:r w:rsidRPr="005C790E">
              <w:rPr>
                <w:rFonts w:ascii="Times New Roman" w:hAnsi="Times New Roman" w:cs="Times New Roman"/>
                <w:sz w:val="24"/>
                <w:szCs w:val="24"/>
              </w:rPr>
              <w:t>ий и навыков при ловле, бросках и</w:t>
            </w:r>
            <w:r w:rsidR="009661F6" w:rsidRPr="005C790E">
              <w:rPr>
                <w:rFonts w:ascii="Times New Roman" w:hAnsi="Times New Roman" w:cs="Times New Roman"/>
                <w:sz w:val="24"/>
                <w:szCs w:val="24"/>
              </w:rPr>
              <w:t xml:space="preserve"> передаче мяча</w:t>
            </w:r>
          </w:p>
        </w:tc>
        <w:tc>
          <w:tcPr>
            <w:tcW w:w="2529" w:type="dxa"/>
          </w:tcPr>
          <w:p w14:paraId="55E28C3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Игры: «Метко в цель», «У кого меньше мячей» или «Самый ловкий».</w:t>
            </w:r>
          </w:p>
        </w:tc>
        <w:tc>
          <w:tcPr>
            <w:tcW w:w="1847" w:type="dxa"/>
            <w:vMerge/>
          </w:tcPr>
          <w:p w14:paraId="6F295E6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2117D2D7"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2A003CC7"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66285A6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3520555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42F29B7D" w14:textId="77777777" w:rsidTr="00895A57">
        <w:trPr>
          <w:gridAfter w:val="2"/>
          <w:wAfter w:w="261" w:type="dxa"/>
          <w:trHeight w:val="63"/>
          <w:jc w:val="center"/>
        </w:trPr>
        <w:tc>
          <w:tcPr>
            <w:tcW w:w="1322" w:type="dxa"/>
          </w:tcPr>
          <w:p w14:paraId="717FC3C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15</w:t>
            </w:r>
          </w:p>
        </w:tc>
        <w:tc>
          <w:tcPr>
            <w:tcW w:w="1531" w:type="dxa"/>
            <w:vAlign w:val="center"/>
          </w:tcPr>
          <w:p w14:paraId="4D8612F7"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со скакалками.</w:t>
            </w:r>
          </w:p>
        </w:tc>
        <w:tc>
          <w:tcPr>
            <w:tcW w:w="2529" w:type="dxa"/>
          </w:tcPr>
          <w:p w14:paraId="2B9262C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 xml:space="preserve"> Игры:«Забегалы», «Люлька»</w:t>
            </w:r>
          </w:p>
        </w:tc>
        <w:tc>
          <w:tcPr>
            <w:tcW w:w="1847" w:type="dxa"/>
            <w:vMerge/>
          </w:tcPr>
          <w:p w14:paraId="29E425F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30922F8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7335447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5D90C34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15A0553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6A333C20" w14:textId="77777777" w:rsidTr="00895A57">
        <w:trPr>
          <w:gridAfter w:val="2"/>
          <w:wAfter w:w="261" w:type="dxa"/>
          <w:trHeight w:val="63"/>
          <w:jc w:val="center"/>
        </w:trPr>
        <w:tc>
          <w:tcPr>
            <w:tcW w:w="1322" w:type="dxa"/>
          </w:tcPr>
          <w:p w14:paraId="7043E93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16</w:t>
            </w:r>
          </w:p>
        </w:tc>
        <w:tc>
          <w:tcPr>
            <w:tcW w:w="1531" w:type="dxa"/>
          </w:tcPr>
          <w:p w14:paraId="7855F462" w14:textId="77777777" w:rsidR="009661F6" w:rsidRPr="005C790E" w:rsidRDefault="009661F6" w:rsidP="00B1751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П.и.-развитие и совершенствование</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элемента</w:t>
            </w:r>
            <w:r w:rsidR="00B17518" w:rsidRPr="005C790E">
              <w:rPr>
                <w:rFonts w:ascii="Times New Roman" w:hAnsi="Times New Roman" w:cs="Times New Roman"/>
                <w:sz w:val="24"/>
                <w:szCs w:val="24"/>
              </w:rPr>
              <w:t xml:space="preserve">рных умений и навыков при ловле и </w:t>
            </w:r>
            <w:r w:rsidRPr="005C790E">
              <w:rPr>
                <w:rFonts w:ascii="Times New Roman" w:hAnsi="Times New Roman" w:cs="Times New Roman"/>
                <w:sz w:val="24"/>
                <w:szCs w:val="24"/>
              </w:rPr>
              <w:t xml:space="preserve"> бросках мяча на месте и в движении шагом и бегом.</w:t>
            </w:r>
          </w:p>
        </w:tc>
        <w:tc>
          <w:tcPr>
            <w:tcW w:w="2529" w:type="dxa"/>
          </w:tcPr>
          <w:p w14:paraId="148D4FE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Игры: «Школа мячей», «Копилка» или «У кого больше мячей», «Играй, играй, мяч не теряй».</w:t>
            </w:r>
          </w:p>
        </w:tc>
        <w:tc>
          <w:tcPr>
            <w:tcW w:w="1847" w:type="dxa"/>
            <w:vMerge/>
          </w:tcPr>
          <w:p w14:paraId="0C3F5E5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7611CD2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23F8EDF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1FCE2CF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439FF2D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7C0148C9" w14:textId="77777777" w:rsidTr="00895A57">
        <w:trPr>
          <w:gridAfter w:val="2"/>
          <w:wAfter w:w="261" w:type="dxa"/>
          <w:trHeight w:val="63"/>
          <w:jc w:val="center"/>
        </w:trPr>
        <w:tc>
          <w:tcPr>
            <w:tcW w:w="1322" w:type="dxa"/>
          </w:tcPr>
          <w:p w14:paraId="4A968FA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17</w:t>
            </w:r>
          </w:p>
        </w:tc>
        <w:tc>
          <w:tcPr>
            <w:tcW w:w="1531" w:type="dxa"/>
          </w:tcPr>
          <w:p w14:paraId="0D121FCA" w14:textId="77777777" w:rsidR="009661F6" w:rsidRPr="005C790E" w:rsidRDefault="00B17518" w:rsidP="00B1751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З</w:t>
            </w:r>
            <w:r w:rsidR="009661F6" w:rsidRPr="005C790E">
              <w:rPr>
                <w:rFonts w:ascii="Times New Roman" w:hAnsi="Times New Roman" w:cs="Times New Roman"/>
                <w:sz w:val="24"/>
                <w:szCs w:val="24"/>
              </w:rPr>
              <w:t>акрепление и с</w:t>
            </w:r>
            <w:r w:rsidRPr="005C790E">
              <w:rPr>
                <w:rFonts w:ascii="Times New Roman" w:hAnsi="Times New Roman" w:cs="Times New Roman"/>
                <w:sz w:val="24"/>
                <w:szCs w:val="24"/>
              </w:rPr>
              <w:t>овершенствование движения ловли и</w:t>
            </w:r>
            <w:r w:rsidR="009661F6" w:rsidRPr="005C790E">
              <w:rPr>
                <w:rFonts w:ascii="Times New Roman" w:hAnsi="Times New Roman" w:cs="Times New Roman"/>
                <w:sz w:val="24"/>
                <w:szCs w:val="24"/>
              </w:rPr>
              <w:t xml:space="preserve"> бросков мяча. Развитие способностей к дифференцированию параметров движений и ориентированию в пространстве.</w:t>
            </w:r>
          </w:p>
        </w:tc>
        <w:tc>
          <w:tcPr>
            <w:tcW w:w="2529" w:type="dxa"/>
          </w:tcPr>
          <w:p w14:paraId="0B5A304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Игры: «Школа мячей», «Метко в цель», «Попади в обруч».</w:t>
            </w:r>
          </w:p>
        </w:tc>
        <w:tc>
          <w:tcPr>
            <w:tcW w:w="1847" w:type="dxa"/>
            <w:vMerge/>
          </w:tcPr>
          <w:p w14:paraId="1DF9ACA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0E60DB8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34D3B77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39324B1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59786D2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0B7C1FCB" w14:textId="77777777" w:rsidTr="00895A57">
        <w:trPr>
          <w:gridAfter w:val="2"/>
          <w:wAfter w:w="261" w:type="dxa"/>
          <w:trHeight w:val="63"/>
          <w:jc w:val="center"/>
        </w:trPr>
        <w:tc>
          <w:tcPr>
            <w:tcW w:w="1322" w:type="dxa"/>
          </w:tcPr>
          <w:p w14:paraId="5852475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18</w:t>
            </w:r>
          </w:p>
        </w:tc>
        <w:tc>
          <w:tcPr>
            <w:tcW w:w="1531" w:type="dxa"/>
            <w:vAlign w:val="center"/>
          </w:tcPr>
          <w:p w14:paraId="6788E731"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для подготовки к строю .</w:t>
            </w:r>
          </w:p>
        </w:tc>
        <w:tc>
          <w:tcPr>
            <w:tcW w:w="2529" w:type="dxa"/>
          </w:tcPr>
          <w:p w14:paraId="0A1A4149"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Игры: «Построимся», «Быстро встань в колонну»</w:t>
            </w:r>
          </w:p>
        </w:tc>
        <w:tc>
          <w:tcPr>
            <w:tcW w:w="1847" w:type="dxa"/>
            <w:vMerge/>
          </w:tcPr>
          <w:p w14:paraId="2C473203"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4256622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07011DF6"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50E7100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4B5EB61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69009AE0" w14:textId="77777777" w:rsidTr="00895A57">
        <w:trPr>
          <w:gridAfter w:val="2"/>
          <w:wAfter w:w="261" w:type="dxa"/>
          <w:trHeight w:val="63"/>
          <w:jc w:val="center"/>
        </w:trPr>
        <w:tc>
          <w:tcPr>
            <w:tcW w:w="1322" w:type="dxa"/>
          </w:tcPr>
          <w:p w14:paraId="33DC724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19</w:t>
            </w:r>
          </w:p>
        </w:tc>
        <w:tc>
          <w:tcPr>
            <w:tcW w:w="1531" w:type="dxa"/>
          </w:tcPr>
          <w:p w14:paraId="2B181AB4" w14:textId="77777777" w:rsidR="009661F6" w:rsidRPr="005C790E" w:rsidRDefault="00B17518" w:rsidP="00B1751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w:t>
            </w:r>
            <w:r w:rsidR="009661F6" w:rsidRPr="005C790E">
              <w:rPr>
                <w:rFonts w:ascii="Times New Roman" w:hAnsi="Times New Roman" w:cs="Times New Roman"/>
                <w:sz w:val="24"/>
                <w:szCs w:val="24"/>
              </w:rPr>
              <w:t>овершенствование д</w:t>
            </w:r>
            <w:r w:rsidRPr="005C790E">
              <w:rPr>
                <w:rFonts w:ascii="Times New Roman" w:hAnsi="Times New Roman" w:cs="Times New Roman"/>
                <w:sz w:val="24"/>
                <w:szCs w:val="24"/>
              </w:rPr>
              <w:t>вижения, ловли и</w:t>
            </w:r>
            <w:r w:rsidR="009661F6" w:rsidRPr="005C790E">
              <w:rPr>
                <w:rFonts w:ascii="Times New Roman" w:hAnsi="Times New Roman" w:cs="Times New Roman"/>
                <w:sz w:val="24"/>
                <w:szCs w:val="24"/>
              </w:rPr>
              <w:t xml:space="preserve"> бросков мяча. Развитие способностей к дифференцированию параметров движений и ориентированию в пространстве.</w:t>
            </w:r>
          </w:p>
        </w:tc>
        <w:tc>
          <w:tcPr>
            <w:tcW w:w="2529" w:type="dxa"/>
          </w:tcPr>
          <w:p w14:paraId="56C5453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Игры: «Охотники и утки», «Выбивало», «Казаки разбойники» с элементами игры в волейбол.</w:t>
            </w:r>
          </w:p>
        </w:tc>
        <w:tc>
          <w:tcPr>
            <w:tcW w:w="1847" w:type="dxa"/>
            <w:vMerge/>
          </w:tcPr>
          <w:p w14:paraId="68FDBA1A"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68D97732"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79BEADC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231C90D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19EE60B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1A9F4A21" w14:textId="77777777" w:rsidTr="00895A57">
        <w:trPr>
          <w:gridAfter w:val="2"/>
          <w:wAfter w:w="261" w:type="dxa"/>
          <w:trHeight w:val="63"/>
          <w:jc w:val="center"/>
        </w:trPr>
        <w:tc>
          <w:tcPr>
            <w:tcW w:w="1322" w:type="dxa"/>
          </w:tcPr>
          <w:p w14:paraId="57427A2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20</w:t>
            </w:r>
          </w:p>
        </w:tc>
        <w:tc>
          <w:tcPr>
            <w:tcW w:w="1531" w:type="dxa"/>
          </w:tcPr>
          <w:p w14:paraId="2C5466BC" w14:textId="77777777" w:rsidR="009661F6" w:rsidRPr="005C790E" w:rsidRDefault="00B17518"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w:t>
            </w:r>
            <w:r w:rsidR="009661F6" w:rsidRPr="005C790E">
              <w:rPr>
                <w:rFonts w:ascii="Times New Roman" w:hAnsi="Times New Roman" w:cs="Times New Roman"/>
                <w:sz w:val="24"/>
                <w:szCs w:val="24"/>
              </w:rPr>
              <w:t>омплексное развитие координационных и кондиционных способностей. Овладение технико-тактическими взаимодействиями</w:t>
            </w:r>
          </w:p>
        </w:tc>
        <w:tc>
          <w:tcPr>
            <w:tcW w:w="2529" w:type="dxa"/>
          </w:tcPr>
          <w:p w14:paraId="3CF601D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Игры: «Борьба за мяч», «Перестрелка», «Охотники и утки».</w:t>
            </w:r>
          </w:p>
        </w:tc>
        <w:tc>
          <w:tcPr>
            <w:tcW w:w="1847" w:type="dxa"/>
            <w:vMerge/>
          </w:tcPr>
          <w:p w14:paraId="44B1F3F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79E84607"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5ED386C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73E78E3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1548883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1435A1DA" w14:textId="77777777" w:rsidTr="00895A57">
        <w:trPr>
          <w:gridAfter w:val="2"/>
          <w:wAfter w:w="261" w:type="dxa"/>
          <w:trHeight w:val="63"/>
          <w:jc w:val="center"/>
        </w:trPr>
        <w:tc>
          <w:tcPr>
            <w:tcW w:w="1322" w:type="dxa"/>
          </w:tcPr>
          <w:p w14:paraId="6BEB8FC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21</w:t>
            </w:r>
          </w:p>
        </w:tc>
        <w:tc>
          <w:tcPr>
            <w:tcW w:w="1531" w:type="dxa"/>
          </w:tcPr>
          <w:p w14:paraId="46F7C38C"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с прыжками.</w:t>
            </w:r>
          </w:p>
        </w:tc>
        <w:tc>
          <w:tcPr>
            <w:tcW w:w="2529" w:type="dxa"/>
          </w:tcPr>
          <w:p w14:paraId="2A15AE3F"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Игры:« Прыжки по кочкам», «Волк во рву»</w:t>
            </w:r>
          </w:p>
        </w:tc>
        <w:tc>
          <w:tcPr>
            <w:tcW w:w="1847" w:type="dxa"/>
            <w:vMerge/>
          </w:tcPr>
          <w:p w14:paraId="1CCA7F4E"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1F8293B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6F6914F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2D571B6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01C2409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685A0B30" w14:textId="77777777" w:rsidTr="00895A57">
        <w:trPr>
          <w:gridAfter w:val="2"/>
          <w:wAfter w:w="261" w:type="dxa"/>
          <w:trHeight w:val="63"/>
          <w:jc w:val="center"/>
        </w:trPr>
        <w:tc>
          <w:tcPr>
            <w:tcW w:w="1322" w:type="dxa"/>
          </w:tcPr>
          <w:p w14:paraId="688EE15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22</w:t>
            </w:r>
          </w:p>
        </w:tc>
        <w:tc>
          <w:tcPr>
            <w:tcW w:w="1531" w:type="dxa"/>
          </w:tcPr>
          <w:p w14:paraId="4C68B454" w14:textId="77777777" w:rsidR="009661F6" w:rsidRPr="005C790E" w:rsidRDefault="00B17518"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w:t>
            </w:r>
            <w:r w:rsidR="009661F6" w:rsidRPr="005C790E">
              <w:rPr>
                <w:rFonts w:ascii="Times New Roman" w:hAnsi="Times New Roman" w:cs="Times New Roman"/>
                <w:sz w:val="24"/>
                <w:szCs w:val="24"/>
              </w:rPr>
              <w:t>омплексное развитие и совершенствование координационных и кондиционных способностей. Овладение технико-тактическими взаимодействиями</w:t>
            </w:r>
          </w:p>
        </w:tc>
        <w:tc>
          <w:tcPr>
            <w:tcW w:w="2529" w:type="dxa"/>
          </w:tcPr>
          <w:p w14:paraId="67DAEAE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Игры: «Борьба за мяч», «Перестрелка», «Охотники и утки».</w:t>
            </w:r>
          </w:p>
          <w:p w14:paraId="5472B1C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847" w:type="dxa"/>
            <w:vMerge/>
          </w:tcPr>
          <w:p w14:paraId="4F1BF86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7F15C66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0169841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47FC0C1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2B68A3A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1982B40F" w14:textId="77777777" w:rsidTr="00895A57">
        <w:trPr>
          <w:gridAfter w:val="2"/>
          <w:wAfter w:w="261" w:type="dxa"/>
          <w:trHeight w:val="63"/>
          <w:jc w:val="center"/>
        </w:trPr>
        <w:tc>
          <w:tcPr>
            <w:tcW w:w="1322" w:type="dxa"/>
          </w:tcPr>
          <w:p w14:paraId="616C170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23</w:t>
            </w:r>
          </w:p>
        </w:tc>
        <w:tc>
          <w:tcPr>
            <w:tcW w:w="1531" w:type="dxa"/>
          </w:tcPr>
          <w:p w14:paraId="0ABBC17C" w14:textId="77777777" w:rsidR="009661F6" w:rsidRPr="005C790E" w:rsidRDefault="00B17518"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w:t>
            </w:r>
            <w:r w:rsidR="009661F6" w:rsidRPr="005C790E">
              <w:rPr>
                <w:rFonts w:ascii="Times New Roman" w:hAnsi="Times New Roman" w:cs="Times New Roman"/>
                <w:sz w:val="24"/>
                <w:szCs w:val="24"/>
              </w:rPr>
              <w:t xml:space="preserve">овершенствование технико-тактических взаимодействий </w:t>
            </w:r>
            <w:r w:rsidRPr="005C790E">
              <w:rPr>
                <w:rFonts w:ascii="Times New Roman" w:hAnsi="Times New Roman" w:cs="Times New Roman"/>
                <w:sz w:val="24"/>
                <w:szCs w:val="24"/>
              </w:rPr>
              <w:t>игроков в команде. Р</w:t>
            </w:r>
            <w:r w:rsidR="009661F6" w:rsidRPr="005C790E">
              <w:rPr>
                <w:rFonts w:ascii="Times New Roman" w:hAnsi="Times New Roman" w:cs="Times New Roman"/>
                <w:sz w:val="24"/>
                <w:szCs w:val="24"/>
              </w:rPr>
              <w:t>азвитие игровых способностей и навыков.</w:t>
            </w:r>
          </w:p>
        </w:tc>
        <w:tc>
          <w:tcPr>
            <w:tcW w:w="2529" w:type="dxa"/>
          </w:tcPr>
          <w:p w14:paraId="5FFA5B0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Игры: «Перестрелка», «Мини-баскетбол»,</w:t>
            </w:r>
            <w:r w:rsidR="00B17518" w:rsidRPr="005C790E">
              <w:rPr>
                <w:rFonts w:ascii="Times New Roman" w:hAnsi="Times New Roman" w:cs="Times New Roman"/>
                <w:sz w:val="24"/>
                <w:szCs w:val="24"/>
              </w:rPr>
              <w:t xml:space="preserve"> </w:t>
            </w:r>
            <w:r w:rsidRPr="005C790E">
              <w:rPr>
                <w:rFonts w:ascii="Times New Roman" w:hAnsi="Times New Roman" w:cs="Times New Roman"/>
                <w:sz w:val="24"/>
                <w:szCs w:val="24"/>
              </w:rPr>
              <w:t xml:space="preserve">(элементы игры в </w:t>
            </w:r>
            <w:r w:rsidR="00B17518" w:rsidRPr="005C790E">
              <w:rPr>
                <w:rFonts w:ascii="Times New Roman" w:hAnsi="Times New Roman" w:cs="Times New Roman"/>
                <w:sz w:val="24"/>
                <w:szCs w:val="24"/>
              </w:rPr>
              <w:t>баскетбол</w:t>
            </w:r>
            <w:r w:rsidRPr="005C790E">
              <w:rPr>
                <w:rFonts w:ascii="Times New Roman" w:hAnsi="Times New Roman" w:cs="Times New Roman"/>
                <w:sz w:val="24"/>
                <w:szCs w:val="24"/>
              </w:rPr>
              <w:t>)</w:t>
            </w:r>
          </w:p>
          <w:p w14:paraId="22832976"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847" w:type="dxa"/>
            <w:vMerge/>
          </w:tcPr>
          <w:p w14:paraId="1CDA486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7D180AD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1E64537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09E1C33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350B9C9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1B0EC02D" w14:textId="77777777" w:rsidTr="00895A57">
        <w:trPr>
          <w:gridAfter w:val="2"/>
          <w:wAfter w:w="261" w:type="dxa"/>
          <w:trHeight w:val="63"/>
          <w:jc w:val="center"/>
        </w:trPr>
        <w:tc>
          <w:tcPr>
            <w:tcW w:w="1322" w:type="dxa"/>
          </w:tcPr>
          <w:p w14:paraId="4642523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24</w:t>
            </w:r>
          </w:p>
        </w:tc>
        <w:tc>
          <w:tcPr>
            <w:tcW w:w="1531" w:type="dxa"/>
          </w:tcPr>
          <w:p w14:paraId="79587BEA"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для подготовки к строю.</w:t>
            </w:r>
          </w:p>
        </w:tc>
        <w:tc>
          <w:tcPr>
            <w:tcW w:w="2529" w:type="dxa"/>
          </w:tcPr>
          <w:p w14:paraId="5296B6D8"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Игры:« Класс, смирно», « Кто быстрее встанет в круг»</w:t>
            </w:r>
          </w:p>
        </w:tc>
        <w:tc>
          <w:tcPr>
            <w:tcW w:w="1847" w:type="dxa"/>
            <w:vMerge/>
          </w:tcPr>
          <w:p w14:paraId="7AF1599A"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180760A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6E14D73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30922BC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72A7665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4038A7C6" w14:textId="77777777" w:rsidTr="00895A57">
        <w:trPr>
          <w:gridAfter w:val="2"/>
          <w:wAfter w:w="261" w:type="dxa"/>
          <w:trHeight w:val="63"/>
          <w:jc w:val="center"/>
        </w:trPr>
        <w:tc>
          <w:tcPr>
            <w:tcW w:w="1322" w:type="dxa"/>
          </w:tcPr>
          <w:p w14:paraId="1FEF2F6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25</w:t>
            </w:r>
          </w:p>
        </w:tc>
        <w:tc>
          <w:tcPr>
            <w:tcW w:w="1531" w:type="dxa"/>
          </w:tcPr>
          <w:p w14:paraId="35FB4177" w14:textId="77777777" w:rsidR="009661F6" w:rsidRPr="005C790E" w:rsidRDefault="00B17518"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З</w:t>
            </w:r>
            <w:r w:rsidR="009661F6" w:rsidRPr="005C790E">
              <w:rPr>
                <w:rFonts w:ascii="Times New Roman" w:hAnsi="Times New Roman" w:cs="Times New Roman"/>
                <w:sz w:val="24"/>
                <w:szCs w:val="24"/>
              </w:rPr>
              <w:t>нание о физической культуре в спорте.</w:t>
            </w:r>
          </w:p>
        </w:tc>
        <w:tc>
          <w:tcPr>
            <w:tcW w:w="2529" w:type="dxa"/>
          </w:tcPr>
          <w:p w14:paraId="030B360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Игры: «Перестрелка», «Мини-баскетбол»,</w:t>
            </w:r>
            <w:r w:rsidR="00B17518" w:rsidRPr="005C790E">
              <w:rPr>
                <w:rFonts w:ascii="Times New Roman" w:hAnsi="Times New Roman" w:cs="Times New Roman"/>
                <w:sz w:val="24"/>
                <w:szCs w:val="24"/>
              </w:rPr>
              <w:t xml:space="preserve"> </w:t>
            </w:r>
            <w:r w:rsidRPr="005C790E">
              <w:rPr>
                <w:rFonts w:ascii="Times New Roman" w:hAnsi="Times New Roman" w:cs="Times New Roman"/>
                <w:sz w:val="24"/>
                <w:szCs w:val="24"/>
              </w:rPr>
              <w:t xml:space="preserve">(элементы игры в </w:t>
            </w:r>
            <w:r w:rsidR="00B17518" w:rsidRPr="005C790E">
              <w:rPr>
                <w:rFonts w:ascii="Times New Roman" w:hAnsi="Times New Roman" w:cs="Times New Roman"/>
                <w:sz w:val="24"/>
                <w:szCs w:val="24"/>
              </w:rPr>
              <w:t>баскет</w:t>
            </w:r>
            <w:r w:rsidRPr="005C790E">
              <w:rPr>
                <w:rFonts w:ascii="Times New Roman" w:hAnsi="Times New Roman" w:cs="Times New Roman"/>
                <w:sz w:val="24"/>
                <w:szCs w:val="24"/>
              </w:rPr>
              <w:t>бол),</w:t>
            </w:r>
          </w:p>
          <w:p w14:paraId="6025063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«Охотники и утки».</w:t>
            </w:r>
          </w:p>
        </w:tc>
        <w:tc>
          <w:tcPr>
            <w:tcW w:w="1847" w:type="dxa"/>
            <w:vMerge/>
          </w:tcPr>
          <w:p w14:paraId="076CF52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7A05C357"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4A23C93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59EABF9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1DC596D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31280CC3" w14:textId="77777777" w:rsidTr="00895A57">
        <w:trPr>
          <w:gridAfter w:val="2"/>
          <w:wAfter w:w="261" w:type="dxa"/>
          <w:trHeight w:val="63"/>
          <w:jc w:val="center"/>
        </w:trPr>
        <w:tc>
          <w:tcPr>
            <w:tcW w:w="1322" w:type="dxa"/>
          </w:tcPr>
          <w:p w14:paraId="58891F7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26</w:t>
            </w:r>
          </w:p>
        </w:tc>
        <w:tc>
          <w:tcPr>
            <w:tcW w:w="1531" w:type="dxa"/>
          </w:tcPr>
          <w:p w14:paraId="1F88C51D" w14:textId="77777777" w:rsidR="009661F6" w:rsidRPr="005C790E" w:rsidRDefault="00B17518"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w:t>
            </w:r>
            <w:r w:rsidR="009661F6" w:rsidRPr="005C790E">
              <w:rPr>
                <w:rFonts w:ascii="Times New Roman" w:hAnsi="Times New Roman" w:cs="Times New Roman"/>
                <w:sz w:val="24"/>
                <w:szCs w:val="24"/>
              </w:rPr>
              <w:t>амостоятельные занятия. Закрепление двигательных и игровых навыков, умений и способностей, координационных и кондиционных.</w:t>
            </w:r>
          </w:p>
        </w:tc>
        <w:tc>
          <w:tcPr>
            <w:tcW w:w="2529" w:type="dxa"/>
          </w:tcPr>
          <w:p w14:paraId="5CFEBBC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 выбор учащихся в соответствии с изученным материалом.</w:t>
            </w:r>
          </w:p>
        </w:tc>
        <w:tc>
          <w:tcPr>
            <w:tcW w:w="1847" w:type="dxa"/>
            <w:vMerge/>
          </w:tcPr>
          <w:p w14:paraId="3377B89C"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12F20C4C"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6ACE67FE"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0B7877C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2798EF7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102BDB53" w14:textId="77777777" w:rsidTr="00895A57">
        <w:trPr>
          <w:gridAfter w:val="2"/>
          <w:wAfter w:w="261" w:type="dxa"/>
          <w:trHeight w:val="63"/>
          <w:jc w:val="center"/>
        </w:trPr>
        <w:tc>
          <w:tcPr>
            <w:tcW w:w="1322" w:type="dxa"/>
          </w:tcPr>
          <w:p w14:paraId="687E6ED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27</w:t>
            </w:r>
          </w:p>
        </w:tc>
        <w:tc>
          <w:tcPr>
            <w:tcW w:w="1531" w:type="dxa"/>
          </w:tcPr>
          <w:p w14:paraId="556E9AA0"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с метанием, передачей и ловлей мяча .</w:t>
            </w:r>
          </w:p>
        </w:tc>
        <w:tc>
          <w:tcPr>
            <w:tcW w:w="2529" w:type="dxa"/>
          </w:tcPr>
          <w:p w14:paraId="0F2EBD47"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Игры:</w:t>
            </w:r>
            <w:r w:rsidR="00B17518"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«Метко в цель», «Гонка мячей»</w:t>
            </w:r>
          </w:p>
        </w:tc>
        <w:tc>
          <w:tcPr>
            <w:tcW w:w="1847" w:type="dxa"/>
          </w:tcPr>
          <w:p w14:paraId="0F1FF56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tcPr>
          <w:p w14:paraId="58165B7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tcPr>
          <w:p w14:paraId="6CC0B9E7"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38A8B78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3B964D9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1E64D681" w14:textId="77777777" w:rsidTr="00895A57">
        <w:trPr>
          <w:gridAfter w:val="1"/>
          <w:wAfter w:w="236" w:type="dxa"/>
          <w:trHeight w:val="63"/>
          <w:jc w:val="center"/>
        </w:trPr>
        <w:tc>
          <w:tcPr>
            <w:tcW w:w="13951" w:type="dxa"/>
            <w:gridSpan w:val="9"/>
            <w:tcBorders>
              <w:right w:val="nil"/>
            </w:tcBorders>
          </w:tcPr>
          <w:p w14:paraId="7D89B27A"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Гимнастика (18 ч.)</w:t>
            </w:r>
          </w:p>
          <w:p w14:paraId="2690DC6C" w14:textId="77777777" w:rsidR="009661F6" w:rsidRPr="005C790E" w:rsidRDefault="009661F6" w:rsidP="00B33E8E">
            <w:pPr>
              <w:spacing w:after="0" w:line="360" w:lineRule="auto"/>
              <w:jc w:val="both"/>
              <w:rPr>
                <w:rFonts w:ascii="Times New Roman" w:hAnsi="Times New Roman" w:cs="Times New Roman"/>
                <w:sz w:val="24"/>
                <w:szCs w:val="24"/>
              </w:rPr>
            </w:pPr>
          </w:p>
        </w:tc>
      </w:tr>
      <w:tr w:rsidR="005C790E" w:rsidRPr="005C790E" w14:paraId="27B0B2C6" w14:textId="77777777" w:rsidTr="00895A57">
        <w:trPr>
          <w:gridAfter w:val="2"/>
          <w:wAfter w:w="261" w:type="dxa"/>
          <w:trHeight w:val="63"/>
          <w:jc w:val="center"/>
        </w:trPr>
        <w:tc>
          <w:tcPr>
            <w:tcW w:w="1322" w:type="dxa"/>
          </w:tcPr>
          <w:p w14:paraId="1D85E05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28</w:t>
            </w:r>
          </w:p>
        </w:tc>
        <w:tc>
          <w:tcPr>
            <w:tcW w:w="1531" w:type="dxa"/>
          </w:tcPr>
          <w:p w14:paraId="33FC3C6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Техника безопасности на уроках гимнастики с элементами акробатики</w:t>
            </w:r>
          </w:p>
          <w:p w14:paraId="6EA60A3D" w14:textId="77777777" w:rsidR="009661F6" w:rsidRPr="005C790E" w:rsidRDefault="009661F6" w:rsidP="00B33E8E">
            <w:pPr>
              <w:spacing w:after="0" w:line="360" w:lineRule="auto"/>
              <w:jc w:val="both"/>
              <w:rPr>
                <w:rFonts w:ascii="Times New Roman" w:hAnsi="Times New Roman" w:cs="Times New Roman"/>
                <w:sz w:val="24"/>
                <w:szCs w:val="24"/>
              </w:rPr>
            </w:pPr>
          </w:p>
          <w:p w14:paraId="72E3C9A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Знания о физической культуре</w:t>
            </w:r>
          </w:p>
        </w:tc>
        <w:tc>
          <w:tcPr>
            <w:tcW w:w="2529" w:type="dxa"/>
          </w:tcPr>
          <w:p w14:paraId="27BC29D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Название снарядов и гимнастических элементов, правила безопасности во время занятий, признаки правильной ходьбы, бега, прыжков, осанки, значение напряжения и расслабления мышц, личная гигиена, режим дня, закаливание.</w:t>
            </w:r>
          </w:p>
        </w:tc>
        <w:tc>
          <w:tcPr>
            <w:tcW w:w="1847" w:type="dxa"/>
            <w:vMerge w:val="restart"/>
          </w:tcPr>
          <w:p w14:paraId="789E080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.умения принимать и сохранять учебную задачу, направленную на</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формирование и развитие двигательных качеств (гибкости);</w:t>
            </w:r>
          </w:p>
          <w:p w14:paraId="61A6D619"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планировать свои действия при выполнении комплексов упражнений с предметами и без и условиями их реализации;</w:t>
            </w:r>
          </w:p>
          <w:p w14:paraId="58706A1A"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учитывать правило в планировании и контроле способа решения;</w:t>
            </w:r>
          </w:p>
          <w:p w14:paraId="6BA34C4C"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адекватно воспринимать оценку учителя;</w:t>
            </w:r>
          </w:p>
          <w:p w14:paraId="72B2EC2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-оценивать правильность выполнения двигательных действий.</w:t>
            </w:r>
          </w:p>
          <w:p w14:paraId="551B823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val="restart"/>
          </w:tcPr>
          <w:p w14:paraId="1B5E77C8"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Личностные</w:t>
            </w:r>
          </w:p>
          <w:p w14:paraId="1225EF4D"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мотивационная основа на занятия гимнастикой;</w:t>
            </w:r>
          </w:p>
          <w:p w14:paraId="545A26E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-учебно-познавательный интерес к занятиям гимнастикой</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с основами акробатики.</w:t>
            </w:r>
          </w:p>
          <w:p w14:paraId="219436A7" w14:textId="77777777" w:rsidR="009661F6" w:rsidRPr="005C790E" w:rsidRDefault="009661F6" w:rsidP="00B33E8E">
            <w:pPr>
              <w:spacing w:after="0" w:line="360" w:lineRule="auto"/>
              <w:jc w:val="both"/>
              <w:rPr>
                <w:rFonts w:ascii="Times New Roman" w:hAnsi="Times New Roman" w:cs="Times New Roman"/>
                <w:sz w:val="24"/>
                <w:szCs w:val="24"/>
              </w:rPr>
            </w:pPr>
          </w:p>
          <w:p w14:paraId="4E01755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val="restart"/>
          </w:tcPr>
          <w:p w14:paraId="290062A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w:t>
            </w:r>
            <w:r w:rsidRPr="005C790E">
              <w:rPr>
                <w:rFonts w:ascii="Times New Roman" w:hAnsi="Times New Roman" w:cs="Times New Roman"/>
                <w:b/>
                <w:sz w:val="24"/>
                <w:szCs w:val="24"/>
              </w:rPr>
              <w:t>ознавательные</w:t>
            </w:r>
            <w:r w:rsidRPr="005C790E">
              <w:rPr>
                <w:rFonts w:ascii="Times New Roman" w:hAnsi="Times New Roman" w:cs="Times New Roman"/>
                <w:b/>
                <w:i/>
                <w:sz w:val="24"/>
                <w:szCs w:val="24"/>
              </w:rPr>
              <w:t xml:space="preserve">: </w:t>
            </w:r>
            <w:r w:rsidRPr="005C790E">
              <w:rPr>
                <w:rFonts w:ascii="Times New Roman" w:hAnsi="Times New Roman" w:cs="Times New Roman"/>
                <w:sz w:val="24"/>
                <w:szCs w:val="24"/>
              </w:rPr>
              <w:t>умения принимать и сохранять учебную задачу, направленную на</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формирование и развитие двигательных качеств.</w:t>
            </w:r>
          </w:p>
          <w:p w14:paraId="0ED66449" w14:textId="77777777" w:rsidR="009661F6" w:rsidRPr="005C790E" w:rsidRDefault="009661F6" w:rsidP="00B33E8E">
            <w:pPr>
              <w:spacing w:after="0" w:line="360" w:lineRule="auto"/>
              <w:jc w:val="both"/>
              <w:rPr>
                <w:rFonts w:ascii="Times New Roman" w:hAnsi="Times New Roman" w:cs="Times New Roman"/>
                <w:sz w:val="24"/>
                <w:szCs w:val="24"/>
              </w:rPr>
            </w:pPr>
          </w:p>
          <w:p w14:paraId="51D20B67"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sz w:val="24"/>
                <w:szCs w:val="24"/>
              </w:rPr>
              <w:t>Коммуникативные</w:t>
            </w:r>
            <w:r w:rsidRPr="005C790E">
              <w:rPr>
                <w:rFonts w:ascii="Times New Roman" w:hAnsi="Times New Roman" w:cs="Times New Roman"/>
                <w:b/>
                <w:sz w:val="24"/>
                <w:szCs w:val="24"/>
              </w:rPr>
              <w:t>: - уметь слушать и вступать в диалог;</w:t>
            </w:r>
          </w:p>
          <w:p w14:paraId="020C41D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-участвовать в коллективном обсуждении акробатических комбинаций</w:t>
            </w:r>
          </w:p>
          <w:p w14:paraId="2B45A8C6" w14:textId="77777777" w:rsidR="009661F6" w:rsidRPr="005C790E" w:rsidRDefault="009661F6" w:rsidP="00B33E8E">
            <w:pPr>
              <w:spacing w:after="0" w:line="360" w:lineRule="auto"/>
              <w:jc w:val="both"/>
              <w:rPr>
                <w:rFonts w:ascii="Times New Roman" w:hAnsi="Times New Roman" w:cs="Times New Roman"/>
                <w:sz w:val="24"/>
                <w:szCs w:val="24"/>
              </w:rPr>
            </w:pPr>
          </w:p>
          <w:p w14:paraId="2A68701A"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sz w:val="24"/>
                <w:szCs w:val="24"/>
              </w:rPr>
              <w:t>Регулятивные:</w:t>
            </w:r>
            <w:r w:rsidRPr="005C790E">
              <w:rPr>
                <w:rFonts w:ascii="Times New Roman" w:hAnsi="Times New Roman" w:cs="Times New Roman"/>
                <w:b/>
                <w:sz w:val="24"/>
                <w:szCs w:val="24"/>
              </w:rPr>
              <w:t xml:space="preserve"> умения принимать и сохранять учебную задачу, направленную на</w:t>
            </w:r>
            <w:r w:rsidR="00E104F8"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формирование и развитие двигательных качеств (гибкости);</w:t>
            </w:r>
          </w:p>
          <w:p w14:paraId="03A15A75"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планировать свои действия при выполнении комплексов упражнений с предметами и без и условиями их реализации;</w:t>
            </w:r>
          </w:p>
          <w:p w14:paraId="6017F924"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учитывать правило в планировании и контроле способа решения;</w:t>
            </w:r>
          </w:p>
          <w:p w14:paraId="12BDD497"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адекватно воспринимать оценку учителя;</w:t>
            </w:r>
          </w:p>
          <w:p w14:paraId="179157A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-оценивать правильность выполнения двигательных действий.</w:t>
            </w:r>
          </w:p>
          <w:p w14:paraId="3DDCA7B7" w14:textId="77777777" w:rsidR="009661F6" w:rsidRPr="005C790E" w:rsidRDefault="009661F6" w:rsidP="00B33E8E">
            <w:pPr>
              <w:spacing w:after="0" w:line="360" w:lineRule="auto"/>
              <w:jc w:val="both"/>
              <w:rPr>
                <w:rFonts w:ascii="Times New Roman" w:hAnsi="Times New Roman" w:cs="Times New Roman"/>
                <w:sz w:val="24"/>
                <w:szCs w:val="24"/>
              </w:rPr>
            </w:pPr>
          </w:p>
          <w:p w14:paraId="551AEF98" w14:textId="77777777" w:rsidR="009661F6" w:rsidRPr="005C790E" w:rsidRDefault="009661F6" w:rsidP="00B33E8E">
            <w:pPr>
              <w:spacing w:after="0" w:line="360" w:lineRule="auto"/>
              <w:jc w:val="both"/>
              <w:rPr>
                <w:rFonts w:ascii="Times New Roman" w:hAnsi="Times New Roman" w:cs="Times New Roman"/>
                <w:sz w:val="24"/>
                <w:szCs w:val="24"/>
              </w:rPr>
            </w:pPr>
          </w:p>
          <w:p w14:paraId="05668B70" w14:textId="77777777" w:rsidR="009661F6" w:rsidRPr="005C790E" w:rsidRDefault="009661F6" w:rsidP="00B33E8E">
            <w:pPr>
              <w:spacing w:after="0" w:line="360" w:lineRule="auto"/>
              <w:jc w:val="both"/>
              <w:rPr>
                <w:rFonts w:ascii="Times New Roman" w:hAnsi="Times New Roman" w:cs="Times New Roman"/>
                <w:sz w:val="24"/>
                <w:szCs w:val="24"/>
              </w:rPr>
            </w:pPr>
          </w:p>
          <w:p w14:paraId="4A000CC5" w14:textId="77777777" w:rsidR="009661F6" w:rsidRPr="005C790E" w:rsidRDefault="009661F6" w:rsidP="00B33E8E">
            <w:pPr>
              <w:spacing w:after="0" w:line="360" w:lineRule="auto"/>
              <w:jc w:val="both"/>
              <w:rPr>
                <w:rFonts w:ascii="Times New Roman" w:hAnsi="Times New Roman" w:cs="Times New Roman"/>
                <w:sz w:val="24"/>
                <w:szCs w:val="24"/>
              </w:rPr>
            </w:pPr>
          </w:p>
          <w:p w14:paraId="7EF6CD89" w14:textId="77777777" w:rsidR="009661F6" w:rsidRPr="005C790E" w:rsidRDefault="009661F6" w:rsidP="00B33E8E">
            <w:pPr>
              <w:spacing w:after="0" w:line="360" w:lineRule="auto"/>
              <w:jc w:val="both"/>
              <w:rPr>
                <w:rFonts w:ascii="Times New Roman" w:hAnsi="Times New Roman" w:cs="Times New Roman"/>
                <w:sz w:val="24"/>
                <w:szCs w:val="24"/>
              </w:rPr>
            </w:pPr>
          </w:p>
          <w:p w14:paraId="5D37F728" w14:textId="77777777" w:rsidR="009661F6" w:rsidRPr="005C790E" w:rsidRDefault="009661F6" w:rsidP="00B33E8E">
            <w:pPr>
              <w:spacing w:after="0" w:line="360" w:lineRule="auto"/>
              <w:jc w:val="both"/>
              <w:rPr>
                <w:rFonts w:ascii="Times New Roman" w:hAnsi="Times New Roman" w:cs="Times New Roman"/>
                <w:sz w:val="24"/>
                <w:szCs w:val="24"/>
              </w:rPr>
            </w:pPr>
          </w:p>
          <w:p w14:paraId="47119312" w14:textId="77777777" w:rsidR="009661F6" w:rsidRPr="005C790E" w:rsidRDefault="009661F6" w:rsidP="00B33E8E">
            <w:pPr>
              <w:spacing w:after="0" w:line="360" w:lineRule="auto"/>
              <w:jc w:val="both"/>
              <w:rPr>
                <w:rFonts w:ascii="Times New Roman" w:hAnsi="Times New Roman" w:cs="Times New Roman"/>
                <w:sz w:val="24"/>
                <w:szCs w:val="24"/>
              </w:rPr>
            </w:pPr>
          </w:p>
          <w:p w14:paraId="0843F5B4" w14:textId="77777777" w:rsidR="009661F6" w:rsidRPr="005C790E" w:rsidRDefault="009661F6" w:rsidP="00B33E8E">
            <w:pPr>
              <w:spacing w:after="0" w:line="360" w:lineRule="auto"/>
              <w:jc w:val="both"/>
              <w:rPr>
                <w:rFonts w:ascii="Times New Roman" w:hAnsi="Times New Roman" w:cs="Times New Roman"/>
                <w:sz w:val="24"/>
                <w:szCs w:val="24"/>
              </w:rPr>
            </w:pPr>
          </w:p>
          <w:p w14:paraId="3235BDE7" w14:textId="77777777" w:rsidR="009661F6" w:rsidRPr="005C790E" w:rsidRDefault="009661F6" w:rsidP="00B33E8E">
            <w:pPr>
              <w:spacing w:after="0" w:line="360" w:lineRule="auto"/>
              <w:jc w:val="both"/>
              <w:rPr>
                <w:rFonts w:ascii="Times New Roman" w:hAnsi="Times New Roman" w:cs="Times New Roman"/>
                <w:sz w:val="24"/>
                <w:szCs w:val="24"/>
              </w:rPr>
            </w:pPr>
          </w:p>
          <w:p w14:paraId="52C313A5" w14:textId="77777777" w:rsidR="009661F6" w:rsidRPr="005C790E" w:rsidRDefault="009661F6" w:rsidP="00B33E8E">
            <w:pPr>
              <w:spacing w:after="0" w:line="360" w:lineRule="auto"/>
              <w:jc w:val="both"/>
              <w:rPr>
                <w:rFonts w:ascii="Times New Roman" w:hAnsi="Times New Roman" w:cs="Times New Roman"/>
                <w:sz w:val="24"/>
                <w:szCs w:val="24"/>
              </w:rPr>
            </w:pPr>
          </w:p>
          <w:p w14:paraId="20D57AC8" w14:textId="77777777" w:rsidR="009661F6" w:rsidRPr="005C790E" w:rsidRDefault="009661F6" w:rsidP="00B33E8E">
            <w:pPr>
              <w:spacing w:after="0" w:line="360" w:lineRule="auto"/>
              <w:jc w:val="both"/>
              <w:rPr>
                <w:rFonts w:ascii="Times New Roman" w:hAnsi="Times New Roman" w:cs="Times New Roman"/>
                <w:sz w:val="24"/>
                <w:szCs w:val="24"/>
              </w:rPr>
            </w:pPr>
          </w:p>
          <w:p w14:paraId="38D41C54" w14:textId="77777777" w:rsidR="009661F6" w:rsidRPr="005C790E" w:rsidRDefault="009661F6" w:rsidP="00B33E8E">
            <w:pPr>
              <w:spacing w:after="0" w:line="360" w:lineRule="auto"/>
              <w:jc w:val="both"/>
              <w:rPr>
                <w:rFonts w:ascii="Times New Roman" w:hAnsi="Times New Roman" w:cs="Times New Roman"/>
                <w:sz w:val="24"/>
                <w:szCs w:val="24"/>
              </w:rPr>
            </w:pPr>
          </w:p>
          <w:p w14:paraId="3C4F9BE8" w14:textId="77777777" w:rsidR="009661F6" w:rsidRPr="005C790E" w:rsidRDefault="009661F6" w:rsidP="00B33E8E">
            <w:pPr>
              <w:spacing w:after="0" w:line="360" w:lineRule="auto"/>
              <w:jc w:val="both"/>
              <w:rPr>
                <w:rFonts w:ascii="Times New Roman" w:hAnsi="Times New Roman" w:cs="Times New Roman"/>
                <w:sz w:val="24"/>
                <w:szCs w:val="24"/>
              </w:rPr>
            </w:pPr>
          </w:p>
          <w:p w14:paraId="551CE181" w14:textId="77777777" w:rsidR="009661F6" w:rsidRPr="005C790E" w:rsidRDefault="009661F6" w:rsidP="00B33E8E">
            <w:pPr>
              <w:spacing w:after="0" w:line="360" w:lineRule="auto"/>
              <w:jc w:val="both"/>
              <w:rPr>
                <w:rFonts w:ascii="Times New Roman" w:hAnsi="Times New Roman" w:cs="Times New Roman"/>
                <w:sz w:val="24"/>
                <w:szCs w:val="24"/>
              </w:rPr>
            </w:pPr>
          </w:p>
          <w:p w14:paraId="500403FA" w14:textId="77777777" w:rsidR="009661F6" w:rsidRPr="005C790E" w:rsidRDefault="009661F6" w:rsidP="00B33E8E">
            <w:pPr>
              <w:spacing w:after="0" w:line="360" w:lineRule="auto"/>
              <w:jc w:val="both"/>
              <w:rPr>
                <w:rFonts w:ascii="Times New Roman" w:hAnsi="Times New Roman" w:cs="Times New Roman"/>
                <w:sz w:val="24"/>
                <w:szCs w:val="24"/>
              </w:rPr>
            </w:pPr>
          </w:p>
          <w:p w14:paraId="45198029" w14:textId="77777777" w:rsidR="009661F6" w:rsidRPr="005C790E" w:rsidRDefault="009661F6" w:rsidP="00B33E8E">
            <w:pPr>
              <w:spacing w:after="0" w:line="360" w:lineRule="auto"/>
              <w:jc w:val="both"/>
              <w:rPr>
                <w:rFonts w:ascii="Times New Roman" w:hAnsi="Times New Roman" w:cs="Times New Roman"/>
                <w:sz w:val="24"/>
                <w:szCs w:val="24"/>
              </w:rPr>
            </w:pPr>
          </w:p>
          <w:p w14:paraId="7E5685C6" w14:textId="77777777" w:rsidR="009661F6" w:rsidRPr="005C790E" w:rsidRDefault="009661F6" w:rsidP="00B33E8E">
            <w:pPr>
              <w:spacing w:after="0" w:line="360" w:lineRule="auto"/>
              <w:jc w:val="both"/>
              <w:rPr>
                <w:rFonts w:ascii="Times New Roman" w:hAnsi="Times New Roman" w:cs="Times New Roman"/>
                <w:sz w:val="24"/>
                <w:szCs w:val="24"/>
              </w:rPr>
            </w:pPr>
          </w:p>
          <w:p w14:paraId="5856F7D0" w14:textId="77777777" w:rsidR="009661F6" w:rsidRPr="005C790E" w:rsidRDefault="009661F6" w:rsidP="00B33E8E">
            <w:pPr>
              <w:spacing w:after="0" w:line="360" w:lineRule="auto"/>
              <w:jc w:val="both"/>
              <w:rPr>
                <w:rFonts w:ascii="Times New Roman" w:hAnsi="Times New Roman" w:cs="Times New Roman"/>
                <w:sz w:val="24"/>
                <w:szCs w:val="24"/>
              </w:rPr>
            </w:pPr>
          </w:p>
          <w:p w14:paraId="1B6DBC35" w14:textId="77777777" w:rsidR="009661F6" w:rsidRPr="005C790E" w:rsidRDefault="009661F6" w:rsidP="00B33E8E">
            <w:pPr>
              <w:spacing w:after="0" w:line="360" w:lineRule="auto"/>
              <w:jc w:val="both"/>
              <w:rPr>
                <w:rFonts w:ascii="Times New Roman" w:hAnsi="Times New Roman" w:cs="Times New Roman"/>
                <w:sz w:val="24"/>
                <w:szCs w:val="24"/>
              </w:rPr>
            </w:pPr>
          </w:p>
          <w:p w14:paraId="5BDA0855" w14:textId="77777777" w:rsidR="009661F6" w:rsidRPr="005C790E" w:rsidRDefault="009661F6" w:rsidP="00B33E8E">
            <w:pPr>
              <w:spacing w:after="0" w:line="360" w:lineRule="auto"/>
              <w:jc w:val="both"/>
              <w:rPr>
                <w:rFonts w:ascii="Times New Roman" w:hAnsi="Times New Roman" w:cs="Times New Roman"/>
                <w:sz w:val="24"/>
                <w:szCs w:val="24"/>
              </w:rPr>
            </w:pPr>
          </w:p>
          <w:p w14:paraId="567E7EDE" w14:textId="77777777" w:rsidR="009661F6" w:rsidRPr="005C790E" w:rsidRDefault="009661F6" w:rsidP="00B33E8E">
            <w:pPr>
              <w:spacing w:after="0" w:line="360" w:lineRule="auto"/>
              <w:jc w:val="both"/>
              <w:rPr>
                <w:rFonts w:ascii="Times New Roman" w:hAnsi="Times New Roman" w:cs="Times New Roman"/>
                <w:sz w:val="24"/>
                <w:szCs w:val="24"/>
              </w:rPr>
            </w:pPr>
          </w:p>
          <w:p w14:paraId="4DD5EA42" w14:textId="77777777" w:rsidR="009661F6" w:rsidRPr="005C790E" w:rsidRDefault="009661F6" w:rsidP="00B33E8E">
            <w:pPr>
              <w:spacing w:after="0" w:line="360" w:lineRule="auto"/>
              <w:jc w:val="both"/>
              <w:rPr>
                <w:rFonts w:ascii="Times New Roman" w:hAnsi="Times New Roman" w:cs="Times New Roman"/>
                <w:sz w:val="24"/>
                <w:szCs w:val="24"/>
              </w:rPr>
            </w:pPr>
          </w:p>
          <w:p w14:paraId="2288B720" w14:textId="77777777" w:rsidR="009661F6" w:rsidRPr="005C790E" w:rsidRDefault="009661F6" w:rsidP="00B33E8E">
            <w:pPr>
              <w:spacing w:after="0" w:line="360" w:lineRule="auto"/>
              <w:jc w:val="both"/>
              <w:rPr>
                <w:rFonts w:ascii="Times New Roman" w:hAnsi="Times New Roman" w:cs="Times New Roman"/>
                <w:sz w:val="24"/>
                <w:szCs w:val="24"/>
              </w:rPr>
            </w:pPr>
          </w:p>
          <w:p w14:paraId="71E61599" w14:textId="77777777" w:rsidR="009661F6" w:rsidRPr="005C790E" w:rsidRDefault="009661F6" w:rsidP="00B33E8E">
            <w:pPr>
              <w:spacing w:after="0" w:line="360" w:lineRule="auto"/>
              <w:jc w:val="both"/>
              <w:rPr>
                <w:rFonts w:ascii="Times New Roman" w:hAnsi="Times New Roman" w:cs="Times New Roman"/>
                <w:sz w:val="24"/>
                <w:szCs w:val="24"/>
              </w:rPr>
            </w:pPr>
          </w:p>
          <w:p w14:paraId="22D779A8" w14:textId="77777777" w:rsidR="009661F6" w:rsidRPr="005C790E" w:rsidRDefault="009661F6" w:rsidP="00B33E8E">
            <w:pPr>
              <w:spacing w:after="0" w:line="360" w:lineRule="auto"/>
              <w:jc w:val="both"/>
              <w:rPr>
                <w:rFonts w:ascii="Times New Roman" w:hAnsi="Times New Roman" w:cs="Times New Roman"/>
                <w:sz w:val="24"/>
                <w:szCs w:val="24"/>
              </w:rPr>
            </w:pPr>
          </w:p>
          <w:p w14:paraId="3F62EB3D" w14:textId="77777777" w:rsidR="009661F6" w:rsidRPr="005C790E" w:rsidRDefault="009661F6" w:rsidP="00B33E8E">
            <w:pPr>
              <w:spacing w:after="0" w:line="360" w:lineRule="auto"/>
              <w:jc w:val="both"/>
              <w:rPr>
                <w:rFonts w:ascii="Times New Roman" w:hAnsi="Times New Roman" w:cs="Times New Roman"/>
                <w:sz w:val="24"/>
                <w:szCs w:val="24"/>
              </w:rPr>
            </w:pPr>
          </w:p>
          <w:p w14:paraId="50E74865" w14:textId="77777777" w:rsidR="009661F6" w:rsidRPr="005C790E" w:rsidRDefault="009661F6" w:rsidP="00B33E8E">
            <w:pPr>
              <w:spacing w:after="0" w:line="360" w:lineRule="auto"/>
              <w:jc w:val="both"/>
              <w:rPr>
                <w:rFonts w:ascii="Times New Roman" w:hAnsi="Times New Roman" w:cs="Times New Roman"/>
                <w:sz w:val="24"/>
                <w:szCs w:val="24"/>
              </w:rPr>
            </w:pPr>
          </w:p>
          <w:p w14:paraId="53D11E3C" w14:textId="77777777" w:rsidR="009661F6" w:rsidRPr="005C790E" w:rsidRDefault="009661F6" w:rsidP="00B33E8E">
            <w:pPr>
              <w:spacing w:after="0" w:line="360" w:lineRule="auto"/>
              <w:jc w:val="both"/>
              <w:rPr>
                <w:rFonts w:ascii="Times New Roman" w:hAnsi="Times New Roman" w:cs="Times New Roman"/>
                <w:b/>
                <w:sz w:val="24"/>
                <w:szCs w:val="24"/>
              </w:rPr>
            </w:pPr>
          </w:p>
          <w:p w14:paraId="1881D1F2"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уметь слушать и вступать в диалог;</w:t>
            </w:r>
          </w:p>
          <w:p w14:paraId="475FE4D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-участвовать в коллективном обсуждении акробатических комбинаций</w:t>
            </w:r>
          </w:p>
        </w:tc>
        <w:tc>
          <w:tcPr>
            <w:tcW w:w="1742" w:type="dxa"/>
          </w:tcPr>
          <w:p w14:paraId="44DAE13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 страховка</w:t>
            </w:r>
          </w:p>
        </w:tc>
        <w:tc>
          <w:tcPr>
            <w:tcW w:w="1557" w:type="dxa"/>
          </w:tcPr>
          <w:p w14:paraId="1BFF2EB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778D2256" w14:textId="77777777" w:rsidTr="00895A57">
        <w:trPr>
          <w:gridAfter w:val="2"/>
          <w:wAfter w:w="261" w:type="dxa"/>
          <w:trHeight w:val="63"/>
          <w:jc w:val="center"/>
        </w:trPr>
        <w:tc>
          <w:tcPr>
            <w:tcW w:w="1322" w:type="dxa"/>
          </w:tcPr>
          <w:p w14:paraId="40C70C8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29</w:t>
            </w:r>
          </w:p>
        </w:tc>
        <w:tc>
          <w:tcPr>
            <w:tcW w:w="1531" w:type="dxa"/>
          </w:tcPr>
          <w:p w14:paraId="2F396706" w14:textId="77777777" w:rsidR="009661F6" w:rsidRPr="005C790E" w:rsidRDefault="00B17518"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w:t>
            </w:r>
            <w:r w:rsidR="009661F6" w:rsidRPr="005C790E">
              <w:rPr>
                <w:rFonts w:ascii="Times New Roman" w:hAnsi="Times New Roman" w:cs="Times New Roman"/>
                <w:sz w:val="24"/>
                <w:szCs w:val="24"/>
              </w:rPr>
              <w:t>зучение и освоение общеразвивающих упражнений (ОРУ) с предметами, развитие координационных, силовых способностей и гибкости.</w:t>
            </w:r>
          </w:p>
        </w:tc>
        <w:tc>
          <w:tcPr>
            <w:tcW w:w="2529" w:type="dxa"/>
          </w:tcPr>
          <w:p w14:paraId="483216F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ОРУ с большими и малыми мячами, гимнастической палкой, набивным мячом (</w:t>
            </w:r>
            <w:smartTag w:uri="urn:schemas-microsoft-com:office:smarttags" w:element="metricconverter">
              <w:smartTagPr>
                <w:attr w:name="ProductID" w:val="1 кг"/>
              </w:smartTagPr>
              <w:r w:rsidRPr="005C790E">
                <w:rPr>
                  <w:rFonts w:ascii="Times New Roman" w:hAnsi="Times New Roman" w:cs="Times New Roman"/>
                  <w:sz w:val="24"/>
                  <w:szCs w:val="24"/>
                </w:rPr>
                <w:t>1 кг</w:t>
              </w:r>
            </w:smartTag>
            <w:r w:rsidRPr="005C790E">
              <w:rPr>
                <w:rFonts w:ascii="Times New Roman" w:hAnsi="Times New Roman" w:cs="Times New Roman"/>
                <w:sz w:val="24"/>
                <w:szCs w:val="24"/>
              </w:rPr>
              <w:t>), обручем флажками.</w:t>
            </w:r>
          </w:p>
        </w:tc>
        <w:tc>
          <w:tcPr>
            <w:tcW w:w="1847" w:type="dxa"/>
            <w:vMerge/>
          </w:tcPr>
          <w:p w14:paraId="44A6D326"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4EFF2A1A"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2DFF045C"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2B56F9E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 страховка</w:t>
            </w:r>
          </w:p>
        </w:tc>
        <w:tc>
          <w:tcPr>
            <w:tcW w:w="1557" w:type="dxa"/>
          </w:tcPr>
          <w:p w14:paraId="42BD69B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1EE62E6A" w14:textId="77777777" w:rsidTr="00895A57">
        <w:trPr>
          <w:gridAfter w:val="2"/>
          <w:wAfter w:w="261" w:type="dxa"/>
          <w:trHeight w:val="63"/>
          <w:jc w:val="center"/>
        </w:trPr>
        <w:tc>
          <w:tcPr>
            <w:tcW w:w="1322" w:type="dxa"/>
          </w:tcPr>
          <w:p w14:paraId="7C6B386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30</w:t>
            </w:r>
          </w:p>
        </w:tc>
        <w:tc>
          <w:tcPr>
            <w:tcW w:w="1531" w:type="dxa"/>
            <w:vAlign w:val="center"/>
          </w:tcPr>
          <w:p w14:paraId="386078C0"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лазанием и перелезанием.</w:t>
            </w:r>
          </w:p>
          <w:p w14:paraId="68053EC8"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 </w:t>
            </w:r>
          </w:p>
        </w:tc>
        <w:tc>
          <w:tcPr>
            <w:tcW w:w="2529" w:type="dxa"/>
          </w:tcPr>
          <w:p w14:paraId="2C46611D"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 Игры :« Поезд», «Быстро шагай»</w:t>
            </w:r>
          </w:p>
        </w:tc>
        <w:tc>
          <w:tcPr>
            <w:tcW w:w="1847" w:type="dxa"/>
            <w:vMerge/>
          </w:tcPr>
          <w:p w14:paraId="230862F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13C85D0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08A53567"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44FE66D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6EBB34D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428F9622" w14:textId="77777777" w:rsidTr="00895A57">
        <w:trPr>
          <w:gridAfter w:val="2"/>
          <w:wAfter w:w="261" w:type="dxa"/>
          <w:trHeight w:val="63"/>
          <w:jc w:val="center"/>
        </w:trPr>
        <w:tc>
          <w:tcPr>
            <w:tcW w:w="1322" w:type="dxa"/>
          </w:tcPr>
          <w:p w14:paraId="7F8F4EF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31</w:t>
            </w:r>
          </w:p>
        </w:tc>
        <w:tc>
          <w:tcPr>
            <w:tcW w:w="1531" w:type="dxa"/>
          </w:tcPr>
          <w:p w14:paraId="37D5CF0C" w14:textId="77777777" w:rsidR="009661F6" w:rsidRPr="005C790E" w:rsidRDefault="00B17518"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w:t>
            </w:r>
            <w:r w:rsidR="009661F6" w:rsidRPr="005C790E">
              <w:rPr>
                <w:rFonts w:ascii="Times New Roman" w:hAnsi="Times New Roman" w:cs="Times New Roman"/>
                <w:sz w:val="24"/>
                <w:szCs w:val="24"/>
              </w:rPr>
              <w:t>зучение и освоение акробатических упражнений, развитие координационных способностей</w:t>
            </w:r>
          </w:p>
        </w:tc>
        <w:tc>
          <w:tcPr>
            <w:tcW w:w="2529" w:type="dxa"/>
          </w:tcPr>
          <w:p w14:paraId="2074CD8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Кувырок вперёд; стойка на лопатках согнув ноги; из стойки на лопатках согнув ноги, перекат вперёд в упор присев; кувырок в сторону.</w:t>
            </w:r>
          </w:p>
        </w:tc>
        <w:tc>
          <w:tcPr>
            <w:tcW w:w="1847" w:type="dxa"/>
            <w:vMerge/>
          </w:tcPr>
          <w:p w14:paraId="3BFCDF6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6F1235F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28AD71F7"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20F9E8C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 страховка</w:t>
            </w:r>
          </w:p>
        </w:tc>
        <w:tc>
          <w:tcPr>
            <w:tcW w:w="1557" w:type="dxa"/>
          </w:tcPr>
          <w:p w14:paraId="2E63B7D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421D9094" w14:textId="77777777" w:rsidTr="00895A57">
        <w:trPr>
          <w:gridAfter w:val="2"/>
          <w:wAfter w:w="261" w:type="dxa"/>
          <w:trHeight w:val="63"/>
          <w:jc w:val="center"/>
        </w:trPr>
        <w:tc>
          <w:tcPr>
            <w:tcW w:w="1322" w:type="dxa"/>
          </w:tcPr>
          <w:p w14:paraId="197F5B9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32</w:t>
            </w:r>
          </w:p>
        </w:tc>
        <w:tc>
          <w:tcPr>
            <w:tcW w:w="1531" w:type="dxa"/>
          </w:tcPr>
          <w:p w14:paraId="45E95D0A" w14:textId="77777777" w:rsidR="009661F6" w:rsidRPr="005C790E" w:rsidRDefault="00B17518"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w:t>
            </w:r>
            <w:r w:rsidR="009661F6" w:rsidRPr="005C790E">
              <w:rPr>
                <w:rFonts w:ascii="Times New Roman" w:hAnsi="Times New Roman" w:cs="Times New Roman"/>
                <w:sz w:val="24"/>
                <w:szCs w:val="24"/>
              </w:rPr>
              <w:t xml:space="preserve">своение и совершенствование </w:t>
            </w:r>
            <w:r w:rsidRPr="005C790E">
              <w:rPr>
                <w:rFonts w:ascii="Times New Roman" w:hAnsi="Times New Roman" w:cs="Times New Roman"/>
                <w:sz w:val="24"/>
                <w:szCs w:val="24"/>
              </w:rPr>
              <w:t xml:space="preserve">элементов </w:t>
            </w:r>
            <w:r w:rsidR="009661F6" w:rsidRPr="005C790E">
              <w:rPr>
                <w:rFonts w:ascii="Times New Roman" w:hAnsi="Times New Roman" w:cs="Times New Roman"/>
                <w:sz w:val="24"/>
                <w:szCs w:val="24"/>
              </w:rPr>
              <w:t>акробатических упражнений, развитие координационных способностей.</w:t>
            </w:r>
          </w:p>
        </w:tc>
        <w:tc>
          <w:tcPr>
            <w:tcW w:w="2529" w:type="dxa"/>
          </w:tcPr>
          <w:p w14:paraId="24A3106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Перекаты в группировке с последующей опорой руками за головой; 2-3 кувырка вперёд; стойка на лопатках</w:t>
            </w:r>
            <w:r w:rsidR="009818F1" w:rsidRPr="005C790E">
              <w:rPr>
                <w:rFonts w:ascii="Times New Roman" w:hAnsi="Times New Roman" w:cs="Times New Roman"/>
                <w:sz w:val="24"/>
                <w:szCs w:val="24"/>
              </w:rPr>
              <w:t xml:space="preserve"> (с поддержкой учителя)</w:t>
            </w:r>
            <w:r w:rsidRPr="005C790E">
              <w:rPr>
                <w:rFonts w:ascii="Times New Roman" w:hAnsi="Times New Roman" w:cs="Times New Roman"/>
                <w:sz w:val="24"/>
                <w:szCs w:val="24"/>
              </w:rPr>
              <w:t>, мост из положения лежа на спине</w:t>
            </w:r>
            <w:r w:rsidR="009818F1" w:rsidRPr="005C790E">
              <w:rPr>
                <w:rFonts w:ascii="Times New Roman" w:hAnsi="Times New Roman" w:cs="Times New Roman"/>
                <w:sz w:val="24"/>
                <w:szCs w:val="24"/>
              </w:rPr>
              <w:t xml:space="preserve"> (с поддержкой учителя)</w:t>
            </w:r>
            <w:r w:rsidRPr="005C790E">
              <w:rPr>
                <w:rFonts w:ascii="Times New Roman" w:hAnsi="Times New Roman" w:cs="Times New Roman"/>
                <w:sz w:val="24"/>
                <w:szCs w:val="24"/>
              </w:rPr>
              <w:t>.</w:t>
            </w:r>
          </w:p>
        </w:tc>
        <w:tc>
          <w:tcPr>
            <w:tcW w:w="1847" w:type="dxa"/>
            <w:vMerge/>
          </w:tcPr>
          <w:p w14:paraId="1EB98CCC"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4F5B433A"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7B2EEF1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5297628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w:t>
            </w:r>
            <w:r w:rsidRPr="005C790E">
              <w:rPr>
                <w:rFonts w:ascii="Times New Roman" w:hAnsi="Times New Roman" w:cs="Times New Roman"/>
                <w:sz w:val="24"/>
                <w:szCs w:val="24"/>
              </w:rPr>
              <w:br/>
              <w:t>страховка</w:t>
            </w:r>
          </w:p>
        </w:tc>
        <w:tc>
          <w:tcPr>
            <w:tcW w:w="1557" w:type="dxa"/>
          </w:tcPr>
          <w:p w14:paraId="14ACBEB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092E191E" w14:textId="77777777" w:rsidTr="00895A57">
        <w:trPr>
          <w:gridAfter w:val="2"/>
          <w:wAfter w:w="261" w:type="dxa"/>
          <w:trHeight w:val="63"/>
          <w:jc w:val="center"/>
        </w:trPr>
        <w:tc>
          <w:tcPr>
            <w:tcW w:w="1322" w:type="dxa"/>
          </w:tcPr>
          <w:p w14:paraId="034061A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33</w:t>
            </w:r>
          </w:p>
        </w:tc>
        <w:tc>
          <w:tcPr>
            <w:tcW w:w="1531" w:type="dxa"/>
            <w:vAlign w:val="center"/>
          </w:tcPr>
          <w:p w14:paraId="57EED5A6"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с прыжками.</w:t>
            </w:r>
          </w:p>
        </w:tc>
        <w:tc>
          <w:tcPr>
            <w:tcW w:w="2529" w:type="dxa"/>
          </w:tcPr>
          <w:p w14:paraId="008731EE"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Игры:«Прыжок под микроскопом», «Прыгающие воробышки»</w:t>
            </w:r>
          </w:p>
        </w:tc>
        <w:tc>
          <w:tcPr>
            <w:tcW w:w="1847" w:type="dxa"/>
            <w:vMerge/>
          </w:tcPr>
          <w:p w14:paraId="5D931BC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6F9E64F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2A94F0D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2EE9158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3EEC455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3241394B" w14:textId="77777777" w:rsidTr="00895A57">
        <w:trPr>
          <w:gridAfter w:val="2"/>
          <w:wAfter w:w="261" w:type="dxa"/>
          <w:trHeight w:val="63"/>
          <w:jc w:val="center"/>
        </w:trPr>
        <w:tc>
          <w:tcPr>
            <w:tcW w:w="1322" w:type="dxa"/>
          </w:tcPr>
          <w:p w14:paraId="488651F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34</w:t>
            </w:r>
          </w:p>
        </w:tc>
        <w:tc>
          <w:tcPr>
            <w:tcW w:w="1531" w:type="dxa"/>
          </w:tcPr>
          <w:p w14:paraId="64024D4F" w14:textId="77777777" w:rsidR="009661F6" w:rsidRPr="005C790E" w:rsidRDefault="009818F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w:t>
            </w:r>
            <w:r w:rsidR="009661F6" w:rsidRPr="005C790E">
              <w:rPr>
                <w:rFonts w:ascii="Times New Roman" w:hAnsi="Times New Roman" w:cs="Times New Roman"/>
                <w:sz w:val="24"/>
                <w:szCs w:val="24"/>
              </w:rPr>
              <w:t>своение висов и упоров, развитие силовых и координационных способностей.</w:t>
            </w:r>
          </w:p>
        </w:tc>
        <w:tc>
          <w:tcPr>
            <w:tcW w:w="2529" w:type="dxa"/>
          </w:tcPr>
          <w:p w14:paraId="475CC9D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Упражнения в висе стоя и лёжа; в висе спиной к гимнастической стенке поднимание согнутых и прямых ног; вес на</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согнутых руках; подтягивание в висе лёжа, согнувшись, то же из седа ноги врось и в висе на канате; упражнения в упоре лёжа и стоя на коленях и в упоре на коне, бревне, гимнастической скамейке.</w:t>
            </w:r>
          </w:p>
        </w:tc>
        <w:tc>
          <w:tcPr>
            <w:tcW w:w="1847" w:type="dxa"/>
            <w:vMerge/>
          </w:tcPr>
          <w:p w14:paraId="4DB7CD1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1F42D31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61A962B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3A3BD66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 страховка</w:t>
            </w:r>
          </w:p>
        </w:tc>
        <w:tc>
          <w:tcPr>
            <w:tcW w:w="1557" w:type="dxa"/>
          </w:tcPr>
          <w:p w14:paraId="249CE67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5A44A237" w14:textId="77777777" w:rsidTr="00895A57">
        <w:trPr>
          <w:gridAfter w:val="2"/>
          <w:wAfter w:w="261" w:type="dxa"/>
          <w:trHeight w:val="63"/>
          <w:jc w:val="center"/>
        </w:trPr>
        <w:tc>
          <w:tcPr>
            <w:tcW w:w="1322" w:type="dxa"/>
          </w:tcPr>
          <w:p w14:paraId="0B3FCD9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35</w:t>
            </w:r>
          </w:p>
        </w:tc>
        <w:tc>
          <w:tcPr>
            <w:tcW w:w="1531" w:type="dxa"/>
          </w:tcPr>
          <w:p w14:paraId="29BEB71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изучение и освоение навыков лазанья и перелезания, развитие силовых и координационных способностей, формирование правильной осанки.</w:t>
            </w:r>
          </w:p>
        </w:tc>
        <w:tc>
          <w:tcPr>
            <w:tcW w:w="2529" w:type="dxa"/>
          </w:tcPr>
          <w:p w14:paraId="14824DF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Лазанье по наклонной скамейке в упоре присев, в упоре стоя на коленях и лёжа на животе подтягиваясь руками; по гимнастической стенки с одновременным перехватом рук и перестановкой ног; перелезание через гимнастическое бревно (высота </w:t>
            </w:r>
            <w:smartTag w:uri="urn:schemas-microsoft-com:office:smarttags" w:element="metricconverter">
              <w:smartTagPr>
                <w:attr w:name="ProductID" w:val="60 см"/>
              </w:smartTagPr>
              <w:r w:rsidRPr="005C790E">
                <w:rPr>
                  <w:rFonts w:ascii="Times New Roman" w:hAnsi="Times New Roman" w:cs="Times New Roman"/>
                  <w:sz w:val="24"/>
                  <w:szCs w:val="24"/>
                </w:rPr>
                <w:t>60 см</w:t>
              </w:r>
            </w:smartTag>
            <w:r w:rsidRPr="005C790E">
              <w:rPr>
                <w:rFonts w:ascii="Times New Roman" w:hAnsi="Times New Roman" w:cs="Times New Roman"/>
                <w:sz w:val="24"/>
                <w:szCs w:val="24"/>
              </w:rPr>
              <w:t>.); лазанье по канату.</w:t>
            </w:r>
          </w:p>
        </w:tc>
        <w:tc>
          <w:tcPr>
            <w:tcW w:w="1847" w:type="dxa"/>
            <w:vMerge/>
          </w:tcPr>
          <w:p w14:paraId="65F5AC1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1CD79A0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163D478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47ECD97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 страховка</w:t>
            </w:r>
          </w:p>
        </w:tc>
        <w:tc>
          <w:tcPr>
            <w:tcW w:w="1557" w:type="dxa"/>
          </w:tcPr>
          <w:p w14:paraId="646037A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74EC59D4" w14:textId="77777777" w:rsidTr="00895A57">
        <w:trPr>
          <w:gridAfter w:val="2"/>
          <w:wAfter w:w="261" w:type="dxa"/>
          <w:trHeight w:val="63"/>
          <w:jc w:val="center"/>
        </w:trPr>
        <w:tc>
          <w:tcPr>
            <w:tcW w:w="1322" w:type="dxa"/>
          </w:tcPr>
          <w:p w14:paraId="161004E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36</w:t>
            </w:r>
          </w:p>
        </w:tc>
        <w:tc>
          <w:tcPr>
            <w:tcW w:w="1531" w:type="dxa"/>
            <w:vAlign w:val="center"/>
          </w:tcPr>
          <w:p w14:paraId="7F99D5FB" w14:textId="77777777" w:rsidR="009661F6" w:rsidRPr="005C790E" w:rsidRDefault="009661F6" w:rsidP="00B33E8E">
            <w:pPr>
              <w:spacing w:after="0" w:line="360" w:lineRule="auto"/>
              <w:jc w:val="both"/>
              <w:rPr>
                <w:rFonts w:ascii="Times New Roman" w:hAnsi="Times New Roman" w:cs="Times New Roman"/>
                <w:b/>
                <w:bCs/>
                <w:sz w:val="24"/>
                <w:szCs w:val="24"/>
              </w:rPr>
            </w:pPr>
            <w:r w:rsidRPr="005C790E">
              <w:rPr>
                <w:rFonts w:ascii="Times New Roman" w:hAnsi="Times New Roman" w:cs="Times New Roman"/>
                <w:b/>
                <w:sz w:val="24"/>
                <w:szCs w:val="24"/>
              </w:rPr>
              <w:t xml:space="preserve">Урок-игра. Игры на развития внимания </w:t>
            </w:r>
          </w:p>
        </w:tc>
        <w:tc>
          <w:tcPr>
            <w:tcW w:w="2529" w:type="dxa"/>
          </w:tcPr>
          <w:p w14:paraId="4BB2EEE0"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 Игры:« Правильно-неправильно», «Быстро шагай»</w:t>
            </w:r>
          </w:p>
        </w:tc>
        <w:tc>
          <w:tcPr>
            <w:tcW w:w="1847" w:type="dxa"/>
            <w:vMerge/>
          </w:tcPr>
          <w:p w14:paraId="2A82E86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7B1AC03C"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4C4DB19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5BA1AD3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647EF0E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71EEF156" w14:textId="77777777" w:rsidTr="00895A57">
        <w:trPr>
          <w:gridAfter w:val="2"/>
          <w:wAfter w:w="261" w:type="dxa"/>
          <w:trHeight w:val="63"/>
          <w:jc w:val="center"/>
        </w:trPr>
        <w:tc>
          <w:tcPr>
            <w:tcW w:w="1322" w:type="dxa"/>
          </w:tcPr>
          <w:p w14:paraId="2A3F15A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37</w:t>
            </w:r>
          </w:p>
        </w:tc>
        <w:tc>
          <w:tcPr>
            <w:tcW w:w="1531" w:type="dxa"/>
          </w:tcPr>
          <w:p w14:paraId="512E500E" w14:textId="77777777" w:rsidR="009661F6" w:rsidRPr="005C790E" w:rsidRDefault="009818F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w:t>
            </w:r>
            <w:r w:rsidR="009661F6" w:rsidRPr="005C790E">
              <w:rPr>
                <w:rFonts w:ascii="Times New Roman" w:hAnsi="Times New Roman" w:cs="Times New Roman"/>
                <w:sz w:val="24"/>
                <w:szCs w:val="24"/>
              </w:rPr>
              <w:t>зучение и освое</w:t>
            </w:r>
            <w:r w:rsidRPr="005C790E">
              <w:rPr>
                <w:rFonts w:ascii="Times New Roman" w:hAnsi="Times New Roman" w:cs="Times New Roman"/>
                <w:sz w:val="24"/>
                <w:szCs w:val="24"/>
              </w:rPr>
              <w:t>ние навыков в опорных прыжках,</w:t>
            </w:r>
            <w:r w:rsidR="009661F6" w:rsidRPr="005C790E">
              <w:rPr>
                <w:rFonts w:ascii="Times New Roman" w:hAnsi="Times New Roman" w:cs="Times New Roman"/>
                <w:sz w:val="24"/>
                <w:szCs w:val="24"/>
              </w:rPr>
              <w:t xml:space="preserve"> развитие силовых и координационных способностей.</w:t>
            </w:r>
          </w:p>
        </w:tc>
        <w:tc>
          <w:tcPr>
            <w:tcW w:w="2529" w:type="dxa"/>
          </w:tcPr>
          <w:p w14:paraId="78C1FF4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Перелезание через гимнастического коня, козла</w:t>
            </w:r>
          </w:p>
        </w:tc>
        <w:tc>
          <w:tcPr>
            <w:tcW w:w="1847" w:type="dxa"/>
            <w:vMerge/>
          </w:tcPr>
          <w:p w14:paraId="456A361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16AA8D6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27FEF82A"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7B833DF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 страховка</w:t>
            </w:r>
          </w:p>
        </w:tc>
        <w:tc>
          <w:tcPr>
            <w:tcW w:w="1557" w:type="dxa"/>
          </w:tcPr>
          <w:p w14:paraId="74EE383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1D8DF195" w14:textId="77777777" w:rsidTr="00895A57">
        <w:trPr>
          <w:gridAfter w:val="2"/>
          <w:wAfter w:w="261" w:type="dxa"/>
          <w:trHeight w:val="63"/>
          <w:jc w:val="center"/>
        </w:trPr>
        <w:tc>
          <w:tcPr>
            <w:tcW w:w="1322" w:type="dxa"/>
          </w:tcPr>
          <w:p w14:paraId="76AD775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38</w:t>
            </w:r>
          </w:p>
        </w:tc>
        <w:tc>
          <w:tcPr>
            <w:tcW w:w="1531" w:type="dxa"/>
          </w:tcPr>
          <w:p w14:paraId="77C80B43" w14:textId="77777777" w:rsidR="009661F6" w:rsidRPr="005C790E" w:rsidRDefault="009818F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w:t>
            </w:r>
            <w:r w:rsidR="009661F6" w:rsidRPr="005C790E">
              <w:rPr>
                <w:rFonts w:ascii="Times New Roman" w:hAnsi="Times New Roman" w:cs="Times New Roman"/>
                <w:sz w:val="24"/>
                <w:szCs w:val="24"/>
              </w:rPr>
              <w:t>своение и закрепление навыков в опорных прыжках, развитие силовых и координационных способностей.</w:t>
            </w:r>
          </w:p>
        </w:tc>
        <w:tc>
          <w:tcPr>
            <w:tcW w:w="2529" w:type="dxa"/>
          </w:tcPr>
          <w:p w14:paraId="5064EE4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Перелезание через гимнастического коня, козла</w:t>
            </w:r>
          </w:p>
        </w:tc>
        <w:tc>
          <w:tcPr>
            <w:tcW w:w="1847" w:type="dxa"/>
            <w:vMerge/>
          </w:tcPr>
          <w:p w14:paraId="4B159A5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16CDF9A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76F0636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7F221C1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 страховка</w:t>
            </w:r>
          </w:p>
        </w:tc>
        <w:tc>
          <w:tcPr>
            <w:tcW w:w="1557" w:type="dxa"/>
          </w:tcPr>
          <w:p w14:paraId="5A9B941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2DE58320" w14:textId="77777777" w:rsidTr="00895A57">
        <w:trPr>
          <w:gridAfter w:val="2"/>
          <w:wAfter w:w="261" w:type="dxa"/>
          <w:trHeight w:val="63"/>
          <w:jc w:val="center"/>
        </w:trPr>
        <w:tc>
          <w:tcPr>
            <w:tcW w:w="1322" w:type="dxa"/>
          </w:tcPr>
          <w:p w14:paraId="69799AD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39</w:t>
            </w:r>
          </w:p>
        </w:tc>
        <w:tc>
          <w:tcPr>
            <w:tcW w:w="1531" w:type="dxa"/>
            <w:vAlign w:val="center"/>
          </w:tcPr>
          <w:p w14:paraId="7935653E"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лазанием и перелезанием.</w:t>
            </w:r>
          </w:p>
        </w:tc>
        <w:tc>
          <w:tcPr>
            <w:tcW w:w="2529" w:type="dxa"/>
          </w:tcPr>
          <w:p w14:paraId="1079FE80"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 Игры:« Поезд», «Альпинисты»</w:t>
            </w:r>
          </w:p>
        </w:tc>
        <w:tc>
          <w:tcPr>
            <w:tcW w:w="1847" w:type="dxa"/>
            <w:vMerge/>
          </w:tcPr>
          <w:p w14:paraId="33253B7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3666D1DE"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218E0DB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61B1C83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7C5A43B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7DBF2B2C" w14:textId="77777777" w:rsidTr="00895A57">
        <w:trPr>
          <w:gridAfter w:val="2"/>
          <w:wAfter w:w="261" w:type="dxa"/>
          <w:trHeight w:val="63"/>
          <w:jc w:val="center"/>
        </w:trPr>
        <w:tc>
          <w:tcPr>
            <w:tcW w:w="1322" w:type="dxa"/>
          </w:tcPr>
          <w:p w14:paraId="58E437F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40</w:t>
            </w:r>
          </w:p>
        </w:tc>
        <w:tc>
          <w:tcPr>
            <w:tcW w:w="1531" w:type="dxa"/>
          </w:tcPr>
          <w:p w14:paraId="4643FAA9" w14:textId="77777777" w:rsidR="009661F6" w:rsidRPr="005C790E" w:rsidRDefault="009818F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w:t>
            </w:r>
            <w:r w:rsidR="009661F6" w:rsidRPr="005C790E">
              <w:rPr>
                <w:rFonts w:ascii="Times New Roman" w:hAnsi="Times New Roman" w:cs="Times New Roman"/>
                <w:sz w:val="24"/>
                <w:szCs w:val="24"/>
              </w:rPr>
              <w:t>своение навыков равновесия.</w:t>
            </w:r>
          </w:p>
        </w:tc>
        <w:tc>
          <w:tcPr>
            <w:tcW w:w="2529" w:type="dxa"/>
          </w:tcPr>
          <w:p w14:paraId="38F40FD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Стойка на двух и одной ноге с закрытыми глазами; на бревне (высота </w:t>
            </w:r>
            <w:smartTag w:uri="urn:schemas-microsoft-com:office:smarttags" w:element="metricconverter">
              <w:smartTagPr>
                <w:attr w:name="ProductID" w:val="60 см"/>
              </w:smartTagPr>
              <w:r w:rsidRPr="005C790E">
                <w:rPr>
                  <w:rFonts w:ascii="Times New Roman" w:hAnsi="Times New Roman" w:cs="Times New Roman"/>
                  <w:sz w:val="24"/>
                  <w:szCs w:val="24"/>
                </w:rPr>
                <w:t>60 см</w:t>
              </w:r>
            </w:smartTag>
            <w:r w:rsidRPr="005C790E">
              <w:rPr>
                <w:rFonts w:ascii="Times New Roman" w:hAnsi="Times New Roman" w:cs="Times New Roman"/>
                <w:sz w:val="24"/>
                <w:szCs w:val="24"/>
              </w:rPr>
              <w:t>.) на одной и двух ногах; ходьба по рейке, гимнастической скакалки и по бревну; перешагивание через набивные мячи и их переноска; повороты кругом стоя и при ходьбе на носках и на рейке гимнастической скамейки.</w:t>
            </w:r>
          </w:p>
        </w:tc>
        <w:tc>
          <w:tcPr>
            <w:tcW w:w="1847" w:type="dxa"/>
            <w:vMerge/>
          </w:tcPr>
          <w:p w14:paraId="061195C3"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6BAB12B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1CF9A4CA"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303396C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 страховка</w:t>
            </w:r>
          </w:p>
        </w:tc>
        <w:tc>
          <w:tcPr>
            <w:tcW w:w="1557" w:type="dxa"/>
          </w:tcPr>
          <w:p w14:paraId="462B148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0CCBB11B" w14:textId="77777777" w:rsidTr="00895A57">
        <w:trPr>
          <w:gridAfter w:val="2"/>
          <w:wAfter w:w="261" w:type="dxa"/>
          <w:trHeight w:val="63"/>
          <w:jc w:val="center"/>
        </w:trPr>
        <w:tc>
          <w:tcPr>
            <w:tcW w:w="1322" w:type="dxa"/>
          </w:tcPr>
          <w:p w14:paraId="29E836A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41</w:t>
            </w:r>
          </w:p>
        </w:tc>
        <w:tc>
          <w:tcPr>
            <w:tcW w:w="1531" w:type="dxa"/>
          </w:tcPr>
          <w:p w14:paraId="4C85DF04" w14:textId="77777777" w:rsidR="009661F6" w:rsidRPr="005C790E" w:rsidRDefault="009818F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w:t>
            </w:r>
            <w:r w:rsidR="009661F6" w:rsidRPr="005C790E">
              <w:rPr>
                <w:rFonts w:ascii="Times New Roman" w:hAnsi="Times New Roman" w:cs="Times New Roman"/>
                <w:sz w:val="24"/>
                <w:szCs w:val="24"/>
              </w:rPr>
              <w:t>своение строевых упражнений</w:t>
            </w:r>
          </w:p>
        </w:tc>
        <w:tc>
          <w:tcPr>
            <w:tcW w:w="2529" w:type="dxa"/>
          </w:tcPr>
          <w:p w14:paraId="46C96C5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Размыкание и смыкание приставными шагами; перестроение из колонны по одному в колонну по два, из одной шеренги в две; передвижение в колонне по одному на указанные ориентиры; команда: «на два, четыре шага разомкнись!»</w:t>
            </w:r>
          </w:p>
        </w:tc>
        <w:tc>
          <w:tcPr>
            <w:tcW w:w="1847" w:type="dxa"/>
            <w:vMerge/>
          </w:tcPr>
          <w:p w14:paraId="384D9E1E"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14B7C94E"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69B2781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7EB62AD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 страховка</w:t>
            </w:r>
          </w:p>
        </w:tc>
        <w:tc>
          <w:tcPr>
            <w:tcW w:w="1557" w:type="dxa"/>
          </w:tcPr>
          <w:p w14:paraId="2D96C9E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3B503B64" w14:textId="77777777" w:rsidTr="00895A57">
        <w:trPr>
          <w:gridAfter w:val="2"/>
          <w:wAfter w:w="261" w:type="dxa"/>
          <w:trHeight w:val="63"/>
          <w:jc w:val="center"/>
        </w:trPr>
        <w:tc>
          <w:tcPr>
            <w:tcW w:w="1322" w:type="dxa"/>
          </w:tcPr>
          <w:p w14:paraId="7D560FA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42</w:t>
            </w:r>
          </w:p>
        </w:tc>
        <w:tc>
          <w:tcPr>
            <w:tcW w:w="1531" w:type="dxa"/>
            <w:vAlign w:val="center"/>
          </w:tcPr>
          <w:p w14:paraId="69A3785F"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на развитие внимания .</w:t>
            </w:r>
          </w:p>
        </w:tc>
        <w:tc>
          <w:tcPr>
            <w:tcW w:w="2529" w:type="dxa"/>
          </w:tcPr>
          <w:p w14:paraId="3F4DB458"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 Игры: «Копна-тропинка-кочка», «Двенадцать палочек»</w:t>
            </w:r>
          </w:p>
        </w:tc>
        <w:tc>
          <w:tcPr>
            <w:tcW w:w="1847" w:type="dxa"/>
            <w:vMerge/>
          </w:tcPr>
          <w:p w14:paraId="230C7A06"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30B1FAC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36EF039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0A6929B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7F715ED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0E45D961" w14:textId="77777777" w:rsidTr="00895A57">
        <w:trPr>
          <w:gridAfter w:val="2"/>
          <w:wAfter w:w="261" w:type="dxa"/>
          <w:trHeight w:val="63"/>
          <w:jc w:val="center"/>
        </w:trPr>
        <w:tc>
          <w:tcPr>
            <w:tcW w:w="1322" w:type="dxa"/>
          </w:tcPr>
          <w:p w14:paraId="10034AB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43</w:t>
            </w:r>
          </w:p>
        </w:tc>
        <w:tc>
          <w:tcPr>
            <w:tcW w:w="1531" w:type="dxa"/>
          </w:tcPr>
          <w:p w14:paraId="69560AB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ОРУ без предметов, развитие координационных способностей, силы, гибкости и правильной осанки.</w:t>
            </w:r>
          </w:p>
        </w:tc>
        <w:tc>
          <w:tcPr>
            <w:tcW w:w="2529" w:type="dxa"/>
          </w:tcPr>
          <w:p w14:paraId="24E6368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Основные положения и движения рук, ног, туловища, выполнение на месте и в движении; сочетание движений ног, туловища с одноименными и разноименными движениями рук. Координации (комплексы) ОРУ различной координационной сложности.</w:t>
            </w:r>
          </w:p>
        </w:tc>
        <w:tc>
          <w:tcPr>
            <w:tcW w:w="1847" w:type="dxa"/>
            <w:vMerge/>
          </w:tcPr>
          <w:p w14:paraId="2EC75C72"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3132551C"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72F7E8E3"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2BAE44E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 страховка</w:t>
            </w:r>
          </w:p>
        </w:tc>
        <w:tc>
          <w:tcPr>
            <w:tcW w:w="1557" w:type="dxa"/>
          </w:tcPr>
          <w:p w14:paraId="57951B5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377CA1E8" w14:textId="77777777" w:rsidTr="00895A57">
        <w:trPr>
          <w:gridAfter w:val="2"/>
          <w:wAfter w:w="261" w:type="dxa"/>
          <w:trHeight w:val="63"/>
          <w:jc w:val="center"/>
        </w:trPr>
        <w:tc>
          <w:tcPr>
            <w:tcW w:w="1322" w:type="dxa"/>
          </w:tcPr>
          <w:p w14:paraId="28B127B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44</w:t>
            </w:r>
          </w:p>
        </w:tc>
        <w:tc>
          <w:tcPr>
            <w:tcW w:w="1531" w:type="dxa"/>
          </w:tcPr>
          <w:p w14:paraId="2F4E852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ОРУ без предметов, развитие координационных способностей, силы, гибкости и правильной осанки.</w:t>
            </w:r>
          </w:p>
        </w:tc>
        <w:tc>
          <w:tcPr>
            <w:tcW w:w="2529" w:type="dxa"/>
          </w:tcPr>
          <w:p w14:paraId="72562C6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Основные положения и движения рук, ног, туловища, выполнение на месте и в движении; сочетание движений ног, туловища с одноименными и разноименными движениями рук. Координации (комплексы) ОРУ различной координационной сложности.</w:t>
            </w:r>
          </w:p>
        </w:tc>
        <w:tc>
          <w:tcPr>
            <w:tcW w:w="1847" w:type="dxa"/>
            <w:vMerge/>
          </w:tcPr>
          <w:p w14:paraId="6EF2A7C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6E1BBCB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392455BC"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41F9D44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 страховка</w:t>
            </w:r>
          </w:p>
        </w:tc>
        <w:tc>
          <w:tcPr>
            <w:tcW w:w="1557" w:type="dxa"/>
          </w:tcPr>
          <w:p w14:paraId="28509BF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34899875" w14:textId="77777777" w:rsidTr="00895A57">
        <w:trPr>
          <w:gridAfter w:val="2"/>
          <w:wAfter w:w="261" w:type="dxa"/>
          <w:trHeight w:val="63"/>
          <w:jc w:val="center"/>
        </w:trPr>
        <w:tc>
          <w:tcPr>
            <w:tcW w:w="1322" w:type="dxa"/>
          </w:tcPr>
          <w:p w14:paraId="435C243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45</w:t>
            </w:r>
          </w:p>
        </w:tc>
        <w:tc>
          <w:tcPr>
            <w:tcW w:w="1531" w:type="dxa"/>
            <w:vAlign w:val="center"/>
          </w:tcPr>
          <w:p w14:paraId="40E51649"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с метанием, передачей и ловлей мяча.</w:t>
            </w:r>
          </w:p>
        </w:tc>
        <w:tc>
          <w:tcPr>
            <w:tcW w:w="2529" w:type="dxa"/>
          </w:tcPr>
          <w:p w14:paraId="2F94C7FC"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Игры:«Бегуны и метатели», «Передал – садись»</w:t>
            </w:r>
          </w:p>
        </w:tc>
        <w:tc>
          <w:tcPr>
            <w:tcW w:w="1847" w:type="dxa"/>
            <w:vMerge/>
          </w:tcPr>
          <w:p w14:paraId="79C8E3B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2AD5B7A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63F37462"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0DC4B0F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Borders>
              <w:right w:val="single" w:sz="4" w:space="0" w:color="auto"/>
            </w:tcBorders>
          </w:tcPr>
          <w:p w14:paraId="4DC5B3A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45F90610" w14:textId="77777777" w:rsidTr="00895A57">
        <w:trPr>
          <w:trHeight w:val="63"/>
          <w:jc w:val="center"/>
        </w:trPr>
        <w:tc>
          <w:tcPr>
            <w:tcW w:w="13951" w:type="dxa"/>
            <w:gridSpan w:val="9"/>
            <w:tcBorders>
              <w:left w:val="single" w:sz="4" w:space="0" w:color="auto"/>
              <w:right w:val="nil"/>
            </w:tcBorders>
          </w:tcPr>
          <w:p w14:paraId="1DAAA057" w14:textId="77777777" w:rsidR="009661F6" w:rsidRPr="005C790E" w:rsidRDefault="009661F6" w:rsidP="00B33E8E">
            <w:pPr>
              <w:spacing w:after="0" w:line="360" w:lineRule="auto"/>
              <w:jc w:val="both"/>
              <w:rPr>
                <w:rFonts w:ascii="Times New Roman" w:hAnsi="Times New Roman" w:cs="Times New Roman"/>
                <w:sz w:val="24"/>
                <w:szCs w:val="24"/>
              </w:rPr>
            </w:pPr>
          </w:p>
          <w:p w14:paraId="35D5E94C"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Лыжная подготовка( 27 ч.)</w:t>
            </w:r>
          </w:p>
        </w:tc>
        <w:tc>
          <w:tcPr>
            <w:tcW w:w="236" w:type="dxa"/>
            <w:tcBorders>
              <w:left w:val="single" w:sz="4" w:space="0" w:color="auto"/>
              <w:right w:val="nil"/>
            </w:tcBorders>
          </w:tcPr>
          <w:p w14:paraId="6A63CB38" w14:textId="77777777" w:rsidR="009661F6" w:rsidRPr="005C790E" w:rsidRDefault="009661F6" w:rsidP="00B33E8E">
            <w:pPr>
              <w:spacing w:after="0" w:line="360" w:lineRule="auto"/>
              <w:jc w:val="both"/>
              <w:rPr>
                <w:rFonts w:ascii="Times New Roman" w:hAnsi="Times New Roman" w:cs="Times New Roman"/>
                <w:b/>
                <w:sz w:val="24"/>
                <w:szCs w:val="24"/>
              </w:rPr>
            </w:pPr>
          </w:p>
          <w:p w14:paraId="11780F8B" w14:textId="77777777" w:rsidR="009661F6" w:rsidRPr="005C790E" w:rsidRDefault="009661F6" w:rsidP="00B33E8E">
            <w:pPr>
              <w:spacing w:after="0" w:line="360" w:lineRule="auto"/>
              <w:jc w:val="both"/>
              <w:rPr>
                <w:rFonts w:ascii="Times New Roman" w:hAnsi="Times New Roman" w:cs="Times New Roman"/>
                <w:b/>
                <w:sz w:val="24"/>
                <w:szCs w:val="24"/>
              </w:rPr>
            </w:pPr>
          </w:p>
        </w:tc>
      </w:tr>
      <w:tr w:rsidR="005C790E" w:rsidRPr="005C790E" w14:paraId="53B62632" w14:textId="77777777" w:rsidTr="00895A57">
        <w:trPr>
          <w:gridAfter w:val="2"/>
          <w:wAfter w:w="261" w:type="dxa"/>
          <w:trHeight w:val="63"/>
          <w:jc w:val="center"/>
        </w:trPr>
        <w:tc>
          <w:tcPr>
            <w:tcW w:w="1322" w:type="dxa"/>
          </w:tcPr>
          <w:p w14:paraId="7D6A60FC" w14:textId="77777777" w:rsidR="009661F6" w:rsidRPr="005C790E" w:rsidRDefault="009661F6" w:rsidP="00B33E8E">
            <w:pPr>
              <w:spacing w:after="0" w:line="360" w:lineRule="auto"/>
              <w:jc w:val="both"/>
              <w:rPr>
                <w:rFonts w:ascii="Times New Roman" w:hAnsi="Times New Roman" w:cs="Times New Roman"/>
                <w:sz w:val="24"/>
                <w:szCs w:val="24"/>
              </w:rPr>
            </w:pPr>
          </w:p>
          <w:p w14:paraId="7517A73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46</w:t>
            </w:r>
          </w:p>
        </w:tc>
        <w:tc>
          <w:tcPr>
            <w:tcW w:w="1531" w:type="dxa"/>
          </w:tcPr>
          <w:p w14:paraId="2776088D" w14:textId="77777777" w:rsidR="009661F6" w:rsidRPr="005C790E" w:rsidRDefault="009661F6" w:rsidP="00B33E8E">
            <w:pPr>
              <w:spacing w:after="0" w:line="360" w:lineRule="auto"/>
              <w:jc w:val="both"/>
              <w:rPr>
                <w:rFonts w:ascii="Times New Roman" w:hAnsi="Times New Roman" w:cs="Times New Roman"/>
                <w:b/>
                <w:bCs/>
                <w:sz w:val="24"/>
                <w:szCs w:val="24"/>
                <w:u w:val="single"/>
              </w:rPr>
            </w:pPr>
          </w:p>
          <w:p w14:paraId="7632C589" w14:textId="77777777" w:rsidR="009661F6" w:rsidRPr="005C790E" w:rsidRDefault="009661F6" w:rsidP="00B33E8E">
            <w:pPr>
              <w:spacing w:after="0" w:line="360" w:lineRule="auto"/>
              <w:jc w:val="both"/>
              <w:rPr>
                <w:rFonts w:ascii="Times New Roman" w:hAnsi="Times New Roman" w:cs="Times New Roman"/>
                <w:b/>
                <w:bCs/>
                <w:sz w:val="24"/>
                <w:szCs w:val="24"/>
                <w:u w:val="single"/>
              </w:rPr>
            </w:pPr>
            <w:r w:rsidRPr="005C790E">
              <w:rPr>
                <w:rFonts w:ascii="Times New Roman" w:hAnsi="Times New Roman" w:cs="Times New Roman"/>
                <w:b/>
                <w:bCs/>
                <w:sz w:val="24"/>
                <w:szCs w:val="24"/>
                <w:u w:val="single"/>
              </w:rPr>
              <w:t xml:space="preserve">Инструктаж по ТБ </w:t>
            </w:r>
          </w:p>
          <w:p w14:paraId="14D12171" w14:textId="77777777" w:rsidR="009661F6" w:rsidRPr="005C790E" w:rsidRDefault="009661F6" w:rsidP="00B33E8E">
            <w:pPr>
              <w:spacing w:after="0" w:line="360" w:lineRule="auto"/>
              <w:jc w:val="both"/>
              <w:rPr>
                <w:rFonts w:ascii="Times New Roman" w:hAnsi="Times New Roman" w:cs="Times New Roman"/>
                <w:sz w:val="24"/>
                <w:szCs w:val="24"/>
                <w:u w:val="single"/>
              </w:rPr>
            </w:pPr>
            <w:r w:rsidRPr="005C790E">
              <w:rPr>
                <w:rFonts w:ascii="Times New Roman" w:hAnsi="Times New Roman" w:cs="Times New Roman"/>
                <w:sz w:val="24"/>
                <w:szCs w:val="24"/>
              </w:rPr>
              <w:t>Правила поведения на уроках лыжной подготовки. Переноска лыж способом под руку; надевание лыж.</w:t>
            </w:r>
          </w:p>
          <w:p w14:paraId="35FCAB8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2529" w:type="dxa"/>
          </w:tcPr>
          <w:p w14:paraId="394CBB06"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847" w:type="dxa"/>
            <w:vMerge w:val="restart"/>
          </w:tcPr>
          <w:p w14:paraId="4FAFA76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и сохранять учебную задачу; учитывать выделенные учителем ориентиры действия в новом учебном материале в сотрудничестве с учителем;</w:t>
            </w:r>
          </w:p>
          <w:p w14:paraId="20B4F1A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учебную задачу; осуществлять контроль по образцу;</w:t>
            </w:r>
          </w:p>
          <w:p w14:paraId="58A877F3" w14:textId="77777777" w:rsidR="009661F6" w:rsidRPr="005C790E" w:rsidRDefault="009661F6" w:rsidP="00B33E8E">
            <w:pPr>
              <w:spacing w:after="0" w:line="360" w:lineRule="auto"/>
              <w:jc w:val="both"/>
              <w:rPr>
                <w:rFonts w:ascii="Times New Roman" w:hAnsi="Times New Roman" w:cs="Times New Roman"/>
                <w:sz w:val="24"/>
                <w:szCs w:val="24"/>
              </w:rPr>
            </w:pPr>
          </w:p>
          <w:p w14:paraId="520E9A04" w14:textId="77777777" w:rsidR="009661F6" w:rsidRPr="005C790E" w:rsidRDefault="009661F6" w:rsidP="00B33E8E">
            <w:pPr>
              <w:spacing w:after="0" w:line="360" w:lineRule="auto"/>
              <w:jc w:val="both"/>
              <w:rPr>
                <w:rFonts w:ascii="Times New Roman" w:hAnsi="Times New Roman" w:cs="Times New Roman"/>
                <w:sz w:val="24"/>
                <w:szCs w:val="24"/>
              </w:rPr>
            </w:pPr>
          </w:p>
          <w:p w14:paraId="15376525" w14:textId="77777777" w:rsidR="009661F6" w:rsidRPr="005C790E" w:rsidRDefault="009661F6" w:rsidP="00B33E8E">
            <w:pPr>
              <w:spacing w:after="0" w:line="360" w:lineRule="auto"/>
              <w:jc w:val="both"/>
              <w:rPr>
                <w:rFonts w:ascii="Times New Roman" w:hAnsi="Times New Roman" w:cs="Times New Roman"/>
                <w:sz w:val="24"/>
                <w:szCs w:val="24"/>
              </w:rPr>
            </w:pPr>
          </w:p>
          <w:p w14:paraId="0930002E" w14:textId="77777777" w:rsidR="009661F6" w:rsidRPr="005C790E" w:rsidRDefault="009661F6" w:rsidP="00B33E8E">
            <w:pPr>
              <w:spacing w:after="0" w:line="360" w:lineRule="auto"/>
              <w:jc w:val="both"/>
              <w:rPr>
                <w:rFonts w:ascii="Times New Roman" w:hAnsi="Times New Roman" w:cs="Times New Roman"/>
                <w:sz w:val="24"/>
                <w:szCs w:val="24"/>
              </w:rPr>
            </w:pPr>
          </w:p>
          <w:p w14:paraId="11839FFB" w14:textId="77777777" w:rsidR="009661F6" w:rsidRPr="005C790E" w:rsidRDefault="009661F6" w:rsidP="00B33E8E">
            <w:pPr>
              <w:spacing w:after="0" w:line="360" w:lineRule="auto"/>
              <w:jc w:val="both"/>
              <w:rPr>
                <w:rFonts w:ascii="Times New Roman" w:hAnsi="Times New Roman" w:cs="Times New Roman"/>
                <w:sz w:val="24"/>
                <w:szCs w:val="24"/>
              </w:rPr>
            </w:pPr>
          </w:p>
          <w:p w14:paraId="019D2DAA" w14:textId="77777777" w:rsidR="009661F6" w:rsidRPr="005C790E" w:rsidRDefault="009661F6" w:rsidP="00B33E8E">
            <w:pPr>
              <w:spacing w:after="0" w:line="360" w:lineRule="auto"/>
              <w:jc w:val="both"/>
              <w:rPr>
                <w:rFonts w:ascii="Times New Roman" w:hAnsi="Times New Roman" w:cs="Times New Roman"/>
                <w:sz w:val="24"/>
                <w:szCs w:val="24"/>
              </w:rPr>
            </w:pPr>
          </w:p>
          <w:p w14:paraId="05ED7F32" w14:textId="77777777" w:rsidR="009661F6" w:rsidRPr="005C790E" w:rsidRDefault="009661F6" w:rsidP="00B33E8E">
            <w:pPr>
              <w:spacing w:after="0" w:line="360" w:lineRule="auto"/>
              <w:jc w:val="both"/>
              <w:rPr>
                <w:rFonts w:ascii="Times New Roman" w:hAnsi="Times New Roman" w:cs="Times New Roman"/>
                <w:sz w:val="24"/>
                <w:szCs w:val="24"/>
              </w:rPr>
            </w:pPr>
          </w:p>
          <w:p w14:paraId="033549A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и сохранять учебную задачу; учитывать выделенные учителем ориентиры действия в новом учебном материале в сотрудничестве с учителем;</w:t>
            </w:r>
          </w:p>
          <w:p w14:paraId="2E5667C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учебную задачу; осуществлять контроль по образцу;</w:t>
            </w:r>
          </w:p>
          <w:p w14:paraId="43D755DF" w14:textId="77777777" w:rsidR="009661F6" w:rsidRPr="005C790E" w:rsidRDefault="009661F6" w:rsidP="00B33E8E">
            <w:pPr>
              <w:spacing w:after="0" w:line="360" w:lineRule="auto"/>
              <w:jc w:val="both"/>
              <w:rPr>
                <w:rFonts w:ascii="Times New Roman" w:hAnsi="Times New Roman" w:cs="Times New Roman"/>
                <w:sz w:val="24"/>
                <w:szCs w:val="24"/>
              </w:rPr>
            </w:pPr>
          </w:p>
          <w:p w14:paraId="3706239B" w14:textId="77777777" w:rsidR="009661F6" w:rsidRPr="005C790E" w:rsidRDefault="009661F6" w:rsidP="00B33E8E">
            <w:pPr>
              <w:spacing w:after="0" w:line="360" w:lineRule="auto"/>
              <w:jc w:val="both"/>
              <w:rPr>
                <w:rFonts w:ascii="Times New Roman" w:hAnsi="Times New Roman" w:cs="Times New Roman"/>
                <w:sz w:val="24"/>
                <w:szCs w:val="24"/>
              </w:rPr>
            </w:pPr>
          </w:p>
          <w:p w14:paraId="0190B1C0" w14:textId="77777777" w:rsidR="009661F6" w:rsidRPr="005C790E" w:rsidRDefault="009661F6" w:rsidP="00B33E8E">
            <w:pPr>
              <w:spacing w:after="0" w:line="360" w:lineRule="auto"/>
              <w:jc w:val="both"/>
              <w:rPr>
                <w:rFonts w:ascii="Times New Roman" w:hAnsi="Times New Roman" w:cs="Times New Roman"/>
                <w:sz w:val="24"/>
                <w:szCs w:val="24"/>
              </w:rPr>
            </w:pPr>
          </w:p>
          <w:p w14:paraId="26FFCE52" w14:textId="77777777" w:rsidR="009661F6" w:rsidRPr="005C790E" w:rsidRDefault="009661F6" w:rsidP="00B33E8E">
            <w:pPr>
              <w:spacing w:after="0" w:line="360" w:lineRule="auto"/>
              <w:jc w:val="both"/>
              <w:rPr>
                <w:rFonts w:ascii="Times New Roman" w:hAnsi="Times New Roman" w:cs="Times New Roman"/>
                <w:sz w:val="24"/>
                <w:szCs w:val="24"/>
              </w:rPr>
            </w:pPr>
          </w:p>
          <w:p w14:paraId="3E9AE2C7" w14:textId="77777777" w:rsidR="009661F6" w:rsidRPr="005C790E" w:rsidRDefault="009661F6" w:rsidP="00B33E8E">
            <w:pPr>
              <w:spacing w:after="0" w:line="360" w:lineRule="auto"/>
              <w:jc w:val="both"/>
              <w:rPr>
                <w:rFonts w:ascii="Times New Roman" w:hAnsi="Times New Roman" w:cs="Times New Roman"/>
                <w:sz w:val="24"/>
                <w:szCs w:val="24"/>
              </w:rPr>
            </w:pPr>
          </w:p>
          <w:p w14:paraId="56FABA1B" w14:textId="77777777" w:rsidR="009661F6" w:rsidRPr="005C790E" w:rsidRDefault="009661F6" w:rsidP="00B33E8E">
            <w:pPr>
              <w:spacing w:after="0" w:line="360" w:lineRule="auto"/>
              <w:jc w:val="both"/>
              <w:rPr>
                <w:rFonts w:ascii="Times New Roman" w:hAnsi="Times New Roman" w:cs="Times New Roman"/>
                <w:sz w:val="24"/>
                <w:szCs w:val="24"/>
              </w:rPr>
            </w:pPr>
          </w:p>
          <w:p w14:paraId="6BC27CD1" w14:textId="77777777" w:rsidR="009661F6" w:rsidRPr="005C790E" w:rsidRDefault="009661F6" w:rsidP="00B33E8E">
            <w:pPr>
              <w:spacing w:after="0" w:line="360" w:lineRule="auto"/>
              <w:jc w:val="both"/>
              <w:rPr>
                <w:rFonts w:ascii="Times New Roman" w:hAnsi="Times New Roman" w:cs="Times New Roman"/>
                <w:sz w:val="24"/>
                <w:szCs w:val="24"/>
              </w:rPr>
            </w:pPr>
          </w:p>
          <w:p w14:paraId="1F3B440E" w14:textId="77777777" w:rsidR="009661F6" w:rsidRPr="005C790E" w:rsidRDefault="009661F6" w:rsidP="00B33E8E">
            <w:pPr>
              <w:spacing w:after="0" w:line="360" w:lineRule="auto"/>
              <w:jc w:val="both"/>
              <w:rPr>
                <w:rFonts w:ascii="Times New Roman" w:hAnsi="Times New Roman" w:cs="Times New Roman"/>
                <w:sz w:val="24"/>
                <w:szCs w:val="24"/>
              </w:rPr>
            </w:pPr>
          </w:p>
          <w:p w14:paraId="3FAE96B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и сохранять учебную задачу; учитывать выделенные учителем ориентиры действия в новом учебном материале в сотрудничестве с учителем;</w:t>
            </w:r>
          </w:p>
          <w:p w14:paraId="27D9BFB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учебную задачу; осуществлять контроль по образцу;</w:t>
            </w:r>
          </w:p>
          <w:p w14:paraId="679C3D92"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val="restart"/>
          </w:tcPr>
          <w:p w14:paraId="6FF2FA6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Формирование: положительного отношения к урокам физкультуры, к школе; </w:t>
            </w:r>
          </w:p>
          <w:p w14:paraId="577E397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интереса к новому учебному материалу;</w:t>
            </w:r>
          </w:p>
          <w:p w14:paraId="207016B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ориентация</w:t>
            </w:r>
          </w:p>
          <w:p w14:paraId="0723A3E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 понимание причины успеха в учебной деятельности;</w:t>
            </w:r>
          </w:p>
          <w:p w14:paraId="7D53845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навыков оценки и самооценки результатов учебной деятельности на основе критерия ее успешности;</w:t>
            </w:r>
          </w:p>
          <w:p w14:paraId="0809235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овладение</w:t>
            </w:r>
          </w:p>
          <w:p w14:paraId="619DDF1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практическими бытовыми навыками, используемыми в повседневной жизни (ловля, метание предмета; ползание, подтягивание руками и др);</w:t>
            </w:r>
          </w:p>
          <w:p w14:paraId="0083E2A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развитие</w:t>
            </w:r>
          </w:p>
          <w:p w14:paraId="5E99DE3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навыков сотрудничества со взрослыми и сверстниками.</w:t>
            </w:r>
          </w:p>
          <w:p w14:paraId="4FEF4990" w14:textId="77777777" w:rsidR="009661F6" w:rsidRPr="005C790E" w:rsidRDefault="009661F6" w:rsidP="00B33E8E">
            <w:pPr>
              <w:spacing w:after="0" w:line="360" w:lineRule="auto"/>
              <w:jc w:val="both"/>
              <w:rPr>
                <w:rFonts w:ascii="Times New Roman" w:hAnsi="Times New Roman" w:cs="Times New Roman"/>
                <w:sz w:val="24"/>
                <w:szCs w:val="24"/>
              </w:rPr>
            </w:pPr>
          </w:p>
          <w:p w14:paraId="29E5ED3C" w14:textId="77777777" w:rsidR="009661F6" w:rsidRPr="005C790E" w:rsidRDefault="009661F6" w:rsidP="00B33E8E">
            <w:pPr>
              <w:spacing w:after="0" w:line="360" w:lineRule="auto"/>
              <w:jc w:val="both"/>
              <w:rPr>
                <w:rFonts w:ascii="Times New Roman" w:hAnsi="Times New Roman" w:cs="Times New Roman"/>
                <w:sz w:val="24"/>
                <w:szCs w:val="24"/>
              </w:rPr>
            </w:pPr>
          </w:p>
          <w:p w14:paraId="74CADB0E" w14:textId="77777777" w:rsidR="009661F6" w:rsidRPr="005C790E" w:rsidRDefault="009661F6" w:rsidP="00B33E8E">
            <w:pPr>
              <w:spacing w:after="0" w:line="360" w:lineRule="auto"/>
              <w:jc w:val="both"/>
              <w:rPr>
                <w:rFonts w:ascii="Times New Roman" w:hAnsi="Times New Roman" w:cs="Times New Roman"/>
                <w:sz w:val="24"/>
                <w:szCs w:val="24"/>
              </w:rPr>
            </w:pPr>
          </w:p>
          <w:p w14:paraId="25429422" w14:textId="77777777" w:rsidR="009661F6" w:rsidRPr="005C790E" w:rsidRDefault="009661F6" w:rsidP="00B33E8E">
            <w:pPr>
              <w:spacing w:after="0" w:line="360" w:lineRule="auto"/>
              <w:jc w:val="both"/>
              <w:rPr>
                <w:rFonts w:ascii="Times New Roman" w:hAnsi="Times New Roman" w:cs="Times New Roman"/>
                <w:sz w:val="24"/>
                <w:szCs w:val="24"/>
              </w:rPr>
            </w:pPr>
          </w:p>
          <w:p w14:paraId="0639B37F" w14:textId="77777777" w:rsidR="009661F6" w:rsidRPr="005C790E" w:rsidRDefault="009661F6" w:rsidP="00B33E8E">
            <w:pPr>
              <w:spacing w:after="0" w:line="360" w:lineRule="auto"/>
              <w:jc w:val="both"/>
              <w:rPr>
                <w:rFonts w:ascii="Times New Roman" w:hAnsi="Times New Roman" w:cs="Times New Roman"/>
                <w:sz w:val="24"/>
                <w:szCs w:val="24"/>
              </w:rPr>
            </w:pPr>
          </w:p>
          <w:p w14:paraId="6EA7CC20" w14:textId="77777777" w:rsidR="009661F6" w:rsidRPr="005C790E" w:rsidRDefault="009661F6" w:rsidP="00B33E8E">
            <w:pPr>
              <w:spacing w:after="0" w:line="360" w:lineRule="auto"/>
              <w:jc w:val="both"/>
              <w:rPr>
                <w:rFonts w:ascii="Times New Roman" w:hAnsi="Times New Roman" w:cs="Times New Roman"/>
                <w:sz w:val="24"/>
                <w:szCs w:val="24"/>
              </w:rPr>
            </w:pPr>
          </w:p>
          <w:p w14:paraId="364EE249" w14:textId="77777777" w:rsidR="009661F6" w:rsidRPr="005C790E" w:rsidRDefault="009661F6" w:rsidP="00B33E8E">
            <w:pPr>
              <w:spacing w:after="0" w:line="360" w:lineRule="auto"/>
              <w:jc w:val="both"/>
              <w:rPr>
                <w:rFonts w:ascii="Times New Roman" w:hAnsi="Times New Roman" w:cs="Times New Roman"/>
                <w:sz w:val="24"/>
                <w:szCs w:val="24"/>
              </w:rPr>
            </w:pPr>
          </w:p>
          <w:p w14:paraId="0B4BCB56" w14:textId="77777777" w:rsidR="009661F6" w:rsidRPr="005C790E" w:rsidRDefault="009661F6" w:rsidP="00B33E8E">
            <w:pPr>
              <w:spacing w:after="0" w:line="360" w:lineRule="auto"/>
              <w:jc w:val="both"/>
              <w:rPr>
                <w:rFonts w:ascii="Times New Roman" w:hAnsi="Times New Roman" w:cs="Times New Roman"/>
                <w:sz w:val="24"/>
                <w:szCs w:val="24"/>
              </w:rPr>
            </w:pPr>
          </w:p>
          <w:p w14:paraId="75C45A49" w14:textId="77777777" w:rsidR="009661F6" w:rsidRPr="005C790E" w:rsidRDefault="009661F6" w:rsidP="00B33E8E">
            <w:pPr>
              <w:spacing w:after="0" w:line="360" w:lineRule="auto"/>
              <w:jc w:val="both"/>
              <w:rPr>
                <w:rFonts w:ascii="Times New Roman" w:hAnsi="Times New Roman" w:cs="Times New Roman"/>
                <w:sz w:val="24"/>
                <w:szCs w:val="24"/>
              </w:rPr>
            </w:pPr>
          </w:p>
          <w:p w14:paraId="08C89DA1" w14:textId="77777777" w:rsidR="009661F6" w:rsidRPr="005C790E" w:rsidRDefault="009661F6" w:rsidP="00B33E8E">
            <w:pPr>
              <w:spacing w:after="0" w:line="360" w:lineRule="auto"/>
              <w:jc w:val="both"/>
              <w:rPr>
                <w:rFonts w:ascii="Times New Roman" w:hAnsi="Times New Roman" w:cs="Times New Roman"/>
                <w:sz w:val="24"/>
                <w:szCs w:val="24"/>
              </w:rPr>
            </w:pPr>
          </w:p>
          <w:p w14:paraId="1353EDC0" w14:textId="77777777" w:rsidR="009661F6" w:rsidRPr="005C790E" w:rsidRDefault="009661F6" w:rsidP="00B33E8E">
            <w:pPr>
              <w:spacing w:after="0" w:line="360" w:lineRule="auto"/>
              <w:jc w:val="both"/>
              <w:rPr>
                <w:rFonts w:ascii="Times New Roman" w:hAnsi="Times New Roman" w:cs="Times New Roman"/>
                <w:b/>
                <w:sz w:val="24"/>
                <w:szCs w:val="24"/>
              </w:rPr>
            </w:pPr>
          </w:p>
          <w:p w14:paraId="15D4A470" w14:textId="77777777" w:rsidR="009661F6" w:rsidRPr="005C790E" w:rsidRDefault="009661F6" w:rsidP="00B33E8E">
            <w:pPr>
              <w:spacing w:after="0" w:line="360" w:lineRule="auto"/>
              <w:jc w:val="both"/>
              <w:rPr>
                <w:rFonts w:ascii="Times New Roman" w:hAnsi="Times New Roman" w:cs="Times New Roman"/>
                <w:b/>
                <w:sz w:val="24"/>
                <w:szCs w:val="24"/>
              </w:rPr>
            </w:pPr>
          </w:p>
          <w:p w14:paraId="19B50D52" w14:textId="77777777" w:rsidR="009661F6" w:rsidRPr="005C790E" w:rsidRDefault="009661F6" w:rsidP="00B33E8E">
            <w:pPr>
              <w:spacing w:after="0" w:line="360" w:lineRule="auto"/>
              <w:jc w:val="both"/>
              <w:rPr>
                <w:rFonts w:ascii="Times New Roman" w:hAnsi="Times New Roman" w:cs="Times New Roman"/>
                <w:b/>
                <w:sz w:val="24"/>
                <w:szCs w:val="24"/>
              </w:rPr>
            </w:pPr>
          </w:p>
          <w:p w14:paraId="51CCB1D8" w14:textId="77777777" w:rsidR="009661F6" w:rsidRPr="005C790E" w:rsidRDefault="009661F6" w:rsidP="00B33E8E">
            <w:pPr>
              <w:spacing w:after="0" w:line="360" w:lineRule="auto"/>
              <w:jc w:val="both"/>
              <w:rPr>
                <w:rFonts w:ascii="Times New Roman" w:hAnsi="Times New Roman" w:cs="Times New Roman"/>
                <w:b/>
                <w:sz w:val="24"/>
                <w:szCs w:val="24"/>
              </w:rPr>
            </w:pPr>
          </w:p>
          <w:p w14:paraId="34CF8802" w14:textId="77777777" w:rsidR="009661F6" w:rsidRPr="005C790E" w:rsidRDefault="009661F6" w:rsidP="00B33E8E">
            <w:pPr>
              <w:spacing w:after="0" w:line="360" w:lineRule="auto"/>
              <w:jc w:val="both"/>
              <w:rPr>
                <w:rFonts w:ascii="Times New Roman" w:hAnsi="Times New Roman" w:cs="Times New Roman"/>
                <w:b/>
                <w:sz w:val="24"/>
                <w:szCs w:val="24"/>
              </w:rPr>
            </w:pPr>
          </w:p>
          <w:p w14:paraId="18A174B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val="restart"/>
          </w:tcPr>
          <w:p w14:paraId="05076EF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i/>
                <w:sz w:val="24"/>
                <w:szCs w:val="24"/>
              </w:rPr>
              <w:t>П</w:t>
            </w:r>
            <w:r w:rsidRPr="005C790E">
              <w:rPr>
                <w:rFonts w:ascii="Times New Roman" w:hAnsi="Times New Roman" w:cs="Times New Roman"/>
                <w:b/>
                <w:sz w:val="24"/>
                <w:szCs w:val="24"/>
              </w:rPr>
              <w:t>ознавательные</w:t>
            </w:r>
            <w:r w:rsidRPr="005C790E">
              <w:rPr>
                <w:rFonts w:ascii="Times New Roman" w:hAnsi="Times New Roman" w:cs="Times New Roman"/>
                <w:b/>
                <w:i/>
                <w:sz w:val="24"/>
                <w:szCs w:val="24"/>
              </w:rPr>
              <w:t xml:space="preserve">: </w:t>
            </w:r>
            <w:r w:rsidRPr="005C790E">
              <w:rPr>
                <w:rFonts w:ascii="Times New Roman" w:hAnsi="Times New Roman" w:cs="Times New Roman"/>
                <w:sz w:val="24"/>
                <w:szCs w:val="24"/>
              </w:rPr>
              <w:t>планировать и контролировать учебные действия.</w:t>
            </w:r>
          </w:p>
          <w:p w14:paraId="0938D57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Регулятивные:</w:t>
            </w:r>
            <w:r w:rsidRPr="005C790E">
              <w:rPr>
                <w:rFonts w:ascii="Times New Roman" w:hAnsi="Times New Roman" w:cs="Times New Roman"/>
                <w:sz w:val="24"/>
                <w:szCs w:val="24"/>
              </w:rPr>
              <w:t xml:space="preserve"> понимать смысл различных учебных задач, вносить в них свои коррективы; планировать свои действия в соответствии с поставленной задачей и условием ее реализации;</w:t>
            </w:r>
          </w:p>
          <w:p w14:paraId="6461367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различать способы и результат действия;</w:t>
            </w:r>
          </w:p>
          <w:p w14:paraId="0073CBC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активное участие в групповой и коллективной работе;</w:t>
            </w:r>
          </w:p>
          <w:p w14:paraId="755D428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адекватно воспринимать оценку учителей, товарищей, других людей.</w:t>
            </w:r>
          </w:p>
          <w:p w14:paraId="15CDCF1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Коммуникативн</w:t>
            </w:r>
            <w:r w:rsidRPr="005C790E">
              <w:rPr>
                <w:rFonts w:ascii="Times New Roman" w:hAnsi="Times New Roman" w:cs="Times New Roman"/>
                <w:sz w:val="24"/>
                <w:szCs w:val="24"/>
              </w:rPr>
              <w:t>ые: умение слушать, задавать вопросы.</w:t>
            </w:r>
          </w:p>
          <w:p w14:paraId="138F9F5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Договариваться и приходить к общему решению в совместной деятельности.</w:t>
            </w:r>
          </w:p>
          <w:p w14:paraId="07E1C174" w14:textId="77777777" w:rsidR="009661F6" w:rsidRPr="005C790E" w:rsidRDefault="009661F6" w:rsidP="00B33E8E">
            <w:pPr>
              <w:spacing w:after="0" w:line="360" w:lineRule="auto"/>
              <w:jc w:val="both"/>
              <w:rPr>
                <w:rFonts w:ascii="Times New Roman" w:hAnsi="Times New Roman" w:cs="Times New Roman"/>
                <w:sz w:val="24"/>
                <w:szCs w:val="24"/>
              </w:rPr>
            </w:pPr>
          </w:p>
          <w:p w14:paraId="7AC72C9E" w14:textId="77777777" w:rsidR="009661F6" w:rsidRPr="005C790E" w:rsidRDefault="009661F6" w:rsidP="00B33E8E">
            <w:pPr>
              <w:spacing w:after="0" w:line="360" w:lineRule="auto"/>
              <w:jc w:val="both"/>
              <w:rPr>
                <w:rFonts w:ascii="Times New Roman" w:hAnsi="Times New Roman" w:cs="Times New Roman"/>
                <w:sz w:val="24"/>
                <w:szCs w:val="24"/>
              </w:rPr>
            </w:pPr>
          </w:p>
          <w:p w14:paraId="4607B36B" w14:textId="77777777" w:rsidR="009661F6" w:rsidRPr="005C790E" w:rsidRDefault="009661F6" w:rsidP="00B33E8E">
            <w:pPr>
              <w:spacing w:after="0" w:line="360" w:lineRule="auto"/>
              <w:jc w:val="both"/>
              <w:rPr>
                <w:rFonts w:ascii="Times New Roman" w:hAnsi="Times New Roman" w:cs="Times New Roman"/>
                <w:sz w:val="24"/>
                <w:szCs w:val="24"/>
              </w:rPr>
            </w:pPr>
          </w:p>
          <w:p w14:paraId="307AD9D4" w14:textId="77777777" w:rsidR="009661F6" w:rsidRPr="005C790E" w:rsidRDefault="009661F6" w:rsidP="00B33E8E">
            <w:pPr>
              <w:spacing w:after="0" w:line="360" w:lineRule="auto"/>
              <w:jc w:val="both"/>
              <w:rPr>
                <w:rFonts w:ascii="Times New Roman" w:hAnsi="Times New Roman" w:cs="Times New Roman"/>
                <w:sz w:val="24"/>
                <w:szCs w:val="24"/>
              </w:rPr>
            </w:pPr>
          </w:p>
          <w:p w14:paraId="74035834" w14:textId="77777777" w:rsidR="009661F6" w:rsidRPr="005C790E" w:rsidRDefault="009661F6" w:rsidP="00B33E8E">
            <w:pPr>
              <w:spacing w:after="0" w:line="360" w:lineRule="auto"/>
              <w:jc w:val="both"/>
              <w:rPr>
                <w:rFonts w:ascii="Times New Roman" w:hAnsi="Times New Roman" w:cs="Times New Roman"/>
                <w:sz w:val="24"/>
                <w:szCs w:val="24"/>
              </w:rPr>
            </w:pPr>
          </w:p>
          <w:p w14:paraId="3F5BB9F4" w14:textId="77777777" w:rsidR="009661F6" w:rsidRPr="005C790E" w:rsidRDefault="009661F6" w:rsidP="00B33E8E">
            <w:pPr>
              <w:spacing w:after="0" w:line="360" w:lineRule="auto"/>
              <w:jc w:val="both"/>
              <w:rPr>
                <w:rFonts w:ascii="Times New Roman" w:hAnsi="Times New Roman" w:cs="Times New Roman"/>
                <w:sz w:val="24"/>
                <w:szCs w:val="24"/>
              </w:rPr>
            </w:pPr>
          </w:p>
          <w:p w14:paraId="3CF9913E" w14:textId="77777777" w:rsidR="009661F6" w:rsidRPr="005C790E" w:rsidRDefault="009661F6" w:rsidP="00B33E8E">
            <w:pPr>
              <w:spacing w:after="0" w:line="360" w:lineRule="auto"/>
              <w:jc w:val="both"/>
              <w:rPr>
                <w:rFonts w:ascii="Times New Roman" w:hAnsi="Times New Roman" w:cs="Times New Roman"/>
                <w:sz w:val="24"/>
                <w:szCs w:val="24"/>
              </w:rPr>
            </w:pPr>
          </w:p>
          <w:p w14:paraId="4D45DBED" w14:textId="77777777" w:rsidR="009661F6" w:rsidRPr="005C790E" w:rsidRDefault="009661F6" w:rsidP="00B33E8E">
            <w:pPr>
              <w:spacing w:after="0" w:line="360" w:lineRule="auto"/>
              <w:jc w:val="both"/>
              <w:rPr>
                <w:rFonts w:ascii="Times New Roman" w:hAnsi="Times New Roman" w:cs="Times New Roman"/>
                <w:sz w:val="24"/>
                <w:szCs w:val="24"/>
              </w:rPr>
            </w:pPr>
          </w:p>
          <w:p w14:paraId="0C12FC3A" w14:textId="77777777" w:rsidR="009661F6" w:rsidRPr="005C790E" w:rsidRDefault="009661F6" w:rsidP="00B33E8E">
            <w:pPr>
              <w:spacing w:after="0" w:line="360" w:lineRule="auto"/>
              <w:jc w:val="both"/>
              <w:rPr>
                <w:rFonts w:ascii="Times New Roman" w:hAnsi="Times New Roman" w:cs="Times New Roman"/>
                <w:sz w:val="24"/>
                <w:szCs w:val="24"/>
              </w:rPr>
            </w:pPr>
          </w:p>
          <w:p w14:paraId="4F62EA7A" w14:textId="77777777" w:rsidR="009661F6" w:rsidRPr="005C790E" w:rsidRDefault="009661F6" w:rsidP="00B33E8E">
            <w:pPr>
              <w:spacing w:after="0" w:line="360" w:lineRule="auto"/>
              <w:jc w:val="both"/>
              <w:rPr>
                <w:rFonts w:ascii="Times New Roman" w:hAnsi="Times New Roman" w:cs="Times New Roman"/>
                <w:sz w:val="24"/>
                <w:szCs w:val="24"/>
              </w:rPr>
            </w:pPr>
          </w:p>
          <w:p w14:paraId="20CA2702" w14:textId="77777777" w:rsidR="009661F6" w:rsidRPr="005C790E" w:rsidRDefault="009661F6" w:rsidP="00B33E8E">
            <w:pPr>
              <w:spacing w:after="0" w:line="360" w:lineRule="auto"/>
              <w:jc w:val="both"/>
              <w:rPr>
                <w:rFonts w:ascii="Times New Roman" w:hAnsi="Times New Roman" w:cs="Times New Roman"/>
                <w:sz w:val="24"/>
                <w:szCs w:val="24"/>
              </w:rPr>
            </w:pPr>
          </w:p>
          <w:p w14:paraId="064745A8" w14:textId="77777777" w:rsidR="009661F6" w:rsidRPr="005C790E" w:rsidRDefault="009661F6" w:rsidP="00B33E8E">
            <w:pPr>
              <w:spacing w:after="0" w:line="360" w:lineRule="auto"/>
              <w:jc w:val="both"/>
              <w:rPr>
                <w:rFonts w:ascii="Times New Roman" w:hAnsi="Times New Roman" w:cs="Times New Roman"/>
                <w:sz w:val="24"/>
                <w:szCs w:val="24"/>
              </w:rPr>
            </w:pPr>
          </w:p>
          <w:p w14:paraId="7747EDE8" w14:textId="77777777" w:rsidR="009661F6" w:rsidRPr="005C790E" w:rsidRDefault="009661F6" w:rsidP="00B33E8E">
            <w:pPr>
              <w:spacing w:after="0" w:line="360" w:lineRule="auto"/>
              <w:jc w:val="both"/>
              <w:rPr>
                <w:rFonts w:ascii="Times New Roman" w:hAnsi="Times New Roman" w:cs="Times New Roman"/>
                <w:sz w:val="24"/>
                <w:szCs w:val="24"/>
              </w:rPr>
            </w:pPr>
          </w:p>
          <w:p w14:paraId="1D7EE01C" w14:textId="77777777" w:rsidR="009661F6" w:rsidRPr="005C790E" w:rsidRDefault="009661F6" w:rsidP="00B33E8E">
            <w:pPr>
              <w:spacing w:after="0" w:line="360" w:lineRule="auto"/>
              <w:jc w:val="both"/>
              <w:rPr>
                <w:rFonts w:ascii="Times New Roman" w:hAnsi="Times New Roman" w:cs="Times New Roman"/>
                <w:sz w:val="24"/>
                <w:szCs w:val="24"/>
              </w:rPr>
            </w:pPr>
          </w:p>
          <w:p w14:paraId="27684B58" w14:textId="77777777" w:rsidR="009661F6" w:rsidRPr="005C790E" w:rsidRDefault="009661F6" w:rsidP="00B33E8E">
            <w:pPr>
              <w:spacing w:after="0" w:line="360" w:lineRule="auto"/>
              <w:jc w:val="both"/>
              <w:rPr>
                <w:rFonts w:ascii="Times New Roman" w:hAnsi="Times New Roman" w:cs="Times New Roman"/>
                <w:sz w:val="24"/>
                <w:szCs w:val="24"/>
              </w:rPr>
            </w:pPr>
          </w:p>
          <w:p w14:paraId="671F3925" w14:textId="77777777" w:rsidR="009661F6" w:rsidRPr="005C790E" w:rsidRDefault="009661F6" w:rsidP="00B33E8E">
            <w:pPr>
              <w:spacing w:after="0" w:line="360" w:lineRule="auto"/>
              <w:jc w:val="both"/>
              <w:rPr>
                <w:rFonts w:ascii="Times New Roman" w:hAnsi="Times New Roman" w:cs="Times New Roman"/>
                <w:sz w:val="24"/>
                <w:szCs w:val="24"/>
              </w:rPr>
            </w:pPr>
          </w:p>
          <w:p w14:paraId="33E039E7" w14:textId="77777777" w:rsidR="009661F6" w:rsidRPr="005C790E" w:rsidRDefault="009661F6" w:rsidP="00B33E8E">
            <w:pPr>
              <w:spacing w:after="0" w:line="360" w:lineRule="auto"/>
              <w:jc w:val="both"/>
              <w:rPr>
                <w:rFonts w:ascii="Times New Roman" w:hAnsi="Times New Roman" w:cs="Times New Roman"/>
                <w:sz w:val="24"/>
                <w:szCs w:val="24"/>
              </w:rPr>
            </w:pPr>
          </w:p>
          <w:p w14:paraId="3C1A1741" w14:textId="77777777" w:rsidR="009661F6" w:rsidRPr="005C790E" w:rsidRDefault="009661F6" w:rsidP="00B33E8E">
            <w:pPr>
              <w:spacing w:after="0" w:line="360" w:lineRule="auto"/>
              <w:jc w:val="both"/>
              <w:rPr>
                <w:rFonts w:ascii="Times New Roman" w:hAnsi="Times New Roman" w:cs="Times New Roman"/>
                <w:sz w:val="24"/>
                <w:szCs w:val="24"/>
              </w:rPr>
            </w:pPr>
          </w:p>
          <w:p w14:paraId="4FFAE544" w14:textId="77777777" w:rsidR="009661F6" w:rsidRPr="005C790E" w:rsidRDefault="009661F6" w:rsidP="00B33E8E">
            <w:pPr>
              <w:spacing w:after="0" w:line="360" w:lineRule="auto"/>
              <w:jc w:val="both"/>
              <w:rPr>
                <w:rFonts w:ascii="Times New Roman" w:hAnsi="Times New Roman" w:cs="Times New Roman"/>
                <w:sz w:val="24"/>
                <w:szCs w:val="24"/>
              </w:rPr>
            </w:pPr>
          </w:p>
          <w:p w14:paraId="673A3492" w14:textId="77777777" w:rsidR="009661F6" w:rsidRPr="005C790E" w:rsidRDefault="009661F6" w:rsidP="00B33E8E">
            <w:pPr>
              <w:spacing w:after="0" w:line="360" w:lineRule="auto"/>
              <w:jc w:val="both"/>
              <w:rPr>
                <w:rFonts w:ascii="Times New Roman" w:hAnsi="Times New Roman" w:cs="Times New Roman"/>
                <w:sz w:val="24"/>
                <w:szCs w:val="24"/>
              </w:rPr>
            </w:pPr>
          </w:p>
          <w:p w14:paraId="3EFFC132" w14:textId="77777777" w:rsidR="009661F6" w:rsidRPr="005C790E" w:rsidRDefault="009661F6" w:rsidP="00B33E8E">
            <w:pPr>
              <w:spacing w:after="0" w:line="360" w:lineRule="auto"/>
              <w:jc w:val="both"/>
              <w:rPr>
                <w:rFonts w:ascii="Times New Roman" w:hAnsi="Times New Roman" w:cs="Times New Roman"/>
                <w:sz w:val="24"/>
                <w:szCs w:val="24"/>
              </w:rPr>
            </w:pPr>
          </w:p>
          <w:p w14:paraId="74A3742D" w14:textId="77777777" w:rsidR="009661F6" w:rsidRPr="005C790E" w:rsidRDefault="009661F6" w:rsidP="00B33E8E">
            <w:pPr>
              <w:spacing w:after="0" w:line="360" w:lineRule="auto"/>
              <w:jc w:val="both"/>
              <w:rPr>
                <w:rFonts w:ascii="Times New Roman" w:hAnsi="Times New Roman" w:cs="Times New Roman"/>
                <w:sz w:val="24"/>
                <w:szCs w:val="24"/>
              </w:rPr>
            </w:pPr>
          </w:p>
          <w:p w14:paraId="3DACDA75" w14:textId="77777777" w:rsidR="009661F6" w:rsidRPr="005C790E" w:rsidRDefault="009661F6" w:rsidP="00B33E8E">
            <w:pPr>
              <w:spacing w:after="0" w:line="360" w:lineRule="auto"/>
              <w:jc w:val="both"/>
              <w:rPr>
                <w:rFonts w:ascii="Times New Roman" w:hAnsi="Times New Roman" w:cs="Times New Roman"/>
                <w:sz w:val="24"/>
                <w:szCs w:val="24"/>
              </w:rPr>
            </w:pPr>
          </w:p>
          <w:p w14:paraId="2B459AF0" w14:textId="77777777" w:rsidR="009661F6" w:rsidRPr="005C790E" w:rsidRDefault="009661F6" w:rsidP="00B33E8E">
            <w:pPr>
              <w:spacing w:after="0" w:line="360" w:lineRule="auto"/>
              <w:jc w:val="both"/>
              <w:rPr>
                <w:rFonts w:ascii="Times New Roman" w:hAnsi="Times New Roman" w:cs="Times New Roman"/>
                <w:sz w:val="24"/>
                <w:szCs w:val="24"/>
              </w:rPr>
            </w:pPr>
          </w:p>
          <w:p w14:paraId="2855BA43" w14:textId="77777777" w:rsidR="009661F6" w:rsidRPr="005C790E" w:rsidRDefault="009661F6" w:rsidP="00B33E8E">
            <w:pPr>
              <w:spacing w:after="0" w:line="360" w:lineRule="auto"/>
              <w:jc w:val="both"/>
              <w:rPr>
                <w:rFonts w:ascii="Times New Roman" w:hAnsi="Times New Roman" w:cs="Times New Roman"/>
                <w:sz w:val="24"/>
                <w:szCs w:val="24"/>
              </w:rPr>
            </w:pPr>
          </w:p>
          <w:p w14:paraId="7BD76458" w14:textId="77777777" w:rsidR="009661F6" w:rsidRPr="005C790E" w:rsidRDefault="009661F6" w:rsidP="00B33E8E">
            <w:pPr>
              <w:spacing w:after="0" w:line="360" w:lineRule="auto"/>
              <w:jc w:val="both"/>
              <w:rPr>
                <w:rFonts w:ascii="Times New Roman" w:hAnsi="Times New Roman" w:cs="Times New Roman"/>
                <w:sz w:val="24"/>
                <w:szCs w:val="24"/>
              </w:rPr>
            </w:pPr>
          </w:p>
          <w:p w14:paraId="1131732A" w14:textId="77777777" w:rsidR="009661F6" w:rsidRPr="005C790E" w:rsidRDefault="009661F6" w:rsidP="00B33E8E">
            <w:pPr>
              <w:spacing w:after="0" w:line="360" w:lineRule="auto"/>
              <w:jc w:val="both"/>
              <w:rPr>
                <w:rFonts w:ascii="Times New Roman" w:hAnsi="Times New Roman" w:cs="Times New Roman"/>
                <w:sz w:val="24"/>
                <w:szCs w:val="24"/>
              </w:rPr>
            </w:pPr>
          </w:p>
          <w:p w14:paraId="311BDB04" w14:textId="77777777" w:rsidR="009661F6" w:rsidRPr="005C790E" w:rsidRDefault="009661F6" w:rsidP="00B33E8E">
            <w:pPr>
              <w:spacing w:after="0" w:line="360" w:lineRule="auto"/>
              <w:jc w:val="both"/>
              <w:rPr>
                <w:rFonts w:ascii="Times New Roman" w:hAnsi="Times New Roman" w:cs="Times New Roman"/>
                <w:sz w:val="24"/>
                <w:szCs w:val="24"/>
              </w:rPr>
            </w:pPr>
          </w:p>
          <w:p w14:paraId="14ADEA3E" w14:textId="77777777" w:rsidR="009661F6" w:rsidRPr="005C790E" w:rsidRDefault="009661F6" w:rsidP="00B33E8E">
            <w:pPr>
              <w:spacing w:after="0" w:line="360" w:lineRule="auto"/>
              <w:jc w:val="both"/>
              <w:rPr>
                <w:rFonts w:ascii="Times New Roman" w:hAnsi="Times New Roman" w:cs="Times New Roman"/>
                <w:sz w:val="24"/>
                <w:szCs w:val="24"/>
              </w:rPr>
            </w:pPr>
          </w:p>
          <w:p w14:paraId="6F00126E" w14:textId="77777777" w:rsidR="009661F6" w:rsidRPr="005C790E" w:rsidRDefault="009661F6" w:rsidP="00B33E8E">
            <w:pPr>
              <w:spacing w:after="0" w:line="360" w:lineRule="auto"/>
              <w:jc w:val="both"/>
              <w:rPr>
                <w:rFonts w:ascii="Times New Roman" w:hAnsi="Times New Roman" w:cs="Times New Roman"/>
                <w:sz w:val="24"/>
                <w:szCs w:val="24"/>
              </w:rPr>
            </w:pPr>
          </w:p>
          <w:p w14:paraId="70CFF1DB" w14:textId="77777777" w:rsidR="009661F6" w:rsidRPr="005C790E" w:rsidRDefault="009661F6" w:rsidP="00B33E8E">
            <w:pPr>
              <w:spacing w:after="0" w:line="360" w:lineRule="auto"/>
              <w:jc w:val="both"/>
              <w:rPr>
                <w:rFonts w:ascii="Times New Roman" w:hAnsi="Times New Roman" w:cs="Times New Roman"/>
                <w:sz w:val="24"/>
                <w:szCs w:val="24"/>
              </w:rPr>
            </w:pPr>
          </w:p>
          <w:p w14:paraId="747E4DF9" w14:textId="77777777" w:rsidR="009661F6" w:rsidRPr="005C790E" w:rsidRDefault="009661F6" w:rsidP="00B33E8E">
            <w:pPr>
              <w:spacing w:after="0" w:line="360" w:lineRule="auto"/>
              <w:jc w:val="both"/>
              <w:rPr>
                <w:rFonts w:ascii="Times New Roman" w:hAnsi="Times New Roman" w:cs="Times New Roman"/>
                <w:sz w:val="24"/>
                <w:szCs w:val="24"/>
              </w:rPr>
            </w:pPr>
          </w:p>
          <w:p w14:paraId="2C824D8F" w14:textId="77777777" w:rsidR="009661F6" w:rsidRPr="005C790E" w:rsidRDefault="009661F6" w:rsidP="00B33E8E">
            <w:pPr>
              <w:spacing w:after="0" w:line="360" w:lineRule="auto"/>
              <w:jc w:val="both"/>
              <w:rPr>
                <w:rFonts w:ascii="Times New Roman" w:hAnsi="Times New Roman" w:cs="Times New Roman"/>
                <w:sz w:val="24"/>
                <w:szCs w:val="24"/>
              </w:rPr>
            </w:pPr>
          </w:p>
          <w:p w14:paraId="1DE6236B" w14:textId="77777777" w:rsidR="009661F6" w:rsidRPr="005C790E" w:rsidRDefault="009661F6" w:rsidP="00B33E8E">
            <w:pPr>
              <w:spacing w:after="0" w:line="360" w:lineRule="auto"/>
              <w:jc w:val="both"/>
              <w:rPr>
                <w:rFonts w:ascii="Times New Roman" w:hAnsi="Times New Roman" w:cs="Times New Roman"/>
                <w:sz w:val="24"/>
                <w:szCs w:val="24"/>
              </w:rPr>
            </w:pPr>
          </w:p>
          <w:p w14:paraId="20E989C1" w14:textId="77777777" w:rsidR="009661F6" w:rsidRPr="005C790E" w:rsidRDefault="009661F6" w:rsidP="00B33E8E">
            <w:pPr>
              <w:spacing w:after="0" w:line="360" w:lineRule="auto"/>
              <w:jc w:val="both"/>
              <w:rPr>
                <w:rFonts w:ascii="Times New Roman" w:hAnsi="Times New Roman" w:cs="Times New Roman"/>
                <w:sz w:val="24"/>
                <w:szCs w:val="24"/>
              </w:rPr>
            </w:pPr>
          </w:p>
          <w:p w14:paraId="3A566856" w14:textId="77777777" w:rsidR="009661F6" w:rsidRPr="005C790E" w:rsidRDefault="009661F6" w:rsidP="00B33E8E">
            <w:pPr>
              <w:spacing w:after="0" w:line="360" w:lineRule="auto"/>
              <w:jc w:val="both"/>
              <w:rPr>
                <w:rFonts w:ascii="Times New Roman" w:hAnsi="Times New Roman" w:cs="Times New Roman"/>
                <w:sz w:val="24"/>
                <w:szCs w:val="24"/>
              </w:rPr>
            </w:pPr>
          </w:p>
          <w:p w14:paraId="1FED8010" w14:textId="77777777" w:rsidR="009661F6" w:rsidRPr="005C790E" w:rsidRDefault="009661F6" w:rsidP="00B33E8E">
            <w:pPr>
              <w:spacing w:after="0" w:line="360" w:lineRule="auto"/>
              <w:jc w:val="both"/>
              <w:rPr>
                <w:rFonts w:ascii="Times New Roman" w:hAnsi="Times New Roman" w:cs="Times New Roman"/>
                <w:sz w:val="24"/>
                <w:szCs w:val="24"/>
              </w:rPr>
            </w:pPr>
          </w:p>
          <w:p w14:paraId="7556B0F6" w14:textId="77777777" w:rsidR="009661F6" w:rsidRPr="005C790E" w:rsidRDefault="009661F6" w:rsidP="00B33E8E">
            <w:pPr>
              <w:spacing w:after="0" w:line="360" w:lineRule="auto"/>
              <w:jc w:val="both"/>
              <w:rPr>
                <w:rFonts w:ascii="Times New Roman" w:hAnsi="Times New Roman" w:cs="Times New Roman"/>
                <w:sz w:val="24"/>
                <w:szCs w:val="24"/>
              </w:rPr>
            </w:pPr>
          </w:p>
          <w:p w14:paraId="19CFD4B1" w14:textId="77777777" w:rsidR="009661F6" w:rsidRPr="005C790E" w:rsidRDefault="009661F6" w:rsidP="00B33E8E">
            <w:pPr>
              <w:spacing w:after="0" w:line="360" w:lineRule="auto"/>
              <w:jc w:val="both"/>
              <w:rPr>
                <w:rFonts w:ascii="Times New Roman" w:hAnsi="Times New Roman" w:cs="Times New Roman"/>
                <w:sz w:val="24"/>
                <w:szCs w:val="24"/>
              </w:rPr>
            </w:pPr>
          </w:p>
          <w:p w14:paraId="551F3F93" w14:textId="77777777" w:rsidR="009661F6" w:rsidRPr="005C790E" w:rsidRDefault="009661F6" w:rsidP="00B33E8E">
            <w:pPr>
              <w:spacing w:after="0" w:line="360" w:lineRule="auto"/>
              <w:jc w:val="both"/>
              <w:rPr>
                <w:rFonts w:ascii="Times New Roman" w:hAnsi="Times New Roman" w:cs="Times New Roman"/>
                <w:sz w:val="24"/>
                <w:szCs w:val="24"/>
              </w:rPr>
            </w:pPr>
          </w:p>
          <w:p w14:paraId="2AD6C9DD" w14:textId="77777777" w:rsidR="009661F6" w:rsidRPr="005C790E" w:rsidRDefault="009661F6" w:rsidP="00B33E8E">
            <w:pPr>
              <w:spacing w:after="0" w:line="360" w:lineRule="auto"/>
              <w:jc w:val="both"/>
              <w:rPr>
                <w:rFonts w:ascii="Times New Roman" w:hAnsi="Times New Roman" w:cs="Times New Roman"/>
                <w:sz w:val="24"/>
                <w:szCs w:val="24"/>
              </w:rPr>
            </w:pPr>
          </w:p>
          <w:p w14:paraId="0D0AE680" w14:textId="77777777" w:rsidR="009661F6" w:rsidRPr="005C790E" w:rsidRDefault="009661F6" w:rsidP="00B33E8E">
            <w:pPr>
              <w:spacing w:after="0" w:line="360" w:lineRule="auto"/>
              <w:jc w:val="both"/>
              <w:rPr>
                <w:rFonts w:ascii="Times New Roman" w:hAnsi="Times New Roman" w:cs="Times New Roman"/>
                <w:sz w:val="24"/>
                <w:szCs w:val="24"/>
              </w:rPr>
            </w:pPr>
          </w:p>
          <w:p w14:paraId="76396D5A" w14:textId="77777777" w:rsidR="009661F6" w:rsidRPr="005C790E" w:rsidRDefault="009661F6" w:rsidP="00B33E8E">
            <w:pPr>
              <w:spacing w:after="0" w:line="360" w:lineRule="auto"/>
              <w:jc w:val="both"/>
              <w:rPr>
                <w:rFonts w:ascii="Times New Roman" w:hAnsi="Times New Roman" w:cs="Times New Roman"/>
                <w:sz w:val="24"/>
                <w:szCs w:val="24"/>
              </w:rPr>
            </w:pPr>
          </w:p>
          <w:p w14:paraId="14250006" w14:textId="77777777" w:rsidR="009661F6" w:rsidRPr="005C790E" w:rsidRDefault="009661F6" w:rsidP="00B33E8E">
            <w:pPr>
              <w:spacing w:after="0" w:line="360" w:lineRule="auto"/>
              <w:jc w:val="both"/>
              <w:rPr>
                <w:rFonts w:ascii="Times New Roman" w:hAnsi="Times New Roman" w:cs="Times New Roman"/>
                <w:sz w:val="24"/>
                <w:szCs w:val="24"/>
              </w:rPr>
            </w:pPr>
          </w:p>
          <w:p w14:paraId="6A7E9010" w14:textId="77777777" w:rsidR="009661F6" w:rsidRPr="005C790E" w:rsidRDefault="009661F6" w:rsidP="00B33E8E">
            <w:pPr>
              <w:spacing w:after="0" w:line="360" w:lineRule="auto"/>
              <w:jc w:val="both"/>
              <w:rPr>
                <w:rFonts w:ascii="Times New Roman" w:hAnsi="Times New Roman" w:cs="Times New Roman"/>
                <w:sz w:val="24"/>
                <w:szCs w:val="24"/>
              </w:rPr>
            </w:pPr>
          </w:p>
          <w:p w14:paraId="1469A443" w14:textId="77777777" w:rsidR="009661F6" w:rsidRPr="005C790E" w:rsidRDefault="009661F6" w:rsidP="00B33E8E">
            <w:pPr>
              <w:spacing w:after="0" w:line="360" w:lineRule="auto"/>
              <w:jc w:val="both"/>
              <w:rPr>
                <w:rFonts w:ascii="Times New Roman" w:hAnsi="Times New Roman" w:cs="Times New Roman"/>
                <w:sz w:val="24"/>
                <w:szCs w:val="24"/>
              </w:rPr>
            </w:pPr>
          </w:p>
          <w:p w14:paraId="33CF47C7" w14:textId="77777777" w:rsidR="009661F6" w:rsidRPr="005C790E" w:rsidRDefault="009661F6" w:rsidP="00B33E8E">
            <w:pPr>
              <w:spacing w:after="0" w:line="360" w:lineRule="auto"/>
              <w:jc w:val="both"/>
              <w:rPr>
                <w:rFonts w:ascii="Times New Roman" w:hAnsi="Times New Roman" w:cs="Times New Roman"/>
                <w:sz w:val="24"/>
                <w:szCs w:val="24"/>
              </w:rPr>
            </w:pPr>
          </w:p>
          <w:p w14:paraId="320161EE" w14:textId="77777777" w:rsidR="009661F6" w:rsidRPr="005C790E" w:rsidRDefault="009661F6" w:rsidP="00B33E8E">
            <w:pPr>
              <w:spacing w:after="0" w:line="360" w:lineRule="auto"/>
              <w:jc w:val="both"/>
              <w:rPr>
                <w:rFonts w:ascii="Times New Roman" w:hAnsi="Times New Roman" w:cs="Times New Roman"/>
                <w:sz w:val="24"/>
                <w:szCs w:val="24"/>
              </w:rPr>
            </w:pPr>
          </w:p>
          <w:p w14:paraId="7A16A99F" w14:textId="77777777" w:rsidR="009661F6" w:rsidRPr="005C790E" w:rsidRDefault="009661F6" w:rsidP="00B33E8E">
            <w:pPr>
              <w:spacing w:after="0" w:line="360" w:lineRule="auto"/>
              <w:jc w:val="both"/>
              <w:rPr>
                <w:rFonts w:ascii="Times New Roman" w:hAnsi="Times New Roman" w:cs="Times New Roman"/>
                <w:sz w:val="24"/>
                <w:szCs w:val="24"/>
              </w:rPr>
            </w:pPr>
          </w:p>
          <w:p w14:paraId="52762183" w14:textId="77777777" w:rsidR="009661F6" w:rsidRPr="005C790E" w:rsidRDefault="009661F6" w:rsidP="00B33E8E">
            <w:pPr>
              <w:spacing w:after="0" w:line="360" w:lineRule="auto"/>
              <w:jc w:val="both"/>
              <w:rPr>
                <w:rFonts w:ascii="Times New Roman" w:hAnsi="Times New Roman" w:cs="Times New Roman"/>
                <w:sz w:val="24"/>
                <w:szCs w:val="24"/>
              </w:rPr>
            </w:pPr>
          </w:p>
          <w:p w14:paraId="18F07609" w14:textId="77777777" w:rsidR="009661F6" w:rsidRPr="005C790E" w:rsidRDefault="009661F6" w:rsidP="00B33E8E">
            <w:pPr>
              <w:spacing w:after="0" w:line="360" w:lineRule="auto"/>
              <w:jc w:val="both"/>
              <w:rPr>
                <w:rFonts w:ascii="Times New Roman" w:hAnsi="Times New Roman" w:cs="Times New Roman"/>
                <w:sz w:val="24"/>
                <w:szCs w:val="24"/>
              </w:rPr>
            </w:pPr>
          </w:p>
          <w:p w14:paraId="5BECE9C5" w14:textId="77777777" w:rsidR="009661F6" w:rsidRPr="005C790E" w:rsidRDefault="009661F6" w:rsidP="00B33E8E">
            <w:pPr>
              <w:spacing w:after="0" w:line="360" w:lineRule="auto"/>
              <w:jc w:val="both"/>
              <w:rPr>
                <w:rFonts w:ascii="Times New Roman" w:hAnsi="Times New Roman" w:cs="Times New Roman"/>
                <w:sz w:val="24"/>
                <w:szCs w:val="24"/>
              </w:rPr>
            </w:pPr>
          </w:p>
          <w:p w14:paraId="2AD114BE" w14:textId="77777777" w:rsidR="009661F6" w:rsidRPr="005C790E" w:rsidRDefault="009661F6" w:rsidP="00B33E8E">
            <w:pPr>
              <w:spacing w:after="0" w:line="360" w:lineRule="auto"/>
              <w:jc w:val="both"/>
              <w:rPr>
                <w:rFonts w:ascii="Times New Roman" w:hAnsi="Times New Roman" w:cs="Times New Roman"/>
                <w:sz w:val="24"/>
                <w:szCs w:val="24"/>
              </w:rPr>
            </w:pPr>
          </w:p>
          <w:p w14:paraId="32157F43"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7DBFF6B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w:t>
            </w:r>
          </w:p>
        </w:tc>
        <w:tc>
          <w:tcPr>
            <w:tcW w:w="1557" w:type="dxa"/>
          </w:tcPr>
          <w:p w14:paraId="4867DDD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097C0658" w14:textId="77777777" w:rsidTr="00895A57">
        <w:trPr>
          <w:gridAfter w:val="2"/>
          <w:wAfter w:w="261" w:type="dxa"/>
          <w:trHeight w:val="63"/>
          <w:jc w:val="center"/>
        </w:trPr>
        <w:tc>
          <w:tcPr>
            <w:tcW w:w="1322" w:type="dxa"/>
          </w:tcPr>
          <w:p w14:paraId="0DE422A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47</w:t>
            </w:r>
          </w:p>
        </w:tc>
        <w:tc>
          <w:tcPr>
            <w:tcW w:w="1531" w:type="dxa"/>
          </w:tcPr>
          <w:p w14:paraId="04116BD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Повороты</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на месте переступанием вокруг пяток лыж. Передвижение скользящим шагом</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без палок.</w:t>
            </w:r>
          </w:p>
          <w:p w14:paraId="2B63839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2529" w:type="dxa"/>
          </w:tcPr>
          <w:p w14:paraId="23BBA87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Переноска и надевание лыж.</w:t>
            </w:r>
          </w:p>
          <w:p w14:paraId="713BE0E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847" w:type="dxa"/>
            <w:vMerge/>
          </w:tcPr>
          <w:p w14:paraId="21301D2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4DDAC77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5D2314D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25E2880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w:t>
            </w:r>
          </w:p>
        </w:tc>
        <w:tc>
          <w:tcPr>
            <w:tcW w:w="1557" w:type="dxa"/>
          </w:tcPr>
          <w:p w14:paraId="7E89D9F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0F951746" w14:textId="77777777" w:rsidTr="00895A57">
        <w:trPr>
          <w:gridAfter w:val="2"/>
          <w:wAfter w:w="261" w:type="dxa"/>
          <w:trHeight w:val="63"/>
          <w:jc w:val="center"/>
        </w:trPr>
        <w:tc>
          <w:tcPr>
            <w:tcW w:w="1322" w:type="dxa"/>
          </w:tcPr>
          <w:p w14:paraId="760C0C3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48</w:t>
            </w:r>
          </w:p>
        </w:tc>
        <w:tc>
          <w:tcPr>
            <w:tcW w:w="1531" w:type="dxa"/>
          </w:tcPr>
          <w:p w14:paraId="473CDD23"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на свежем воздухе</w:t>
            </w:r>
            <w:r w:rsidR="00E104F8"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в зимнее время.</w:t>
            </w:r>
          </w:p>
        </w:tc>
        <w:tc>
          <w:tcPr>
            <w:tcW w:w="2529" w:type="dxa"/>
          </w:tcPr>
          <w:p w14:paraId="04FC750A"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 Игры :«Знак качества», «По местам», «Попади снежком в цель»</w:t>
            </w:r>
          </w:p>
        </w:tc>
        <w:tc>
          <w:tcPr>
            <w:tcW w:w="1847" w:type="dxa"/>
            <w:vMerge/>
          </w:tcPr>
          <w:p w14:paraId="6422B4A2"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227886F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04DD881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41BAD19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3706812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0D186BA6" w14:textId="77777777" w:rsidTr="00895A57">
        <w:trPr>
          <w:gridAfter w:val="2"/>
          <w:wAfter w:w="261" w:type="dxa"/>
          <w:trHeight w:val="63"/>
          <w:jc w:val="center"/>
        </w:trPr>
        <w:tc>
          <w:tcPr>
            <w:tcW w:w="1322" w:type="dxa"/>
          </w:tcPr>
          <w:p w14:paraId="65AAA00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49</w:t>
            </w:r>
          </w:p>
        </w:tc>
        <w:tc>
          <w:tcPr>
            <w:tcW w:w="1531" w:type="dxa"/>
          </w:tcPr>
          <w:p w14:paraId="5DCB522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Передвижение по кругу, чередуя ступающий и скользящий шаг. </w:t>
            </w:r>
          </w:p>
          <w:p w14:paraId="5C1BF29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Игра «Шире шаг».</w:t>
            </w:r>
          </w:p>
        </w:tc>
        <w:tc>
          <w:tcPr>
            <w:tcW w:w="2529" w:type="dxa"/>
          </w:tcPr>
          <w:p w14:paraId="37377DA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Переноска и надевание лыж.</w:t>
            </w:r>
          </w:p>
          <w:p w14:paraId="66DD2D5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847" w:type="dxa"/>
            <w:vMerge/>
          </w:tcPr>
          <w:p w14:paraId="4E22289E"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0F7D1B7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4D92F3C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199DF8F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w:t>
            </w:r>
          </w:p>
        </w:tc>
        <w:tc>
          <w:tcPr>
            <w:tcW w:w="1557" w:type="dxa"/>
          </w:tcPr>
          <w:p w14:paraId="5C6440D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6C0AFEE7" w14:textId="77777777" w:rsidTr="00895A57">
        <w:trPr>
          <w:gridAfter w:val="2"/>
          <w:wAfter w:w="261" w:type="dxa"/>
          <w:trHeight w:val="63"/>
          <w:jc w:val="center"/>
        </w:trPr>
        <w:tc>
          <w:tcPr>
            <w:tcW w:w="1322" w:type="dxa"/>
          </w:tcPr>
          <w:p w14:paraId="7CE6763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50</w:t>
            </w:r>
          </w:p>
        </w:tc>
        <w:tc>
          <w:tcPr>
            <w:tcW w:w="1531" w:type="dxa"/>
          </w:tcPr>
          <w:p w14:paraId="30526E61" w14:textId="77777777" w:rsidR="009661F6" w:rsidRPr="005C790E" w:rsidRDefault="009661F6" w:rsidP="00B6192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Ступающий шаг с широкими размахиваниями руками; с небольшого разбега ступающим шагом </w:t>
            </w:r>
          </w:p>
        </w:tc>
        <w:tc>
          <w:tcPr>
            <w:tcW w:w="2529" w:type="dxa"/>
          </w:tcPr>
          <w:p w14:paraId="65615AE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Переменный двухшажный ход без палок и с палками. Подьём «лесенкой»</w:t>
            </w:r>
          </w:p>
        </w:tc>
        <w:tc>
          <w:tcPr>
            <w:tcW w:w="1847" w:type="dxa"/>
            <w:vMerge/>
          </w:tcPr>
          <w:p w14:paraId="62E822D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7E8D2EF3"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094F1DDC"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3B3944E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w:t>
            </w:r>
          </w:p>
        </w:tc>
        <w:tc>
          <w:tcPr>
            <w:tcW w:w="1557" w:type="dxa"/>
          </w:tcPr>
          <w:p w14:paraId="1F14624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457713BA" w14:textId="77777777" w:rsidTr="00895A57">
        <w:trPr>
          <w:gridAfter w:val="2"/>
          <w:wAfter w:w="261" w:type="dxa"/>
          <w:trHeight w:val="63"/>
          <w:jc w:val="center"/>
        </w:trPr>
        <w:tc>
          <w:tcPr>
            <w:tcW w:w="1322" w:type="dxa"/>
          </w:tcPr>
          <w:p w14:paraId="7CE1DE3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51</w:t>
            </w:r>
          </w:p>
        </w:tc>
        <w:tc>
          <w:tcPr>
            <w:tcW w:w="1531" w:type="dxa"/>
          </w:tcPr>
          <w:p w14:paraId="00163528"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на свежем воздухе</w:t>
            </w:r>
            <w:r w:rsidR="00E104F8"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в зимнее время.</w:t>
            </w:r>
          </w:p>
        </w:tc>
        <w:tc>
          <w:tcPr>
            <w:tcW w:w="2529" w:type="dxa"/>
          </w:tcPr>
          <w:p w14:paraId="6F01DEEC"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 Игры:</w:t>
            </w:r>
            <w:r w:rsidR="009818F1"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Лисёнок-медвежонок», «Кто быстрее?»</w:t>
            </w:r>
          </w:p>
          <w:p w14:paraId="35D2080F" w14:textId="77777777" w:rsidR="009661F6" w:rsidRPr="005C790E" w:rsidRDefault="009661F6" w:rsidP="00B33E8E">
            <w:pPr>
              <w:spacing w:after="0" w:line="360" w:lineRule="auto"/>
              <w:jc w:val="both"/>
              <w:rPr>
                <w:rFonts w:ascii="Times New Roman" w:hAnsi="Times New Roman" w:cs="Times New Roman"/>
                <w:b/>
                <w:sz w:val="24"/>
                <w:szCs w:val="24"/>
              </w:rPr>
            </w:pPr>
          </w:p>
        </w:tc>
        <w:tc>
          <w:tcPr>
            <w:tcW w:w="1847" w:type="dxa"/>
            <w:vMerge/>
          </w:tcPr>
          <w:p w14:paraId="558C068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77E37C8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6D2C2652"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51C7005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5A63E5E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7432FFAD" w14:textId="77777777" w:rsidTr="00895A57">
        <w:trPr>
          <w:gridAfter w:val="2"/>
          <w:wAfter w:w="261" w:type="dxa"/>
          <w:trHeight w:val="63"/>
          <w:jc w:val="center"/>
        </w:trPr>
        <w:tc>
          <w:tcPr>
            <w:tcW w:w="1322" w:type="dxa"/>
          </w:tcPr>
          <w:p w14:paraId="043C8D62" w14:textId="77777777" w:rsidR="009661F6" w:rsidRPr="005C790E" w:rsidRDefault="009661F6" w:rsidP="00B33E8E">
            <w:pPr>
              <w:spacing w:after="0" w:line="360" w:lineRule="auto"/>
              <w:jc w:val="both"/>
              <w:rPr>
                <w:rFonts w:ascii="Times New Roman" w:hAnsi="Times New Roman" w:cs="Times New Roman"/>
                <w:sz w:val="24"/>
                <w:szCs w:val="24"/>
              </w:rPr>
            </w:pPr>
          </w:p>
          <w:p w14:paraId="22088EA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52</w:t>
            </w:r>
          </w:p>
        </w:tc>
        <w:tc>
          <w:tcPr>
            <w:tcW w:w="1531" w:type="dxa"/>
          </w:tcPr>
          <w:p w14:paraId="3D55F416" w14:textId="77777777" w:rsidR="009661F6" w:rsidRPr="005C790E" w:rsidRDefault="009661F6" w:rsidP="00B33E8E">
            <w:pPr>
              <w:spacing w:after="0" w:line="360" w:lineRule="auto"/>
              <w:jc w:val="both"/>
              <w:rPr>
                <w:rFonts w:ascii="Times New Roman" w:hAnsi="Times New Roman" w:cs="Times New Roman"/>
                <w:sz w:val="24"/>
                <w:szCs w:val="24"/>
              </w:rPr>
            </w:pPr>
          </w:p>
          <w:p w14:paraId="2581D22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Передвижение скользящим шагом без палок-30 м, с палками по кругу,</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обгоняя с переходом на соседнюю лыжню.</w:t>
            </w:r>
          </w:p>
        </w:tc>
        <w:tc>
          <w:tcPr>
            <w:tcW w:w="2529" w:type="dxa"/>
          </w:tcPr>
          <w:p w14:paraId="0067D3B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Переменный двухшажный ход без палок и с палками. Подьём «лесенкой».</w:t>
            </w:r>
          </w:p>
          <w:p w14:paraId="2A312FF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Спуски с пологих склонов. Торможение «плугом»и упором</w:t>
            </w:r>
          </w:p>
        </w:tc>
        <w:tc>
          <w:tcPr>
            <w:tcW w:w="1847" w:type="dxa"/>
            <w:vMerge/>
          </w:tcPr>
          <w:p w14:paraId="3C0A5B4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745C38E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110124FC"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73F48A4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w:t>
            </w:r>
          </w:p>
        </w:tc>
        <w:tc>
          <w:tcPr>
            <w:tcW w:w="1557" w:type="dxa"/>
          </w:tcPr>
          <w:p w14:paraId="0769782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2643B411" w14:textId="77777777" w:rsidTr="00895A57">
        <w:trPr>
          <w:gridAfter w:val="2"/>
          <w:wAfter w:w="261" w:type="dxa"/>
          <w:trHeight w:val="63"/>
          <w:jc w:val="center"/>
        </w:trPr>
        <w:tc>
          <w:tcPr>
            <w:tcW w:w="1322" w:type="dxa"/>
          </w:tcPr>
          <w:p w14:paraId="638780B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53</w:t>
            </w:r>
          </w:p>
        </w:tc>
        <w:tc>
          <w:tcPr>
            <w:tcW w:w="1531" w:type="dxa"/>
          </w:tcPr>
          <w:p w14:paraId="6060CF0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Передвижение скользящим шагом с палками до 500 м в умеренном темпе. </w:t>
            </w:r>
          </w:p>
          <w:p w14:paraId="7CF4343C"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2529" w:type="dxa"/>
          </w:tcPr>
          <w:p w14:paraId="3F84CE1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Игра – эстафета «Кто самый быстрый?»</w:t>
            </w:r>
          </w:p>
        </w:tc>
        <w:tc>
          <w:tcPr>
            <w:tcW w:w="1847" w:type="dxa"/>
            <w:vMerge/>
          </w:tcPr>
          <w:p w14:paraId="64E24E2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58DCD7D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2B50B98E"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52EB58B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w:t>
            </w:r>
          </w:p>
        </w:tc>
        <w:tc>
          <w:tcPr>
            <w:tcW w:w="1557" w:type="dxa"/>
          </w:tcPr>
          <w:p w14:paraId="29B8814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7D0EF27A" w14:textId="77777777" w:rsidTr="00895A57">
        <w:trPr>
          <w:gridAfter w:val="2"/>
          <w:wAfter w:w="261" w:type="dxa"/>
          <w:trHeight w:val="63"/>
          <w:jc w:val="center"/>
        </w:trPr>
        <w:tc>
          <w:tcPr>
            <w:tcW w:w="1322" w:type="dxa"/>
          </w:tcPr>
          <w:p w14:paraId="0E5FCA0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54</w:t>
            </w:r>
          </w:p>
        </w:tc>
        <w:tc>
          <w:tcPr>
            <w:tcW w:w="1531" w:type="dxa"/>
          </w:tcPr>
          <w:p w14:paraId="0BD5CD21"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на свежем воздухе</w:t>
            </w:r>
            <w:r w:rsidR="00E104F8"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в зимнее время.</w:t>
            </w:r>
          </w:p>
          <w:p w14:paraId="242B1E04"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«День и ночь».</w:t>
            </w:r>
          </w:p>
        </w:tc>
        <w:tc>
          <w:tcPr>
            <w:tcW w:w="2529" w:type="dxa"/>
          </w:tcPr>
          <w:p w14:paraId="252B4DAE"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Игры:«День и ночь», «Не задень»</w:t>
            </w:r>
          </w:p>
          <w:p w14:paraId="094FD7F8" w14:textId="77777777" w:rsidR="009661F6" w:rsidRPr="005C790E" w:rsidRDefault="009661F6" w:rsidP="00B33E8E">
            <w:pPr>
              <w:spacing w:after="0" w:line="360" w:lineRule="auto"/>
              <w:jc w:val="both"/>
              <w:rPr>
                <w:rFonts w:ascii="Times New Roman" w:hAnsi="Times New Roman" w:cs="Times New Roman"/>
                <w:b/>
                <w:sz w:val="24"/>
                <w:szCs w:val="24"/>
              </w:rPr>
            </w:pPr>
          </w:p>
        </w:tc>
        <w:tc>
          <w:tcPr>
            <w:tcW w:w="1847" w:type="dxa"/>
            <w:vMerge/>
          </w:tcPr>
          <w:p w14:paraId="571CEAB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0B6502A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3D22FBBC"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022030F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280258A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46A1D993" w14:textId="77777777" w:rsidTr="00895A57">
        <w:trPr>
          <w:gridAfter w:val="2"/>
          <w:wAfter w:w="261" w:type="dxa"/>
          <w:trHeight w:val="63"/>
          <w:jc w:val="center"/>
        </w:trPr>
        <w:tc>
          <w:tcPr>
            <w:tcW w:w="1322" w:type="dxa"/>
          </w:tcPr>
          <w:p w14:paraId="417928E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55</w:t>
            </w:r>
          </w:p>
        </w:tc>
        <w:tc>
          <w:tcPr>
            <w:tcW w:w="1531" w:type="dxa"/>
          </w:tcPr>
          <w:p w14:paraId="602420F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Подъем ступающим шагом.</w:t>
            </w:r>
          </w:p>
          <w:p w14:paraId="651213F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Повороты переступанием вокруг носков.</w:t>
            </w:r>
          </w:p>
        </w:tc>
        <w:tc>
          <w:tcPr>
            <w:tcW w:w="2529" w:type="dxa"/>
          </w:tcPr>
          <w:p w14:paraId="0194382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Попеременный двухшажный ход без палок и с палками. Подъём «лесенкой».</w:t>
            </w:r>
          </w:p>
          <w:p w14:paraId="2E3B191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Спуски в высокой и низкой стойках.</w:t>
            </w:r>
          </w:p>
        </w:tc>
        <w:tc>
          <w:tcPr>
            <w:tcW w:w="1847" w:type="dxa"/>
            <w:vMerge/>
          </w:tcPr>
          <w:p w14:paraId="2C3D866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4F5A11F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4D70328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644FDFC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w:t>
            </w:r>
          </w:p>
        </w:tc>
        <w:tc>
          <w:tcPr>
            <w:tcW w:w="1557" w:type="dxa"/>
          </w:tcPr>
          <w:p w14:paraId="6747C01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506F8F19" w14:textId="77777777" w:rsidTr="00895A57">
        <w:trPr>
          <w:gridAfter w:val="2"/>
          <w:wAfter w:w="261" w:type="dxa"/>
          <w:trHeight w:val="63"/>
          <w:jc w:val="center"/>
        </w:trPr>
        <w:tc>
          <w:tcPr>
            <w:tcW w:w="1322" w:type="dxa"/>
          </w:tcPr>
          <w:p w14:paraId="4A24A95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56</w:t>
            </w:r>
          </w:p>
        </w:tc>
        <w:tc>
          <w:tcPr>
            <w:tcW w:w="1531" w:type="dxa"/>
          </w:tcPr>
          <w:p w14:paraId="7B81D070" w14:textId="77777777" w:rsidR="009661F6" w:rsidRPr="005C790E" w:rsidRDefault="009818F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Повороты переступанием. Подвижная игра</w:t>
            </w:r>
            <w:r w:rsidR="009661F6" w:rsidRPr="005C790E">
              <w:rPr>
                <w:rFonts w:ascii="Times New Roman" w:hAnsi="Times New Roman" w:cs="Times New Roman"/>
                <w:sz w:val="24"/>
                <w:szCs w:val="24"/>
              </w:rPr>
              <w:t xml:space="preserve"> «По местам».</w:t>
            </w:r>
          </w:p>
        </w:tc>
        <w:tc>
          <w:tcPr>
            <w:tcW w:w="2529" w:type="dxa"/>
          </w:tcPr>
          <w:p w14:paraId="3E26445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передвижение на лыжах до </w:t>
            </w:r>
            <w:smartTag w:uri="urn:schemas-microsoft-com:office:smarttags" w:element="metricconverter">
              <w:smartTagPr>
                <w:attr w:name="ProductID" w:val="2 км"/>
              </w:smartTagPr>
              <w:r w:rsidRPr="005C790E">
                <w:rPr>
                  <w:rFonts w:ascii="Times New Roman" w:hAnsi="Times New Roman" w:cs="Times New Roman"/>
                  <w:sz w:val="24"/>
                  <w:szCs w:val="24"/>
                </w:rPr>
                <w:t>2 км</w:t>
              </w:r>
            </w:smartTag>
            <w:r w:rsidRPr="005C790E">
              <w:rPr>
                <w:rFonts w:ascii="Times New Roman" w:hAnsi="Times New Roman" w:cs="Times New Roman"/>
                <w:sz w:val="24"/>
                <w:szCs w:val="24"/>
              </w:rPr>
              <w:t xml:space="preserve"> с равномерной скоростью</w:t>
            </w:r>
          </w:p>
        </w:tc>
        <w:tc>
          <w:tcPr>
            <w:tcW w:w="1847" w:type="dxa"/>
            <w:vMerge/>
          </w:tcPr>
          <w:p w14:paraId="5D195802"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305235B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5CE3AA62"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250C69F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w:t>
            </w:r>
          </w:p>
        </w:tc>
        <w:tc>
          <w:tcPr>
            <w:tcW w:w="1557" w:type="dxa"/>
          </w:tcPr>
          <w:p w14:paraId="6848EB1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1DF815D0" w14:textId="77777777" w:rsidTr="00895A57">
        <w:trPr>
          <w:gridAfter w:val="2"/>
          <w:wAfter w:w="261" w:type="dxa"/>
          <w:trHeight w:val="63"/>
          <w:jc w:val="center"/>
        </w:trPr>
        <w:tc>
          <w:tcPr>
            <w:tcW w:w="1322" w:type="dxa"/>
          </w:tcPr>
          <w:p w14:paraId="62D17F5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57</w:t>
            </w:r>
          </w:p>
        </w:tc>
        <w:tc>
          <w:tcPr>
            <w:tcW w:w="1531" w:type="dxa"/>
          </w:tcPr>
          <w:p w14:paraId="1A0EC423"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на</w:t>
            </w:r>
            <w:r w:rsidR="00E104F8"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свежем воздухе</w:t>
            </w:r>
            <w:r w:rsidR="00E104F8"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в зимнее время.</w:t>
            </w:r>
          </w:p>
        </w:tc>
        <w:tc>
          <w:tcPr>
            <w:tcW w:w="2529" w:type="dxa"/>
          </w:tcPr>
          <w:p w14:paraId="4387278A"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Игры:«Быстрый лыжник», «Попади</w:t>
            </w:r>
          </w:p>
        </w:tc>
        <w:tc>
          <w:tcPr>
            <w:tcW w:w="1847" w:type="dxa"/>
            <w:vMerge/>
          </w:tcPr>
          <w:p w14:paraId="3304B52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56A6286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3F67E63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0FF7585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1F0500B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58784FB6" w14:textId="77777777" w:rsidTr="00895A57">
        <w:trPr>
          <w:gridAfter w:val="2"/>
          <w:wAfter w:w="261" w:type="dxa"/>
          <w:trHeight w:val="63"/>
          <w:jc w:val="center"/>
        </w:trPr>
        <w:tc>
          <w:tcPr>
            <w:tcW w:w="1322" w:type="dxa"/>
          </w:tcPr>
          <w:p w14:paraId="5169970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58</w:t>
            </w:r>
          </w:p>
        </w:tc>
        <w:tc>
          <w:tcPr>
            <w:tcW w:w="1531" w:type="dxa"/>
          </w:tcPr>
          <w:p w14:paraId="5AD4499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Подъем «лесенкой».</w:t>
            </w:r>
          </w:p>
          <w:p w14:paraId="1D187329" w14:textId="77777777" w:rsidR="009661F6" w:rsidRPr="005C790E" w:rsidRDefault="009818F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Подвижная игра </w:t>
            </w:r>
            <w:r w:rsidR="009661F6" w:rsidRPr="005C790E">
              <w:rPr>
                <w:rFonts w:ascii="Times New Roman" w:hAnsi="Times New Roman" w:cs="Times New Roman"/>
                <w:sz w:val="24"/>
                <w:szCs w:val="24"/>
              </w:rPr>
              <w:t>«Слушай сигнал»</w:t>
            </w:r>
          </w:p>
        </w:tc>
        <w:tc>
          <w:tcPr>
            <w:tcW w:w="2529" w:type="dxa"/>
          </w:tcPr>
          <w:p w14:paraId="4E06BA0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передвижение на лыжах до </w:t>
            </w:r>
            <w:smartTag w:uri="urn:schemas-microsoft-com:office:smarttags" w:element="metricconverter">
              <w:smartTagPr>
                <w:attr w:name="ProductID" w:val="2 км"/>
              </w:smartTagPr>
              <w:r w:rsidRPr="005C790E">
                <w:rPr>
                  <w:rFonts w:ascii="Times New Roman" w:hAnsi="Times New Roman" w:cs="Times New Roman"/>
                  <w:sz w:val="24"/>
                  <w:szCs w:val="24"/>
                </w:rPr>
                <w:t>2 км</w:t>
              </w:r>
            </w:smartTag>
            <w:r w:rsidRPr="005C790E">
              <w:rPr>
                <w:rFonts w:ascii="Times New Roman" w:hAnsi="Times New Roman" w:cs="Times New Roman"/>
                <w:sz w:val="24"/>
                <w:szCs w:val="24"/>
              </w:rPr>
              <w:t xml:space="preserve"> с равномерной скоростью</w:t>
            </w:r>
          </w:p>
        </w:tc>
        <w:tc>
          <w:tcPr>
            <w:tcW w:w="1847" w:type="dxa"/>
            <w:vMerge/>
          </w:tcPr>
          <w:p w14:paraId="731C232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197D128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6E3D18B6"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38EA037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w:t>
            </w:r>
          </w:p>
        </w:tc>
        <w:tc>
          <w:tcPr>
            <w:tcW w:w="1557" w:type="dxa"/>
          </w:tcPr>
          <w:p w14:paraId="0494B88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301147F3" w14:textId="77777777" w:rsidTr="00895A57">
        <w:trPr>
          <w:gridAfter w:val="2"/>
          <w:wAfter w:w="261" w:type="dxa"/>
          <w:trHeight w:val="63"/>
          <w:jc w:val="center"/>
        </w:trPr>
        <w:tc>
          <w:tcPr>
            <w:tcW w:w="1322" w:type="dxa"/>
          </w:tcPr>
          <w:p w14:paraId="1A96E13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59</w:t>
            </w:r>
          </w:p>
        </w:tc>
        <w:tc>
          <w:tcPr>
            <w:tcW w:w="1531" w:type="dxa"/>
          </w:tcPr>
          <w:p w14:paraId="2949FA1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Спуски в низкой стойке. </w:t>
            </w:r>
          </w:p>
        </w:tc>
        <w:tc>
          <w:tcPr>
            <w:tcW w:w="2529" w:type="dxa"/>
          </w:tcPr>
          <w:p w14:paraId="160CA77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передвижение на лыжах до </w:t>
            </w:r>
            <w:smartTag w:uri="urn:schemas-microsoft-com:office:smarttags" w:element="metricconverter">
              <w:smartTagPr>
                <w:attr w:name="ProductID" w:val="2 км"/>
              </w:smartTagPr>
              <w:r w:rsidRPr="005C790E">
                <w:rPr>
                  <w:rFonts w:ascii="Times New Roman" w:hAnsi="Times New Roman" w:cs="Times New Roman"/>
                  <w:sz w:val="24"/>
                  <w:szCs w:val="24"/>
                </w:rPr>
                <w:t>2 км</w:t>
              </w:r>
            </w:smartTag>
            <w:r w:rsidRPr="005C790E">
              <w:rPr>
                <w:rFonts w:ascii="Times New Roman" w:hAnsi="Times New Roman" w:cs="Times New Roman"/>
                <w:sz w:val="24"/>
                <w:szCs w:val="24"/>
              </w:rPr>
              <w:t xml:space="preserve"> с равномерной скоростью </w:t>
            </w:r>
          </w:p>
          <w:p w14:paraId="7E8148E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п/и «Слушай сигнал».</w:t>
            </w:r>
          </w:p>
        </w:tc>
        <w:tc>
          <w:tcPr>
            <w:tcW w:w="1847" w:type="dxa"/>
            <w:vMerge/>
          </w:tcPr>
          <w:p w14:paraId="40D6F3D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1154D61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7EA72F63"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6ED1D7C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w:t>
            </w:r>
          </w:p>
        </w:tc>
        <w:tc>
          <w:tcPr>
            <w:tcW w:w="1557" w:type="dxa"/>
          </w:tcPr>
          <w:p w14:paraId="0350066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0B824309" w14:textId="77777777" w:rsidTr="00895A57">
        <w:trPr>
          <w:gridAfter w:val="2"/>
          <w:wAfter w:w="261" w:type="dxa"/>
          <w:trHeight w:val="63"/>
          <w:jc w:val="center"/>
        </w:trPr>
        <w:tc>
          <w:tcPr>
            <w:tcW w:w="1322" w:type="dxa"/>
          </w:tcPr>
          <w:p w14:paraId="2201FC2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60</w:t>
            </w:r>
          </w:p>
        </w:tc>
        <w:tc>
          <w:tcPr>
            <w:tcW w:w="1531" w:type="dxa"/>
          </w:tcPr>
          <w:p w14:paraId="41339B4B" w14:textId="77777777" w:rsidR="009661F6" w:rsidRPr="005C790E" w:rsidRDefault="009661F6" w:rsidP="00B33E8E">
            <w:pPr>
              <w:spacing w:after="0" w:line="360" w:lineRule="auto"/>
              <w:jc w:val="both"/>
              <w:rPr>
                <w:rFonts w:ascii="Times New Roman" w:hAnsi="Times New Roman" w:cs="Times New Roman"/>
                <w:b/>
                <w:bCs/>
                <w:sz w:val="24"/>
                <w:szCs w:val="24"/>
              </w:rPr>
            </w:pPr>
            <w:r w:rsidRPr="005C790E">
              <w:rPr>
                <w:rFonts w:ascii="Times New Roman" w:hAnsi="Times New Roman" w:cs="Times New Roman"/>
                <w:b/>
                <w:sz w:val="24"/>
                <w:szCs w:val="24"/>
              </w:rPr>
              <w:t>Урок-игра. Эстафеты с мячами.</w:t>
            </w:r>
          </w:p>
        </w:tc>
        <w:tc>
          <w:tcPr>
            <w:tcW w:w="2529" w:type="dxa"/>
          </w:tcPr>
          <w:p w14:paraId="73D96363" w14:textId="77777777" w:rsidR="009661F6" w:rsidRPr="005C790E" w:rsidRDefault="009661F6" w:rsidP="00B33E8E">
            <w:pPr>
              <w:spacing w:after="0" w:line="360" w:lineRule="auto"/>
              <w:jc w:val="both"/>
              <w:rPr>
                <w:rStyle w:val="afd"/>
                <w:rFonts w:ascii="Times New Roman" w:hAnsi="Times New Roman" w:cs="Times New Roman"/>
                <w:sz w:val="24"/>
                <w:szCs w:val="24"/>
              </w:rPr>
            </w:pPr>
            <w:r w:rsidRPr="005C790E">
              <w:rPr>
                <w:rStyle w:val="afd"/>
                <w:rFonts w:ascii="Times New Roman" w:hAnsi="Times New Roman" w:cs="Times New Roman"/>
                <w:sz w:val="24"/>
                <w:szCs w:val="24"/>
              </w:rPr>
              <w:t>Игры:«Кому на снежный ком?»</w:t>
            </w:r>
          </w:p>
          <w:p w14:paraId="75C6B051"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«Снежком по мячу!</w:t>
            </w:r>
          </w:p>
        </w:tc>
        <w:tc>
          <w:tcPr>
            <w:tcW w:w="1847" w:type="dxa"/>
            <w:vMerge/>
          </w:tcPr>
          <w:p w14:paraId="62670E3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2699E28C"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7894EB06"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0409410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7210D9D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61A404DD" w14:textId="77777777" w:rsidTr="00895A57">
        <w:trPr>
          <w:gridAfter w:val="2"/>
          <w:wAfter w:w="261" w:type="dxa"/>
          <w:trHeight w:val="63"/>
          <w:jc w:val="center"/>
        </w:trPr>
        <w:tc>
          <w:tcPr>
            <w:tcW w:w="1322" w:type="dxa"/>
          </w:tcPr>
          <w:p w14:paraId="1F5264A6" w14:textId="77777777" w:rsidR="009661F6" w:rsidRPr="005C790E" w:rsidRDefault="009661F6" w:rsidP="00B33E8E">
            <w:pPr>
              <w:spacing w:after="0" w:line="360" w:lineRule="auto"/>
              <w:jc w:val="both"/>
              <w:rPr>
                <w:rFonts w:ascii="Times New Roman" w:hAnsi="Times New Roman" w:cs="Times New Roman"/>
                <w:sz w:val="24"/>
                <w:szCs w:val="24"/>
              </w:rPr>
            </w:pPr>
          </w:p>
          <w:p w14:paraId="36EBE68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61</w:t>
            </w:r>
          </w:p>
        </w:tc>
        <w:tc>
          <w:tcPr>
            <w:tcW w:w="1531" w:type="dxa"/>
          </w:tcPr>
          <w:p w14:paraId="12F6D788" w14:textId="77777777" w:rsidR="009661F6" w:rsidRPr="005C790E" w:rsidRDefault="009661F6" w:rsidP="00B33E8E">
            <w:pPr>
              <w:spacing w:after="0" w:line="360" w:lineRule="auto"/>
              <w:jc w:val="both"/>
              <w:rPr>
                <w:rFonts w:ascii="Times New Roman" w:hAnsi="Times New Roman" w:cs="Times New Roman"/>
                <w:sz w:val="24"/>
                <w:szCs w:val="24"/>
              </w:rPr>
            </w:pPr>
          </w:p>
          <w:p w14:paraId="22B728C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Попеременный двухшажный ход без палок. </w:t>
            </w:r>
          </w:p>
          <w:p w14:paraId="67A3AF0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П/и «Шире шаг».</w:t>
            </w:r>
          </w:p>
        </w:tc>
        <w:tc>
          <w:tcPr>
            <w:tcW w:w="2529" w:type="dxa"/>
          </w:tcPr>
          <w:p w14:paraId="0D7FB3B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передвижение на лыжах до </w:t>
            </w:r>
            <w:smartTag w:uri="urn:schemas-microsoft-com:office:smarttags" w:element="metricconverter">
              <w:smartTagPr>
                <w:attr w:name="ProductID" w:val="2 км"/>
              </w:smartTagPr>
              <w:r w:rsidRPr="005C790E">
                <w:rPr>
                  <w:rFonts w:ascii="Times New Roman" w:hAnsi="Times New Roman" w:cs="Times New Roman"/>
                  <w:sz w:val="24"/>
                  <w:szCs w:val="24"/>
                </w:rPr>
                <w:t>2 км</w:t>
              </w:r>
            </w:smartTag>
            <w:r w:rsidRPr="005C790E">
              <w:rPr>
                <w:rFonts w:ascii="Times New Roman" w:hAnsi="Times New Roman" w:cs="Times New Roman"/>
                <w:sz w:val="24"/>
                <w:szCs w:val="24"/>
              </w:rPr>
              <w:t xml:space="preserve"> с равномерной скоростью</w:t>
            </w:r>
          </w:p>
        </w:tc>
        <w:tc>
          <w:tcPr>
            <w:tcW w:w="1847" w:type="dxa"/>
            <w:vMerge/>
          </w:tcPr>
          <w:p w14:paraId="771DF7C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53B66826"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17C66D1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325506A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техники</w:t>
            </w:r>
          </w:p>
          <w:p w14:paraId="02ECAD4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Фиксирование результата</w:t>
            </w:r>
          </w:p>
        </w:tc>
        <w:tc>
          <w:tcPr>
            <w:tcW w:w="1557" w:type="dxa"/>
          </w:tcPr>
          <w:p w14:paraId="4CBF4AC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475D1F7B" w14:textId="77777777" w:rsidTr="00895A57">
        <w:trPr>
          <w:gridAfter w:val="2"/>
          <w:wAfter w:w="261" w:type="dxa"/>
          <w:trHeight w:val="63"/>
          <w:jc w:val="center"/>
        </w:trPr>
        <w:tc>
          <w:tcPr>
            <w:tcW w:w="1322" w:type="dxa"/>
          </w:tcPr>
          <w:p w14:paraId="6C5B83F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62</w:t>
            </w:r>
          </w:p>
        </w:tc>
        <w:tc>
          <w:tcPr>
            <w:tcW w:w="1531" w:type="dxa"/>
          </w:tcPr>
          <w:p w14:paraId="0DE1F02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Подъемы</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и спуски</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с небольших</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склонов</w:t>
            </w:r>
          </w:p>
        </w:tc>
        <w:tc>
          <w:tcPr>
            <w:tcW w:w="2529" w:type="dxa"/>
          </w:tcPr>
          <w:p w14:paraId="2FC79B3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передвижение на лыжах до </w:t>
            </w:r>
            <w:smartTag w:uri="urn:schemas-microsoft-com:office:smarttags" w:element="metricconverter">
              <w:smartTagPr>
                <w:attr w:name="ProductID" w:val="2 км"/>
              </w:smartTagPr>
              <w:r w:rsidRPr="005C790E">
                <w:rPr>
                  <w:rFonts w:ascii="Times New Roman" w:hAnsi="Times New Roman" w:cs="Times New Roman"/>
                  <w:sz w:val="24"/>
                  <w:szCs w:val="24"/>
                </w:rPr>
                <w:t>2 км</w:t>
              </w:r>
            </w:smartTag>
            <w:r w:rsidRPr="005C790E">
              <w:rPr>
                <w:rFonts w:ascii="Times New Roman" w:hAnsi="Times New Roman" w:cs="Times New Roman"/>
                <w:sz w:val="24"/>
                <w:szCs w:val="24"/>
              </w:rPr>
              <w:t xml:space="preserve"> с равномерной скоростью</w:t>
            </w:r>
          </w:p>
        </w:tc>
        <w:tc>
          <w:tcPr>
            <w:tcW w:w="1847" w:type="dxa"/>
            <w:vMerge/>
          </w:tcPr>
          <w:p w14:paraId="179AF8B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2F43FC2A"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5E2DAAE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1901487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техники</w:t>
            </w:r>
          </w:p>
          <w:p w14:paraId="6146B99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Фиксирование результата</w:t>
            </w:r>
          </w:p>
        </w:tc>
        <w:tc>
          <w:tcPr>
            <w:tcW w:w="1557" w:type="dxa"/>
          </w:tcPr>
          <w:p w14:paraId="714A384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197E7A5B" w14:textId="77777777" w:rsidTr="00895A57">
        <w:trPr>
          <w:gridAfter w:val="2"/>
          <w:wAfter w:w="261" w:type="dxa"/>
          <w:trHeight w:val="63"/>
          <w:jc w:val="center"/>
        </w:trPr>
        <w:tc>
          <w:tcPr>
            <w:tcW w:w="1322" w:type="dxa"/>
          </w:tcPr>
          <w:p w14:paraId="5A8D93E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63</w:t>
            </w:r>
          </w:p>
        </w:tc>
        <w:tc>
          <w:tcPr>
            <w:tcW w:w="1531" w:type="dxa"/>
          </w:tcPr>
          <w:p w14:paraId="047056DF"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на свежем воздухе</w:t>
            </w:r>
            <w:r w:rsidR="00E104F8"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в зимнее время</w:t>
            </w:r>
          </w:p>
        </w:tc>
        <w:tc>
          <w:tcPr>
            <w:tcW w:w="2529" w:type="dxa"/>
          </w:tcPr>
          <w:p w14:paraId="64C15AD6"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Игры:«Биатлон»,</w:t>
            </w:r>
          </w:p>
          <w:p w14:paraId="68C6BBED"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 «Догонялки по кругу»</w:t>
            </w:r>
          </w:p>
        </w:tc>
        <w:tc>
          <w:tcPr>
            <w:tcW w:w="1847" w:type="dxa"/>
            <w:vMerge/>
          </w:tcPr>
          <w:p w14:paraId="2B245A6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2CADCD9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22B499A2"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0576A0C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33031D0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56A9199E" w14:textId="77777777" w:rsidTr="00895A57">
        <w:trPr>
          <w:gridAfter w:val="2"/>
          <w:wAfter w:w="261" w:type="dxa"/>
          <w:trHeight w:val="63"/>
          <w:jc w:val="center"/>
        </w:trPr>
        <w:tc>
          <w:tcPr>
            <w:tcW w:w="1322" w:type="dxa"/>
          </w:tcPr>
          <w:p w14:paraId="2428A77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64</w:t>
            </w:r>
          </w:p>
        </w:tc>
        <w:tc>
          <w:tcPr>
            <w:tcW w:w="1531" w:type="dxa"/>
          </w:tcPr>
          <w:p w14:paraId="46AE234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Попеременный двухшажный ход с палками под </w:t>
            </w:r>
            <w:r w:rsidR="009818F1" w:rsidRPr="005C790E">
              <w:rPr>
                <w:rFonts w:ascii="Times New Roman" w:hAnsi="Times New Roman" w:cs="Times New Roman"/>
                <w:sz w:val="24"/>
                <w:szCs w:val="24"/>
              </w:rPr>
              <w:t>уклон. Подвижная игра</w:t>
            </w:r>
            <w:r w:rsidRPr="005C790E">
              <w:rPr>
                <w:rFonts w:ascii="Times New Roman" w:hAnsi="Times New Roman" w:cs="Times New Roman"/>
                <w:sz w:val="24"/>
                <w:szCs w:val="24"/>
              </w:rPr>
              <w:t xml:space="preserve"> «Накаты».</w:t>
            </w:r>
          </w:p>
        </w:tc>
        <w:tc>
          <w:tcPr>
            <w:tcW w:w="2529" w:type="dxa"/>
          </w:tcPr>
          <w:p w14:paraId="218B3AF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Попеременный двухшажный ход без палок и с палками. Подъём «лесенкой». Спуски в высокой и низкой стойках.</w:t>
            </w:r>
          </w:p>
        </w:tc>
        <w:tc>
          <w:tcPr>
            <w:tcW w:w="1847" w:type="dxa"/>
            <w:vMerge/>
          </w:tcPr>
          <w:p w14:paraId="75622B6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52293E6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134AEF3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3CC82B5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w:t>
            </w:r>
          </w:p>
        </w:tc>
        <w:tc>
          <w:tcPr>
            <w:tcW w:w="1557" w:type="dxa"/>
          </w:tcPr>
          <w:p w14:paraId="66333C9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2FBC3AC7" w14:textId="77777777" w:rsidTr="00895A57">
        <w:trPr>
          <w:gridAfter w:val="2"/>
          <w:wAfter w:w="261" w:type="dxa"/>
          <w:trHeight w:val="720"/>
          <w:jc w:val="center"/>
        </w:trPr>
        <w:tc>
          <w:tcPr>
            <w:tcW w:w="1322" w:type="dxa"/>
          </w:tcPr>
          <w:p w14:paraId="3048A04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65</w:t>
            </w:r>
          </w:p>
        </w:tc>
        <w:tc>
          <w:tcPr>
            <w:tcW w:w="1531" w:type="dxa"/>
          </w:tcPr>
          <w:p w14:paraId="6D39DAD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Попеременный двухшажный ход с палками под уклон.</w:t>
            </w:r>
          </w:p>
        </w:tc>
        <w:tc>
          <w:tcPr>
            <w:tcW w:w="2529" w:type="dxa"/>
          </w:tcPr>
          <w:p w14:paraId="5F8D97D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Попеременный двухшажный ход без палок и с палками. Подъём «лесенкой». Спуски в высокой и низкой стойках.</w:t>
            </w:r>
          </w:p>
        </w:tc>
        <w:tc>
          <w:tcPr>
            <w:tcW w:w="1847" w:type="dxa"/>
            <w:vMerge/>
          </w:tcPr>
          <w:p w14:paraId="5607DBD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0688B54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459FEC5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2339B2C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w:t>
            </w:r>
          </w:p>
        </w:tc>
        <w:tc>
          <w:tcPr>
            <w:tcW w:w="1557" w:type="dxa"/>
          </w:tcPr>
          <w:p w14:paraId="778B22A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4EB3CF2C" w14:textId="77777777" w:rsidTr="00895A57">
        <w:trPr>
          <w:gridAfter w:val="2"/>
          <w:wAfter w:w="261" w:type="dxa"/>
          <w:trHeight w:val="360"/>
          <w:jc w:val="center"/>
        </w:trPr>
        <w:tc>
          <w:tcPr>
            <w:tcW w:w="1322" w:type="dxa"/>
          </w:tcPr>
          <w:p w14:paraId="6327B87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66</w:t>
            </w:r>
          </w:p>
        </w:tc>
        <w:tc>
          <w:tcPr>
            <w:tcW w:w="1531" w:type="dxa"/>
          </w:tcPr>
          <w:p w14:paraId="05DB79DB"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на свежем воздухе</w:t>
            </w:r>
            <w:r w:rsidR="00E104F8"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в зимнее время.</w:t>
            </w:r>
          </w:p>
        </w:tc>
        <w:tc>
          <w:tcPr>
            <w:tcW w:w="2529" w:type="dxa"/>
          </w:tcPr>
          <w:p w14:paraId="4FDE7FE1"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 Игры«По местам», «Попади снежком в цель»</w:t>
            </w:r>
          </w:p>
        </w:tc>
        <w:tc>
          <w:tcPr>
            <w:tcW w:w="1847" w:type="dxa"/>
            <w:vMerge/>
          </w:tcPr>
          <w:p w14:paraId="25DCB2D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1EC6466A"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3788159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7AB12DD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7A37EE0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5DFB2EA7" w14:textId="77777777" w:rsidTr="00895A57">
        <w:trPr>
          <w:gridAfter w:val="2"/>
          <w:wAfter w:w="261" w:type="dxa"/>
          <w:trHeight w:val="720"/>
          <w:jc w:val="center"/>
        </w:trPr>
        <w:tc>
          <w:tcPr>
            <w:tcW w:w="1322" w:type="dxa"/>
          </w:tcPr>
          <w:p w14:paraId="631FA73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67</w:t>
            </w:r>
          </w:p>
        </w:tc>
        <w:tc>
          <w:tcPr>
            <w:tcW w:w="1531" w:type="dxa"/>
          </w:tcPr>
          <w:p w14:paraId="505F002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Повороты переступанием</w:t>
            </w:r>
          </w:p>
        </w:tc>
        <w:tc>
          <w:tcPr>
            <w:tcW w:w="2529" w:type="dxa"/>
          </w:tcPr>
          <w:p w14:paraId="6796FA0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Попеременный двухшажный ход без палок и с палками. Подъём «лесенкой». Спуски в высокой и низкой стойках.</w:t>
            </w:r>
          </w:p>
        </w:tc>
        <w:tc>
          <w:tcPr>
            <w:tcW w:w="1847" w:type="dxa"/>
            <w:vMerge/>
          </w:tcPr>
          <w:p w14:paraId="26035236"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6875AFC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05E4DD5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380C95C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w:t>
            </w:r>
          </w:p>
        </w:tc>
        <w:tc>
          <w:tcPr>
            <w:tcW w:w="1557" w:type="dxa"/>
          </w:tcPr>
          <w:p w14:paraId="55DB6D4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121E5A60" w14:textId="77777777" w:rsidTr="00895A57">
        <w:trPr>
          <w:gridAfter w:val="2"/>
          <w:wAfter w:w="261" w:type="dxa"/>
          <w:trHeight w:val="360"/>
          <w:jc w:val="center"/>
        </w:trPr>
        <w:tc>
          <w:tcPr>
            <w:tcW w:w="1322" w:type="dxa"/>
          </w:tcPr>
          <w:p w14:paraId="0839A6E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68</w:t>
            </w:r>
          </w:p>
        </w:tc>
        <w:tc>
          <w:tcPr>
            <w:tcW w:w="1531" w:type="dxa"/>
          </w:tcPr>
          <w:p w14:paraId="26C54E9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Попеременный двухшажный ход с палками.</w:t>
            </w:r>
          </w:p>
        </w:tc>
        <w:tc>
          <w:tcPr>
            <w:tcW w:w="2529" w:type="dxa"/>
          </w:tcPr>
          <w:p w14:paraId="7A6448F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Игры: «Тройка», «Совушка», «Третий лишний», «Змейка»</w:t>
            </w:r>
          </w:p>
        </w:tc>
        <w:tc>
          <w:tcPr>
            <w:tcW w:w="1847" w:type="dxa"/>
            <w:vMerge/>
          </w:tcPr>
          <w:p w14:paraId="7451588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6FBEBAB7"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030DDFD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4650069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w:t>
            </w:r>
          </w:p>
        </w:tc>
        <w:tc>
          <w:tcPr>
            <w:tcW w:w="1557" w:type="dxa"/>
          </w:tcPr>
          <w:p w14:paraId="071A2C3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49E025C7" w14:textId="77777777" w:rsidTr="00895A57">
        <w:trPr>
          <w:gridAfter w:val="2"/>
          <w:wAfter w:w="261" w:type="dxa"/>
          <w:trHeight w:val="474"/>
          <w:jc w:val="center"/>
        </w:trPr>
        <w:tc>
          <w:tcPr>
            <w:tcW w:w="1322" w:type="dxa"/>
          </w:tcPr>
          <w:p w14:paraId="317DD10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69</w:t>
            </w:r>
          </w:p>
        </w:tc>
        <w:tc>
          <w:tcPr>
            <w:tcW w:w="1531" w:type="dxa"/>
          </w:tcPr>
          <w:p w14:paraId="42C9675E"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Эстафеты с мячами.</w:t>
            </w:r>
          </w:p>
        </w:tc>
        <w:tc>
          <w:tcPr>
            <w:tcW w:w="2529" w:type="dxa"/>
          </w:tcPr>
          <w:p w14:paraId="438F48DB"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 Игры:« Лисёнок-медвежонок», «Кто быстрее?»</w:t>
            </w:r>
          </w:p>
        </w:tc>
        <w:tc>
          <w:tcPr>
            <w:tcW w:w="1847" w:type="dxa"/>
            <w:vMerge/>
          </w:tcPr>
          <w:p w14:paraId="6AEACCE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4CC2ACFA"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6372D98C"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4810AAD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427627C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5D51F6FB" w14:textId="77777777" w:rsidTr="00895A57">
        <w:trPr>
          <w:gridAfter w:val="2"/>
          <w:wAfter w:w="261" w:type="dxa"/>
          <w:trHeight w:val="482"/>
          <w:jc w:val="center"/>
        </w:trPr>
        <w:tc>
          <w:tcPr>
            <w:tcW w:w="1322" w:type="dxa"/>
          </w:tcPr>
          <w:p w14:paraId="3716172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70</w:t>
            </w:r>
          </w:p>
        </w:tc>
        <w:tc>
          <w:tcPr>
            <w:tcW w:w="1531" w:type="dxa"/>
          </w:tcPr>
          <w:p w14:paraId="65827D5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Переноска лыж на плече. Игры на лыжах.</w:t>
            </w:r>
          </w:p>
        </w:tc>
        <w:tc>
          <w:tcPr>
            <w:tcW w:w="2529" w:type="dxa"/>
          </w:tcPr>
          <w:p w14:paraId="5A106F5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передвижение на лыжах до </w:t>
            </w:r>
            <w:smartTag w:uri="urn:schemas-microsoft-com:office:smarttags" w:element="metricconverter">
              <w:smartTagPr>
                <w:attr w:name="ProductID" w:val="2 км"/>
              </w:smartTagPr>
              <w:r w:rsidRPr="005C790E">
                <w:rPr>
                  <w:rFonts w:ascii="Times New Roman" w:hAnsi="Times New Roman" w:cs="Times New Roman"/>
                  <w:sz w:val="24"/>
                  <w:szCs w:val="24"/>
                </w:rPr>
                <w:t>2 км</w:t>
              </w:r>
            </w:smartTag>
            <w:r w:rsidRPr="005C790E">
              <w:rPr>
                <w:rFonts w:ascii="Times New Roman" w:hAnsi="Times New Roman" w:cs="Times New Roman"/>
                <w:sz w:val="24"/>
                <w:szCs w:val="24"/>
              </w:rPr>
              <w:t>, с равномерной скоростью.</w:t>
            </w:r>
          </w:p>
        </w:tc>
        <w:tc>
          <w:tcPr>
            <w:tcW w:w="1847" w:type="dxa"/>
            <w:vMerge/>
          </w:tcPr>
          <w:p w14:paraId="438B4D0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521777E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6960FCF7"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48D5743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w:t>
            </w:r>
          </w:p>
        </w:tc>
        <w:tc>
          <w:tcPr>
            <w:tcW w:w="1557" w:type="dxa"/>
          </w:tcPr>
          <w:p w14:paraId="3FD8055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0B9EDC7F" w14:textId="77777777" w:rsidTr="00895A57">
        <w:trPr>
          <w:gridAfter w:val="2"/>
          <w:wAfter w:w="261" w:type="dxa"/>
          <w:trHeight w:val="474"/>
          <w:jc w:val="center"/>
        </w:trPr>
        <w:tc>
          <w:tcPr>
            <w:tcW w:w="1322" w:type="dxa"/>
          </w:tcPr>
          <w:p w14:paraId="2C7CD83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71</w:t>
            </w:r>
          </w:p>
        </w:tc>
        <w:tc>
          <w:tcPr>
            <w:tcW w:w="1531" w:type="dxa"/>
          </w:tcPr>
          <w:p w14:paraId="4C80B34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Передвижение на лыжах до 1,5</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км</w:t>
            </w:r>
          </w:p>
          <w:p w14:paraId="006B05E3" w14:textId="77777777" w:rsidR="009661F6" w:rsidRPr="005C790E" w:rsidRDefault="009818F1"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Подвижная игра</w:t>
            </w:r>
            <w:r w:rsidR="00E104F8"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«Снежные снайперы».</w:t>
            </w:r>
          </w:p>
        </w:tc>
        <w:tc>
          <w:tcPr>
            <w:tcW w:w="2529" w:type="dxa"/>
          </w:tcPr>
          <w:p w14:paraId="24CD8D7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передвижение на лыжах до </w:t>
            </w:r>
            <w:smartTag w:uri="urn:schemas-microsoft-com:office:smarttags" w:element="metricconverter">
              <w:smartTagPr>
                <w:attr w:name="ProductID" w:val="2 км"/>
              </w:smartTagPr>
              <w:r w:rsidRPr="005C790E">
                <w:rPr>
                  <w:rFonts w:ascii="Times New Roman" w:hAnsi="Times New Roman" w:cs="Times New Roman"/>
                  <w:sz w:val="24"/>
                  <w:szCs w:val="24"/>
                </w:rPr>
                <w:t>2 км</w:t>
              </w:r>
            </w:smartTag>
            <w:r w:rsidRPr="005C790E">
              <w:rPr>
                <w:rFonts w:ascii="Times New Roman" w:hAnsi="Times New Roman" w:cs="Times New Roman"/>
                <w:sz w:val="24"/>
                <w:szCs w:val="24"/>
              </w:rPr>
              <w:t>, с равномерной скоростью.</w:t>
            </w:r>
          </w:p>
        </w:tc>
        <w:tc>
          <w:tcPr>
            <w:tcW w:w="1847" w:type="dxa"/>
            <w:vMerge/>
          </w:tcPr>
          <w:p w14:paraId="7CB7CF76"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329EDC0A"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136C38B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39C95A9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техники</w:t>
            </w:r>
            <w:r w:rsidRPr="005C790E">
              <w:rPr>
                <w:rFonts w:ascii="Times New Roman" w:hAnsi="Times New Roman" w:cs="Times New Roman"/>
                <w:sz w:val="24"/>
                <w:szCs w:val="24"/>
              </w:rPr>
              <w:br/>
              <w:t>Фиксирование результата</w:t>
            </w:r>
          </w:p>
        </w:tc>
        <w:tc>
          <w:tcPr>
            <w:tcW w:w="1557" w:type="dxa"/>
          </w:tcPr>
          <w:p w14:paraId="7CA61C7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0BF46F4B" w14:textId="77777777" w:rsidTr="00895A57">
        <w:trPr>
          <w:gridAfter w:val="2"/>
          <w:wAfter w:w="261" w:type="dxa"/>
          <w:trHeight w:val="360"/>
          <w:jc w:val="center"/>
        </w:trPr>
        <w:tc>
          <w:tcPr>
            <w:tcW w:w="1322" w:type="dxa"/>
          </w:tcPr>
          <w:p w14:paraId="687DB0E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72</w:t>
            </w:r>
          </w:p>
        </w:tc>
        <w:tc>
          <w:tcPr>
            <w:tcW w:w="1531" w:type="dxa"/>
          </w:tcPr>
          <w:p w14:paraId="38F873AC"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на свежем воздухе</w:t>
            </w:r>
            <w:r w:rsidR="00E104F8"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в зимнее время.</w:t>
            </w:r>
          </w:p>
        </w:tc>
        <w:tc>
          <w:tcPr>
            <w:tcW w:w="2529" w:type="dxa"/>
          </w:tcPr>
          <w:p w14:paraId="2E7A5A96"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Игры:«День и ночь», «Не задень»</w:t>
            </w:r>
          </w:p>
          <w:p w14:paraId="26F202D0" w14:textId="77777777" w:rsidR="009661F6" w:rsidRPr="005C790E" w:rsidRDefault="009661F6" w:rsidP="00B33E8E">
            <w:pPr>
              <w:spacing w:after="0" w:line="360" w:lineRule="auto"/>
              <w:jc w:val="both"/>
              <w:rPr>
                <w:rFonts w:ascii="Times New Roman" w:hAnsi="Times New Roman" w:cs="Times New Roman"/>
                <w:b/>
                <w:sz w:val="24"/>
                <w:szCs w:val="24"/>
              </w:rPr>
            </w:pPr>
          </w:p>
        </w:tc>
        <w:tc>
          <w:tcPr>
            <w:tcW w:w="1847" w:type="dxa"/>
          </w:tcPr>
          <w:p w14:paraId="2D62A2A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tcPr>
          <w:p w14:paraId="3C05D5C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tcPr>
          <w:p w14:paraId="46E609B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021022C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557" w:type="dxa"/>
          </w:tcPr>
          <w:p w14:paraId="4011F51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597969A9" w14:textId="77777777" w:rsidTr="00895A57">
        <w:trPr>
          <w:gridAfter w:val="1"/>
          <w:wAfter w:w="236" w:type="dxa"/>
          <w:trHeight w:val="123"/>
          <w:jc w:val="center"/>
        </w:trPr>
        <w:tc>
          <w:tcPr>
            <w:tcW w:w="1322" w:type="dxa"/>
            <w:tcBorders>
              <w:right w:val="single" w:sz="4" w:space="0" w:color="auto"/>
            </w:tcBorders>
          </w:tcPr>
          <w:p w14:paraId="3B5E44F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2629" w:type="dxa"/>
            <w:gridSpan w:val="8"/>
            <w:tcBorders>
              <w:top w:val="single" w:sz="4" w:space="0" w:color="auto"/>
              <w:left w:val="single" w:sz="4" w:space="0" w:color="auto"/>
              <w:bottom w:val="single" w:sz="4" w:space="0" w:color="auto"/>
              <w:right w:val="single" w:sz="4" w:space="0" w:color="auto"/>
            </w:tcBorders>
          </w:tcPr>
          <w:p w14:paraId="2A89BFAF"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Подвижные игры (11 ч.)</w:t>
            </w:r>
          </w:p>
          <w:p w14:paraId="018B5646" w14:textId="77777777" w:rsidR="009661F6" w:rsidRPr="005C790E" w:rsidRDefault="009661F6" w:rsidP="00B33E8E">
            <w:pPr>
              <w:spacing w:after="0" w:line="360" w:lineRule="auto"/>
              <w:jc w:val="both"/>
              <w:rPr>
                <w:rFonts w:ascii="Times New Roman" w:hAnsi="Times New Roman" w:cs="Times New Roman"/>
                <w:sz w:val="24"/>
                <w:szCs w:val="24"/>
              </w:rPr>
            </w:pPr>
          </w:p>
        </w:tc>
      </w:tr>
      <w:tr w:rsidR="005C790E" w:rsidRPr="005C790E" w14:paraId="18BD5FD6" w14:textId="77777777" w:rsidTr="00895A57">
        <w:trPr>
          <w:gridAfter w:val="2"/>
          <w:wAfter w:w="261" w:type="dxa"/>
          <w:trHeight w:val="474"/>
          <w:jc w:val="center"/>
        </w:trPr>
        <w:tc>
          <w:tcPr>
            <w:tcW w:w="1322" w:type="dxa"/>
          </w:tcPr>
          <w:p w14:paraId="21D7550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73</w:t>
            </w:r>
          </w:p>
        </w:tc>
        <w:tc>
          <w:tcPr>
            <w:tcW w:w="1531" w:type="dxa"/>
          </w:tcPr>
          <w:p w14:paraId="5CE50025" w14:textId="77777777" w:rsidR="009661F6" w:rsidRPr="005C790E" w:rsidRDefault="009661F6"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П.и – развитие и совершенствование основных физических качеств</w:t>
            </w:r>
          </w:p>
        </w:tc>
        <w:tc>
          <w:tcPr>
            <w:tcW w:w="2529" w:type="dxa"/>
          </w:tcPr>
          <w:p w14:paraId="5843842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Подвижные игры: «Борьба за мяч», «Перестрелка», «Охотники и утки»</w:t>
            </w:r>
          </w:p>
        </w:tc>
        <w:tc>
          <w:tcPr>
            <w:tcW w:w="1847" w:type="dxa"/>
            <w:vMerge w:val="restart"/>
          </w:tcPr>
          <w:p w14:paraId="3131978C"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-умения принимать и сохранять учебную задачу, направленную на</w:t>
            </w:r>
            <w:r w:rsidR="00E104F8"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формирование и развитие двигательных качеств (скоростной выносливости);</w:t>
            </w:r>
          </w:p>
          <w:p w14:paraId="568FA55B"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учитывать правило в планировании и контроле способа решения;</w:t>
            </w:r>
          </w:p>
          <w:p w14:paraId="5FC7898B"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адекватно воспринимать оценку учителя;</w:t>
            </w:r>
          </w:p>
          <w:p w14:paraId="04F49282"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-оценивать правильность выполнения двигательных действий .</w:t>
            </w:r>
          </w:p>
          <w:p w14:paraId="35A5461E"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-умения принимать и сохранять учебную задачу, направленную на</w:t>
            </w:r>
            <w:r w:rsidR="00E104F8"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формирование и развитие двигательных качеств (скоростной выносливости);</w:t>
            </w:r>
          </w:p>
          <w:p w14:paraId="207FABEA"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учитывать правило в планировании и контроле способа решения;</w:t>
            </w:r>
          </w:p>
          <w:p w14:paraId="5CF300A1"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адекватно воспринимать оценку учителя;</w:t>
            </w:r>
          </w:p>
          <w:p w14:paraId="716C0B69"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-оценивать правильность выполнения двигательных действий .</w:t>
            </w:r>
          </w:p>
          <w:p w14:paraId="58FE9CB3"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val="restart"/>
          </w:tcPr>
          <w:p w14:paraId="3ACE6C0C"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Формирование: положительного отношения к урокам физкультуры, мотивационная основа занятиями на свежем воздухе;</w:t>
            </w:r>
          </w:p>
          <w:p w14:paraId="1C13ED37"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-учебно-познавательный интерес к занятиям.</w:t>
            </w:r>
          </w:p>
          <w:p w14:paraId="43801D3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-учебно-познавательный интерес к подвижным играм ориентация</w:t>
            </w:r>
          </w:p>
          <w:p w14:paraId="24EC9BD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 понимание причины успеха в учебной деятельности;</w:t>
            </w:r>
          </w:p>
          <w:p w14:paraId="24238C6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навыков оценки и самооценки результатов учебной деятельности на основе критерия ее успешности;</w:t>
            </w:r>
          </w:p>
          <w:p w14:paraId="02CE2A9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овладение</w:t>
            </w:r>
          </w:p>
          <w:p w14:paraId="3A443D7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практическими бытовыми навыками, используемыми в повседневной жизни (ловля, метание предмета; ползание, подтягивание руками и др);</w:t>
            </w:r>
          </w:p>
          <w:p w14:paraId="66F6E5E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развитие</w:t>
            </w:r>
          </w:p>
          <w:p w14:paraId="28DFDB4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навыков сотрудничества со взрослыми и сверстниками.</w:t>
            </w:r>
          </w:p>
          <w:p w14:paraId="2EEC7B1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val="restart"/>
          </w:tcPr>
          <w:p w14:paraId="413A75E6"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-осуществлять анализ выполненных действий;</w:t>
            </w:r>
          </w:p>
          <w:p w14:paraId="7AC9C4E7"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активно включаться в процесс выполнения заданий ;</w:t>
            </w:r>
          </w:p>
          <w:p w14:paraId="2993D5A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выражать</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творческое отношение к выполнению заданий с мячом</w:t>
            </w:r>
          </w:p>
          <w:p w14:paraId="2777DB02"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i/>
                <w:sz w:val="24"/>
                <w:szCs w:val="24"/>
              </w:rPr>
              <w:t>П</w:t>
            </w:r>
            <w:r w:rsidRPr="005C790E">
              <w:rPr>
                <w:rFonts w:ascii="Times New Roman" w:hAnsi="Times New Roman" w:cs="Times New Roman"/>
                <w:b/>
                <w:sz w:val="24"/>
                <w:szCs w:val="24"/>
              </w:rPr>
              <w:t>ознавательные</w:t>
            </w:r>
            <w:r w:rsidRPr="005C790E">
              <w:rPr>
                <w:rFonts w:ascii="Times New Roman" w:hAnsi="Times New Roman" w:cs="Times New Roman"/>
                <w:b/>
                <w:i/>
                <w:sz w:val="24"/>
                <w:szCs w:val="24"/>
              </w:rPr>
              <w:t xml:space="preserve">: </w:t>
            </w:r>
            <w:r w:rsidRPr="005C790E">
              <w:rPr>
                <w:rFonts w:ascii="Times New Roman" w:hAnsi="Times New Roman" w:cs="Times New Roman"/>
                <w:b/>
                <w:sz w:val="24"/>
                <w:szCs w:val="24"/>
              </w:rPr>
              <w:t>осуществлять анализ выполненных действий;</w:t>
            </w:r>
          </w:p>
          <w:p w14:paraId="3C199AD1"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активно включаться в процесс выполнения заданий ;</w:t>
            </w:r>
          </w:p>
          <w:p w14:paraId="3D551B8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выражать</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творческое отношение к выполнению заданий с мячом</w:t>
            </w:r>
          </w:p>
          <w:p w14:paraId="050D7DC2" w14:textId="77777777" w:rsidR="009661F6" w:rsidRPr="005C790E" w:rsidRDefault="009661F6" w:rsidP="00B33E8E">
            <w:pPr>
              <w:spacing w:after="0" w:line="360" w:lineRule="auto"/>
              <w:jc w:val="both"/>
              <w:rPr>
                <w:rFonts w:ascii="Times New Roman" w:hAnsi="Times New Roman" w:cs="Times New Roman"/>
                <w:sz w:val="24"/>
                <w:szCs w:val="24"/>
              </w:rPr>
            </w:pPr>
          </w:p>
          <w:p w14:paraId="719E370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Регулятивные:</w:t>
            </w:r>
            <w:r w:rsidRPr="005C790E">
              <w:rPr>
                <w:rFonts w:ascii="Times New Roman" w:hAnsi="Times New Roman" w:cs="Times New Roman"/>
                <w:sz w:val="24"/>
                <w:szCs w:val="24"/>
              </w:rPr>
              <w:t xml:space="preserve"> понимать смысл различных учебных задач, вносить в них свои коррективы; планировать свои действия в соответствии с поставленной задачей и условием ее реализации;</w:t>
            </w:r>
          </w:p>
          <w:p w14:paraId="5DB28A5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различать способы и результат действия;</w:t>
            </w:r>
          </w:p>
          <w:p w14:paraId="25723AC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активное участие в групповой и коллективной работе;</w:t>
            </w:r>
          </w:p>
          <w:p w14:paraId="2A465C0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адекватно воспринимать оценку учителей, товарищей, других людей.</w:t>
            </w:r>
          </w:p>
          <w:p w14:paraId="68447F8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Коммуникативн</w:t>
            </w:r>
            <w:r w:rsidRPr="005C790E">
              <w:rPr>
                <w:rFonts w:ascii="Times New Roman" w:hAnsi="Times New Roman" w:cs="Times New Roman"/>
                <w:sz w:val="24"/>
                <w:szCs w:val="24"/>
              </w:rPr>
              <w:t>ые: умение слушать, задавать вопросы.</w:t>
            </w:r>
          </w:p>
          <w:p w14:paraId="26DD773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Договариваться и приходить к общему решению в совместной деятельности</w:t>
            </w:r>
          </w:p>
          <w:p w14:paraId="19329D7F" w14:textId="77777777" w:rsidR="009661F6" w:rsidRPr="005C790E" w:rsidRDefault="009661F6" w:rsidP="00B33E8E">
            <w:pPr>
              <w:spacing w:after="0" w:line="360" w:lineRule="auto"/>
              <w:jc w:val="both"/>
              <w:rPr>
                <w:rFonts w:ascii="Times New Roman" w:hAnsi="Times New Roman" w:cs="Times New Roman"/>
                <w:sz w:val="24"/>
                <w:szCs w:val="24"/>
              </w:rPr>
            </w:pPr>
          </w:p>
          <w:p w14:paraId="45D0CCEE" w14:textId="77777777" w:rsidR="009661F6" w:rsidRPr="005C790E" w:rsidRDefault="009661F6" w:rsidP="00B33E8E">
            <w:pPr>
              <w:spacing w:after="0" w:line="360" w:lineRule="auto"/>
              <w:jc w:val="both"/>
              <w:rPr>
                <w:rFonts w:ascii="Times New Roman" w:hAnsi="Times New Roman" w:cs="Times New Roman"/>
                <w:sz w:val="24"/>
                <w:szCs w:val="24"/>
              </w:rPr>
            </w:pPr>
          </w:p>
          <w:p w14:paraId="76529E5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5A91BF0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2459812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4F43F1EE" w14:textId="77777777" w:rsidTr="00895A57">
        <w:trPr>
          <w:gridAfter w:val="2"/>
          <w:wAfter w:w="261" w:type="dxa"/>
          <w:trHeight w:val="466"/>
          <w:jc w:val="center"/>
        </w:trPr>
        <w:tc>
          <w:tcPr>
            <w:tcW w:w="1322" w:type="dxa"/>
          </w:tcPr>
          <w:p w14:paraId="341248F8" w14:textId="77777777" w:rsidR="009661F6" w:rsidRPr="005C790E" w:rsidRDefault="009661F6" w:rsidP="00B33E8E">
            <w:pPr>
              <w:spacing w:after="0" w:line="360" w:lineRule="auto"/>
              <w:jc w:val="both"/>
              <w:rPr>
                <w:rFonts w:ascii="Times New Roman" w:hAnsi="Times New Roman" w:cs="Times New Roman"/>
                <w:sz w:val="24"/>
                <w:szCs w:val="24"/>
              </w:rPr>
            </w:pPr>
          </w:p>
          <w:p w14:paraId="3C861CB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74</w:t>
            </w:r>
          </w:p>
        </w:tc>
        <w:tc>
          <w:tcPr>
            <w:tcW w:w="1531" w:type="dxa"/>
          </w:tcPr>
          <w:p w14:paraId="0008BBC1" w14:textId="77777777" w:rsidR="009661F6" w:rsidRPr="005C790E" w:rsidRDefault="009661F6"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П.и – развитие и совершенствование основных физических качеств</w:t>
            </w:r>
          </w:p>
        </w:tc>
        <w:tc>
          <w:tcPr>
            <w:tcW w:w="2529" w:type="dxa"/>
          </w:tcPr>
          <w:p w14:paraId="6A1786B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Подвижные игры</w:t>
            </w:r>
          </w:p>
        </w:tc>
        <w:tc>
          <w:tcPr>
            <w:tcW w:w="1847" w:type="dxa"/>
            <w:vMerge/>
          </w:tcPr>
          <w:p w14:paraId="2398361C"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21609B8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123C3FBA"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2C656B5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49D36E8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171ADAB8" w14:textId="77777777" w:rsidTr="00895A57">
        <w:trPr>
          <w:gridAfter w:val="2"/>
          <w:wAfter w:w="261" w:type="dxa"/>
          <w:trHeight w:val="360"/>
          <w:jc w:val="center"/>
        </w:trPr>
        <w:tc>
          <w:tcPr>
            <w:tcW w:w="1322" w:type="dxa"/>
          </w:tcPr>
          <w:p w14:paraId="7CA51CD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75</w:t>
            </w:r>
          </w:p>
        </w:tc>
        <w:tc>
          <w:tcPr>
            <w:tcW w:w="1531" w:type="dxa"/>
            <w:vAlign w:val="center"/>
          </w:tcPr>
          <w:p w14:paraId="655034BA"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Игра с элементами баскетбола «Выбивалы»</w:t>
            </w:r>
          </w:p>
        </w:tc>
        <w:tc>
          <w:tcPr>
            <w:tcW w:w="2529" w:type="dxa"/>
          </w:tcPr>
          <w:p w14:paraId="5103AE7E"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847" w:type="dxa"/>
            <w:vMerge/>
          </w:tcPr>
          <w:p w14:paraId="1549F95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51EEF863"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57BBC4E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597CE08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26BF61E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53B18850" w14:textId="77777777" w:rsidTr="00895A57">
        <w:trPr>
          <w:gridAfter w:val="2"/>
          <w:wAfter w:w="261" w:type="dxa"/>
          <w:trHeight w:val="482"/>
          <w:jc w:val="center"/>
        </w:trPr>
        <w:tc>
          <w:tcPr>
            <w:tcW w:w="1322" w:type="dxa"/>
          </w:tcPr>
          <w:p w14:paraId="7C45807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76</w:t>
            </w:r>
          </w:p>
        </w:tc>
        <w:tc>
          <w:tcPr>
            <w:tcW w:w="1531" w:type="dxa"/>
          </w:tcPr>
          <w:p w14:paraId="115F055E" w14:textId="77777777" w:rsidR="009661F6" w:rsidRPr="005C790E" w:rsidRDefault="009661F6"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П.и – развитие и совершенствование основных физических качеств</w:t>
            </w:r>
          </w:p>
        </w:tc>
        <w:tc>
          <w:tcPr>
            <w:tcW w:w="2529" w:type="dxa"/>
          </w:tcPr>
          <w:p w14:paraId="055DA56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Подвижные игры: «Борьба за мяч», «Перестрелка», «Охотники и утки»</w:t>
            </w:r>
          </w:p>
        </w:tc>
        <w:tc>
          <w:tcPr>
            <w:tcW w:w="1847" w:type="dxa"/>
            <w:vMerge/>
          </w:tcPr>
          <w:p w14:paraId="749FAB2C"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2C76A4C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5E9B5DF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0971F05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731DA78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5D4FED8C" w14:textId="77777777" w:rsidTr="00895A57">
        <w:trPr>
          <w:gridAfter w:val="2"/>
          <w:wAfter w:w="261" w:type="dxa"/>
          <w:trHeight w:val="466"/>
          <w:jc w:val="center"/>
        </w:trPr>
        <w:tc>
          <w:tcPr>
            <w:tcW w:w="1322" w:type="dxa"/>
          </w:tcPr>
          <w:p w14:paraId="5CC758F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77</w:t>
            </w:r>
          </w:p>
        </w:tc>
        <w:tc>
          <w:tcPr>
            <w:tcW w:w="1531" w:type="dxa"/>
          </w:tcPr>
          <w:p w14:paraId="66AD4895" w14:textId="77777777" w:rsidR="009661F6" w:rsidRPr="005C790E" w:rsidRDefault="009661F6"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П.и – развитие и совершенствование основных физических качеств</w:t>
            </w:r>
          </w:p>
        </w:tc>
        <w:tc>
          <w:tcPr>
            <w:tcW w:w="2529" w:type="dxa"/>
          </w:tcPr>
          <w:p w14:paraId="20C66D3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Подвижные игры</w:t>
            </w:r>
          </w:p>
        </w:tc>
        <w:tc>
          <w:tcPr>
            <w:tcW w:w="1847" w:type="dxa"/>
            <w:vMerge/>
          </w:tcPr>
          <w:p w14:paraId="7757F4AC"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04525EB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6707C86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309EF26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5CC71A7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218BD9FC" w14:textId="77777777" w:rsidTr="00895A57">
        <w:trPr>
          <w:gridAfter w:val="2"/>
          <w:wAfter w:w="261" w:type="dxa"/>
          <w:trHeight w:val="360"/>
          <w:jc w:val="center"/>
        </w:trPr>
        <w:tc>
          <w:tcPr>
            <w:tcW w:w="1322" w:type="dxa"/>
          </w:tcPr>
          <w:p w14:paraId="5E59004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78</w:t>
            </w:r>
          </w:p>
        </w:tc>
        <w:tc>
          <w:tcPr>
            <w:tcW w:w="1531" w:type="dxa"/>
            <w:vAlign w:val="center"/>
          </w:tcPr>
          <w:p w14:paraId="176C9DA1"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Игра с элементами баскетбола</w:t>
            </w:r>
          </w:p>
          <w:p w14:paraId="3CE7EA4D" w14:textId="77777777" w:rsidR="009661F6" w:rsidRPr="005C790E" w:rsidRDefault="009818F1"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 «</w:t>
            </w:r>
            <w:r w:rsidR="009661F6" w:rsidRPr="005C790E">
              <w:rPr>
                <w:rFonts w:ascii="Times New Roman" w:hAnsi="Times New Roman" w:cs="Times New Roman"/>
                <w:b/>
                <w:sz w:val="24"/>
                <w:szCs w:val="24"/>
              </w:rPr>
              <w:t>Круговая лапта»</w:t>
            </w:r>
          </w:p>
        </w:tc>
        <w:tc>
          <w:tcPr>
            <w:tcW w:w="2529" w:type="dxa"/>
          </w:tcPr>
          <w:p w14:paraId="28146A62"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847" w:type="dxa"/>
            <w:vMerge/>
          </w:tcPr>
          <w:p w14:paraId="3242065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Borders>
              <w:bottom w:val="nil"/>
            </w:tcBorders>
          </w:tcPr>
          <w:p w14:paraId="29FA488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01BCD50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44456F0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36C0E7D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0E08E395" w14:textId="77777777" w:rsidTr="00895A57">
        <w:trPr>
          <w:gridAfter w:val="2"/>
          <w:wAfter w:w="261" w:type="dxa"/>
          <w:trHeight w:val="237"/>
          <w:jc w:val="center"/>
        </w:trPr>
        <w:tc>
          <w:tcPr>
            <w:tcW w:w="1322" w:type="dxa"/>
          </w:tcPr>
          <w:p w14:paraId="0D36641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79</w:t>
            </w:r>
          </w:p>
        </w:tc>
        <w:tc>
          <w:tcPr>
            <w:tcW w:w="1531" w:type="dxa"/>
          </w:tcPr>
          <w:p w14:paraId="7AAA0A56" w14:textId="77777777" w:rsidR="009661F6" w:rsidRPr="005C790E" w:rsidRDefault="009661F6"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П.и – воспитание чувства команды</w:t>
            </w:r>
          </w:p>
        </w:tc>
        <w:tc>
          <w:tcPr>
            <w:tcW w:w="2529" w:type="dxa"/>
          </w:tcPr>
          <w:p w14:paraId="685B727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Подвижные игры</w:t>
            </w:r>
          </w:p>
        </w:tc>
        <w:tc>
          <w:tcPr>
            <w:tcW w:w="1847" w:type="dxa"/>
            <w:vMerge/>
          </w:tcPr>
          <w:p w14:paraId="1743F8F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val="restart"/>
            <w:tcBorders>
              <w:top w:val="nil"/>
            </w:tcBorders>
          </w:tcPr>
          <w:p w14:paraId="25B296CA" w14:textId="77777777" w:rsidR="009661F6" w:rsidRPr="005C790E" w:rsidRDefault="009661F6" w:rsidP="00B33E8E">
            <w:pPr>
              <w:spacing w:after="0" w:line="360" w:lineRule="auto"/>
              <w:jc w:val="both"/>
              <w:rPr>
                <w:rFonts w:ascii="Times New Roman" w:hAnsi="Times New Roman" w:cs="Times New Roman"/>
                <w:b/>
                <w:sz w:val="24"/>
                <w:szCs w:val="24"/>
              </w:rPr>
            </w:pPr>
          </w:p>
          <w:p w14:paraId="4F4F774F" w14:textId="77777777" w:rsidR="009661F6" w:rsidRPr="005C790E" w:rsidRDefault="009661F6" w:rsidP="00B33E8E">
            <w:pPr>
              <w:spacing w:after="0" w:line="360" w:lineRule="auto"/>
              <w:jc w:val="both"/>
              <w:rPr>
                <w:rFonts w:ascii="Times New Roman" w:hAnsi="Times New Roman" w:cs="Times New Roman"/>
                <w:b/>
                <w:sz w:val="24"/>
                <w:szCs w:val="24"/>
              </w:rPr>
            </w:pPr>
          </w:p>
          <w:p w14:paraId="36A0E6D2" w14:textId="77777777" w:rsidR="009661F6" w:rsidRPr="005C790E" w:rsidRDefault="009661F6" w:rsidP="00B33E8E">
            <w:pPr>
              <w:spacing w:after="0" w:line="360" w:lineRule="auto"/>
              <w:jc w:val="both"/>
              <w:rPr>
                <w:rFonts w:ascii="Times New Roman" w:hAnsi="Times New Roman" w:cs="Times New Roman"/>
                <w:b/>
                <w:sz w:val="24"/>
                <w:szCs w:val="24"/>
              </w:rPr>
            </w:pPr>
          </w:p>
          <w:p w14:paraId="55C3C6F4" w14:textId="77777777" w:rsidR="009661F6" w:rsidRPr="005C790E" w:rsidRDefault="009661F6" w:rsidP="00B33E8E">
            <w:pPr>
              <w:spacing w:after="0" w:line="360" w:lineRule="auto"/>
              <w:jc w:val="both"/>
              <w:rPr>
                <w:rFonts w:ascii="Times New Roman" w:hAnsi="Times New Roman" w:cs="Times New Roman"/>
                <w:b/>
                <w:sz w:val="24"/>
                <w:szCs w:val="24"/>
              </w:rPr>
            </w:pPr>
          </w:p>
          <w:p w14:paraId="52B44F1D" w14:textId="77777777" w:rsidR="009661F6" w:rsidRPr="005C790E" w:rsidRDefault="009661F6" w:rsidP="00B33E8E">
            <w:pPr>
              <w:spacing w:after="0" w:line="360" w:lineRule="auto"/>
              <w:jc w:val="both"/>
              <w:rPr>
                <w:rFonts w:ascii="Times New Roman" w:hAnsi="Times New Roman" w:cs="Times New Roman"/>
                <w:b/>
                <w:sz w:val="24"/>
                <w:szCs w:val="24"/>
              </w:rPr>
            </w:pPr>
          </w:p>
          <w:p w14:paraId="6A4BE885" w14:textId="77777777" w:rsidR="009661F6" w:rsidRPr="005C790E" w:rsidRDefault="009661F6" w:rsidP="00B33E8E">
            <w:pPr>
              <w:spacing w:after="0" w:line="360" w:lineRule="auto"/>
              <w:jc w:val="both"/>
              <w:rPr>
                <w:rFonts w:ascii="Times New Roman" w:hAnsi="Times New Roman" w:cs="Times New Roman"/>
                <w:b/>
                <w:sz w:val="24"/>
                <w:szCs w:val="24"/>
              </w:rPr>
            </w:pPr>
          </w:p>
          <w:p w14:paraId="7D24201D" w14:textId="77777777" w:rsidR="009661F6" w:rsidRPr="005C790E" w:rsidRDefault="009661F6" w:rsidP="00B33E8E">
            <w:pPr>
              <w:spacing w:after="0" w:line="360" w:lineRule="auto"/>
              <w:jc w:val="both"/>
              <w:rPr>
                <w:rFonts w:ascii="Times New Roman" w:hAnsi="Times New Roman" w:cs="Times New Roman"/>
                <w:b/>
                <w:sz w:val="24"/>
                <w:szCs w:val="24"/>
              </w:rPr>
            </w:pPr>
          </w:p>
          <w:p w14:paraId="6DF0E4A7" w14:textId="77777777" w:rsidR="009661F6" w:rsidRPr="005C790E" w:rsidRDefault="009661F6" w:rsidP="00B33E8E">
            <w:pPr>
              <w:spacing w:after="0" w:line="360" w:lineRule="auto"/>
              <w:jc w:val="both"/>
              <w:rPr>
                <w:rFonts w:ascii="Times New Roman" w:hAnsi="Times New Roman" w:cs="Times New Roman"/>
                <w:b/>
                <w:sz w:val="24"/>
                <w:szCs w:val="24"/>
              </w:rPr>
            </w:pPr>
          </w:p>
          <w:p w14:paraId="4D80DF11" w14:textId="77777777" w:rsidR="009661F6" w:rsidRPr="005C790E" w:rsidRDefault="009661F6" w:rsidP="00B33E8E">
            <w:pPr>
              <w:spacing w:after="0" w:line="360" w:lineRule="auto"/>
              <w:jc w:val="both"/>
              <w:rPr>
                <w:rFonts w:ascii="Times New Roman" w:hAnsi="Times New Roman" w:cs="Times New Roman"/>
                <w:b/>
                <w:sz w:val="24"/>
                <w:szCs w:val="24"/>
              </w:rPr>
            </w:pPr>
          </w:p>
          <w:p w14:paraId="63FA6784" w14:textId="77777777" w:rsidR="009661F6" w:rsidRPr="005C790E" w:rsidRDefault="009661F6" w:rsidP="00B33E8E">
            <w:pPr>
              <w:spacing w:after="0" w:line="360" w:lineRule="auto"/>
              <w:jc w:val="both"/>
              <w:rPr>
                <w:rFonts w:ascii="Times New Roman" w:hAnsi="Times New Roman" w:cs="Times New Roman"/>
                <w:b/>
                <w:sz w:val="24"/>
                <w:szCs w:val="24"/>
              </w:rPr>
            </w:pPr>
          </w:p>
          <w:p w14:paraId="186212B7"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0574AF3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6872249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7DF3D39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60B01E12" w14:textId="77777777" w:rsidTr="00895A57">
        <w:trPr>
          <w:gridAfter w:val="2"/>
          <w:wAfter w:w="261" w:type="dxa"/>
          <w:trHeight w:val="237"/>
          <w:jc w:val="center"/>
        </w:trPr>
        <w:tc>
          <w:tcPr>
            <w:tcW w:w="1322" w:type="dxa"/>
          </w:tcPr>
          <w:p w14:paraId="060F86B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80</w:t>
            </w:r>
          </w:p>
        </w:tc>
        <w:tc>
          <w:tcPr>
            <w:tcW w:w="1531" w:type="dxa"/>
          </w:tcPr>
          <w:p w14:paraId="1CAF4404" w14:textId="77777777" w:rsidR="009661F6" w:rsidRPr="005C790E" w:rsidRDefault="009661F6"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П.и – воспитание чувства команды</w:t>
            </w:r>
          </w:p>
        </w:tc>
        <w:tc>
          <w:tcPr>
            <w:tcW w:w="2529" w:type="dxa"/>
          </w:tcPr>
          <w:p w14:paraId="0AD10FC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Подвижные игры</w:t>
            </w:r>
          </w:p>
        </w:tc>
        <w:tc>
          <w:tcPr>
            <w:tcW w:w="1847" w:type="dxa"/>
            <w:vMerge/>
          </w:tcPr>
          <w:p w14:paraId="1156A28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43A5E41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4E2C386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117C661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6C6458D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0EA3B394" w14:textId="77777777" w:rsidTr="00895A57">
        <w:trPr>
          <w:gridAfter w:val="2"/>
          <w:wAfter w:w="261" w:type="dxa"/>
          <w:trHeight w:val="474"/>
          <w:jc w:val="center"/>
        </w:trPr>
        <w:tc>
          <w:tcPr>
            <w:tcW w:w="1322" w:type="dxa"/>
          </w:tcPr>
          <w:p w14:paraId="5F7E71C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81</w:t>
            </w:r>
          </w:p>
        </w:tc>
        <w:tc>
          <w:tcPr>
            <w:tcW w:w="1531" w:type="dxa"/>
            <w:vAlign w:val="center"/>
          </w:tcPr>
          <w:p w14:paraId="10DFC5F3"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Урок-эстафета.</w:t>
            </w:r>
          </w:p>
          <w:p w14:paraId="73B9A8E8"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Эстафеты</w:t>
            </w:r>
          </w:p>
          <w:p w14:paraId="3491BDE0"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«Забрось мяч в кольцо»</w:t>
            </w:r>
          </w:p>
          <w:p w14:paraId="562DFBF0"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«Борьба за мяч»</w:t>
            </w:r>
          </w:p>
        </w:tc>
        <w:tc>
          <w:tcPr>
            <w:tcW w:w="2529" w:type="dxa"/>
          </w:tcPr>
          <w:p w14:paraId="3D26FD8E"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847" w:type="dxa"/>
            <w:vMerge/>
          </w:tcPr>
          <w:p w14:paraId="1BDA027C"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159E16F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6CE45D0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0FD2623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150F7FB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73A04D0C" w14:textId="77777777" w:rsidTr="00895A57">
        <w:trPr>
          <w:gridAfter w:val="2"/>
          <w:wAfter w:w="261" w:type="dxa"/>
          <w:trHeight w:val="482"/>
          <w:jc w:val="center"/>
        </w:trPr>
        <w:tc>
          <w:tcPr>
            <w:tcW w:w="1322" w:type="dxa"/>
          </w:tcPr>
          <w:p w14:paraId="392CE04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82</w:t>
            </w:r>
          </w:p>
        </w:tc>
        <w:tc>
          <w:tcPr>
            <w:tcW w:w="1531" w:type="dxa"/>
          </w:tcPr>
          <w:p w14:paraId="09A5B1E8" w14:textId="77777777" w:rsidR="009661F6" w:rsidRPr="005C790E" w:rsidRDefault="009661F6"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П.и – комплексное развитие и совершенствование координационных и кондиционных способностей. Овладение технико-тактическими взаимодействиями</w:t>
            </w:r>
          </w:p>
        </w:tc>
        <w:tc>
          <w:tcPr>
            <w:tcW w:w="2529" w:type="dxa"/>
          </w:tcPr>
          <w:p w14:paraId="34A6D32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Игры: «Мяч ловцу», «Перестрелка», «Охотники и утки», «Быстро и точно», «Снайпер», «Мини баскетбол»</w:t>
            </w:r>
          </w:p>
        </w:tc>
        <w:tc>
          <w:tcPr>
            <w:tcW w:w="1847" w:type="dxa"/>
            <w:vMerge/>
          </w:tcPr>
          <w:p w14:paraId="7EFEFF5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1795AE3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6448CA6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578965C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4D132C8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46221434" w14:textId="77777777" w:rsidTr="00895A57">
        <w:trPr>
          <w:gridAfter w:val="2"/>
          <w:wAfter w:w="261" w:type="dxa"/>
          <w:trHeight w:val="63"/>
          <w:jc w:val="center"/>
        </w:trPr>
        <w:tc>
          <w:tcPr>
            <w:tcW w:w="1322" w:type="dxa"/>
          </w:tcPr>
          <w:p w14:paraId="67B8B7EC" w14:textId="77777777" w:rsidR="009661F6" w:rsidRPr="005C790E" w:rsidRDefault="009661F6" w:rsidP="00B33E8E">
            <w:pPr>
              <w:spacing w:after="0" w:line="360" w:lineRule="auto"/>
              <w:jc w:val="both"/>
              <w:rPr>
                <w:rFonts w:ascii="Times New Roman" w:hAnsi="Times New Roman" w:cs="Times New Roman"/>
                <w:sz w:val="24"/>
                <w:szCs w:val="24"/>
              </w:rPr>
            </w:pPr>
          </w:p>
          <w:p w14:paraId="3474CE9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83</w:t>
            </w:r>
          </w:p>
        </w:tc>
        <w:tc>
          <w:tcPr>
            <w:tcW w:w="1531" w:type="dxa"/>
          </w:tcPr>
          <w:p w14:paraId="002692B6" w14:textId="77777777" w:rsidR="009661F6" w:rsidRPr="005C790E" w:rsidRDefault="009661F6"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П.и- совершенствование технико - тактических взаимодействий игроков в команде. Комплексное развитие игровых способностей и навыков.</w:t>
            </w:r>
          </w:p>
        </w:tc>
        <w:tc>
          <w:tcPr>
            <w:tcW w:w="2529" w:type="dxa"/>
          </w:tcPr>
          <w:p w14:paraId="62D6FC6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Игры: «Перестрелка», «Мини-баскетбол», (элементы игры в футбол)</w:t>
            </w:r>
          </w:p>
        </w:tc>
        <w:tc>
          <w:tcPr>
            <w:tcW w:w="1847" w:type="dxa"/>
            <w:vMerge/>
          </w:tcPr>
          <w:p w14:paraId="6C9DBC4E"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Pr>
          <w:p w14:paraId="7A4DF01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1B00E15A"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0BD1ED5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0F8A4267"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w:t>
            </w:r>
          </w:p>
        </w:tc>
      </w:tr>
      <w:tr w:rsidR="005C790E" w:rsidRPr="005C790E" w14:paraId="220C71DA" w14:textId="77777777" w:rsidTr="00895A57">
        <w:trPr>
          <w:gridAfter w:val="1"/>
          <w:wAfter w:w="236" w:type="dxa"/>
          <w:trHeight w:val="63"/>
          <w:jc w:val="center"/>
        </w:trPr>
        <w:tc>
          <w:tcPr>
            <w:tcW w:w="1322" w:type="dxa"/>
            <w:tcBorders>
              <w:right w:val="single" w:sz="4" w:space="0" w:color="auto"/>
            </w:tcBorders>
          </w:tcPr>
          <w:p w14:paraId="246DDDDE"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2629" w:type="dxa"/>
            <w:gridSpan w:val="8"/>
            <w:tcBorders>
              <w:top w:val="single" w:sz="4" w:space="0" w:color="auto"/>
              <w:left w:val="single" w:sz="4" w:space="0" w:color="auto"/>
              <w:bottom w:val="single" w:sz="4" w:space="0" w:color="auto"/>
            </w:tcBorders>
          </w:tcPr>
          <w:p w14:paraId="25E5525C"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Легкая атлетика (19 ч.)</w:t>
            </w:r>
          </w:p>
          <w:p w14:paraId="69955C8D" w14:textId="77777777" w:rsidR="009661F6" w:rsidRPr="005C790E" w:rsidRDefault="009661F6" w:rsidP="00B33E8E">
            <w:pPr>
              <w:spacing w:after="0" w:line="360" w:lineRule="auto"/>
              <w:jc w:val="both"/>
              <w:rPr>
                <w:rFonts w:ascii="Times New Roman" w:hAnsi="Times New Roman" w:cs="Times New Roman"/>
                <w:b/>
                <w:sz w:val="24"/>
                <w:szCs w:val="24"/>
              </w:rPr>
            </w:pPr>
          </w:p>
        </w:tc>
      </w:tr>
      <w:tr w:rsidR="005C790E" w:rsidRPr="005C790E" w14:paraId="3243B425" w14:textId="77777777" w:rsidTr="00895A57">
        <w:trPr>
          <w:gridAfter w:val="2"/>
          <w:wAfter w:w="261" w:type="dxa"/>
          <w:trHeight w:val="63"/>
          <w:jc w:val="center"/>
        </w:trPr>
        <w:tc>
          <w:tcPr>
            <w:tcW w:w="1322" w:type="dxa"/>
          </w:tcPr>
          <w:p w14:paraId="52788FD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84</w:t>
            </w:r>
          </w:p>
        </w:tc>
        <w:tc>
          <w:tcPr>
            <w:tcW w:w="1531" w:type="dxa"/>
          </w:tcPr>
          <w:p w14:paraId="7633D8B0" w14:textId="77777777" w:rsidR="009661F6" w:rsidRPr="005C790E" w:rsidRDefault="009661F6" w:rsidP="00B33E8E">
            <w:pPr>
              <w:spacing w:after="0" w:line="360" w:lineRule="auto"/>
              <w:jc w:val="both"/>
              <w:rPr>
                <w:rFonts w:ascii="Times New Roman" w:hAnsi="Times New Roman" w:cs="Times New Roman"/>
                <w:sz w:val="24"/>
                <w:szCs w:val="24"/>
              </w:rPr>
            </w:pPr>
          </w:p>
          <w:p w14:paraId="3E0CDC1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Урок-игра. Игры для формирования правильной осанки</w:t>
            </w:r>
          </w:p>
        </w:tc>
        <w:tc>
          <w:tcPr>
            <w:tcW w:w="2529" w:type="dxa"/>
          </w:tcPr>
          <w:p w14:paraId="0E6507E6"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847" w:type="dxa"/>
            <w:tcBorders>
              <w:bottom w:val="nil"/>
            </w:tcBorders>
          </w:tcPr>
          <w:p w14:paraId="54ECC158"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умения принимать и сохранять учебную задачу, направленную на</w:t>
            </w:r>
            <w:r w:rsidR="00E104F8"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формирование и развитие двигательных качеств (скоростно-силовой направленности);</w:t>
            </w:r>
          </w:p>
          <w:p w14:paraId="19C22F0D"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планировать свои действия при выполнении</w:t>
            </w:r>
            <w:r w:rsidR="00E104F8"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ходьбы, разновидностей бега, метании мяча с места, на дальность; прыжков в длину с места, разбега; в высоту;</w:t>
            </w:r>
          </w:p>
          <w:p w14:paraId="4993D6A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tcPr>
          <w:p w14:paraId="479E586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Формирование: положительного отношения к урокам физкультуры, </w:t>
            </w:r>
          </w:p>
          <w:p w14:paraId="20B12BF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интереса к легкой атлетике;</w:t>
            </w:r>
          </w:p>
          <w:p w14:paraId="47EFD14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ориентация</w:t>
            </w:r>
          </w:p>
          <w:p w14:paraId="563CA65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 понимание причины успеха в учебной деятельности;</w:t>
            </w:r>
          </w:p>
          <w:p w14:paraId="6FC6937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навыков оценки и самооценки результатов учебной деятельности на основе критерия ее успешности;</w:t>
            </w:r>
          </w:p>
          <w:p w14:paraId="30138AE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овладение</w:t>
            </w:r>
          </w:p>
          <w:p w14:paraId="78C5928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практическими бытовыми навыками, используемыми в повседневной жизни (ловля, метание предмета; ползание, подтягивание руками и др.);</w:t>
            </w:r>
          </w:p>
          <w:p w14:paraId="4E92CBC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развитие</w:t>
            </w:r>
          </w:p>
          <w:p w14:paraId="70A0C55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навыков сотрудничества со взрослыми и сверстниками.</w:t>
            </w:r>
          </w:p>
          <w:p w14:paraId="62BFAD5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val="restart"/>
          </w:tcPr>
          <w:p w14:paraId="6E68C913"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sz w:val="24"/>
                <w:szCs w:val="24"/>
              </w:rPr>
              <w:t>Познавательные</w:t>
            </w:r>
            <w:r w:rsidRPr="005C790E">
              <w:rPr>
                <w:rFonts w:ascii="Times New Roman" w:hAnsi="Times New Roman" w:cs="Times New Roman"/>
                <w:b/>
                <w:sz w:val="24"/>
                <w:szCs w:val="24"/>
              </w:rPr>
              <w:t>: уметь слушать и вступать в диалог с учителем и учащимися;</w:t>
            </w:r>
          </w:p>
          <w:p w14:paraId="44F6D72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участвовать в коллективном обсуждении легкоатлетических упражнений.</w:t>
            </w:r>
          </w:p>
          <w:p w14:paraId="4CA82FA8" w14:textId="77777777" w:rsidR="009661F6" w:rsidRPr="005C790E" w:rsidRDefault="009661F6" w:rsidP="00B33E8E">
            <w:pPr>
              <w:spacing w:after="0" w:line="360" w:lineRule="auto"/>
              <w:jc w:val="both"/>
              <w:rPr>
                <w:rFonts w:ascii="Times New Roman" w:hAnsi="Times New Roman" w:cs="Times New Roman"/>
                <w:sz w:val="24"/>
                <w:szCs w:val="24"/>
              </w:rPr>
            </w:pPr>
          </w:p>
          <w:p w14:paraId="6B3926F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Регулятивные:</w:t>
            </w:r>
            <w:r w:rsidRPr="005C790E">
              <w:rPr>
                <w:rFonts w:ascii="Times New Roman" w:hAnsi="Times New Roman" w:cs="Times New Roman"/>
                <w:sz w:val="24"/>
                <w:szCs w:val="24"/>
              </w:rPr>
              <w:t xml:space="preserve"> организация рабочего места. </w:t>
            </w:r>
          </w:p>
          <w:p w14:paraId="0A995B0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Коммуникативные</w:t>
            </w:r>
            <w:r w:rsidRPr="005C790E">
              <w:rPr>
                <w:rFonts w:ascii="Times New Roman" w:hAnsi="Times New Roman" w:cs="Times New Roman"/>
                <w:sz w:val="24"/>
                <w:szCs w:val="24"/>
              </w:rPr>
              <w:t>: умение слушать, договариваться, задавать вопросы.</w:t>
            </w:r>
          </w:p>
          <w:p w14:paraId="3846E2E8" w14:textId="77777777" w:rsidR="009661F6" w:rsidRPr="005C790E" w:rsidRDefault="009661F6" w:rsidP="00B33E8E">
            <w:pPr>
              <w:spacing w:after="0" w:line="360" w:lineRule="auto"/>
              <w:jc w:val="both"/>
              <w:rPr>
                <w:rFonts w:ascii="Times New Roman" w:hAnsi="Times New Roman" w:cs="Times New Roman"/>
                <w:sz w:val="24"/>
                <w:szCs w:val="24"/>
              </w:rPr>
            </w:pPr>
          </w:p>
          <w:p w14:paraId="127BA850" w14:textId="77777777" w:rsidR="009661F6" w:rsidRPr="005C790E" w:rsidRDefault="009661F6" w:rsidP="00B33E8E">
            <w:pPr>
              <w:spacing w:after="0" w:line="360" w:lineRule="auto"/>
              <w:jc w:val="both"/>
              <w:rPr>
                <w:rFonts w:ascii="Times New Roman" w:hAnsi="Times New Roman" w:cs="Times New Roman"/>
                <w:sz w:val="24"/>
                <w:szCs w:val="24"/>
              </w:rPr>
            </w:pPr>
          </w:p>
          <w:p w14:paraId="2CF4CA39" w14:textId="77777777" w:rsidR="009661F6" w:rsidRPr="005C790E" w:rsidRDefault="009661F6" w:rsidP="00B33E8E">
            <w:pPr>
              <w:spacing w:after="0" w:line="360" w:lineRule="auto"/>
              <w:jc w:val="both"/>
              <w:rPr>
                <w:rFonts w:ascii="Times New Roman" w:hAnsi="Times New Roman" w:cs="Times New Roman"/>
                <w:sz w:val="24"/>
                <w:szCs w:val="24"/>
              </w:rPr>
            </w:pPr>
          </w:p>
          <w:p w14:paraId="45FEB949" w14:textId="77777777" w:rsidR="009661F6" w:rsidRPr="005C790E" w:rsidRDefault="009661F6" w:rsidP="00B33E8E">
            <w:pPr>
              <w:spacing w:after="0" w:line="360" w:lineRule="auto"/>
              <w:jc w:val="both"/>
              <w:rPr>
                <w:rFonts w:ascii="Times New Roman" w:hAnsi="Times New Roman" w:cs="Times New Roman"/>
                <w:sz w:val="24"/>
                <w:szCs w:val="24"/>
              </w:rPr>
            </w:pPr>
          </w:p>
          <w:p w14:paraId="5816F16C" w14:textId="77777777" w:rsidR="009661F6" w:rsidRPr="005C790E" w:rsidRDefault="009661F6" w:rsidP="00B33E8E">
            <w:pPr>
              <w:spacing w:after="0" w:line="360" w:lineRule="auto"/>
              <w:jc w:val="both"/>
              <w:rPr>
                <w:rFonts w:ascii="Times New Roman" w:hAnsi="Times New Roman" w:cs="Times New Roman"/>
                <w:sz w:val="24"/>
                <w:szCs w:val="24"/>
              </w:rPr>
            </w:pPr>
          </w:p>
          <w:p w14:paraId="03389627" w14:textId="77777777" w:rsidR="009661F6" w:rsidRPr="005C790E" w:rsidRDefault="009661F6" w:rsidP="00B33E8E">
            <w:pPr>
              <w:spacing w:after="0" w:line="360" w:lineRule="auto"/>
              <w:jc w:val="both"/>
              <w:rPr>
                <w:rFonts w:ascii="Times New Roman" w:hAnsi="Times New Roman" w:cs="Times New Roman"/>
                <w:sz w:val="24"/>
                <w:szCs w:val="24"/>
              </w:rPr>
            </w:pPr>
          </w:p>
          <w:p w14:paraId="2CE50872" w14:textId="77777777" w:rsidR="009661F6" w:rsidRPr="005C790E" w:rsidRDefault="009661F6" w:rsidP="00B33E8E">
            <w:pPr>
              <w:spacing w:after="0" w:line="360" w:lineRule="auto"/>
              <w:jc w:val="both"/>
              <w:rPr>
                <w:rFonts w:ascii="Times New Roman" w:hAnsi="Times New Roman" w:cs="Times New Roman"/>
                <w:sz w:val="24"/>
                <w:szCs w:val="24"/>
              </w:rPr>
            </w:pPr>
          </w:p>
          <w:p w14:paraId="6981D2AF" w14:textId="77777777" w:rsidR="009661F6" w:rsidRPr="005C790E" w:rsidRDefault="009661F6" w:rsidP="00B33E8E">
            <w:pPr>
              <w:spacing w:after="0" w:line="360" w:lineRule="auto"/>
              <w:jc w:val="both"/>
              <w:rPr>
                <w:rFonts w:ascii="Times New Roman" w:hAnsi="Times New Roman" w:cs="Times New Roman"/>
                <w:sz w:val="24"/>
                <w:szCs w:val="24"/>
              </w:rPr>
            </w:pPr>
          </w:p>
          <w:p w14:paraId="347C692E" w14:textId="77777777" w:rsidR="009661F6" w:rsidRPr="005C790E" w:rsidRDefault="009661F6" w:rsidP="00B33E8E">
            <w:pPr>
              <w:spacing w:after="0" w:line="360" w:lineRule="auto"/>
              <w:jc w:val="both"/>
              <w:rPr>
                <w:rFonts w:ascii="Times New Roman" w:hAnsi="Times New Roman" w:cs="Times New Roman"/>
                <w:sz w:val="24"/>
                <w:szCs w:val="24"/>
              </w:rPr>
            </w:pPr>
          </w:p>
          <w:p w14:paraId="23DBC8E1" w14:textId="77777777" w:rsidR="009661F6" w:rsidRPr="005C790E" w:rsidRDefault="009661F6" w:rsidP="00B33E8E">
            <w:pPr>
              <w:spacing w:after="0" w:line="360" w:lineRule="auto"/>
              <w:jc w:val="both"/>
              <w:rPr>
                <w:rFonts w:ascii="Times New Roman" w:hAnsi="Times New Roman" w:cs="Times New Roman"/>
                <w:sz w:val="24"/>
                <w:szCs w:val="24"/>
              </w:rPr>
            </w:pPr>
          </w:p>
          <w:p w14:paraId="41B617EF" w14:textId="77777777" w:rsidR="009661F6" w:rsidRPr="005C790E" w:rsidRDefault="009661F6" w:rsidP="00B33E8E">
            <w:pPr>
              <w:spacing w:after="0" w:line="360" w:lineRule="auto"/>
              <w:jc w:val="both"/>
              <w:rPr>
                <w:rFonts w:ascii="Times New Roman" w:hAnsi="Times New Roman" w:cs="Times New Roman"/>
                <w:sz w:val="24"/>
                <w:szCs w:val="24"/>
              </w:rPr>
            </w:pPr>
          </w:p>
          <w:p w14:paraId="01C10E82" w14:textId="77777777" w:rsidR="009661F6" w:rsidRPr="005C790E" w:rsidRDefault="009661F6" w:rsidP="00B33E8E">
            <w:pPr>
              <w:spacing w:after="0" w:line="360" w:lineRule="auto"/>
              <w:jc w:val="both"/>
              <w:rPr>
                <w:rFonts w:ascii="Times New Roman" w:hAnsi="Times New Roman" w:cs="Times New Roman"/>
                <w:sz w:val="24"/>
                <w:szCs w:val="24"/>
              </w:rPr>
            </w:pPr>
          </w:p>
          <w:p w14:paraId="66564D2B" w14:textId="77777777" w:rsidR="009661F6" w:rsidRPr="005C790E" w:rsidRDefault="009661F6" w:rsidP="00B33E8E">
            <w:pPr>
              <w:spacing w:after="0" w:line="360" w:lineRule="auto"/>
              <w:jc w:val="both"/>
              <w:rPr>
                <w:rFonts w:ascii="Times New Roman" w:hAnsi="Times New Roman" w:cs="Times New Roman"/>
                <w:sz w:val="24"/>
                <w:szCs w:val="24"/>
              </w:rPr>
            </w:pPr>
          </w:p>
          <w:p w14:paraId="17DB5074" w14:textId="77777777" w:rsidR="009661F6" w:rsidRPr="005C790E" w:rsidRDefault="009661F6" w:rsidP="00B33E8E">
            <w:pPr>
              <w:spacing w:after="0" w:line="360" w:lineRule="auto"/>
              <w:jc w:val="both"/>
              <w:rPr>
                <w:rFonts w:ascii="Times New Roman" w:hAnsi="Times New Roman" w:cs="Times New Roman"/>
                <w:sz w:val="24"/>
                <w:szCs w:val="24"/>
              </w:rPr>
            </w:pPr>
          </w:p>
          <w:p w14:paraId="53AA36D9" w14:textId="77777777" w:rsidR="009661F6" w:rsidRPr="005C790E" w:rsidRDefault="009661F6" w:rsidP="00B33E8E">
            <w:pPr>
              <w:spacing w:after="0" w:line="360" w:lineRule="auto"/>
              <w:jc w:val="both"/>
              <w:rPr>
                <w:rFonts w:ascii="Times New Roman" w:hAnsi="Times New Roman" w:cs="Times New Roman"/>
                <w:sz w:val="24"/>
                <w:szCs w:val="24"/>
              </w:rPr>
            </w:pPr>
          </w:p>
          <w:p w14:paraId="44071253" w14:textId="77777777" w:rsidR="009661F6" w:rsidRPr="005C790E" w:rsidRDefault="009661F6" w:rsidP="00B33E8E">
            <w:pPr>
              <w:spacing w:after="0" w:line="360" w:lineRule="auto"/>
              <w:jc w:val="both"/>
              <w:rPr>
                <w:rFonts w:ascii="Times New Roman" w:hAnsi="Times New Roman" w:cs="Times New Roman"/>
                <w:sz w:val="24"/>
                <w:szCs w:val="24"/>
              </w:rPr>
            </w:pPr>
          </w:p>
          <w:p w14:paraId="5E56DEC8" w14:textId="77777777" w:rsidR="009661F6" w:rsidRPr="005C790E" w:rsidRDefault="009661F6" w:rsidP="00B33E8E">
            <w:pPr>
              <w:spacing w:after="0" w:line="360" w:lineRule="auto"/>
              <w:jc w:val="both"/>
              <w:rPr>
                <w:rFonts w:ascii="Times New Roman" w:hAnsi="Times New Roman" w:cs="Times New Roman"/>
                <w:sz w:val="24"/>
                <w:szCs w:val="24"/>
              </w:rPr>
            </w:pPr>
          </w:p>
          <w:p w14:paraId="45AD7653" w14:textId="77777777" w:rsidR="009661F6" w:rsidRPr="005C790E" w:rsidRDefault="009661F6" w:rsidP="00B33E8E">
            <w:pPr>
              <w:spacing w:after="0" w:line="360" w:lineRule="auto"/>
              <w:jc w:val="both"/>
              <w:rPr>
                <w:rFonts w:ascii="Times New Roman" w:hAnsi="Times New Roman" w:cs="Times New Roman"/>
                <w:sz w:val="24"/>
                <w:szCs w:val="24"/>
              </w:rPr>
            </w:pPr>
          </w:p>
          <w:p w14:paraId="2AA11590" w14:textId="77777777" w:rsidR="009661F6" w:rsidRPr="005C790E" w:rsidRDefault="009661F6" w:rsidP="00B33E8E">
            <w:pPr>
              <w:spacing w:after="0" w:line="360" w:lineRule="auto"/>
              <w:jc w:val="both"/>
              <w:rPr>
                <w:rFonts w:ascii="Times New Roman" w:hAnsi="Times New Roman" w:cs="Times New Roman"/>
                <w:b/>
                <w:sz w:val="24"/>
                <w:szCs w:val="24"/>
              </w:rPr>
            </w:pPr>
          </w:p>
          <w:p w14:paraId="00C4ECC3" w14:textId="77777777" w:rsidR="009661F6" w:rsidRPr="005C790E" w:rsidRDefault="009661F6" w:rsidP="00B33E8E">
            <w:pPr>
              <w:spacing w:after="0" w:line="360" w:lineRule="auto"/>
              <w:jc w:val="both"/>
              <w:rPr>
                <w:rFonts w:ascii="Times New Roman" w:hAnsi="Times New Roman" w:cs="Times New Roman"/>
                <w:b/>
                <w:sz w:val="24"/>
                <w:szCs w:val="24"/>
              </w:rPr>
            </w:pPr>
          </w:p>
          <w:p w14:paraId="1DBBB834" w14:textId="77777777" w:rsidR="009661F6" w:rsidRPr="005C790E" w:rsidRDefault="009661F6" w:rsidP="00B33E8E">
            <w:pPr>
              <w:spacing w:after="0" w:line="360" w:lineRule="auto"/>
              <w:jc w:val="both"/>
              <w:rPr>
                <w:rFonts w:ascii="Times New Roman" w:hAnsi="Times New Roman" w:cs="Times New Roman"/>
                <w:b/>
                <w:sz w:val="24"/>
                <w:szCs w:val="24"/>
              </w:rPr>
            </w:pPr>
          </w:p>
          <w:p w14:paraId="459661AF" w14:textId="77777777" w:rsidR="009661F6" w:rsidRPr="005C790E" w:rsidRDefault="009661F6" w:rsidP="00B33E8E">
            <w:pPr>
              <w:spacing w:after="0" w:line="360" w:lineRule="auto"/>
              <w:jc w:val="both"/>
              <w:rPr>
                <w:rFonts w:ascii="Times New Roman" w:hAnsi="Times New Roman" w:cs="Times New Roman"/>
                <w:b/>
                <w:sz w:val="24"/>
                <w:szCs w:val="24"/>
              </w:rPr>
            </w:pPr>
          </w:p>
          <w:p w14:paraId="352E3DCB" w14:textId="77777777" w:rsidR="009661F6" w:rsidRPr="005C790E" w:rsidRDefault="009661F6" w:rsidP="00B33E8E">
            <w:pPr>
              <w:spacing w:after="0" w:line="360" w:lineRule="auto"/>
              <w:jc w:val="both"/>
              <w:rPr>
                <w:rFonts w:ascii="Times New Roman" w:hAnsi="Times New Roman" w:cs="Times New Roman"/>
                <w:b/>
                <w:sz w:val="24"/>
                <w:szCs w:val="24"/>
              </w:rPr>
            </w:pPr>
          </w:p>
          <w:p w14:paraId="4A05745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4E4D983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11D4F83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2227D107" w14:textId="77777777" w:rsidTr="00895A57">
        <w:trPr>
          <w:gridAfter w:val="2"/>
          <w:wAfter w:w="261" w:type="dxa"/>
          <w:trHeight w:val="63"/>
          <w:jc w:val="center"/>
        </w:trPr>
        <w:tc>
          <w:tcPr>
            <w:tcW w:w="1322" w:type="dxa"/>
          </w:tcPr>
          <w:p w14:paraId="6A62B89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85</w:t>
            </w:r>
          </w:p>
        </w:tc>
        <w:tc>
          <w:tcPr>
            <w:tcW w:w="1531" w:type="dxa"/>
          </w:tcPr>
          <w:p w14:paraId="684F9DA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Понятие о физической культуре. Правила по технике безопасности на уроках физической культуры.</w:t>
            </w:r>
          </w:p>
        </w:tc>
        <w:tc>
          <w:tcPr>
            <w:tcW w:w="2529" w:type="dxa"/>
          </w:tcPr>
          <w:p w14:paraId="516080C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Преодоление 2-3 препятствий по разметкам на правильность на пятках, на носках, в полуприсяде с различным положением рук. </w:t>
            </w:r>
          </w:p>
        </w:tc>
        <w:tc>
          <w:tcPr>
            <w:tcW w:w="1847" w:type="dxa"/>
            <w:vMerge w:val="restart"/>
            <w:tcBorders>
              <w:top w:val="nil"/>
            </w:tcBorders>
          </w:tcPr>
          <w:p w14:paraId="7E398CC9" w14:textId="77777777" w:rsidR="009661F6" w:rsidRPr="005C790E" w:rsidRDefault="009661F6" w:rsidP="00B33E8E">
            <w:pPr>
              <w:spacing w:after="0" w:line="360" w:lineRule="auto"/>
              <w:jc w:val="both"/>
              <w:rPr>
                <w:rFonts w:ascii="Times New Roman" w:hAnsi="Times New Roman" w:cs="Times New Roman"/>
                <w:sz w:val="24"/>
                <w:szCs w:val="24"/>
              </w:rPr>
            </w:pPr>
          </w:p>
          <w:p w14:paraId="00DAFF32" w14:textId="77777777" w:rsidR="009661F6" w:rsidRPr="005C790E" w:rsidRDefault="009661F6" w:rsidP="00B33E8E">
            <w:pPr>
              <w:spacing w:after="0" w:line="360" w:lineRule="auto"/>
              <w:jc w:val="both"/>
              <w:rPr>
                <w:rFonts w:ascii="Times New Roman" w:hAnsi="Times New Roman" w:cs="Times New Roman"/>
                <w:b/>
                <w:sz w:val="24"/>
                <w:szCs w:val="24"/>
              </w:rPr>
            </w:pPr>
          </w:p>
          <w:p w14:paraId="6C7CE486" w14:textId="77777777" w:rsidR="009661F6" w:rsidRPr="005C790E" w:rsidRDefault="009661F6" w:rsidP="00B33E8E">
            <w:pPr>
              <w:spacing w:after="0" w:line="360" w:lineRule="auto"/>
              <w:jc w:val="both"/>
              <w:rPr>
                <w:rFonts w:ascii="Times New Roman" w:hAnsi="Times New Roman" w:cs="Times New Roman"/>
                <w:b/>
                <w:sz w:val="24"/>
                <w:szCs w:val="24"/>
              </w:rPr>
            </w:pPr>
          </w:p>
          <w:p w14:paraId="0E57CDD6" w14:textId="77777777" w:rsidR="009661F6" w:rsidRPr="005C790E" w:rsidRDefault="009661F6" w:rsidP="00B33E8E">
            <w:pPr>
              <w:spacing w:after="0" w:line="360" w:lineRule="auto"/>
              <w:jc w:val="both"/>
              <w:rPr>
                <w:rFonts w:ascii="Times New Roman" w:hAnsi="Times New Roman" w:cs="Times New Roman"/>
                <w:b/>
                <w:sz w:val="24"/>
                <w:szCs w:val="24"/>
              </w:rPr>
            </w:pPr>
          </w:p>
          <w:p w14:paraId="598051FF" w14:textId="77777777" w:rsidR="009661F6" w:rsidRPr="005C790E" w:rsidRDefault="009661F6" w:rsidP="00B33E8E">
            <w:pPr>
              <w:spacing w:after="0" w:line="360" w:lineRule="auto"/>
              <w:jc w:val="both"/>
              <w:rPr>
                <w:rFonts w:ascii="Times New Roman" w:hAnsi="Times New Roman" w:cs="Times New Roman"/>
                <w:b/>
                <w:sz w:val="24"/>
                <w:szCs w:val="24"/>
              </w:rPr>
            </w:pPr>
          </w:p>
          <w:p w14:paraId="2AD699E0" w14:textId="77777777" w:rsidR="009661F6" w:rsidRPr="005C790E" w:rsidRDefault="009661F6" w:rsidP="00B33E8E">
            <w:pPr>
              <w:spacing w:after="0" w:line="360" w:lineRule="auto"/>
              <w:jc w:val="both"/>
              <w:rPr>
                <w:rFonts w:ascii="Times New Roman" w:hAnsi="Times New Roman" w:cs="Times New Roman"/>
                <w:b/>
                <w:sz w:val="24"/>
                <w:szCs w:val="24"/>
              </w:rPr>
            </w:pPr>
          </w:p>
          <w:p w14:paraId="05D9F1FB" w14:textId="77777777" w:rsidR="009661F6" w:rsidRPr="005C790E" w:rsidRDefault="009661F6" w:rsidP="00B33E8E">
            <w:pPr>
              <w:spacing w:after="0" w:line="360" w:lineRule="auto"/>
              <w:jc w:val="both"/>
              <w:rPr>
                <w:rFonts w:ascii="Times New Roman" w:hAnsi="Times New Roman" w:cs="Times New Roman"/>
                <w:b/>
                <w:sz w:val="24"/>
                <w:szCs w:val="24"/>
              </w:rPr>
            </w:pPr>
          </w:p>
          <w:p w14:paraId="1524E83A" w14:textId="77777777" w:rsidR="009661F6" w:rsidRPr="005C790E" w:rsidRDefault="009661F6" w:rsidP="00B33E8E">
            <w:pPr>
              <w:spacing w:after="0" w:line="360" w:lineRule="auto"/>
              <w:jc w:val="both"/>
              <w:rPr>
                <w:rFonts w:ascii="Times New Roman" w:hAnsi="Times New Roman" w:cs="Times New Roman"/>
                <w:b/>
                <w:sz w:val="24"/>
                <w:szCs w:val="24"/>
              </w:rPr>
            </w:pPr>
          </w:p>
          <w:p w14:paraId="43EDBBD5" w14:textId="77777777" w:rsidR="009661F6" w:rsidRPr="005C790E" w:rsidRDefault="009661F6" w:rsidP="00B33E8E">
            <w:pPr>
              <w:spacing w:after="0" w:line="360" w:lineRule="auto"/>
              <w:jc w:val="both"/>
              <w:rPr>
                <w:rFonts w:ascii="Times New Roman" w:hAnsi="Times New Roman" w:cs="Times New Roman"/>
                <w:b/>
                <w:sz w:val="24"/>
                <w:szCs w:val="24"/>
              </w:rPr>
            </w:pPr>
          </w:p>
          <w:p w14:paraId="124BAE27" w14:textId="77777777" w:rsidR="009661F6" w:rsidRPr="005C790E" w:rsidRDefault="009661F6" w:rsidP="00B33E8E">
            <w:pPr>
              <w:spacing w:after="0" w:line="360" w:lineRule="auto"/>
              <w:jc w:val="both"/>
              <w:rPr>
                <w:rFonts w:ascii="Times New Roman" w:hAnsi="Times New Roman" w:cs="Times New Roman"/>
                <w:b/>
                <w:sz w:val="24"/>
                <w:szCs w:val="24"/>
              </w:rPr>
            </w:pPr>
          </w:p>
          <w:p w14:paraId="7C64C47D" w14:textId="77777777" w:rsidR="009661F6" w:rsidRPr="005C790E" w:rsidRDefault="009661F6" w:rsidP="00B33E8E">
            <w:pPr>
              <w:spacing w:after="0" w:line="360" w:lineRule="auto"/>
              <w:jc w:val="both"/>
              <w:rPr>
                <w:rFonts w:ascii="Times New Roman" w:hAnsi="Times New Roman" w:cs="Times New Roman"/>
                <w:b/>
                <w:sz w:val="24"/>
                <w:szCs w:val="24"/>
              </w:rPr>
            </w:pPr>
          </w:p>
          <w:p w14:paraId="40D2E3B3" w14:textId="77777777" w:rsidR="009661F6" w:rsidRPr="005C790E" w:rsidRDefault="009661F6" w:rsidP="00B33E8E">
            <w:pPr>
              <w:spacing w:after="0" w:line="360" w:lineRule="auto"/>
              <w:jc w:val="both"/>
              <w:rPr>
                <w:rFonts w:ascii="Times New Roman" w:hAnsi="Times New Roman" w:cs="Times New Roman"/>
                <w:b/>
                <w:sz w:val="24"/>
                <w:szCs w:val="24"/>
              </w:rPr>
            </w:pPr>
          </w:p>
          <w:p w14:paraId="75762044" w14:textId="77777777" w:rsidR="009661F6" w:rsidRPr="005C790E" w:rsidRDefault="009661F6" w:rsidP="00B33E8E">
            <w:pPr>
              <w:spacing w:after="0" w:line="360" w:lineRule="auto"/>
              <w:jc w:val="both"/>
              <w:rPr>
                <w:rFonts w:ascii="Times New Roman" w:hAnsi="Times New Roman" w:cs="Times New Roman"/>
                <w:b/>
                <w:sz w:val="24"/>
                <w:szCs w:val="24"/>
              </w:rPr>
            </w:pPr>
          </w:p>
          <w:p w14:paraId="4FC0D387" w14:textId="77777777" w:rsidR="009661F6" w:rsidRPr="005C790E" w:rsidRDefault="009661F6" w:rsidP="00B33E8E">
            <w:pPr>
              <w:spacing w:after="0" w:line="360" w:lineRule="auto"/>
              <w:jc w:val="both"/>
              <w:rPr>
                <w:rFonts w:ascii="Times New Roman" w:hAnsi="Times New Roman" w:cs="Times New Roman"/>
                <w:b/>
                <w:sz w:val="24"/>
                <w:szCs w:val="24"/>
              </w:rPr>
            </w:pPr>
          </w:p>
          <w:p w14:paraId="337FC194" w14:textId="77777777" w:rsidR="009661F6" w:rsidRPr="005C790E" w:rsidRDefault="009661F6" w:rsidP="00B33E8E">
            <w:pPr>
              <w:spacing w:after="0" w:line="360" w:lineRule="auto"/>
              <w:jc w:val="both"/>
              <w:rPr>
                <w:rFonts w:ascii="Times New Roman" w:hAnsi="Times New Roman" w:cs="Times New Roman"/>
                <w:b/>
                <w:sz w:val="24"/>
                <w:szCs w:val="24"/>
              </w:rPr>
            </w:pPr>
          </w:p>
          <w:p w14:paraId="473214F2" w14:textId="77777777" w:rsidR="009661F6" w:rsidRPr="005C790E" w:rsidRDefault="009661F6" w:rsidP="00B33E8E">
            <w:pPr>
              <w:spacing w:after="0" w:line="360" w:lineRule="auto"/>
              <w:jc w:val="both"/>
              <w:rPr>
                <w:rFonts w:ascii="Times New Roman" w:hAnsi="Times New Roman" w:cs="Times New Roman"/>
                <w:b/>
                <w:sz w:val="24"/>
                <w:szCs w:val="24"/>
              </w:rPr>
            </w:pPr>
          </w:p>
          <w:p w14:paraId="675A5B02" w14:textId="77777777" w:rsidR="009661F6" w:rsidRPr="005C790E" w:rsidRDefault="009661F6" w:rsidP="00B33E8E">
            <w:pPr>
              <w:spacing w:after="0" w:line="360" w:lineRule="auto"/>
              <w:jc w:val="both"/>
              <w:rPr>
                <w:rFonts w:ascii="Times New Roman" w:hAnsi="Times New Roman" w:cs="Times New Roman"/>
                <w:b/>
                <w:sz w:val="24"/>
                <w:szCs w:val="24"/>
              </w:rPr>
            </w:pPr>
          </w:p>
          <w:p w14:paraId="1062466D" w14:textId="77777777" w:rsidR="009661F6" w:rsidRPr="005C790E" w:rsidRDefault="009661F6" w:rsidP="00B33E8E">
            <w:pPr>
              <w:spacing w:after="0" w:line="360" w:lineRule="auto"/>
              <w:jc w:val="both"/>
              <w:rPr>
                <w:rFonts w:ascii="Times New Roman" w:hAnsi="Times New Roman" w:cs="Times New Roman"/>
                <w:b/>
                <w:sz w:val="24"/>
                <w:szCs w:val="24"/>
              </w:rPr>
            </w:pPr>
          </w:p>
          <w:p w14:paraId="25349040" w14:textId="77777777" w:rsidR="009661F6" w:rsidRPr="005C790E" w:rsidRDefault="009661F6" w:rsidP="00B33E8E">
            <w:pPr>
              <w:spacing w:after="0" w:line="360" w:lineRule="auto"/>
              <w:jc w:val="both"/>
              <w:rPr>
                <w:rFonts w:ascii="Times New Roman" w:hAnsi="Times New Roman" w:cs="Times New Roman"/>
                <w:b/>
                <w:sz w:val="24"/>
                <w:szCs w:val="24"/>
              </w:rPr>
            </w:pPr>
          </w:p>
          <w:p w14:paraId="6C8EBA1E" w14:textId="77777777" w:rsidR="009661F6" w:rsidRPr="005C790E" w:rsidRDefault="009661F6" w:rsidP="00B33E8E">
            <w:pPr>
              <w:spacing w:after="0" w:line="360" w:lineRule="auto"/>
              <w:jc w:val="both"/>
              <w:rPr>
                <w:rFonts w:ascii="Times New Roman" w:hAnsi="Times New Roman" w:cs="Times New Roman"/>
                <w:b/>
                <w:sz w:val="24"/>
                <w:szCs w:val="24"/>
              </w:rPr>
            </w:pPr>
          </w:p>
          <w:p w14:paraId="3A870D0E" w14:textId="77777777" w:rsidR="009661F6" w:rsidRPr="005C790E" w:rsidRDefault="009661F6" w:rsidP="00B33E8E">
            <w:pPr>
              <w:spacing w:after="0" w:line="360" w:lineRule="auto"/>
              <w:jc w:val="both"/>
              <w:rPr>
                <w:rFonts w:ascii="Times New Roman" w:hAnsi="Times New Roman" w:cs="Times New Roman"/>
                <w:b/>
                <w:sz w:val="24"/>
                <w:szCs w:val="24"/>
              </w:rPr>
            </w:pPr>
          </w:p>
          <w:p w14:paraId="6A0CAB2C" w14:textId="77777777" w:rsidR="009661F6" w:rsidRPr="005C790E" w:rsidRDefault="009661F6" w:rsidP="00B33E8E">
            <w:pPr>
              <w:spacing w:after="0" w:line="360" w:lineRule="auto"/>
              <w:jc w:val="both"/>
              <w:rPr>
                <w:rFonts w:ascii="Times New Roman" w:hAnsi="Times New Roman" w:cs="Times New Roman"/>
                <w:b/>
                <w:sz w:val="24"/>
                <w:szCs w:val="24"/>
              </w:rPr>
            </w:pPr>
          </w:p>
          <w:p w14:paraId="030FB611"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комплексов упражнений с предметами и без и условиями их реализации;</w:t>
            </w:r>
          </w:p>
          <w:p w14:paraId="0CC8600D"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i/>
                <w:sz w:val="24"/>
                <w:szCs w:val="24"/>
              </w:rPr>
              <w:t xml:space="preserve">- </w:t>
            </w:r>
            <w:r w:rsidRPr="005C790E">
              <w:rPr>
                <w:rFonts w:ascii="Times New Roman" w:hAnsi="Times New Roman" w:cs="Times New Roman"/>
                <w:b/>
                <w:sz w:val="24"/>
                <w:szCs w:val="24"/>
              </w:rPr>
              <w:t>учитывать правило в планировании и контроле способа решения;</w:t>
            </w:r>
          </w:p>
          <w:p w14:paraId="7E199D33"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адекватно воспринимать оценку учителя;</w:t>
            </w:r>
          </w:p>
          <w:p w14:paraId="37B0B37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w:t>
            </w:r>
            <w:r w:rsidRPr="005C790E">
              <w:rPr>
                <w:rFonts w:ascii="Times New Roman" w:hAnsi="Times New Roman" w:cs="Times New Roman"/>
                <w:sz w:val="24"/>
                <w:szCs w:val="24"/>
              </w:rPr>
              <w:t>оценивать правильность выполнения двигательных действий</w:t>
            </w:r>
          </w:p>
          <w:p w14:paraId="10E2AACA" w14:textId="77777777" w:rsidR="009661F6" w:rsidRPr="005C790E" w:rsidRDefault="009661F6" w:rsidP="00B33E8E">
            <w:pPr>
              <w:spacing w:after="0" w:line="360" w:lineRule="auto"/>
              <w:jc w:val="both"/>
              <w:rPr>
                <w:rFonts w:ascii="Times New Roman" w:hAnsi="Times New Roman" w:cs="Times New Roman"/>
                <w:sz w:val="24"/>
                <w:szCs w:val="24"/>
              </w:rPr>
            </w:pPr>
          </w:p>
          <w:p w14:paraId="62BEBBD5" w14:textId="77777777" w:rsidR="009661F6" w:rsidRPr="005C790E" w:rsidRDefault="009661F6" w:rsidP="00B33E8E">
            <w:pPr>
              <w:spacing w:after="0" w:line="360" w:lineRule="auto"/>
              <w:jc w:val="both"/>
              <w:rPr>
                <w:rFonts w:ascii="Times New Roman" w:hAnsi="Times New Roman" w:cs="Times New Roman"/>
                <w:sz w:val="24"/>
                <w:szCs w:val="24"/>
              </w:rPr>
            </w:pPr>
          </w:p>
          <w:p w14:paraId="4A38B9EA" w14:textId="77777777" w:rsidR="009661F6" w:rsidRPr="005C790E" w:rsidRDefault="009661F6" w:rsidP="00B33E8E">
            <w:pPr>
              <w:spacing w:after="0" w:line="360" w:lineRule="auto"/>
              <w:jc w:val="both"/>
              <w:rPr>
                <w:rFonts w:ascii="Times New Roman" w:hAnsi="Times New Roman" w:cs="Times New Roman"/>
                <w:sz w:val="24"/>
                <w:szCs w:val="24"/>
              </w:rPr>
            </w:pPr>
          </w:p>
          <w:p w14:paraId="7D41102F" w14:textId="77777777" w:rsidR="009661F6" w:rsidRPr="005C790E" w:rsidRDefault="009661F6" w:rsidP="00B33E8E">
            <w:pPr>
              <w:spacing w:after="0" w:line="360" w:lineRule="auto"/>
              <w:jc w:val="both"/>
              <w:rPr>
                <w:rFonts w:ascii="Times New Roman" w:hAnsi="Times New Roman" w:cs="Times New Roman"/>
                <w:sz w:val="24"/>
                <w:szCs w:val="24"/>
              </w:rPr>
            </w:pPr>
          </w:p>
          <w:p w14:paraId="4416D488" w14:textId="77777777" w:rsidR="009661F6" w:rsidRPr="005C790E" w:rsidRDefault="009661F6" w:rsidP="00B33E8E">
            <w:pPr>
              <w:spacing w:after="0" w:line="360" w:lineRule="auto"/>
              <w:jc w:val="both"/>
              <w:rPr>
                <w:rFonts w:ascii="Times New Roman" w:hAnsi="Times New Roman" w:cs="Times New Roman"/>
                <w:sz w:val="24"/>
                <w:szCs w:val="24"/>
              </w:rPr>
            </w:pPr>
          </w:p>
          <w:p w14:paraId="3AE4502E" w14:textId="77777777" w:rsidR="009661F6" w:rsidRPr="005C790E" w:rsidRDefault="009661F6" w:rsidP="00B33E8E">
            <w:pPr>
              <w:spacing w:after="0" w:line="360" w:lineRule="auto"/>
              <w:jc w:val="both"/>
              <w:rPr>
                <w:rFonts w:ascii="Times New Roman" w:hAnsi="Times New Roman" w:cs="Times New Roman"/>
                <w:sz w:val="24"/>
                <w:szCs w:val="24"/>
              </w:rPr>
            </w:pPr>
          </w:p>
          <w:p w14:paraId="63E4C854" w14:textId="77777777" w:rsidR="009661F6" w:rsidRPr="005C790E" w:rsidRDefault="009661F6" w:rsidP="00B33E8E">
            <w:pPr>
              <w:spacing w:after="0" w:line="360" w:lineRule="auto"/>
              <w:jc w:val="both"/>
              <w:rPr>
                <w:rFonts w:ascii="Times New Roman" w:hAnsi="Times New Roman" w:cs="Times New Roman"/>
                <w:sz w:val="24"/>
                <w:szCs w:val="24"/>
              </w:rPr>
            </w:pPr>
          </w:p>
          <w:p w14:paraId="5AE633A1" w14:textId="77777777" w:rsidR="009661F6" w:rsidRPr="005C790E" w:rsidRDefault="009661F6" w:rsidP="00B33E8E">
            <w:pPr>
              <w:spacing w:after="0" w:line="360" w:lineRule="auto"/>
              <w:jc w:val="both"/>
              <w:rPr>
                <w:rFonts w:ascii="Times New Roman" w:hAnsi="Times New Roman" w:cs="Times New Roman"/>
                <w:sz w:val="24"/>
                <w:szCs w:val="24"/>
              </w:rPr>
            </w:pPr>
          </w:p>
          <w:p w14:paraId="4C577DA8"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умения принимать и сохранять учебную задачу, направленную на</w:t>
            </w:r>
            <w:r w:rsidR="00E104F8"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формирование и развитие двигательных качеств (скоростно-силовой направленности);</w:t>
            </w:r>
          </w:p>
          <w:p w14:paraId="537C6B86"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планировать свои действия при выполнении</w:t>
            </w:r>
            <w:r w:rsidR="00E104F8" w:rsidRPr="005C790E">
              <w:rPr>
                <w:rFonts w:ascii="Times New Roman" w:hAnsi="Times New Roman" w:cs="Times New Roman"/>
                <w:b/>
                <w:sz w:val="24"/>
                <w:szCs w:val="24"/>
              </w:rPr>
              <w:t xml:space="preserve"> </w:t>
            </w:r>
            <w:r w:rsidRPr="005C790E">
              <w:rPr>
                <w:rFonts w:ascii="Times New Roman" w:hAnsi="Times New Roman" w:cs="Times New Roman"/>
                <w:b/>
                <w:sz w:val="24"/>
                <w:szCs w:val="24"/>
              </w:rPr>
              <w:t>ходьбы, разновидностей бега, метании мяча с места, на дальность; прыжков в длину с места, разбега; в высоту;</w:t>
            </w:r>
          </w:p>
          <w:p w14:paraId="6735D72F"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комплексов упражнений с предметами и без и условиями их реализации;</w:t>
            </w:r>
          </w:p>
          <w:p w14:paraId="178D084F"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i/>
                <w:sz w:val="24"/>
                <w:szCs w:val="24"/>
              </w:rPr>
              <w:t xml:space="preserve">- </w:t>
            </w:r>
            <w:r w:rsidRPr="005C790E">
              <w:rPr>
                <w:rFonts w:ascii="Times New Roman" w:hAnsi="Times New Roman" w:cs="Times New Roman"/>
                <w:b/>
                <w:sz w:val="24"/>
                <w:szCs w:val="24"/>
              </w:rPr>
              <w:t>учитывать правило в планировании и контроле способа решения;</w:t>
            </w:r>
          </w:p>
          <w:p w14:paraId="18847733"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адекватно воспринимать оценку учителя;</w:t>
            </w:r>
          </w:p>
          <w:p w14:paraId="2CDD915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w:t>
            </w:r>
            <w:r w:rsidRPr="005C790E">
              <w:rPr>
                <w:rFonts w:ascii="Times New Roman" w:hAnsi="Times New Roman" w:cs="Times New Roman"/>
                <w:sz w:val="24"/>
                <w:szCs w:val="24"/>
              </w:rPr>
              <w:t>оценивать правильность выполнения двигательных действий</w:t>
            </w:r>
          </w:p>
        </w:tc>
        <w:tc>
          <w:tcPr>
            <w:tcW w:w="1705" w:type="dxa"/>
            <w:vMerge w:val="restart"/>
            <w:tcBorders>
              <w:top w:val="nil"/>
            </w:tcBorders>
          </w:tcPr>
          <w:p w14:paraId="4B1E21E1" w14:textId="77777777" w:rsidR="009661F6" w:rsidRPr="005C790E" w:rsidRDefault="009661F6" w:rsidP="00B33E8E">
            <w:pPr>
              <w:spacing w:after="0" w:line="360" w:lineRule="auto"/>
              <w:jc w:val="both"/>
              <w:rPr>
                <w:rFonts w:ascii="Times New Roman" w:hAnsi="Times New Roman" w:cs="Times New Roman"/>
                <w:sz w:val="24"/>
                <w:szCs w:val="24"/>
              </w:rPr>
            </w:pPr>
          </w:p>
          <w:p w14:paraId="5E069C10" w14:textId="77777777" w:rsidR="009661F6" w:rsidRPr="005C790E" w:rsidRDefault="009661F6" w:rsidP="00B33E8E">
            <w:pPr>
              <w:spacing w:after="0" w:line="360" w:lineRule="auto"/>
              <w:jc w:val="both"/>
              <w:rPr>
                <w:rFonts w:ascii="Times New Roman" w:hAnsi="Times New Roman" w:cs="Times New Roman"/>
                <w:sz w:val="24"/>
                <w:szCs w:val="24"/>
              </w:rPr>
            </w:pPr>
          </w:p>
          <w:p w14:paraId="3E9DFE29" w14:textId="77777777" w:rsidR="009661F6" w:rsidRPr="005C790E" w:rsidRDefault="009661F6" w:rsidP="00B33E8E">
            <w:pPr>
              <w:spacing w:after="0" w:line="360" w:lineRule="auto"/>
              <w:jc w:val="both"/>
              <w:rPr>
                <w:rFonts w:ascii="Times New Roman" w:hAnsi="Times New Roman" w:cs="Times New Roman"/>
                <w:b/>
                <w:sz w:val="24"/>
                <w:szCs w:val="24"/>
              </w:rPr>
            </w:pPr>
          </w:p>
          <w:p w14:paraId="4E2C3765" w14:textId="77777777" w:rsidR="009661F6" w:rsidRPr="005C790E" w:rsidRDefault="009661F6" w:rsidP="00B33E8E">
            <w:pPr>
              <w:spacing w:after="0" w:line="360" w:lineRule="auto"/>
              <w:jc w:val="both"/>
              <w:rPr>
                <w:rFonts w:ascii="Times New Roman" w:hAnsi="Times New Roman" w:cs="Times New Roman"/>
                <w:b/>
                <w:sz w:val="24"/>
                <w:szCs w:val="24"/>
              </w:rPr>
            </w:pPr>
          </w:p>
          <w:p w14:paraId="115608FE" w14:textId="77777777" w:rsidR="009661F6" w:rsidRPr="005C790E" w:rsidRDefault="009661F6" w:rsidP="00B33E8E">
            <w:pPr>
              <w:spacing w:after="0" w:line="360" w:lineRule="auto"/>
              <w:jc w:val="both"/>
              <w:rPr>
                <w:rFonts w:ascii="Times New Roman" w:hAnsi="Times New Roman" w:cs="Times New Roman"/>
                <w:b/>
                <w:sz w:val="24"/>
                <w:szCs w:val="24"/>
              </w:rPr>
            </w:pPr>
          </w:p>
          <w:p w14:paraId="2CA3AFF2" w14:textId="77777777" w:rsidR="009661F6" w:rsidRPr="005C790E" w:rsidRDefault="009661F6" w:rsidP="00B33E8E">
            <w:pPr>
              <w:spacing w:after="0" w:line="360" w:lineRule="auto"/>
              <w:jc w:val="both"/>
              <w:rPr>
                <w:rFonts w:ascii="Times New Roman" w:hAnsi="Times New Roman" w:cs="Times New Roman"/>
                <w:b/>
                <w:sz w:val="24"/>
                <w:szCs w:val="24"/>
              </w:rPr>
            </w:pPr>
          </w:p>
          <w:p w14:paraId="1EA1AF2F" w14:textId="77777777" w:rsidR="009661F6" w:rsidRPr="005C790E" w:rsidRDefault="009661F6" w:rsidP="00B33E8E">
            <w:pPr>
              <w:spacing w:after="0" w:line="360" w:lineRule="auto"/>
              <w:jc w:val="both"/>
              <w:rPr>
                <w:rFonts w:ascii="Times New Roman" w:hAnsi="Times New Roman" w:cs="Times New Roman"/>
                <w:b/>
                <w:sz w:val="24"/>
                <w:szCs w:val="24"/>
              </w:rPr>
            </w:pPr>
          </w:p>
          <w:p w14:paraId="3BCA5080" w14:textId="77777777" w:rsidR="009661F6" w:rsidRPr="005C790E" w:rsidRDefault="009661F6" w:rsidP="00B33E8E">
            <w:pPr>
              <w:spacing w:after="0" w:line="360" w:lineRule="auto"/>
              <w:jc w:val="both"/>
              <w:rPr>
                <w:rFonts w:ascii="Times New Roman" w:hAnsi="Times New Roman" w:cs="Times New Roman"/>
                <w:b/>
                <w:sz w:val="24"/>
                <w:szCs w:val="24"/>
              </w:rPr>
            </w:pPr>
          </w:p>
          <w:p w14:paraId="5B7F21B4" w14:textId="77777777" w:rsidR="009661F6" w:rsidRPr="005C790E" w:rsidRDefault="009661F6" w:rsidP="00B33E8E">
            <w:pPr>
              <w:spacing w:after="0" w:line="360" w:lineRule="auto"/>
              <w:jc w:val="both"/>
              <w:rPr>
                <w:rFonts w:ascii="Times New Roman" w:hAnsi="Times New Roman" w:cs="Times New Roman"/>
                <w:b/>
                <w:sz w:val="24"/>
                <w:szCs w:val="24"/>
              </w:rPr>
            </w:pPr>
          </w:p>
          <w:p w14:paraId="373CE31D" w14:textId="77777777" w:rsidR="009661F6" w:rsidRPr="005C790E" w:rsidRDefault="009661F6" w:rsidP="00B33E8E">
            <w:pPr>
              <w:spacing w:after="0" w:line="360" w:lineRule="auto"/>
              <w:jc w:val="both"/>
              <w:rPr>
                <w:rFonts w:ascii="Times New Roman" w:hAnsi="Times New Roman" w:cs="Times New Roman"/>
                <w:b/>
                <w:sz w:val="24"/>
                <w:szCs w:val="24"/>
              </w:rPr>
            </w:pPr>
          </w:p>
          <w:p w14:paraId="35E19884" w14:textId="77777777" w:rsidR="009661F6" w:rsidRPr="005C790E" w:rsidRDefault="009661F6" w:rsidP="00B33E8E">
            <w:pPr>
              <w:spacing w:after="0" w:line="360" w:lineRule="auto"/>
              <w:jc w:val="both"/>
              <w:rPr>
                <w:rFonts w:ascii="Times New Roman" w:hAnsi="Times New Roman" w:cs="Times New Roman"/>
                <w:b/>
                <w:sz w:val="24"/>
                <w:szCs w:val="24"/>
              </w:rPr>
            </w:pPr>
          </w:p>
          <w:p w14:paraId="2AA4D6A6" w14:textId="77777777" w:rsidR="009661F6" w:rsidRPr="005C790E" w:rsidRDefault="009661F6" w:rsidP="00B33E8E">
            <w:pPr>
              <w:spacing w:after="0" w:line="360" w:lineRule="auto"/>
              <w:jc w:val="both"/>
              <w:rPr>
                <w:rFonts w:ascii="Times New Roman" w:hAnsi="Times New Roman" w:cs="Times New Roman"/>
                <w:b/>
                <w:sz w:val="24"/>
                <w:szCs w:val="24"/>
              </w:rPr>
            </w:pPr>
          </w:p>
          <w:p w14:paraId="10CB57DA" w14:textId="77777777" w:rsidR="009661F6" w:rsidRPr="005C790E" w:rsidRDefault="009661F6" w:rsidP="00B33E8E">
            <w:pPr>
              <w:spacing w:after="0" w:line="360" w:lineRule="auto"/>
              <w:jc w:val="both"/>
              <w:rPr>
                <w:rFonts w:ascii="Times New Roman" w:hAnsi="Times New Roman" w:cs="Times New Roman"/>
                <w:b/>
                <w:sz w:val="24"/>
                <w:szCs w:val="24"/>
              </w:rPr>
            </w:pPr>
          </w:p>
          <w:p w14:paraId="63F60CDA" w14:textId="77777777" w:rsidR="009661F6" w:rsidRPr="005C790E" w:rsidRDefault="009661F6" w:rsidP="00B33E8E">
            <w:pPr>
              <w:spacing w:after="0" w:line="360" w:lineRule="auto"/>
              <w:jc w:val="both"/>
              <w:rPr>
                <w:rFonts w:ascii="Times New Roman" w:hAnsi="Times New Roman" w:cs="Times New Roman"/>
                <w:b/>
                <w:sz w:val="24"/>
                <w:szCs w:val="24"/>
              </w:rPr>
            </w:pPr>
          </w:p>
          <w:p w14:paraId="7157EC0C" w14:textId="77777777" w:rsidR="009661F6" w:rsidRPr="005C790E" w:rsidRDefault="009661F6" w:rsidP="00B33E8E">
            <w:pPr>
              <w:spacing w:after="0" w:line="360" w:lineRule="auto"/>
              <w:jc w:val="both"/>
              <w:rPr>
                <w:rFonts w:ascii="Times New Roman" w:hAnsi="Times New Roman" w:cs="Times New Roman"/>
                <w:b/>
                <w:sz w:val="24"/>
                <w:szCs w:val="24"/>
              </w:rPr>
            </w:pPr>
          </w:p>
          <w:p w14:paraId="550774EE" w14:textId="77777777" w:rsidR="009661F6" w:rsidRPr="005C790E" w:rsidRDefault="009661F6" w:rsidP="00B33E8E">
            <w:pPr>
              <w:spacing w:after="0" w:line="360" w:lineRule="auto"/>
              <w:jc w:val="both"/>
              <w:rPr>
                <w:rFonts w:ascii="Times New Roman" w:hAnsi="Times New Roman" w:cs="Times New Roman"/>
                <w:b/>
                <w:sz w:val="24"/>
                <w:szCs w:val="24"/>
              </w:rPr>
            </w:pPr>
          </w:p>
          <w:p w14:paraId="1A1DAFF2" w14:textId="77777777" w:rsidR="009661F6" w:rsidRPr="005C790E" w:rsidRDefault="009661F6" w:rsidP="00B33E8E">
            <w:pPr>
              <w:spacing w:after="0" w:line="360" w:lineRule="auto"/>
              <w:jc w:val="both"/>
              <w:rPr>
                <w:rFonts w:ascii="Times New Roman" w:hAnsi="Times New Roman" w:cs="Times New Roman"/>
                <w:b/>
                <w:sz w:val="24"/>
                <w:szCs w:val="24"/>
              </w:rPr>
            </w:pPr>
          </w:p>
          <w:p w14:paraId="7FF39673" w14:textId="77777777" w:rsidR="009661F6" w:rsidRPr="005C790E" w:rsidRDefault="009661F6" w:rsidP="00B33E8E">
            <w:pPr>
              <w:spacing w:after="0" w:line="360" w:lineRule="auto"/>
              <w:jc w:val="both"/>
              <w:rPr>
                <w:rFonts w:ascii="Times New Roman" w:hAnsi="Times New Roman" w:cs="Times New Roman"/>
                <w:b/>
                <w:sz w:val="24"/>
                <w:szCs w:val="24"/>
              </w:rPr>
            </w:pPr>
          </w:p>
          <w:p w14:paraId="3EDFBB2E" w14:textId="77777777" w:rsidR="009661F6" w:rsidRPr="005C790E" w:rsidRDefault="009661F6" w:rsidP="00B33E8E">
            <w:pPr>
              <w:spacing w:after="0" w:line="360" w:lineRule="auto"/>
              <w:jc w:val="both"/>
              <w:rPr>
                <w:rFonts w:ascii="Times New Roman" w:hAnsi="Times New Roman" w:cs="Times New Roman"/>
                <w:b/>
                <w:sz w:val="24"/>
                <w:szCs w:val="24"/>
              </w:rPr>
            </w:pPr>
          </w:p>
          <w:p w14:paraId="281CA1D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w:t>
            </w:r>
          </w:p>
          <w:p w14:paraId="6D7A601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0AC462A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2B08E7C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техники бега</w:t>
            </w:r>
          </w:p>
        </w:tc>
        <w:tc>
          <w:tcPr>
            <w:tcW w:w="1557" w:type="dxa"/>
          </w:tcPr>
          <w:p w14:paraId="0FB15C1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0668B9AD" w14:textId="77777777" w:rsidTr="00895A57">
        <w:trPr>
          <w:gridAfter w:val="2"/>
          <w:wAfter w:w="261" w:type="dxa"/>
          <w:trHeight w:val="63"/>
          <w:jc w:val="center"/>
        </w:trPr>
        <w:tc>
          <w:tcPr>
            <w:tcW w:w="1322" w:type="dxa"/>
          </w:tcPr>
          <w:p w14:paraId="6C8AC31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86</w:t>
            </w:r>
          </w:p>
        </w:tc>
        <w:tc>
          <w:tcPr>
            <w:tcW w:w="1531" w:type="dxa"/>
          </w:tcPr>
          <w:p w14:paraId="226C6457"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sz w:val="24"/>
                <w:szCs w:val="24"/>
              </w:rPr>
              <w:t>Виды ходьбы с различным положением рук под счет. </w:t>
            </w:r>
          </w:p>
        </w:tc>
        <w:tc>
          <w:tcPr>
            <w:tcW w:w="2529" w:type="dxa"/>
          </w:tcPr>
          <w:p w14:paraId="33521C9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Бег с изменением направлений движения («змейка», «восьмерка», «паровозик»), в чередовании с ходьбой, челночный бег 3*5м.</w:t>
            </w:r>
          </w:p>
        </w:tc>
        <w:tc>
          <w:tcPr>
            <w:tcW w:w="1847" w:type="dxa"/>
            <w:vMerge/>
          </w:tcPr>
          <w:p w14:paraId="7020D062"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Borders>
              <w:top w:val="nil"/>
            </w:tcBorders>
          </w:tcPr>
          <w:p w14:paraId="35E72A86"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0057385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2D18228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техники бега</w:t>
            </w:r>
          </w:p>
        </w:tc>
        <w:tc>
          <w:tcPr>
            <w:tcW w:w="1557" w:type="dxa"/>
          </w:tcPr>
          <w:p w14:paraId="11F1DAE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7358821F" w14:textId="77777777" w:rsidTr="00895A57">
        <w:trPr>
          <w:gridAfter w:val="2"/>
          <w:wAfter w:w="261" w:type="dxa"/>
          <w:trHeight w:val="63"/>
          <w:jc w:val="center"/>
        </w:trPr>
        <w:tc>
          <w:tcPr>
            <w:tcW w:w="1322" w:type="dxa"/>
          </w:tcPr>
          <w:p w14:paraId="7AA7D3D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87</w:t>
            </w:r>
          </w:p>
        </w:tc>
        <w:tc>
          <w:tcPr>
            <w:tcW w:w="1531" w:type="dxa"/>
          </w:tcPr>
          <w:p w14:paraId="1376256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Урок-игра. Эстафеты с мячами.</w:t>
            </w:r>
          </w:p>
        </w:tc>
        <w:tc>
          <w:tcPr>
            <w:tcW w:w="2529" w:type="dxa"/>
          </w:tcPr>
          <w:p w14:paraId="36860C6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847" w:type="dxa"/>
            <w:vMerge/>
          </w:tcPr>
          <w:p w14:paraId="4F95B9E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Borders>
              <w:top w:val="nil"/>
            </w:tcBorders>
          </w:tcPr>
          <w:p w14:paraId="3E09DCD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1B6ACD2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6B4BF8F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5C9C4D9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7AC18F49" w14:textId="77777777" w:rsidTr="00895A57">
        <w:trPr>
          <w:gridAfter w:val="2"/>
          <w:wAfter w:w="261" w:type="dxa"/>
          <w:trHeight w:val="63"/>
          <w:jc w:val="center"/>
        </w:trPr>
        <w:tc>
          <w:tcPr>
            <w:tcW w:w="1322" w:type="dxa"/>
          </w:tcPr>
          <w:p w14:paraId="2584E64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88</w:t>
            </w:r>
          </w:p>
        </w:tc>
        <w:tc>
          <w:tcPr>
            <w:tcW w:w="1531" w:type="dxa"/>
          </w:tcPr>
          <w:p w14:paraId="76833E4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Техника безопасности при беге, метаниях и прыжках. Прыжки через скакалку.</w:t>
            </w:r>
          </w:p>
        </w:tc>
        <w:tc>
          <w:tcPr>
            <w:tcW w:w="2529" w:type="dxa"/>
          </w:tcPr>
          <w:p w14:paraId="23F9401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Бег с изменением направлений движения («змейка», «восьмерка», «паровозик»),по размеченным участкам дорожки, челночный бег 3*5м, эстафета с бегом на скорость. </w:t>
            </w:r>
          </w:p>
        </w:tc>
        <w:tc>
          <w:tcPr>
            <w:tcW w:w="1847" w:type="dxa"/>
            <w:vMerge/>
          </w:tcPr>
          <w:p w14:paraId="2C1CE74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Borders>
              <w:top w:val="nil"/>
            </w:tcBorders>
          </w:tcPr>
          <w:p w14:paraId="6BE28E93"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6D84852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0FF5FF3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техники</w:t>
            </w:r>
            <w:r w:rsidRPr="005C790E">
              <w:rPr>
                <w:rFonts w:ascii="Times New Roman" w:hAnsi="Times New Roman" w:cs="Times New Roman"/>
                <w:sz w:val="24"/>
                <w:szCs w:val="24"/>
              </w:rPr>
              <w:br/>
              <w:t>Фиксирование результата</w:t>
            </w:r>
          </w:p>
        </w:tc>
        <w:tc>
          <w:tcPr>
            <w:tcW w:w="1557" w:type="dxa"/>
          </w:tcPr>
          <w:p w14:paraId="6B4CC22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44330DDA" w14:textId="77777777" w:rsidTr="00895A57">
        <w:trPr>
          <w:gridAfter w:val="2"/>
          <w:wAfter w:w="261" w:type="dxa"/>
          <w:trHeight w:val="63"/>
          <w:jc w:val="center"/>
        </w:trPr>
        <w:tc>
          <w:tcPr>
            <w:tcW w:w="1322" w:type="dxa"/>
          </w:tcPr>
          <w:p w14:paraId="6EA2CF0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89</w:t>
            </w:r>
          </w:p>
        </w:tc>
        <w:tc>
          <w:tcPr>
            <w:tcW w:w="1531" w:type="dxa"/>
          </w:tcPr>
          <w:p w14:paraId="76EDA5A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Бег</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на 30м с высокого старта; поднимание и опускание туловища за 30секунд</w:t>
            </w:r>
          </w:p>
        </w:tc>
        <w:tc>
          <w:tcPr>
            <w:tcW w:w="2529" w:type="dxa"/>
          </w:tcPr>
          <w:p w14:paraId="15F8A44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Бег в коридорчике 30-</w:t>
            </w:r>
            <w:smartTag w:uri="urn:schemas-microsoft-com:office:smarttags" w:element="metricconverter">
              <w:smartTagPr>
                <w:attr w:name="ProductID" w:val="40 см"/>
              </w:smartTagPr>
              <w:r w:rsidRPr="005C790E">
                <w:rPr>
                  <w:rFonts w:ascii="Times New Roman" w:hAnsi="Times New Roman" w:cs="Times New Roman"/>
                  <w:sz w:val="24"/>
                  <w:szCs w:val="24"/>
                </w:rPr>
                <w:t>40 см</w:t>
              </w:r>
            </w:smartTag>
            <w:r w:rsidRPr="005C790E">
              <w:rPr>
                <w:rFonts w:ascii="Times New Roman" w:hAnsi="Times New Roman" w:cs="Times New Roman"/>
                <w:sz w:val="24"/>
                <w:szCs w:val="24"/>
              </w:rPr>
              <w:t xml:space="preserve"> из различных и. п. с максимальной скоростью до 60м, с изменением скорости, с прыжками через условные рвы под звуковые и световые сигналы. Бег с вращением вокруг своей оси на полусогнутых ногах, зигзагом, в парах.</w:t>
            </w:r>
          </w:p>
        </w:tc>
        <w:tc>
          <w:tcPr>
            <w:tcW w:w="1847" w:type="dxa"/>
            <w:vMerge/>
          </w:tcPr>
          <w:p w14:paraId="7EC2081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Borders>
              <w:top w:val="nil"/>
            </w:tcBorders>
          </w:tcPr>
          <w:p w14:paraId="74BD0FDA"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141612B6"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2DD894F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техники</w:t>
            </w:r>
            <w:r w:rsidRPr="005C790E">
              <w:rPr>
                <w:rFonts w:ascii="Times New Roman" w:hAnsi="Times New Roman" w:cs="Times New Roman"/>
                <w:sz w:val="24"/>
                <w:szCs w:val="24"/>
              </w:rPr>
              <w:br/>
              <w:t>Фиксирование результата</w:t>
            </w:r>
          </w:p>
        </w:tc>
        <w:tc>
          <w:tcPr>
            <w:tcW w:w="1557" w:type="dxa"/>
          </w:tcPr>
          <w:p w14:paraId="68D811E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524BFCC6" w14:textId="77777777" w:rsidTr="00895A57">
        <w:trPr>
          <w:gridAfter w:val="2"/>
          <w:wAfter w:w="261" w:type="dxa"/>
          <w:trHeight w:val="63"/>
          <w:jc w:val="center"/>
        </w:trPr>
        <w:tc>
          <w:tcPr>
            <w:tcW w:w="1322" w:type="dxa"/>
          </w:tcPr>
          <w:p w14:paraId="75A73C9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90</w:t>
            </w:r>
          </w:p>
        </w:tc>
        <w:tc>
          <w:tcPr>
            <w:tcW w:w="1531" w:type="dxa"/>
          </w:tcPr>
          <w:p w14:paraId="2BCD1366"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w:t>
            </w:r>
          </w:p>
          <w:p w14:paraId="756E0B17"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Игры -испытания.</w:t>
            </w:r>
          </w:p>
        </w:tc>
        <w:tc>
          <w:tcPr>
            <w:tcW w:w="2529" w:type="dxa"/>
          </w:tcPr>
          <w:p w14:paraId="19AC65C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«Круговая эстафета» (15-30м), «Встречная эстафета» (20-30м).</w:t>
            </w:r>
          </w:p>
        </w:tc>
        <w:tc>
          <w:tcPr>
            <w:tcW w:w="1847" w:type="dxa"/>
            <w:vMerge/>
          </w:tcPr>
          <w:p w14:paraId="05CA011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Borders>
              <w:top w:val="nil"/>
            </w:tcBorders>
          </w:tcPr>
          <w:p w14:paraId="3198180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32DFCF57"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4F2218E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6A22C0D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58CB7380" w14:textId="77777777" w:rsidTr="00895A57">
        <w:trPr>
          <w:gridAfter w:val="2"/>
          <w:wAfter w:w="261" w:type="dxa"/>
          <w:trHeight w:val="63"/>
          <w:jc w:val="center"/>
        </w:trPr>
        <w:tc>
          <w:tcPr>
            <w:tcW w:w="1322" w:type="dxa"/>
          </w:tcPr>
          <w:p w14:paraId="482D128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91</w:t>
            </w:r>
          </w:p>
        </w:tc>
        <w:tc>
          <w:tcPr>
            <w:tcW w:w="1531" w:type="dxa"/>
          </w:tcPr>
          <w:p w14:paraId="042C42F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Челночный бег 3х10 м. Прыжок в длину с места. «Рыбаки и рыбки», «Невод».</w:t>
            </w:r>
          </w:p>
        </w:tc>
        <w:tc>
          <w:tcPr>
            <w:tcW w:w="2529" w:type="dxa"/>
          </w:tcPr>
          <w:p w14:paraId="3111147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Метание мяча с места из положения стоя грудью в направлении метания на дальность; отскокам от пола и стены.</w:t>
            </w:r>
          </w:p>
        </w:tc>
        <w:tc>
          <w:tcPr>
            <w:tcW w:w="1847" w:type="dxa"/>
            <w:vMerge/>
          </w:tcPr>
          <w:p w14:paraId="774A9E7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Borders>
              <w:top w:val="nil"/>
            </w:tcBorders>
          </w:tcPr>
          <w:p w14:paraId="04AE7D3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3506B186"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5CD535E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техники бега</w:t>
            </w:r>
          </w:p>
        </w:tc>
        <w:tc>
          <w:tcPr>
            <w:tcW w:w="1557" w:type="dxa"/>
          </w:tcPr>
          <w:p w14:paraId="7A8198A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0EAF7849" w14:textId="77777777" w:rsidTr="00895A57">
        <w:trPr>
          <w:gridAfter w:val="2"/>
          <w:wAfter w:w="261" w:type="dxa"/>
          <w:trHeight w:val="63"/>
          <w:jc w:val="center"/>
        </w:trPr>
        <w:tc>
          <w:tcPr>
            <w:tcW w:w="1322" w:type="dxa"/>
          </w:tcPr>
          <w:p w14:paraId="101ACE2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92</w:t>
            </w:r>
          </w:p>
        </w:tc>
        <w:tc>
          <w:tcPr>
            <w:tcW w:w="1531" w:type="dxa"/>
          </w:tcPr>
          <w:p w14:paraId="6F631058" w14:textId="77777777" w:rsidR="009661F6" w:rsidRPr="005C790E" w:rsidRDefault="009818F1" w:rsidP="00B61928">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Под</w:t>
            </w:r>
            <w:r w:rsidR="009661F6" w:rsidRPr="005C790E">
              <w:rPr>
                <w:rFonts w:ascii="Times New Roman" w:hAnsi="Times New Roman" w:cs="Times New Roman"/>
                <w:sz w:val="24"/>
                <w:szCs w:val="24"/>
              </w:rPr>
              <w:t>скоки</w:t>
            </w:r>
            <w:r w:rsidR="00E104F8" w:rsidRPr="005C790E">
              <w:rPr>
                <w:rFonts w:ascii="Times New Roman" w:hAnsi="Times New Roman" w:cs="Times New Roman"/>
                <w:sz w:val="24"/>
                <w:szCs w:val="24"/>
              </w:rPr>
              <w:t xml:space="preserve"> </w:t>
            </w:r>
            <w:r w:rsidR="009661F6" w:rsidRPr="005C790E">
              <w:rPr>
                <w:rFonts w:ascii="Times New Roman" w:hAnsi="Times New Roman" w:cs="Times New Roman"/>
                <w:sz w:val="24"/>
                <w:szCs w:val="24"/>
              </w:rPr>
              <w:t>с ноги на ногу. Прыжок в длину с места. Наклон вперед из положения сед на полу</w:t>
            </w:r>
          </w:p>
        </w:tc>
        <w:tc>
          <w:tcPr>
            <w:tcW w:w="2529" w:type="dxa"/>
          </w:tcPr>
          <w:p w14:paraId="4676F4E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Прыжки на одной и двух ногах</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с поворотом на 180 по разметкам, в длину с места и с разбега, в высоту, через скакалку.</w:t>
            </w:r>
          </w:p>
        </w:tc>
        <w:tc>
          <w:tcPr>
            <w:tcW w:w="1847" w:type="dxa"/>
            <w:vMerge/>
          </w:tcPr>
          <w:p w14:paraId="5C9F3D2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Borders>
              <w:top w:val="nil"/>
            </w:tcBorders>
          </w:tcPr>
          <w:p w14:paraId="63F8FFB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627607E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651B457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техники бега</w:t>
            </w:r>
          </w:p>
        </w:tc>
        <w:tc>
          <w:tcPr>
            <w:tcW w:w="1557" w:type="dxa"/>
          </w:tcPr>
          <w:p w14:paraId="6245112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57672E73" w14:textId="77777777" w:rsidTr="00895A57">
        <w:trPr>
          <w:gridAfter w:val="2"/>
          <w:wAfter w:w="261" w:type="dxa"/>
          <w:trHeight w:val="63"/>
          <w:jc w:val="center"/>
        </w:trPr>
        <w:tc>
          <w:tcPr>
            <w:tcW w:w="1322" w:type="dxa"/>
          </w:tcPr>
          <w:p w14:paraId="7CA632B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93</w:t>
            </w:r>
          </w:p>
        </w:tc>
        <w:tc>
          <w:tcPr>
            <w:tcW w:w="1531" w:type="dxa"/>
          </w:tcPr>
          <w:p w14:paraId="0EF40759" w14:textId="77777777" w:rsidR="009661F6" w:rsidRPr="005C790E" w:rsidRDefault="009661F6" w:rsidP="00B33E8E">
            <w:pPr>
              <w:spacing w:after="0" w:line="360" w:lineRule="auto"/>
              <w:jc w:val="both"/>
              <w:rPr>
                <w:rFonts w:ascii="Times New Roman" w:hAnsi="Times New Roman" w:cs="Times New Roman"/>
                <w:b/>
                <w:bCs/>
                <w:iCs/>
                <w:sz w:val="24"/>
                <w:szCs w:val="24"/>
              </w:rPr>
            </w:pPr>
            <w:r w:rsidRPr="005C790E">
              <w:rPr>
                <w:rFonts w:ascii="Times New Roman" w:hAnsi="Times New Roman" w:cs="Times New Roman"/>
                <w:b/>
                <w:bCs/>
                <w:iCs/>
                <w:sz w:val="24"/>
                <w:szCs w:val="24"/>
              </w:rPr>
              <w:t>Урок-игра.</w:t>
            </w:r>
          </w:p>
          <w:p w14:paraId="42CAA0CC"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bCs/>
                <w:iCs/>
                <w:sz w:val="24"/>
                <w:szCs w:val="24"/>
              </w:rPr>
              <w:t>Подвижные игры</w:t>
            </w:r>
          </w:p>
        </w:tc>
        <w:tc>
          <w:tcPr>
            <w:tcW w:w="2529" w:type="dxa"/>
          </w:tcPr>
          <w:p w14:paraId="7287862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847" w:type="dxa"/>
            <w:vMerge/>
          </w:tcPr>
          <w:p w14:paraId="543364E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Borders>
              <w:top w:val="nil"/>
            </w:tcBorders>
          </w:tcPr>
          <w:p w14:paraId="52B2FC2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37808F9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5A11F79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7E53295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7CA5EDDC" w14:textId="77777777" w:rsidTr="00895A57">
        <w:trPr>
          <w:gridAfter w:val="2"/>
          <w:wAfter w:w="261" w:type="dxa"/>
          <w:trHeight w:val="63"/>
          <w:jc w:val="center"/>
        </w:trPr>
        <w:tc>
          <w:tcPr>
            <w:tcW w:w="1322" w:type="dxa"/>
          </w:tcPr>
          <w:p w14:paraId="2C6DE53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94</w:t>
            </w:r>
          </w:p>
        </w:tc>
        <w:tc>
          <w:tcPr>
            <w:tcW w:w="1531" w:type="dxa"/>
          </w:tcPr>
          <w:p w14:paraId="0F0051D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Бег 30 м. Прыжки в длину с разбега (отталкиваться одной, приземляться на обе ноги). «Пятнашки», «Попрыгунчики-воробушки».</w:t>
            </w:r>
          </w:p>
        </w:tc>
        <w:tc>
          <w:tcPr>
            <w:tcW w:w="2529" w:type="dxa"/>
          </w:tcPr>
          <w:p w14:paraId="1A50888A"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Прыжки на одной и двух ногах</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с поворотом на 180 по разметкам, в длину с места и с разбега с зоны отталкивания 60-</w:t>
            </w:r>
            <w:smartTag w:uri="urn:schemas-microsoft-com:office:smarttags" w:element="metricconverter">
              <w:smartTagPr>
                <w:attr w:name="ProductID" w:val="70 см"/>
              </w:smartTagPr>
              <w:r w:rsidRPr="005C790E">
                <w:rPr>
                  <w:rFonts w:ascii="Times New Roman" w:hAnsi="Times New Roman" w:cs="Times New Roman"/>
                  <w:sz w:val="24"/>
                  <w:szCs w:val="24"/>
                </w:rPr>
                <w:t>70 см</w:t>
              </w:r>
            </w:smartTag>
            <w:r w:rsidRPr="005C790E">
              <w:rPr>
                <w:rFonts w:ascii="Times New Roman" w:hAnsi="Times New Roman" w:cs="Times New Roman"/>
                <w:sz w:val="24"/>
                <w:szCs w:val="24"/>
              </w:rPr>
              <w:t xml:space="preserve">, с высоты до </w:t>
            </w:r>
            <w:smartTag w:uri="urn:schemas-microsoft-com:office:smarttags" w:element="metricconverter">
              <w:smartTagPr>
                <w:attr w:name="ProductID" w:val="40 см"/>
              </w:smartTagPr>
              <w:r w:rsidRPr="005C790E">
                <w:rPr>
                  <w:rFonts w:ascii="Times New Roman" w:hAnsi="Times New Roman" w:cs="Times New Roman"/>
                  <w:sz w:val="24"/>
                  <w:szCs w:val="24"/>
                </w:rPr>
                <w:t>40 см</w:t>
              </w:r>
            </w:smartTag>
            <w:r w:rsidRPr="005C790E">
              <w:rPr>
                <w:rFonts w:ascii="Times New Roman" w:hAnsi="Times New Roman" w:cs="Times New Roman"/>
                <w:sz w:val="24"/>
                <w:szCs w:val="24"/>
              </w:rPr>
              <w:t>; в высоту с 4-5 шагов с разбега с доставанием подвижных предметов; через вращающуюся скакалку (до 8-ми прыжков).</w:t>
            </w:r>
          </w:p>
        </w:tc>
        <w:tc>
          <w:tcPr>
            <w:tcW w:w="1847" w:type="dxa"/>
            <w:vMerge/>
          </w:tcPr>
          <w:p w14:paraId="1E92CB0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Borders>
              <w:top w:val="nil"/>
            </w:tcBorders>
          </w:tcPr>
          <w:p w14:paraId="0083D4E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5C8AE04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56CAFF8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Фиксирование результата</w:t>
            </w:r>
          </w:p>
        </w:tc>
        <w:tc>
          <w:tcPr>
            <w:tcW w:w="1557" w:type="dxa"/>
          </w:tcPr>
          <w:p w14:paraId="44B8B288"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536B5062" w14:textId="77777777" w:rsidTr="00895A57">
        <w:trPr>
          <w:gridAfter w:val="2"/>
          <w:wAfter w:w="261" w:type="dxa"/>
          <w:trHeight w:val="63"/>
          <w:jc w:val="center"/>
        </w:trPr>
        <w:tc>
          <w:tcPr>
            <w:tcW w:w="1322" w:type="dxa"/>
          </w:tcPr>
          <w:p w14:paraId="04A304B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95</w:t>
            </w:r>
          </w:p>
        </w:tc>
        <w:tc>
          <w:tcPr>
            <w:tcW w:w="1531" w:type="dxa"/>
          </w:tcPr>
          <w:p w14:paraId="7CF79FD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Прыжки в длину с разбега (обратить внимание на отталкивание одной ногой). </w:t>
            </w:r>
          </w:p>
          <w:p w14:paraId="42BBD50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Подвижная игра «Круг-кружочек».</w:t>
            </w:r>
          </w:p>
        </w:tc>
        <w:tc>
          <w:tcPr>
            <w:tcW w:w="2529" w:type="dxa"/>
          </w:tcPr>
          <w:p w14:paraId="3AE7F97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847" w:type="dxa"/>
            <w:vMerge/>
          </w:tcPr>
          <w:p w14:paraId="7059D2C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Borders>
              <w:top w:val="nil"/>
            </w:tcBorders>
          </w:tcPr>
          <w:p w14:paraId="40F7C48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7C3B5DB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0C86F3D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Фиксирование результата</w:t>
            </w:r>
          </w:p>
        </w:tc>
        <w:tc>
          <w:tcPr>
            <w:tcW w:w="1557" w:type="dxa"/>
          </w:tcPr>
          <w:p w14:paraId="30449DED"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648D9014" w14:textId="77777777" w:rsidTr="00895A57">
        <w:trPr>
          <w:gridAfter w:val="2"/>
          <w:wAfter w:w="261" w:type="dxa"/>
          <w:trHeight w:val="63"/>
          <w:jc w:val="center"/>
        </w:trPr>
        <w:tc>
          <w:tcPr>
            <w:tcW w:w="1322" w:type="dxa"/>
          </w:tcPr>
          <w:p w14:paraId="56F79DC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96</w:t>
            </w:r>
          </w:p>
        </w:tc>
        <w:tc>
          <w:tcPr>
            <w:tcW w:w="1531" w:type="dxa"/>
          </w:tcPr>
          <w:p w14:paraId="746D0E38"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 xml:space="preserve">Урок-эстафета. </w:t>
            </w:r>
          </w:p>
        </w:tc>
        <w:tc>
          <w:tcPr>
            <w:tcW w:w="2529" w:type="dxa"/>
          </w:tcPr>
          <w:p w14:paraId="16C77142"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847" w:type="dxa"/>
            <w:vMerge/>
          </w:tcPr>
          <w:p w14:paraId="7C50AEA4"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Borders>
              <w:top w:val="nil"/>
            </w:tcBorders>
          </w:tcPr>
          <w:p w14:paraId="3E48B63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0683913C"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00676D3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1AD47B5E"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4E451E91" w14:textId="77777777" w:rsidTr="00895A57">
        <w:trPr>
          <w:gridAfter w:val="2"/>
          <w:wAfter w:w="261" w:type="dxa"/>
          <w:trHeight w:val="63"/>
          <w:jc w:val="center"/>
        </w:trPr>
        <w:tc>
          <w:tcPr>
            <w:tcW w:w="1322" w:type="dxa"/>
          </w:tcPr>
          <w:p w14:paraId="25DD29B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97</w:t>
            </w:r>
          </w:p>
        </w:tc>
        <w:tc>
          <w:tcPr>
            <w:tcW w:w="1531" w:type="dxa"/>
          </w:tcPr>
          <w:p w14:paraId="3095C17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Бег на 500 м в умеренном темпе.</w:t>
            </w:r>
          </w:p>
          <w:p w14:paraId="7C2B113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П/и «Рыбаки и рыбки»</w:t>
            </w:r>
          </w:p>
        </w:tc>
        <w:tc>
          <w:tcPr>
            <w:tcW w:w="2529" w:type="dxa"/>
          </w:tcPr>
          <w:p w14:paraId="1B3FA2C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Преодоление 2-3 препятствий по разметкам на правильность на пятках, на носках, в полуприсяде с различным положением рук. </w:t>
            </w:r>
          </w:p>
        </w:tc>
        <w:tc>
          <w:tcPr>
            <w:tcW w:w="1847" w:type="dxa"/>
            <w:vMerge/>
          </w:tcPr>
          <w:p w14:paraId="735375B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Borders>
              <w:top w:val="nil"/>
            </w:tcBorders>
          </w:tcPr>
          <w:p w14:paraId="63D6EE4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477EFD4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6DC708B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w:t>
            </w:r>
          </w:p>
          <w:p w14:paraId="07A7689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техники бега</w:t>
            </w:r>
          </w:p>
        </w:tc>
        <w:tc>
          <w:tcPr>
            <w:tcW w:w="1557" w:type="dxa"/>
          </w:tcPr>
          <w:p w14:paraId="3C63732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20912F4F" w14:textId="77777777" w:rsidTr="00895A57">
        <w:trPr>
          <w:gridAfter w:val="2"/>
          <w:wAfter w:w="261" w:type="dxa"/>
          <w:trHeight w:val="63"/>
          <w:jc w:val="center"/>
        </w:trPr>
        <w:tc>
          <w:tcPr>
            <w:tcW w:w="1322" w:type="dxa"/>
          </w:tcPr>
          <w:p w14:paraId="4CB28F7F"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98</w:t>
            </w:r>
          </w:p>
        </w:tc>
        <w:tc>
          <w:tcPr>
            <w:tcW w:w="1531" w:type="dxa"/>
          </w:tcPr>
          <w:p w14:paraId="7937C769"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Развитие скоростно-силовых качеств. Броски большого мяча ТБ. </w:t>
            </w:r>
          </w:p>
        </w:tc>
        <w:tc>
          <w:tcPr>
            <w:tcW w:w="2529" w:type="dxa"/>
          </w:tcPr>
          <w:p w14:paraId="6BEA03E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Бег с изменением направлений движения («змейка», «восьмерка», «паровозик»), в чередовании с ходьбой, челночный бег 3*5м.</w:t>
            </w:r>
          </w:p>
        </w:tc>
        <w:tc>
          <w:tcPr>
            <w:tcW w:w="1847" w:type="dxa"/>
            <w:vMerge/>
          </w:tcPr>
          <w:p w14:paraId="0BA47908"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Borders>
              <w:top w:val="nil"/>
            </w:tcBorders>
          </w:tcPr>
          <w:p w14:paraId="3FC3DFBA"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586AC8C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13A5247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движений</w:t>
            </w:r>
          </w:p>
          <w:p w14:paraId="41754046"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техники бега</w:t>
            </w:r>
          </w:p>
        </w:tc>
        <w:tc>
          <w:tcPr>
            <w:tcW w:w="1557" w:type="dxa"/>
          </w:tcPr>
          <w:p w14:paraId="4A2FA31B"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2C5FC6F0" w14:textId="77777777" w:rsidTr="00895A57">
        <w:trPr>
          <w:gridAfter w:val="2"/>
          <w:wAfter w:w="261" w:type="dxa"/>
          <w:trHeight w:val="63"/>
          <w:jc w:val="center"/>
        </w:trPr>
        <w:tc>
          <w:tcPr>
            <w:tcW w:w="1322" w:type="dxa"/>
          </w:tcPr>
          <w:p w14:paraId="7CD09DC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99</w:t>
            </w:r>
          </w:p>
        </w:tc>
        <w:tc>
          <w:tcPr>
            <w:tcW w:w="1531" w:type="dxa"/>
          </w:tcPr>
          <w:p w14:paraId="6A4197F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Урок-игра. Игры на свежем воздухе</w:t>
            </w:r>
          </w:p>
        </w:tc>
        <w:tc>
          <w:tcPr>
            <w:tcW w:w="2529" w:type="dxa"/>
          </w:tcPr>
          <w:p w14:paraId="71707D7A"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847" w:type="dxa"/>
            <w:vMerge/>
          </w:tcPr>
          <w:p w14:paraId="038AB6D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vMerge/>
            <w:tcBorders>
              <w:top w:val="nil"/>
            </w:tcBorders>
          </w:tcPr>
          <w:p w14:paraId="7B954A5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vMerge/>
          </w:tcPr>
          <w:p w14:paraId="2950FB11"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22BC758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32F64271"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5DD4A324" w14:textId="77777777" w:rsidTr="00895A57">
        <w:trPr>
          <w:gridAfter w:val="2"/>
          <w:wAfter w:w="261" w:type="dxa"/>
          <w:trHeight w:val="63"/>
          <w:jc w:val="center"/>
        </w:trPr>
        <w:tc>
          <w:tcPr>
            <w:tcW w:w="1322" w:type="dxa"/>
          </w:tcPr>
          <w:p w14:paraId="715FAF8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100</w:t>
            </w:r>
          </w:p>
        </w:tc>
        <w:tc>
          <w:tcPr>
            <w:tcW w:w="1531" w:type="dxa"/>
          </w:tcPr>
          <w:p w14:paraId="7EDD3BFB"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sz w:val="24"/>
                <w:szCs w:val="24"/>
              </w:rPr>
              <w:t>Челночный бег 3х10 м. Прыжок в длину с места. «Рыбаки и рыбки», «Невод»</w:t>
            </w:r>
          </w:p>
        </w:tc>
        <w:tc>
          <w:tcPr>
            <w:tcW w:w="2529" w:type="dxa"/>
          </w:tcPr>
          <w:p w14:paraId="0853151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Бег с изменением направлений движения («змейка», «восьмерка», «паровозик»), по размеченным участкам дорожки, челночный бег 3*5м, эстафета с бегом на скорость. </w:t>
            </w:r>
          </w:p>
        </w:tc>
        <w:tc>
          <w:tcPr>
            <w:tcW w:w="1847" w:type="dxa"/>
            <w:vMerge/>
            <w:tcBorders>
              <w:bottom w:val="nil"/>
            </w:tcBorders>
          </w:tcPr>
          <w:p w14:paraId="765C74B5"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tcBorders>
              <w:top w:val="nil"/>
              <w:bottom w:val="nil"/>
            </w:tcBorders>
          </w:tcPr>
          <w:p w14:paraId="53F638CB"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tcBorders>
              <w:top w:val="nil"/>
              <w:bottom w:val="nil"/>
            </w:tcBorders>
          </w:tcPr>
          <w:p w14:paraId="27ED931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6030E74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техники</w:t>
            </w:r>
            <w:r w:rsidRPr="005C790E">
              <w:rPr>
                <w:rFonts w:ascii="Times New Roman" w:hAnsi="Times New Roman" w:cs="Times New Roman"/>
                <w:sz w:val="24"/>
                <w:szCs w:val="24"/>
              </w:rPr>
              <w:br/>
              <w:t>Фиксирование результата</w:t>
            </w:r>
          </w:p>
        </w:tc>
        <w:tc>
          <w:tcPr>
            <w:tcW w:w="1557" w:type="dxa"/>
          </w:tcPr>
          <w:p w14:paraId="4F251CF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6353D5BA" w14:textId="77777777" w:rsidTr="00895A57">
        <w:trPr>
          <w:gridAfter w:val="2"/>
          <w:wAfter w:w="261" w:type="dxa"/>
          <w:trHeight w:val="63"/>
          <w:jc w:val="center"/>
        </w:trPr>
        <w:tc>
          <w:tcPr>
            <w:tcW w:w="1322" w:type="dxa"/>
          </w:tcPr>
          <w:p w14:paraId="4183888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101</w:t>
            </w:r>
          </w:p>
        </w:tc>
        <w:tc>
          <w:tcPr>
            <w:tcW w:w="1531" w:type="dxa"/>
          </w:tcPr>
          <w:p w14:paraId="6E1869F8"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sz w:val="24"/>
                <w:szCs w:val="24"/>
              </w:rPr>
              <w:t>Бег</w:t>
            </w:r>
            <w:r w:rsidR="00E104F8" w:rsidRPr="005C790E">
              <w:rPr>
                <w:rFonts w:ascii="Times New Roman" w:hAnsi="Times New Roman" w:cs="Times New Roman"/>
                <w:sz w:val="24"/>
                <w:szCs w:val="24"/>
              </w:rPr>
              <w:t xml:space="preserve"> </w:t>
            </w:r>
            <w:r w:rsidRPr="005C790E">
              <w:rPr>
                <w:rFonts w:ascii="Times New Roman" w:hAnsi="Times New Roman" w:cs="Times New Roman"/>
                <w:sz w:val="24"/>
                <w:szCs w:val="24"/>
              </w:rPr>
              <w:t>на 30м с высокого старта; поднимание и опускание туловища за 30секунд</w:t>
            </w:r>
          </w:p>
        </w:tc>
        <w:tc>
          <w:tcPr>
            <w:tcW w:w="2529" w:type="dxa"/>
          </w:tcPr>
          <w:p w14:paraId="39A63645"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Бег в коридорчике 30-</w:t>
            </w:r>
            <w:smartTag w:uri="urn:schemas-microsoft-com:office:smarttags" w:element="metricconverter">
              <w:smartTagPr>
                <w:attr w:name="ProductID" w:val="40 см"/>
              </w:smartTagPr>
              <w:r w:rsidRPr="005C790E">
                <w:rPr>
                  <w:rFonts w:ascii="Times New Roman" w:hAnsi="Times New Roman" w:cs="Times New Roman"/>
                  <w:sz w:val="24"/>
                  <w:szCs w:val="24"/>
                </w:rPr>
                <w:t>40 см</w:t>
              </w:r>
            </w:smartTag>
            <w:r w:rsidRPr="005C790E">
              <w:rPr>
                <w:rFonts w:ascii="Times New Roman" w:hAnsi="Times New Roman" w:cs="Times New Roman"/>
                <w:sz w:val="24"/>
                <w:szCs w:val="24"/>
              </w:rPr>
              <w:t xml:space="preserve"> из различных и. п. с максимальной скоростью до 60м, с изменением скорости, с прыжками через условные рвы под звуковые и световые сигналы. Бег с вращением вокруг своей оси на полусогнутых ногах, зигзагом, в парах. «Круговая эстафета» (15-30м), «Встречная эстафета» (20-30м).</w:t>
            </w:r>
          </w:p>
        </w:tc>
        <w:tc>
          <w:tcPr>
            <w:tcW w:w="1847" w:type="dxa"/>
            <w:tcBorders>
              <w:top w:val="nil"/>
              <w:bottom w:val="nil"/>
            </w:tcBorders>
          </w:tcPr>
          <w:p w14:paraId="387CD38D"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tcBorders>
              <w:top w:val="nil"/>
              <w:bottom w:val="nil"/>
            </w:tcBorders>
          </w:tcPr>
          <w:p w14:paraId="27CCA3F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tcBorders>
              <w:top w:val="nil"/>
              <w:bottom w:val="nil"/>
            </w:tcBorders>
          </w:tcPr>
          <w:p w14:paraId="70B9EE40"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27F5F2B4"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Корректировка техники</w:t>
            </w:r>
            <w:r w:rsidRPr="005C790E">
              <w:rPr>
                <w:rFonts w:ascii="Times New Roman" w:hAnsi="Times New Roman" w:cs="Times New Roman"/>
                <w:sz w:val="24"/>
                <w:szCs w:val="24"/>
              </w:rPr>
              <w:br/>
              <w:t>Фиксирование результата</w:t>
            </w:r>
          </w:p>
        </w:tc>
        <w:tc>
          <w:tcPr>
            <w:tcW w:w="1557" w:type="dxa"/>
          </w:tcPr>
          <w:p w14:paraId="216CBB22"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r w:rsidR="005C790E" w:rsidRPr="005C790E" w14:paraId="08463868" w14:textId="77777777" w:rsidTr="00895A57">
        <w:trPr>
          <w:gridAfter w:val="2"/>
          <w:wAfter w:w="261" w:type="dxa"/>
          <w:trHeight w:val="63"/>
          <w:jc w:val="center"/>
        </w:trPr>
        <w:tc>
          <w:tcPr>
            <w:tcW w:w="1322" w:type="dxa"/>
          </w:tcPr>
          <w:p w14:paraId="223B1A43"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102</w:t>
            </w:r>
          </w:p>
        </w:tc>
        <w:tc>
          <w:tcPr>
            <w:tcW w:w="1531" w:type="dxa"/>
          </w:tcPr>
          <w:p w14:paraId="506B4013" w14:textId="77777777" w:rsidR="009661F6" w:rsidRPr="005C790E" w:rsidRDefault="009661F6"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Урок-игра. Игры на свежем воздухе</w:t>
            </w:r>
          </w:p>
        </w:tc>
        <w:tc>
          <w:tcPr>
            <w:tcW w:w="2529" w:type="dxa"/>
          </w:tcPr>
          <w:p w14:paraId="3D85FA89"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847" w:type="dxa"/>
            <w:tcBorders>
              <w:top w:val="nil"/>
            </w:tcBorders>
          </w:tcPr>
          <w:p w14:paraId="57E9273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05" w:type="dxa"/>
            <w:tcBorders>
              <w:top w:val="nil"/>
            </w:tcBorders>
          </w:tcPr>
          <w:p w14:paraId="26936EAF"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693" w:type="dxa"/>
            <w:tcBorders>
              <w:top w:val="nil"/>
            </w:tcBorders>
          </w:tcPr>
          <w:p w14:paraId="0109FE67" w14:textId="77777777" w:rsidR="009661F6" w:rsidRPr="005C790E" w:rsidRDefault="009661F6" w:rsidP="00B33E8E">
            <w:pPr>
              <w:spacing w:after="0" w:line="360" w:lineRule="auto"/>
              <w:jc w:val="both"/>
              <w:rPr>
                <w:rFonts w:ascii="Times New Roman" w:hAnsi="Times New Roman" w:cs="Times New Roman"/>
                <w:sz w:val="24"/>
                <w:szCs w:val="24"/>
              </w:rPr>
            </w:pPr>
          </w:p>
        </w:tc>
        <w:tc>
          <w:tcPr>
            <w:tcW w:w="1742" w:type="dxa"/>
          </w:tcPr>
          <w:p w14:paraId="77716C30"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Следить за выполнением правил игры</w:t>
            </w:r>
          </w:p>
        </w:tc>
        <w:tc>
          <w:tcPr>
            <w:tcW w:w="1557" w:type="dxa"/>
          </w:tcPr>
          <w:p w14:paraId="5550652C" w14:textId="77777777" w:rsidR="009661F6" w:rsidRPr="005C790E" w:rsidRDefault="009661F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1 час</w:t>
            </w:r>
          </w:p>
        </w:tc>
      </w:tr>
    </w:tbl>
    <w:p w14:paraId="08EEA515" w14:textId="77777777" w:rsidR="009661F6" w:rsidRPr="005C790E" w:rsidRDefault="009661F6" w:rsidP="00B33E8E">
      <w:pPr>
        <w:spacing w:after="0" w:line="360" w:lineRule="auto"/>
        <w:jc w:val="both"/>
        <w:rPr>
          <w:rFonts w:ascii="Times New Roman" w:hAnsi="Times New Roman" w:cs="Times New Roman"/>
          <w:sz w:val="24"/>
          <w:szCs w:val="24"/>
          <w:lang w:val="x-none"/>
        </w:rPr>
        <w:sectPr w:rsidR="009661F6" w:rsidRPr="005C790E" w:rsidSect="003F1096">
          <w:pgSz w:w="16838" w:h="11906" w:orient="landscape"/>
          <w:pgMar w:top="1134" w:right="536" w:bottom="1134" w:left="1701" w:header="709" w:footer="709" w:gutter="0"/>
          <w:cols w:space="708"/>
          <w:docGrid w:linePitch="360"/>
        </w:sectPr>
      </w:pPr>
    </w:p>
    <w:p w14:paraId="463FCC0D" w14:textId="77777777" w:rsidR="003F1096" w:rsidRPr="005C790E" w:rsidRDefault="003F1096" w:rsidP="00B33E8E">
      <w:pPr>
        <w:pStyle w:val="20"/>
        <w:spacing w:before="0" w:line="360" w:lineRule="auto"/>
        <w:jc w:val="both"/>
        <w:rPr>
          <w:rFonts w:ascii="Times New Roman" w:hAnsi="Times New Roman" w:cs="Times New Roman"/>
          <w:i w:val="0"/>
          <w:sz w:val="24"/>
          <w:szCs w:val="24"/>
        </w:rPr>
      </w:pPr>
      <w:bookmarkStart w:id="14" w:name="_Toc505880538"/>
      <w:r w:rsidRPr="005C790E">
        <w:rPr>
          <w:rFonts w:ascii="Times New Roman" w:hAnsi="Times New Roman" w:cs="Times New Roman"/>
          <w:i w:val="0"/>
          <w:sz w:val="24"/>
          <w:szCs w:val="24"/>
        </w:rPr>
        <w:t>РИТМИКА</w:t>
      </w:r>
      <w:bookmarkEnd w:id="14"/>
    </w:p>
    <w:p w14:paraId="1883FC1F" w14:textId="77777777" w:rsidR="00C943E6" w:rsidRPr="005C790E" w:rsidRDefault="00C943E6" w:rsidP="00B33E8E">
      <w:pPr>
        <w:widowControl w:val="0"/>
        <w:suppressAutoHyphens/>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SimSun" w:hAnsi="Times New Roman" w:cs="Times New Roman"/>
          <w:kern w:val="1"/>
          <w:sz w:val="24"/>
          <w:szCs w:val="24"/>
          <w:lang w:eastAsia="hi-IN" w:bidi="hi-IN"/>
        </w:rPr>
        <w:t xml:space="preserve">Рабочая программа по предмету «Ритмика» для обучающихся с </w:t>
      </w:r>
      <w:r w:rsidRPr="005C790E">
        <w:rPr>
          <w:rFonts w:ascii="Times New Roman" w:eastAsia="SimSun" w:hAnsi="Times New Roman" w:cs="Times New Roman"/>
          <w:kern w:val="2"/>
          <w:sz w:val="24"/>
          <w:szCs w:val="24"/>
          <w:lang w:eastAsia="hi-IN" w:bidi="hi-IN"/>
        </w:rPr>
        <w:t>расстройствами аутистического спектра</w:t>
      </w:r>
      <w:r w:rsidRPr="005C790E">
        <w:rPr>
          <w:rFonts w:ascii="Times New Roman" w:eastAsia="SimSun" w:hAnsi="Times New Roman" w:cs="Times New Roman"/>
          <w:kern w:val="1"/>
          <w:sz w:val="24"/>
          <w:szCs w:val="24"/>
          <w:lang w:eastAsia="hi-IN" w:bidi="hi-IN"/>
        </w:rPr>
        <w:t xml:space="preserve"> (далее – РАС) 3 класса составлена на основе:</w:t>
      </w:r>
      <w:r w:rsidRPr="005C790E">
        <w:rPr>
          <w:rFonts w:ascii="Times New Roman" w:eastAsia="Times New Roman" w:hAnsi="Times New Roman" w:cs="Times New Roman"/>
          <w:sz w:val="24"/>
          <w:szCs w:val="24"/>
          <w:lang w:eastAsia="ru-RU"/>
        </w:rPr>
        <w:t xml:space="preserve"> Федерального государственного образовательного стандарта начального общего образования обучающихся с ограниченными возможностями здоровья, от 19 декабря </w:t>
      </w:r>
      <w:smartTag w:uri="urn:schemas-microsoft-com:office:smarttags" w:element="metricconverter">
        <w:smartTagPr>
          <w:attr w:name="ProductID" w:val="2014 г"/>
        </w:smartTagPr>
        <w:r w:rsidRPr="005C790E">
          <w:rPr>
            <w:rFonts w:ascii="Times New Roman" w:eastAsia="Times New Roman" w:hAnsi="Times New Roman" w:cs="Times New Roman"/>
            <w:sz w:val="24"/>
            <w:szCs w:val="24"/>
            <w:lang w:eastAsia="ru-RU"/>
          </w:rPr>
          <w:t>2014 г</w:t>
        </w:r>
      </w:smartTag>
      <w:r w:rsidRPr="005C790E">
        <w:rPr>
          <w:rFonts w:ascii="Times New Roman" w:eastAsia="Times New Roman" w:hAnsi="Times New Roman" w:cs="Times New Roman"/>
          <w:sz w:val="24"/>
          <w:szCs w:val="24"/>
          <w:lang w:eastAsia="ru-RU"/>
        </w:rPr>
        <w:t xml:space="preserve">. № 1598; адаптированной основной общеобразовательной программы начального общего образования обучающихся с </w:t>
      </w:r>
      <w:r w:rsidRPr="005C790E">
        <w:rPr>
          <w:rFonts w:ascii="Times New Roman" w:eastAsia="SimSun" w:hAnsi="Times New Roman" w:cs="Times New Roman"/>
          <w:kern w:val="2"/>
          <w:sz w:val="24"/>
          <w:szCs w:val="24"/>
          <w:lang w:eastAsia="hi-IN" w:bidi="hi-IN"/>
        </w:rPr>
        <w:t xml:space="preserve">расстройствами аутистического спектра </w:t>
      </w:r>
      <w:r w:rsidRPr="005C790E">
        <w:rPr>
          <w:rFonts w:ascii="Times New Roman" w:eastAsia="Calibri" w:hAnsi="Times New Roman" w:cs="Times New Roman"/>
          <w:sz w:val="24"/>
          <w:szCs w:val="24"/>
        </w:rPr>
        <w:t>(вариант 8.2)</w:t>
      </w:r>
      <w:r w:rsidRPr="005C790E">
        <w:rPr>
          <w:rFonts w:ascii="Times New Roman" w:eastAsia="Times New Roman" w:hAnsi="Times New Roman" w:cs="Times New Roman"/>
          <w:sz w:val="24"/>
          <w:szCs w:val="24"/>
          <w:lang w:eastAsia="ru-RU"/>
        </w:rPr>
        <w:t xml:space="preserve">; </w:t>
      </w:r>
      <w:r w:rsidRPr="005C790E">
        <w:rPr>
          <w:rFonts w:ascii="Times New Roman" w:eastAsia="Calibri" w:hAnsi="Times New Roman" w:cs="Times New Roman"/>
          <w:sz w:val="24"/>
          <w:szCs w:val="24"/>
        </w:rPr>
        <w:t>Программа для общеобразовательных учреждений. Коррекционно - развивающее обучение: Начальные классы / Автор программы Н.А. Цыпина.- М.: Дрофа, 2001.</w:t>
      </w:r>
    </w:p>
    <w:p w14:paraId="1A6BEC3C" w14:textId="77777777" w:rsidR="008D21C7" w:rsidRPr="005C790E" w:rsidRDefault="008D21C7" w:rsidP="008D21C7">
      <w:pPr>
        <w:pStyle w:val="af6"/>
        <w:spacing w:before="0" w:beforeAutospacing="0" w:after="96" w:afterAutospacing="0" w:line="336" w:lineRule="atLeast"/>
        <w:jc w:val="both"/>
        <w:textAlignment w:val="baseline"/>
      </w:pPr>
      <w:r w:rsidRPr="005C790E">
        <w:t>Ритмика для детей с расстройствами аутистического спектра крайне значима и направлена на развитие музыкальности, координации, чувства ритма. Музыкально-ритмическое воспитание прививает детям интерес к движению, способствует улучшению координации, повышению пластичности, снижению проявлений механической походки и является полезным материалом для развития воображения и творческой активности.</w:t>
      </w:r>
    </w:p>
    <w:p w14:paraId="39526B66" w14:textId="77777777" w:rsidR="008D21C7" w:rsidRPr="005C790E" w:rsidRDefault="008D21C7" w:rsidP="008D21C7">
      <w:pPr>
        <w:pStyle w:val="af6"/>
        <w:spacing w:before="0" w:beforeAutospacing="0" w:after="96" w:afterAutospacing="0" w:line="336" w:lineRule="atLeast"/>
        <w:jc w:val="both"/>
        <w:textAlignment w:val="baseline"/>
      </w:pPr>
      <w:r w:rsidRPr="005C790E">
        <w:t>Кроме того, ритмика способствует формированию правильной осанки, силы, ловкости и выносливости, что необходимо детям с РАС. Занятия ритмикой позволяют задать правильное направление физическому развитию тела.</w:t>
      </w:r>
    </w:p>
    <w:p w14:paraId="29EF0B56" w14:textId="77777777" w:rsidR="00C943E6" w:rsidRPr="005C790E" w:rsidRDefault="008D21C7" w:rsidP="008D21C7">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w:t>
      </w:r>
      <w:r w:rsidR="00C943E6" w:rsidRPr="005C790E">
        <w:rPr>
          <w:rFonts w:ascii="Times New Roman" w:eastAsia="Calibri" w:hAnsi="Times New Roman" w:cs="Times New Roman"/>
          <w:sz w:val="24"/>
          <w:szCs w:val="24"/>
        </w:rPr>
        <w:t xml:space="preserve">Содержание обучения </w:t>
      </w:r>
      <w:r w:rsidRPr="005C790E">
        <w:rPr>
          <w:rFonts w:ascii="Times New Roman" w:eastAsia="Calibri" w:hAnsi="Times New Roman" w:cs="Times New Roman"/>
          <w:sz w:val="24"/>
          <w:szCs w:val="24"/>
        </w:rPr>
        <w:t>в рамках данного курса способствует также</w:t>
      </w:r>
      <w:r w:rsidR="00C943E6" w:rsidRPr="005C790E">
        <w:rPr>
          <w:rFonts w:ascii="Times New Roman" w:eastAsia="Calibri" w:hAnsi="Times New Roman" w:cs="Times New Roman"/>
          <w:sz w:val="24"/>
          <w:szCs w:val="24"/>
        </w:rPr>
        <w:t xml:space="preserve"> личностному, коммуникативному, познавательному и социальному развитию </w:t>
      </w:r>
      <w:r w:rsidRPr="005C790E">
        <w:rPr>
          <w:rFonts w:ascii="Times New Roman" w:eastAsia="Calibri" w:hAnsi="Times New Roman" w:cs="Times New Roman"/>
          <w:sz w:val="24"/>
          <w:szCs w:val="24"/>
        </w:rPr>
        <w:t>детей</w:t>
      </w:r>
      <w:r w:rsidR="00C943E6" w:rsidRPr="005C790E">
        <w:rPr>
          <w:rFonts w:ascii="Times New Roman" w:eastAsia="Calibri" w:hAnsi="Times New Roman" w:cs="Times New Roman"/>
          <w:sz w:val="24"/>
          <w:szCs w:val="24"/>
        </w:rPr>
        <w:t>. Кроме того, на данном предмете для детей с РАС широко решаются коррекционные задачи</w:t>
      </w:r>
      <w:r w:rsidRPr="005C790E">
        <w:rPr>
          <w:rFonts w:ascii="Times New Roman" w:eastAsia="Calibri" w:hAnsi="Times New Roman" w:cs="Times New Roman"/>
          <w:sz w:val="24"/>
          <w:szCs w:val="24"/>
        </w:rPr>
        <w:t>, в том числе по представлению себя, умению владеть своим телом и использовать эти навыки в процессе коммуникации и формирования социального поведения</w:t>
      </w:r>
      <w:r w:rsidR="00C943E6" w:rsidRPr="005C790E">
        <w:rPr>
          <w:rFonts w:ascii="Times New Roman" w:eastAsia="Calibri" w:hAnsi="Times New Roman" w:cs="Times New Roman"/>
          <w:sz w:val="24"/>
          <w:szCs w:val="24"/>
        </w:rPr>
        <w:t xml:space="preserve">. </w:t>
      </w:r>
    </w:p>
    <w:p w14:paraId="5292AF91" w14:textId="77777777" w:rsidR="008D21C7" w:rsidRPr="005C790E" w:rsidRDefault="008D21C7" w:rsidP="008D21C7">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Задачи:</w:t>
      </w:r>
    </w:p>
    <w:p w14:paraId="606638E6" w14:textId="77777777" w:rsidR="008D21C7" w:rsidRPr="005C790E" w:rsidRDefault="008D21C7" w:rsidP="008D21C7">
      <w:pPr>
        <w:spacing w:after="0" w:line="360" w:lineRule="auto"/>
        <w:jc w:val="both"/>
        <w:textAlignment w:val="baseline"/>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развивать гибкость, пластичность;</w:t>
      </w:r>
    </w:p>
    <w:p w14:paraId="4CA1A69F" w14:textId="77777777" w:rsidR="008D21C7" w:rsidRPr="005C790E" w:rsidRDefault="008D21C7" w:rsidP="008D21C7">
      <w:pPr>
        <w:spacing w:after="0" w:line="360" w:lineRule="auto"/>
        <w:jc w:val="both"/>
        <w:textAlignment w:val="baseline"/>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тренировать творческое воображение, навыки самовыражения через движения;</w:t>
      </w:r>
    </w:p>
    <w:p w14:paraId="7081FE25" w14:textId="77777777" w:rsidR="008D21C7" w:rsidRPr="005C790E" w:rsidRDefault="008D21C7" w:rsidP="008D21C7">
      <w:pPr>
        <w:spacing w:after="0" w:line="360" w:lineRule="auto"/>
        <w:jc w:val="both"/>
        <w:textAlignment w:val="baseline"/>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улучшать координацию движений;</w:t>
      </w:r>
    </w:p>
    <w:p w14:paraId="45FFD038" w14:textId="77777777" w:rsidR="008D21C7" w:rsidRPr="005C790E" w:rsidRDefault="008D21C7" w:rsidP="008D21C7">
      <w:pPr>
        <w:spacing w:after="0" w:line="360" w:lineRule="auto"/>
        <w:jc w:val="both"/>
        <w:textAlignment w:val="baseline"/>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учить проявлять инициативу, работать с другими детьми (вначале с помощью учителя или тьютора):</w:t>
      </w:r>
    </w:p>
    <w:p w14:paraId="01E3DB13" w14:textId="77777777" w:rsidR="008D21C7" w:rsidRPr="005C790E" w:rsidRDefault="008D21C7" w:rsidP="008D21C7">
      <w:pPr>
        <w:spacing w:after="0" w:line="360" w:lineRule="auto"/>
        <w:jc w:val="both"/>
        <w:textAlignment w:val="baseline"/>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развивать и совершенствовать коммуникативные навыки;</w:t>
      </w:r>
    </w:p>
    <w:p w14:paraId="1D581C81" w14:textId="77777777" w:rsidR="008D21C7" w:rsidRPr="005C790E" w:rsidRDefault="008D21C7" w:rsidP="008D21C7">
      <w:pPr>
        <w:spacing w:after="0" w:line="360" w:lineRule="auto"/>
        <w:jc w:val="both"/>
        <w:textAlignment w:val="baseline"/>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учить чувствовать мелодию, развивать музыкальный слух;</w:t>
      </w:r>
    </w:p>
    <w:p w14:paraId="584A47F9" w14:textId="77777777" w:rsidR="008D21C7" w:rsidRPr="005C790E" w:rsidRDefault="008D21C7" w:rsidP="008D21C7">
      <w:pPr>
        <w:spacing w:after="0" w:line="360" w:lineRule="auto"/>
        <w:jc w:val="both"/>
        <w:textAlignment w:val="baseline"/>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формировать уверенность в себе.</w:t>
      </w:r>
    </w:p>
    <w:p w14:paraId="34B7F466" w14:textId="77777777" w:rsidR="008D21C7" w:rsidRPr="005C790E" w:rsidRDefault="008D21C7" w:rsidP="008D21C7">
      <w:pPr>
        <w:spacing w:after="0" w:line="360" w:lineRule="auto"/>
        <w:jc w:val="both"/>
        <w:textAlignment w:val="baseline"/>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w:t>
      </w:r>
    </w:p>
    <w:p w14:paraId="1027B7D6" w14:textId="77777777" w:rsidR="008D21C7" w:rsidRPr="005C790E" w:rsidRDefault="008D21C7" w:rsidP="008D21C7">
      <w:pPr>
        <w:spacing w:after="0" w:line="360" w:lineRule="auto"/>
        <w:ind w:firstLine="708"/>
        <w:jc w:val="both"/>
        <w:textAlignment w:val="baseline"/>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Кроме того, что регулярные занятия музыкально-ритмическим воспитанием приносят пользу для физического здоровья ребенка с РАС, благодаря этим занятиям дети становятся </w:t>
      </w:r>
      <w:r w:rsidR="000F1C25" w:rsidRPr="005C790E">
        <w:rPr>
          <w:rFonts w:ascii="Times New Roman" w:eastAsia="Times New Roman" w:hAnsi="Times New Roman" w:cs="Times New Roman"/>
          <w:sz w:val="24"/>
          <w:szCs w:val="24"/>
          <w:lang w:eastAsia="ru-RU"/>
        </w:rPr>
        <w:t xml:space="preserve">несколько </w:t>
      </w:r>
      <w:r w:rsidRPr="005C790E">
        <w:rPr>
          <w:rFonts w:ascii="Times New Roman" w:eastAsia="Times New Roman" w:hAnsi="Times New Roman" w:cs="Times New Roman"/>
          <w:sz w:val="24"/>
          <w:szCs w:val="24"/>
          <w:lang w:eastAsia="ru-RU"/>
        </w:rPr>
        <w:t>грациознее, смелее, а их движения — раскованней и обретают большую выразительность.</w:t>
      </w:r>
    </w:p>
    <w:p w14:paraId="5EC44ADB" w14:textId="77777777" w:rsidR="008D21C7" w:rsidRPr="005C790E" w:rsidRDefault="008D21C7" w:rsidP="008D21C7">
      <w:pPr>
        <w:spacing w:after="0" w:line="360" w:lineRule="auto"/>
        <w:jc w:val="both"/>
        <w:rPr>
          <w:rFonts w:ascii="Times New Roman" w:eastAsia="Calibri" w:hAnsi="Times New Roman" w:cs="Times New Roman"/>
          <w:sz w:val="24"/>
          <w:szCs w:val="24"/>
        </w:rPr>
      </w:pPr>
    </w:p>
    <w:p w14:paraId="2B78A3A7" w14:textId="77777777" w:rsidR="00C943E6" w:rsidRPr="005C790E" w:rsidRDefault="00C943E6" w:rsidP="00B33E8E">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Условия эффективности выполнения программы.</w:t>
      </w:r>
    </w:p>
    <w:p w14:paraId="4E2B0D51" w14:textId="77777777" w:rsidR="00FD4BC6" w:rsidRPr="005C790E" w:rsidRDefault="00FD4BC6" w:rsidP="00FD4BC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При решении образовательных, эстетических и воспитательных задач на занятиях по ритмике, важно учитывать общедидактические и специфические принципы и подходы: </w:t>
      </w:r>
    </w:p>
    <w:p w14:paraId="64AAB97C" w14:textId="77777777" w:rsidR="00B910E4" w:rsidRPr="005C790E" w:rsidRDefault="00FD4BC6" w:rsidP="00FD4BC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 xml:space="preserve">Личностно – ориентированное взаимодействие </w:t>
      </w:r>
      <w:r w:rsidRPr="005C790E">
        <w:rPr>
          <w:rFonts w:ascii="Times New Roman" w:hAnsi="Times New Roman" w:cs="Times New Roman"/>
          <w:sz w:val="24"/>
          <w:szCs w:val="24"/>
        </w:rPr>
        <w:t xml:space="preserve">при котором организация образовательной деятельности строится на основе взаимодействия взрослых с детьми, ориентированного на интересы и возможности каждого ребенка, учет социальной ситуации его развития. </w:t>
      </w:r>
      <w:r w:rsidRPr="005C790E">
        <w:rPr>
          <w:rFonts w:ascii="Times New Roman" w:hAnsi="Times New Roman" w:cs="Times New Roman"/>
          <w:b/>
          <w:sz w:val="24"/>
          <w:szCs w:val="24"/>
        </w:rPr>
        <w:t>Комплексно-тематический принцип построения образовательного процесса</w:t>
      </w:r>
      <w:r w:rsidR="00B910E4" w:rsidRPr="005C790E">
        <w:rPr>
          <w:rFonts w:ascii="Times New Roman" w:hAnsi="Times New Roman" w:cs="Times New Roman"/>
          <w:b/>
          <w:sz w:val="24"/>
          <w:szCs w:val="24"/>
        </w:rPr>
        <w:t>,</w:t>
      </w:r>
      <w:r w:rsidRPr="005C790E">
        <w:rPr>
          <w:rFonts w:ascii="Times New Roman" w:hAnsi="Times New Roman" w:cs="Times New Roman"/>
          <w:sz w:val="24"/>
          <w:szCs w:val="24"/>
        </w:rPr>
        <w:t xml:space="preserve"> </w:t>
      </w:r>
      <w:r w:rsidR="00B910E4" w:rsidRPr="005C790E">
        <w:rPr>
          <w:rFonts w:ascii="Times New Roman" w:hAnsi="Times New Roman" w:cs="Times New Roman"/>
          <w:sz w:val="24"/>
          <w:szCs w:val="24"/>
        </w:rPr>
        <w:t>т.е. с</w:t>
      </w:r>
      <w:r w:rsidRPr="005C790E">
        <w:rPr>
          <w:rFonts w:ascii="Times New Roman" w:hAnsi="Times New Roman" w:cs="Times New Roman"/>
          <w:sz w:val="24"/>
          <w:szCs w:val="24"/>
        </w:rPr>
        <w:t>оздание предметно - развивающей среды в организации образовательного процесса. Организация взаимодействия всех участников образовательного процесса в образовате</w:t>
      </w:r>
      <w:r w:rsidR="00B910E4" w:rsidRPr="005C790E">
        <w:rPr>
          <w:rFonts w:ascii="Times New Roman" w:hAnsi="Times New Roman" w:cs="Times New Roman"/>
          <w:sz w:val="24"/>
          <w:szCs w:val="24"/>
        </w:rPr>
        <w:t>льную и коррекционную работу школы</w:t>
      </w:r>
      <w:r w:rsidRPr="005C790E">
        <w:rPr>
          <w:rFonts w:ascii="Times New Roman" w:hAnsi="Times New Roman" w:cs="Times New Roman"/>
          <w:sz w:val="24"/>
          <w:szCs w:val="24"/>
        </w:rPr>
        <w:t xml:space="preserve">. </w:t>
      </w:r>
    </w:p>
    <w:p w14:paraId="049ABAD1" w14:textId="77777777" w:rsidR="00B910E4" w:rsidRPr="005C790E" w:rsidRDefault="00FD4BC6" w:rsidP="00FD4BC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Принцип постепенного и после</w:t>
      </w:r>
      <w:r w:rsidR="00B910E4" w:rsidRPr="005C790E">
        <w:rPr>
          <w:rFonts w:ascii="Times New Roman" w:hAnsi="Times New Roman" w:cs="Times New Roman"/>
          <w:b/>
          <w:sz w:val="24"/>
          <w:szCs w:val="24"/>
        </w:rPr>
        <w:t xml:space="preserve">довательного повышения нагрузок </w:t>
      </w:r>
      <w:r w:rsidR="00B910E4" w:rsidRPr="005C790E">
        <w:rPr>
          <w:rFonts w:ascii="Times New Roman" w:hAnsi="Times New Roman" w:cs="Times New Roman"/>
          <w:sz w:val="24"/>
          <w:szCs w:val="24"/>
        </w:rPr>
        <w:t>и</w:t>
      </w:r>
      <w:r w:rsidRPr="005C790E">
        <w:rPr>
          <w:rFonts w:ascii="Times New Roman" w:hAnsi="Times New Roman" w:cs="Times New Roman"/>
          <w:sz w:val="24"/>
          <w:szCs w:val="24"/>
        </w:rPr>
        <w:t xml:space="preserve"> требований, предъявляемых организму в процессе тренировок. </w:t>
      </w:r>
      <w:r w:rsidR="00B910E4" w:rsidRPr="005C790E">
        <w:rPr>
          <w:rFonts w:ascii="Times New Roman" w:hAnsi="Times New Roman" w:cs="Times New Roman"/>
          <w:sz w:val="24"/>
          <w:szCs w:val="24"/>
        </w:rPr>
        <w:t>При этом</w:t>
      </w:r>
      <w:r w:rsidRPr="005C790E">
        <w:rPr>
          <w:rFonts w:ascii="Times New Roman" w:hAnsi="Times New Roman" w:cs="Times New Roman"/>
          <w:sz w:val="24"/>
          <w:szCs w:val="24"/>
        </w:rPr>
        <w:t xml:space="preserve">, </w:t>
      </w:r>
      <w:r w:rsidR="00B910E4" w:rsidRPr="005C790E">
        <w:rPr>
          <w:rFonts w:ascii="Times New Roman" w:hAnsi="Times New Roman" w:cs="Times New Roman"/>
          <w:sz w:val="24"/>
          <w:szCs w:val="24"/>
        </w:rPr>
        <w:t>необходимо помнить, что нагрузки должны сочетаться с качественным отдыхом</w:t>
      </w:r>
      <w:r w:rsidRPr="005C790E">
        <w:rPr>
          <w:rFonts w:ascii="Times New Roman" w:hAnsi="Times New Roman" w:cs="Times New Roman"/>
          <w:sz w:val="24"/>
          <w:szCs w:val="24"/>
        </w:rPr>
        <w:t xml:space="preserve">. </w:t>
      </w:r>
    </w:p>
    <w:p w14:paraId="3EFDA590" w14:textId="77777777" w:rsidR="00B910E4" w:rsidRPr="005C790E" w:rsidRDefault="00B910E4" w:rsidP="00FD4BC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 xml:space="preserve">Систематичность, </w:t>
      </w:r>
      <w:r w:rsidR="00FD4BC6" w:rsidRPr="005C790E">
        <w:rPr>
          <w:rFonts w:ascii="Times New Roman" w:hAnsi="Times New Roman" w:cs="Times New Roman"/>
          <w:sz w:val="24"/>
          <w:szCs w:val="24"/>
        </w:rPr>
        <w:t xml:space="preserve"> </w:t>
      </w:r>
      <w:r w:rsidRPr="005C790E">
        <w:rPr>
          <w:rFonts w:ascii="Times New Roman" w:hAnsi="Times New Roman" w:cs="Times New Roman"/>
          <w:sz w:val="24"/>
          <w:szCs w:val="24"/>
        </w:rPr>
        <w:t xml:space="preserve">то есть </w:t>
      </w:r>
      <w:r w:rsidR="00FD4BC6" w:rsidRPr="005C790E">
        <w:rPr>
          <w:rFonts w:ascii="Times New Roman" w:hAnsi="Times New Roman" w:cs="Times New Roman"/>
          <w:sz w:val="24"/>
          <w:szCs w:val="24"/>
        </w:rPr>
        <w:t>регулярно</w:t>
      </w:r>
      <w:r w:rsidRPr="005C790E">
        <w:rPr>
          <w:rFonts w:ascii="Times New Roman" w:hAnsi="Times New Roman" w:cs="Times New Roman"/>
          <w:sz w:val="24"/>
          <w:szCs w:val="24"/>
        </w:rPr>
        <w:t>сть занятий</w:t>
      </w:r>
      <w:r w:rsidR="00FD4BC6" w:rsidRPr="005C790E">
        <w:rPr>
          <w:rFonts w:ascii="Times New Roman" w:hAnsi="Times New Roman" w:cs="Times New Roman"/>
          <w:sz w:val="24"/>
          <w:szCs w:val="24"/>
        </w:rPr>
        <w:t xml:space="preserve">. Повышение возможностей организма происходит только при повторных нагрузках, которые углубляют эти изменения и способствуют более важным перестройкам в организме. </w:t>
      </w:r>
    </w:p>
    <w:p w14:paraId="23C563A6" w14:textId="77777777" w:rsidR="00B910E4" w:rsidRPr="005C790E" w:rsidRDefault="00B910E4" w:rsidP="00FD4BC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Вариативность</w:t>
      </w:r>
      <w:r w:rsidR="00FD4BC6" w:rsidRPr="005C790E">
        <w:rPr>
          <w:rFonts w:ascii="Times New Roman" w:hAnsi="Times New Roman" w:cs="Times New Roman"/>
          <w:sz w:val="24"/>
          <w:szCs w:val="24"/>
        </w:rPr>
        <w:t xml:space="preserve"> </w:t>
      </w:r>
      <w:r w:rsidRPr="005C790E">
        <w:rPr>
          <w:rFonts w:ascii="Times New Roman" w:hAnsi="Times New Roman" w:cs="Times New Roman"/>
          <w:sz w:val="24"/>
          <w:szCs w:val="24"/>
        </w:rPr>
        <w:t>по интенсивности и продолжительности нагрузок, разносторонности</w:t>
      </w:r>
      <w:r w:rsidR="00FD4BC6" w:rsidRPr="005C790E">
        <w:rPr>
          <w:rFonts w:ascii="Times New Roman" w:hAnsi="Times New Roman" w:cs="Times New Roman"/>
          <w:sz w:val="24"/>
          <w:szCs w:val="24"/>
        </w:rPr>
        <w:t xml:space="preserve">. </w:t>
      </w:r>
      <w:r w:rsidRPr="005C790E">
        <w:rPr>
          <w:rFonts w:ascii="Times New Roman" w:hAnsi="Times New Roman" w:cs="Times New Roman"/>
          <w:b/>
          <w:sz w:val="24"/>
          <w:szCs w:val="24"/>
        </w:rPr>
        <w:t>Наглядность - э</w:t>
      </w:r>
      <w:r w:rsidR="00FD4BC6" w:rsidRPr="005C790E">
        <w:rPr>
          <w:rFonts w:ascii="Times New Roman" w:hAnsi="Times New Roman" w:cs="Times New Roman"/>
          <w:sz w:val="24"/>
          <w:szCs w:val="24"/>
        </w:rPr>
        <w:t xml:space="preserve">то </w:t>
      </w:r>
      <w:r w:rsidRPr="005C790E">
        <w:rPr>
          <w:rFonts w:ascii="Times New Roman" w:hAnsi="Times New Roman" w:cs="Times New Roman"/>
          <w:sz w:val="24"/>
          <w:szCs w:val="24"/>
        </w:rPr>
        <w:t>демонстрация учителем, тьютором или другим ребенком</w:t>
      </w:r>
      <w:r w:rsidR="00FD4BC6" w:rsidRPr="005C790E">
        <w:rPr>
          <w:rFonts w:ascii="Times New Roman" w:hAnsi="Times New Roman" w:cs="Times New Roman"/>
          <w:sz w:val="24"/>
          <w:szCs w:val="24"/>
        </w:rPr>
        <w:t xml:space="preserve"> определенных упражнений, использование различных атрибутов и инвентаря. </w:t>
      </w:r>
    </w:p>
    <w:p w14:paraId="668CA514" w14:textId="77777777" w:rsidR="00B910E4" w:rsidRPr="005C790E" w:rsidRDefault="00B910E4" w:rsidP="00FD4BC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Доступность</w:t>
      </w:r>
      <w:r w:rsidR="00FD4BC6" w:rsidRPr="005C790E">
        <w:rPr>
          <w:rFonts w:ascii="Times New Roman" w:hAnsi="Times New Roman" w:cs="Times New Roman"/>
          <w:sz w:val="24"/>
          <w:szCs w:val="24"/>
        </w:rPr>
        <w:t xml:space="preserve"> </w:t>
      </w:r>
      <w:r w:rsidRPr="005C790E">
        <w:rPr>
          <w:rFonts w:ascii="Times New Roman" w:hAnsi="Times New Roman" w:cs="Times New Roman"/>
          <w:sz w:val="24"/>
          <w:szCs w:val="24"/>
        </w:rPr>
        <w:t>предлагаемых упражнений, с учетом принципов:</w:t>
      </w:r>
      <w:r w:rsidR="00FD4BC6" w:rsidRPr="005C790E">
        <w:rPr>
          <w:rFonts w:ascii="Times New Roman" w:hAnsi="Times New Roman" w:cs="Times New Roman"/>
          <w:sz w:val="24"/>
          <w:szCs w:val="24"/>
        </w:rPr>
        <w:t xml:space="preserve"> от простого к сложному, от известного к неизвестному, учитывая степень подготовленности ребенка. </w:t>
      </w:r>
    </w:p>
    <w:p w14:paraId="3CA5DEEF" w14:textId="77777777" w:rsidR="00B910E4" w:rsidRPr="005C790E" w:rsidRDefault="00FD4BC6" w:rsidP="00FD4BC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Закрепление навыков.</w:t>
      </w:r>
      <w:r w:rsidRPr="005C790E">
        <w:rPr>
          <w:rFonts w:ascii="Times New Roman" w:hAnsi="Times New Roman" w:cs="Times New Roman"/>
          <w:sz w:val="24"/>
          <w:szCs w:val="24"/>
        </w:rPr>
        <w:t xml:space="preserve"> Выполнение упражнений на повторных занятиях и в домашних условиях. </w:t>
      </w:r>
    </w:p>
    <w:p w14:paraId="42665B87" w14:textId="77777777" w:rsidR="00B910E4" w:rsidRPr="005C790E" w:rsidRDefault="00B910E4" w:rsidP="00FD4BC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Индивидуальный подход</w:t>
      </w:r>
      <w:r w:rsidRPr="005C790E">
        <w:rPr>
          <w:rFonts w:ascii="Times New Roman" w:hAnsi="Times New Roman" w:cs="Times New Roman"/>
          <w:sz w:val="24"/>
          <w:szCs w:val="24"/>
        </w:rPr>
        <w:t>, как с</w:t>
      </w:r>
      <w:r w:rsidR="00FD4BC6" w:rsidRPr="005C790E">
        <w:rPr>
          <w:rFonts w:ascii="Times New Roman" w:hAnsi="Times New Roman" w:cs="Times New Roman"/>
          <w:sz w:val="24"/>
          <w:szCs w:val="24"/>
        </w:rPr>
        <w:t xml:space="preserve">оздание условий для самостоятельной активности </w:t>
      </w:r>
      <w:r w:rsidRPr="005C790E">
        <w:rPr>
          <w:rFonts w:ascii="Times New Roman" w:hAnsi="Times New Roman" w:cs="Times New Roman"/>
          <w:sz w:val="24"/>
          <w:szCs w:val="24"/>
        </w:rPr>
        <w:t xml:space="preserve">каждого </w:t>
      </w:r>
      <w:r w:rsidR="00FD4BC6" w:rsidRPr="005C790E">
        <w:rPr>
          <w:rFonts w:ascii="Times New Roman" w:hAnsi="Times New Roman" w:cs="Times New Roman"/>
          <w:sz w:val="24"/>
          <w:szCs w:val="24"/>
        </w:rPr>
        <w:t>ребенка</w:t>
      </w:r>
      <w:r w:rsidRPr="005C790E">
        <w:rPr>
          <w:rFonts w:ascii="Times New Roman" w:hAnsi="Times New Roman" w:cs="Times New Roman"/>
          <w:sz w:val="24"/>
          <w:szCs w:val="24"/>
        </w:rPr>
        <w:t xml:space="preserve"> с РАС, вне зависимости от его особенностей и возможностей</w:t>
      </w:r>
      <w:r w:rsidR="00FD4BC6" w:rsidRPr="005C790E">
        <w:rPr>
          <w:rFonts w:ascii="Times New Roman" w:hAnsi="Times New Roman" w:cs="Times New Roman"/>
          <w:sz w:val="24"/>
          <w:szCs w:val="24"/>
        </w:rPr>
        <w:t xml:space="preserve">. </w:t>
      </w:r>
    </w:p>
    <w:p w14:paraId="6BD228AD" w14:textId="77777777" w:rsidR="00B910E4" w:rsidRPr="005C790E" w:rsidRDefault="00FD4BC6" w:rsidP="00FD4BC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Формирова</w:t>
      </w:r>
      <w:r w:rsidR="00B910E4" w:rsidRPr="005C790E">
        <w:rPr>
          <w:rFonts w:ascii="Times New Roman" w:hAnsi="Times New Roman" w:cs="Times New Roman"/>
          <w:b/>
          <w:sz w:val="24"/>
          <w:szCs w:val="24"/>
        </w:rPr>
        <w:t>ние социально активной личности</w:t>
      </w:r>
      <w:r w:rsidRPr="005C790E">
        <w:rPr>
          <w:rFonts w:ascii="Times New Roman" w:hAnsi="Times New Roman" w:cs="Times New Roman"/>
          <w:sz w:val="24"/>
          <w:szCs w:val="24"/>
        </w:rPr>
        <w:t xml:space="preserve"> </w:t>
      </w:r>
      <w:r w:rsidR="00B910E4" w:rsidRPr="005C790E">
        <w:rPr>
          <w:rFonts w:ascii="Times New Roman" w:hAnsi="Times New Roman" w:cs="Times New Roman"/>
          <w:sz w:val="24"/>
          <w:szCs w:val="24"/>
        </w:rPr>
        <w:t>через в</w:t>
      </w:r>
      <w:r w:rsidRPr="005C790E">
        <w:rPr>
          <w:rFonts w:ascii="Times New Roman" w:hAnsi="Times New Roman" w:cs="Times New Roman"/>
          <w:sz w:val="24"/>
          <w:szCs w:val="24"/>
        </w:rPr>
        <w:t>заимодействие</w:t>
      </w:r>
      <w:r w:rsidR="00B910E4" w:rsidRPr="005C790E">
        <w:rPr>
          <w:rFonts w:ascii="Times New Roman" w:hAnsi="Times New Roman" w:cs="Times New Roman"/>
          <w:sz w:val="24"/>
          <w:szCs w:val="24"/>
        </w:rPr>
        <w:t xml:space="preserve"> с другими детьми и взрослыми, а также применение </w:t>
      </w:r>
      <w:r w:rsidRPr="005C790E">
        <w:rPr>
          <w:rFonts w:ascii="Times New Roman" w:hAnsi="Times New Roman" w:cs="Times New Roman"/>
          <w:sz w:val="24"/>
          <w:szCs w:val="24"/>
        </w:rPr>
        <w:t xml:space="preserve">современных </w:t>
      </w:r>
      <w:r w:rsidR="00B910E4" w:rsidRPr="005C790E">
        <w:rPr>
          <w:rFonts w:ascii="Times New Roman" w:hAnsi="Times New Roman" w:cs="Times New Roman"/>
          <w:sz w:val="24"/>
          <w:szCs w:val="24"/>
        </w:rPr>
        <w:t>педагогических идей, таких как, «фьюжен» (сплав</w:t>
      </w:r>
      <w:r w:rsidRPr="005C790E">
        <w:rPr>
          <w:rFonts w:ascii="Times New Roman" w:hAnsi="Times New Roman" w:cs="Times New Roman"/>
          <w:sz w:val="24"/>
          <w:szCs w:val="24"/>
        </w:rPr>
        <w:t xml:space="preserve"> нескольких </w:t>
      </w:r>
      <w:r w:rsidR="00B910E4" w:rsidRPr="005C790E">
        <w:rPr>
          <w:rFonts w:ascii="Times New Roman" w:hAnsi="Times New Roman" w:cs="Times New Roman"/>
          <w:sz w:val="24"/>
          <w:szCs w:val="24"/>
        </w:rPr>
        <w:t>видов пластических направлений) и др.</w:t>
      </w:r>
      <w:r w:rsidRPr="005C790E">
        <w:rPr>
          <w:rFonts w:ascii="Times New Roman" w:hAnsi="Times New Roman" w:cs="Times New Roman"/>
          <w:sz w:val="24"/>
          <w:szCs w:val="24"/>
        </w:rPr>
        <w:t xml:space="preserve"> </w:t>
      </w:r>
    </w:p>
    <w:p w14:paraId="786F5E7E" w14:textId="77777777" w:rsidR="00B910E4" w:rsidRPr="005C790E" w:rsidRDefault="00B910E4" w:rsidP="00FD4BC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Деятельностный подход,</w:t>
      </w:r>
      <w:r w:rsidR="00FD4BC6" w:rsidRPr="005C790E">
        <w:rPr>
          <w:rFonts w:ascii="Times New Roman" w:hAnsi="Times New Roman" w:cs="Times New Roman"/>
          <w:b/>
          <w:sz w:val="24"/>
          <w:szCs w:val="24"/>
        </w:rPr>
        <w:t xml:space="preserve"> </w:t>
      </w:r>
      <w:r w:rsidRPr="005C790E">
        <w:rPr>
          <w:rFonts w:ascii="Times New Roman" w:hAnsi="Times New Roman" w:cs="Times New Roman"/>
          <w:sz w:val="24"/>
          <w:szCs w:val="24"/>
        </w:rPr>
        <w:t>т.е.</w:t>
      </w:r>
      <w:r w:rsidRPr="005C790E">
        <w:rPr>
          <w:rFonts w:ascii="Times New Roman" w:hAnsi="Times New Roman" w:cs="Times New Roman"/>
          <w:b/>
          <w:sz w:val="24"/>
          <w:szCs w:val="24"/>
        </w:rPr>
        <w:t xml:space="preserve"> </w:t>
      </w:r>
      <w:r w:rsidRPr="005C790E">
        <w:rPr>
          <w:rFonts w:ascii="Times New Roman" w:hAnsi="Times New Roman" w:cs="Times New Roman"/>
          <w:sz w:val="24"/>
          <w:szCs w:val="24"/>
        </w:rPr>
        <w:t>с</w:t>
      </w:r>
      <w:r w:rsidR="00FD4BC6" w:rsidRPr="005C790E">
        <w:rPr>
          <w:rFonts w:ascii="Times New Roman" w:hAnsi="Times New Roman" w:cs="Times New Roman"/>
          <w:sz w:val="24"/>
          <w:szCs w:val="24"/>
        </w:rPr>
        <w:t xml:space="preserve">оздание оптимальных условий для проявления творческой активности ребенка, способствующей </w:t>
      </w:r>
      <w:r w:rsidRPr="005C790E">
        <w:rPr>
          <w:rFonts w:ascii="Times New Roman" w:hAnsi="Times New Roman" w:cs="Times New Roman"/>
          <w:sz w:val="24"/>
          <w:szCs w:val="24"/>
        </w:rPr>
        <w:t xml:space="preserve">его </w:t>
      </w:r>
      <w:r w:rsidR="00FD4BC6" w:rsidRPr="005C790E">
        <w:rPr>
          <w:rFonts w:ascii="Times New Roman" w:hAnsi="Times New Roman" w:cs="Times New Roman"/>
          <w:sz w:val="24"/>
          <w:szCs w:val="24"/>
        </w:rPr>
        <w:t xml:space="preserve">саморазвитию. </w:t>
      </w:r>
    </w:p>
    <w:p w14:paraId="63890C78" w14:textId="77777777" w:rsidR="00B910E4" w:rsidRPr="005C790E" w:rsidRDefault="00FD4BC6" w:rsidP="00FD4BC6">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 xml:space="preserve">Личностный подход. </w:t>
      </w:r>
      <w:r w:rsidRPr="005C790E">
        <w:rPr>
          <w:rFonts w:ascii="Times New Roman" w:hAnsi="Times New Roman" w:cs="Times New Roman"/>
          <w:sz w:val="24"/>
          <w:szCs w:val="24"/>
        </w:rPr>
        <w:t>Организация предметно-развивающей среды для максима</w:t>
      </w:r>
      <w:r w:rsidR="00B910E4" w:rsidRPr="005C790E">
        <w:rPr>
          <w:rFonts w:ascii="Times New Roman" w:hAnsi="Times New Roman" w:cs="Times New Roman"/>
          <w:sz w:val="24"/>
          <w:szCs w:val="24"/>
        </w:rPr>
        <w:t>льной ориентации на личность ребенка, его самостоятельность, инициативу</w:t>
      </w:r>
      <w:r w:rsidRPr="005C790E">
        <w:rPr>
          <w:rFonts w:ascii="Times New Roman" w:hAnsi="Times New Roman" w:cs="Times New Roman"/>
          <w:sz w:val="24"/>
          <w:szCs w:val="24"/>
        </w:rPr>
        <w:t xml:space="preserve">. </w:t>
      </w:r>
    </w:p>
    <w:p w14:paraId="1BB04BCF" w14:textId="77777777" w:rsidR="00FD4BC6" w:rsidRPr="005C790E" w:rsidRDefault="00FD4BC6" w:rsidP="00FD4BC6">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b/>
          <w:sz w:val="24"/>
          <w:szCs w:val="24"/>
        </w:rPr>
        <w:t>К</w:t>
      </w:r>
      <w:r w:rsidR="00B910E4" w:rsidRPr="005C790E">
        <w:rPr>
          <w:rFonts w:ascii="Times New Roman" w:hAnsi="Times New Roman" w:cs="Times New Roman"/>
          <w:b/>
          <w:sz w:val="24"/>
          <w:szCs w:val="24"/>
        </w:rPr>
        <w:t xml:space="preserve">ультурно - исторический подход, при котором </w:t>
      </w:r>
      <w:r w:rsidR="00B910E4" w:rsidRPr="005C790E">
        <w:rPr>
          <w:rFonts w:ascii="Times New Roman" w:hAnsi="Times New Roman" w:cs="Times New Roman"/>
          <w:sz w:val="24"/>
          <w:szCs w:val="24"/>
        </w:rPr>
        <w:t>о</w:t>
      </w:r>
      <w:r w:rsidRPr="005C790E">
        <w:rPr>
          <w:rFonts w:ascii="Times New Roman" w:hAnsi="Times New Roman" w:cs="Times New Roman"/>
          <w:sz w:val="24"/>
          <w:szCs w:val="24"/>
        </w:rPr>
        <w:t xml:space="preserve">рганизация образовательной и воспитательной работы </w:t>
      </w:r>
      <w:r w:rsidR="00B910E4" w:rsidRPr="005C790E">
        <w:rPr>
          <w:rFonts w:ascii="Times New Roman" w:hAnsi="Times New Roman" w:cs="Times New Roman"/>
          <w:sz w:val="24"/>
          <w:szCs w:val="24"/>
        </w:rPr>
        <w:t xml:space="preserve">строится </w:t>
      </w:r>
      <w:r w:rsidRPr="005C790E">
        <w:rPr>
          <w:rFonts w:ascii="Times New Roman" w:hAnsi="Times New Roman" w:cs="Times New Roman"/>
          <w:sz w:val="24"/>
          <w:szCs w:val="24"/>
        </w:rPr>
        <w:t xml:space="preserve">с учетом национальных ценностей и традиций страны, родного города, </w:t>
      </w:r>
      <w:r w:rsidR="00B910E4" w:rsidRPr="005C790E">
        <w:rPr>
          <w:rFonts w:ascii="Times New Roman" w:hAnsi="Times New Roman" w:cs="Times New Roman"/>
          <w:sz w:val="24"/>
          <w:szCs w:val="24"/>
        </w:rPr>
        <w:t>деревни</w:t>
      </w:r>
      <w:r w:rsidR="000D37CD" w:rsidRPr="005C790E">
        <w:rPr>
          <w:rFonts w:ascii="Times New Roman" w:hAnsi="Times New Roman" w:cs="Times New Roman"/>
          <w:sz w:val="24"/>
          <w:szCs w:val="24"/>
        </w:rPr>
        <w:t>, а также через п</w:t>
      </w:r>
      <w:r w:rsidRPr="005C790E">
        <w:rPr>
          <w:rFonts w:ascii="Times New Roman" w:hAnsi="Times New Roman" w:cs="Times New Roman"/>
          <w:sz w:val="24"/>
          <w:szCs w:val="24"/>
        </w:rPr>
        <w:t>риобщение к основным компонентам человеческой культуры.</w:t>
      </w:r>
      <w:r w:rsidRPr="005C790E">
        <w:rPr>
          <w:rFonts w:ascii="Times New Roman" w:eastAsia="Times New Roman" w:hAnsi="Times New Roman" w:cs="Times New Roman"/>
          <w:sz w:val="24"/>
          <w:szCs w:val="24"/>
          <w:lang w:eastAsia="ru-RU"/>
        </w:rPr>
        <w:t xml:space="preserve"> </w:t>
      </w:r>
    </w:p>
    <w:p w14:paraId="55591379" w14:textId="77777777" w:rsidR="00FD4BC6" w:rsidRPr="005C790E" w:rsidRDefault="00FD4BC6" w:rsidP="00FD4BC6">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p>
    <w:p w14:paraId="554CE98A" w14:textId="77777777" w:rsidR="000F1C25" w:rsidRPr="005C790E" w:rsidRDefault="000F1C25" w:rsidP="00B33E8E">
      <w:pPr>
        <w:shd w:val="clear" w:color="auto" w:fill="FFFFFF"/>
        <w:autoSpaceDE w:val="0"/>
        <w:autoSpaceDN w:val="0"/>
        <w:adjustRightInd w:val="0"/>
        <w:spacing w:after="0" w:line="360" w:lineRule="auto"/>
        <w:contextualSpacing/>
        <w:jc w:val="both"/>
        <w:rPr>
          <w:rFonts w:ascii="Times New Roman" w:hAnsi="Times New Roman" w:cs="Times New Roman"/>
          <w:sz w:val="24"/>
          <w:szCs w:val="24"/>
        </w:rPr>
      </w:pPr>
    </w:p>
    <w:p w14:paraId="02A83225" w14:textId="77777777" w:rsidR="000F1C25" w:rsidRPr="005C790E" w:rsidRDefault="000F1C25" w:rsidP="00B33E8E">
      <w:pPr>
        <w:shd w:val="clear" w:color="auto" w:fill="FFFFFF"/>
        <w:autoSpaceDE w:val="0"/>
        <w:autoSpaceDN w:val="0"/>
        <w:adjustRightInd w:val="0"/>
        <w:spacing w:after="0" w:line="360" w:lineRule="auto"/>
        <w:contextualSpacing/>
        <w:jc w:val="both"/>
        <w:rPr>
          <w:rFonts w:ascii="Times New Roman" w:eastAsia="Times New Roman" w:hAnsi="Times New Roman" w:cs="Times New Roman"/>
          <w:bCs/>
          <w:sz w:val="24"/>
          <w:szCs w:val="24"/>
          <w:lang w:eastAsia="ru-RU"/>
        </w:rPr>
      </w:pPr>
      <w:r w:rsidRPr="005C790E">
        <w:rPr>
          <w:rFonts w:ascii="Times New Roman" w:hAnsi="Times New Roman" w:cs="Times New Roman"/>
          <w:sz w:val="24"/>
          <w:szCs w:val="24"/>
        </w:rPr>
        <w:t>Учитель в ходе занятий должен использовать различные методики обучения, подавать упражнения в виде увлекательной игры, поскольку для детей с РАС владением собственным телом представляет значительные трудности. Обучающиеся должны в непринужденной форме осваивать новые для них движения и закреплять их в своем опыте.</w:t>
      </w:r>
      <w:r w:rsidRPr="005C790E">
        <w:rPr>
          <w:rFonts w:ascii="Times New Roman" w:eastAsia="Times New Roman" w:hAnsi="Times New Roman" w:cs="Times New Roman"/>
          <w:bCs/>
          <w:sz w:val="24"/>
          <w:szCs w:val="24"/>
          <w:lang w:eastAsia="ru-RU"/>
        </w:rPr>
        <w:t xml:space="preserve"> </w:t>
      </w:r>
    </w:p>
    <w:p w14:paraId="09987536" w14:textId="77777777" w:rsidR="000F1C25" w:rsidRPr="005C790E" w:rsidRDefault="000F1C25" w:rsidP="00B33E8E">
      <w:pPr>
        <w:shd w:val="clear" w:color="auto" w:fill="FFFFFF"/>
        <w:autoSpaceDE w:val="0"/>
        <w:autoSpaceDN w:val="0"/>
        <w:adjustRightInd w:val="0"/>
        <w:spacing w:after="0" w:line="360" w:lineRule="auto"/>
        <w:contextualSpacing/>
        <w:jc w:val="both"/>
        <w:rPr>
          <w:rFonts w:ascii="Times New Roman" w:eastAsia="Times New Roman" w:hAnsi="Times New Roman" w:cs="Times New Roman"/>
          <w:bCs/>
          <w:sz w:val="24"/>
          <w:szCs w:val="24"/>
          <w:lang w:eastAsia="ru-RU"/>
        </w:rPr>
      </w:pPr>
    </w:p>
    <w:p w14:paraId="38D53BD6" w14:textId="77777777" w:rsidR="00C943E6" w:rsidRPr="005C790E" w:rsidRDefault="00C943E6" w:rsidP="00B33E8E">
      <w:pPr>
        <w:shd w:val="clear" w:color="auto" w:fill="FFFFFF"/>
        <w:autoSpaceDE w:val="0"/>
        <w:autoSpaceDN w:val="0"/>
        <w:adjustRightInd w:val="0"/>
        <w:spacing w:after="0" w:line="360" w:lineRule="auto"/>
        <w:contextualSpacing/>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 xml:space="preserve">С учётом этих особенностей педагогам </w:t>
      </w:r>
      <w:r w:rsidRPr="005C790E">
        <w:rPr>
          <w:rFonts w:ascii="Times New Roman" w:eastAsia="Times New Roman" w:hAnsi="Times New Roman" w:cs="Times New Roman"/>
          <w:b/>
          <w:bCs/>
          <w:i/>
          <w:sz w:val="24"/>
          <w:szCs w:val="24"/>
          <w:lang w:eastAsia="ru-RU"/>
        </w:rPr>
        <w:t>рекомендуется</w:t>
      </w:r>
      <w:r w:rsidRPr="005C790E">
        <w:rPr>
          <w:rFonts w:ascii="Times New Roman" w:eastAsia="Times New Roman" w:hAnsi="Times New Roman" w:cs="Times New Roman"/>
          <w:bCs/>
          <w:sz w:val="24"/>
          <w:szCs w:val="24"/>
          <w:lang w:eastAsia="ru-RU"/>
        </w:rPr>
        <w:t>:</w:t>
      </w:r>
    </w:p>
    <w:p w14:paraId="67655972" w14:textId="77777777" w:rsidR="00C943E6" w:rsidRPr="005C790E" w:rsidRDefault="00C943E6"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 четкое деление на этапы урока, логическая связь этапов;</w:t>
      </w:r>
    </w:p>
    <w:p w14:paraId="36255DBB" w14:textId="77777777" w:rsidR="00C943E6" w:rsidRPr="005C790E" w:rsidRDefault="00C943E6" w:rsidP="00B33E8E">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 подача нового материала небольшими дозами; постоянное повторение в различных вариантах</w:t>
      </w:r>
      <w:r w:rsidR="000F1C25" w:rsidRPr="005C790E">
        <w:rPr>
          <w:rFonts w:ascii="Times New Roman" w:eastAsia="Calibri" w:hAnsi="Times New Roman" w:cs="Times New Roman"/>
          <w:sz w:val="24"/>
          <w:szCs w:val="24"/>
        </w:rPr>
        <w:t xml:space="preserve">, </w:t>
      </w:r>
      <w:r w:rsidR="00FD4BC6" w:rsidRPr="005C790E">
        <w:rPr>
          <w:rFonts w:ascii="Times New Roman" w:eastAsia="Calibri" w:hAnsi="Times New Roman" w:cs="Times New Roman"/>
          <w:sz w:val="24"/>
          <w:szCs w:val="24"/>
        </w:rPr>
        <w:t xml:space="preserve">включение игровых заданий, </w:t>
      </w:r>
      <w:r w:rsidR="000F1C25" w:rsidRPr="005C790E">
        <w:rPr>
          <w:rFonts w:ascii="Times New Roman" w:eastAsia="Calibri" w:hAnsi="Times New Roman" w:cs="Times New Roman"/>
          <w:sz w:val="24"/>
          <w:szCs w:val="24"/>
        </w:rPr>
        <w:t>создание «ситуации успеха»</w:t>
      </w:r>
      <w:r w:rsidRPr="005C790E">
        <w:rPr>
          <w:rFonts w:ascii="Times New Roman" w:eastAsia="Calibri" w:hAnsi="Times New Roman" w:cs="Times New Roman"/>
          <w:sz w:val="24"/>
          <w:szCs w:val="24"/>
        </w:rPr>
        <w:t>.</w:t>
      </w:r>
    </w:p>
    <w:p w14:paraId="52899750" w14:textId="77777777" w:rsidR="000F1C25" w:rsidRPr="005C790E" w:rsidRDefault="000F1C25" w:rsidP="000F1C25">
      <w:pPr>
        <w:spacing w:after="96" w:line="336" w:lineRule="atLeast"/>
        <w:jc w:val="both"/>
        <w:textAlignment w:val="baseline"/>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Занимаясь ритмикой, детям с РАС не обязательно заучивать точность движений. Основной акцент необходимо делать на то, чтобы научить детей воспринимать ритм, владеть своим телом, пробудить воображение и развить творческие способности.</w:t>
      </w:r>
    </w:p>
    <w:p w14:paraId="037EC3BD" w14:textId="77777777" w:rsidR="000F1C25" w:rsidRPr="005C790E" w:rsidRDefault="000F1C25" w:rsidP="000F1C25">
      <w:pPr>
        <w:spacing w:after="96" w:line="336" w:lineRule="atLeast"/>
        <w:jc w:val="both"/>
        <w:textAlignment w:val="baseline"/>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Танцы, предусмотренные программой по ритмике, просты в исполнении и позволяют детям достаточно успешно овладеть ими, а также способны подарить детям радость и удовольствие. Композиции должны нести в себе определенный сюжет, который выражается с помощью танцевальных движений, пластики и пространственных построений. Небольшие постановки можно делать костюмированными, вовлекать в их реализацию обучающихся разных классов и даже родителей.</w:t>
      </w:r>
    </w:p>
    <w:p w14:paraId="3127DDD0" w14:textId="77777777" w:rsidR="00FD4BC6" w:rsidRPr="005C790E" w:rsidRDefault="000F1C25" w:rsidP="00FD4BC6">
      <w:pPr>
        <w:pStyle w:val="af6"/>
        <w:shd w:val="clear" w:color="auto" w:fill="FFFFFF"/>
        <w:spacing w:before="0" w:beforeAutospacing="0" w:after="0" w:afterAutospacing="0" w:line="360" w:lineRule="auto"/>
        <w:jc w:val="both"/>
      </w:pPr>
      <w:r w:rsidRPr="005C790E">
        <w:t xml:space="preserve">Выполняя упражнения в игровой форме, дети с РАС учатся согласовывать движения с музыкой, например, двигаться топающими движениями «паровозиком», водить хоровод, танцевать в паре. </w:t>
      </w:r>
      <w:r w:rsidR="00FD4BC6" w:rsidRPr="005C790E">
        <w:t>Насыщение занятия игровыми упражнениями, имитационными движениями, сюжетно-творческими зарисовками усилит эмоциональное восприятие музыки и движений детьми, а, соответственно, поможет полнее и всестороннее решить поставленные коррекционные и развивающие задачи.</w:t>
      </w:r>
    </w:p>
    <w:p w14:paraId="61753839" w14:textId="77777777" w:rsidR="00FD4BC6" w:rsidRPr="005C790E" w:rsidRDefault="00FD4BC6" w:rsidP="00FD4BC6">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Отдельные игровые упражнения могут быть использованы на занятиях в качестве динамических пауз – физкультминуток – в том случае, если достаточно большая часть занятия проводится сидя на стульях; или же наоборот – для отдыха – если все занятие проводится в достаточно большом темпе и подразумевает много движений.</w:t>
      </w:r>
    </w:p>
    <w:p w14:paraId="68FABD5E" w14:textId="77777777" w:rsidR="000F1C25" w:rsidRPr="005C790E" w:rsidRDefault="00FD4BC6" w:rsidP="000F1C25">
      <w:pPr>
        <w:spacing w:after="96" w:line="336" w:lineRule="atLeast"/>
        <w:jc w:val="both"/>
        <w:textAlignment w:val="baseline"/>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Дети с РАС не должны встречать критических замечаний по поводу качества исполнения, поскольку это является для них крайне трудным навыком и может повлиять на их желание заниматься ритмикой. </w:t>
      </w:r>
      <w:r w:rsidR="000F1C25" w:rsidRPr="005C790E">
        <w:rPr>
          <w:rFonts w:ascii="Times New Roman" w:eastAsia="Times New Roman" w:hAnsi="Times New Roman" w:cs="Times New Roman"/>
          <w:sz w:val="24"/>
          <w:szCs w:val="24"/>
          <w:lang w:eastAsia="ru-RU"/>
        </w:rPr>
        <w:t xml:space="preserve">В </w:t>
      </w:r>
      <w:r w:rsidRPr="005C790E">
        <w:rPr>
          <w:rFonts w:ascii="Times New Roman" w:eastAsia="Times New Roman" w:hAnsi="Times New Roman" w:cs="Times New Roman"/>
          <w:sz w:val="24"/>
          <w:szCs w:val="24"/>
          <w:lang w:eastAsia="ru-RU"/>
        </w:rPr>
        <w:t>спокойной и дружелюбной обстановке дет</w:t>
      </w:r>
      <w:r w:rsidR="000F1C25" w:rsidRPr="005C790E">
        <w:rPr>
          <w:rFonts w:ascii="Times New Roman" w:eastAsia="Times New Roman" w:hAnsi="Times New Roman" w:cs="Times New Roman"/>
          <w:sz w:val="24"/>
          <w:szCs w:val="24"/>
          <w:lang w:eastAsia="ru-RU"/>
        </w:rPr>
        <w:t>и раскрепощаются и раскрываются. А работа в группе, приобщение к единому танцевальному процессу развивает коммуникативные навыки</w:t>
      </w:r>
      <w:r w:rsidRPr="005C790E">
        <w:rPr>
          <w:rFonts w:ascii="Times New Roman" w:eastAsia="Times New Roman" w:hAnsi="Times New Roman" w:cs="Times New Roman"/>
          <w:sz w:val="24"/>
          <w:szCs w:val="24"/>
          <w:lang w:eastAsia="ru-RU"/>
        </w:rPr>
        <w:t xml:space="preserve"> и способствует коррекции имеющихся у них особенностей</w:t>
      </w:r>
      <w:r w:rsidR="000F1C25" w:rsidRPr="005C790E">
        <w:rPr>
          <w:rFonts w:ascii="Times New Roman" w:eastAsia="Times New Roman" w:hAnsi="Times New Roman" w:cs="Times New Roman"/>
          <w:sz w:val="24"/>
          <w:szCs w:val="24"/>
          <w:lang w:eastAsia="ru-RU"/>
        </w:rPr>
        <w:t>.</w:t>
      </w:r>
    </w:p>
    <w:p w14:paraId="763FB71B" w14:textId="77777777" w:rsidR="000F1C25" w:rsidRPr="005C790E" w:rsidRDefault="000F1C25" w:rsidP="000F1C25">
      <w:pPr>
        <w:spacing w:after="96" w:line="336" w:lineRule="atLeast"/>
        <w:jc w:val="both"/>
        <w:textAlignment w:val="baseline"/>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Разучивая новое движение, </w:t>
      </w:r>
      <w:r w:rsidR="00FD4BC6" w:rsidRPr="005C790E">
        <w:rPr>
          <w:rFonts w:ascii="Times New Roman" w:eastAsia="Times New Roman" w:hAnsi="Times New Roman" w:cs="Times New Roman"/>
          <w:sz w:val="24"/>
          <w:szCs w:val="24"/>
          <w:lang w:eastAsia="ru-RU"/>
        </w:rPr>
        <w:t>учитель должен стараться</w:t>
      </w:r>
      <w:r w:rsidRPr="005C790E">
        <w:rPr>
          <w:rFonts w:ascii="Times New Roman" w:eastAsia="Times New Roman" w:hAnsi="Times New Roman" w:cs="Times New Roman"/>
          <w:sz w:val="24"/>
          <w:szCs w:val="24"/>
          <w:lang w:eastAsia="ru-RU"/>
        </w:rPr>
        <w:t xml:space="preserve"> использовать его в различных комбинациях, связках, чтобы ребенок </w:t>
      </w:r>
      <w:r w:rsidR="00FD4BC6" w:rsidRPr="005C790E">
        <w:rPr>
          <w:rFonts w:ascii="Times New Roman" w:eastAsia="Times New Roman" w:hAnsi="Times New Roman" w:cs="Times New Roman"/>
          <w:sz w:val="24"/>
          <w:szCs w:val="24"/>
          <w:lang w:eastAsia="ru-RU"/>
        </w:rPr>
        <w:t xml:space="preserve">с РАС </w:t>
      </w:r>
      <w:r w:rsidRPr="005C790E">
        <w:rPr>
          <w:rFonts w:ascii="Times New Roman" w:eastAsia="Times New Roman" w:hAnsi="Times New Roman" w:cs="Times New Roman"/>
          <w:sz w:val="24"/>
          <w:szCs w:val="24"/>
          <w:lang w:eastAsia="ru-RU"/>
        </w:rPr>
        <w:t>запоминал его и умел использовать самостоятельно.</w:t>
      </w:r>
    </w:p>
    <w:p w14:paraId="05607F99" w14:textId="77777777" w:rsidR="00C943E6" w:rsidRPr="005C790E" w:rsidRDefault="00C943E6" w:rsidP="00B33E8E">
      <w:pPr>
        <w:shd w:val="clear" w:color="auto" w:fill="FFFFFF"/>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 xml:space="preserve">При определении </w:t>
      </w:r>
      <w:r w:rsidR="000F1C25" w:rsidRPr="005C790E">
        <w:rPr>
          <w:rFonts w:ascii="Times New Roman" w:eastAsia="Times New Roman" w:hAnsi="Times New Roman" w:cs="Times New Roman"/>
          <w:bCs/>
          <w:sz w:val="24"/>
          <w:szCs w:val="24"/>
          <w:lang w:eastAsia="ru-RU"/>
        </w:rPr>
        <w:t>подходов к обучению,</w:t>
      </w:r>
      <w:r w:rsidRPr="005C790E">
        <w:rPr>
          <w:rFonts w:ascii="Times New Roman" w:eastAsia="Times New Roman" w:hAnsi="Times New Roman" w:cs="Times New Roman"/>
          <w:bCs/>
          <w:sz w:val="24"/>
          <w:szCs w:val="24"/>
          <w:lang w:eastAsia="ru-RU"/>
        </w:rPr>
        <w:t xml:space="preserve"> особое внимание </w:t>
      </w:r>
      <w:r w:rsidR="000F1C25" w:rsidRPr="005C790E">
        <w:rPr>
          <w:rFonts w:ascii="Times New Roman" w:eastAsia="Times New Roman" w:hAnsi="Times New Roman" w:cs="Times New Roman"/>
          <w:bCs/>
          <w:sz w:val="24"/>
          <w:szCs w:val="24"/>
          <w:lang w:eastAsia="ru-RU"/>
        </w:rPr>
        <w:t>следует уделять</w:t>
      </w:r>
      <w:r w:rsidRPr="005C790E">
        <w:rPr>
          <w:rFonts w:ascii="Times New Roman" w:eastAsia="Times New Roman" w:hAnsi="Times New Roman" w:cs="Times New Roman"/>
          <w:bCs/>
          <w:sz w:val="24"/>
          <w:szCs w:val="24"/>
          <w:lang w:eastAsia="ru-RU"/>
        </w:rPr>
        <w:t xml:space="preserve"> повышению уровня </w:t>
      </w:r>
      <w:r w:rsidR="000F1C25" w:rsidRPr="005C790E">
        <w:rPr>
          <w:rFonts w:ascii="Times New Roman" w:eastAsia="Times New Roman" w:hAnsi="Times New Roman" w:cs="Times New Roman"/>
          <w:bCs/>
          <w:sz w:val="24"/>
          <w:szCs w:val="24"/>
          <w:lang w:eastAsia="ru-RU"/>
        </w:rPr>
        <w:t xml:space="preserve">эмоционального, личностного и </w:t>
      </w:r>
      <w:r w:rsidRPr="005C790E">
        <w:rPr>
          <w:rFonts w:ascii="Times New Roman" w:eastAsia="Times New Roman" w:hAnsi="Times New Roman" w:cs="Times New Roman"/>
          <w:bCs/>
          <w:sz w:val="24"/>
          <w:szCs w:val="24"/>
          <w:lang w:eastAsia="ru-RU"/>
        </w:rPr>
        <w:t xml:space="preserve">интеллектуального развития обучающихся с РАС. Характерной особенностью учебно-воспитательного процесса должно стать активное </w:t>
      </w:r>
      <w:r w:rsidR="000F1C25" w:rsidRPr="005C790E">
        <w:rPr>
          <w:rFonts w:ascii="Times New Roman" w:eastAsia="Times New Roman" w:hAnsi="Times New Roman" w:cs="Times New Roman"/>
          <w:bCs/>
          <w:sz w:val="24"/>
          <w:szCs w:val="24"/>
          <w:lang w:eastAsia="ru-RU"/>
        </w:rPr>
        <w:t xml:space="preserve">взаимодействие с обучающимися </w:t>
      </w:r>
      <w:r w:rsidRPr="005C790E">
        <w:rPr>
          <w:rFonts w:ascii="Times New Roman" w:eastAsia="Times New Roman" w:hAnsi="Times New Roman" w:cs="Times New Roman"/>
          <w:bCs/>
          <w:sz w:val="24"/>
          <w:szCs w:val="24"/>
          <w:lang w:eastAsia="ru-RU"/>
        </w:rPr>
        <w:t>в целях максимального использования потенциальных возможностей каждого.</w:t>
      </w:r>
    </w:p>
    <w:p w14:paraId="620BBC90" w14:textId="77777777" w:rsidR="00C943E6" w:rsidRPr="005C790E" w:rsidRDefault="00C943E6"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целях успешного решения задач обучения в этих классах активно используются организационно-педагогические технологии:</w:t>
      </w:r>
    </w:p>
    <w:p w14:paraId="774DD20D" w14:textId="77777777" w:rsidR="00C943E6" w:rsidRPr="005C790E" w:rsidRDefault="00C943E6"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1) сочетание индивидуальной и дифференцированной работы с </w:t>
      </w:r>
      <w:r w:rsidRPr="005C790E">
        <w:rPr>
          <w:rFonts w:ascii="Times New Roman" w:eastAsia="Times New Roman" w:hAnsi="Times New Roman" w:cs="Times New Roman"/>
          <w:bCs/>
          <w:sz w:val="24"/>
          <w:szCs w:val="24"/>
          <w:lang w:eastAsia="ru-RU"/>
        </w:rPr>
        <w:t xml:space="preserve">обучающимися с РАС </w:t>
      </w:r>
      <w:r w:rsidRPr="005C790E">
        <w:rPr>
          <w:rFonts w:ascii="Times New Roman" w:eastAsia="Times New Roman" w:hAnsi="Times New Roman" w:cs="Times New Roman"/>
          <w:sz w:val="24"/>
          <w:szCs w:val="24"/>
          <w:lang w:eastAsia="ru-RU"/>
        </w:rPr>
        <w:t>на уроке и коррекционном занятии, с целью устранения причин, вызывающих труд</w:t>
      </w:r>
      <w:r w:rsidRPr="005C790E">
        <w:rPr>
          <w:rFonts w:ascii="Times New Roman" w:eastAsia="Times New Roman" w:hAnsi="Times New Roman" w:cs="Times New Roman"/>
          <w:sz w:val="24"/>
          <w:szCs w:val="24"/>
          <w:lang w:eastAsia="ru-RU"/>
        </w:rPr>
        <w:softHyphen/>
        <w:t xml:space="preserve">ность в обучении, оказание индивидуальной помощи </w:t>
      </w:r>
      <w:r w:rsidRPr="005C790E">
        <w:rPr>
          <w:rFonts w:ascii="Times New Roman" w:eastAsia="Times New Roman" w:hAnsi="Times New Roman" w:cs="Times New Roman"/>
          <w:bCs/>
          <w:sz w:val="24"/>
          <w:szCs w:val="24"/>
          <w:lang w:eastAsia="ru-RU"/>
        </w:rPr>
        <w:t>обучающимся с РАС;</w:t>
      </w:r>
    </w:p>
    <w:p w14:paraId="7F803295" w14:textId="77777777" w:rsidR="00C943E6" w:rsidRPr="005C790E" w:rsidRDefault="00C943E6"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2) информационно - коммуникационная технология в целях развития коммуникативной культуры, развития речи, памяти </w:t>
      </w:r>
      <w:r w:rsidR="00FD4BC6" w:rsidRPr="005C790E">
        <w:rPr>
          <w:rFonts w:ascii="Times New Roman" w:eastAsia="Times New Roman" w:hAnsi="Times New Roman" w:cs="Times New Roman"/>
          <w:sz w:val="24"/>
          <w:szCs w:val="24"/>
          <w:lang w:eastAsia="ru-RU"/>
        </w:rPr>
        <w:t xml:space="preserve">при назывании и припоминании  уже освоенных движений </w:t>
      </w:r>
      <w:r w:rsidRPr="005C790E">
        <w:rPr>
          <w:rFonts w:ascii="Times New Roman" w:eastAsia="Times New Roman" w:hAnsi="Times New Roman" w:cs="Times New Roman"/>
          <w:sz w:val="24"/>
          <w:szCs w:val="24"/>
          <w:lang w:eastAsia="ru-RU"/>
        </w:rPr>
        <w:t>и т.д.</w:t>
      </w:r>
    </w:p>
    <w:p w14:paraId="742173B0" w14:textId="77777777" w:rsidR="00C943E6" w:rsidRPr="005C790E" w:rsidRDefault="00C943E6"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3) из предметных технологий используются игровая технология, метод проектов и т.д. для развития познавательных интересов </w:t>
      </w:r>
      <w:r w:rsidRPr="005C790E">
        <w:rPr>
          <w:rFonts w:ascii="Times New Roman" w:eastAsia="Times New Roman" w:hAnsi="Times New Roman" w:cs="Times New Roman"/>
          <w:bCs/>
          <w:sz w:val="24"/>
          <w:szCs w:val="24"/>
          <w:lang w:eastAsia="ru-RU"/>
        </w:rPr>
        <w:t>обучающихся с РАС</w:t>
      </w:r>
      <w:r w:rsidRPr="005C790E">
        <w:rPr>
          <w:rFonts w:ascii="Times New Roman" w:eastAsia="Times New Roman" w:hAnsi="Times New Roman" w:cs="Times New Roman"/>
          <w:sz w:val="24"/>
          <w:szCs w:val="24"/>
          <w:lang w:eastAsia="ru-RU"/>
        </w:rPr>
        <w:t xml:space="preserve"> в соответствии с возрастными особенностями.</w:t>
      </w:r>
    </w:p>
    <w:p w14:paraId="426026FD" w14:textId="77777777" w:rsidR="00C943E6" w:rsidRPr="005C790E" w:rsidRDefault="00C943E6" w:rsidP="00B33E8E">
      <w:pPr>
        <w:widowControl w:val="0"/>
        <w:suppressAutoHyphens/>
        <w:spacing w:after="0" w:line="360" w:lineRule="auto"/>
        <w:jc w:val="both"/>
        <w:rPr>
          <w:rFonts w:ascii="Times New Roman" w:eastAsia="Arial Unicode MS" w:hAnsi="Times New Roman" w:cs="Times New Roman"/>
          <w:b/>
          <w:kern w:val="1"/>
          <w:sz w:val="24"/>
          <w:szCs w:val="24"/>
          <w:lang w:eastAsia="hi-IN" w:bidi="hi-IN"/>
        </w:rPr>
      </w:pPr>
      <w:r w:rsidRPr="005C790E">
        <w:rPr>
          <w:rFonts w:ascii="Times New Roman" w:eastAsia="Arial Unicode MS" w:hAnsi="Times New Roman" w:cs="Times New Roman"/>
          <w:b/>
          <w:kern w:val="1"/>
          <w:sz w:val="24"/>
          <w:szCs w:val="24"/>
          <w:lang w:eastAsia="hi-IN" w:bidi="hi-IN"/>
        </w:rPr>
        <w:t>С целью достижения планируемых результатов освоения АООП НОО обучающихся с РАС используются:</w:t>
      </w:r>
    </w:p>
    <w:p w14:paraId="7DC4A215" w14:textId="77777777" w:rsidR="00C943E6" w:rsidRPr="005C790E" w:rsidRDefault="00C943E6" w:rsidP="00B33E8E">
      <w:pPr>
        <w:widowControl w:val="0"/>
        <w:numPr>
          <w:ilvl w:val="0"/>
          <w:numId w:val="3"/>
        </w:numPr>
        <w:suppressAutoHyphens/>
        <w:spacing w:after="0" w:line="360" w:lineRule="auto"/>
        <w:ind w:left="0" w:firstLine="0"/>
        <w:contextualSpacing/>
        <w:jc w:val="both"/>
        <w:rPr>
          <w:rFonts w:ascii="Times New Roman" w:eastAsia="Arial Unicode MS" w:hAnsi="Times New Roman" w:cs="Times New Roman"/>
          <w:kern w:val="1"/>
          <w:sz w:val="24"/>
          <w:szCs w:val="24"/>
          <w:lang w:eastAsia="hi-IN" w:bidi="hi-IN"/>
        </w:rPr>
      </w:pPr>
      <w:r w:rsidRPr="005C790E">
        <w:rPr>
          <w:rFonts w:ascii="Times New Roman" w:eastAsia="Arial Unicode MS" w:hAnsi="Times New Roman" w:cs="Times New Roman"/>
          <w:kern w:val="1"/>
          <w:sz w:val="24"/>
          <w:szCs w:val="24"/>
          <w:lang w:eastAsia="hi-IN" w:bidi="hi-IN"/>
        </w:rPr>
        <w:t>формы организации учебного процесса: работа в группах и в парах, проектная работа, дидактические игры, дифференциация процесса.</w:t>
      </w:r>
    </w:p>
    <w:p w14:paraId="7B8AE83A" w14:textId="77777777" w:rsidR="00C943E6" w:rsidRPr="005C790E" w:rsidRDefault="00C943E6" w:rsidP="00B33E8E">
      <w:pPr>
        <w:widowControl w:val="0"/>
        <w:numPr>
          <w:ilvl w:val="0"/>
          <w:numId w:val="3"/>
        </w:numPr>
        <w:suppressAutoHyphens/>
        <w:spacing w:after="0" w:line="360" w:lineRule="auto"/>
        <w:ind w:left="0" w:firstLine="0"/>
        <w:contextualSpacing/>
        <w:jc w:val="both"/>
        <w:rPr>
          <w:rFonts w:ascii="Times New Roman" w:eastAsia="Arial Unicode MS" w:hAnsi="Times New Roman" w:cs="Times New Roman"/>
          <w:kern w:val="1"/>
          <w:sz w:val="24"/>
          <w:szCs w:val="24"/>
          <w:lang w:eastAsia="hi-IN" w:bidi="hi-IN"/>
        </w:rPr>
      </w:pPr>
      <w:r w:rsidRPr="005C790E">
        <w:rPr>
          <w:rFonts w:ascii="Times New Roman" w:eastAsia="Arial Unicode MS" w:hAnsi="Times New Roman" w:cs="Times New Roman"/>
          <w:kern w:val="1"/>
          <w:sz w:val="24"/>
          <w:szCs w:val="24"/>
          <w:lang w:eastAsia="hi-IN" w:bidi="hi-IN"/>
        </w:rPr>
        <w:t>Методы обучения: словесный, наглядный, практический, объяснительно-репродуктивный, проблемно-ситуативный, рассказ, объяснение, беседа и др.</w:t>
      </w:r>
    </w:p>
    <w:p w14:paraId="1AFBE8CA" w14:textId="77777777" w:rsidR="00C943E6" w:rsidRPr="005C790E" w:rsidRDefault="00C943E6" w:rsidP="00B33E8E">
      <w:pPr>
        <w:widowControl w:val="0"/>
        <w:numPr>
          <w:ilvl w:val="0"/>
          <w:numId w:val="3"/>
        </w:numPr>
        <w:suppressAutoHyphens/>
        <w:spacing w:after="0" w:line="360" w:lineRule="auto"/>
        <w:ind w:left="0" w:firstLine="0"/>
        <w:contextualSpacing/>
        <w:jc w:val="both"/>
        <w:rPr>
          <w:rFonts w:ascii="Times New Roman" w:eastAsia="Arial Unicode MS" w:hAnsi="Times New Roman" w:cs="Times New Roman"/>
          <w:kern w:val="1"/>
          <w:sz w:val="24"/>
          <w:szCs w:val="24"/>
          <w:lang w:eastAsia="hi-IN" w:bidi="hi-IN"/>
        </w:rPr>
      </w:pPr>
      <w:r w:rsidRPr="005C790E">
        <w:rPr>
          <w:rFonts w:ascii="Times New Roman" w:eastAsia="Arial Unicode MS" w:hAnsi="Times New Roman" w:cs="Times New Roman"/>
          <w:kern w:val="1"/>
          <w:sz w:val="24"/>
          <w:szCs w:val="24"/>
          <w:lang w:eastAsia="hi-IN" w:bidi="hi-IN"/>
        </w:rPr>
        <w:t>Формы определения уровня развития УУД обучающихся с РАС: рефлексия работы, самооценка (с помощью учителя или тьютора), проекты, тесты, и др.</w:t>
      </w:r>
    </w:p>
    <w:p w14:paraId="4D1E60A1" w14:textId="77777777" w:rsidR="00C943E6" w:rsidRPr="005C790E" w:rsidRDefault="00C943E6" w:rsidP="00B33E8E">
      <w:pPr>
        <w:widowControl w:val="0"/>
        <w:suppressAutoHyphens/>
        <w:spacing w:after="0" w:line="360" w:lineRule="auto"/>
        <w:contextualSpacing/>
        <w:jc w:val="both"/>
        <w:rPr>
          <w:rFonts w:ascii="Times New Roman" w:eastAsia="Arial Unicode MS" w:hAnsi="Times New Roman" w:cs="Times New Roman"/>
          <w:b/>
          <w:kern w:val="1"/>
          <w:sz w:val="24"/>
          <w:szCs w:val="24"/>
          <w:lang w:eastAsia="hi-IN" w:bidi="hi-IN"/>
        </w:rPr>
      </w:pPr>
      <w:r w:rsidRPr="005C790E">
        <w:rPr>
          <w:rFonts w:ascii="Times New Roman" w:eastAsia="Arial Unicode MS" w:hAnsi="Times New Roman" w:cs="Times New Roman"/>
          <w:b/>
          <w:kern w:val="1"/>
          <w:sz w:val="24"/>
          <w:szCs w:val="24"/>
          <w:lang w:eastAsia="hi-IN" w:bidi="hi-IN"/>
        </w:rPr>
        <w:t>При использовании примерной программы необходимо помнить о крайнем разнообразии проявлений расстройств аутистического спектра и о том, что каждому конкретному обучающемуся необходим индивидуальный подход в выборе форм и видов деятельности, отборе содержания программы.</w:t>
      </w:r>
    </w:p>
    <w:p w14:paraId="216DD2C3" w14:textId="77777777" w:rsidR="00C943E6" w:rsidRPr="005C790E" w:rsidRDefault="00C943E6" w:rsidP="00B33E8E">
      <w:pPr>
        <w:shd w:val="clear" w:color="auto" w:fill="FFFFFF"/>
        <w:spacing w:after="0" w:line="360" w:lineRule="auto"/>
        <w:jc w:val="both"/>
        <w:rPr>
          <w:rFonts w:ascii="Times New Roman" w:eastAsia="Times New Roman" w:hAnsi="Times New Roman" w:cs="Times New Roman"/>
          <w:bCs/>
          <w:sz w:val="24"/>
          <w:szCs w:val="24"/>
          <w:lang w:eastAsia="ru-RU"/>
        </w:rPr>
      </w:pPr>
    </w:p>
    <w:p w14:paraId="0D3B4741" w14:textId="77777777" w:rsidR="00C943E6" w:rsidRPr="005C790E" w:rsidRDefault="00C943E6" w:rsidP="00B33E8E">
      <w:pPr>
        <w:autoSpaceDE w:val="0"/>
        <w:autoSpaceDN w:val="0"/>
        <w:adjustRightInd w:val="0"/>
        <w:spacing w:after="0" w:line="360" w:lineRule="auto"/>
        <w:jc w:val="both"/>
        <w:rPr>
          <w:rFonts w:ascii="Times New Roman" w:eastAsia="Calibri" w:hAnsi="Times New Roman" w:cs="Times New Roman"/>
          <w:sz w:val="24"/>
          <w:szCs w:val="24"/>
        </w:rPr>
      </w:pPr>
    </w:p>
    <w:p w14:paraId="362935DF" w14:textId="77777777" w:rsidR="00C943E6" w:rsidRPr="005C790E" w:rsidRDefault="00C943E6" w:rsidP="00B33E8E">
      <w:pPr>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ПЛАНИРУЕМЫЕ РЕЗУЛЬТАТЫ ОСВОЕНИЯ УЧЕБНОГО ПРЕДМЕТА</w:t>
      </w:r>
    </w:p>
    <w:p w14:paraId="66047AC2" w14:textId="77777777" w:rsidR="00C943E6" w:rsidRPr="005C790E" w:rsidRDefault="00C943E6" w:rsidP="00B33E8E">
      <w:pPr>
        <w:spacing w:after="0" w:line="360" w:lineRule="auto"/>
        <w:jc w:val="both"/>
        <w:rPr>
          <w:rFonts w:ascii="Times New Roman" w:eastAsia="Courier New" w:hAnsi="Times New Roman" w:cs="Times New Roman"/>
          <w:b/>
          <w:i/>
          <w:sz w:val="24"/>
          <w:szCs w:val="24"/>
        </w:rPr>
      </w:pPr>
      <w:r w:rsidRPr="005C790E">
        <w:rPr>
          <w:rFonts w:ascii="Times New Roman" w:eastAsia="Courier New" w:hAnsi="Times New Roman" w:cs="Times New Roman"/>
          <w:b/>
          <w:i/>
          <w:sz w:val="24"/>
          <w:szCs w:val="24"/>
        </w:rPr>
        <w:t>Личностные, метапредметные и предметные результаты освоения</w:t>
      </w:r>
    </w:p>
    <w:p w14:paraId="54E66102" w14:textId="77777777" w:rsidR="00C943E6" w:rsidRPr="005C790E" w:rsidRDefault="00C943E6" w:rsidP="00B33E8E">
      <w:pPr>
        <w:spacing w:after="0" w:line="360" w:lineRule="auto"/>
        <w:jc w:val="both"/>
        <w:rPr>
          <w:rFonts w:ascii="Times New Roman" w:eastAsia="Courier New" w:hAnsi="Times New Roman" w:cs="Times New Roman"/>
          <w:b/>
          <w:i/>
          <w:sz w:val="24"/>
          <w:szCs w:val="24"/>
        </w:rPr>
      </w:pPr>
      <w:r w:rsidRPr="005C790E">
        <w:rPr>
          <w:rFonts w:ascii="Times New Roman" w:eastAsia="Courier New" w:hAnsi="Times New Roman" w:cs="Times New Roman"/>
          <w:b/>
          <w:i/>
          <w:sz w:val="24"/>
          <w:szCs w:val="24"/>
        </w:rPr>
        <w:t>учебного предмета</w:t>
      </w:r>
    </w:p>
    <w:p w14:paraId="25245F39" w14:textId="77777777" w:rsidR="00C943E6" w:rsidRPr="005C790E" w:rsidRDefault="00C943E6"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Личностные результаты</w:t>
      </w:r>
    </w:p>
    <w:p w14:paraId="7F65CAD8" w14:textId="77777777" w:rsidR="00C943E6" w:rsidRPr="005C790E" w:rsidRDefault="00C943E6" w:rsidP="003E42FB">
      <w:pPr>
        <w:numPr>
          <w:ilvl w:val="0"/>
          <w:numId w:val="52"/>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Сформированность мотивации учебной деятельности, включая социальные, учебно-познавательные и внешние мотивы. </w:t>
      </w:r>
    </w:p>
    <w:p w14:paraId="7F23C90F" w14:textId="77777777" w:rsidR="00C943E6" w:rsidRPr="005C790E" w:rsidRDefault="00C943E6" w:rsidP="003E42FB">
      <w:pPr>
        <w:numPr>
          <w:ilvl w:val="0"/>
          <w:numId w:val="52"/>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танцевальных способностей; навыков творческой установки.</w:t>
      </w:r>
    </w:p>
    <w:p w14:paraId="1AE549C0" w14:textId="77777777" w:rsidR="00C943E6" w:rsidRPr="005C790E" w:rsidRDefault="00C943E6" w:rsidP="003E42FB">
      <w:pPr>
        <w:numPr>
          <w:ilvl w:val="0"/>
          <w:numId w:val="52"/>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свободно ориентироваться в ограниченном пространстве, естественно и непринужденно выполнять все игровые и плясовые движения.</w:t>
      </w:r>
    </w:p>
    <w:p w14:paraId="694B039E" w14:textId="77777777" w:rsidR="00C943E6" w:rsidRPr="005C790E" w:rsidRDefault="00C943E6" w:rsidP="00B33E8E">
      <w:pPr>
        <w:shd w:val="clear" w:color="auto" w:fill="FFFFFF"/>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b/>
          <w:sz w:val="24"/>
          <w:szCs w:val="24"/>
          <w:lang w:eastAsia="ru-RU"/>
        </w:rPr>
        <w:t xml:space="preserve">Метапредметными результатами </w:t>
      </w:r>
      <w:r w:rsidRPr="005C790E">
        <w:rPr>
          <w:rFonts w:ascii="Times New Roman" w:eastAsia="Times New Roman" w:hAnsi="Times New Roman" w:cs="Times New Roman"/>
          <w:sz w:val="24"/>
          <w:szCs w:val="24"/>
          <w:lang w:eastAsia="ru-RU"/>
        </w:rPr>
        <w:t xml:space="preserve">освоения курса «Ритмика» во 3классе является формирование регулятивных, познавательных и коммуникативных универсальных учебных действий, </w:t>
      </w:r>
      <w:r w:rsidRPr="005C790E">
        <w:rPr>
          <w:rFonts w:ascii="Times New Roman" w:eastAsia="Calibri" w:hAnsi="Times New Roman" w:cs="Times New Roman"/>
          <w:sz w:val="24"/>
          <w:szCs w:val="24"/>
        </w:rPr>
        <w:t xml:space="preserve">обеспечивающие овладение ключевыми компетенциями (составляющими основу умения учиться), </w:t>
      </w:r>
      <w:r w:rsidRPr="005C790E">
        <w:rPr>
          <w:rFonts w:ascii="Times New Roman" w:eastAsia="Calibri" w:hAnsi="Times New Roman" w:cs="Times New Roman"/>
          <w:bCs/>
          <w:sz w:val="24"/>
          <w:szCs w:val="24"/>
        </w:rPr>
        <w:t xml:space="preserve">с учетом </w:t>
      </w:r>
      <w:r w:rsidRPr="005C790E">
        <w:rPr>
          <w:rFonts w:ascii="Times New Roman" w:eastAsia="Calibri" w:hAnsi="Times New Roman" w:cs="Times New Roman"/>
          <w:sz w:val="24"/>
          <w:szCs w:val="24"/>
        </w:rPr>
        <w:t>индивидуальных возможностей и особых образовательных потребностей обучающихся с РАС.</w:t>
      </w:r>
    </w:p>
    <w:p w14:paraId="7DD6BF6D" w14:textId="77777777" w:rsidR="00C943E6" w:rsidRPr="005C790E" w:rsidRDefault="00C943E6"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Регулятивные результаты:</w:t>
      </w:r>
    </w:p>
    <w:p w14:paraId="327AC28B" w14:textId="77777777" w:rsidR="00C943E6" w:rsidRPr="005C790E" w:rsidRDefault="00C943E6" w:rsidP="003E42FB">
      <w:pPr>
        <w:numPr>
          <w:ilvl w:val="0"/>
          <w:numId w:val="52"/>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детей двигаться в соответствии с разнообразным характером музыки, различать и точно передавать в движениях начало и окончание музыкальных фраз, передавать в движении простейший ритмический рисунок;</w:t>
      </w:r>
    </w:p>
    <w:p w14:paraId="2A861169" w14:textId="77777777" w:rsidR="00C943E6" w:rsidRPr="005C790E" w:rsidRDefault="00C943E6" w:rsidP="003E42FB">
      <w:pPr>
        <w:numPr>
          <w:ilvl w:val="0"/>
          <w:numId w:val="52"/>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учитывать выделенные учителем ориентиры действия в новом учебном материале;</w:t>
      </w:r>
    </w:p>
    <w:p w14:paraId="7456A47C" w14:textId="77777777" w:rsidR="00C943E6" w:rsidRPr="005C790E" w:rsidRDefault="00C943E6" w:rsidP="003E42FB">
      <w:pPr>
        <w:numPr>
          <w:ilvl w:val="0"/>
          <w:numId w:val="52"/>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планировать свое действие в соответствии с поставленной задачей и условиями ее реализации;</w:t>
      </w:r>
    </w:p>
    <w:p w14:paraId="3AF123DB" w14:textId="77777777" w:rsidR="00C943E6" w:rsidRPr="005C790E" w:rsidRDefault="00C943E6" w:rsidP="003E42FB">
      <w:pPr>
        <w:numPr>
          <w:ilvl w:val="0"/>
          <w:numId w:val="52"/>
        </w:numPr>
        <w:shd w:val="clear" w:color="auto" w:fill="FFFFFF"/>
        <w:spacing w:after="0" w:line="360" w:lineRule="auto"/>
        <w:ind w:left="0" w:firstLine="0"/>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Cs/>
          <w:sz w:val="24"/>
          <w:szCs w:val="24"/>
          <w:lang w:eastAsia="ru-RU"/>
        </w:rPr>
        <w:t>самовыражение ребенка в движении, танце.</w:t>
      </w:r>
    </w:p>
    <w:p w14:paraId="4FF9574F" w14:textId="77777777" w:rsidR="00C943E6" w:rsidRPr="005C790E" w:rsidRDefault="00C943E6"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Познавательные результаты</w:t>
      </w:r>
    </w:p>
    <w:p w14:paraId="2B9747DE" w14:textId="77777777" w:rsidR="00C943E6" w:rsidRPr="005C790E" w:rsidRDefault="00C943E6"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Обучающиеся должны уметь:</w:t>
      </w:r>
    </w:p>
    <w:p w14:paraId="65ACE524" w14:textId="77777777" w:rsidR="00C943E6" w:rsidRPr="005C790E" w:rsidRDefault="00C943E6" w:rsidP="003E42FB">
      <w:pPr>
        <w:numPr>
          <w:ilvl w:val="0"/>
          <w:numId w:val="52"/>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понимать и принимать правильное исходное положение в соответствии с содержанием и особенностями музыки и движения;</w:t>
      </w:r>
    </w:p>
    <w:p w14:paraId="34DF7995" w14:textId="77777777" w:rsidR="00C943E6" w:rsidRPr="005C790E" w:rsidRDefault="00C943E6" w:rsidP="003E42FB">
      <w:pPr>
        <w:numPr>
          <w:ilvl w:val="0"/>
          <w:numId w:val="52"/>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организованно строиться (быстро, точно);</w:t>
      </w:r>
    </w:p>
    <w:p w14:paraId="7C482B5B" w14:textId="77777777" w:rsidR="00C943E6" w:rsidRPr="005C790E" w:rsidRDefault="00C943E6" w:rsidP="003E42FB">
      <w:pPr>
        <w:numPr>
          <w:ilvl w:val="0"/>
          <w:numId w:val="52"/>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сохранять правильную дистанцию в колонне парами;</w:t>
      </w:r>
    </w:p>
    <w:p w14:paraId="77B44747" w14:textId="77777777" w:rsidR="00C943E6" w:rsidRPr="005C790E" w:rsidRDefault="00C943E6" w:rsidP="003E42FB">
      <w:pPr>
        <w:numPr>
          <w:ilvl w:val="0"/>
          <w:numId w:val="52"/>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самостоятельно определять нужное направление движения по словесной инструкции учителя, по звуковым и музыкальным сигналам;</w:t>
      </w:r>
    </w:p>
    <w:p w14:paraId="5A1F6D7F" w14:textId="77777777" w:rsidR="00C943E6" w:rsidRPr="005C790E" w:rsidRDefault="00C943E6" w:rsidP="003E42FB">
      <w:pPr>
        <w:numPr>
          <w:ilvl w:val="0"/>
          <w:numId w:val="52"/>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соблюдать темп движений, обращая внимание на музыку, выполнять общеразвивающие упражнения в определенном ритме и темпе;</w:t>
      </w:r>
    </w:p>
    <w:p w14:paraId="02B880F9" w14:textId="77777777" w:rsidR="00C943E6" w:rsidRPr="005C790E" w:rsidRDefault="00C943E6" w:rsidP="003E42FB">
      <w:pPr>
        <w:numPr>
          <w:ilvl w:val="0"/>
          <w:numId w:val="52"/>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правильно выполнять упражнения: «Хороводный шаг», «Приставной, пружинящий шаг, поскок».</w:t>
      </w:r>
    </w:p>
    <w:p w14:paraId="7B389025" w14:textId="77777777" w:rsidR="00C943E6" w:rsidRPr="005C790E" w:rsidRDefault="00C943E6"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Коммуникативные результаты:</w:t>
      </w:r>
    </w:p>
    <w:p w14:paraId="43FEC46B" w14:textId="77777777" w:rsidR="00C943E6" w:rsidRPr="005C790E" w:rsidRDefault="00C943E6" w:rsidP="003E42FB">
      <w:pPr>
        <w:numPr>
          <w:ilvl w:val="0"/>
          <w:numId w:val="52"/>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учиться выполнять различные роли в группе (лидера, исполнителя, критика);</w:t>
      </w:r>
    </w:p>
    <w:p w14:paraId="1FC219B6" w14:textId="77777777" w:rsidR="00C943E6" w:rsidRPr="005C790E" w:rsidRDefault="00C943E6" w:rsidP="003E42FB">
      <w:pPr>
        <w:numPr>
          <w:ilvl w:val="0"/>
          <w:numId w:val="52"/>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формулировать собственное мнение и позицию;</w:t>
      </w:r>
    </w:p>
    <w:p w14:paraId="7461109D" w14:textId="77777777" w:rsidR="00C943E6" w:rsidRPr="005C790E" w:rsidRDefault="00C943E6" w:rsidP="003E42FB">
      <w:pPr>
        <w:numPr>
          <w:ilvl w:val="0"/>
          <w:numId w:val="52"/>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договариваться и приходить к общему решению в совместной репетиционной деятельности, в том числе в ситуации столкновения интересов;</w:t>
      </w:r>
    </w:p>
    <w:p w14:paraId="4AC74B66" w14:textId="77777777" w:rsidR="00C943E6" w:rsidRPr="005C790E" w:rsidRDefault="00C943E6" w:rsidP="003E42FB">
      <w:pPr>
        <w:numPr>
          <w:ilvl w:val="0"/>
          <w:numId w:val="52"/>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умение координировать свои усилия с усилиями других.</w:t>
      </w:r>
    </w:p>
    <w:p w14:paraId="5AA46557" w14:textId="77777777" w:rsidR="00C943E6" w:rsidRPr="005C790E" w:rsidRDefault="00C943E6"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Предметные результаты</w:t>
      </w:r>
    </w:p>
    <w:p w14:paraId="6FD099E9" w14:textId="77777777" w:rsidR="00C943E6" w:rsidRPr="005C790E" w:rsidRDefault="00C943E6"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Обучающийся научится:</w:t>
      </w:r>
    </w:p>
    <w:p w14:paraId="30AD81A5" w14:textId="77777777" w:rsidR="00C943E6" w:rsidRPr="005C790E" w:rsidRDefault="00C943E6" w:rsidP="003E42FB">
      <w:pPr>
        <w:numPr>
          <w:ilvl w:val="0"/>
          <w:numId w:val="53"/>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самостоятельно выполнять требуемые перемены направления и темпа движений, руководствуясь музыкой;</w:t>
      </w:r>
    </w:p>
    <w:p w14:paraId="0B53767B" w14:textId="77777777" w:rsidR="00C943E6" w:rsidRPr="005C790E" w:rsidRDefault="00C943E6" w:rsidP="003E42FB">
      <w:pPr>
        <w:numPr>
          <w:ilvl w:val="0"/>
          <w:numId w:val="53"/>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передавать хлопками ритмический рисунок мелодии;</w:t>
      </w:r>
    </w:p>
    <w:p w14:paraId="1BF4F080" w14:textId="77777777" w:rsidR="00C943E6" w:rsidRPr="005C790E" w:rsidRDefault="00C943E6" w:rsidP="003E42FB">
      <w:pPr>
        <w:numPr>
          <w:ilvl w:val="0"/>
          <w:numId w:val="53"/>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сохранять интервалы при движении в колонне парами;</w:t>
      </w:r>
    </w:p>
    <w:p w14:paraId="1EBB3199" w14:textId="77777777" w:rsidR="00C943E6" w:rsidRPr="005C790E" w:rsidRDefault="00C943E6" w:rsidP="003E42FB">
      <w:pPr>
        <w:numPr>
          <w:ilvl w:val="0"/>
          <w:numId w:val="53"/>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выполнять повороты по ориентирам, построения по словесной инструкции;</w:t>
      </w:r>
    </w:p>
    <w:p w14:paraId="0E6A7EEC" w14:textId="77777777" w:rsidR="00C943E6" w:rsidRPr="005C790E" w:rsidRDefault="00C943E6" w:rsidP="003E42FB">
      <w:pPr>
        <w:numPr>
          <w:ilvl w:val="0"/>
          <w:numId w:val="53"/>
        </w:numPr>
        <w:shd w:val="clear" w:color="auto" w:fill="FFFFFF"/>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начинать движение по музыкальному сигналу;</w:t>
      </w:r>
    </w:p>
    <w:p w14:paraId="2693CA06" w14:textId="77777777" w:rsidR="00C943E6" w:rsidRPr="005C790E" w:rsidRDefault="00C943E6" w:rsidP="003E42FB">
      <w:pPr>
        <w:numPr>
          <w:ilvl w:val="0"/>
          <w:numId w:val="53"/>
        </w:numPr>
        <w:shd w:val="clear" w:color="auto" w:fill="FFFFFF"/>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выделять сильную долю музыки, отстукивать ритмический рисунок;</w:t>
      </w:r>
    </w:p>
    <w:p w14:paraId="0EBA1B0E" w14:textId="77777777" w:rsidR="00C943E6" w:rsidRPr="005C790E" w:rsidRDefault="00C943E6" w:rsidP="003E42FB">
      <w:pPr>
        <w:numPr>
          <w:ilvl w:val="0"/>
          <w:numId w:val="53"/>
        </w:numPr>
        <w:shd w:val="clear" w:color="auto" w:fill="FFFFFF"/>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 xml:space="preserve"> самостоятельно передавать темповые и динамические изменения в музыке движениями</w:t>
      </w:r>
      <w:r w:rsidRPr="005C790E">
        <w:rPr>
          <w:rFonts w:ascii="Times New Roman" w:eastAsia="Calibri" w:hAnsi="Times New Roman" w:cs="Times New Roman"/>
          <w:sz w:val="24"/>
          <w:szCs w:val="24"/>
        </w:rPr>
        <w:t>.</w:t>
      </w:r>
    </w:p>
    <w:p w14:paraId="14AC9785" w14:textId="77777777" w:rsidR="00C943E6" w:rsidRPr="005C790E" w:rsidRDefault="00C943E6" w:rsidP="00B33E8E">
      <w:pPr>
        <w:spacing w:after="0" w:line="360" w:lineRule="auto"/>
        <w:jc w:val="both"/>
        <w:rPr>
          <w:rFonts w:ascii="Times New Roman" w:eastAsia="Times New Roman" w:hAnsi="Times New Roman" w:cs="Times New Roman"/>
          <w:sz w:val="24"/>
          <w:szCs w:val="24"/>
          <w:lang w:eastAsia="ru-RU"/>
        </w:rPr>
      </w:pPr>
    </w:p>
    <w:p w14:paraId="3C3D7BF8" w14:textId="77777777" w:rsidR="00C943E6" w:rsidRPr="005C790E" w:rsidRDefault="00C943E6" w:rsidP="00B33E8E">
      <w:pPr>
        <w:widowControl w:val="0"/>
        <w:autoSpaceDE w:val="0"/>
        <w:autoSpaceDN w:val="0"/>
        <w:adjustRightInd w:val="0"/>
        <w:spacing w:after="0" w:line="360" w:lineRule="auto"/>
        <w:contextualSpacing/>
        <w:jc w:val="both"/>
        <w:rPr>
          <w:rFonts w:ascii="Times New Roman" w:eastAsia="Times New Roman" w:hAnsi="Times New Roman" w:cs="Times New Roman"/>
          <w:b/>
          <w:bCs/>
          <w:caps/>
          <w:sz w:val="24"/>
          <w:szCs w:val="24"/>
          <w:lang w:eastAsia="ru-RU"/>
        </w:rPr>
      </w:pPr>
      <w:r w:rsidRPr="005C790E">
        <w:rPr>
          <w:rFonts w:ascii="Times New Roman" w:eastAsia="Times New Roman" w:hAnsi="Times New Roman" w:cs="Times New Roman"/>
          <w:b/>
          <w:bCs/>
          <w:caps/>
          <w:sz w:val="24"/>
          <w:szCs w:val="24"/>
          <w:lang w:eastAsia="ru-RU"/>
        </w:rPr>
        <w:t>Содержание коррекционно – развивающего курса</w:t>
      </w:r>
    </w:p>
    <w:p w14:paraId="1DC9AAD8" w14:textId="77777777" w:rsidR="00C943E6" w:rsidRPr="005C790E" w:rsidRDefault="00C943E6"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Упражнения на ориентировку в пространстве.</w:t>
      </w:r>
    </w:p>
    <w:p w14:paraId="5CABDA76" w14:textId="77777777" w:rsidR="00C943E6" w:rsidRPr="005C790E" w:rsidRDefault="00C943E6"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Ходьба в соответствии с метрической пульсацией: чередование ходьбы с приседанием, со сгибанием коленей, на носках, широким и мелким шагом, на пятках, держа ровно спину. Построение в колонны по три. Перестроение из одного круга в два, три отдельных маленьких круга и концентрические круги путём отступления одной группы детей на шаг вперёд, другой – на шаг назад. Перестроение из общего круга в кружочки по два, три, четыре человека и обратно в общий круг. Выполнение движений с предметами, более сложных, чем в предыдущих классах.</w:t>
      </w:r>
    </w:p>
    <w:p w14:paraId="47E8D156" w14:textId="77777777" w:rsidR="00C943E6" w:rsidRPr="005C790E" w:rsidRDefault="00C943E6"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Ритмико – гимнастические упражнения.</w:t>
      </w:r>
    </w:p>
    <w:p w14:paraId="49B39C5E" w14:textId="77777777" w:rsidR="00C943E6" w:rsidRPr="005C790E" w:rsidRDefault="00C943E6"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Общеразвивающие упражнения. Наклоны, повороты и круговые движения головы. Движения рук в разных направлениях: отведение рук в стороны и скрещивание их перед собой с обхватом плеч; разведение рук в стороны с напряжением (растягивание резинки). Повороты туловища в сочетании с наклонами; повороты туловища вперёд, в стороны с движениями рук. Неторопливые приседания с напряжённым разведением коленей в сторону, медленное возвращение в исходное положение. Поднимание на носках и полуприседание. Круговые движения ступни. Приседание с одновременным выставлением ноги вперёд, в сторону. Перелезание через сцепленные руки, через палку. Упражнения на выработку осанки. Упражнения на координацию движений. Взмахом отвести правую ногу в сторону и поднять руки через стороны вверх, хлопнуть в ладоши, повернуть голову в сторону, противоположную взмаху ноги. Круговые движения левой ноги в сочетании с круговыми движениями правой руки. Упражнения на сложную координацию движений с предметами (флажками, мячами, обручами, скакалками). Одновременное отхлопывание и протопывание несложных ритмических рисунков в среднем и быстром темпе с музыкальным сопровождением (под барабан, бубен). Самостоятельное составление простых ритмических рисунков. Протопывание того, что учитель прохлопал, и наоборот. Упражнения на расслабление мышц. Выпрямление рук в суставах и напряжение всех мышц от плеча до кончиков пальцев; не опуская рук, ослабить напряжение, давая плечам, кистям, пальцам слегка пассивно согнуться (руки как бы ложатся на мягкую подушку). Поднять руки вверх, вытянуть весь корпус – стойка на полупальцах, быстрым движением согнуться и сесть на корточки (большие и маленькие). Перенесение тяжести тела с ноги на ногу, из стороны в сторону.</w:t>
      </w:r>
    </w:p>
    <w:p w14:paraId="0A82B0F9" w14:textId="77777777" w:rsidR="00C943E6" w:rsidRPr="005C790E" w:rsidRDefault="00C943E6"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 xml:space="preserve">Упражнения с музыкальными инструментами. </w:t>
      </w:r>
      <w:r w:rsidRPr="005C790E">
        <w:rPr>
          <w:rFonts w:ascii="Times New Roman" w:eastAsia="Times New Roman" w:hAnsi="Times New Roman" w:cs="Times New Roman"/>
          <w:sz w:val="24"/>
          <w:szCs w:val="24"/>
          <w:lang w:eastAsia="ru-RU"/>
        </w:rPr>
        <w:t>Сгибание и разгибание кистей рук, встряхивание, повороты, сжимание пальцев в кулак и разжимание.</w:t>
      </w:r>
      <w:r w:rsidRPr="005C790E">
        <w:rPr>
          <w:rFonts w:ascii="Times New Roman" w:eastAsia="Times New Roman" w:hAnsi="Times New Roman" w:cs="Times New Roman"/>
          <w:b/>
          <w:bCs/>
          <w:sz w:val="24"/>
          <w:szCs w:val="24"/>
          <w:lang w:eastAsia="ru-RU"/>
        </w:rPr>
        <w:t xml:space="preserve"> </w:t>
      </w:r>
      <w:r w:rsidRPr="005C790E">
        <w:rPr>
          <w:rFonts w:ascii="Times New Roman" w:eastAsia="Times New Roman" w:hAnsi="Times New Roman" w:cs="Times New Roman"/>
          <w:sz w:val="24"/>
          <w:szCs w:val="24"/>
          <w:lang w:eastAsia="ru-RU"/>
        </w:rPr>
        <w:t>Упражнения для кистей рук с барабанными палочками.</w:t>
      </w:r>
      <w:r w:rsidRPr="005C790E">
        <w:rPr>
          <w:rFonts w:ascii="Times New Roman" w:eastAsia="Times New Roman" w:hAnsi="Times New Roman" w:cs="Times New Roman"/>
          <w:b/>
          <w:bCs/>
          <w:sz w:val="24"/>
          <w:szCs w:val="24"/>
          <w:lang w:eastAsia="ru-RU"/>
        </w:rPr>
        <w:t> </w:t>
      </w:r>
      <w:r w:rsidRPr="005C790E">
        <w:rPr>
          <w:rFonts w:ascii="Times New Roman" w:eastAsia="Times New Roman" w:hAnsi="Times New Roman" w:cs="Times New Roman"/>
          <w:sz w:val="24"/>
          <w:szCs w:val="24"/>
          <w:lang w:eastAsia="ru-RU"/>
        </w:rPr>
        <w:t>Исполнение различных ритмов на барабане и бубне.</w:t>
      </w:r>
    </w:p>
    <w:p w14:paraId="52CBE65F" w14:textId="77777777" w:rsidR="00C943E6" w:rsidRPr="005C790E" w:rsidRDefault="00C943E6"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 xml:space="preserve">Игры под музыку. </w:t>
      </w:r>
      <w:r w:rsidRPr="005C790E">
        <w:rPr>
          <w:rFonts w:ascii="Times New Roman" w:eastAsia="Times New Roman" w:hAnsi="Times New Roman" w:cs="Times New Roman"/>
          <w:sz w:val="24"/>
          <w:szCs w:val="24"/>
          <w:lang w:eastAsia="ru-RU"/>
        </w:rPr>
        <w:t>Передача в движениях частей музыкального произведения, чередование музыкальных фраз. Передача в движении динамического нарастания в музыке, сильной доли такта. Самостоятельное ускорение и замедление темпа разнообразных движений. Исполнение движений пружиннее, плавнее, спокойнее, с размахом, применяя для этого известные элементы движений и танца. Упражнения в передаче игровых образов при инсценировке песен. Передача в движениях развёрнутого сюжета музыкального рассказа. Смена ролей в импровизации. Придумывание вариантов к играм и пляскам. Действия с воображаемыми предметами. Подвижные игры с пением и речевым сопровождением. «Карусель». «Третий лишний». «Приглашение!». «Пляска с гостями». «Ладушки». «Кто первый». «Танцевальная эстафета». «День и ночь». «Ритмическая эстафета».</w:t>
      </w:r>
    </w:p>
    <w:p w14:paraId="7351A0E7" w14:textId="77777777" w:rsidR="00C943E6" w:rsidRPr="005C790E" w:rsidRDefault="00C943E6"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 xml:space="preserve">Танцевальные упражнения. </w:t>
      </w:r>
      <w:r w:rsidRPr="005C790E">
        <w:rPr>
          <w:rFonts w:ascii="Times New Roman" w:eastAsia="Times New Roman" w:hAnsi="Times New Roman" w:cs="Times New Roman"/>
          <w:sz w:val="24"/>
          <w:szCs w:val="24"/>
          <w:lang w:eastAsia="ru-RU"/>
        </w:rPr>
        <w:t>Повторение элементов танца по программе 2 класса.</w:t>
      </w:r>
      <w:r w:rsidRPr="005C790E">
        <w:rPr>
          <w:rFonts w:ascii="Times New Roman" w:eastAsia="Times New Roman" w:hAnsi="Times New Roman" w:cs="Times New Roman"/>
          <w:b/>
          <w:bCs/>
          <w:sz w:val="24"/>
          <w:szCs w:val="24"/>
          <w:lang w:eastAsia="ru-RU"/>
        </w:rPr>
        <w:t xml:space="preserve"> </w:t>
      </w:r>
      <w:r w:rsidRPr="005C790E">
        <w:rPr>
          <w:rFonts w:ascii="Times New Roman" w:eastAsia="Times New Roman" w:hAnsi="Times New Roman" w:cs="Times New Roman"/>
          <w:sz w:val="24"/>
          <w:szCs w:val="24"/>
          <w:lang w:eastAsia="ru-RU"/>
        </w:rPr>
        <w:t>Шаг на носках, шаг польки.</w:t>
      </w:r>
      <w:r w:rsidRPr="005C790E">
        <w:rPr>
          <w:rFonts w:ascii="Times New Roman" w:eastAsia="Times New Roman" w:hAnsi="Times New Roman" w:cs="Times New Roman"/>
          <w:b/>
          <w:bCs/>
          <w:sz w:val="24"/>
          <w:szCs w:val="24"/>
          <w:lang w:eastAsia="ru-RU"/>
        </w:rPr>
        <w:t xml:space="preserve"> </w:t>
      </w:r>
      <w:r w:rsidRPr="005C790E">
        <w:rPr>
          <w:rFonts w:ascii="Times New Roman" w:eastAsia="Times New Roman" w:hAnsi="Times New Roman" w:cs="Times New Roman"/>
          <w:sz w:val="24"/>
          <w:szCs w:val="24"/>
          <w:lang w:eastAsia="ru-RU"/>
        </w:rPr>
        <w:t>Широкий, высокий бег.</w:t>
      </w:r>
      <w:r w:rsidRPr="005C790E">
        <w:rPr>
          <w:rFonts w:ascii="Times New Roman" w:eastAsia="Times New Roman" w:hAnsi="Times New Roman" w:cs="Times New Roman"/>
          <w:b/>
          <w:bCs/>
          <w:sz w:val="24"/>
          <w:szCs w:val="24"/>
          <w:lang w:eastAsia="ru-RU"/>
        </w:rPr>
        <w:t xml:space="preserve"> </w:t>
      </w:r>
      <w:r w:rsidRPr="005C790E">
        <w:rPr>
          <w:rFonts w:ascii="Times New Roman" w:eastAsia="Times New Roman" w:hAnsi="Times New Roman" w:cs="Times New Roman"/>
          <w:sz w:val="24"/>
          <w:szCs w:val="24"/>
          <w:lang w:eastAsia="ru-RU"/>
        </w:rPr>
        <w:t>Сильные поскоки, боковой галоп.</w:t>
      </w:r>
      <w:r w:rsidRPr="005C790E">
        <w:rPr>
          <w:rFonts w:ascii="Times New Roman" w:eastAsia="Times New Roman" w:hAnsi="Times New Roman" w:cs="Times New Roman"/>
          <w:b/>
          <w:bCs/>
          <w:sz w:val="24"/>
          <w:szCs w:val="24"/>
          <w:lang w:eastAsia="ru-RU"/>
        </w:rPr>
        <w:t xml:space="preserve"> </w:t>
      </w:r>
      <w:r w:rsidRPr="005C790E">
        <w:rPr>
          <w:rFonts w:ascii="Times New Roman" w:eastAsia="Times New Roman" w:hAnsi="Times New Roman" w:cs="Times New Roman"/>
          <w:sz w:val="24"/>
          <w:szCs w:val="24"/>
          <w:lang w:eastAsia="ru-RU"/>
        </w:rPr>
        <w:t>Элементы русской пляски: приставные шаги с приседанием, полуприседание с выставлением ноги на пятку, присядка и полуприсядка на месте и с продвижением.</w:t>
      </w:r>
      <w:r w:rsidRPr="005C790E">
        <w:rPr>
          <w:rFonts w:ascii="Times New Roman" w:eastAsia="Times New Roman" w:hAnsi="Times New Roman" w:cs="Times New Roman"/>
          <w:b/>
          <w:bCs/>
          <w:sz w:val="24"/>
          <w:szCs w:val="24"/>
          <w:lang w:eastAsia="ru-RU"/>
        </w:rPr>
        <w:t xml:space="preserve"> </w:t>
      </w:r>
      <w:r w:rsidRPr="005C790E">
        <w:rPr>
          <w:rFonts w:ascii="Times New Roman" w:eastAsia="Times New Roman" w:hAnsi="Times New Roman" w:cs="Times New Roman"/>
          <w:sz w:val="24"/>
          <w:szCs w:val="24"/>
          <w:lang w:eastAsia="ru-RU"/>
        </w:rPr>
        <w:t>Движения парами: боковой галоп, поскоки.</w:t>
      </w:r>
      <w:r w:rsidRPr="005C790E">
        <w:rPr>
          <w:rFonts w:ascii="Times New Roman" w:eastAsia="Times New Roman" w:hAnsi="Times New Roman" w:cs="Times New Roman"/>
          <w:b/>
          <w:bCs/>
          <w:sz w:val="24"/>
          <w:szCs w:val="24"/>
          <w:lang w:eastAsia="ru-RU"/>
        </w:rPr>
        <w:t xml:space="preserve"> </w:t>
      </w:r>
      <w:r w:rsidRPr="005C790E">
        <w:rPr>
          <w:rFonts w:ascii="Times New Roman" w:eastAsia="Times New Roman" w:hAnsi="Times New Roman" w:cs="Times New Roman"/>
          <w:sz w:val="24"/>
          <w:szCs w:val="24"/>
          <w:lang w:eastAsia="ru-RU"/>
        </w:rPr>
        <w:t>Элементы украинского танца: «бегунец», «верёвочка»</w:t>
      </w:r>
    </w:p>
    <w:p w14:paraId="1D96A852" w14:textId="77777777" w:rsidR="00C943E6" w:rsidRPr="005C790E" w:rsidRDefault="00C943E6"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 xml:space="preserve">Танцы и пляски. </w:t>
      </w:r>
      <w:r w:rsidRPr="005C790E">
        <w:rPr>
          <w:rFonts w:ascii="Times New Roman" w:eastAsia="Times New Roman" w:hAnsi="Times New Roman" w:cs="Times New Roman"/>
          <w:sz w:val="24"/>
          <w:szCs w:val="24"/>
          <w:lang w:eastAsia="ru-RU"/>
        </w:rPr>
        <w:t>Русская хороводная пляска. «Попрыгунчики». Дружные тройки. Полька. Музыка И. Штрауса.</w:t>
      </w:r>
      <w:r w:rsidRPr="005C790E">
        <w:rPr>
          <w:rFonts w:ascii="Times New Roman" w:eastAsia="Times New Roman" w:hAnsi="Times New Roman" w:cs="Times New Roman"/>
          <w:b/>
          <w:bCs/>
          <w:sz w:val="24"/>
          <w:szCs w:val="24"/>
          <w:lang w:eastAsia="ru-RU"/>
        </w:rPr>
        <w:t xml:space="preserve"> </w:t>
      </w:r>
      <w:r w:rsidRPr="005C790E">
        <w:rPr>
          <w:rFonts w:ascii="Times New Roman" w:eastAsia="Times New Roman" w:hAnsi="Times New Roman" w:cs="Times New Roman"/>
          <w:sz w:val="24"/>
          <w:szCs w:val="24"/>
          <w:lang w:eastAsia="ru-RU"/>
        </w:rPr>
        <w:t>Танец с хлопками. Карельская народная мелодия.</w:t>
      </w:r>
      <w:r w:rsidRPr="005C790E">
        <w:rPr>
          <w:rFonts w:ascii="Times New Roman" w:eastAsia="Times New Roman" w:hAnsi="Times New Roman" w:cs="Times New Roman"/>
          <w:b/>
          <w:bCs/>
          <w:sz w:val="24"/>
          <w:szCs w:val="24"/>
          <w:lang w:eastAsia="ru-RU"/>
        </w:rPr>
        <w:t xml:space="preserve"> </w:t>
      </w:r>
      <w:r w:rsidRPr="005C790E">
        <w:rPr>
          <w:rFonts w:ascii="Times New Roman" w:eastAsia="Times New Roman" w:hAnsi="Times New Roman" w:cs="Times New Roman"/>
          <w:sz w:val="24"/>
          <w:szCs w:val="24"/>
          <w:lang w:eastAsia="ru-RU"/>
        </w:rPr>
        <w:t>Парная пляска. Чешская народная мелодия.</w:t>
      </w:r>
    </w:p>
    <w:p w14:paraId="37C40291" w14:textId="77777777" w:rsidR="00C943E6" w:rsidRPr="005C790E" w:rsidRDefault="00C943E6" w:rsidP="00B33E8E">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В 3 классе программа курса содержит 5 разделов: «</w:t>
      </w:r>
      <w:r w:rsidRPr="005C790E">
        <w:rPr>
          <w:rFonts w:ascii="Times New Roman" w:eastAsia="Times New Roman" w:hAnsi="Times New Roman" w:cs="Times New Roman"/>
          <w:bCs/>
          <w:sz w:val="24"/>
          <w:szCs w:val="24"/>
          <w:lang w:eastAsia="ru-RU"/>
        </w:rPr>
        <w:t>Упражнения на ориентировку в пространстве</w:t>
      </w:r>
      <w:r w:rsidRPr="005C790E">
        <w:rPr>
          <w:rFonts w:ascii="Times New Roman" w:eastAsia="Calibri" w:hAnsi="Times New Roman" w:cs="Times New Roman"/>
          <w:sz w:val="24"/>
          <w:szCs w:val="24"/>
        </w:rPr>
        <w:t>», «</w:t>
      </w:r>
      <w:r w:rsidRPr="005C790E">
        <w:rPr>
          <w:rFonts w:ascii="Times New Roman" w:eastAsia="Times New Roman" w:hAnsi="Times New Roman" w:cs="Times New Roman"/>
          <w:bCs/>
          <w:sz w:val="24"/>
          <w:szCs w:val="24"/>
          <w:lang w:eastAsia="ru-RU"/>
        </w:rPr>
        <w:t>Ритмико – гимнастические упражнения», «Упражнения с музыкальными инструментами», «Игры под музыку», «Танцевальные упражнения», «Танцы и пляски». </w:t>
      </w:r>
    </w:p>
    <w:p w14:paraId="75A35807" w14:textId="77777777" w:rsidR="00C943E6" w:rsidRPr="005C790E" w:rsidRDefault="00C943E6" w:rsidP="00B33E8E">
      <w:pPr>
        <w:tabs>
          <w:tab w:val="left" w:pos="142"/>
        </w:tabs>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 обучающихся с РАС необходимо формировать связь между музыкой и движениями (ритмико-гимнастические упражнения, танец), движениями и речью (упражнения под проговаривание стихов). После того как сформированы умения, коррекционное содержание ритмики усложняется. Основная работа направлена на развитие «тройных» связей: музыки, танца и игры на музыкальных инструментах или декламации песен с комплексом танцевальных упражнений под музыкальное сопровождение. </w:t>
      </w:r>
    </w:p>
    <w:p w14:paraId="1674FF34" w14:textId="77777777" w:rsidR="00C943E6" w:rsidRPr="005C790E" w:rsidRDefault="00C943E6" w:rsidP="00B33E8E">
      <w:pPr>
        <w:tabs>
          <w:tab w:val="left" w:pos="142"/>
        </w:tabs>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 зависимости от целей и задач конкретного занятия педагог может отводить на каждый раздел различное количество времени (по собственному усмотрению). Структура занятий предполагается достаточно свободная, позволяющая сформировать необходимые умения и навыки. В начале и в конце каждого занятия должны быть упражнения на снятие напряжения, расслабление, успокоение.</w:t>
      </w:r>
    </w:p>
    <w:p w14:paraId="216F2EB5" w14:textId="77777777" w:rsidR="00C943E6" w:rsidRPr="005C790E" w:rsidRDefault="00C943E6" w:rsidP="00B33E8E">
      <w:pPr>
        <w:tabs>
          <w:tab w:val="left" w:pos="142"/>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Каждое занятие предполагает повторение пройденного на предыдущих. Это обязательно для занятий ритмикой, так как основная его часть включает как повторение , так и изучение нового материала. Большинство упражнений выполняется под музыку. </w:t>
      </w:r>
    </w:p>
    <w:p w14:paraId="415F8DCD" w14:textId="77777777" w:rsidR="00C943E6" w:rsidRPr="005C790E" w:rsidRDefault="00C943E6" w:rsidP="00B33E8E">
      <w:pPr>
        <w:tabs>
          <w:tab w:val="left" w:pos="142"/>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Обязательным для каждого занятия является комплекс общеразвивающих упражнений. Он определяется в зависимости от физических особенностей обучающихся с РАС.</w:t>
      </w:r>
    </w:p>
    <w:p w14:paraId="09CFC638" w14:textId="77777777" w:rsidR="00C943E6" w:rsidRPr="005C790E" w:rsidRDefault="00C943E6" w:rsidP="00B33E8E">
      <w:pPr>
        <w:shd w:val="clear" w:color="auto" w:fill="FFFFFF"/>
        <w:spacing w:after="0" w:line="360" w:lineRule="auto"/>
        <w:jc w:val="both"/>
        <w:rPr>
          <w:rFonts w:ascii="Times New Roman" w:eastAsia="Times New Roman" w:hAnsi="Times New Roman" w:cs="Times New Roman"/>
          <w:sz w:val="24"/>
          <w:szCs w:val="24"/>
          <w:lang w:eastAsia="ru-RU"/>
        </w:rPr>
      </w:pPr>
    </w:p>
    <w:p w14:paraId="02F41688" w14:textId="77777777" w:rsidR="00C943E6" w:rsidRPr="005C790E" w:rsidRDefault="00C943E6"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Основные виды учебной деятельности, применяемые на уроке:</w:t>
      </w:r>
      <w:r w:rsidRPr="005C790E">
        <w:rPr>
          <w:rFonts w:ascii="Times New Roman" w:eastAsia="Times New Roman" w:hAnsi="Times New Roman" w:cs="Times New Roman"/>
          <w:sz w:val="24"/>
          <w:szCs w:val="24"/>
          <w:lang w:eastAsia="ru-RU"/>
        </w:rPr>
        <w:t xml:space="preserve"> наблюдение, систематизация знаний, решение познавательных задач (проблем) (совместно с учителем и другими обучающимися класса, возможно, в паре с другим учеником, не имеющим ОВЗ).</w:t>
      </w:r>
    </w:p>
    <w:p w14:paraId="69111E1E" w14:textId="77777777" w:rsidR="00C943E6" w:rsidRPr="005C790E" w:rsidRDefault="00C943E6"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со словесной (знаковой) основой: </w:t>
      </w:r>
    </w:p>
    <w:p w14:paraId="50BD6660" w14:textId="77777777" w:rsidR="00C943E6" w:rsidRPr="005C790E" w:rsidRDefault="00C943E6"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Слушание объяснений учителя.</w:t>
      </w:r>
    </w:p>
    <w:p w14:paraId="0D0D5CED" w14:textId="77777777" w:rsidR="00C943E6" w:rsidRPr="005C790E" w:rsidRDefault="00C943E6"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Слушание и анализ выступлений одноклассников.</w:t>
      </w:r>
    </w:p>
    <w:p w14:paraId="54B2A0BA" w14:textId="77777777" w:rsidR="00C943E6" w:rsidRPr="005C790E" w:rsidRDefault="00C943E6"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Отбор и сравнение материала по нескольким источникам.</w:t>
      </w:r>
    </w:p>
    <w:p w14:paraId="63CCD4FD" w14:textId="77777777" w:rsidR="00C943E6" w:rsidRPr="005C790E" w:rsidRDefault="00C943E6"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Программирование деятельности (с помощью учителя, тьютора, другого ученика).</w:t>
      </w:r>
    </w:p>
    <w:p w14:paraId="4413CA72" w14:textId="77777777" w:rsidR="00C943E6" w:rsidRPr="005C790E" w:rsidRDefault="00C943E6"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Выполнение заданий по разграничению понятий.</w:t>
      </w:r>
    </w:p>
    <w:p w14:paraId="464A5DC4" w14:textId="77777777" w:rsidR="00C943E6" w:rsidRPr="005C790E" w:rsidRDefault="00C943E6"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Систематизация учебного материала (с помощью учителя, тьютора, другого ученика).</w:t>
      </w:r>
    </w:p>
    <w:p w14:paraId="2DFC06B0" w14:textId="77777777" w:rsidR="00C943E6" w:rsidRPr="005C790E" w:rsidRDefault="00C943E6"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Виды деятельности на основе восприятия элементов действительности: </w:t>
      </w:r>
    </w:p>
    <w:p w14:paraId="389969A7" w14:textId="77777777" w:rsidR="00C943E6" w:rsidRPr="005C790E" w:rsidRDefault="00C943E6"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Наблюдение за демонстрациями учителя.</w:t>
      </w:r>
    </w:p>
    <w:p w14:paraId="7076EBBB" w14:textId="77777777" w:rsidR="00C943E6" w:rsidRPr="005C790E" w:rsidRDefault="00C943E6"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Объяснение наблюдаемых явлений (с помощью учителя, тьютора, другого ученика).</w:t>
      </w:r>
    </w:p>
    <w:p w14:paraId="1D3E4A64" w14:textId="77777777" w:rsidR="00C943E6" w:rsidRPr="005C790E" w:rsidRDefault="00C943E6"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Анализ проблемных ситуаций (с помощью учителя, тьютора, другого ученика).</w:t>
      </w:r>
    </w:p>
    <w:p w14:paraId="79B88FB4" w14:textId="77777777" w:rsidR="00C943E6" w:rsidRPr="005C790E" w:rsidRDefault="00C943E6" w:rsidP="00B33E8E">
      <w:pPr>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Формы контроля:</w:t>
      </w:r>
    </w:p>
    <w:p w14:paraId="386DE121" w14:textId="77777777" w:rsidR="00C943E6" w:rsidRPr="005C790E" w:rsidRDefault="00C943E6" w:rsidP="00B33E8E">
      <w:pPr>
        <w:numPr>
          <w:ilvl w:val="0"/>
          <w:numId w:val="2"/>
        </w:numPr>
        <w:shd w:val="clear" w:color="auto" w:fill="FFFFFF"/>
        <w:autoSpaceDE w:val="0"/>
        <w:autoSpaceDN w:val="0"/>
        <w:adjustRightInd w:val="0"/>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текущее оценивание; </w:t>
      </w:r>
    </w:p>
    <w:p w14:paraId="6A6288D3" w14:textId="77777777" w:rsidR="00C943E6" w:rsidRPr="005C790E" w:rsidRDefault="00C943E6" w:rsidP="00B33E8E">
      <w:pPr>
        <w:numPr>
          <w:ilvl w:val="0"/>
          <w:numId w:val="2"/>
        </w:numPr>
        <w:shd w:val="clear" w:color="auto" w:fill="FFFFFF"/>
        <w:autoSpaceDE w:val="0"/>
        <w:autoSpaceDN w:val="0"/>
        <w:adjustRightInd w:val="0"/>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тематическое оценивание;</w:t>
      </w:r>
    </w:p>
    <w:p w14:paraId="6127FEB0" w14:textId="77777777" w:rsidR="00C943E6" w:rsidRPr="005C790E" w:rsidRDefault="00C943E6" w:rsidP="00B33E8E">
      <w:pPr>
        <w:numPr>
          <w:ilvl w:val="0"/>
          <w:numId w:val="2"/>
        </w:numPr>
        <w:shd w:val="clear" w:color="auto" w:fill="FFFFFF"/>
        <w:autoSpaceDE w:val="0"/>
        <w:autoSpaceDN w:val="0"/>
        <w:adjustRightInd w:val="0"/>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индивидуальные задания;</w:t>
      </w:r>
    </w:p>
    <w:p w14:paraId="56627F53" w14:textId="77777777" w:rsidR="00C943E6" w:rsidRPr="005C790E" w:rsidRDefault="00C943E6" w:rsidP="00B33E8E">
      <w:pPr>
        <w:numPr>
          <w:ilvl w:val="0"/>
          <w:numId w:val="2"/>
        </w:numPr>
        <w:shd w:val="clear" w:color="auto" w:fill="FFFFFF"/>
        <w:autoSpaceDE w:val="0"/>
        <w:autoSpaceDN w:val="0"/>
        <w:adjustRightInd w:val="0"/>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учет личных достижений обучающихся с РАС.</w:t>
      </w:r>
    </w:p>
    <w:p w14:paraId="1BBB87BE" w14:textId="77777777" w:rsidR="00C943E6" w:rsidRPr="005C790E" w:rsidRDefault="00C943E6" w:rsidP="00B33E8E">
      <w:pPr>
        <w:shd w:val="clear" w:color="auto" w:fill="FFFFFF"/>
        <w:spacing w:after="0"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b/>
          <w:bCs/>
          <w:iCs/>
          <w:sz w:val="24"/>
          <w:szCs w:val="24"/>
        </w:rPr>
        <w:t xml:space="preserve">Формы учебной деятельности, </w:t>
      </w:r>
      <w:r w:rsidRPr="005C790E">
        <w:rPr>
          <w:rFonts w:ascii="Times New Roman" w:eastAsia="Calibri" w:hAnsi="Times New Roman" w:cs="Times New Roman"/>
          <w:bCs/>
          <w:iCs/>
          <w:sz w:val="24"/>
          <w:szCs w:val="24"/>
        </w:rPr>
        <w:t>применяемые на уроке: фронтальная работа, индивидуальная, групповая, погрупповая, работа в парах. При проведении фронтальной работы на уроке, ребенку с РАС может требоваться поддержка со стороны тьютора.</w:t>
      </w:r>
    </w:p>
    <w:p w14:paraId="04534FC8" w14:textId="77777777" w:rsidR="00C943E6" w:rsidRPr="005C790E" w:rsidRDefault="00C943E6"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b/>
          <w:sz w:val="24"/>
          <w:szCs w:val="24"/>
        </w:rPr>
        <w:t>Виды учебной деятельности обучающихся и формы организации учебных занятий, применяемые в рамках конкретных дисциплин отбираются учителем исходя из индивидуальных возможностей ребенка к освоению конкретной темы в связи с чем не уточняются дополнительно в тематическом планировании программы.</w:t>
      </w:r>
    </w:p>
    <w:p w14:paraId="0B285146" w14:textId="77777777" w:rsidR="00C943E6" w:rsidRPr="005C790E" w:rsidRDefault="00C943E6" w:rsidP="00B33E8E">
      <w:pPr>
        <w:tabs>
          <w:tab w:val="left" w:pos="5812"/>
        </w:tabs>
        <w:spacing w:after="0" w:line="360" w:lineRule="auto"/>
        <w:jc w:val="both"/>
        <w:rPr>
          <w:rFonts w:ascii="Times New Roman" w:eastAsia="Times New Roman" w:hAnsi="Times New Roman" w:cs="Times New Roman"/>
          <w:b/>
          <w:bCs/>
          <w:sz w:val="24"/>
          <w:szCs w:val="24"/>
          <w:lang w:eastAsia="ru-RU"/>
        </w:rPr>
        <w:sectPr w:rsidR="00C943E6" w:rsidRPr="005C790E" w:rsidSect="00C943E6">
          <w:pgSz w:w="11906" w:h="16838"/>
          <w:pgMar w:top="1134" w:right="567" w:bottom="1134" w:left="1701" w:header="709" w:footer="709" w:gutter="0"/>
          <w:cols w:space="708"/>
          <w:docGrid w:linePitch="360"/>
        </w:sectPr>
      </w:pPr>
    </w:p>
    <w:p w14:paraId="24C2A4F3" w14:textId="77777777" w:rsidR="00C943E6" w:rsidRPr="005C790E" w:rsidRDefault="00C943E6" w:rsidP="00B33E8E">
      <w:pPr>
        <w:widowControl w:val="0"/>
        <w:autoSpaceDE w:val="0"/>
        <w:autoSpaceDN w:val="0"/>
        <w:adjustRightInd w:val="0"/>
        <w:spacing w:after="0" w:line="360" w:lineRule="auto"/>
        <w:jc w:val="both"/>
        <w:rPr>
          <w:rFonts w:ascii="Times New Roman" w:eastAsia="Times New Roman" w:hAnsi="Times New Roman" w:cs="Times New Roman"/>
          <w:b/>
          <w:bCs/>
          <w:caps/>
          <w:sz w:val="24"/>
          <w:szCs w:val="24"/>
          <w:lang w:eastAsia="ru-RU"/>
        </w:rPr>
      </w:pPr>
      <w:r w:rsidRPr="005C790E">
        <w:rPr>
          <w:rFonts w:ascii="Times New Roman" w:eastAsia="Times New Roman" w:hAnsi="Times New Roman" w:cs="Times New Roman"/>
          <w:b/>
          <w:bCs/>
          <w:caps/>
          <w:sz w:val="24"/>
          <w:szCs w:val="24"/>
          <w:lang w:eastAsia="ru-RU"/>
        </w:rPr>
        <w:t>тематическое планирование по ритмике</w:t>
      </w:r>
    </w:p>
    <w:p w14:paraId="5A3ED2CC" w14:textId="77777777" w:rsidR="00C943E6" w:rsidRPr="005C790E" w:rsidRDefault="00C943E6" w:rsidP="00B33E8E">
      <w:pPr>
        <w:widowControl w:val="0"/>
        <w:tabs>
          <w:tab w:val="left" w:pos="14317"/>
        </w:tabs>
        <w:autoSpaceDE w:val="0"/>
        <w:autoSpaceDN w:val="0"/>
        <w:adjustRightInd w:val="0"/>
        <w:spacing w:after="0" w:line="360" w:lineRule="auto"/>
        <w:jc w:val="both"/>
        <w:rPr>
          <w:rFonts w:ascii="Times New Roman" w:eastAsia="Times New Roman" w:hAnsi="Times New Roman" w:cs="Times New Roman"/>
          <w:b/>
          <w:bCs/>
          <w:i/>
          <w:iCs/>
          <w:caps/>
          <w:sz w:val="24"/>
          <w:szCs w:val="24"/>
          <w:lang w:eastAsia="ru-RU"/>
        </w:rPr>
      </w:pPr>
      <w:r w:rsidRPr="005C790E">
        <w:rPr>
          <w:rFonts w:ascii="Times New Roman" w:eastAsia="Times New Roman" w:hAnsi="Times New Roman" w:cs="Times New Roman"/>
          <w:b/>
          <w:bCs/>
          <w:caps/>
          <w:sz w:val="24"/>
          <w:szCs w:val="24"/>
          <w:lang w:eastAsia="ru-RU"/>
        </w:rPr>
        <w:t>3 класС</w:t>
      </w:r>
    </w:p>
    <w:tbl>
      <w:tblPr>
        <w:tblStyle w:val="141"/>
        <w:tblW w:w="14085" w:type="dxa"/>
        <w:tblInd w:w="-5" w:type="dxa"/>
        <w:tblLayout w:type="fixed"/>
        <w:tblLook w:val="04A0" w:firstRow="1" w:lastRow="0" w:firstColumn="1" w:lastColumn="0" w:noHBand="0" w:noVBand="1"/>
      </w:tblPr>
      <w:tblGrid>
        <w:gridCol w:w="1106"/>
        <w:gridCol w:w="3005"/>
        <w:gridCol w:w="850"/>
        <w:gridCol w:w="1276"/>
        <w:gridCol w:w="2129"/>
        <w:gridCol w:w="2124"/>
        <w:gridCol w:w="2268"/>
        <w:gridCol w:w="1304"/>
        <w:gridCol w:w="23"/>
      </w:tblGrid>
      <w:tr w:rsidR="005C790E" w:rsidRPr="005C790E" w14:paraId="0780C95B" w14:textId="77777777" w:rsidTr="00895A57">
        <w:trPr>
          <w:trHeight w:val="480"/>
        </w:trPr>
        <w:tc>
          <w:tcPr>
            <w:tcW w:w="1106" w:type="dxa"/>
            <w:vMerge w:val="restart"/>
          </w:tcPr>
          <w:p w14:paraId="3729B1C1"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w:t>
            </w:r>
          </w:p>
          <w:p w14:paraId="55950431"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п/п</w:t>
            </w:r>
          </w:p>
        </w:tc>
        <w:tc>
          <w:tcPr>
            <w:tcW w:w="3005" w:type="dxa"/>
            <w:vMerge w:val="restart"/>
          </w:tcPr>
          <w:p w14:paraId="50CEA5CA"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Тема урока. Виды деятельности обучающихся</w:t>
            </w:r>
          </w:p>
        </w:tc>
        <w:tc>
          <w:tcPr>
            <w:tcW w:w="850" w:type="dxa"/>
            <w:vMerge w:val="restart"/>
            <w:tcBorders>
              <w:right w:val="single" w:sz="4" w:space="0" w:color="auto"/>
            </w:tcBorders>
          </w:tcPr>
          <w:p w14:paraId="22BB15FE"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Кол – во часов по теме</w:t>
            </w:r>
          </w:p>
        </w:tc>
        <w:tc>
          <w:tcPr>
            <w:tcW w:w="1276" w:type="dxa"/>
            <w:vMerge w:val="restart"/>
            <w:tcBorders>
              <w:right w:val="single" w:sz="4" w:space="0" w:color="auto"/>
            </w:tcBorders>
          </w:tcPr>
          <w:p w14:paraId="7E47826B"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Дата проведения</w:t>
            </w:r>
          </w:p>
          <w:p w14:paraId="18633836"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7848" w:type="dxa"/>
            <w:gridSpan w:val="5"/>
            <w:tcBorders>
              <w:left w:val="single" w:sz="4" w:space="0" w:color="auto"/>
              <w:bottom w:val="single" w:sz="4" w:space="0" w:color="auto"/>
            </w:tcBorders>
          </w:tcPr>
          <w:p w14:paraId="3170347A" w14:textId="77777777" w:rsidR="00C943E6" w:rsidRPr="005C790E" w:rsidRDefault="00C943E6" w:rsidP="00B33E8E">
            <w:pPr>
              <w:widowControl w:val="0"/>
              <w:autoSpaceDE w:val="0"/>
              <w:autoSpaceDN w:val="0"/>
              <w:adjustRightInd w:val="0"/>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Планируемые результаты </w:t>
            </w:r>
          </w:p>
          <w:p w14:paraId="389A0363"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в соответствии с ФГОС НОО обучающихся с ОВЗ )</w:t>
            </w:r>
          </w:p>
        </w:tc>
      </w:tr>
      <w:tr w:rsidR="005C790E" w:rsidRPr="005C790E" w14:paraId="6592DC4E" w14:textId="77777777" w:rsidTr="00895A57">
        <w:trPr>
          <w:trHeight w:val="630"/>
        </w:trPr>
        <w:tc>
          <w:tcPr>
            <w:tcW w:w="1106" w:type="dxa"/>
            <w:vMerge/>
          </w:tcPr>
          <w:p w14:paraId="72B95A1C"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3005" w:type="dxa"/>
            <w:vMerge/>
          </w:tcPr>
          <w:p w14:paraId="4BC2CAE6"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850" w:type="dxa"/>
            <w:vMerge/>
            <w:tcBorders>
              <w:right w:val="single" w:sz="4" w:space="0" w:color="auto"/>
            </w:tcBorders>
          </w:tcPr>
          <w:p w14:paraId="0AEEB499"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276" w:type="dxa"/>
            <w:vMerge/>
            <w:tcBorders>
              <w:right w:val="single" w:sz="4" w:space="0" w:color="auto"/>
            </w:tcBorders>
          </w:tcPr>
          <w:p w14:paraId="0292F94C"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val="restart"/>
            <w:tcBorders>
              <w:top w:val="single" w:sz="4" w:space="0" w:color="auto"/>
              <w:left w:val="single" w:sz="4" w:space="0" w:color="auto"/>
              <w:right w:val="single" w:sz="4" w:space="0" w:color="auto"/>
            </w:tcBorders>
          </w:tcPr>
          <w:p w14:paraId="5B72966D"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Личностные</w:t>
            </w:r>
          </w:p>
          <w:p w14:paraId="5601A7D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результаты</w:t>
            </w:r>
          </w:p>
        </w:tc>
        <w:tc>
          <w:tcPr>
            <w:tcW w:w="5719" w:type="dxa"/>
            <w:gridSpan w:val="4"/>
            <w:tcBorders>
              <w:top w:val="single" w:sz="4" w:space="0" w:color="auto"/>
              <w:left w:val="single" w:sz="4" w:space="0" w:color="auto"/>
            </w:tcBorders>
          </w:tcPr>
          <w:p w14:paraId="188FF411"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Метапредметные результаты</w:t>
            </w:r>
          </w:p>
        </w:tc>
      </w:tr>
      <w:tr w:rsidR="005C790E" w:rsidRPr="005C790E" w14:paraId="74A39D09" w14:textId="77777777" w:rsidTr="00895A57">
        <w:trPr>
          <w:gridAfter w:val="1"/>
          <w:wAfter w:w="23" w:type="dxa"/>
        </w:trPr>
        <w:tc>
          <w:tcPr>
            <w:tcW w:w="1106" w:type="dxa"/>
          </w:tcPr>
          <w:p w14:paraId="4E1A9C03"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3005" w:type="dxa"/>
          </w:tcPr>
          <w:p w14:paraId="6DE00CB5" w14:textId="77777777" w:rsidR="00C943E6" w:rsidRPr="005C790E" w:rsidRDefault="00C943E6" w:rsidP="00B33E8E">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Упражнения на ориентировку в пространстве. Игры под музыку.</w:t>
            </w:r>
          </w:p>
        </w:tc>
        <w:tc>
          <w:tcPr>
            <w:tcW w:w="850" w:type="dxa"/>
            <w:tcBorders>
              <w:right w:val="single" w:sz="4" w:space="0" w:color="auto"/>
            </w:tcBorders>
          </w:tcPr>
          <w:p w14:paraId="475471FE"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2</w:t>
            </w:r>
          </w:p>
        </w:tc>
        <w:tc>
          <w:tcPr>
            <w:tcW w:w="1276" w:type="dxa"/>
            <w:tcBorders>
              <w:right w:val="single" w:sz="4" w:space="0" w:color="auto"/>
            </w:tcBorders>
          </w:tcPr>
          <w:p w14:paraId="0DA5E908"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right w:val="single" w:sz="4" w:space="0" w:color="auto"/>
            </w:tcBorders>
          </w:tcPr>
          <w:p w14:paraId="30E97D86"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tcBorders>
              <w:left w:val="single" w:sz="4" w:space="0" w:color="auto"/>
            </w:tcBorders>
          </w:tcPr>
          <w:p w14:paraId="08813834"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Познавательные результаты</w:t>
            </w:r>
          </w:p>
        </w:tc>
        <w:tc>
          <w:tcPr>
            <w:tcW w:w="2268" w:type="dxa"/>
          </w:tcPr>
          <w:p w14:paraId="6055D10B"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Коммуникативные результаты</w:t>
            </w:r>
          </w:p>
        </w:tc>
        <w:tc>
          <w:tcPr>
            <w:tcW w:w="1304" w:type="dxa"/>
          </w:tcPr>
          <w:p w14:paraId="57418F00"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Регулятивные</w:t>
            </w:r>
          </w:p>
          <w:p w14:paraId="0917E47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результаты</w:t>
            </w:r>
          </w:p>
        </w:tc>
      </w:tr>
      <w:tr w:rsidR="005C790E" w:rsidRPr="005C790E" w14:paraId="1DC620CA" w14:textId="77777777" w:rsidTr="00895A57">
        <w:trPr>
          <w:gridAfter w:val="1"/>
          <w:wAfter w:w="23" w:type="dxa"/>
        </w:trPr>
        <w:tc>
          <w:tcPr>
            <w:tcW w:w="1106" w:type="dxa"/>
          </w:tcPr>
          <w:p w14:paraId="43CC683E"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005" w:type="dxa"/>
          </w:tcPr>
          <w:p w14:paraId="13C7E3AC"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Ходьба в соответствии с метрической пульсацией: чередование ходьбы с приседанием, со сгибанием коленей, на носках, широким и мелким шагом, на пятках, держа ровно спину.</w:t>
            </w:r>
          </w:p>
          <w:p w14:paraId="76760C75"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Самостоятельное ускорение и замедление темпа разнообразных движений. Подвижные игры с пением и речевым сопровождением. «Карусель». </w:t>
            </w:r>
          </w:p>
        </w:tc>
        <w:tc>
          <w:tcPr>
            <w:tcW w:w="850" w:type="dxa"/>
            <w:tcBorders>
              <w:right w:val="single" w:sz="4" w:space="0" w:color="auto"/>
            </w:tcBorders>
          </w:tcPr>
          <w:p w14:paraId="29C8CF94"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17D029F9"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val="restart"/>
            <w:tcBorders>
              <w:left w:val="single" w:sz="4" w:space="0" w:color="auto"/>
            </w:tcBorders>
          </w:tcPr>
          <w:p w14:paraId="27E6FAB1"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Ориентировать на понимание и принятие инструкций и оценки учителя (возможно, с помощью тьютора).</w:t>
            </w:r>
          </w:p>
        </w:tc>
        <w:tc>
          <w:tcPr>
            <w:tcW w:w="2124" w:type="dxa"/>
            <w:vMerge w:val="restart"/>
          </w:tcPr>
          <w:p w14:paraId="632C2BD8"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мышечное чувство, пространственную ориентировку и координацию движений (возможно, с помощью тьютора).</w:t>
            </w:r>
          </w:p>
          <w:p w14:paraId="309AEB9D"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424DC053"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распределять и переключать</w:t>
            </w:r>
          </w:p>
          <w:p w14:paraId="3BD80545"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внимание (возможно, с помощью тьютора).</w:t>
            </w:r>
          </w:p>
        </w:tc>
        <w:tc>
          <w:tcPr>
            <w:tcW w:w="2268" w:type="dxa"/>
            <w:vMerge w:val="restart"/>
          </w:tcPr>
          <w:p w14:paraId="694F0F17"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Формировать навыки учебного сотрудничества в ходе индивидуальной и групповой работы </w:t>
            </w:r>
            <w:r w:rsidRPr="005C790E">
              <w:rPr>
                <w:rFonts w:ascii="Times New Roman" w:eastAsia="Times New Roman" w:hAnsi="Times New Roman" w:cs="Times New Roman"/>
                <w:sz w:val="24"/>
                <w:szCs w:val="24"/>
                <w:lang w:eastAsia="ru-RU"/>
              </w:rPr>
              <w:t>(возможно, с помощью тьютора)</w:t>
            </w:r>
            <w:r w:rsidRPr="005C790E">
              <w:rPr>
                <w:rFonts w:ascii="Times New Roman" w:eastAsia="Calibri" w:hAnsi="Times New Roman" w:cs="Times New Roman"/>
                <w:sz w:val="24"/>
                <w:szCs w:val="24"/>
              </w:rPr>
              <w:t>.</w:t>
            </w:r>
          </w:p>
        </w:tc>
        <w:tc>
          <w:tcPr>
            <w:tcW w:w="1304" w:type="dxa"/>
            <w:vMerge w:val="restart"/>
          </w:tcPr>
          <w:p w14:paraId="1902DC32" w14:textId="77777777" w:rsidR="00C943E6" w:rsidRPr="005C790E" w:rsidRDefault="00C943E6" w:rsidP="00B33E8E">
            <w:pPr>
              <w:shd w:val="clear" w:color="auto" w:fill="FFFFFF"/>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 xml:space="preserve">Уметь выбирать и использовать средства для достижения цели деятельности </w:t>
            </w:r>
            <w:r w:rsidRPr="005C790E">
              <w:rPr>
                <w:rFonts w:ascii="Times New Roman" w:eastAsia="Times New Roman" w:hAnsi="Times New Roman" w:cs="Times New Roman"/>
                <w:sz w:val="24"/>
                <w:szCs w:val="24"/>
                <w:lang w:eastAsia="ru-RU"/>
              </w:rPr>
              <w:t>(возможно, с помощью тьютора)</w:t>
            </w:r>
            <w:r w:rsidRPr="005C790E">
              <w:rPr>
                <w:rFonts w:ascii="Times New Roman" w:eastAsia="Times New Roman" w:hAnsi="Times New Roman" w:cs="Times New Roman"/>
                <w:bCs/>
                <w:sz w:val="24"/>
                <w:szCs w:val="24"/>
                <w:lang w:eastAsia="ru-RU"/>
              </w:rPr>
              <w:t>.</w:t>
            </w:r>
          </w:p>
        </w:tc>
      </w:tr>
      <w:tr w:rsidR="005C790E" w:rsidRPr="005C790E" w14:paraId="408FB9B9" w14:textId="77777777" w:rsidTr="00895A57">
        <w:trPr>
          <w:gridAfter w:val="1"/>
          <w:wAfter w:w="23" w:type="dxa"/>
          <w:trHeight w:val="274"/>
        </w:trPr>
        <w:tc>
          <w:tcPr>
            <w:tcW w:w="1106" w:type="dxa"/>
          </w:tcPr>
          <w:p w14:paraId="54E4A8D1"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3005" w:type="dxa"/>
            <w:tcBorders>
              <w:bottom w:val="single" w:sz="4" w:space="0" w:color="auto"/>
            </w:tcBorders>
          </w:tcPr>
          <w:p w14:paraId="632D460C" w14:textId="77777777" w:rsidR="00C943E6" w:rsidRPr="005C790E" w:rsidRDefault="00C943E6" w:rsidP="00B33E8E">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sz w:val="24"/>
                <w:szCs w:val="24"/>
              </w:rPr>
              <w:t xml:space="preserve">Передача в движениях частей музыкального произведения, чередование музыкальных фраз. Передача в движении динамического нарастания в музыке, сильной доли такта. Исполнение движений пружиннее, плавнее, спокойнее, с размахом, применяя для этого известные элементы движений и танца. Подвижные игры с пением и речевым сопровождением. «Третий лишний». </w:t>
            </w:r>
          </w:p>
        </w:tc>
        <w:tc>
          <w:tcPr>
            <w:tcW w:w="850" w:type="dxa"/>
            <w:tcBorders>
              <w:bottom w:val="single" w:sz="4" w:space="0" w:color="auto"/>
              <w:right w:val="single" w:sz="4" w:space="0" w:color="auto"/>
            </w:tcBorders>
          </w:tcPr>
          <w:p w14:paraId="5AE51851"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bottom w:val="single" w:sz="4" w:space="0" w:color="auto"/>
              <w:right w:val="single" w:sz="4" w:space="0" w:color="auto"/>
            </w:tcBorders>
          </w:tcPr>
          <w:p w14:paraId="21E2D317"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bottom w:val="single" w:sz="4" w:space="0" w:color="auto"/>
            </w:tcBorders>
          </w:tcPr>
          <w:p w14:paraId="15C8CFE8"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Borders>
              <w:bottom w:val="single" w:sz="4" w:space="0" w:color="auto"/>
            </w:tcBorders>
          </w:tcPr>
          <w:p w14:paraId="53DCB3BF"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Borders>
              <w:bottom w:val="single" w:sz="4" w:space="0" w:color="auto"/>
            </w:tcBorders>
          </w:tcPr>
          <w:p w14:paraId="54E896A1"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Borders>
              <w:bottom w:val="single" w:sz="4" w:space="0" w:color="auto"/>
            </w:tcBorders>
          </w:tcPr>
          <w:p w14:paraId="79E77C1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5A15703B" w14:textId="77777777" w:rsidTr="00895A57">
        <w:trPr>
          <w:gridAfter w:val="1"/>
          <w:wAfter w:w="23" w:type="dxa"/>
        </w:trPr>
        <w:tc>
          <w:tcPr>
            <w:tcW w:w="1106" w:type="dxa"/>
          </w:tcPr>
          <w:p w14:paraId="64D4B95C"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3005" w:type="dxa"/>
          </w:tcPr>
          <w:p w14:paraId="4FD7DF61" w14:textId="77777777" w:rsidR="00C943E6" w:rsidRPr="005C790E" w:rsidRDefault="00C943E6" w:rsidP="00B33E8E">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Ритмико-гимнастические упражнения.</w:t>
            </w:r>
          </w:p>
          <w:p w14:paraId="27A167BA" w14:textId="77777777" w:rsidR="00C943E6" w:rsidRPr="005C790E" w:rsidRDefault="00C943E6" w:rsidP="00B33E8E">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Танцевальные упражнения.</w:t>
            </w:r>
          </w:p>
          <w:p w14:paraId="76151C17" w14:textId="77777777" w:rsidR="00C943E6" w:rsidRPr="005C790E" w:rsidRDefault="00C943E6" w:rsidP="00B33E8E">
            <w:pPr>
              <w:spacing w:line="360" w:lineRule="auto"/>
              <w:jc w:val="both"/>
              <w:rPr>
                <w:rFonts w:ascii="Times New Roman" w:eastAsia="Calibri" w:hAnsi="Times New Roman" w:cs="Times New Roman"/>
                <w:b/>
                <w:sz w:val="24"/>
                <w:szCs w:val="24"/>
              </w:rPr>
            </w:pPr>
          </w:p>
        </w:tc>
        <w:tc>
          <w:tcPr>
            <w:tcW w:w="850" w:type="dxa"/>
            <w:tcBorders>
              <w:right w:val="single" w:sz="4" w:space="0" w:color="auto"/>
            </w:tcBorders>
          </w:tcPr>
          <w:p w14:paraId="22E3902C"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3</w:t>
            </w:r>
          </w:p>
        </w:tc>
        <w:tc>
          <w:tcPr>
            <w:tcW w:w="1276" w:type="dxa"/>
            <w:tcBorders>
              <w:right w:val="single" w:sz="4" w:space="0" w:color="auto"/>
            </w:tcBorders>
          </w:tcPr>
          <w:p w14:paraId="0F1EBE88"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val="restart"/>
            <w:tcBorders>
              <w:left w:val="single" w:sz="4" w:space="0" w:color="auto"/>
            </w:tcBorders>
          </w:tcPr>
          <w:p w14:paraId="29801304"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sz w:val="24"/>
                <w:szCs w:val="24"/>
              </w:rPr>
              <w:t xml:space="preserve">Выражать положительное отношение к процессу познания </w:t>
            </w:r>
            <w:r w:rsidRPr="005C790E">
              <w:rPr>
                <w:rFonts w:ascii="Times New Roman" w:eastAsia="Times New Roman" w:hAnsi="Times New Roman" w:cs="Times New Roman"/>
                <w:sz w:val="24"/>
                <w:szCs w:val="24"/>
                <w:lang w:eastAsia="ru-RU"/>
              </w:rPr>
              <w:t>(возможно, с помощью тьютора)</w:t>
            </w:r>
            <w:r w:rsidRPr="005C790E">
              <w:rPr>
                <w:rFonts w:ascii="Times New Roman" w:eastAsia="Calibri" w:hAnsi="Times New Roman" w:cs="Times New Roman"/>
                <w:sz w:val="24"/>
                <w:szCs w:val="24"/>
              </w:rPr>
              <w:t>.</w:t>
            </w:r>
          </w:p>
        </w:tc>
        <w:tc>
          <w:tcPr>
            <w:tcW w:w="2124" w:type="dxa"/>
            <w:vMerge w:val="restart"/>
          </w:tcPr>
          <w:p w14:paraId="31664F5B"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Формировать навык правильной осанки. </w:t>
            </w:r>
          </w:p>
          <w:p w14:paraId="3CFF13CD"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чувство ритма, музыкальный слух.</w:t>
            </w:r>
          </w:p>
          <w:p w14:paraId="20A76CBA"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5202D976"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525D5F0E"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63147819"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23503305"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56C21BC9"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6FB0C71B"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6BD355E2"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2592C1B4"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0A1DE0F3"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координацию движений.</w:t>
            </w:r>
          </w:p>
          <w:p w14:paraId="374B737D"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649A5880"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10421B64"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53218C97"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491B5EB6"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3A0D4E80"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2B894AEF"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4D0C82C6"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Создавать положительную мотивацию к занятиям, направленную на разгрузку и отдых (возможно, с помощью тьютора).</w:t>
            </w:r>
          </w:p>
        </w:tc>
        <w:tc>
          <w:tcPr>
            <w:tcW w:w="2268" w:type="dxa"/>
            <w:vMerge w:val="restart"/>
          </w:tcPr>
          <w:p w14:paraId="7401B87F"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Cs/>
                <w:sz w:val="24"/>
                <w:szCs w:val="24"/>
                <w:lang w:eastAsia="ru-RU"/>
              </w:rPr>
              <w:t xml:space="preserve">Уметь слушать и понимать учителя </w:t>
            </w:r>
            <w:r w:rsidRPr="005C790E">
              <w:rPr>
                <w:rFonts w:ascii="Times New Roman" w:eastAsia="Times New Roman" w:hAnsi="Times New Roman" w:cs="Times New Roman"/>
                <w:sz w:val="24"/>
                <w:szCs w:val="24"/>
                <w:lang w:eastAsia="ru-RU"/>
              </w:rPr>
              <w:t>(возможно, с помощью тьютора)</w:t>
            </w:r>
            <w:r w:rsidRPr="005C790E">
              <w:rPr>
                <w:rFonts w:ascii="Times New Roman" w:eastAsia="Times New Roman" w:hAnsi="Times New Roman" w:cs="Times New Roman"/>
                <w:bCs/>
                <w:sz w:val="24"/>
                <w:szCs w:val="24"/>
                <w:lang w:eastAsia="ru-RU"/>
              </w:rPr>
              <w:t>.</w:t>
            </w:r>
          </w:p>
        </w:tc>
        <w:tc>
          <w:tcPr>
            <w:tcW w:w="1304" w:type="dxa"/>
            <w:vMerge w:val="restart"/>
          </w:tcPr>
          <w:p w14:paraId="010FE6C9"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Формировать целостное представление о физических упражнениях, физической культуре, ее возможностях в повышении работоспособности и улучшения состояния здоровья (возможно, с помощью тьютора).</w:t>
            </w:r>
          </w:p>
        </w:tc>
      </w:tr>
      <w:tr w:rsidR="005C790E" w:rsidRPr="005C790E" w14:paraId="09492C88" w14:textId="77777777" w:rsidTr="00895A57">
        <w:trPr>
          <w:gridAfter w:val="1"/>
          <w:wAfter w:w="23" w:type="dxa"/>
        </w:trPr>
        <w:tc>
          <w:tcPr>
            <w:tcW w:w="1106" w:type="dxa"/>
          </w:tcPr>
          <w:p w14:paraId="037F5EA8"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005" w:type="dxa"/>
          </w:tcPr>
          <w:p w14:paraId="485EFC17"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Общеразвивающие упражнения.</w:t>
            </w:r>
          </w:p>
          <w:p w14:paraId="7EF9ECDF"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Наклоны, повороты и круговые движения головы. Движения рук в разных направлениях: отведение рук в стороны и скрещивание их перед собой с обхватом плеч; разведение рук в стороны с напряжением (растягивание резинки).</w:t>
            </w:r>
          </w:p>
          <w:p w14:paraId="55012424" w14:textId="77777777" w:rsidR="00C943E6" w:rsidRPr="005C790E" w:rsidRDefault="00C943E6" w:rsidP="00B33E8E">
            <w:pPr>
              <w:spacing w:line="360" w:lineRule="auto"/>
              <w:contextualSpacing/>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Повторение элементов танца по программе 2 класса.</w:t>
            </w:r>
          </w:p>
        </w:tc>
        <w:tc>
          <w:tcPr>
            <w:tcW w:w="850" w:type="dxa"/>
            <w:tcBorders>
              <w:right w:val="single" w:sz="4" w:space="0" w:color="auto"/>
            </w:tcBorders>
          </w:tcPr>
          <w:p w14:paraId="27D4601B"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1977BC49"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217EF325"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1E4295E1"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7B7C9E7E"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76D94C18"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505806FE" w14:textId="77777777" w:rsidTr="00895A57">
        <w:trPr>
          <w:gridAfter w:val="1"/>
          <w:wAfter w:w="23" w:type="dxa"/>
        </w:trPr>
        <w:tc>
          <w:tcPr>
            <w:tcW w:w="1106" w:type="dxa"/>
          </w:tcPr>
          <w:p w14:paraId="573E21F7"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3005" w:type="dxa"/>
          </w:tcPr>
          <w:p w14:paraId="05A9E24A" w14:textId="77777777" w:rsidR="00C943E6" w:rsidRPr="005C790E" w:rsidRDefault="00C943E6" w:rsidP="00B33E8E">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sz w:val="24"/>
                <w:szCs w:val="24"/>
              </w:rPr>
              <w:t>Упражнения на координацию движений. Взмахом отвести правую ногу в сторону и поднять руки через стороны вверх, хлопнуть в ладоши, повернуть голову в сторону, противоположную взмаху ноги. Круговые движения левой ноги в сочетании с круговыми движениями правой руки.</w:t>
            </w:r>
          </w:p>
          <w:p w14:paraId="615AF763"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Шаг на носках, шаг польки.</w:t>
            </w:r>
          </w:p>
        </w:tc>
        <w:tc>
          <w:tcPr>
            <w:tcW w:w="850" w:type="dxa"/>
            <w:tcBorders>
              <w:right w:val="single" w:sz="4" w:space="0" w:color="auto"/>
            </w:tcBorders>
          </w:tcPr>
          <w:p w14:paraId="79D18E3E"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774AD555"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0CE724FA"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1A82517B"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147C9A2D"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0B33768F"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4F655A26" w14:textId="77777777" w:rsidTr="00895A57">
        <w:trPr>
          <w:gridAfter w:val="1"/>
          <w:wAfter w:w="23" w:type="dxa"/>
        </w:trPr>
        <w:tc>
          <w:tcPr>
            <w:tcW w:w="1106" w:type="dxa"/>
          </w:tcPr>
          <w:p w14:paraId="5C111D35"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w:t>
            </w:r>
          </w:p>
        </w:tc>
        <w:tc>
          <w:tcPr>
            <w:tcW w:w="3005" w:type="dxa"/>
          </w:tcPr>
          <w:p w14:paraId="179A596A"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Упражнения на расслабление мышц.</w:t>
            </w:r>
          </w:p>
          <w:p w14:paraId="17650536"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Выпрямление рук в суставах и напряжение всех мышц от плеча до кончиков пальцев; не опуская рук, ослабить напряжение, давая плечам, кистям, пальцам слегка пассивно согнуться (руки как бы ложатся на мягкую подушку).</w:t>
            </w:r>
          </w:p>
          <w:p w14:paraId="1985A9F5"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Широкий, высокий бег. Сильные поскоки, боковой галоп.</w:t>
            </w:r>
          </w:p>
        </w:tc>
        <w:tc>
          <w:tcPr>
            <w:tcW w:w="850" w:type="dxa"/>
            <w:tcBorders>
              <w:right w:val="single" w:sz="4" w:space="0" w:color="auto"/>
            </w:tcBorders>
          </w:tcPr>
          <w:p w14:paraId="37D5DE77"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22C4597E"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61A9FD94"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5172098E"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1EE570EB"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6329A329"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03C266F6" w14:textId="77777777" w:rsidTr="00895A57">
        <w:trPr>
          <w:gridAfter w:val="1"/>
          <w:wAfter w:w="23" w:type="dxa"/>
          <w:trHeight w:val="561"/>
        </w:trPr>
        <w:tc>
          <w:tcPr>
            <w:tcW w:w="1106" w:type="dxa"/>
          </w:tcPr>
          <w:p w14:paraId="7E40401D"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3005" w:type="dxa"/>
          </w:tcPr>
          <w:p w14:paraId="01E8905A" w14:textId="77777777" w:rsidR="00C943E6" w:rsidRPr="005C790E" w:rsidRDefault="00C943E6" w:rsidP="00B33E8E">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Танец: «Русская хороводная пляска». «Попрыгунчики».</w:t>
            </w:r>
          </w:p>
        </w:tc>
        <w:tc>
          <w:tcPr>
            <w:tcW w:w="850" w:type="dxa"/>
            <w:tcBorders>
              <w:right w:val="single" w:sz="4" w:space="0" w:color="auto"/>
            </w:tcBorders>
          </w:tcPr>
          <w:p w14:paraId="51F66AE4"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4</w:t>
            </w:r>
          </w:p>
        </w:tc>
        <w:tc>
          <w:tcPr>
            <w:tcW w:w="1276" w:type="dxa"/>
            <w:tcBorders>
              <w:right w:val="single" w:sz="4" w:space="0" w:color="auto"/>
            </w:tcBorders>
          </w:tcPr>
          <w:p w14:paraId="756F8E6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val="restart"/>
            <w:tcBorders>
              <w:left w:val="single" w:sz="4" w:space="0" w:color="auto"/>
            </w:tcBorders>
          </w:tcPr>
          <w:p w14:paraId="53B64979"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Проявлять дисциплинированность в достижении поставленных целей (возможно, с помощью тьютора).</w:t>
            </w:r>
          </w:p>
        </w:tc>
        <w:tc>
          <w:tcPr>
            <w:tcW w:w="2124" w:type="dxa"/>
            <w:vMerge w:val="restart"/>
          </w:tcPr>
          <w:p w14:paraId="132D9B2D"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Формировать навык выразительности танцевальных движений (возможно, с помощью тьютора).</w:t>
            </w:r>
          </w:p>
        </w:tc>
        <w:tc>
          <w:tcPr>
            <w:tcW w:w="2268" w:type="dxa"/>
            <w:vMerge w:val="restart"/>
          </w:tcPr>
          <w:p w14:paraId="57A6B642"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Уметь устанавливать рабочие отношения, эффективно сотрудничать и способствовать продуктивной кооперации </w:t>
            </w:r>
            <w:r w:rsidRPr="005C790E">
              <w:rPr>
                <w:rFonts w:ascii="Times New Roman" w:eastAsia="Times New Roman" w:hAnsi="Times New Roman" w:cs="Times New Roman"/>
                <w:sz w:val="24"/>
                <w:szCs w:val="24"/>
                <w:lang w:eastAsia="ru-RU"/>
              </w:rPr>
              <w:t>(возможно, с помощью тьютора)</w:t>
            </w:r>
            <w:r w:rsidRPr="005C790E">
              <w:rPr>
                <w:rFonts w:ascii="Times New Roman" w:eastAsia="Calibri" w:hAnsi="Times New Roman" w:cs="Times New Roman"/>
                <w:sz w:val="24"/>
                <w:szCs w:val="24"/>
              </w:rPr>
              <w:t>.</w:t>
            </w:r>
          </w:p>
        </w:tc>
        <w:tc>
          <w:tcPr>
            <w:tcW w:w="1304" w:type="dxa"/>
            <w:vMerge w:val="restart"/>
          </w:tcPr>
          <w:p w14:paraId="31AAE28F"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Уметь организовать место занятий с сохранностью инвентаря и оборудования (возможно, с помощью тьютора).</w:t>
            </w:r>
          </w:p>
        </w:tc>
      </w:tr>
      <w:tr w:rsidR="005C790E" w:rsidRPr="005C790E" w14:paraId="1EF42B5D" w14:textId="77777777" w:rsidTr="00895A57">
        <w:trPr>
          <w:gridAfter w:val="1"/>
          <w:wAfter w:w="23" w:type="dxa"/>
        </w:trPr>
        <w:tc>
          <w:tcPr>
            <w:tcW w:w="1106" w:type="dxa"/>
          </w:tcPr>
          <w:p w14:paraId="53F4AB21"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005" w:type="dxa"/>
          </w:tcPr>
          <w:p w14:paraId="6C5600EE"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Танец: «Русская хороводная пляска».</w:t>
            </w:r>
          </w:p>
          <w:p w14:paraId="3A6E9289"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«Попрыгунчики».</w:t>
            </w:r>
          </w:p>
          <w:p w14:paraId="3EF87726"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850" w:type="dxa"/>
            <w:tcBorders>
              <w:right w:val="single" w:sz="4" w:space="0" w:color="auto"/>
            </w:tcBorders>
          </w:tcPr>
          <w:p w14:paraId="5CFFBD6D"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w:t>
            </w:r>
          </w:p>
        </w:tc>
        <w:tc>
          <w:tcPr>
            <w:tcW w:w="1276" w:type="dxa"/>
            <w:tcBorders>
              <w:right w:val="single" w:sz="4" w:space="0" w:color="auto"/>
            </w:tcBorders>
          </w:tcPr>
          <w:p w14:paraId="5A12E985"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229574E0"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5AB17BE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65EA6404"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6C0BE244"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51C24811" w14:textId="77777777" w:rsidTr="00895A57">
        <w:trPr>
          <w:gridAfter w:val="1"/>
          <w:wAfter w:w="23" w:type="dxa"/>
        </w:trPr>
        <w:tc>
          <w:tcPr>
            <w:tcW w:w="1106" w:type="dxa"/>
          </w:tcPr>
          <w:p w14:paraId="18304E8D"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3005" w:type="dxa"/>
          </w:tcPr>
          <w:p w14:paraId="104240CE"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b/>
                <w:sz w:val="24"/>
                <w:szCs w:val="24"/>
              </w:rPr>
              <w:t>Упражнения на ориентировку в пространстве. Игры под музыку.</w:t>
            </w:r>
          </w:p>
        </w:tc>
        <w:tc>
          <w:tcPr>
            <w:tcW w:w="850" w:type="dxa"/>
            <w:tcBorders>
              <w:right w:val="single" w:sz="4" w:space="0" w:color="auto"/>
            </w:tcBorders>
          </w:tcPr>
          <w:p w14:paraId="58BCE08C"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2</w:t>
            </w:r>
          </w:p>
        </w:tc>
        <w:tc>
          <w:tcPr>
            <w:tcW w:w="1276" w:type="dxa"/>
            <w:tcBorders>
              <w:right w:val="single" w:sz="4" w:space="0" w:color="auto"/>
            </w:tcBorders>
          </w:tcPr>
          <w:p w14:paraId="60FF4029"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val="restart"/>
            <w:tcBorders>
              <w:left w:val="single" w:sz="4" w:space="0" w:color="auto"/>
            </w:tcBorders>
          </w:tcPr>
          <w:p w14:paraId="3B4D54EA"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Cs/>
                <w:sz w:val="24"/>
                <w:szCs w:val="24"/>
                <w:lang w:eastAsia="ru-RU"/>
              </w:rPr>
              <w:t>Уметь проявлять положительные качества личности и управлять своими эмоциями в различных (нестандартных) ситуациях и условиях (возможно, с помощью тьютора).</w:t>
            </w:r>
          </w:p>
        </w:tc>
        <w:tc>
          <w:tcPr>
            <w:tcW w:w="2124" w:type="dxa"/>
            <w:vMerge w:val="restart"/>
          </w:tcPr>
          <w:p w14:paraId="20BF5DB1"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мышечное чувство, пространственную ориентировку и координацию движений.</w:t>
            </w:r>
          </w:p>
          <w:p w14:paraId="687A0A1E"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2CE3114B"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распределять и переключать</w:t>
            </w:r>
          </w:p>
          <w:p w14:paraId="1E1B2F68"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Внимание (возможно, с помощью тьютора).</w:t>
            </w:r>
          </w:p>
        </w:tc>
        <w:tc>
          <w:tcPr>
            <w:tcW w:w="2268" w:type="dxa"/>
            <w:vMerge w:val="restart"/>
          </w:tcPr>
          <w:p w14:paraId="13F6755C"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Cs/>
                <w:sz w:val="24"/>
                <w:szCs w:val="24"/>
                <w:lang w:eastAsia="ru-RU"/>
              </w:rPr>
              <w:t xml:space="preserve">Уметь согласованно выполнять совместную деятельность </w:t>
            </w:r>
            <w:r w:rsidRPr="005C790E">
              <w:rPr>
                <w:rFonts w:ascii="Times New Roman" w:eastAsia="Times New Roman" w:hAnsi="Times New Roman" w:cs="Times New Roman"/>
                <w:sz w:val="24"/>
                <w:szCs w:val="24"/>
                <w:lang w:eastAsia="ru-RU"/>
              </w:rPr>
              <w:t>(возможно, с помощью тьютора)</w:t>
            </w:r>
            <w:r w:rsidRPr="005C790E">
              <w:rPr>
                <w:rFonts w:ascii="Times New Roman" w:eastAsia="Times New Roman" w:hAnsi="Times New Roman" w:cs="Times New Roman"/>
                <w:bCs/>
                <w:sz w:val="24"/>
                <w:szCs w:val="24"/>
                <w:lang w:eastAsia="ru-RU"/>
              </w:rPr>
              <w:t>.</w:t>
            </w:r>
          </w:p>
        </w:tc>
        <w:tc>
          <w:tcPr>
            <w:tcW w:w="1304" w:type="dxa"/>
            <w:vMerge w:val="restart"/>
          </w:tcPr>
          <w:p w14:paraId="7101165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Cs/>
                <w:sz w:val="24"/>
                <w:szCs w:val="24"/>
                <w:lang w:eastAsia="ru-RU"/>
              </w:rPr>
              <w:t xml:space="preserve">Уметь активно включаться в коллективную деятельность </w:t>
            </w:r>
            <w:r w:rsidRPr="005C790E">
              <w:rPr>
                <w:rFonts w:ascii="Times New Roman" w:eastAsia="Times New Roman" w:hAnsi="Times New Roman" w:cs="Times New Roman"/>
                <w:sz w:val="24"/>
                <w:szCs w:val="24"/>
                <w:lang w:eastAsia="ru-RU"/>
              </w:rPr>
              <w:t>(возможно, с помощью тьютора)</w:t>
            </w:r>
            <w:r w:rsidRPr="005C790E">
              <w:rPr>
                <w:rFonts w:ascii="Times New Roman" w:eastAsia="Times New Roman" w:hAnsi="Times New Roman" w:cs="Times New Roman"/>
                <w:bCs/>
                <w:sz w:val="24"/>
                <w:szCs w:val="24"/>
                <w:lang w:eastAsia="ru-RU"/>
              </w:rPr>
              <w:t>.</w:t>
            </w:r>
          </w:p>
        </w:tc>
      </w:tr>
      <w:tr w:rsidR="005C790E" w:rsidRPr="005C790E" w14:paraId="20AF48E7" w14:textId="77777777" w:rsidTr="00895A57">
        <w:trPr>
          <w:gridAfter w:val="1"/>
          <w:wAfter w:w="23" w:type="dxa"/>
        </w:trPr>
        <w:tc>
          <w:tcPr>
            <w:tcW w:w="1106" w:type="dxa"/>
          </w:tcPr>
          <w:p w14:paraId="25538CD1"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005" w:type="dxa"/>
          </w:tcPr>
          <w:p w14:paraId="114E0333"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Построение в колонны по три.</w:t>
            </w:r>
          </w:p>
          <w:p w14:paraId="78DD63C3"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Подвижные игры с пением и речевым сопровождением.</w:t>
            </w:r>
          </w:p>
          <w:p w14:paraId="60491E6F" w14:textId="77777777" w:rsidR="00C943E6" w:rsidRPr="005C790E" w:rsidRDefault="00C943E6" w:rsidP="00B33E8E">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sz w:val="24"/>
                <w:szCs w:val="24"/>
              </w:rPr>
              <w:t>«Приглашение!».</w:t>
            </w:r>
          </w:p>
        </w:tc>
        <w:tc>
          <w:tcPr>
            <w:tcW w:w="850" w:type="dxa"/>
            <w:tcBorders>
              <w:right w:val="single" w:sz="4" w:space="0" w:color="auto"/>
            </w:tcBorders>
          </w:tcPr>
          <w:p w14:paraId="7021660F"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4C553034"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7B272450" w14:textId="77777777" w:rsidR="00C943E6" w:rsidRPr="005C790E" w:rsidRDefault="00C943E6" w:rsidP="00B33E8E">
            <w:pPr>
              <w:spacing w:line="360" w:lineRule="auto"/>
              <w:jc w:val="both"/>
              <w:rPr>
                <w:rFonts w:ascii="Times New Roman" w:eastAsia="Times New Roman" w:hAnsi="Times New Roman" w:cs="Times New Roman"/>
                <w:bCs/>
                <w:sz w:val="24"/>
                <w:szCs w:val="24"/>
                <w:lang w:eastAsia="ru-RU"/>
              </w:rPr>
            </w:pPr>
          </w:p>
        </w:tc>
        <w:tc>
          <w:tcPr>
            <w:tcW w:w="2124" w:type="dxa"/>
            <w:vMerge/>
          </w:tcPr>
          <w:p w14:paraId="27A900B5"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2268" w:type="dxa"/>
            <w:vMerge/>
          </w:tcPr>
          <w:p w14:paraId="198CEC1C" w14:textId="77777777" w:rsidR="00C943E6" w:rsidRPr="005C790E" w:rsidRDefault="00C943E6" w:rsidP="00B33E8E">
            <w:pPr>
              <w:spacing w:line="360" w:lineRule="auto"/>
              <w:jc w:val="both"/>
              <w:rPr>
                <w:rFonts w:ascii="Times New Roman" w:eastAsia="Times New Roman" w:hAnsi="Times New Roman" w:cs="Times New Roman"/>
                <w:bCs/>
                <w:sz w:val="24"/>
                <w:szCs w:val="24"/>
                <w:lang w:eastAsia="ru-RU"/>
              </w:rPr>
            </w:pPr>
          </w:p>
        </w:tc>
        <w:tc>
          <w:tcPr>
            <w:tcW w:w="1304" w:type="dxa"/>
            <w:vMerge/>
          </w:tcPr>
          <w:p w14:paraId="4E4AA52B" w14:textId="77777777" w:rsidR="00C943E6" w:rsidRPr="005C790E" w:rsidRDefault="00C943E6" w:rsidP="00B33E8E">
            <w:pPr>
              <w:spacing w:line="360" w:lineRule="auto"/>
              <w:jc w:val="both"/>
              <w:rPr>
                <w:rFonts w:ascii="Times New Roman" w:eastAsia="Times New Roman" w:hAnsi="Times New Roman" w:cs="Times New Roman"/>
                <w:bCs/>
                <w:sz w:val="24"/>
                <w:szCs w:val="24"/>
                <w:lang w:eastAsia="ru-RU"/>
              </w:rPr>
            </w:pPr>
          </w:p>
        </w:tc>
      </w:tr>
      <w:tr w:rsidR="005C790E" w:rsidRPr="005C790E" w14:paraId="1B65CCD9" w14:textId="77777777" w:rsidTr="00895A57">
        <w:trPr>
          <w:gridAfter w:val="1"/>
          <w:wAfter w:w="23" w:type="dxa"/>
          <w:trHeight w:val="795"/>
        </w:trPr>
        <w:tc>
          <w:tcPr>
            <w:tcW w:w="1106" w:type="dxa"/>
            <w:tcBorders>
              <w:bottom w:val="single" w:sz="4" w:space="0" w:color="auto"/>
            </w:tcBorders>
          </w:tcPr>
          <w:p w14:paraId="7F8C7711"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3005" w:type="dxa"/>
            <w:tcBorders>
              <w:bottom w:val="single" w:sz="4" w:space="0" w:color="auto"/>
            </w:tcBorders>
          </w:tcPr>
          <w:p w14:paraId="4AC0CD5F"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Перестроение из одного круга в два, три отдельных маленьких круга и концентрические круги путём отступления одной группы детей на шаг вперёд, другой – на шаг назад.</w:t>
            </w:r>
          </w:p>
          <w:p w14:paraId="61939BA3"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Подвижные игры с пением и речевым сопровождением: «Пляска с гостями».</w:t>
            </w:r>
          </w:p>
        </w:tc>
        <w:tc>
          <w:tcPr>
            <w:tcW w:w="850" w:type="dxa"/>
            <w:tcBorders>
              <w:bottom w:val="single" w:sz="4" w:space="0" w:color="auto"/>
              <w:right w:val="single" w:sz="4" w:space="0" w:color="auto"/>
            </w:tcBorders>
          </w:tcPr>
          <w:p w14:paraId="76C6AC28"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bottom w:val="single" w:sz="4" w:space="0" w:color="auto"/>
              <w:right w:val="single" w:sz="4" w:space="0" w:color="auto"/>
            </w:tcBorders>
          </w:tcPr>
          <w:p w14:paraId="3EC7629B"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021EB9B1"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6FC6658F"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293309E0"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260EA893"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7F58BC3D" w14:textId="77777777" w:rsidTr="00895A57">
        <w:trPr>
          <w:gridAfter w:val="1"/>
          <w:wAfter w:w="23" w:type="dxa"/>
        </w:trPr>
        <w:tc>
          <w:tcPr>
            <w:tcW w:w="1106" w:type="dxa"/>
          </w:tcPr>
          <w:p w14:paraId="2B705236"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3005" w:type="dxa"/>
          </w:tcPr>
          <w:p w14:paraId="0F0EAFFF"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b/>
                <w:sz w:val="24"/>
                <w:szCs w:val="24"/>
              </w:rPr>
              <w:t>Ритмико-гимнастические упражнения. Танцевальные упражнения.</w:t>
            </w:r>
          </w:p>
        </w:tc>
        <w:tc>
          <w:tcPr>
            <w:tcW w:w="850" w:type="dxa"/>
            <w:tcBorders>
              <w:right w:val="single" w:sz="4" w:space="0" w:color="auto"/>
            </w:tcBorders>
          </w:tcPr>
          <w:p w14:paraId="41827CF6"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2</w:t>
            </w:r>
          </w:p>
        </w:tc>
        <w:tc>
          <w:tcPr>
            <w:tcW w:w="1276" w:type="dxa"/>
            <w:tcBorders>
              <w:right w:val="single" w:sz="4" w:space="0" w:color="auto"/>
            </w:tcBorders>
          </w:tcPr>
          <w:p w14:paraId="4600D377"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val="restart"/>
            <w:tcBorders>
              <w:left w:val="single" w:sz="4" w:space="0" w:color="auto"/>
            </w:tcBorders>
          </w:tcPr>
          <w:p w14:paraId="28BD5DDD"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sz w:val="24"/>
                <w:szCs w:val="24"/>
              </w:rPr>
              <w:t xml:space="preserve">Уметь давать адекватную оценку своей учебной деятельности </w:t>
            </w:r>
            <w:r w:rsidRPr="005C790E">
              <w:rPr>
                <w:rFonts w:ascii="Times New Roman" w:eastAsia="Times New Roman" w:hAnsi="Times New Roman" w:cs="Times New Roman"/>
                <w:bCs/>
                <w:sz w:val="24"/>
                <w:szCs w:val="24"/>
                <w:lang w:eastAsia="ru-RU"/>
              </w:rPr>
              <w:t>(возможно, с помощью тьютора)</w:t>
            </w:r>
            <w:r w:rsidRPr="005C790E">
              <w:rPr>
                <w:rFonts w:ascii="Times New Roman" w:eastAsia="Calibri" w:hAnsi="Times New Roman" w:cs="Times New Roman"/>
                <w:sz w:val="24"/>
                <w:szCs w:val="24"/>
              </w:rPr>
              <w:t>.</w:t>
            </w:r>
          </w:p>
        </w:tc>
        <w:tc>
          <w:tcPr>
            <w:tcW w:w="2124" w:type="dxa"/>
            <w:vMerge w:val="restart"/>
          </w:tcPr>
          <w:p w14:paraId="03C6B4C4"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Формировать навык правильной осанки. </w:t>
            </w:r>
          </w:p>
          <w:p w14:paraId="79116FA2"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чувство ритма, музыкальный слух.</w:t>
            </w:r>
          </w:p>
          <w:p w14:paraId="2CF48F0A"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3D204FC5"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1BA109F1"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0C072012"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08660AE4"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Создавать положительную мотивацию к занятиям, направленную на разгрузку и отдых (возможно, с помощью тьютора).</w:t>
            </w:r>
          </w:p>
          <w:p w14:paraId="4DBC70B8"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513D1CE8"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308AD6DC"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Совершенствовать технику выполнения элементов русской пляски.</w:t>
            </w:r>
          </w:p>
          <w:p w14:paraId="596182F2"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0CE973A1"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7305A8AC"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3B24CFBC"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координацию движений.</w:t>
            </w:r>
          </w:p>
          <w:p w14:paraId="0E4245E1"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1F7F6F67"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Совершенствовать технику выполнения элементов русской пляски.</w:t>
            </w:r>
          </w:p>
          <w:p w14:paraId="76E191C4"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2268" w:type="dxa"/>
            <w:vMerge w:val="restart"/>
          </w:tcPr>
          <w:p w14:paraId="46A1F3C1"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Уметь использовать методы социально-эстетической коммуникации, осваивать диалоговые формы общения взаимодействовать с другими людьми в достижении общих целей (возможно, с помощью тьютора).</w:t>
            </w:r>
          </w:p>
        </w:tc>
        <w:tc>
          <w:tcPr>
            <w:tcW w:w="1304" w:type="dxa"/>
            <w:vMerge w:val="restart"/>
          </w:tcPr>
          <w:p w14:paraId="4E110E27"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iCs/>
                <w:sz w:val="24"/>
                <w:szCs w:val="24"/>
                <w:lang w:eastAsia="ru-RU"/>
              </w:rPr>
              <w:t xml:space="preserve">Уметь оценивать красоту телосложения и осанки, сравнивать их с эталонными образцами </w:t>
            </w:r>
            <w:r w:rsidRPr="005C790E">
              <w:rPr>
                <w:rFonts w:ascii="Times New Roman" w:eastAsia="Times New Roman" w:hAnsi="Times New Roman" w:cs="Times New Roman"/>
                <w:sz w:val="24"/>
                <w:szCs w:val="24"/>
                <w:lang w:eastAsia="ru-RU"/>
              </w:rPr>
              <w:t>(возможно, с помощью тьютора)</w:t>
            </w:r>
            <w:r w:rsidRPr="005C790E">
              <w:rPr>
                <w:rFonts w:ascii="Times New Roman" w:eastAsia="Times New Roman" w:hAnsi="Times New Roman" w:cs="Times New Roman"/>
                <w:iCs/>
                <w:sz w:val="24"/>
                <w:szCs w:val="24"/>
                <w:lang w:eastAsia="ru-RU"/>
              </w:rPr>
              <w:t>.</w:t>
            </w:r>
          </w:p>
        </w:tc>
      </w:tr>
      <w:tr w:rsidR="005C790E" w:rsidRPr="005C790E" w14:paraId="3723EC0E" w14:textId="77777777" w:rsidTr="00895A57">
        <w:trPr>
          <w:gridAfter w:val="1"/>
          <w:wAfter w:w="23" w:type="dxa"/>
        </w:trPr>
        <w:tc>
          <w:tcPr>
            <w:tcW w:w="1106" w:type="dxa"/>
          </w:tcPr>
          <w:p w14:paraId="0A3A7AB5"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005" w:type="dxa"/>
          </w:tcPr>
          <w:p w14:paraId="00821FB0"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Общеразвивающие упражнения.</w:t>
            </w:r>
          </w:p>
          <w:p w14:paraId="1B0663AE"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Повороты туловища в сочетании с наклонами; повороты туловища вперёд, в стороны с движениями рук.</w:t>
            </w:r>
          </w:p>
          <w:p w14:paraId="5F2ABB4A"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Неторопливые приседания с напряжённым разведением коленей в сторону, медленное возвращение в исходное положение.</w:t>
            </w:r>
          </w:p>
          <w:p w14:paraId="055FEA41"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Упражнения на расслабление мышц.</w:t>
            </w:r>
          </w:p>
          <w:p w14:paraId="4BAA6BAC"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Выпрямление рук в суставах и напряжение всех мышц от плеча до кончиков пальцев; не опуская рук, ослабить напряжение, давая плечам, кистям, пальцам слегка пассивно согнуться (руки как бы ложатся на мягкую подушку). </w:t>
            </w:r>
          </w:p>
          <w:p w14:paraId="63F177D4"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sz w:val="24"/>
                <w:szCs w:val="24"/>
              </w:rPr>
              <w:t>Элементы русской пляски: приставные шаги с приседанием, полуприседание с выставлением ноги на пятку, присядка и полуприсядка на месте и с продвижением.</w:t>
            </w:r>
          </w:p>
        </w:tc>
        <w:tc>
          <w:tcPr>
            <w:tcW w:w="850" w:type="dxa"/>
            <w:tcBorders>
              <w:right w:val="single" w:sz="4" w:space="0" w:color="auto"/>
            </w:tcBorders>
          </w:tcPr>
          <w:p w14:paraId="418EF1C2"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23DD6EFA"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00F73BF3"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27C38590"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12E7A634"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5BDFE368"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22E5B6A4" w14:textId="77777777" w:rsidTr="00895A57">
        <w:trPr>
          <w:gridAfter w:val="1"/>
          <w:wAfter w:w="23" w:type="dxa"/>
        </w:trPr>
        <w:tc>
          <w:tcPr>
            <w:tcW w:w="1106" w:type="dxa"/>
          </w:tcPr>
          <w:p w14:paraId="78239A04"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3005" w:type="dxa"/>
          </w:tcPr>
          <w:p w14:paraId="08D88FDB"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Упражнения на координацию движений.</w:t>
            </w:r>
          </w:p>
          <w:p w14:paraId="77137688"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Упражнения на сложную координацию движений с предметами (флажками, мячами, обручами, скакалками).</w:t>
            </w:r>
          </w:p>
          <w:p w14:paraId="40B74587"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Элементы русской пляски: приставные шаги с приседанием, полуприседание с выставлением ноги на пятку, присядка и полуприсядка на месте и с продвижением.</w:t>
            </w:r>
          </w:p>
        </w:tc>
        <w:tc>
          <w:tcPr>
            <w:tcW w:w="850" w:type="dxa"/>
            <w:tcBorders>
              <w:right w:val="single" w:sz="4" w:space="0" w:color="auto"/>
            </w:tcBorders>
          </w:tcPr>
          <w:p w14:paraId="51F32B47"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78D01775"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6220ED7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244217B1"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16939CA6"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37ED3A63"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5E10D208" w14:textId="77777777" w:rsidTr="00895A57">
        <w:trPr>
          <w:gridAfter w:val="1"/>
          <w:wAfter w:w="23" w:type="dxa"/>
        </w:trPr>
        <w:tc>
          <w:tcPr>
            <w:tcW w:w="1106" w:type="dxa"/>
          </w:tcPr>
          <w:p w14:paraId="619C80C7"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3005" w:type="dxa"/>
          </w:tcPr>
          <w:p w14:paraId="4C052BE8" w14:textId="77777777" w:rsidR="00C943E6" w:rsidRPr="005C790E" w:rsidRDefault="00C943E6" w:rsidP="00B33E8E">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Упражнения с музыкальными инструментами.</w:t>
            </w:r>
          </w:p>
        </w:tc>
        <w:tc>
          <w:tcPr>
            <w:tcW w:w="850" w:type="dxa"/>
            <w:tcBorders>
              <w:right w:val="single" w:sz="4" w:space="0" w:color="auto"/>
            </w:tcBorders>
          </w:tcPr>
          <w:p w14:paraId="7D724668"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1</w:t>
            </w:r>
          </w:p>
        </w:tc>
        <w:tc>
          <w:tcPr>
            <w:tcW w:w="1276" w:type="dxa"/>
            <w:tcBorders>
              <w:right w:val="single" w:sz="4" w:space="0" w:color="auto"/>
            </w:tcBorders>
          </w:tcPr>
          <w:p w14:paraId="24040FE6"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val="restart"/>
            <w:tcBorders>
              <w:left w:val="single" w:sz="4" w:space="0" w:color="auto"/>
            </w:tcBorders>
          </w:tcPr>
          <w:p w14:paraId="4AE2B7CE"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sz w:val="24"/>
                <w:szCs w:val="24"/>
              </w:rPr>
              <w:t xml:space="preserve">Объяснять самому себе свои отдельные ближайшие цели саморазвития, давать адекватную оценку своей учебной деятельности </w:t>
            </w:r>
            <w:r w:rsidRPr="005C790E">
              <w:rPr>
                <w:rFonts w:ascii="Times New Roman" w:eastAsia="Times New Roman" w:hAnsi="Times New Roman" w:cs="Times New Roman"/>
                <w:bCs/>
                <w:sz w:val="24"/>
                <w:szCs w:val="24"/>
                <w:lang w:eastAsia="ru-RU"/>
              </w:rPr>
              <w:t>(возможно, с помощью тьютора)</w:t>
            </w:r>
            <w:r w:rsidRPr="005C790E">
              <w:rPr>
                <w:rFonts w:ascii="Times New Roman" w:eastAsia="Calibri" w:hAnsi="Times New Roman" w:cs="Times New Roman"/>
                <w:sz w:val="24"/>
                <w:szCs w:val="24"/>
              </w:rPr>
              <w:t>.</w:t>
            </w:r>
          </w:p>
        </w:tc>
        <w:tc>
          <w:tcPr>
            <w:tcW w:w="2124" w:type="dxa"/>
            <w:vMerge w:val="restart"/>
          </w:tcPr>
          <w:p w14:paraId="76B23E16"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мелкую моторику рук.</w:t>
            </w:r>
          </w:p>
        </w:tc>
        <w:tc>
          <w:tcPr>
            <w:tcW w:w="2268" w:type="dxa"/>
            <w:vMerge w:val="restart"/>
          </w:tcPr>
          <w:p w14:paraId="2F04D38B"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Учитывать разные мнения и стремиться к координации различных позиций в сотрудничестве (возможно, с помощью тьютора).</w:t>
            </w:r>
          </w:p>
        </w:tc>
        <w:tc>
          <w:tcPr>
            <w:tcW w:w="1304" w:type="dxa"/>
            <w:vMerge w:val="restart"/>
          </w:tcPr>
          <w:p w14:paraId="67345795"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Уметь адекватно оценивать собственное поведение и поведение окружающих (возможно, с помощью тьютора).</w:t>
            </w:r>
          </w:p>
        </w:tc>
      </w:tr>
      <w:tr w:rsidR="005C790E" w:rsidRPr="005C790E" w14:paraId="63959E46" w14:textId="77777777" w:rsidTr="00895A57">
        <w:trPr>
          <w:gridAfter w:val="1"/>
          <w:wAfter w:w="23" w:type="dxa"/>
        </w:trPr>
        <w:tc>
          <w:tcPr>
            <w:tcW w:w="1106" w:type="dxa"/>
          </w:tcPr>
          <w:p w14:paraId="4656741E"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005" w:type="dxa"/>
          </w:tcPr>
          <w:p w14:paraId="7DB17C5C"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Сгибание и разгибание кистей рук, встряхивание, повороты, сжимание пальцев в кулак и разжимание. Упражнения для кистей рук с барабанными палочками. Исполнение различных ритмов на барабане и бубне.</w:t>
            </w:r>
          </w:p>
        </w:tc>
        <w:tc>
          <w:tcPr>
            <w:tcW w:w="850" w:type="dxa"/>
            <w:tcBorders>
              <w:right w:val="single" w:sz="4" w:space="0" w:color="auto"/>
            </w:tcBorders>
          </w:tcPr>
          <w:p w14:paraId="1CFCD0FB"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1276" w:type="dxa"/>
            <w:tcBorders>
              <w:right w:val="single" w:sz="4" w:space="0" w:color="auto"/>
            </w:tcBorders>
          </w:tcPr>
          <w:p w14:paraId="29E9F4E4"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0F64A227"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22AD650C"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710A3DA5"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30EBDD4D"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1CA94512" w14:textId="77777777" w:rsidTr="00895A57">
        <w:trPr>
          <w:gridAfter w:val="1"/>
          <w:wAfter w:w="23" w:type="dxa"/>
        </w:trPr>
        <w:tc>
          <w:tcPr>
            <w:tcW w:w="1106" w:type="dxa"/>
          </w:tcPr>
          <w:p w14:paraId="7DE5D252"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3005" w:type="dxa"/>
          </w:tcPr>
          <w:p w14:paraId="74C28D65" w14:textId="77777777" w:rsidR="00C943E6" w:rsidRPr="005C790E" w:rsidRDefault="00C943E6" w:rsidP="00B33E8E">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Танец: «Дружные тройки. Полька».</w:t>
            </w:r>
          </w:p>
        </w:tc>
        <w:tc>
          <w:tcPr>
            <w:tcW w:w="850" w:type="dxa"/>
            <w:tcBorders>
              <w:right w:val="single" w:sz="4" w:space="0" w:color="auto"/>
            </w:tcBorders>
          </w:tcPr>
          <w:p w14:paraId="66B75466"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2</w:t>
            </w:r>
          </w:p>
        </w:tc>
        <w:tc>
          <w:tcPr>
            <w:tcW w:w="1276" w:type="dxa"/>
            <w:tcBorders>
              <w:right w:val="single" w:sz="4" w:space="0" w:color="auto"/>
            </w:tcBorders>
          </w:tcPr>
          <w:p w14:paraId="222DBEDF"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val="restart"/>
            <w:tcBorders>
              <w:left w:val="single" w:sz="4" w:space="0" w:color="auto"/>
            </w:tcBorders>
          </w:tcPr>
          <w:p w14:paraId="5000477A"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sz w:val="24"/>
                <w:szCs w:val="24"/>
              </w:rPr>
              <w:t xml:space="preserve">Объяснять себе свои наиболее заметные достижения </w:t>
            </w:r>
            <w:r w:rsidRPr="005C790E">
              <w:rPr>
                <w:rFonts w:ascii="Times New Roman" w:eastAsia="Times New Roman" w:hAnsi="Times New Roman" w:cs="Times New Roman"/>
                <w:bCs/>
                <w:sz w:val="24"/>
                <w:szCs w:val="24"/>
                <w:lang w:eastAsia="ru-RU"/>
              </w:rPr>
              <w:t>(возможно, с помощью тьютора)</w:t>
            </w:r>
            <w:r w:rsidRPr="005C790E">
              <w:rPr>
                <w:rFonts w:ascii="Times New Roman" w:eastAsia="Calibri" w:hAnsi="Times New Roman" w:cs="Times New Roman"/>
                <w:sz w:val="24"/>
                <w:szCs w:val="24"/>
              </w:rPr>
              <w:t>.</w:t>
            </w:r>
          </w:p>
        </w:tc>
        <w:tc>
          <w:tcPr>
            <w:tcW w:w="2124" w:type="dxa"/>
            <w:vMerge w:val="restart"/>
          </w:tcPr>
          <w:p w14:paraId="35C304B0"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Формировать навык выразительности танцевальных движений.</w:t>
            </w:r>
          </w:p>
        </w:tc>
        <w:tc>
          <w:tcPr>
            <w:tcW w:w="2268" w:type="dxa"/>
            <w:vMerge w:val="restart"/>
          </w:tcPr>
          <w:p w14:paraId="1597A6F6"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Уметь излагать свое мнение и аргументировать свою точку зрения и оценку событий (возможно, с помощью тьютора).</w:t>
            </w:r>
          </w:p>
        </w:tc>
        <w:tc>
          <w:tcPr>
            <w:tcW w:w="1304" w:type="dxa"/>
            <w:vMerge w:val="restart"/>
          </w:tcPr>
          <w:p w14:paraId="75ECE8BB"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Уметь организовать место занятий с сохранностью инвентаря и оборудования (возможно, с помощью тьютора).</w:t>
            </w:r>
          </w:p>
        </w:tc>
      </w:tr>
      <w:tr w:rsidR="005C790E" w:rsidRPr="005C790E" w14:paraId="26499816" w14:textId="77777777" w:rsidTr="00895A57">
        <w:trPr>
          <w:gridAfter w:val="1"/>
          <w:wAfter w:w="23" w:type="dxa"/>
        </w:trPr>
        <w:tc>
          <w:tcPr>
            <w:tcW w:w="1106" w:type="dxa"/>
          </w:tcPr>
          <w:p w14:paraId="24CB9630"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005" w:type="dxa"/>
          </w:tcPr>
          <w:p w14:paraId="314D7054"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Дружные тройки. Полька. Музыка И. Штрауса.</w:t>
            </w:r>
          </w:p>
        </w:tc>
        <w:tc>
          <w:tcPr>
            <w:tcW w:w="850" w:type="dxa"/>
            <w:tcBorders>
              <w:right w:val="single" w:sz="4" w:space="0" w:color="auto"/>
            </w:tcBorders>
          </w:tcPr>
          <w:p w14:paraId="02DB0589"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1276" w:type="dxa"/>
            <w:tcBorders>
              <w:right w:val="single" w:sz="4" w:space="0" w:color="auto"/>
            </w:tcBorders>
          </w:tcPr>
          <w:p w14:paraId="27700308"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0F310E79"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6804E3CA"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1EA3A031"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0645292F"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122C17CD" w14:textId="77777777" w:rsidTr="00895A57">
        <w:trPr>
          <w:gridAfter w:val="1"/>
          <w:wAfter w:w="23" w:type="dxa"/>
        </w:trPr>
        <w:tc>
          <w:tcPr>
            <w:tcW w:w="1106" w:type="dxa"/>
          </w:tcPr>
          <w:p w14:paraId="705C5DAE"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3005" w:type="dxa"/>
          </w:tcPr>
          <w:p w14:paraId="2282C650"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b/>
                <w:sz w:val="24"/>
                <w:szCs w:val="24"/>
              </w:rPr>
              <w:t>Упражнения на ориентировку в пространстве. Игры под музыку.</w:t>
            </w:r>
          </w:p>
        </w:tc>
        <w:tc>
          <w:tcPr>
            <w:tcW w:w="850" w:type="dxa"/>
            <w:tcBorders>
              <w:right w:val="single" w:sz="4" w:space="0" w:color="auto"/>
            </w:tcBorders>
          </w:tcPr>
          <w:p w14:paraId="0DFEA656"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3</w:t>
            </w:r>
          </w:p>
        </w:tc>
        <w:tc>
          <w:tcPr>
            <w:tcW w:w="1276" w:type="dxa"/>
            <w:tcBorders>
              <w:right w:val="single" w:sz="4" w:space="0" w:color="auto"/>
            </w:tcBorders>
          </w:tcPr>
          <w:p w14:paraId="7D3FD85A"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val="restart"/>
            <w:tcBorders>
              <w:left w:val="single" w:sz="4" w:space="0" w:color="auto"/>
            </w:tcBorders>
          </w:tcPr>
          <w:p w14:paraId="155BEDDB"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 xml:space="preserve">Реализовать творческий потенциал в процессе коллективного занятия </w:t>
            </w:r>
            <w:r w:rsidRPr="005C790E">
              <w:rPr>
                <w:rFonts w:ascii="Times New Roman" w:eastAsia="Times New Roman" w:hAnsi="Times New Roman" w:cs="Times New Roman"/>
                <w:bCs/>
                <w:sz w:val="24"/>
                <w:szCs w:val="24"/>
                <w:lang w:eastAsia="ru-RU"/>
              </w:rPr>
              <w:t>(возможно, с помощью тьютора)</w:t>
            </w:r>
            <w:r w:rsidRPr="005C790E">
              <w:rPr>
                <w:rFonts w:ascii="Times New Roman" w:eastAsia="Times New Roman" w:hAnsi="Times New Roman" w:cs="Times New Roman"/>
                <w:sz w:val="24"/>
                <w:szCs w:val="24"/>
                <w:lang w:eastAsia="ru-RU"/>
              </w:rPr>
              <w:t>.</w:t>
            </w:r>
          </w:p>
        </w:tc>
        <w:tc>
          <w:tcPr>
            <w:tcW w:w="2124" w:type="dxa"/>
            <w:vMerge w:val="restart"/>
          </w:tcPr>
          <w:p w14:paraId="02C0B976"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мышечное чувство, пространственную ориентировку и координацию движений.</w:t>
            </w:r>
          </w:p>
          <w:p w14:paraId="3697A19C"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721FAAEC"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распределять и переключать</w:t>
            </w:r>
          </w:p>
          <w:p w14:paraId="43ED1AFE"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внимание.</w:t>
            </w:r>
          </w:p>
        </w:tc>
        <w:tc>
          <w:tcPr>
            <w:tcW w:w="2268" w:type="dxa"/>
            <w:vMerge w:val="restart"/>
          </w:tcPr>
          <w:p w14:paraId="7A315477"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Учитывать разные мнения и стремиться к координации различных позиций в сотрудничестве (возможно, с помощью тьютора).</w:t>
            </w:r>
          </w:p>
        </w:tc>
        <w:tc>
          <w:tcPr>
            <w:tcW w:w="1304" w:type="dxa"/>
            <w:vMerge w:val="restart"/>
          </w:tcPr>
          <w:p w14:paraId="51826366"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Cs/>
                <w:sz w:val="24"/>
                <w:szCs w:val="24"/>
                <w:lang w:eastAsia="ru-RU"/>
              </w:rPr>
              <w:t xml:space="preserve">Уметь доносить информацию в доступной, эмоционально-яркой форме в процессе общения и взаимодействия со сверстниками и взрослыми людьми </w:t>
            </w:r>
            <w:r w:rsidRPr="005C790E">
              <w:rPr>
                <w:rFonts w:ascii="Times New Roman" w:eastAsia="Times New Roman" w:hAnsi="Times New Roman" w:cs="Times New Roman"/>
                <w:sz w:val="24"/>
                <w:szCs w:val="24"/>
                <w:lang w:eastAsia="ru-RU"/>
              </w:rPr>
              <w:t>(возможно, с помощью тьютора)</w:t>
            </w:r>
            <w:r w:rsidRPr="005C790E">
              <w:rPr>
                <w:rFonts w:ascii="Times New Roman" w:eastAsia="Times New Roman" w:hAnsi="Times New Roman" w:cs="Times New Roman"/>
                <w:bCs/>
                <w:sz w:val="24"/>
                <w:szCs w:val="24"/>
                <w:lang w:eastAsia="ru-RU"/>
              </w:rPr>
              <w:t>.</w:t>
            </w:r>
          </w:p>
        </w:tc>
      </w:tr>
      <w:tr w:rsidR="005C790E" w:rsidRPr="005C790E" w14:paraId="76A88C96" w14:textId="77777777" w:rsidTr="00895A57">
        <w:trPr>
          <w:gridAfter w:val="1"/>
          <w:wAfter w:w="23" w:type="dxa"/>
        </w:trPr>
        <w:tc>
          <w:tcPr>
            <w:tcW w:w="1106" w:type="dxa"/>
          </w:tcPr>
          <w:p w14:paraId="4099BB7C"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005" w:type="dxa"/>
          </w:tcPr>
          <w:p w14:paraId="64BA5DBC"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Перестроение из общего круга в кружочки по два, три, четыре человека и обратно в общий круг.</w:t>
            </w:r>
          </w:p>
          <w:p w14:paraId="5CAADF65"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Подвижные игры с пением и речевым сопровождением. «Ладушки».</w:t>
            </w:r>
          </w:p>
        </w:tc>
        <w:tc>
          <w:tcPr>
            <w:tcW w:w="850" w:type="dxa"/>
            <w:tcBorders>
              <w:right w:val="single" w:sz="4" w:space="0" w:color="auto"/>
            </w:tcBorders>
          </w:tcPr>
          <w:p w14:paraId="22490753"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66AAC8A0"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2129" w:type="dxa"/>
            <w:vMerge/>
            <w:tcBorders>
              <w:left w:val="single" w:sz="4" w:space="0" w:color="auto"/>
            </w:tcBorders>
          </w:tcPr>
          <w:p w14:paraId="40DF9B49"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2124" w:type="dxa"/>
            <w:vMerge/>
          </w:tcPr>
          <w:p w14:paraId="5D550E58"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2314231B"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1304" w:type="dxa"/>
            <w:vMerge/>
          </w:tcPr>
          <w:p w14:paraId="5693942E" w14:textId="77777777" w:rsidR="00C943E6" w:rsidRPr="005C790E" w:rsidRDefault="00C943E6" w:rsidP="00B33E8E">
            <w:pPr>
              <w:spacing w:line="360" w:lineRule="auto"/>
              <w:jc w:val="both"/>
              <w:rPr>
                <w:rFonts w:ascii="Times New Roman" w:eastAsia="Times New Roman" w:hAnsi="Times New Roman" w:cs="Times New Roman"/>
                <w:bCs/>
                <w:sz w:val="24"/>
                <w:szCs w:val="24"/>
                <w:lang w:eastAsia="ru-RU"/>
              </w:rPr>
            </w:pPr>
          </w:p>
        </w:tc>
      </w:tr>
      <w:tr w:rsidR="005C790E" w:rsidRPr="005C790E" w14:paraId="4F45447E" w14:textId="77777777" w:rsidTr="00895A57">
        <w:trPr>
          <w:gridAfter w:val="1"/>
          <w:wAfter w:w="23" w:type="dxa"/>
        </w:trPr>
        <w:tc>
          <w:tcPr>
            <w:tcW w:w="1106" w:type="dxa"/>
          </w:tcPr>
          <w:p w14:paraId="3B265B91"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3005" w:type="dxa"/>
          </w:tcPr>
          <w:p w14:paraId="499393EE"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Перестроение из общего круга в кружочки по два, три, четыре человека и обратно в общий круг.</w:t>
            </w:r>
          </w:p>
          <w:p w14:paraId="3D9EEB86"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Подвижные игры с пением и речевым сопровождением. «Кто первый».</w:t>
            </w:r>
          </w:p>
        </w:tc>
        <w:tc>
          <w:tcPr>
            <w:tcW w:w="850" w:type="dxa"/>
            <w:tcBorders>
              <w:right w:val="single" w:sz="4" w:space="0" w:color="auto"/>
            </w:tcBorders>
          </w:tcPr>
          <w:p w14:paraId="14BE5A42"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65996300"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4877ECB6"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2124" w:type="dxa"/>
            <w:vMerge/>
          </w:tcPr>
          <w:p w14:paraId="3BC0E9AB"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72D12002"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1304" w:type="dxa"/>
            <w:vMerge/>
          </w:tcPr>
          <w:p w14:paraId="5BC5D33A" w14:textId="77777777" w:rsidR="00C943E6" w:rsidRPr="005C790E" w:rsidRDefault="00C943E6" w:rsidP="00B33E8E">
            <w:pPr>
              <w:spacing w:line="360" w:lineRule="auto"/>
              <w:jc w:val="both"/>
              <w:rPr>
                <w:rFonts w:ascii="Times New Roman" w:eastAsia="Times New Roman" w:hAnsi="Times New Roman" w:cs="Times New Roman"/>
                <w:bCs/>
                <w:sz w:val="24"/>
                <w:szCs w:val="24"/>
                <w:lang w:eastAsia="ru-RU"/>
              </w:rPr>
            </w:pPr>
          </w:p>
        </w:tc>
      </w:tr>
      <w:tr w:rsidR="005C790E" w:rsidRPr="005C790E" w14:paraId="2A3B2159" w14:textId="77777777" w:rsidTr="00895A57">
        <w:trPr>
          <w:gridAfter w:val="1"/>
          <w:wAfter w:w="23" w:type="dxa"/>
        </w:trPr>
        <w:tc>
          <w:tcPr>
            <w:tcW w:w="1106" w:type="dxa"/>
          </w:tcPr>
          <w:p w14:paraId="2F61693F"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w:t>
            </w:r>
          </w:p>
        </w:tc>
        <w:tc>
          <w:tcPr>
            <w:tcW w:w="3005" w:type="dxa"/>
          </w:tcPr>
          <w:p w14:paraId="470F56B3"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Перестроение из общего круга в кружочки по два, три, четыре человека и обратно в общий круг. Подвижные игры с пением и речевым сопровождением. «Танцевальная эстафета».</w:t>
            </w:r>
          </w:p>
        </w:tc>
        <w:tc>
          <w:tcPr>
            <w:tcW w:w="850" w:type="dxa"/>
            <w:tcBorders>
              <w:right w:val="single" w:sz="4" w:space="0" w:color="auto"/>
            </w:tcBorders>
          </w:tcPr>
          <w:p w14:paraId="327DEF70"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2457706F"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4981168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78495E4D"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31B3B173"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55AB5DD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2199BC8D" w14:textId="77777777" w:rsidTr="00895A57">
        <w:trPr>
          <w:gridAfter w:val="1"/>
          <w:wAfter w:w="23" w:type="dxa"/>
        </w:trPr>
        <w:tc>
          <w:tcPr>
            <w:tcW w:w="1106" w:type="dxa"/>
          </w:tcPr>
          <w:p w14:paraId="397B27ED"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3005" w:type="dxa"/>
          </w:tcPr>
          <w:p w14:paraId="44B78BB6"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b/>
                <w:sz w:val="24"/>
                <w:szCs w:val="24"/>
              </w:rPr>
              <w:t>Ритмико-гимнастические упражнения. Танцевальные упражнения.</w:t>
            </w:r>
          </w:p>
        </w:tc>
        <w:tc>
          <w:tcPr>
            <w:tcW w:w="850" w:type="dxa"/>
            <w:tcBorders>
              <w:right w:val="single" w:sz="4" w:space="0" w:color="auto"/>
            </w:tcBorders>
          </w:tcPr>
          <w:p w14:paraId="50778C13"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3</w:t>
            </w:r>
          </w:p>
        </w:tc>
        <w:tc>
          <w:tcPr>
            <w:tcW w:w="1276" w:type="dxa"/>
            <w:tcBorders>
              <w:right w:val="single" w:sz="4" w:space="0" w:color="auto"/>
            </w:tcBorders>
          </w:tcPr>
          <w:p w14:paraId="15458F45"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val="restart"/>
            <w:tcBorders>
              <w:left w:val="single" w:sz="4" w:space="0" w:color="auto"/>
            </w:tcBorders>
          </w:tcPr>
          <w:p w14:paraId="2895FFCB"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Проявлять устойчивый интерес к выполнению физических упражнений (возможно, с помощью тьютора).</w:t>
            </w:r>
          </w:p>
        </w:tc>
        <w:tc>
          <w:tcPr>
            <w:tcW w:w="2124" w:type="dxa"/>
            <w:vMerge w:val="restart"/>
          </w:tcPr>
          <w:p w14:paraId="1D82CB4A"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Формировать навык правильной осанки. Развивать чувство ритма, музыкальный слух.</w:t>
            </w:r>
          </w:p>
          <w:p w14:paraId="3DBDA6BB"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2FB22D66"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6184773F"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31DF99E2"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6A1F3F74"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прыгучесть.</w:t>
            </w:r>
          </w:p>
          <w:p w14:paraId="4BD22280"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57826EC7"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41E09FCF"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615FA808"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2DBE20F6"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72033FFA"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координацию движений.</w:t>
            </w:r>
          </w:p>
          <w:p w14:paraId="01BA4605"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621CEC61"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0AA538C9"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7F801E94"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Создавать положительную мотивацию к занятиям, направленную на разгрузку и отдых.</w:t>
            </w:r>
          </w:p>
          <w:p w14:paraId="7122105E"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42DAE90C"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прыгучесть.</w:t>
            </w:r>
          </w:p>
        </w:tc>
        <w:tc>
          <w:tcPr>
            <w:tcW w:w="2268" w:type="dxa"/>
            <w:vMerge w:val="restart"/>
          </w:tcPr>
          <w:p w14:paraId="632B57C9"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Учитывать разные мнения и стремиться к координации различных позиций в сотрудничестве (возможно, с помощью тьютора).</w:t>
            </w:r>
          </w:p>
        </w:tc>
        <w:tc>
          <w:tcPr>
            <w:tcW w:w="1304" w:type="dxa"/>
            <w:vMerge w:val="restart"/>
          </w:tcPr>
          <w:p w14:paraId="10D39F7A"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 xml:space="preserve">Уметь находить ошибки при выполнении учебных заданий, отбирать способы их исправления (возможно, с помощью тьютора). </w:t>
            </w:r>
          </w:p>
        </w:tc>
      </w:tr>
      <w:tr w:rsidR="005C790E" w:rsidRPr="005C790E" w14:paraId="1FCA8048" w14:textId="77777777" w:rsidTr="00895A57">
        <w:trPr>
          <w:gridAfter w:val="1"/>
          <w:wAfter w:w="23" w:type="dxa"/>
        </w:trPr>
        <w:tc>
          <w:tcPr>
            <w:tcW w:w="1106" w:type="dxa"/>
          </w:tcPr>
          <w:p w14:paraId="21E32DAA"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005" w:type="dxa"/>
          </w:tcPr>
          <w:p w14:paraId="235B8E54"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Общеразвивающие упражнения.</w:t>
            </w:r>
          </w:p>
          <w:p w14:paraId="0A6FEF81"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Поднимание на носках и полуприседание. Круговые движения ступни. Приседание с одновременным выставлением ноги вперед, в сторону.</w:t>
            </w:r>
          </w:p>
          <w:p w14:paraId="0343EA2E"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Перелезание через сцепленные руки, через палку.</w:t>
            </w:r>
          </w:p>
          <w:p w14:paraId="5F7B90AB" w14:textId="77777777" w:rsidR="00C943E6" w:rsidRPr="005C790E" w:rsidRDefault="00C943E6" w:rsidP="00B33E8E">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sz w:val="24"/>
                <w:szCs w:val="24"/>
              </w:rPr>
              <w:t>Движения парами: боковой галоп, поскоки.</w:t>
            </w:r>
          </w:p>
        </w:tc>
        <w:tc>
          <w:tcPr>
            <w:tcW w:w="850" w:type="dxa"/>
            <w:tcBorders>
              <w:right w:val="single" w:sz="4" w:space="0" w:color="auto"/>
            </w:tcBorders>
          </w:tcPr>
          <w:p w14:paraId="2269E58A"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53979B73"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7A336D14"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2124" w:type="dxa"/>
            <w:vMerge/>
          </w:tcPr>
          <w:p w14:paraId="21ECA475"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2268" w:type="dxa"/>
            <w:vMerge/>
          </w:tcPr>
          <w:p w14:paraId="0E6DF0A7"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1304" w:type="dxa"/>
            <w:vMerge/>
          </w:tcPr>
          <w:p w14:paraId="2AB5E979"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r>
      <w:tr w:rsidR="005C790E" w:rsidRPr="005C790E" w14:paraId="18C04E0C" w14:textId="77777777" w:rsidTr="00895A57">
        <w:trPr>
          <w:gridAfter w:val="1"/>
          <w:wAfter w:w="23" w:type="dxa"/>
        </w:trPr>
        <w:tc>
          <w:tcPr>
            <w:tcW w:w="1106" w:type="dxa"/>
          </w:tcPr>
          <w:p w14:paraId="36A7FBE9"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3005" w:type="dxa"/>
          </w:tcPr>
          <w:p w14:paraId="6577E47F"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Упражнения на координацию движений. Одновременное отхлопывание и протопывание несложных ритмических рисунков в среднем и быстром темпе с музыкальным сопровождением (под барабан, бубен). </w:t>
            </w:r>
          </w:p>
          <w:p w14:paraId="4385C796"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Движения парами: боковой галоп, поскоки.</w:t>
            </w:r>
          </w:p>
        </w:tc>
        <w:tc>
          <w:tcPr>
            <w:tcW w:w="850" w:type="dxa"/>
            <w:tcBorders>
              <w:right w:val="single" w:sz="4" w:space="0" w:color="auto"/>
            </w:tcBorders>
          </w:tcPr>
          <w:p w14:paraId="7E468B19"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73533477"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5A10B92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4E9B2996"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31975056"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14F1BBDA"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5BFA1670" w14:textId="77777777" w:rsidTr="00895A57">
        <w:trPr>
          <w:gridAfter w:val="1"/>
          <w:wAfter w:w="23" w:type="dxa"/>
        </w:trPr>
        <w:tc>
          <w:tcPr>
            <w:tcW w:w="1106" w:type="dxa"/>
          </w:tcPr>
          <w:p w14:paraId="247EF083"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w:t>
            </w:r>
          </w:p>
        </w:tc>
        <w:tc>
          <w:tcPr>
            <w:tcW w:w="3005" w:type="dxa"/>
          </w:tcPr>
          <w:p w14:paraId="34DD9660"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Упражнения на расслабление мышц. Поднять руки вверх, вытянуть весь корпус – стойка на полупальцах, быстрым движением согнуться и сесть на корточки (большие и маленькие). Перенесение тяжести тела с ноги на ногу, из стороны в сторону. </w:t>
            </w:r>
          </w:p>
          <w:p w14:paraId="33DEB0F9"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sz w:val="24"/>
                <w:szCs w:val="24"/>
              </w:rPr>
              <w:t>Движения парами: боковой галоп, поскоки.</w:t>
            </w:r>
          </w:p>
        </w:tc>
        <w:tc>
          <w:tcPr>
            <w:tcW w:w="850" w:type="dxa"/>
            <w:tcBorders>
              <w:right w:val="single" w:sz="4" w:space="0" w:color="auto"/>
            </w:tcBorders>
          </w:tcPr>
          <w:p w14:paraId="013820F8"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61557BC5"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277A1ED1"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12FD0C99"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10D906CD"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70E6A94E"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62DC170F" w14:textId="77777777" w:rsidTr="00895A57">
        <w:trPr>
          <w:gridAfter w:val="1"/>
          <w:wAfter w:w="23" w:type="dxa"/>
        </w:trPr>
        <w:tc>
          <w:tcPr>
            <w:tcW w:w="1106" w:type="dxa"/>
          </w:tcPr>
          <w:p w14:paraId="243B9F54"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3005" w:type="dxa"/>
          </w:tcPr>
          <w:p w14:paraId="1E5C2EC9" w14:textId="77777777" w:rsidR="00C943E6" w:rsidRPr="005C790E" w:rsidRDefault="00C943E6" w:rsidP="00B33E8E">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Упражнения с музыкальными инструментами.</w:t>
            </w:r>
          </w:p>
        </w:tc>
        <w:tc>
          <w:tcPr>
            <w:tcW w:w="850" w:type="dxa"/>
            <w:tcBorders>
              <w:right w:val="single" w:sz="4" w:space="0" w:color="auto"/>
            </w:tcBorders>
          </w:tcPr>
          <w:p w14:paraId="517BA39E"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1</w:t>
            </w:r>
          </w:p>
        </w:tc>
        <w:tc>
          <w:tcPr>
            <w:tcW w:w="1276" w:type="dxa"/>
            <w:tcBorders>
              <w:right w:val="single" w:sz="4" w:space="0" w:color="auto"/>
            </w:tcBorders>
          </w:tcPr>
          <w:p w14:paraId="0F40D2FF"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val="restart"/>
            <w:tcBorders>
              <w:left w:val="single" w:sz="4" w:space="0" w:color="auto"/>
            </w:tcBorders>
          </w:tcPr>
          <w:p w14:paraId="44EB3802" w14:textId="77777777" w:rsidR="00C943E6" w:rsidRPr="005C790E" w:rsidRDefault="00C943E6" w:rsidP="00B33E8E">
            <w:pPr>
              <w:spacing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Формировать навыки самостоятельной работы при выполнении учебных задач </w:t>
            </w:r>
            <w:r w:rsidRPr="005C790E">
              <w:rPr>
                <w:rFonts w:ascii="Times New Roman" w:eastAsia="Times New Roman" w:hAnsi="Times New Roman" w:cs="Times New Roman"/>
                <w:bCs/>
                <w:sz w:val="24"/>
                <w:szCs w:val="24"/>
                <w:lang w:eastAsia="ru-RU"/>
              </w:rPr>
              <w:t>(возможно, с помощью тьютора)</w:t>
            </w:r>
            <w:r w:rsidRPr="005C790E">
              <w:rPr>
                <w:rFonts w:ascii="Times New Roman" w:eastAsia="Times New Roman" w:hAnsi="Times New Roman" w:cs="Times New Roman"/>
                <w:sz w:val="24"/>
                <w:szCs w:val="24"/>
                <w:lang w:eastAsia="ru-RU"/>
              </w:rPr>
              <w:t>. </w:t>
            </w:r>
          </w:p>
          <w:p w14:paraId="0ED0877C"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val="restart"/>
          </w:tcPr>
          <w:p w14:paraId="70EA62F5"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Развивать мелкую моторику рук.</w:t>
            </w:r>
          </w:p>
        </w:tc>
        <w:tc>
          <w:tcPr>
            <w:tcW w:w="2268" w:type="dxa"/>
            <w:vMerge w:val="restart"/>
          </w:tcPr>
          <w:p w14:paraId="6AE332B5"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Уметь использовать разные источники и средства получения информации для решения коммуникативных и познавательных задач, в том числе информационных (возможно, с помощью тьютора).</w:t>
            </w:r>
          </w:p>
        </w:tc>
        <w:tc>
          <w:tcPr>
            <w:tcW w:w="1304" w:type="dxa"/>
            <w:vMerge w:val="restart"/>
          </w:tcPr>
          <w:p w14:paraId="291D4490"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Уметь принимать цели и произвольно включаться в деятельность (возможно, с помощью тьютора).</w:t>
            </w:r>
          </w:p>
        </w:tc>
      </w:tr>
      <w:tr w:rsidR="005C790E" w:rsidRPr="005C790E" w14:paraId="30BCF35C" w14:textId="77777777" w:rsidTr="00895A57">
        <w:trPr>
          <w:gridAfter w:val="1"/>
          <w:wAfter w:w="23" w:type="dxa"/>
        </w:trPr>
        <w:tc>
          <w:tcPr>
            <w:tcW w:w="1106" w:type="dxa"/>
          </w:tcPr>
          <w:p w14:paraId="306D96FB"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005" w:type="dxa"/>
          </w:tcPr>
          <w:p w14:paraId="7745F0AC"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Сгибание и разгибание кистей рук, встряхивание, повороты, сжимание пальцев в кулак и разжимание. Упражнения для кистей рук с барабанными палочками. Исполнение различных ритмов на барабане и бубне.</w:t>
            </w:r>
          </w:p>
        </w:tc>
        <w:tc>
          <w:tcPr>
            <w:tcW w:w="850" w:type="dxa"/>
            <w:tcBorders>
              <w:right w:val="single" w:sz="4" w:space="0" w:color="auto"/>
            </w:tcBorders>
          </w:tcPr>
          <w:p w14:paraId="512F005A"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132D5EEE"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4E9F88F5"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5955F731"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51F90AFC"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5A274CDF"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58301B74" w14:textId="77777777" w:rsidTr="00895A57">
        <w:trPr>
          <w:gridAfter w:val="1"/>
          <w:wAfter w:w="23" w:type="dxa"/>
        </w:trPr>
        <w:tc>
          <w:tcPr>
            <w:tcW w:w="1106" w:type="dxa"/>
          </w:tcPr>
          <w:p w14:paraId="5BD0DCEC"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3005" w:type="dxa"/>
          </w:tcPr>
          <w:p w14:paraId="76B83507"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b/>
                <w:sz w:val="24"/>
                <w:szCs w:val="24"/>
              </w:rPr>
              <w:t>Танец: «Танец с хлопками».</w:t>
            </w:r>
          </w:p>
        </w:tc>
        <w:tc>
          <w:tcPr>
            <w:tcW w:w="850" w:type="dxa"/>
            <w:tcBorders>
              <w:right w:val="single" w:sz="4" w:space="0" w:color="auto"/>
            </w:tcBorders>
          </w:tcPr>
          <w:p w14:paraId="13D751F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3</w:t>
            </w:r>
          </w:p>
        </w:tc>
        <w:tc>
          <w:tcPr>
            <w:tcW w:w="1276" w:type="dxa"/>
            <w:tcBorders>
              <w:right w:val="single" w:sz="4" w:space="0" w:color="auto"/>
            </w:tcBorders>
          </w:tcPr>
          <w:p w14:paraId="466F62E4"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val="restart"/>
            <w:tcBorders>
              <w:left w:val="single" w:sz="4" w:space="0" w:color="auto"/>
            </w:tcBorders>
          </w:tcPr>
          <w:p w14:paraId="3A31A496"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sz w:val="24"/>
                <w:szCs w:val="24"/>
              </w:rPr>
              <w:t xml:space="preserve">Выражать положительное отношение к процессу познания </w:t>
            </w:r>
            <w:r w:rsidRPr="005C790E">
              <w:rPr>
                <w:rFonts w:ascii="Times New Roman" w:eastAsia="Times New Roman" w:hAnsi="Times New Roman" w:cs="Times New Roman"/>
                <w:sz w:val="24"/>
                <w:szCs w:val="24"/>
                <w:lang w:eastAsia="ru-RU"/>
              </w:rPr>
              <w:t>(возможно, с помощью тьютора)</w:t>
            </w:r>
            <w:r w:rsidRPr="005C790E">
              <w:rPr>
                <w:rFonts w:ascii="Times New Roman" w:eastAsia="Calibri" w:hAnsi="Times New Roman" w:cs="Times New Roman"/>
                <w:sz w:val="24"/>
                <w:szCs w:val="24"/>
              </w:rPr>
              <w:t>.</w:t>
            </w:r>
          </w:p>
        </w:tc>
        <w:tc>
          <w:tcPr>
            <w:tcW w:w="2124" w:type="dxa"/>
            <w:vMerge w:val="restart"/>
          </w:tcPr>
          <w:p w14:paraId="1D83ED94"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Формировать навык выразительности танцевальных движений.</w:t>
            </w:r>
          </w:p>
        </w:tc>
        <w:tc>
          <w:tcPr>
            <w:tcW w:w="2268" w:type="dxa"/>
            <w:vMerge w:val="restart"/>
          </w:tcPr>
          <w:p w14:paraId="693E0D7F"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Уметь излагать свое мнение и аргументировать свою точку зрения и оценку событий (возможно, с помощью тьютора).</w:t>
            </w:r>
          </w:p>
        </w:tc>
        <w:tc>
          <w:tcPr>
            <w:tcW w:w="1304" w:type="dxa"/>
            <w:vMerge w:val="restart"/>
          </w:tcPr>
          <w:p w14:paraId="0C98ACF6"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Уметь осознанно действовать на основе разных видов инструкций для решения практических и учебных задач (возможно, с помощью тьютора).</w:t>
            </w:r>
          </w:p>
        </w:tc>
      </w:tr>
      <w:tr w:rsidR="005C790E" w:rsidRPr="005C790E" w14:paraId="5CE99AD9" w14:textId="77777777" w:rsidTr="00895A57">
        <w:trPr>
          <w:gridAfter w:val="1"/>
          <w:wAfter w:w="23" w:type="dxa"/>
        </w:trPr>
        <w:tc>
          <w:tcPr>
            <w:tcW w:w="1106" w:type="dxa"/>
          </w:tcPr>
          <w:p w14:paraId="489A12EC"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005" w:type="dxa"/>
          </w:tcPr>
          <w:p w14:paraId="59D4C325"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Танец с хлопками. Карельская народная мелодия.</w:t>
            </w:r>
          </w:p>
        </w:tc>
        <w:tc>
          <w:tcPr>
            <w:tcW w:w="850" w:type="dxa"/>
            <w:tcBorders>
              <w:right w:val="single" w:sz="4" w:space="0" w:color="auto"/>
            </w:tcBorders>
          </w:tcPr>
          <w:p w14:paraId="524F535C"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w:t>
            </w:r>
          </w:p>
        </w:tc>
        <w:tc>
          <w:tcPr>
            <w:tcW w:w="1276" w:type="dxa"/>
            <w:tcBorders>
              <w:right w:val="single" w:sz="4" w:space="0" w:color="auto"/>
            </w:tcBorders>
          </w:tcPr>
          <w:p w14:paraId="483DBFFF"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03FB6FBC"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5FFA2775"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1AC89B2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1CF422D9"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62471DA1" w14:textId="77777777" w:rsidTr="00895A57">
        <w:trPr>
          <w:gridAfter w:val="1"/>
          <w:wAfter w:w="23" w:type="dxa"/>
        </w:trPr>
        <w:tc>
          <w:tcPr>
            <w:tcW w:w="1106" w:type="dxa"/>
          </w:tcPr>
          <w:p w14:paraId="08E663A2"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3005" w:type="dxa"/>
          </w:tcPr>
          <w:p w14:paraId="0988E771" w14:textId="77777777" w:rsidR="00C943E6" w:rsidRPr="005C790E" w:rsidRDefault="00C943E6" w:rsidP="00B33E8E">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Упражнения на ориентировку в пространстве. Игры под музыку.</w:t>
            </w:r>
          </w:p>
        </w:tc>
        <w:tc>
          <w:tcPr>
            <w:tcW w:w="850" w:type="dxa"/>
            <w:tcBorders>
              <w:right w:val="single" w:sz="4" w:space="0" w:color="auto"/>
            </w:tcBorders>
          </w:tcPr>
          <w:p w14:paraId="6423864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2</w:t>
            </w:r>
          </w:p>
        </w:tc>
        <w:tc>
          <w:tcPr>
            <w:tcW w:w="1276" w:type="dxa"/>
            <w:tcBorders>
              <w:right w:val="single" w:sz="4" w:space="0" w:color="auto"/>
            </w:tcBorders>
          </w:tcPr>
          <w:p w14:paraId="41E2724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val="restart"/>
            <w:tcBorders>
              <w:left w:val="single" w:sz="4" w:space="0" w:color="auto"/>
            </w:tcBorders>
          </w:tcPr>
          <w:p w14:paraId="2746377A"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 xml:space="preserve">Активно включаться в общеполезную социальную деятельность </w:t>
            </w:r>
            <w:r w:rsidRPr="005C790E">
              <w:rPr>
                <w:rFonts w:ascii="Times New Roman" w:eastAsia="Times New Roman" w:hAnsi="Times New Roman" w:cs="Times New Roman"/>
                <w:bCs/>
                <w:sz w:val="24"/>
                <w:szCs w:val="24"/>
                <w:lang w:eastAsia="ru-RU"/>
              </w:rPr>
              <w:t>(возможно, с помощью тьютора)</w:t>
            </w:r>
            <w:r w:rsidRPr="005C790E">
              <w:rPr>
                <w:rFonts w:ascii="Times New Roman" w:eastAsia="Times New Roman" w:hAnsi="Times New Roman" w:cs="Times New Roman"/>
                <w:sz w:val="24"/>
                <w:szCs w:val="24"/>
                <w:lang w:eastAsia="ru-RU"/>
              </w:rPr>
              <w:t>.</w:t>
            </w:r>
          </w:p>
        </w:tc>
        <w:tc>
          <w:tcPr>
            <w:tcW w:w="2124" w:type="dxa"/>
            <w:vMerge w:val="restart"/>
          </w:tcPr>
          <w:p w14:paraId="4BCB1391"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мышечное чувство, пространственную ориентировку и координацию движений.</w:t>
            </w:r>
          </w:p>
          <w:p w14:paraId="48BA901F"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3837C510"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умение распределять и переключать</w:t>
            </w:r>
          </w:p>
          <w:p w14:paraId="4E8FBB7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внимание.</w:t>
            </w:r>
          </w:p>
        </w:tc>
        <w:tc>
          <w:tcPr>
            <w:tcW w:w="2268" w:type="dxa"/>
            <w:vMerge w:val="restart"/>
          </w:tcPr>
          <w:p w14:paraId="7B16ECF0"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Осознавать важность коммуникативных умений в жизни человека (возможно, с помощью тьютора).</w:t>
            </w:r>
          </w:p>
        </w:tc>
        <w:tc>
          <w:tcPr>
            <w:tcW w:w="1304" w:type="dxa"/>
            <w:vMerge w:val="restart"/>
          </w:tcPr>
          <w:p w14:paraId="398C9BF0"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Cs/>
                <w:sz w:val="24"/>
                <w:szCs w:val="24"/>
                <w:lang w:eastAsia="ru-RU"/>
              </w:rPr>
              <w:t xml:space="preserve">Уметь взаимодействовать со сверстниками в достижении общих целей </w:t>
            </w:r>
            <w:r w:rsidRPr="005C790E">
              <w:rPr>
                <w:rFonts w:ascii="Times New Roman" w:eastAsia="Times New Roman" w:hAnsi="Times New Roman" w:cs="Times New Roman"/>
                <w:sz w:val="24"/>
                <w:szCs w:val="24"/>
                <w:lang w:eastAsia="ru-RU"/>
              </w:rPr>
              <w:t>(возможно, с помощью тьютора)</w:t>
            </w:r>
            <w:r w:rsidRPr="005C790E">
              <w:rPr>
                <w:rFonts w:ascii="Times New Roman" w:eastAsia="Times New Roman" w:hAnsi="Times New Roman" w:cs="Times New Roman"/>
                <w:bCs/>
                <w:sz w:val="24"/>
                <w:szCs w:val="24"/>
                <w:lang w:eastAsia="ru-RU"/>
              </w:rPr>
              <w:t>.</w:t>
            </w:r>
          </w:p>
        </w:tc>
      </w:tr>
      <w:tr w:rsidR="005C790E" w:rsidRPr="005C790E" w14:paraId="4DF2F283" w14:textId="77777777" w:rsidTr="00895A57">
        <w:trPr>
          <w:gridAfter w:val="1"/>
          <w:wAfter w:w="23" w:type="dxa"/>
        </w:trPr>
        <w:tc>
          <w:tcPr>
            <w:tcW w:w="1106" w:type="dxa"/>
          </w:tcPr>
          <w:p w14:paraId="5D48825A"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005" w:type="dxa"/>
          </w:tcPr>
          <w:p w14:paraId="41BDA0DE"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Выполнение движений с предметами, более сложных, чем в предыдущих классах.</w:t>
            </w:r>
          </w:p>
          <w:p w14:paraId="22D14D40"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Подвижные игры с пением и речевым сопровождением. «День и ночь».</w:t>
            </w:r>
          </w:p>
        </w:tc>
        <w:tc>
          <w:tcPr>
            <w:tcW w:w="850" w:type="dxa"/>
            <w:tcBorders>
              <w:right w:val="single" w:sz="4" w:space="0" w:color="auto"/>
            </w:tcBorders>
          </w:tcPr>
          <w:p w14:paraId="528D599B"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13B3627B"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63D5D3FC"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1D325971"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2F9E174C"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5EF090E1"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6B247D7B" w14:textId="77777777" w:rsidTr="00895A57">
        <w:trPr>
          <w:gridAfter w:val="1"/>
          <w:wAfter w:w="23" w:type="dxa"/>
        </w:trPr>
        <w:tc>
          <w:tcPr>
            <w:tcW w:w="1106" w:type="dxa"/>
          </w:tcPr>
          <w:p w14:paraId="7C4E5F35"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3005" w:type="dxa"/>
          </w:tcPr>
          <w:p w14:paraId="65A7695D"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Подвижные игры с пением и речевым сопровождением. «Ритмическая эстафета».</w:t>
            </w:r>
          </w:p>
        </w:tc>
        <w:tc>
          <w:tcPr>
            <w:tcW w:w="850" w:type="dxa"/>
            <w:tcBorders>
              <w:right w:val="single" w:sz="4" w:space="0" w:color="auto"/>
            </w:tcBorders>
          </w:tcPr>
          <w:p w14:paraId="62821164"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32E205CA"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2404F5C5"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6D5542CE"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7AF0DA89"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04FCA3CC"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07851F9E" w14:textId="77777777" w:rsidTr="00895A57">
        <w:trPr>
          <w:gridAfter w:val="1"/>
          <w:wAfter w:w="23" w:type="dxa"/>
        </w:trPr>
        <w:tc>
          <w:tcPr>
            <w:tcW w:w="1106" w:type="dxa"/>
          </w:tcPr>
          <w:p w14:paraId="71EED69C"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3005" w:type="dxa"/>
          </w:tcPr>
          <w:p w14:paraId="72AC137B" w14:textId="77777777" w:rsidR="00C943E6" w:rsidRPr="005C790E" w:rsidRDefault="00C943E6" w:rsidP="00B33E8E">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Ритмико-гимнастические упражнения. Танцевальные упражнения.</w:t>
            </w:r>
          </w:p>
        </w:tc>
        <w:tc>
          <w:tcPr>
            <w:tcW w:w="850" w:type="dxa"/>
            <w:tcBorders>
              <w:right w:val="single" w:sz="4" w:space="0" w:color="auto"/>
            </w:tcBorders>
          </w:tcPr>
          <w:p w14:paraId="4E745CC7"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2</w:t>
            </w:r>
          </w:p>
        </w:tc>
        <w:tc>
          <w:tcPr>
            <w:tcW w:w="1276" w:type="dxa"/>
            <w:tcBorders>
              <w:right w:val="single" w:sz="4" w:space="0" w:color="auto"/>
            </w:tcBorders>
          </w:tcPr>
          <w:p w14:paraId="61182B50"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val="restart"/>
            <w:tcBorders>
              <w:left w:val="single" w:sz="4" w:space="0" w:color="auto"/>
            </w:tcBorders>
          </w:tcPr>
          <w:p w14:paraId="774280EA"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sz w:val="24"/>
                <w:szCs w:val="24"/>
              </w:rPr>
              <w:t xml:space="preserve">Объяснять себе свои наиболее заметные достижения </w:t>
            </w:r>
            <w:r w:rsidRPr="005C790E">
              <w:rPr>
                <w:rFonts w:ascii="Times New Roman" w:eastAsia="Times New Roman" w:hAnsi="Times New Roman" w:cs="Times New Roman"/>
                <w:bCs/>
                <w:sz w:val="24"/>
                <w:szCs w:val="24"/>
                <w:lang w:eastAsia="ru-RU"/>
              </w:rPr>
              <w:t>(возможно, с помощью тьютора)</w:t>
            </w:r>
            <w:r w:rsidRPr="005C790E">
              <w:rPr>
                <w:rFonts w:ascii="Times New Roman" w:eastAsia="Calibri" w:hAnsi="Times New Roman" w:cs="Times New Roman"/>
                <w:sz w:val="24"/>
                <w:szCs w:val="24"/>
              </w:rPr>
              <w:t>.</w:t>
            </w:r>
          </w:p>
        </w:tc>
        <w:tc>
          <w:tcPr>
            <w:tcW w:w="2124" w:type="dxa"/>
            <w:vMerge w:val="restart"/>
          </w:tcPr>
          <w:p w14:paraId="4D587D94"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Формировать навык правильной осанки. Развивать чувство ритма, музыкальный слух.</w:t>
            </w:r>
          </w:p>
          <w:p w14:paraId="56D6783F"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7CCFEEC9"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Создавать положительную мотивацию к занятиям, направленную на разгрузку и отдых (возможно, с помощью тьютора).</w:t>
            </w:r>
          </w:p>
          <w:p w14:paraId="5008966C"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747F7B62"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p w14:paraId="59AD49BF"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координацию движений.</w:t>
            </w:r>
          </w:p>
        </w:tc>
        <w:tc>
          <w:tcPr>
            <w:tcW w:w="2268" w:type="dxa"/>
            <w:vMerge w:val="restart"/>
          </w:tcPr>
          <w:p w14:paraId="67F31AFF"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Формировать навыки учебного сотрудничества в ходе индивидуальной и групповой работы </w:t>
            </w:r>
            <w:r w:rsidRPr="005C790E">
              <w:rPr>
                <w:rFonts w:ascii="Times New Roman" w:eastAsia="Times New Roman" w:hAnsi="Times New Roman" w:cs="Times New Roman"/>
                <w:sz w:val="24"/>
                <w:szCs w:val="24"/>
                <w:lang w:eastAsia="ru-RU"/>
              </w:rPr>
              <w:t>(возможно, с помощью тьютора)</w:t>
            </w:r>
            <w:r w:rsidRPr="005C790E">
              <w:rPr>
                <w:rFonts w:ascii="Times New Roman" w:eastAsia="Calibri" w:hAnsi="Times New Roman" w:cs="Times New Roman"/>
                <w:sz w:val="24"/>
                <w:szCs w:val="24"/>
              </w:rPr>
              <w:t>.</w:t>
            </w:r>
          </w:p>
          <w:p w14:paraId="745F9714"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val="restart"/>
          </w:tcPr>
          <w:p w14:paraId="1233D06E" w14:textId="77777777" w:rsidR="00C943E6" w:rsidRPr="005C790E" w:rsidRDefault="00C943E6" w:rsidP="00B33E8E">
            <w:pPr>
              <w:shd w:val="clear" w:color="auto" w:fill="FFFFFF"/>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 xml:space="preserve">Уметь выбирать и использовать средства для достижения цели деятельности </w:t>
            </w:r>
            <w:r w:rsidRPr="005C790E">
              <w:rPr>
                <w:rFonts w:ascii="Times New Roman" w:eastAsia="Times New Roman" w:hAnsi="Times New Roman" w:cs="Times New Roman"/>
                <w:sz w:val="24"/>
                <w:szCs w:val="24"/>
                <w:lang w:eastAsia="ru-RU"/>
              </w:rPr>
              <w:t>(возможно, с помощью тьютора)</w:t>
            </w:r>
            <w:r w:rsidRPr="005C790E">
              <w:rPr>
                <w:rFonts w:ascii="Times New Roman" w:eastAsia="Times New Roman" w:hAnsi="Times New Roman" w:cs="Times New Roman"/>
                <w:bCs/>
                <w:sz w:val="24"/>
                <w:szCs w:val="24"/>
                <w:lang w:eastAsia="ru-RU"/>
              </w:rPr>
              <w:t>.</w:t>
            </w:r>
          </w:p>
          <w:p w14:paraId="68CFD0AB"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6F6E6639" w14:textId="77777777" w:rsidTr="00895A57">
        <w:trPr>
          <w:gridAfter w:val="1"/>
          <w:wAfter w:w="23" w:type="dxa"/>
        </w:trPr>
        <w:tc>
          <w:tcPr>
            <w:tcW w:w="1106" w:type="dxa"/>
          </w:tcPr>
          <w:p w14:paraId="191AAEAB"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005" w:type="dxa"/>
          </w:tcPr>
          <w:p w14:paraId="2FAB876D"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Общеразвивающие упражнения.</w:t>
            </w:r>
          </w:p>
          <w:p w14:paraId="62772801"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Упражнения на выработку осанки.</w:t>
            </w:r>
          </w:p>
          <w:p w14:paraId="10468C2D"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Упражнения на расслабление мышц. Поднять руки вверх, вытянуть весь корпус – стойка на полупальцах, быстрым движением согнуться и сесть на корточки (большие и маленькие). Перенесение тяжести тела с ноги на ногу, из стороны в сторону.</w:t>
            </w:r>
          </w:p>
          <w:p w14:paraId="7D7C5DB4"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Элементы украинского танца: «бегунец», «верёвочка»</w:t>
            </w:r>
          </w:p>
        </w:tc>
        <w:tc>
          <w:tcPr>
            <w:tcW w:w="850" w:type="dxa"/>
            <w:tcBorders>
              <w:right w:val="single" w:sz="4" w:space="0" w:color="auto"/>
            </w:tcBorders>
          </w:tcPr>
          <w:p w14:paraId="2723CDE9"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239F1F84"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2A88C373"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5BBEEAF7"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4648FDEA"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7941E155"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038AF7A0" w14:textId="77777777" w:rsidTr="00895A57">
        <w:trPr>
          <w:gridAfter w:val="1"/>
          <w:wAfter w:w="23" w:type="dxa"/>
        </w:trPr>
        <w:tc>
          <w:tcPr>
            <w:tcW w:w="1106" w:type="dxa"/>
          </w:tcPr>
          <w:p w14:paraId="79548BB8"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3005" w:type="dxa"/>
          </w:tcPr>
          <w:p w14:paraId="3B810B27"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Упражнения на координацию движений. Протопывание того, что учитель прохлопал, и наоборот. Элементы украинского танца: «бегунец», «верёвочка».</w:t>
            </w:r>
          </w:p>
        </w:tc>
        <w:tc>
          <w:tcPr>
            <w:tcW w:w="850" w:type="dxa"/>
            <w:tcBorders>
              <w:right w:val="single" w:sz="4" w:space="0" w:color="auto"/>
            </w:tcBorders>
          </w:tcPr>
          <w:p w14:paraId="6095B401"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6A276639"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04898D13"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2BF5C8C0"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0F234618"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5744C01D"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555B1795" w14:textId="77777777" w:rsidTr="00895A57">
        <w:trPr>
          <w:gridAfter w:val="1"/>
          <w:wAfter w:w="23" w:type="dxa"/>
        </w:trPr>
        <w:tc>
          <w:tcPr>
            <w:tcW w:w="1106" w:type="dxa"/>
          </w:tcPr>
          <w:p w14:paraId="054A557F"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3005" w:type="dxa"/>
          </w:tcPr>
          <w:p w14:paraId="0FBEAE99" w14:textId="77777777" w:rsidR="00C943E6" w:rsidRPr="005C790E" w:rsidRDefault="00C943E6" w:rsidP="00B33E8E">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Упражнения с музыкальными инструментами.</w:t>
            </w:r>
          </w:p>
          <w:p w14:paraId="213CE5AC" w14:textId="77777777" w:rsidR="00C943E6" w:rsidRPr="005C790E" w:rsidRDefault="00C943E6" w:rsidP="00B33E8E">
            <w:pPr>
              <w:spacing w:line="360" w:lineRule="auto"/>
              <w:jc w:val="both"/>
              <w:rPr>
                <w:rFonts w:ascii="Times New Roman" w:eastAsia="Calibri" w:hAnsi="Times New Roman" w:cs="Times New Roman"/>
                <w:b/>
                <w:sz w:val="24"/>
                <w:szCs w:val="24"/>
              </w:rPr>
            </w:pPr>
          </w:p>
        </w:tc>
        <w:tc>
          <w:tcPr>
            <w:tcW w:w="850" w:type="dxa"/>
            <w:tcBorders>
              <w:right w:val="single" w:sz="4" w:space="0" w:color="auto"/>
            </w:tcBorders>
          </w:tcPr>
          <w:p w14:paraId="3843B2E7"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1</w:t>
            </w:r>
          </w:p>
        </w:tc>
        <w:tc>
          <w:tcPr>
            <w:tcW w:w="1276" w:type="dxa"/>
            <w:tcBorders>
              <w:right w:val="single" w:sz="4" w:space="0" w:color="auto"/>
            </w:tcBorders>
          </w:tcPr>
          <w:p w14:paraId="18332355"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val="restart"/>
            <w:tcBorders>
              <w:left w:val="single" w:sz="4" w:space="0" w:color="auto"/>
            </w:tcBorders>
          </w:tcPr>
          <w:p w14:paraId="7CDF3E6E"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sz w:val="24"/>
                <w:szCs w:val="24"/>
              </w:rPr>
              <w:t xml:space="preserve">Применять правила делового сотрудничества; оценивать свою учебную деятельность </w:t>
            </w:r>
            <w:r w:rsidRPr="005C790E">
              <w:rPr>
                <w:rFonts w:ascii="Times New Roman" w:eastAsia="Times New Roman" w:hAnsi="Times New Roman" w:cs="Times New Roman"/>
                <w:bCs/>
                <w:sz w:val="24"/>
                <w:szCs w:val="24"/>
                <w:lang w:eastAsia="ru-RU"/>
              </w:rPr>
              <w:t>(возможно, с помощью тьютора)</w:t>
            </w:r>
            <w:r w:rsidRPr="005C790E">
              <w:rPr>
                <w:rFonts w:ascii="Times New Roman" w:eastAsia="Calibri" w:hAnsi="Times New Roman" w:cs="Times New Roman"/>
                <w:sz w:val="24"/>
                <w:szCs w:val="24"/>
              </w:rPr>
              <w:t>.</w:t>
            </w:r>
          </w:p>
        </w:tc>
        <w:tc>
          <w:tcPr>
            <w:tcW w:w="2124" w:type="dxa"/>
            <w:vMerge w:val="restart"/>
          </w:tcPr>
          <w:p w14:paraId="1B6AF7E7"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Развивать мелкую моторику рук.</w:t>
            </w:r>
          </w:p>
        </w:tc>
        <w:tc>
          <w:tcPr>
            <w:tcW w:w="2268" w:type="dxa"/>
            <w:vMerge w:val="restart"/>
          </w:tcPr>
          <w:p w14:paraId="71B508CB" w14:textId="77777777" w:rsidR="00C943E6" w:rsidRPr="005C790E" w:rsidRDefault="00C943E6" w:rsidP="00B33E8E">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Уметь эффективно сотрудничать и способствовать продуктивной кооперации </w:t>
            </w:r>
            <w:r w:rsidRPr="005C790E">
              <w:rPr>
                <w:rFonts w:ascii="Times New Roman" w:eastAsia="Times New Roman" w:hAnsi="Times New Roman" w:cs="Times New Roman"/>
                <w:sz w:val="24"/>
                <w:szCs w:val="24"/>
                <w:lang w:eastAsia="ru-RU"/>
              </w:rPr>
              <w:t>(возможно, с помощью тьютора)</w:t>
            </w:r>
            <w:r w:rsidRPr="005C790E">
              <w:rPr>
                <w:rFonts w:ascii="Times New Roman" w:eastAsia="Calibri" w:hAnsi="Times New Roman" w:cs="Times New Roman"/>
                <w:sz w:val="24"/>
                <w:szCs w:val="24"/>
              </w:rPr>
              <w:t>.</w:t>
            </w:r>
          </w:p>
          <w:p w14:paraId="491F569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val="restart"/>
          </w:tcPr>
          <w:p w14:paraId="5248FE9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Уметь адекватно оценивать собственное поведение и поведение окружающих (возможно, с помощью тьютора).</w:t>
            </w:r>
          </w:p>
        </w:tc>
      </w:tr>
      <w:tr w:rsidR="005C790E" w:rsidRPr="005C790E" w14:paraId="20A55E97" w14:textId="77777777" w:rsidTr="00895A57">
        <w:trPr>
          <w:gridAfter w:val="1"/>
          <w:wAfter w:w="23" w:type="dxa"/>
        </w:trPr>
        <w:tc>
          <w:tcPr>
            <w:tcW w:w="1106" w:type="dxa"/>
          </w:tcPr>
          <w:p w14:paraId="22A4823A"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005" w:type="dxa"/>
          </w:tcPr>
          <w:p w14:paraId="1C24AF68"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Сгибание и разгибание кистей рук, встряхивание, повороты, сжимание пальцев в кулак и разжимание. Упражнения для кистей рук с барабанными палочками. Исполнение различных ритмов на барабане и бубне.</w:t>
            </w:r>
          </w:p>
        </w:tc>
        <w:tc>
          <w:tcPr>
            <w:tcW w:w="850" w:type="dxa"/>
            <w:tcBorders>
              <w:right w:val="single" w:sz="4" w:space="0" w:color="auto"/>
            </w:tcBorders>
          </w:tcPr>
          <w:p w14:paraId="4669F56F"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1276" w:type="dxa"/>
            <w:tcBorders>
              <w:right w:val="single" w:sz="4" w:space="0" w:color="auto"/>
            </w:tcBorders>
          </w:tcPr>
          <w:p w14:paraId="69F97631"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223831F6"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60E15D04"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40BA5A90"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483126AC"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378C12A6" w14:textId="77777777" w:rsidTr="00895A57">
        <w:trPr>
          <w:gridAfter w:val="1"/>
          <w:wAfter w:w="23" w:type="dxa"/>
        </w:trPr>
        <w:tc>
          <w:tcPr>
            <w:tcW w:w="1106" w:type="dxa"/>
          </w:tcPr>
          <w:p w14:paraId="032A92FD"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3005" w:type="dxa"/>
          </w:tcPr>
          <w:p w14:paraId="13559601" w14:textId="77777777" w:rsidR="00C943E6" w:rsidRPr="005C790E" w:rsidRDefault="00C943E6" w:rsidP="00B33E8E">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Танец: «Парная пляска».</w:t>
            </w:r>
          </w:p>
        </w:tc>
        <w:tc>
          <w:tcPr>
            <w:tcW w:w="850" w:type="dxa"/>
            <w:tcBorders>
              <w:right w:val="single" w:sz="4" w:space="0" w:color="auto"/>
            </w:tcBorders>
          </w:tcPr>
          <w:p w14:paraId="556870A4"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3</w:t>
            </w:r>
          </w:p>
        </w:tc>
        <w:tc>
          <w:tcPr>
            <w:tcW w:w="1276" w:type="dxa"/>
            <w:tcBorders>
              <w:right w:val="single" w:sz="4" w:space="0" w:color="auto"/>
            </w:tcBorders>
          </w:tcPr>
          <w:p w14:paraId="22B630FA"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val="restart"/>
            <w:tcBorders>
              <w:left w:val="single" w:sz="4" w:space="0" w:color="auto"/>
            </w:tcBorders>
          </w:tcPr>
          <w:p w14:paraId="4281A1CA" w14:textId="77777777" w:rsidR="00C943E6" w:rsidRPr="005C790E" w:rsidRDefault="00C943E6" w:rsidP="00B33E8E">
            <w:pPr>
              <w:spacing w:line="360" w:lineRule="auto"/>
              <w:jc w:val="both"/>
              <w:rPr>
                <w:rFonts w:ascii="Times New Roman" w:eastAsia="Calibri"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Формировать навыки самостоятельной работы при выполнении учебных задач </w:t>
            </w:r>
            <w:r w:rsidRPr="005C790E">
              <w:rPr>
                <w:rFonts w:ascii="Times New Roman" w:eastAsia="Times New Roman" w:hAnsi="Times New Roman" w:cs="Times New Roman"/>
                <w:bCs/>
                <w:sz w:val="24"/>
                <w:szCs w:val="24"/>
                <w:lang w:eastAsia="ru-RU"/>
              </w:rPr>
              <w:t>(возможно, с помощью тьютора)</w:t>
            </w:r>
            <w:r w:rsidRPr="005C790E">
              <w:rPr>
                <w:rFonts w:ascii="Times New Roman" w:eastAsia="Times New Roman" w:hAnsi="Times New Roman" w:cs="Times New Roman"/>
                <w:sz w:val="24"/>
                <w:szCs w:val="24"/>
                <w:lang w:eastAsia="ru-RU"/>
              </w:rPr>
              <w:t>. </w:t>
            </w:r>
          </w:p>
        </w:tc>
        <w:tc>
          <w:tcPr>
            <w:tcW w:w="2124" w:type="dxa"/>
            <w:vMerge w:val="restart"/>
          </w:tcPr>
          <w:p w14:paraId="02289A5A"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Формировать навык выразительности танцевальных движений.</w:t>
            </w:r>
          </w:p>
        </w:tc>
        <w:tc>
          <w:tcPr>
            <w:tcW w:w="2268" w:type="dxa"/>
            <w:vMerge w:val="restart"/>
          </w:tcPr>
          <w:p w14:paraId="6AB62B9C"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Уметь осуществлять взаимоконтроль и оказывать в сотрудничестве необходимую взаимопомощь (возможно, с помощью тьютора).</w:t>
            </w:r>
          </w:p>
        </w:tc>
        <w:tc>
          <w:tcPr>
            <w:tcW w:w="1304" w:type="dxa"/>
            <w:vMerge w:val="restart"/>
          </w:tcPr>
          <w:p w14:paraId="69B3F35C"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Уметь осознанно действовать на основе разных видов инструкций для решения практических и учебных задач (возможно, с помощью тьютора).</w:t>
            </w:r>
          </w:p>
        </w:tc>
      </w:tr>
      <w:tr w:rsidR="005C790E" w:rsidRPr="005C790E" w14:paraId="00EC16DF" w14:textId="77777777" w:rsidTr="00895A57">
        <w:trPr>
          <w:gridAfter w:val="1"/>
          <w:wAfter w:w="23" w:type="dxa"/>
        </w:trPr>
        <w:tc>
          <w:tcPr>
            <w:tcW w:w="1106" w:type="dxa"/>
          </w:tcPr>
          <w:p w14:paraId="13B4384F"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005" w:type="dxa"/>
          </w:tcPr>
          <w:p w14:paraId="03E0E58D" w14:textId="77777777" w:rsidR="00C943E6" w:rsidRPr="005C790E" w:rsidRDefault="00C943E6" w:rsidP="00B33E8E">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sz w:val="24"/>
                <w:szCs w:val="24"/>
              </w:rPr>
              <w:t>Парная пляска. Чешская народная мелодия</w:t>
            </w:r>
          </w:p>
          <w:p w14:paraId="65D30433"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850" w:type="dxa"/>
            <w:tcBorders>
              <w:right w:val="single" w:sz="4" w:space="0" w:color="auto"/>
            </w:tcBorders>
          </w:tcPr>
          <w:p w14:paraId="6B54F849"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w:t>
            </w:r>
          </w:p>
        </w:tc>
        <w:tc>
          <w:tcPr>
            <w:tcW w:w="1276" w:type="dxa"/>
            <w:tcBorders>
              <w:right w:val="single" w:sz="4" w:space="0" w:color="auto"/>
            </w:tcBorders>
          </w:tcPr>
          <w:p w14:paraId="35C5E79B"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vMerge/>
            <w:tcBorders>
              <w:left w:val="single" w:sz="4" w:space="0" w:color="auto"/>
            </w:tcBorders>
          </w:tcPr>
          <w:p w14:paraId="0452EC1F"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vMerge/>
          </w:tcPr>
          <w:p w14:paraId="7C39075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vMerge/>
          </w:tcPr>
          <w:p w14:paraId="32DADF7C"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vMerge/>
          </w:tcPr>
          <w:p w14:paraId="11BC53EB"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r w:rsidR="005C790E" w:rsidRPr="005C790E" w14:paraId="3113DF25" w14:textId="77777777" w:rsidTr="00895A57">
        <w:trPr>
          <w:gridAfter w:val="1"/>
          <w:wAfter w:w="23" w:type="dxa"/>
        </w:trPr>
        <w:tc>
          <w:tcPr>
            <w:tcW w:w="1106" w:type="dxa"/>
          </w:tcPr>
          <w:p w14:paraId="7C361AD6" w14:textId="77777777" w:rsidR="00C943E6" w:rsidRPr="005C790E" w:rsidRDefault="00C943E6" w:rsidP="00B33E8E">
            <w:pPr>
              <w:spacing w:line="360" w:lineRule="auto"/>
              <w:jc w:val="both"/>
              <w:rPr>
                <w:rFonts w:ascii="Times New Roman" w:eastAsia="Times New Roman" w:hAnsi="Times New Roman" w:cs="Times New Roman"/>
                <w:sz w:val="24"/>
                <w:szCs w:val="24"/>
                <w:lang w:eastAsia="ru-RU"/>
              </w:rPr>
            </w:pPr>
          </w:p>
        </w:tc>
        <w:tc>
          <w:tcPr>
            <w:tcW w:w="3005" w:type="dxa"/>
          </w:tcPr>
          <w:p w14:paraId="42B07BEE"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Итого</w:t>
            </w:r>
          </w:p>
        </w:tc>
        <w:tc>
          <w:tcPr>
            <w:tcW w:w="850" w:type="dxa"/>
            <w:tcBorders>
              <w:right w:val="single" w:sz="4" w:space="0" w:color="auto"/>
            </w:tcBorders>
          </w:tcPr>
          <w:p w14:paraId="078F25F7"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34 ч</w:t>
            </w:r>
          </w:p>
        </w:tc>
        <w:tc>
          <w:tcPr>
            <w:tcW w:w="1276" w:type="dxa"/>
            <w:tcBorders>
              <w:right w:val="single" w:sz="4" w:space="0" w:color="auto"/>
            </w:tcBorders>
          </w:tcPr>
          <w:p w14:paraId="19B039AB"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9" w:type="dxa"/>
            <w:tcBorders>
              <w:left w:val="single" w:sz="4" w:space="0" w:color="auto"/>
            </w:tcBorders>
          </w:tcPr>
          <w:p w14:paraId="18A10CCC"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124" w:type="dxa"/>
          </w:tcPr>
          <w:p w14:paraId="7574A00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2268" w:type="dxa"/>
          </w:tcPr>
          <w:p w14:paraId="162B6BE2"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c>
          <w:tcPr>
            <w:tcW w:w="1304" w:type="dxa"/>
          </w:tcPr>
          <w:p w14:paraId="1AD67A05" w14:textId="77777777" w:rsidR="00C943E6" w:rsidRPr="005C790E" w:rsidRDefault="00C943E6" w:rsidP="00B33E8E">
            <w:pPr>
              <w:spacing w:line="360" w:lineRule="auto"/>
              <w:jc w:val="both"/>
              <w:rPr>
                <w:rFonts w:ascii="Times New Roman" w:eastAsia="Times New Roman" w:hAnsi="Times New Roman" w:cs="Times New Roman"/>
                <w:b/>
                <w:sz w:val="24"/>
                <w:szCs w:val="24"/>
                <w:lang w:eastAsia="ru-RU"/>
              </w:rPr>
            </w:pPr>
          </w:p>
        </w:tc>
      </w:tr>
    </w:tbl>
    <w:p w14:paraId="505BC405" w14:textId="00DE85A4" w:rsidR="003F1096" w:rsidRPr="005C790E" w:rsidRDefault="003F1096" w:rsidP="00B33E8E">
      <w:pPr>
        <w:spacing w:after="0" w:line="360" w:lineRule="auto"/>
        <w:jc w:val="both"/>
        <w:rPr>
          <w:rFonts w:ascii="Times New Roman" w:eastAsia="Times New Roman" w:hAnsi="Times New Roman" w:cs="Times New Roman"/>
          <w:sz w:val="24"/>
          <w:szCs w:val="24"/>
          <w:lang w:eastAsia="ru-RU"/>
        </w:rPr>
        <w:sectPr w:rsidR="003F1096" w:rsidRPr="005C790E" w:rsidSect="003F1096">
          <w:pgSz w:w="16838" w:h="11906" w:orient="landscape"/>
          <w:pgMar w:top="1134" w:right="567" w:bottom="1134" w:left="1701" w:header="709" w:footer="709" w:gutter="0"/>
          <w:cols w:space="708"/>
          <w:docGrid w:linePitch="360"/>
        </w:sectPr>
      </w:pPr>
    </w:p>
    <w:p w14:paraId="6B7BCC3B" w14:textId="77777777" w:rsidR="006E3656" w:rsidRPr="005C790E" w:rsidRDefault="00AE458A" w:rsidP="00B33E8E">
      <w:pPr>
        <w:pStyle w:val="20"/>
        <w:spacing w:before="0" w:after="0" w:line="360" w:lineRule="auto"/>
        <w:jc w:val="both"/>
        <w:rPr>
          <w:rFonts w:ascii="Times New Roman" w:hAnsi="Times New Roman" w:cs="Times New Roman"/>
          <w:i w:val="0"/>
          <w:sz w:val="24"/>
          <w:szCs w:val="24"/>
          <w:lang w:eastAsia="ja-JP"/>
        </w:rPr>
      </w:pPr>
      <w:bookmarkStart w:id="15" w:name="_Toc505880539"/>
      <w:r w:rsidRPr="005C790E">
        <w:rPr>
          <w:rFonts w:ascii="Times New Roman" w:hAnsi="Times New Roman" w:cs="Times New Roman"/>
          <w:i w:val="0"/>
          <w:sz w:val="24"/>
          <w:szCs w:val="24"/>
          <w:lang w:eastAsia="ja-JP"/>
        </w:rPr>
        <w:t>СОЦИАЛЬНО-БЫТОВАЯ ОРИЕНТИРОВКА</w:t>
      </w:r>
      <w:bookmarkEnd w:id="15"/>
    </w:p>
    <w:p w14:paraId="0756DA2A" w14:textId="77777777" w:rsidR="005933AF" w:rsidRPr="005C790E" w:rsidRDefault="005933AF" w:rsidP="00B33E8E">
      <w:pPr>
        <w:spacing w:after="0" w:line="360" w:lineRule="auto"/>
        <w:jc w:val="both"/>
        <w:rPr>
          <w:rFonts w:ascii="Times New Roman" w:eastAsia="Times New Roman" w:hAnsi="Times New Roman" w:cs="Times New Roman"/>
          <w:sz w:val="24"/>
          <w:szCs w:val="24"/>
        </w:rPr>
      </w:pPr>
      <w:r w:rsidRPr="005C790E">
        <w:rPr>
          <w:rFonts w:ascii="Times New Roman" w:eastAsia="SimSun" w:hAnsi="Times New Roman" w:cs="Times New Roman"/>
          <w:kern w:val="1"/>
          <w:sz w:val="24"/>
          <w:szCs w:val="24"/>
          <w:lang w:eastAsia="hi-IN" w:bidi="hi-IN"/>
        </w:rPr>
        <w:t xml:space="preserve">Рабочая программа по коррекционному курсу «Социально-бытовая ориентировка» для обучающихся с </w:t>
      </w:r>
      <w:r w:rsidRPr="005C790E">
        <w:rPr>
          <w:rFonts w:ascii="Times New Roman" w:eastAsia="SimSun" w:hAnsi="Times New Roman" w:cs="Times New Roman"/>
          <w:kern w:val="2"/>
          <w:sz w:val="24"/>
          <w:szCs w:val="24"/>
          <w:lang w:eastAsia="hi-IN" w:bidi="hi-IN"/>
        </w:rPr>
        <w:t xml:space="preserve">расстройствами аутистического спектра </w:t>
      </w:r>
      <w:r w:rsidRPr="005C790E">
        <w:rPr>
          <w:rFonts w:ascii="Times New Roman" w:eastAsia="SimSun" w:hAnsi="Times New Roman" w:cs="Times New Roman"/>
          <w:kern w:val="1"/>
          <w:sz w:val="24"/>
          <w:szCs w:val="24"/>
          <w:lang w:eastAsia="hi-IN" w:bidi="hi-IN"/>
        </w:rPr>
        <w:t xml:space="preserve">(далее – РАС) 3 класса составлена на основе: </w:t>
      </w:r>
      <w:r w:rsidRPr="005C790E">
        <w:rPr>
          <w:rFonts w:ascii="Times New Roman" w:eastAsia="Times New Roman" w:hAnsi="Times New Roman" w:cs="Times New Roman"/>
          <w:sz w:val="24"/>
          <w:szCs w:val="24"/>
        </w:rPr>
        <w:t xml:space="preserve">Федерального государственного образовательного стандарта начального общего образования обучающихся с ограниченными возможностями здоровья, от 19 декабря </w:t>
      </w:r>
      <w:smartTag w:uri="urn:schemas-microsoft-com:office:smarttags" w:element="metricconverter">
        <w:smartTagPr>
          <w:attr w:name="ProductID" w:val="2014 г"/>
        </w:smartTagPr>
        <w:r w:rsidRPr="005C790E">
          <w:rPr>
            <w:rFonts w:ascii="Times New Roman" w:eastAsia="Times New Roman" w:hAnsi="Times New Roman" w:cs="Times New Roman"/>
            <w:sz w:val="24"/>
            <w:szCs w:val="24"/>
          </w:rPr>
          <w:t>2014 г</w:t>
        </w:r>
      </w:smartTag>
      <w:r w:rsidRPr="005C790E">
        <w:rPr>
          <w:rFonts w:ascii="Times New Roman" w:eastAsia="Times New Roman" w:hAnsi="Times New Roman" w:cs="Times New Roman"/>
          <w:sz w:val="24"/>
          <w:szCs w:val="24"/>
        </w:rPr>
        <w:t xml:space="preserve">. № 1598; адаптированной основной общеобразовательной программы начального общего образования обучающихся с </w:t>
      </w:r>
      <w:r w:rsidRPr="005C790E">
        <w:rPr>
          <w:rFonts w:ascii="Times New Roman" w:eastAsia="SimSun" w:hAnsi="Times New Roman" w:cs="Times New Roman"/>
          <w:kern w:val="2"/>
          <w:sz w:val="24"/>
          <w:szCs w:val="24"/>
          <w:lang w:eastAsia="hi-IN" w:bidi="hi-IN"/>
        </w:rPr>
        <w:t xml:space="preserve">расстройствами аутистического спектра </w:t>
      </w:r>
      <w:r w:rsidRPr="005C790E">
        <w:rPr>
          <w:rFonts w:ascii="Times New Roman" w:hAnsi="Times New Roman" w:cs="Times New Roman"/>
          <w:sz w:val="24"/>
          <w:szCs w:val="24"/>
        </w:rPr>
        <w:t>(вариант 8.2)</w:t>
      </w:r>
      <w:r w:rsidRPr="005C790E">
        <w:rPr>
          <w:rFonts w:ascii="Times New Roman" w:eastAsia="Times New Roman" w:hAnsi="Times New Roman" w:cs="Times New Roman"/>
          <w:sz w:val="24"/>
          <w:szCs w:val="24"/>
        </w:rPr>
        <w:t>.</w:t>
      </w:r>
    </w:p>
    <w:p w14:paraId="29FC31EF" w14:textId="77777777" w:rsidR="005933AF" w:rsidRPr="005C790E" w:rsidRDefault="00FC2419" w:rsidP="00B33E8E">
      <w:pPr>
        <w:spacing w:after="0" w:line="360" w:lineRule="auto"/>
        <w:jc w:val="both"/>
        <w:rPr>
          <w:rFonts w:ascii="Times New Roman" w:hAnsi="Times New Roman" w:cs="Times New Roman"/>
          <w:b/>
          <w:sz w:val="24"/>
          <w:szCs w:val="24"/>
          <w:lang w:eastAsia="ja-JP"/>
        </w:rPr>
      </w:pPr>
      <w:r w:rsidRPr="005C790E">
        <w:rPr>
          <w:rFonts w:ascii="Times New Roman" w:hAnsi="Times New Roman" w:cs="Times New Roman"/>
          <w:sz w:val="24"/>
          <w:szCs w:val="24"/>
          <w:lang w:eastAsia="ja-JP"/>
        </w:rPr>
        <w:t>Занятия по курсу</w:t>
      </w:r>
      <w:r w:rsidR="005933AF" w:rsidRPr="005C790E">
        <w:rPr>
          <w:rFonts w:ascii="Times New Roman" w:hAnsi="Times New Roman" w:cs="Times New Roman"/>
          <w:sz w:val="24"/>
          <w:szCs w:val="24"/>
          <w:lang w:eastAsia="ja-JP"/>
        </w:rPr>
        <w:t xml:space="preserve"> проводятся 2 часа в неделю (68 часов в год).</w:t>
      </w:r>
      <w:r w:rsidR="005933AF" w:rsidRPr="005C790E">
        <w:rPr>
          <w:rFonts w:ascii="Times New Roman" w:hAnsi="Times New Roman" w:cs="Times New Roman"/>
          <w:b/>
          <w:sz w:val="24"/>
          <w:szCs w:val="24"/>
          <w:lang w:eastAsia="ja-JP"/>
        </w:rPr>
        <w:t xml:space="preserve"> </w:t>
      </w:r>
    </w:p>
    <w:p w14:paraId="4B146BE6" w14:textId="77777777" w:rsidR="009C4FE6" w:rsidRPr="005C790E" w:rsidRDefault="009C4FE6" w:rsidP="00B33E8E">
      <w:pPr>
        <w:spacing w:after="0" w:line="360" w:lineRule="auto"/>
        <w:jc w:val="both"/>
        <w:rPr>
          <w:rFonts w:ascii="Times New Roman" w:hAnsi="Times New Roman" w:cs="Times New Roman"/>
          <w:sz w:val="24"/>
          <w:szCs w:val="24"/>
          <w:shd w:val="clear" w:color="auto" w:fill="FFFFFF"/>
        </w:rPr>
      </w:pPr>
      <w:r w:rsidRPr="005C790E">
        <w:rPr>
          <w:rFonts w:ascii="Times New Roman" w:hAnsi="Times New Roman" w:cs="Times New Roman"/>
          <w:sz w:val="24"/>
          <w:szCs w:val="24"/>
          <w:shd w:val="clear" w:color="auto" w:fill="FFFFFF"/>
        </w:rPr>
        <w:t>В процессе обучения в рамках данного курса соблюдаются принципы систематичности и последовательности. Программой предусматривается опора на уже имеющиеся у обучающихся представления с последующим формированием на их базе новых, за счет расширения и углубления ранее изученных тем.  Содержание  программного материала определяется требованиями реальной социальной ситуации, окружающей детей. В связи с этим учитель может исключить те или иные темы как неактуальные для конкретного региона/ города/ деревни/ ПГТ и вместо них внести новые.</w:t>
      </w:r>
    </w:p>
    <w:p w14:paraId="697C3ABB" w14:textId="77777777" w:rsidR="009C4FE6" w:rsidRPr="005C790E" w:rsidRDefault="009C4FE6" w:rsidP="00B33E8E">
      <w:pPr>
        <w:spacing w:after="0" w:line="360" w:lineRule="auto"/>
        <w:jc w:val="both"/>
        <w:rPr>
          <w:rFonts w:ascii="Times New Roman" w:hAnsi="Times New Roman" w:cs="Times New Roman"/>
          <w:sz w:val="23"/>
          <w:szCs w:val="23"/>
          <w:shd w:val="clear" w:color="auto" w:fill="FFFFFF"/>
        </w:rPr>
      </w:pPr>
      <w:r w:rsidRPr="005C790E">
        <w:rPr>
          <w:rStyle w:val="afd"/>
          <w:rFonts w:ascii="Times New Roman" w:hAnsi="Times New Roman" w:cs="Times New Roman"/>
          <w:sz w:val="23"/>
          <w:szCs w:val="23"/>
          <w:bdr w:val="none" w:sz="0" w:space="0" w:color="auto" w:frame="1"/>
          <w:shd w:val="clear" w:color="auto" w:fill="FFFFFF"/>
        </w:rPr>
        <w:t>Цель</w:t>
      </w:r>
      <w:r w:rsidRPr="005C790E">
        <w:rPr>
          <w:rFonts w:ascii="Times New Roman" w:hAnsi="Times New Roman" w:cs="Times New Roman"/>
          <w:sz w:val="23"/>
          <w:szCs w:val="23"/>
          <w:shd w:val="clear" w:color="auto" w:fill="FFFFFF"/>
        </w:rPr>
        <w:t>: обучение социальным правилам и нормам, принятым в обществе; создание условий для успешной социальной адаптации и интеграции, подготовки к доступной трудовой деятельности.</w:t>
      </w:r>
    </w:p>
    <w:p w14:paraId="5DE61284" w14:textId="77777777" w:rsidR="005933AF" w:rsidRPr="005C790E" w:rsidRDefault="005933AF" w:rsidP="00B33E8E">
      <w:pPr>
        <w:spacing w:after="0" w:line="360" w:lineRule="auto"/>
        <w:jc w:val="both"/>
        <w:rPr>
          <w:rFonts w:ascii="Times New Roman" w:hAnsi="Times New Roman" w:cs="Times New Roman"/>
          <w:b/>
          <w:sz w:val="24"/>
          <w:szCs w:val="24"/>
          <w:lang w:eastAsia="ja-JP"/>
        </w:rPr>
      </w:pPr>
      <w:r w:rsidRPr="005C790E">
        <w:rPr>
          <w:rFonts w:ascii="Times New Roman" w:hAnsi="Times New Roman" w:cs="Times New Roman"/>
          <w:b/>
          <w:sz w:val="24"/>
          <w:szCs w:val="24"/>
          <w:lang w:eastAsia="ja-JP"/>
        </w:rPr>
        <w:t>Задачи:</w:t>
      </w:r>
    </w:p>
    <w:p w14:paraId="5E613216" w14:textId="77777777" w:rsidR="009C4FE6" w:rsidRPr="005C790E" w:rsidRDefault="005933AF" w:rsidP="00B33E8E">
      <w:pPr>
        <w:spacing w:after="0" w:line="360" w:lineRule="auto"/>
        <w:jc w:val="both"/>
        <w:rPr>
          <w:rFonts w:ascii="Times New Roman" w:hAnsi="Times New Roman" w:cs="Times New Roman"/>
          <w:sz w:val="24"/>
          <w:szCs w:val="24"/>
          <w:lang w:eastAsia="ja-JP"/>
        </w:rPr>
      </w:pPr>
      <w:r w:rsidRPr="005C790E">
        <w:rPr>
          <w:rFonts w:ascii="Times New Roman" w:hAnsi="Times New Roman" w:cs="Times New Roman"/>
          <w:sz w:val="24"/>
          <w:szCs w:val="24"/>
          <w:lang w:eastAsia="ja-JP"/>
        </w:rPr>
        <w:t>-</w:t>
      </w:r>
      <w:r w:rsidR="009C4FE6" w:rsidRPr="005C790E">
        <w:rPr>
          <w:rFonts w:ascii="Times New Roman" w:hAnsi="Times New Roman" w:cs="Times New Roman"/>
          <w:sz w:val="24"/>
          <w:szCs w:val="24"/>
          <w:lang w:eastAsia="ja-JP"/>
        </w:rPr>
        <w:t xml:space="preserve"> </w:t>
      </w:r>
      <w:r w:rsidRPr="005C790E">
        <w:rPr>
          <w:rFonts w:ascii="Times New Roman" w:hAnsi="Times New Roman" w:cs="Times New Roman"/>
          <w:sz w:val="24"/>
          <w:szCs w:val="24"/>
          <w:lang w:eastAsia="ja-JP"/>
        </w:rPr>
        <w:t>у</w:t>
      </w:r>
      <w:r w:rsidR="009C4FE6" w:rsidRPr="005C790E">
        <w:rPr>
          <w:rFonts w:ascii="Times New Roman" w:hAnsi="Times New Roman" w:cs="Times New Roman"/>
          <w:sz w:val="24"/>
          <w:szCs w:val="24"/>
          <w:lang w:eastAsia="ja-JP"/>
        </w:rPr>
        <w:t>глублять знания и умения детей в части</w:t>
      </w:r>
      <w:r w:rsidRPr="005C790E">
        <w:rPr>
          <w:rFonts w:ascii="Times New Roman" w:hAnsi="Times New Roman" w:cs="Times New Roman"/>
          <w:sz w:val="24"/>
          <w:szCs w:val="24"/>
          <w:lang w:eastAsia="ja-JP"/>
        </w:rPr>
        <w:t xml:space="preserve"> ведения семейного хозяйства</w:t>
      </w:r>
      <w:r w:rsidR="009C4FE6" w:rsidRPr="005C790E">
        <w:rPr>
          <w:rFonts w:ascii="Times New Roman" w:hAnsi="Times New Roman" w:cs="Times New Roman"/>
          <w:sz w:val="24"/>
          <w:szCs w:val="24"/>
          <w:lang w:eastAsia="ja-JP"/>
        </w:rPr>
        <w:t>, самообслуживания</w:t>
      </w:r>
      <w:r w:rsidRPr="005C790E">
        <w:rPr>
          <w:rFonts w:ascii="Times New Roman" w:hAnsi="Times New Roman" w:cs="Times New Roman"/>
          <w:sz w:val="24"/>
          <w:szCs w:val="24"/>
          <w:lang w:eastAsia="ja-JP"/>
        </w:rPr>
        <w:t xml:space="preserve"> и </w:t>
      </w:r>
      <w:r w:rsidR="009C4FE6" w:rsidRPr="005C790E">
        <w:rPr>
          <w:rFonts w:ascii="Times New Roman" w:hAnsi="Times New Roman" w:cs="Times New Roman"/>
          <w:sz w:val="24"/>
          <w:szCs w:val="24"/>
          <w:lang w:eastAsia="ja-JP"/>
        </w:rPr>
        <w:t>обслуживания членов семьи;</w:t>
      </w:r>
      <w:r w:rsidRPr="005C790E">
        <w:rPr>
          <w:rFonts w:ascii="Times New Roman" w:hAnsi="Times New Roman" w:cs="Times New Roman"/>
          <w:sz w:val="24"/>
          <w:szCs w:val="24"/>
          <w:lang w:eastAsia="ja-JP"/>
        </w:rPr>
        <w:t xml:space="preserve"> </w:t>
      </w:r>
      <w:r w:rsidR="009C4FE6" w:rsidRPr="005C790E">
        <w:rPr>
          <w:rFonts w:ascii="Times New Roman" w:hAnsi="Times New Roman" w:cs="Times New Roman"/>
          <w:sz w:val="24"/>
          <w:szCs w:val="24"/>
          <w:lang w:eastAsia="ja-JP"/>
        </w:rPr>
        <w:t>понимания норм</w:t>
      </w:r>
      <w:r w:rsidRPr="005C790E">
        <w:rPr>
          <w:rFonts w:ascii="Times New Roman" w:hAnsi="Times New Roman" w:cs="Times New Roman"/>
          <w:sz w:val="24"/>
          <w:szCs w:val="24"/>
          <w:lang w:eastAsia="ja-JP"/>
        </w:rPr>
        <w:t xml:space="preserve"> нравственного поведения, норм этики в ближайшем (семейном)</w:t>
      </w:r>
      <w:r w:rsidR="009C4FE6" w:rsidRPr="005C790E">
        <w:rPr>
          <w:rFonts w:ascii="Times New Roman" w:hAnsi="Times New Roman" w:cs="Times New Roman"/>
          <w:sz w:val="24"/>
          <w:szCs w:val="24"/>
          <w:lang w:eastAsia="ja-JP"/>
        </w:rPr>
        <w:t xml:space="preserve"> и школьном окружении;</w:t>
      </w:r>
      <w:r w:rsidRPr="005C790E">
        <w:rPr>
          <w:rFonts w:ascii="Times New Roman" w:hAnsi="Times New Roman" w:cs="Times New Roman"/>
          <w:sz w:val="24"/>
          <w:szCs w:val="24"/>
          <w:lang w:eastAsia="ja-JP"/>
        </w:rPr>
        <w:t xml:space="preserve"> </w:t>
      </w:r>
    </w:p>
    <w:p w14:paraId="51CB518E" w14:textId="77777777" w:rsidR="009C4FE6" w:rsidRPr="005C790E" w:rsidRDefault="009C4FE6" w:rsidP="00B33E8E">
      <w:pPr>
        <w:spacing w:after="0" w:line="360" w:lineRule="auto"/>
        <w:jc w:val="both"/>
        <w:rPr>
          <w:rFonts w:ascii="Times New Roman" w:hAnsi="Times New Roman" w:cs="Times New Roman"/>
          <w:sz w:val="24"/>
          <w:szCs w:val="24"/>
          <w:lang w:eastAsia="ja-JP"/>
        </w:rPr>
      </w:pPr>
      <w:r w:rsidRPr="005C790E">
        <w:rPr>
          <w:rFonts w:ascii="Times New Roman" w:hAnsi="Times New Roman" w:cs="Times New Roman"/>
          <w:sz w:val="24"/>
          <w:szCs w:val="24"/>
          <w:lang w:eastAsia="ja-JP"/>
        </w:rPr>
        <w:t xml:space="preserve">- </w:t>
      </w:r>
      <w:r w:rsidR="005933AF" w:rsidRPr="005C790E">
        <w:rPr>
          <w:rFonts w:ascii="Times New Roman" w:hAnsi="Times New Roman" w:cs="Times New Roman"/>
          <w:sz w:val="24"/>
          <w:szCs w:val="24"/>
          <w:lang w:eastAsia="ja-JP"/>
        </w:rPr>
        <w:t>учить пол</w:t>
      </w:r>
      <w:r w:rsidRPr="005C790E">
        <w:rPr>
          <w:rFonts w:ascii="Times New Roman" w:hAnsi="Times New Roman" w:cs="Times New Roman"/>
          <w:sz w:val="24"/>
          <w:szCs w:val="24"/>
          <w:lang w:eastAsia="ja-JP"/>
        </w:rPr>
        <w:t>ьзоваться услугами предприятий</w:t>
      </w:r>
      <w:r w:rsidR="005933AF" w:rsidRPr="005C790E">
        <w:rPr>
          <w:rFonts w:ascii="Times New Roman" w:hAnsi="Times New Roman" w:cs="Times New Roman"/>
          <w:sz w:val="24"/>
          <w:szCs w:val="24"/>
          <w:lang w:eastAsia="ja-JP"/>
        </w:rPr>
        <w:t xml:space="preserve"> службы быта, торговли, связи, транспорта, медицинской</w:t>
      </w:r>
      <w:r w:rsidRPr="005C790E">
        <w:rPr>
          <w:rFonts w:ascii="Times New Roman" w:hAnsi="Times New Roman" w:cs="Times New Roman"/>
          <w:sz w:val="24"/>
          <w:szCs w:val="24"/>
          <w:lang w:eastAsia="ja-JP"/>
        </w:rPr>
        <w:t xml:space="preserve"> помощи;</w:t>
      </w:r>
    </w:p>
    <w:p w14:paraId="00048D15" w14:textId="77777777" w:rsidR="009C4FE6" w:rsidRPr="005C790E" w:rsidRDefault="009C4FE6" w:rsidP="00B33E8E">
      <w:pPr>
        <w:spacing w:after="0" w:line="360" w:lineRule="auto"/>
        <w:jc w:val="both"/>
        <w:rPr>
          <w:rFonts w:ascii="Times New Roman" w:hAnsi="Times New Roman" w:cs="Times New Roman"/>
          <w:sz w:val="24"/>
          <w:szCs w:val="24"/>
          <w:lang w:eastAsia="ja-JP"/>
        </w:rPr>
      </w:pPr>
      <w:r w:rsidRPr="005C790E">
        <w:rPr>
          <w:rFonts w:ascii="Times New Roman" w:hAnsi="Times New Roman" w:cs="Times New Roman"/>
          <w:sz w:val="24"/>
          <w:szCs w:val="24"/>
          <w:lang w:eastAsia="ja-JP"/>
        </w:rPr>
        <w:t>- вырабатывать навыки</w:t>
      </w:r>
      <w:r w:rsidR="005933AF" w:rsidRPr="005C790E">
        <w:rPr>
          <w:rFonts w:ascii="Times New Roman" w:hAnsi="Times New Roman" w:cs="Times New Roman"/>
          <w:sz w:val="24"/>
          <w:szCs w:val="24"/>
          <w:lang w:eastAsia="ja-JP"/>
        </w:rPr>
        <w:t xml:space="preserve"> общения с людьми</w:t>
      </w:r>
      <w:r w:rsidRPr="005C790E">
        <w:rPr>
          <w:rFonts w:ascii="Times New Roman" w:hAnsi="Times New Roman" w:cs="Times New Roman"/>
          <w:sz w:val="24"/>
          <w:szCs w:val="24"/>
          <w:lang w:eastAsia="ja-JP"/>
        </w:rPr>
        <w:t xml:space="preserve"> в различным социальных ситуациях;</w:t>
      </w:r>
      <w:r w:rsidR="005933AF" w:rsidRPr="005C790E">
        <w:rPr>
          <w:rFonts w:ascii="Times New Roman" w:hAnsi="Times New Roman" w:cs="Times New Roman"/>
          <w:sz w:val="24"/>
          <w:szCs w:val="24"/>
          <w:lang w:eastAsia="ja-JP"/>
        </w:rPr>
        <w:t xml:space="preserve"> </w:t>
      </w:r>
    </w:p>
    <w:p w14:paraId="49A4FF99" w14:textId="77777777" w:rsidR="005933AF" w:rsidRPr="005C790E" w:rsidRDefault="005933AF" w:rsidP="00B33E8E">
      <w:pPr>
        <w:spacing w:after="0" w:line="360" w:lineRule="auto"/>
        <w:jc w:val="both"/>
        <w:rPr>
          <w:rFonts w:ascii="Times New Roman" w:hAnsi="Times New Roman" w:cs="Times New Roman"/>
          <w:sz w:val="24"/>
          <w:szCs w:val="24"/>
          <w:lang w:eastAsia="ja-JP"/>
        </w:rPr>
      </w:pPr>
      <w:r w:rsidRPr="005C790E">
        <w:rPr>
          <w:rFonts w:ascii="Times New Roman" w:hAnsi="Times New Roman" w:cs="Times New Roman"/>
          <w:sz w:val="24"/>
          <w:szCs w:val="24"/>
          <w:lang w:eastAsia="ja-JP"/>
        </w:rPr>
        <w:t>-</w:t>
      </w:r>
      <w:r w:rsidR="009C4FE6" w:rsidRPr="005C790E">
        <w:rPr>
          <w:rFonts w:ascii="Times New Roman" w:hAnsi="Times New Roman" w:cs="Times New Roman"/>
          <w:sz w:val="24"/>
          <w:szCs w:val="24"/>
          <w:lang w:eastAsia="ja-JP"/>
        </w:rPr>
        <w:t xml:space="preserve"> расширять и закреплять знания</w:t>
      </w:r>
      <w:r w:rsidRPr="005C790E">
        <w:rPr>
          <w:rFonts w:ascii="Times New Roman" w:hAnsi="Times New Roman" w:cs="Times New Roman"/>
          <w:sz w:val="24"/>
          <w:szCs w:val="24"/>
          <w:lang w:eastAsia="ja-JP"/>
        </w:rPr>
        <w:t xml:space="preserve"> </w:t>
      </w:r>
      <w:r w:rsidR="009C4FE6" w:rsidRPr="005C790E">
        <w:rPr>
          <w:rFonts w:ascii="Times New Roman" w:hAnsi="Times New Roman" w:cs="Times New Roman"/>
          <w:sz w:val="24"/>
          <w:szCs w:val="24"/>
          <w:lang w:eastAsia="ja-JP"/>
        </w:rPr>
        <w:t>об</w:t>
      </w:r>
      <w:r w:rsidRPr="005C790E">
        <w:rPr>
          <w:rFonts w:ascii="Times New Roman" w:hAnsi="Times New Roman" w:cs="Times New Roman"/>
          <w:sz w:val="24"/>
          <w:szCs w:val="24"/>
          <w:lang w:eastAsia="ja-JP"/>
        </w:rPr>
        <w:t>уча</w:t>
      </w:r>
      <w:r w:rsidR="009C4FE6" w:rsidRPr="005C790E">
        <w:rPr>
          <w:rFonts w:ascii="Times New Roman" w:hAnsi="Times New Roman" w:cs="Times New Roman"/>
          <w:sz w:val="24"/>
          <w:szCs w:val="24"/>
          <w:lang w:eastAsia="ja-JP"/>
        </w:rPr>
        <w:t>ющихся по темам:</w:t>
      </w:r>
      <w:r w:rsidRPr="005C790E">
        <w:rPr>
          <w:rFonts w:ascii="Times New Roman" w:hAnsi="Times New Roman" w:cs="Times New Roman"/>
          <w:sz w:val="24"/>
          <w:szCs w:val="24"/>
          <w:lang w:eastAsia="ja-JP"/>
        </w:rPr>
        <w:t xml:space="preserve"> «Одежда и обувь», «Питание», «Семья», «Торговля», «Почта. Телеграф», «Транспорт», «Служба быта», «Личная гигиен», «Больницы, поликлиники».</w:t>
      </w:r>
    </w:p>
    <w:p w14:paraId="59EE676D" w14:textId="77777777" w:rsidR="005933AF" w:rsidRPr="005C790E" w:rsidRDefault="005933AF" w:rsidP="00B33E8E">
      <w:pPr>
        <w:spacing w:after="0" w:line="360" w:lineRule="auto"/>
        <w:jc w:val="both"/>
        <w:rPr>
          <w:rFonts w:ascii="Times New Roman" w:hAnsi="Times New Roman" w:cs="Times New Roman"/>
          <w:sz w:val="24"/>
          <w:szCs w:val="24"/>
          <w:lang w:eastAsia="ja-JP"/>
        </w:rPr>
      </w:pPr>
      <w:r w:rsidRPr="005C790E">
        <w:rPr>
          <w:rFonts w:ascii="Times New Roman" w:hAnsi="Times New Roman" w:cs="Times New Roman"/>
          <w:sz w:val="24"/>
          <w:szCs w:val="24"/>
          <w:lang w:eastAsia="ja-JP"/>
        </w:rPr>
        <w:t xml:space="preserve">Требования к контролю и оценке знаний определены двумя уровнями – в зависимости от индивидуальных особенностей, психофизических возможностей учащихся. </w:t>
      </w:r>
    </w:p>
    <w:p w14:paraId="2A0295F1" w14:textId="77777777" w:rsidR="005933AF" w:rsidRPr="005C790E" w:rsidRDefault="009C4FE6"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Категория детей </w:t>
      </w:r>
      <w:r w:rsidR="005933AF" w:rsidRPr="005C790E">
        <w:rPr>
          <w:rFonts w:ascii="Times New Roman" w:hAnsi="Times New Roman" w:cs="Times New Roman"/>
          <w:sz w:val="24"/>
          <w:szCs w:val="24"/>
        </w:rPr>
        <w:t xml:space="preserve">с РАС </w:t>
      </w:r>
      <w:r w:rsidRPr="005C790E">
        <w:rPr>
          <w:rFonts w:ascii="Times New Roman" w:hAnsi="Times New Roman" w:cs="Times New Roman"/>
          <w:sz w:val="24"/>
          <w:szCs w:val="24"/>
        </w:rPr>
        <w:t xml:space="preserve">крайне неоднородна, в связи с чем </w:t>
      </w:r>
      <w:r w:rsidR="005933AF" w:rsidRPr="005C790E">
        <w:rPr>
          <w:rFonts w:ascii="Times New Roman" w:hAnsi="Times New Roman" w:cs="Times New Roman"/>
          <w:bCs/>
          <w:sz w:val="24"/>
          <w:szCs w:val="24"/>
        </w:rPr>
        <w:t>диапазон различий в требуемом уровне</w:t>
      </w:r>
      <w:r w:rsidRPr="005C790E">
        <w:rPr>
          <w:rFonts w:ascii="Times New Roman" w:hAnsi="Times New Roman" w:cs="Times New Roman"/>
          <w:bCs/>
          <w:sz w:val="24"/>
          <w:szCs w:val="24"/>
        </w:rPr>
        <w:t xml:space="preserve"> и содержании </w:t>
      </w:r>
      <w:r w:rsidR="005933AF" w:rsidRPr="005C790E">
        <w:rPr>
          <w:rFonts w:ascii="Times New Roman" w:hAnsi="Times New Roman" w:cs="Times New Roman"/>
          <w:bCs/>
          <w:sz w:val="24"/>
          <w:szCs w:val="24"/>
        </w:rPr>
        <w:t>программ обучения должен быть максимально широким</w:t>
      </w:r>
      <w:r w:rsidR="005933AF" w:rsidRPr="005C790E">
        <w:rPr>
          <w:rFonts w:ascii="Times New Roman" w:hAnsi="Times New Roman" w:cs="Times New Roman"/>
          <w:sz w:val="24"/>
          <w:szCs w:val="24"/>
        </w:rPr>
        <w:t xml:space="preserve">, </w:t>
      </w:r>
      <w:r w:rsidRPr="005C790E">
        <w:rPr>
          <w:rFonts w:ascii="Times New Roman" w:hAnsi="Times New Roman" w:cs="Times New Roman"/>
          <w:sz w:val="24"/>
          <w:szCs w:val="24"/>
        </w:rPr>
        <w:t>а каждому</w:t>
      </w:r>
      <w:r w:rsidR="005933AF" w:rsidRPr="005C790E">
        <w:rPr>
          <w:rFonts w:ascii="Times New Roman" w:hAnsi="Times New Roman" w:cs="Times New Roman"/>
          <w:sz w:val="24"/>
          <w:szCs w:val="24"/>
        </w:rPr>
        <w:t xml:space="preserve"> педагог</w:t>
      </w:r>
      <w:r w:rsidRPr="005C790E">
        <w:rPr>
          <w:rFonts w:ascii="Times New Roman" w:hAnsi="Times New Roman" w:cs="Times New Roman"/>
          <w:sz w:val="24"/>
          <w:szCs w:val="24"/>
        </w:rPr>
        <w:t>у</w:t>
      </w:r>
      <w:r w:rsidR="005933AF" w:rsidRPr="005C790E">
        <w:rPr>
          <w:rFonts w:ascii="Times New Roman" w:hAnsi="Times New Roman" w:cs="Times New Roman"/>
          <w:sz w:val="24"/>
          <w:szCs w:val="24"/>
        </w:rPr>
        <w:t xml:space="preserve">, ориентируясь на примерное содержание рабочих программ, </w:t>
      </w:r>
      <w:r w:rsidRPr="005C790E">
        <w:rPr>
          <w:rFonts w:ascii="Times New Roman" w:hAnsi="Times New Roman" w:cs="Times New Roman"/>
          <w:sz w:val="24"/>
          <w:szCs w:val="24"/>
        </w:rPr>
        <w:t>следует адаптировать</w:t>
      </w:r>
      <w:r w:rsidR="005933AF" w:rsidRPr="005C790E">
        <w:rPr>
          <w:rFonts w:ascii="Times New Roman" w:hAnsi="Times New Roman" w:cs="Times New Roman"/>
          <w:sz w:val="24"/>
          <w:szCs w:val="24"/>
        </w:rPr>
        <w:t xml:space="preserve"> их к особенностям конкретного обучающегося с РАС, исходя из его индивидуальных особенностей. </w:t>
      </w:r>
      <w:r w:rsidRPr="005C790E">
        <w:rPr>
          <w:rFonts w:ascii="Times New Roman" w:hAnsi="Times New Roman" w:cs="Times New Roman"/>
          <w:sz w:val="24"/>
          <w:szCs w:val="24"/>
        </w:rPr>
        <w:t>Все</w:t>
      </w:r>
      <w:r w:rsidR="005933AF" w:rsidRPr="005C790E">
        <w:rPr>
          <w:rFonts w:ascii="Times New Roman" w:hAnsi="Times New Roman" w:cs="Times New Roman"/>
          <w:sz w:val="24"/>
          <w:szCs w:val="24"/>
        </w:rPr>
        <w:t xml:space="preserve"> дети с РАС</w:t>
      </w:r>
      <w:r w:rsidRPr="005C790E">
        <w:rPr>
          <w:rFonts w:ascii="Times New Roman" w:hAnsi="Times New Roman" w:cs="Times New Roman"/>
          <w:sz w:val="24"/>
          <w:szCs w:val="24"/>
        </w:rPr>
        <w:t>, вне зависимости от их успешности при освоении основных дисциплин,</w:t>
      </w:r>
      <w:r w:rsidR="005933AF" w:rsidRPr="005C790E">
        <w:rPr>
          <w:rFonts w:ascii="Times New Roman" w:hAnsi="Times New Roman" w:cs="Times New Roman"/>
          <w:sz w:val="24"/>
          <w:szCs w:val="24"/>
        </w:rPr>
        <w:t xml:space="preserve"> нуждаются в специальной поддержке, гарантирующей удовлетворение их особых образовательных потребностей. </w:t>
      </w:r>
    </w:p>
    <w:p w14:paraId="403F141F" w14:textId="77777777" w:rsidR="00515843" w:rsidRPr="005C790E" w:rsidRDefault="00515843" w:rsidP="00B33E8E">
      <w:pPr>
        <w:spacing w:after="0" w:line="360" w:lineRule="auto"/>
        <w:jc w:val="both"/>
        <w:rPr>
          <w:rFonts w:ascii="Times New Roman" w:eastAsia="Times New Roman" w:hAnsi="Times New Roman" w:cs="Times New Roman"/>
          <w:bCs/>
          <w:sz w:val="24"/>
          <w:szCs w:val="24"/>
        </w:rPr>
      </w:pPr>
    </w:p>
    <w:p w14:paraId="4EF3AD5F" w14:textId="77777777" w:rsidR="00515843" w:rsidRPr="005C790E" w:rsidRDefault="00515843" w:rsidP="00B33E8E">
      <w:pPr>
        <w:spacing w:after="0" w:line="360" w:lineRule="auto"/>
        <w:jc w:val="both"/>
        <w:rPr>
          <w:rFonts w:ascii="Times New Roman" w:eastAsia="Times New Roman" w:hAnsi="Times New Roman" w:cs="Times New Roman"/>
          <w:bCs/>
          <w:sz w:val="24"/>
          <w:szCs w:val="24"/>
        </w:rPr>
      </w:pPr>
      <w:r w:rsidRPr="005C790E">
        <w:rPr>
          <w:rFonts w:ascii="Times New Roman" w:eastAsia="Times New Roman" w:hAnsi="Times New Roman" w:cs="Times New Roman"/>
          <w:bCs/>
          <w:sz w:val="24"/>
          <w:szCs w:val="24"/>
        </w:rPr>
        <w:t>В обучении детей с РАС в рамках данного курса можно выделить два основных направления, которые раскрываются в конкретных темах:</w:t>
      </w:r>
    </w:p>
    <w:p w14:paraId="754EF39E" w14:textId="77777777" w:rsidR="00515843" w:rsidRPr="005C790E" w:rsidRDefault="00515843" w:rsidP="00B33E8E">
      <w:pPr>
        <w:spacing w:after="0" w:line="360" w:lineRule="auto"/>
        <w:jc w:val="both"/>
        <w:rPr>
          <w:rFonts w:ascii="Times New Roman" w:hAnsi="Times New Roman" w:cs="Times New Roman"/>
          <w:sz w:val="24"/>
          <w:szCs w:val="24"/>
        </w:rPr>
      </w:pPr>
      <w:r w:rsidRPr="005C790E">
        <w:rPr>
          <w:rFonts w:ascii="Times New Roman" w:eastAsia="Times New Roman" w:hAnsi="Times New Roman" w:cs="Times New Roman"/>
          <w:bCs/>
          <w:sz w:val="24"/>
          <w:szCs w:val="24"/>
        </w:rPr>
        <w:t xml:space="preserve">- </w:t>
      </w:r>
      <w:r w:rsidRPr="005C790E">
        <w:rPr>
          <w:rFonts w:ascii="Times New Roman" w:hAnsi="Times New Roman" w:cs="Times New Roman"/>
          <w:sz w:val="24"/>
          <w:szCs w:val="24"/>
        </w:rPr>
        <w:t>формирование у детей тех навыков, которые необходимы в повседневной жизни, навыки обращения с различными предметами быта, формирования навыков культуры поведения в быту;</w:t>
      </w:r>
    </w:p>
    <w:p w14:paraId="70E4F9FE" w14:textId="77777777" w:rsidR="00515843" w:rsidRPr="005C790E" w:rsidRDefault="00515843"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ознакомление обучающихся со сферой социально-бытовой деятельности человека (службами, учреждениями и организациями), воспитание культуры социально одобряемого поведения в школе, в семье, в общественных местах, формирование навыков общения.</w:t>
      </w:r>
    </w:p>
    <w:p w14:paraId="1B578062" w14:textId="77777777" w:rsidR="007601F3" w:rsidRPr="005C790E" w:rsidRDefault="00515843" w:rsidP="00515843">
      <w:pPr>
        <w:spacing w:after="0" w:line="360" w:lineRule="auto"/>
        <w:ind w:firstLine="708"/>
        <w:jc w:val="both"/>
        <w:rPr>
          <w:rFonts w:ascii="Times New Roman" w:hAnsi="Times New Roman" w:cs="Times New Roman"/>
          <w:sz w:val="24"/>
          <w:szCs w:val="24"/>
        </w:rPr>
      </w:pPr>
      <w:r w:rsidRPr="005C790E">
        <w:rPr>
          <w:rFonts w:ascii="Times New Roman" w:hAnsi="Times New Roman" w:cs="Times New Roman"/>
          <w:sz w:val="24"/>
          <w:szCs w:val="24"/>
        </w:rPr>
        <w:t xml:space="preserve">Специфическими способами, требующими специальных знаний, умений и навыков, лежащих в основе успешной социально-бытовой ориентировки и адаптации детей с РАС являются следующие: </w:t>
      </w:r>
    </w:p>
    <w:p w14:paraId="06E4F3DD" w14:textId="77777777" w:rsidR="00515843" w:rsidRPr="005C790E" w:rsidRDefault="00515843" w:rsidP="007601F3">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 Специальный навык предполагает достаточно эстетичное, точное и быстрое выполнение практического действия. </w:t>
      </w:r>
    </w:p>
    <w:p w14:paraId="186C2AF9" w14:textId="77777777" w:rsidR="00515843" w:rsidRPr="005C790E" w:rsidRDefault="00515843" w:rsidP="00515843">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Овладение комплексом таких навыков позволяет частично компенсировать имеющиеся у детей с РАС дефициты в части понимания социальных ситуаций.</w:t>
      </w:r>
    </w:p>
    <w:p w14:paraId="08B94317" w14:textId="77777777" w:rsidR="00515843" w:rsidRPr="005C790E" w:rsidRDefault="00515843" w:rsidP="00515843">
      <w:pPr>
        <w:spacing w:after="0" w:line="360" w:lineRule="auto"/>
        <w:ind w:firstLine="708"/>
        <w:jc w:val="both"/>
        <w:rPr>
          <w:rFonts w:ascii="Times New Roman" w:eastAsia="Times New Roman" w:hAnsi="Times New Roman" w:cs="Times New Roman"/>
          <w:bCs/>
          <w:sz w:val="24"/>
          <w:szCs w:val="24"/>
        </w:rPr>
      </w:pPr>
      <w:r w:rsidRPr="005C790E">
        <w:rPr>
          <w:rFonts w:ascii="Times New Roman" w:hAnsi="Times New Roman" w:cs="Times New Roman"/>
          <w:sz w:val="24"/>
          <w:szCs w:val="24"/>
        </w:rPr>
        <w:t>В результате занятий в рамках данного коррекционного курса необходимо стремиться формировать осознанное стремление познавать социально одобряемые способы и приемы поведения, овладевать ими и применять на практике.</w:t>
      </w:r>
    </w:p>
    <w:p w14:paraId="464F7869" w14:textId="77777777" w:rsidR="005933AF" w:rsidRPr="005C790E" w:rsidRDefault="005933AF" w:rsidP="00B33E8E">
      <w:pPr>
        <w:spacing w:after="0" w:line="360" w:lineRule="auto"/>
        <w:jc w:val="both"/>
        <w:rPr>
          <w:rFonts w:ascii="Times New Roman" w:eastAsia="Times New Roman" w:hAnsi="Times New Roman" w:cs="Times New Roman"/>
          <w:bCs/>
          <w:sz w:val="24"/>
          <w:szCs w:val="24"/>
        </w:rPr>
      </w:pPr>
      <w:r w:rsidRPr="005C790E">
        <w:rPr>
          <w:rFonts w:ascii="Times New Roman" w:eastAsia="Times New Roman" w:hAnsi="Times New Roman" w:cs="Times New Roman"/>
          <w:bCs/>
          <w:sz w:val="24"/>
          <w:szCs w:val="24"/>
        </w:rPr>
        <w:t xml:space="preserve">С учётом этих особенностей педагогам  </w:t>
      </w:r>
      <w:r w:rsidRPr="005C790E">
        <w:rPr>
          <w:rFonts w:ascii="Times New Roman" w:eastAsia="Times New Roman" w:hAnsi="Times New Roman" w:cs="Times New Roman"/>
          <w:b/>
          <w:bCs/>
          <w:i/>
          <w:sz w:val="24"/>
          <w:szCs w:val="24"/>
        </w:rPr>
        <w:t>рекомендуется</w:t>
      </w:r>
      <w:r w:rsidRPr="005C790E">
        <w:rPr>
          <w:rFonts w:ascii="Times New Roman" w:eastAsia="Times New Roman" w:hAnsi="Times New Roman" w:cs="Times New Roman"/>
          <w:bCs/>
          <w:sz w:val="24"/>
          <w:szCs w:val="24"/>
        </w:rPr>
        <w:t>:</w:t>
      </w:r>
    </w:p>
    <w:p w14:paraId="71CB30AE" w14:textId="77777777" w:rsidR="005933AF" w:rsidRPr="005C790E" w:rsidRDefault="005933AF"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 четкое деление на этапы урока, логическая связь этапов;</w:t>
      </w:r>
    </w:p>
    <w:p w14:paraId="1B176991" w14:textId="77777777" w:rsidR="005933AF" w:rsidRPr="005C790E" w:rsidRDefault="005933AF"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 подача нового материала небольшими дозами; постоянное повторение </w:t>
      </w:r>
      <w:r w:rsidR="004F2E42" w:rsidRPr="005C790E">
        <w:rPr>
          <w:rFonts w:ascii="Times New Roman" w:hAnsi="Times New Roman" w:cs="Times New Roman"/>
          <w:sz w:val="24"/>
          <w:szCs w:val="24"/>
        </w:rPr>
        <w:t xml:space="preserve">и закрепление </w:t>
      </w:r>
      <w:r w:rsidRPr="005C790E">
        <w:rPr>
          <w:rFonts w:ascii="Times New Roman" w:hAnsi="Times New Roman" w:cs="Times New Roman"/>
          <w:sz w:val="24"/>
          <w:szCs w:val="24"/>
        </w:rPr>
        <w:t>в различных  вариантах</w:t>
      </w:r>
      <w:r w:rsidR="004F2E42" w:rsidRPr="005C790E">
        <w:rPr>
          <w:rFonts w:ascii="Times New Roman" w:hAnsi="Times New Roman" w:cs="Times New Roman"/>
          <w:sz w:val="24"/>
          <w:szCs w:val="24"/>
        </w:rPr>
        <w:t>, начиная с работы в паре/ малых группах/ в конкретных жизненных ситуациях</w:t>
      </w:r>
      <w:r w:rsidRPr="005C790E">
        <w:rPr>
          <w:rFonts w:ascii="Times New Roman" w:hAnsi="Times New Roman" w:cs="Times New Roman"/>
          <w:sz w:val="24"/>
          <w:szCs w:val="24"/>
        </w:rPr>
        <w:t>.</w:t>
      </w:r>
    </w:p>
    <w:p w14:paraId="6C3997F2" w14:textId="77777777" w:rsidR="005933AF" w:rsidRPr="005C790E" w:rsidRDefault="005933AF" w:rsidP="00B33E8E">
      <w:pPr>
        <w:spacing w:after="0" w:line="360" w:lineRule="auto"/>
        <w:jc w:val="both"/>
        <w:rPr>
          <w:rFonts w:ascii="Times New Roman" w:eastAsia="Arial Unicode MS" w:hAnsi="Times New Roman" w:cs="Times New Roman"/>
          <w:b/>
          <w:kern w:val="1"/>
          <w:sz w:val="24"/>
          <w:szCs w:val="24"/>
          <w:lang w:eastAsia="hi-IN" w:bidi="hi-IN"/>
        </w:rPr>
      </w:pPr>
      <w:r w:rsidRPr="005C790E">
        <w:rPr>
          <w:rFonts w:ascii="Times New Roman" w:eastAsia="Arial Unicode MS" w:hAnsi="Times New Roman" w:cs="Times New Roman"/>
          <w:b/>
          <w:kern w:val="1"/>
          <w:sz w:val="24"/>
          <w:szCs w:val="24"/>
          <w:lang w:eastAsia="hi-IN" w:bidi="hi-IN"/>
        </w:rPr>
        <w:t>С целью  достижения планируемых результатов освоения АООП НОО обучающихся с РАС используются:</w:t>
      </w:r>
    </w:p>
    <w:p w14:paraId="7887088F" w14:textId="77777777" w:rsidR="005933AF" w:rsidRPr="005C790E" w:rsidRDefault="004F2E42" w:rsidP="00B33E8E">
      <w:pPr>
        <w:spacing w:after="0" w:line="360" w:lineRule="auto"/>
        <w:jc w:val="both"/>
        <w:rPr>
          <w:rFonts w:ascii="Times New Roman" w:eastAsia="Arial Unicode MS" w:hAnsi="Times New Roman" w:cs="Times New Roman"/>
          <w:kern w:val="1"/>
          <w:sz w:val="24"/>
          <w:szCs w:val="24"/>
          <w:lang w:eastAsia="hi-IN" w:bidi="hi-IN"/>
        </w:rPr>
      </w:pPr>
      <w:r w:rsidRPr="005C790E">
        <w:rPr>
          <w:rFonts w:ascii="Times New Roman" w:eastAsia="Arial Unicode MS" w:hAnsi="Times New Roman" w:cs="Times New Roman"/>
          <w:kern w:val="1"/>
          <w:sz w:val="24"/>
          <w:szCs w:val="24"/>
          <w:lang w:eastAsia="hi-IN" w:bidi="hi-IN"/>
        </w:rPr>
        <w:t xml:space="preserve">- </w:t>
      </w:r>
      <w:r w:rsidR="005933AF" w:rsidRPr="005C790E">
        <w:rPr>
          <w:rFonts w:ascii="Times New Roman" w:eastAsia="Arial Unicode MS" w:hAnsi="Times New Roman" w:cs="Times New Roman"/>
          <w:kern w:val="1"/>
          <w:sz w:val="24"/>
          <w:szCs w:val="24"/>
          <w:lang w:eastAsia="hi-IN" w:bidi="hi-IN"/>
        </w:rPr>
        <w:t>формы организации учебного процесса: работа в группах</w:t>
      </w:r>
      <w:r w:rsidRPr="005C790E">
        <w:rPr>
          <w:rFonts w:ascii="Times New Roman" w:eastAsia="Arial Unicode MS" w:hAnsi="Times New Roman" w:cs="Times New Roman"/>
          <w:kern w:val="1"/>
          <w:sz w:val="24"/>
          <w:szCs w:val="24"/>
          <w:lang w:eastAsia="hi-IN" w:bidi="hi-IN"/>
        </w:rPr>
        <w:t>, и</w:t>
      </w:r>
      <w:r w:rsidR="005933AF" w:rsidRPr="005C790E">
        <w:rPr>
          <w:rFonts w:ascii="Times New Roman" w:eastAsia="Arial Unicode MS" w:hAnsi="Times New Roman" w:cs="Times New Roman"/>
          <w:kern w:val="1"/>
          <w:sz w:val="24"/>
          <w:szCs w:val="24"/>
          <w:lang w:eastAsia="hi-IN" w:bidi="hi-IN"/>
        </w:rPr>
        <w:t xml:space="preserve"> в парах, проектная работа, дидактические игры, </w:t>
      </w:r>
      <w:r w:rsidRPr="005C790E">
        <w:rPr>
          <w:rFonts w:ascii="Times New Roman" w:eastAsia="Arial Unicode MS" w:hAnsi="Times New Roman" w:cs="Times New Roman"/>
          <w:kern w:val="1"/>
          <w:sz w:val="24"/>
          <w:szCs w:val="24"/>
          <w:lang w:eastAsia="hi-IN" w:bidi="hi-IN"/>
        </w:rPr>
        <w:t>дискуссии, элементы тренинга и др</w:t>
      </w:r>
      <w:r w:rsidR="005933AF" w:rsidRPr="005C790E">
        <w:rPr>
          <w:rFonts w:ascii="Times New Roman" w:eastAsia="Arial Unicode MS" w:hAnsi="Times New Roman" w:cs="Times New Roman"/>
          <w:kern w:val="1"/>
          <w:sz w:val="24"/>
          <w:szCs w:val="24"/>
          <w:lang w:eastAsia="hi-IN" w:bidi="hi-IN"/>
        </w:rPr>
        <w:t>.</w:t>
      </w:r>
    </w:p>
    <w:p w14:paraId="6F605AA5" w14:textId="77777777" w:rsidR="005933AF" w:rsidRPr="005C790E" w:rsidRDefault="005933AF" w:rsidP="00B33E8E">
      <w:pPr>
        <w:spacing w:after="0" w:line="360" w:lineRule="auto"/>
        <w:jc w:val="both"/>
        <w:rPr>
          <w:rFonts w:ascii="Times New Roman" w:eastAsia="Arial Unicode MS" w:hAnsi="Times New Roman" w:cs="Times New Roman"/>
          <w:kern w:val="1"/>
          <w:sz w:val="24"/>
          <w:szCs w:val="24"/>
          <w:lang w:eastAsia="hi-IN" w:bidi="hi-IN"/>
        </w:rPr>
      </w:pPr>
      <w:r w:rsidRPr="005C790E">
        <w:rPr>
          <w:rFonts w:ascii="Times New Roman" w:eastAsia="Arial Unicode MS" w:hAnsi="Times New Roman" w:cs="Times New Roman"/>
          <w:kern w:val="1"/>
          <w:sz w:val="24"/>
          <w:szCs w:val="24"/>
          <w:lang w:eastAsia="hi-IN" w:bidi="hi-IN"/>
        </w:rPr>
        <w:t>Методы обучения: словесный, наглядный, практический, объяснительно-репродуктивный, проблемно-ситуативный, рассказ, объяснение, беседа и др.</w:t>
      </w:r>
    </w:p>
    <w:p w14:paraId="5E826027" w14:textId="77777777" w:rsidR="005933AF" w:rsidRPr="005C790E" w:rsidRDefault="005933AF" w:rsidP="00B33E8E">
      <w:pPr>
        <w:spacing w:after="0" w:line="360" w:lineRule="auto"/>
        <w:jc w:val="both"/>
        <w:rPr>
          <w:rFonts w:ascii="Times New Roman" w:eastAsia="Arial Unicode MS" w:hAnsi="Times New Roman" w:cs="Times New Roman"/>
          <w:kern w:val="1"/>
          <w:sz w:val="24"/>
          <w:szCs w:val="24"/>
          <w:lang w:eastAsia="hi-IN" w:bidi="hi-IN"/>
        </w:rPr>
      </w:pPr>
      <w:r w:rsidRPr="005C790E">
        <w:rPr>
          <w:rFonts w:ascii="Times New Roman" w:eastAsia="Arial Unicode MS" w:hAnsi="Times New Roman" w:cs="Times New Roman"/>
          <w:kern w:val="1"/>
          <w:sz w:val="24"/>
          <w:szCs w:val="24"/>
          <w:lang w:eastAsia="hi-IN" w:bidi="hi-IN"/>
        </w:rPr>
        <w:t>Формы  определения уровня развития УУД обучающихся с РАС: рефлексия работы, самооценка (с помощью учителя или тьютора)</w:t>
      </w:r>
      <w:r w:rsidR="004F2E42" w:rsidRPr="005C790E">
        <w:rPr>
          <w:rFonts w:ascii="Times New Roman" w:eastAsia="Arial Unicode MS" w:hAnsi="Times New Roman" w:cs="Times New Roman"/>
          <w:kern w:val="1"/>
          <w:sz w:val="24"/>
          <w:szCs w:val="24"/>
          <w:lang w:eastAsia="hi-IN" w:bidi="hi-IN"/>
        </w:rPr>
        <w:t>, оценка и самооценка с помощью чек-листов</w:t>
      </w:r>
      <w:r w:rsidRPr="005C790E">
        <w:rPr>
          <w:rFonts w:ascii="Times New Roman" w:eastAsia="Arial Unicode MS" w:hAnsi="Times New Roman" w:cs="Times New Roman"/>
          <w:kern w:val="1"/>
          <w:sz w:val="24"/>
          <w:szCs w:val="24"/>
          <w:lang w:eastAsia="hi-IN" w:bidi="hi-IN"/>
        </w:rPr>
        <w:t>, проекты, тесты, и др.</w:t>
      </w:r>
    </w:p>
    <w:p w14:paraId="4AAFADE1" w14:textId="77777777" w:rsidR="005933AF" w:rsidRPr="005C790E" w:rsidRDefault="005933AF" w:rsidP="00B33E8E">
      <w:pPr>
        <w:spacing w:after="0" w:line="360" w:lineRule="auto"/>
        <w:jc w:val="both"/>
        <w:rPr>
          <w:rFonts w:ascii="Times New Roman" w:eastAsia="Arial Unicode MS" w:hAnsi="Times New Roman" w:cs="Times New Roman"/>
          <w:b/>
          <w:kern w:val="1"/>
          <w:sz w:val="24"/>
          <w:szCs w:val="24"/>
          <w:lang w:eastAsia="hi-IN" w:bidi="hi-IN"/>
        </w:rPr>
      </w:pPr>
      <w:r w:rsidRPr="005C790E">
        <w:rPr>
          <w:rFonts w:ascii="Times New Roman" w:eastAsia="Arial Unicode MS" w:hAnsi="Times New Roman" w:cs="Times New Roman"/>
          <w:b/>
          <w:kern w:val="1"/>
          <w:sz w:val="24"/>
          <w:szCs w:val="24"/>
          <w:lang w:eastAsia="hi-IN" w:bidi="hi-IN"/>
        </w:rPr>
        <w:t xml:space="preserve">При использовании примерной программы необходимо помнить о </w:t>
      </w:r>
      <w:r w:rsidR="004F2E42" w:rsidRPr="005C790E">
        <w:rPr>
          <w:rFonts w:ascii="Times New Roman" w:eastAsia="Arial Unicode MS" w:hAnsi="Times New Roman" w:cs="Times New Roman"/>
          <w:b/>
          <w:kern w:val="1"/>
          <w:sz w:val="24"/>
          <w:szCs w:val="24"/>
          <w:lang w:eastAsia="hi-IN" w:bidi="hi-IN"/>
        </w:rPr>
        <w:t>необходимости индивидуального</w:t>
      </w:r>
      <w:r w:rsidRPr="005C790E">
        <w:rPr>
          <w:rFonts w:ascii="Times New Roman" w:eastAsia="Arial Unicode MS" w:hAnsi="Times New Roman" w:cs="Times New Roman"/>
          <w:b/>
          <w:kern w:val="1"/>
          <w:sz w:val="24"/>
          <w:szCs w:val="24"/>
          <w:lang w:eastAsia="hi-IN" w:bidi="hi-IN"/>
        </w:rPr>
        <w:t xml:space="preserve"> подход</w:t>
      </w:r>
      <w:r w:rsidR="004F2E42" w:rsidRPr="005C790E">
        <w:rPr>
          <w:rFonts w:ascii="Times New Roman" w:eastAsia="Arial Unicode MS" w:hAnsi="Times New Roman" w:cs="Times New Roman"/>
          <w:b/>
          <w:kern w:val="1"/>
          <w:sz w:val="24"/>
          <w:szCs w:val="24"/>
          <w:lang w:eastAsia="hi-IN" w:bidi="hi-IN"/>
        </w:rPr>
        <w:t>а</w:t>
      </w:r>
      <w:r w:rsidRPr="005C790E">
        <w:rPr>
          <w:rFonts w:ascii="Times New Roman" w:eastAsia="Arial Unicode MS" w:hAnsi="Times New Roman" w:cs="Times New Roman"/>
          <w:b/>
          <w:kern w:val="1"/>
          <w:sz w:val="24"/>
          <w:szCs w:val="24"/>
          <w:lang w:eastAsia="hi-IN" w:bidi="hi-IN"/>
        </w:rPr>
        <w:t xml:space="preserve"> в выборе форм и видов деятельности, отборе содержания программы.</w:t>
      </w:r>
    </w:p>
    <w:p w14:paraId="50AE784A" w14:textId="77777777" w:rsidR="005933AF" w:rsidRPr="005C790E" w:rsidRDefault="005933AF" w:rsidP="00B33E8E">
      <w:pPr>
        <w:spacing w:after="0" w:line="360" w:lineRule="auto"/>
        <w:jc w:val="both"/>
        <w:rPr>
          <w:rFonts w:ascii="Times New Roman" w:hAnsi="Times New Roman" w:cs="Times New Roman"/>
          <w:b/>
          <w:sz w:val="24"/>
          <w:szCs w:val="24"/>
          <w:lang w:eastAsia="ja-JP"/>
        </w:rPr>
      </w:pPr>
    </w:p>
    <w:p w14:paraId="504989C5" w14:textId="77777777" w:rsidR="005933AF" w:rsidRPr="005C790E" w:rsidRDefault="005933AF" w:rsidP="00B33E8E">
      <w:pPr>
        <w:spacing w:after="0" w:line="360" w:lineRule="auto"/>
        <w:jc w:val="both"/>
        <w:rPr>
          <w:rFonts w:ascii="Times New Roman" w:eastAsia="Arial Unicode MS" w:hAnsi="Times New Roman" w:cs="Times New Roman"/>
          <w:b/>
          <w:kern w:val="1"/>
          <w:sz w:val="24"/>
          <w:szCs w:val="24"/>
        </w:rPr>
      </w:pPr>
      <w:r w:rsidRPr="005C790E">
        <w:rPr>
          <w:rFonts w:ascii="Times New Roman" w:eastAsia="Arial Unicode MS" w:hAnsi="Times New Roman" w:cs="Times New Roman"/>
          <w:b/>
          <w:kern w:val="1"/>
          <w:sz w:val="24"/>
          <w:szCs w:val="24"/>
        </w:rPr>
        <w:t>ПЛАНИРУЕМЫЕ РЕЗУЛЬТАТЫ</w:t>
      </w:r>
    </w:p>
    <w:p w14:paraId="30373112" w14:textId="77777777" w:rsidR="005933AF" w:rsidRPr="005C790E" w:rsidRDefault="005933AF" w:rsidP="00B33E8E">
      <w:pPr>
        <w:spacing w:after="0" w:line="360" w:lineRule="auto"/>
        <w:jc w:val="both"/>
        <w:rPr>
          <w:rFonts w:ascii="Times New Roman" w:eastAsia="Arial Unicode MS" w:hAnsi="Times New Roman" w:cs="Times New Roman"/>
          <w:b/>
          <w:kern w:val="1"/>
          <w:sz w:val="24"/>
          <w:szCs w:val="24"/>
          <w:lang w:eastAsia="ar-SA"/>
        </w:rPr>
      </w:pPr>
      <w:r w:rsidRPr="005C790E">
        <w:rPr>
          <w:rFonts w:ascii="Times New Roman" w:eastAsia="Arial Unicode MS" w:hAnsi="Times New Roman" w:cs="Times New Roman"/>
          <w:b/>
          <w:kern w:val="1"/>
          <w:sz w:val="24"/>
          <w:szCs w:val="24"/>
          <w:lang w:eastAsia="ar-SA"/>
        </w:rPr>
        <w:t>Предметные результаты</w:t>
      </w:r>
    </w:p>
    <w:p w14:paraId="50624599" w14:textId="77777777" w:rsidR="005933AF" w:rsidRPr="005C790E" w:rsidRDefault="005933AF" w:rsidP="00B33E8E">
      <w:pPr>
        <w:spacing w:after="0" w:line="360" w:lineRule="auto"/>
        <w:jc w:val="both"/>
        <w:rPr>
          <w:rFonts w:ascii="Times New Roman" w:hAnsi="Times New Roman" w:cs="Times New Roman"/>
          <w:sz w:val="24"/>
          <w:szCs w:val="24"/>
          <w:lang w:eastAsia="ja-JP"/>
        </w:rPr>
      </w:pPr>
      <w:r w:rsidRPr="005C790E">
        <w:rPr>
          <w:rFonts w:ascii="Times New Roman" w:hAnsi="Times New Roman" w:cs="Times New Roman"/>
          <w:bCs/>
          <w:i/>
          <w:sz w:val="24"/>
          <w:szCs w:val="24"/>
          <w:lang w:eastAsia="ja-JP"/>
        </w:rPr>
        <w:t>Знать</w:t>
      </w:r>
      <w:r w:rsidRPr="005C790E">
        <w:rPr>
          <w:rFonts w:ascii="Times New Roman" w:hAnsi="Times New Roman" w:cs="Times New Roman"/>
          <w:bCs/>
          <w:sz w:val="24"/>
          <w:szCs w:val="24"/>
          <w:lang w:eastAsia="ja-JP"/>
        </w:rPr>
        <w:t>:</w:t>
      </w:r>
    </w:p>
    <w:p w14:paraId="6514D20D" w14:textId="77777777" w:rsidR="005933AF" w:rsidRPr="005C790E" w:rsidRDefault="005933AF" w:rsidP="00B33E8E">
      <w:pPr>
        <w:spacing w:after="0" w:line="360" w:lineRule="auto"/>
        <w:jc w:val="both"/>
        <w:rPr>
          <w:rFonts w:ascii="Times New Roman" w:hAnsi="Times New Roman" w:cs="Times New Roman"/>
          <w:bCs/>
          <w:sz w:val="24"/>
          <w:szCs w:val="24"/>
          <w:lang w:eastAsia="ja-JP"/>
        </w:rPr>
      </w:pPr>
      <w:r w:rsidRPr="005C790E">
        <w:rPr>
          <w:rFonts w:ascii="Times New Roman" w:hAnsi="Times New Roman" w:cs="Times New Roman"/>
          <w:bCs/>
          <w:sz w:val="24"/>
          <w:szCs w:val="24"/>
          <w:lang w:eastAsia="ja-JP"/>
        </w:rPr>
        <w:t>- виды одежды и обуви, их сезонные отличия;</w:t>
      </w:r>
    </w:p>
    <w:p w14:paraId="6ACB23E6" w14:textId="77777777" w:rsidR="005933AF" w:rsidRPr="005C790E" w:rsidRDefault="005933AF" w:rsidP="00B33E8E">
      <w:pPr>
        <w:spacing w:after="0" w:line="360" w:lineRule="auto"/>
        <w:jc w:val="both"/>
        <w:rPr>
          <w:rFonts w:ascii="Times New Roman" w:hAnsi="Times New Roman" w:cs="Times New Roman"/>
          <w:bCs/>
          <w:sz w:val="24"/>
          <w:szCs w:val="24"/>
          <w:lang w:eastAsia="ja-JP"/>
        </w:rPr>
      </w:pPr>
      <w:r w:rsidRPr="005C790E">
        <w:rPr>
          <w:rFonts w:ascii="Times New Roman" w:hAnsi="Times New Roman" w:cs="Times New Roman"/>
          <w:bCs/>
          <w:sz w:val="24"/>
          <w:szCs w:val="24"/>
          <w:lang w:eastAsia="ja-JP"/>
        </w:rPr>
        <w:t>-  общепринятые нормы и правила поведения в семье;</w:t>
      </w:r>
    </w:p>
    <w:p w14:paraId="0E2D0CF8" w14:textId="77777777" w:rsidR="005933AF" w:rsidRPr="005C790E" w:rsidRDefault="005933AF" w:rsidP="00B33E8E">
      <w:pPr>
        <w:spacing w:after="0" w:line="360" w:lineRule="auto"/>
        <w:jc w:val="both"/>
        <w:rPr>
          <w:rFonts w:ascii="Times New Roman" w:hAnsi="Times New Roman" w:cs="Times New Roman"/>
          <w:bCs/>
          <w:sz w:val="24"/>
          <w:szCs w:val="24"/>
          <w:lang w:eastAsia="ja-JP"/>
        </w:rPr>
      </w:pPr>
      <w:r w:rsidRPr="005C790E">
        <w:rPr>
          <w:rFonts w:ascii="Times New Roman" w:hAnsi="Times New Roman" w:cs="Times New Roman"/>
          <w:bCs/>
          <w:sz w:val="24"/>
          <w:szCs w:val="24"/>
          <w:lang w:eastAsia="ja-JP"/>
        </w:rPr>
        <w:t>- основные средства связи (почта, телеграф, телефон), их назначения</w:t>
      </w:r>
      <w:r w:rsidR="009F40DE" w:rsidRPr="005C790E">
        <w:rPr>
          <w:rFonts w:ascii="Times New Roman" w:hAnsi="Times New Roman" w:cs="Times New Roman"/>
          <w:bCs/>
          <w:sz w:val="24"/>
          <w:szCs w:val="24"/>
          <w:lang w:eastAsia="ja-JP"/>
        </w:rPr>
        <w:t xml:space="preserve"> и правила посещения</w:t>
      </w:r>
      <w:r w:rsidRPr="005C790E">
        <w:rPr>
          <w:rFonts w:ascii="Times New Roman" w:hAnsi="Times New Roman" w:cs="Times New Roman"/>
          <w:bCs/>
          <w:sz w:val="24"/>
          <w:szCs w:val="24"/>
          <w:lang w:eastAsia="ja-JP"/>
        </w:rPr>
        <w:t>;</w:t>
      </w:r>
    </w:p>
    <w:p w14:paraId="71573479" w14:textId="77777777" w:rsidR="005933AF" w:rsidRPr="005C790E" w:rsidRDefault="005933AF" w:rsidP="00B33E8E">
      <w:pPr>
        <w:spacing w:after="0" w:line="360" w:lineRule="auto"/>
        <w:jc w:val="both"/>
        <w:rPr>
          <w:rFonts w:ascii="Times New Roman" w:hAnsi="Times New Roman" w:cs="Times New Roman"/>
          <w:bCs/>
          <w:sz w:val="24"/>
          <w:szCs w:val="24"/>
          <w:lang w:eastAsia="ja-JP"/>
        </w:rPr>
      </w:pPr>
      <w:r w:rsidRPr="005C790E">
        <w:rPr>
          <w:rFonts w:ascii="Times New Roman" w:hAnsi="Times New Roman" w:cs="Times New Roman"/>
          <w:bCs/>
          <w:sz w:val="24"/>
          <w:szCs w:val="24"/>
          <w:lang w:eastAsia="ja-JP"/>
        </w:rPr>
        <w:t>- маршрут проезда до школы, название ближайших улиц;</w:t>
      </w:r>
    </w:p>
    <w:p w14:paraId="3984F081" w14:textId="77777777" w:rsidR="005933AF" w:rsidRPr="005C790E" w:rsidRDefault="005933AF" w:rsidP="00B33E8E">
      <w:pPr>
        <w:spacing w:after="0" w:line="360" w:lineRule="auto"/>
        <w:jc w:val="both"/>
        <w:rPr>
          <w:rFonts w:ascii="Times New Roman" w:hAnsi="Times New Roman" w:cs="Times New Roman"/>
          <w:bCs/>
          <w:sz w:val="24"/>
          <w:szCs w:val="24"/>
          <w:lang w:eastAsia="ja-JP"/>
        </w:rPr>
      </w:pPr>
      <w:r w:rsidRPr="005C790E">
        <w:rPr>
          <w:rFonts w:ascii="Times New Roman" w:hAnsi="Times New Roman" w:cs="Times New Roman"/>
          <w:bCs/>
          <w:sz w:val="24"/>
          <w:szCs w:val="24"/>
          <w:lang w:eastAsia="ja-JP"/>
        </w:rPr>
        <w:t>- правила хранения продуктов при наличии холодильника и без него;</w:t>
      </w:r>
    </w:p>
    <w:p w14:paraId="3C0B6A18" w14:textId="77777777" w:rsidR="005933AF" w:rsidRPr="005C790E" w:rsidRDefault="005933AF" w:rsidP="00B33E8E">
      <w:pPr>
        <w:spacing w:after="0" w:line="360" w:lineRule="auto"/>
        <w:jc w:val="both"/>
        <w:rPr>
          <w:rFonts w:ascii="Times New Roman" w:hAnsi="Times New Roman" w:cs="Times New Roman"/>
          <w:bCs/>
          <w:sz w:val="24"/>
          <w:szCs w:val="24"/>
          <w:lang w:eastAsia="ja-JP"/>
        </w:rPr>
      </w:pPr>
      <w:r w:rsidRPr="005C790E">
        <w:rPr>
          <w:rFonts w:ascii="Times New Roman" w:hAnsi="Times New Roman" w:cs="Times New Roman"/>
          <w:bCs/>
          <w:sz w:val="24"/>
          <w:szCs w:val="24"/>
          <w:lang w:eastAsia="ja-JP"/>
        </w:rPr>
        <w:t>- правила покупки товаров в продуктовом магазине;</w:t>
      </w:r>
    </w:p>
    <w:p w14:paraId="1CF1DD68" w14:textId="77777777" w:rsidR="00095C77" w:rsidRPr="005C790E" w:rsidRDefault="00095C77" w:rsidP="00B33E8E">
      <w:pPr>
        <w:spacing w:after="0" w:line="360" w:lineRule="auto"/>
        <w:jc w:val="both"/>
        <w:rPr>
          <w:rFonts w:ascii="Times New Roman" w:hAnsi="Times New Roman" w:cs="Times New Roman"/>
          <w:bCs/>
          <w:sz w:val="24"/>
          <w:szCs w:val="24"/>
          <w:lang w:eastAsia="ja-JP"/>
        </w:rPr>
      </w:pPr>
      <w:r w:rsidRPr="005C790E">
        <w:rPr>
          <w:rFonts w:ascii="Times New Roman" w:hAnsi="Times New Roman" w:cs="Times New Roman"/>
          <w:bCs/>
          <w:sz w:val="24"/>
          <w:szCs w:val="24"/>
          <w:lang w:eastAsia="ja-JP"/>
        </w:rPr>
        <w:t>- правила ведения простого диалога в магазине, на почте, в поликлинике;</w:t>
      </w:r>
    </w:p>
    <w:p w14:paraId="05C7AB96" w14:textId="77777777" w:rsidR="005933AF" w:rsidRPr="005C790E" w:rsidRDefault="005933AF" w:rsidP="00B33E8E">
      <w:pPr>
        <w:spacing w:after="0" w:line="360" w:lineRule="auto"/>
        <w:jc w:val="both"/>
        <w:rPr>
          <w:rFonts w:ascii="Times New Roman" w:hAnsi="Times New Roman" w:cs="Times New Roman"/>
          <w:bCs/>
          <w:sz w:val="24"/>
          <w:szCs w:val="24"/>
          <w:lang w:eastAsia="ja-JP"/>
        </w:rPr>
      </w:pPr>
      <w:r w:rsidRPr="005C790E">
        <w:rPr>
          <w:rFonts w:ascii="Times New Roman" w:hAnsi="Times New Roman" w:cs="Times New Roman"/>
          <w:bCs/>
          <w:sz w:val="24"/>
          <w:szCs w:val="24"/>
          <w:lang w:eastAsia="ja-JP"/>
        </w:rPr>
        <w:t>- правила личной гигиены в течение дня;</w:t>
      </w:r>
    </w:p>
    <w:p w14:paraId="580E53EF" w14:textId="77777777" w:rsidR="005933AF" w:rsidRPr="005C790E" w:rsidRDefault="005933AF" w:rsidP="00B33E8E">
      <w:pPr>
        <w:spacing w:after="0" w:line="360" w:lineRule="auto"/>
        <w:jc w:val="both"/>
        <w:rPr>
          <w:rFonts w:ascii="Times New Roman" w:hAnsi="Times New Roman" w:cs="Times New Roman"/>
          <w:bCs/>
          <w:sz w:val="24"/>
          <w:szCs w:val="24"/>
          <w:lang w:eastAsia="ja-JP"/>
        </w:rPr>
      </w:pPr>
      <w:r w:rsidRPr="005C790E">
        <w:rPr>
          <w:rFonts w:ascii="Times New Roman" w:hAnsi="Times New Roman" w:cs="Times New Roman"/>
          <w:bCs/>
          <w:sz w:val="24"/>
          <w:szCs w:val="24"/>
          <w:lang w:eastAsia="ja-JP"/>
        </w:rPr>
        <w:t>- нахождение поликлиники по месту жительства, номер участка.</w:t>
      </w:r>
    </w:p>
    <w:p w14:paraId="38B6EBBD" w14:textId="77777777" w:rsidR="005933AF" w:rsidRPr="005C790E" w:rsidRDefault="005933AF" w:rsidP="00B33E8E">
      <w:pPr>
        <w:spacing w:after="0" w:line="360" w:lineRule="auto"/>
        <w:jc w:val="both"/>
        <w:rPr>
          <w:rFonts w:ascii="Times New Roman" w:hAnsi="Times New Roman" w:cs="Times New Roman"/>
          <w:bCs/>
          <w:sz w:val="24"/>
          <w:szCs w:val="24"/>
          <w:lang w:eastAsia="ja-JP"/>
        </w:rPr>
      </w:pPr>
      <w:r w:rsidRPr="005C790E">
        <w:rPr>
          <w:rFonts w:ascii="Times New Roman" w:hAnsi="Times New Roman" w:cs="Times New Roman"/>
          <w:bCs/>
          <w:sz w:val="24"/>
          <w:szCs w:val="24"/>
          <w:lang w:eastAsia="ja-JP"/>
        </w:rPr>
        <w:t>У</w:t>
      </w:r>
      <w:r w:rsidRPr="005C790E">
        <w:rPr>
          <w:rFonts w:ascii="Times New Roman" w:hAnsi="Times New Roman" w:cs="Times New Roman"/>
          <w:bCs/>
          <w:i/>
          <w:sz w:val="24"/>
          <w:szCs w:val="24"/>
          <w:lang w:eastAsia="ja-JP"/>
        </w:rPr>
        <w:t>меть</w:t>
      </w:r>
      <w:r w:rsidRPr="005C790E">
        <w:rPr>
          <w:rFonts w:ascii="Times New Roman" w:hAnsi="Times New Roman" w:cs="Times New Roman"/>
          <w:bCs/>
          <w:sz w:val="24"/>
          <w:szCs w:val="24"/>
          <w:lang w:eastAsia="ja-JP"/>
        </w:rPr>
        <w:t>:</w:t>
      </w:r>
    </w:p>
    <w:p w14:paraId="5C7E8B6C" w14:textId="77777777" w:rsidR="005933AF" w:rsidRPr="005C790E" w:rsidRDefault="005933AF" w:rsidP="00B33E8E">
      <w:pPr>
        <w:spacing w:after="0" w:line="360" w:lineRule="auto"/>
        <w:jc w:val="both"/>
        <w:rPr>
          <w:rFonts w:ascii="Times New Roman" w:hAnsi="Times New Roman" w:cs="Times New Roman"/>
          <w:sz w:val="24"/>
          <w:szCs w:val="24"/>
          <w:lang w:eastAsia="ja-JP"/>
        </w:rPr>
      </w:pPr>
      <w:r w:rsidRPr="005C790E">
        <w:rPr>
          <w:rFonts w:ascii="Times New Roman" w:hAnsi="Times New Roman" w:cs="Times New Roman"/>
          <w:bCs/>
          <w:sz w:val="24"/>
          <w:szCs w:val="24"/>
          <w:lang w:eastAsia="ja-JP"/>
        </w:rPr>
        <w:t>-</w:t>
      </w:r>
      <w:r w:rsidR="00095C77" w:rsidRPr="005C790E">
        <w:rPr>
          <w:rFonts w:ascii="Times New Roman" w:hAnsi="Times New Roman" w:cs="Times New Roman"/>
          <w:bCs/>
          <w:sz w:val="24"/>
          <w:szCs w:val="24"/>
          <w:lang w:eastAsia="ja-JP"/>
        </w:rPr>
        <w:t xml:space="preserve"> </w:t>
      </w:r>
      <w:r w:rsidRPr="005C790E">
        <w:rPr>
          <w:rFonts w:ascii="Times New Roman" w:hAnsi="Times New Roman" w:cs="Times New Roman"/>
          <w:bCs/>
          <w:sz w:val="24"/>
          <w:szCs w:val="24"/>
          <w:lang w:eastAsia="ja-JP"/>
        </w:rPr>
        <w:t>выбрать подхо</w:t>
      </w:r>
      <w:r w:rsidR="00095C77" w:rsidRPr="005C790E">
        <w:rPr>
          <w:rFonts w:ascii="Times New Roman" w:hAnsi="Times New Roman" w:cs="Times New Roman"/>
          <w:bCs/>
          <w:sz w:val="24"/>
          <w:szCs w:val="24"/>
          <w:lang w:eastAsia="ja-JP"/>
        </w:rPr>
        <w:t>дящую одежду и обувь для улицы;</w:t>
      </w:r>
    </w:p>
    <w:p w14:paraId="7DB79F4C" w14:textId="77777777" w:rsidR="005933AF" w:rsidRPr="005C790E" w:rsidRDefault="005933AF" w:rsidP="00B33E8E">
      <w:pPr>
        <w:spacing w:after="0" w:line="360" w:lineRule="auto"/>
        <w:jc w:val="both"/>
        <w:rPr>
          <w:rFonts w:ascii="Times New Roman" w:hAnsi="Times New Roman" w:cs="Times New Roman"/>
          <w:sz w:val="24"/>
          <w:szCs w:val="24"/>
          <w:lang w:eastAsia="ja-JP"/>
        </w:rPr>
      </w:pPr>
      <w:r w:rsidRPr="005C790E">
        <w:rPr>
          <w:rFonts w:ascii="Times New Roman" w:hAnsi="Times New Roman" w:cs="Times New Roman"/>
          <w:sz w:val="24"/>
          <w:szCs w:val="24"/>
          <w:lang w:eastAsia="ja-JP"/>
        </w:rPr>
        <w:t xml:space="preserve">- ухаживать за обувью </w:t>
      </w:r>
      <w:r w:rsidR="00095C77" w:rsidRPr="005C790E">
        <w:rPr>
          <w:rFonts w:ascii="Times New Roman" w:hAnsi="Times New Roman" w:cs="Times New Roman"/>
          <w:sz w:val="24"/>
          <w:szCs w:val="24"/>
          <w:lang w:eastAsia="ja-JP"/>
        </w:rPr>
        <w:t xml:space="preserve">и одеждой </w:t>
      </w:r>
      <w:r w:rsidRPr="005C790E">
        <w:rPr>
          <w:rFonts w:ascii="Times New Roman" w:hAnsi="Times New Roman" w:cs="Times New Roman"/>
          <w:sz w:val="24"/>
          <w:szCs w:val="24"/>
          <w:lang w:eastAsia="ja-JP"/>
        </w:rPr>
        <w:t>после прогулки;</w:t>
      </w:r>
    </w:p>
    <w:p w14:paraId="08672A7D" w14:textId="77777777" w:rsidR="005933AF" w:rsidRPr="005C790E" w:rsidRDefault="005933AF" w:rsidP="00B33E8E">
      <w:pPr>
        <w:spacing w:after="0" w:line="360" w:lineRule="auto"/>
        <w:jc w:val="both"/>
        <w:rPr>
          <w:rFonts w:ascii="Times New Roman" w:hAnsi="Times New Roman" w:cs="Times New Roman"/>
          <w:sz w:val="24"/>
          <w:szCs w:val="24"/>
          <w:lang w:eastAsia="ja-JP"/>
        </w:rPr>
      </w:pPr>
      <w:r w:rsidRPr="005C790E">
        <w:rPr>
          <w:rFonts w:ascii="Times New Roman" w:hAnsi="Times New Roman" w:cs="Times New Roman"/>
          <w:sz w:val="24"/>
          <w:szCs w:val="24"/>
          <w:lang w:eastAsia="ja-JP"/>
        </w:rPr>
        <w:t>- назвать свой домашний адрес;</w:t>
      </w:r>
    </w:p>
    <w:p w14:paraId="78D5A4E5" w14:textId="77777777" w:rsidR="005933AF" w:rsidRPr="005C790E" w:rsidRDefault="005933AF" w:rsidP="00B33E8E">
      <w:pPr>
        <w:spacing w:after="0" w:line="360" w:lineRule="auto"/>
        <w:jc w:val="both"/>
        <w:rPr>
          <w:rFonts w:ascii="Times New Roman" w:hAnsi="Times New Roman" w:cs="Times New Roman"/>
          <w:sz w:val="24"/>
          <w:szCs w:val="24"/>
          <w:lang w:eastAsia="ja-JP"/>
        </w:rPr>
      </w:pPr>
      <w:r w:rsidRPr="005C790E">
        <w:rPr>
          <w:rFonts w:ascii="Times New Roman" w:hAnsi="Times New Roman" w:cs="Times New Roman"/>
          <w:sz w:val="24"/>
          <w:szCs w:val="24"/>
          <w:lang w:eastAsia="ja-JP"/>
        </w:rPr>
        <w:t>- отправить письмо с адресом на почте (в почтовый ящик);</w:t>
      </w:r>
    </w:p>
    <w:p w14:paraId="3723DAD4" w14:textId="77777777" w:rsidR="005933AF" w:rsidRPr="005C790E" w:rsidRDefault="005933AF" w:rsidP="00B33E8E">
      <w:pPr>
        <w:spacing w:after="0" w:line="360" w:lineRule="auto"/>
        <w:jc w:val="both"/>
        <w:rPr>
          <w:rFonts w:ascii="Times New Roman" w:hAnsi="Times New Roman" w:cs="Times New Roman"/>
          <w:sz w:val="24"/>
          <w:szCs w:val="24"/>
          <w:lang w:eastAsia="ja-JP"/>
        </w:rPr>
      </w:pPr>
      <w:r w:rsidRPr="005C790E">
        <w:rPr>
          <w:rFonts w:ascii="Times New Roman" w:hAnsi="Times New Roman" w:cs="Times New Roman"/>
          <w:sz w:val="24"/>
          <w:szCs w:val="24"/>
          <w:lang w:eastAsia="ja-JP"/>
        </w:rPr>
        <w:t>- оплачивать проезд в общественном транспорте;</w:t>
      </w:r>
    </w:p>
    <w:p w14:paraId="758ED7BF" w14:textId="77777777" w:rsidR="005933AF" w:rsidRPr="005C790E" w:rsidRDefault="005933AF" w:rsidP="00B33E8E">
      <w:pPr>
        <w:spacing w:after="0" w:line="360" w:lineRule="auto"/>
        <w:jc w:val="both"/>
        <w:rPr>
          <w:rFonts w:ascii="Times New Roman" w:hAnsi="Times New Roman" w:cs="Times New Roman"/>
          <w:sz w:val="24"/>
          <w:szCs w:val="24"/>
          <w:lang w:eastAsia="ja-JP"/>
        </w:rPr>
      </w:pPr>
      <w:r w:rsidRPr="005C790E">
        <w:rPr>
          <w:rFonts w:ascii="Times New Roman" w:hAnsi="Times New Roman" w:cs="Times New Roman"/>
          <w:sz w:val="24"/>
          <w:szCs w:val="24"/>
          <w:lang w:eastAsia="ja-JP"/>
        </w:rPr>
        <w:t>- приготовить простейшие бутерброды;</w:t>
      </w:r>
    </w:p>
    <w:p w14:paraId="03F7A756" w14:textId="77777777" w:rsidR="005933AF" w:rsidRPr="005C790E" w:rsidRDefault="005933AF" w:rsidP="00B33E8E">
      <w:pPr>
        <w:spacing w:after="0" w:line="360" w:lineRule="auto"/>
        <w:jc w:val="both"/>
        <w:rPr>
          <w:rFonts w:ascii="Times New Roman" w:hAnsi="Times New Roman" w:cs="Times New Roman"/>
          <w:sz w:val="24"/>
          <w:szCs w:val="24"/>
          <w:lang w:eastAsia="ja-JP"/>
        </w:rPr>
      </w:pPr>
      <w:r w:rsidRPr="005C790E">
        <w:rPr>
          <w:rFonts w:ascii="Times New Roman" w:hAnsi="Times New Roman" w:cs="Times New Roman"/>
          <w:sz w:val="24"/>
          <w:szCs w:val="24"/>
          <w:lang w:eastAsia="ja-JP"/>
        </w:rPr>
        <w:t>- купить хлеб, молоко</w:t>
      </w:r>
      <w:r w:rsidR="00095C77" w:rsidRPr="005C790E">
        <w:rPr>
          <w:rFonts w:ascii="Times New Roman" w:hAnsi="Times New Roman" w:cs="Times New Roman"/>
          <w:sz w:val="24"/>
          <w:szCs w:val="24"/>
          <w:lang w:eastAsia="ja-JP"/>
        </w:rPr>
        <w:t xml:space="preserve"> и др.</w:t>
      </w:r>
      <w:r w:rsidRPr="005C790E">
        <w:rPr>
          <w:rFonts w:ascii="Times New Roman" w:hAnsi="Times New Roman" w:cs="Times New Roman"/>
          <w:sz w:val="24"/>
          <w:szCs w:val="24"/>
          <w:lang w:eastAsia="ja-JP"/>
        </w:rPr>
        <w:t>;</w:t>
      </w:r>
    </w:p>
    <w:p w14:paraId="4EDB45EA" w14:textId="77777777" w:rsidR="005933AF" w:rsidRPr="005C790E" w:rsidRDefault="005933AF" w:rsidP="00B33E8E">
      <w:pPr>
        <w:spacing w:after="0" w:line="360" w:lineRule="auto"/>
        <w:jc w:val="both"/>
        <w:rPr>
          <w:rFonts w:ascii="Times New Roman" w:hAnsi="Times New Roman" w:cs="Times New Roman"/>
          <w:sz w:val="24"/>
          <w:szCs w:val="24"/>
          <w:lang w:eastAsia="ja-JP"/>
        </w:rPr>
      </w:pPr>
      <w:r w:rsidRPr="005C790E">
        <w:rPr>
          <w:rFonts w:ascii="Times New Roman" w:hAnsi="Times New Roman" w:cs="Times New Roman"/>
          <w:sz w:val="24"/>
          <w:szCs w:val="24"/>
          <w:lang w:eastAsia="ja-JP"/>
        </w:rPr>
        <w:t>- совершать утренний и вечерний туалет.</w:t>
      </w:r>
    </w:p>
    <w:p w14:paraId="4D15FA46" w14:textId="77777777" w:rsidR="005933AF" w:rsidRPr="005C790E" w:rsidRDefault="005933AF" w:rsidP="00B33E8E">
      <w:pPr>
        <w:spacing w:after="0" w:line="360" w:lineRule="auto"/>
        <w:jc w:val="both"/>
        <w:rPr>
          <w:rFonts w:ascii="Times New Roman" w:eastAsia="Arial Unicode MS" w:hAnsi="Times New Roman" w:cs="Times New Roman"/>
          <w:b/>
          <w:kern w:val="1"/>
          <w:sz w:val="24"/>
          <w:szCs w:val="24"/>
          <w:lang w:eastAsia="ar-SA"/>
        </w:rPr>
      </w:pPr>
    </w:p>
    <w:p w14:paraId="2F26CF8D" w14:textId="33E89677" w:rsidR="005933AF" w:rsidRPr="005C790E" w:rsidRDefault="0077330B" w:rsidP="00B33E8E">
      <w:pPr>
        <w:spacing w:after="0" w:line="360" w:lineRule="auto"/>
        <w:jc w:val="both"/>
        <w:rPr>
          <w:rFonts w:ascii="Times New Roman" w:eastAsia="Arial Unicode MS" w:hAnsi="Times New Roman" w:cs="Times New Roman"/>
          <w:b/>
          <w:kern w:val="1"/>
          <w:sz w:val="24"/>
          <w:szCs w:val="24"/>
          <w:lang w:eastAsia="ar-SA"/>
        </w:rPr>
      </w:pPr>
      <w:r w:rsidRPr="005C790E">
        <w:rPr>
          <w:rFonts w:ascii="Times New Roman" w:eastAsia="Arial Unicode MS" w:hAnsi="Times New Roman" w:cs="Times New Roman"/>
          <w:b/>
          <w:kern w:val="1"/>
          <w:sz w:val="24"/>
          <w:szCs w:val="24"/>
          <w:lang w:eastAsia="ar-SA"/>
        </w:rPr>
        <w:t>Личностные результаты</w:t>
      </w:r>
    </w:p>
    <w:p w14:paraId="7EF51A94" w14:textId="77777777" w:rsidR="005933AF" w:rsidRPr="005C790E" w:rsidRDefault="005933AF" w:rsidP="00B33E8E">
      <w:pPr>
        <w:spacing w:after="0" w:line="360" w:lineRule="auto"/>
        <w:jc w:val="both"/>
        <w:rPr>
          <w:rFonts w:ascii="Times New Roman" w:eastAsia="Arial Unicode MS" w:hAnsi="Times New Roman" w:cs="Times New Roman"/>
          <w:kern w:val="1"/>
          <w:sz w:val="24"/>
          <w:szCs w:val="24"/>
        </w:rPr>
      </w:pPr>
      <w:r w:rsidRPr="005C790E">
        <w:rPr>
          <w:rFonts w:ascii="Times New Roman" w:eastAsia="Arial Unicode MS" w:hAnsi="Times New Roman" w:cs="Times New Roman"/>
          <w:kern w:val="1"/>
          <w:sz w:val="24"/>
          <w:szCs w:val="24"/>
        </w:rPr>
        <w:t>1) осознание себя как гражданина России;</w:t>
      </w:r>
    </w:p>
    <w:p w14:paraId="1C098F1D" w14:textId="77777777" w:rsidR="005933AF" w:rsidRPr="005C790E" w:rsidRDefault="005933AF" w:rsidP="00B33E8E">
      <w:pPr>
        <w:spacing w:after="0" w:line="360" w:lineRule="auto"/>
        <w:jc w:val="both"/>
        <w:rPr>
          <w:rFonts w:ascii="Times New Roman" w:eastAsia="Arial Unicode MS" w:hAnsi="Times New Roman" w:cs="Times New Roman"/>
          <w:kern w:val="1"/>
          <w:sz w:val="24"/>
          <w:szCs w:val="24"/>
        </w:rPr>
      </w:pPr>
      <w:r w:rsidRPr="005C790E">
        <w:rPr>
          <w:rFonts w:ascii="Times New Roman" w:eastAsia="Arial Unicode MS" w:hAnsi="Times New Roman" w:cs="Times New Roman"/>
          <w:kern w:val="1"/>
          <w:sz w:val="24"/>
          <w:szCs w:val="24"/>
        </w:rPr>
        <w:t xml:space="preserve">2) воспитание уважительного отношения к иному мнению, культуре других народов; </w:t>
      </w:r>
    </w:p>
    <w:p w14:paraId="35C3FC04" w14:textId="77777777" w:rsidR="005933AF" w:rsidRPr="005C790E" w:rsidRDefault="005933AF" w:rsidP="00B33E8E">
      <w:pPr>
        <w:spacing w:after="0" w:line="360" w:lineRule="auto"/>
        <w:jc w:val="both"/>
        <w:rPr>
          <w:rFonts w:ascii="Times New Roman" w:eastAsia="Arial Unicode MS" w:hAnsi="Times New Roman" w:cs="Times New Roman"/>
          <w:kern w:val="1"/>
          <w:sz w:val="24"/>
          <w:szCs w:val="24"/>
        </w:rPr>
      </w:pPr>
      <w:r w:rsidRPr="005C790E">
        <w:rPr>
          <w:rFonts w:ascii="Times New Roman" w:eastAsia="Arial Unicode MS" w:hAnsi="Times New Roman" w:cs="Times New Roman"/>
          <w:kern w:val="1"/>
          <w:sz w:val="24"/>
          <w:szCs w:val="24"/>
        </w:rPr>
        <w:t xml:space="preserve">3) овладение начальными навыками адаптации в динамично изменяющемся и развивающемся мире; </w:t>
      </w:r>
    </w:p>
    <w:p w14:paraId="3AA7ECEF" w14:textId="77777777" w:rsidR="005933AF" w:rsidRPr="005C790E" w:rsidRDefault="005933AF" w:rsidP="00B33E8E">
      <w:pPr>
        <w:spacing w:after="0" w:line="360" w:lineRule="auto"/>
        <w:jc w:val="both"/>
        <w:rPr>
          <w:rFonts w:ascii="Times New Roman" w:eastAsia="Arial Unicode MS" w:hAnsi="Times New Roman" w:cs="Times New Roman"/>
          <w:kern w:val="1"/>
          <w:sz w:val="24"/>
          <w:szCs w:val="24"/>
        </w:rPr>
      </w:pPr>
      <w:r w:rsidRPr="005C790E">
        <w:rPr>
          <w:rFonts w:ascii="Times New Roman" w:eastAsia="Arial Unicode MS" w:hAnsi="Times New Roman" w:cs="Times New Roman"/>
          <w:kern w:val="1"/>
          <w:sz w:val="24"/>
          <w:szCs w:val="24"/>
        </w:rPr>
        <w:t xml:space="preserve">4) овладение социально-бытовыми навыками, используемыми в повседневной жизни; </w:t>
      </w:r>
    </w:p>
    <w:p w14:paraId="5739719A" w14:textId="77777777" w:rsidR="005933AF" w:rsidRPr="005C790E" w:rsidRDefault="005933AF" w:rsidP="00B33E8E">
      <w:pPr>
        <w:spacing w:after="0" w:line="360" w:lineRule="auto"/>
        <w:jc w:val="both"/>
        <w:rPr>
          <w:rFonts w:ascii="Times New Roman" w:eastAsia="Arial Unicode MS" w:hAnsi="Times New Roman" w:cs="Times New Roman"/>
          <w:kern w:val="1"/>
          <w:sz w:val="24"/>
          <w:szCs w:val="24"/>
        </w:rPr>
      </w:pPr>
      <w:r w:rsidRPr="005C790E">
        <w:rPr>
          <w:rFonts w:ascii="Times New Roman" w:eastAsia="Arial Unicode MS" w:hAnsi="Times New Roman" w:cs="Times New Roman"/>
          <w:kern w:val="1"/>
          <w:sz w:val="24"/>
          <w:szCs w:val="24"/>
        </w:rPr>
        <w:t xml:space="preserve">5) владение навыками коммуникации и принятыми нормами социального взаимодействия; </w:t>
      </w:r>
    </w:p>
    <w:p w14:paraId="51C8068C" w14:textId="77777777" w:rsidR="005933AF" w:rsidRPr="005C790E" w:rsidRDefault="005933AF" w:rsidP="00B33E8E">
      <w:pPr>
        <w:spacing w:after="0" w:line="360" w:lineRule="auto"/>
        <w:jc w:val="both"/>
        <w:rPr>
          <w:rFonts w:ascii="Times New Roman" w:eastAsia="Arial Unicode MS" w:hAnsi="Times New Roman" w:cs="Times New Roman"/>
          <w:kern w:val="1"/>
          <w:sz w:val="24"/>
          <w:szCs w:val="24"/>
        </w:rPr>
      </w:pPr>
      <w:r w:rsidRPr="005C790E">
        <w:rPr>
          <w:rFonts w:ascii="Times New Roman" w:eastAsia="Arial Unicode MS" w:hAnsi="Times New Roman" w:cs="Times New Roman"/>
          <w:kern w:val="1"/>
          <w:sz w:val="24"/>
          <w:szCs w:val="24"/>
        </w:rPr>
        <w:t xml:space="preserve">6) сформированность навыков сотрудничества с взрослыми и сверстниками в разных социальных ситуациях; </w:t>
      </w:r>
    </w:p>
    <w:p w14:paraId="01B00E64" w14:textId="77777777" w:rsidR="005933AF" w:rsidRPr="005C790E" w:rsidRDefault="005933AF" w:rsidP="00B33E8E">
      <w:pPr>
        <w:spacing w:after="0" w:line="360" w:lineRule="auto"/>
        <w:jc w:val="both"/>
        <w:rPr>
          <w:rFonts w:ascii="Times New Roman" w:eastAsia="Arial Unicode MS" w:hAnsi="Times New Roman" w:cs="Times New Roman"/>
          <w:kern w:val="1"/>
          <w:sz w:val="24"/>
          <w:szCs w:val="24"/>
        </w:rPr>
      </w:pPr>
      <w:r w:rsidRPr="005C790E">
        <w:rPr>
          <w:rFonts w:ascii="Times New Roman" w:eastAsia="Arial Unicode MS" w:hAnsi="Times New Roman" w:cs="Times New Roman"/>
          <w:kern w:val="1"/>
          <w:sz w:val="24"/>
          <w:szCs w:val="24"/>
        </w:rPr>
        <w:t xml:space="preserve">7) воспитание эстетических потребностей, ценностей и чувств; </w:t>
      </w:r>
    </w:p>
    <w:p w14:paraId="5A24CA86" w14:textId="77777777" w:rsidR="005933AF" w:rsidRPr="005C790E" w:rsidRDefault="005933AF" w:rsidP="00B33E8E">
      <w:pPr>
        <w:spacing w:after="0" w:line="360" w:lineRule="auto"/>
        <w:jc w:val="both"/>
        <w:rPr>
          <w:rFonts w:ascii="Times New Roman" w:eastAsia="Arial Unicode MS" w:hAnsi="Times New Roman" w:cs="Times New Roman"/>
          <w:kern w:val="1"/>
          <w:sz w:val="24"/>
          <w:szCs w:val="24"/>
        </w:rPr>
      </w:pPr>
      <w:r w:rsidRPr="005C790E">
        <w:rPr>
          <w:rFonts w:ascii="Times New Roman" w:eastAsia="Arial Unicode MS" w:hAnsi="Times New Roman" w:cs="Times New Roman"/>
          <w:kern w:val="1"/>
          <w:sz w:val="24"/>
          <w:szCs w:val="24"/>
        </w:rPr>
        <w:t>8) развитие этических чувств, проявление доброжелательности, эмоционально-нра</w:t>
      </w:r>
      <w:r w:rsidRPr="005C790E">
        <w:rPr>
          <w:rFonts w:ascii="Times New Roman" w:eastAsia="Arial Unicode MS" w:hAnsi="Times New Roman" w:cs="Times New Roman"/>
          <w:kern w:val="1"/>
          <w:sz w:val="24"/>
          <w:szCs w:val="24"/>
        </w:rPr>
        <w:softHyphen/>
        <w:t>вственной отзывчивости и взаимопомощи, проявление</w:t>
      </w:r>
      <w:r w:rsidR="00095C77" w:rsidRPr="005C790E">
        <w:rPr>
          <w:rFonts w:ascii="Times New Roman" w:eastAsia="Arial Unicode MS" w:hAnsi="Times New Roman" w:cs="Times New Roman"/>
          <w:kern w:val="1"/>
          <w:sz w:val="24"/>
          <w:szCs w:val="24"/>
        </w:rPr>
        <w:t xml:space="preserve"> </w:t>
      </w:r>
      <w:r w:rsidRPr="005C790E">
        <w:rPr>
          <w:rFonts w:ascii="Times New Roman" w:eastAsia="Arial Unicode MS" w:hAnsi="Times New Roman" w:cs="Times New Roman"/>
          <w:kern w:val="1"/>
          <w:sz w:val="24"/>
          <w:szCs w:val="24"/>
        </w:rPr>
        <w:t xml:space="preserve">сопереживания к чувствам других людей; </w:t>
      </w:r>
    </w:p>
    <w:p w14:paraId="507A595D" w14:textId="77777777" w:rsidR="005933AF" w:rsidRPr="005C790E" w:rsidRDefault="005933AF" w:rsidP="00B33E8E">
      <w:pPr>
        <w:spacing w:after="0" w:line="360" w:lineRule="auto"/>
        <w:jc w:val="both"/>
        <w:rPr>
          <w:rFonts w:ascii="Times New Roman" w:eastAsia="Arial Unicode MS" w:hAnsi="Times New Roman" w:cs="Times New Roman"/>
          <w:i/>
          <w:kern w:val="1"/>
          <w:sz w:val="24"/>
          <w:szCs w:val="24"/>
        </w:rPr>
      </w:pPr>
      <w:r w:rsidRPr="005C790E">
        <w:rPr>
          <w:rFonts w:ascii="Times New Roman" w:eastAsia="Arial Unicode MS" w:hAnsi="Times New Roman" w:cs="Times New Roman"/>
          <w:kern w:val="1"/>
          <w:sz w:val="24"/>
          <w:szCs w:val="24"/>
        </w:rPr>
        <w:t xml:space="preserve">9) сформированность установки на безопасный, здоровый образ жизни, наличие мотивации к труду, работе на результат, бережному отношению к материальным и духовным ценностям;    </w:t>
      </w:r>
    </w:p>
    <w:p w14:paraId="00C317BC" w14:textId="77777777" w:rsidR="005933AF" w:rsidRPr="005C790E" w:rsidRDefault="005933AF" w:rsidP="00B33E8E">
      <w:pPr>
        <w:spacing w:after="0" w:line="360" w:lineRule="auto"/>
        <w:jc w:val="both"/>
        <w:rPr>
          <w:rFonts w:ascii="Times New Roman" w:eastAsia="Times New Roman" w:hAnsi="Times New Roman" w:cs="Times New Roman"/>
          <w:b/>
          <w:kern w:val="1"/>
          <w:sz w:val="24"/>
          <w:szCs w:val="24"/>
          <w:lang w:eastAsia="he-IL" w:bidi="he-IL"/>
        </w:rPr>
      </w:pPr>
      <w:r w:rsidRPr="005C790E">
        <w:rPr>
          <w:rFonts w:ascii="Times New Roman" w:eastAsia="Arial Unicode MS" w:hAnsi="Times New Roman" w:cs="Times New Roman"/>
          <w:kern w:val="1"/>
          <w:sz w:val="24"/>
          <w:szCs w:val="24"/>
        </w:rPr>
        <w:t>10) проявление готовности к самостоятельной жизни.</w:t>
      </w:r>
    </w:p>
    <w:p w14:paraId="57723DB2" w14:textId="77777777" w:rsidR="005933AF" w:rsidRPr="005C790E" w:rsidRDefault="005933AF" w:rsidP="00B33E8E">
      <w:pPr>
        <w:spacing w:after="0" w:line="360" w:lineRule="auto"/>
        <w:jc w:val="both"/>
        <w:rPr>
          <w:rFonts w:ascii="Times New Roman" w:hAnsi="Times New Roman" w:cs="Times New Roman"/>
          <w:b/>
          <w:sz w:val="24"/>
          <w:szCs w:val="24"/>
          <w:lang w:eastAsia="ja-JP"/>
        </w:rPr>
      </w:pPr>
      <w:r w:rsidRPr="005C790E">
        <w:rPr>
          <w:rFonts w:ascii="Times New Roman" w:hAnsi="Times New Roman" w:cs="Times New Roman"/>
          <w:b/>
          <w:sz w:val="24"/>
          <w:szCs w:val="24"/>
          <w:lang w:eastAsia="ja-JP"/>
        </w:rPr>
        <w:t>Универсальные учебные действия:</w:t>
      </w:r>
    </w:p>
    <w:p w14:paraId="54B5AA8F"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Осознание себя как ученика, заинтересованного посещением школы, занятиями, как члена семьи, одноклассника.</w:t>
      </w:r>
    </w:p>
    <w:p w14:paraId="585D0D89"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Способность к осмыслению социального окружения, своего места в нём, принятие соответствующих возрасту ценностей, и социальных ролей.</w:t>
      </w:r>
    </w:p>
    <w:p w14:paraId="04DD1598"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Уважительно и бережно относиться к людям труда и результатам их деятельности.</w:t>
      </w:r>
    </w:p>
    <w:p w14:paraId="30920D03"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Включаться в общеполезную, социальную  деятельность.</w:t>
      </w:r>
    </w:p>
    <w:p w14:paraId="6E09E6AE"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Соблюдать правила безопасного поведения в  обществе.</w:t>
      </w:r>
    </w:p>
    <w:p w14:paraId="0CE3A311"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Положительное отношение к окружающей действительности.</w:t>
      </w:r>
    </w:p>
    <w:p w14:paraId="13F36E6A"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 xml:space="preserve">Вступать в контакт и работать в коллективе. </w:t>
      </w:r>
    </w:p>
    <w:p w14:paraId="7CDF8490"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Обращаться за помощью и принимать помощь.</w:t>
      </w:r>
    </w:p>
    <w:p w14:paraId="25ED8106"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Слушать и принимать инструкцию к учебному заданию.</w:t>
      </w:r>
    </w:p>
    <w:p w14:paraId="237B8EA2"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Сотрудничать с взрослыми и сверстниками.</w:t>
      </w:r>
    </w:p>
    <w:p w14:paraId="561BB351"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Использовать принятые ритуалы социального взаимодействия с одноклассниками и учителем.</w:t>
      </w:r>
    </w:p>
    <w:p w14:paraId="7FBB1BCA"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 xml:space="preserve">Принимать  цели, следовать предложенному плану, работать в общем темпе. </w:t>
      </w:r>
    </w:p>
    <w:p w14:paraId="48260DC4"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Действовать на основе разных видов инструкций для решения практических и учебных задач.</w:t>
      </w:r>
    </w:p>
    <w:p w14:paraId="76EAFBEE"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Соотносить свои действия с заданными образцами, корректировать свою деятельность с учётом выявленных недочётов.</w:t>
      </w:r>
    </w:p>
    <w:p w14:paraId="2FCFD099"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Передвигаться по школе, находить свой класс, другие необходимые помещения.</w:t>
      </w:r>
    </w:p>
    <w:p w14:paraId="5282503A"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Работать с учебными принадлежностями и организовывать своё рабочее место.</w:t>
      </w:r>
    </w:p>
    <w:p w14:paraId="6C4CA852"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Использовать логические действия:  (сравнение, анализ, синтез) на наглядном и доступном вербальном материале, основе практической деятельности в соответствии с индивидуальными возможностями.</w:t>
      </w:r>
    </w:p>
    <w:p w14:paraId="53E2372B"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Выделять отличительные свойства предметов</w:t>
      </w:r>
    </w:p>
    <w:p w14:paraId="286B3D52" w14:textId="77777777"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Использовать в жизни межпредметные знания.</w:t>
      </w:r>
    </w:p>
    <w:p w14:paraId="178F86DD" w14:textId="7F458C98" w:rsidR="005933AF" w:rsidRPr="005C790E" w:rsidRDefault="005933AF" w:rsidP="00B33E8E">
      <w:pPr>
        <w:spacing w:after="0"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Воспринимать окружающий мир, его пространственную организацию.</w:t>
      </w:r>
    </w:p>
    <w:p w14:paraId="7835932A" w14:textId="77777777" w:rsidR="004F2E42" w:rsidRPr="005C790E" w:rsidRDefault="004F2E42"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Самым значимым и эффективным методом изучения программного материала на коррекционных занятиях по курсу «Социально-бытовая ориентировка» является собственная предметно-практическая деятельность обучающихся.</w:t>
      </w:r>
    </w:p>
    <w:p w14:paraId="3A5BAC04" w14:textId="77777777" w:rsidR="00D83633" w:rsidRPr="005C790E" w:rsidRDefault="00D83633" w:rsidP="00D83633">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Особое внимание на уроках следует уделять стимулированию активности детей, не проявляющих интереса к занятиям по курсу «СБО». Как правило, они привыкают в быту пользоваться помощью родителей или тьюторов. </w:t>
      </w:r>
    </w:p>
    <w:p w14:paraId="69E2F5BC" w14:textId="77777777" w:rsidR="00D83633" w:rsidRPr="005C790E" w:rsidRDefault="00D83633" w:rsidP="00D83633">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Если дети в рамках других предметов используют визуальные расписания, карточки </w:t>
      </w:r>
      <w:r w:rsidRPr="005C790E">
        <w:rPr>
          <w:rFonts w:ascii="Times New Roman" w:hAnsi="Times New Roman" w:cs="Times New Roman"/>
          <w:sz w:val="24"/>
          <w:szCs w:val="24"/>
          <w:lang w:val="en-US"/>
        </w:rPr>
        <w:t>Pecs</w:t>
      </w:r>
      <w:r w:rsidRPr="005C790E">
        <w:rPr>
          <w:rFonts w:ascii="Times New Roman" w:hAnsi="Times New Roman" w:cs="Times New Roman"/>
          <w:sz w:val="24"/>
          <w:szCs w:val="24"/>
        </w:rPr>
        <w:t xml:space="preserve"> и др., эти системы должны применяться и на уроках СБО.</w:t>
      </w:r>
    </w:p>
    <w:p w14:paraId="42FA16CC" w14:textId="77777777" w:rsidR="00D83633" w:rsidRPr="005C790E" w:rsidRDefault="00D83633" w:rsidP="00D83633">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Кроме того, для занятий по СБО должны быть оснащены специальные помещения — кабинеты (или комплекс помещений). В помещения или помещении должно быть выделено место для проведения теоретической части занятий, место (или отдельное помещение) в котором можно было бы тренировать навыки, необходимые человеку на кухне/ в ванной комнате/ в гостиной и т.д. У обучающихся должна быть возможность не только тренироваться, например, в готовке, но и в уборке помещения, мытье посуды и обуви и т.д. </w:t>
      </w:r>
    </w:p>
    <w:p w14:paraId="0F49605C" w14:textId="77777777" w:rsidR="00D83633" w:rsidRPr="005C790E" w:rsidRDefault="00D83633" w:rsidP="00D83633">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По возможности, следует заключить договора о сотрудничестве, или хотя бы достичь устной договоренности с предприятиями и организациями, находящимися в том же микрорайоне и доступными для посещения в соответствии с программой. Следует уточнить более удобное время для начала посещений, когда будет меньше других людей и у сотрудников будет возможность уделить внимание обучающимся с РАС. В дальнейшем, следует учить детей посещать организации при наличии в них большого количества посетителей (по мере формирования навыков, в том числе, связанных со снижением страхов от общения с незнакомыми людьми).</w:t>
      </w:r>
    </w:p>
    <w:p w14:paraId="0D027182" w14:textId="77777777" w:rsidR="005933AF" w:rsidRPr="005C790E" w:rsidRDefault="005933AF"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Формы контроля:</w:t>
      </w:r>
    </w:p>
    <w:p w14:paraId="31C931AA" w14:textId="77777777" w:rsidR="005933AF" w:rsidRPr="005C790E" w:rsidRDefault="005933AF"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текущее оценивание; </w:t>
      </w:r>
    </w:p>
    <w:p w14:paraId="0E830B65" w14:textId="77777777" w:rsidR="005933AF" w:rsidRPr="005C790E" w:rsidRDefault="005933AF"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тематическое оценивание;</w:t>
      </w:r>
    </w:p>
    <w:p w14:paraId="5458E3DA" w14:textId="77777777" w:rsidR="005933AF" w:rsidRPr="005C790E" w:rsidRDefault="005933AF"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индивидуальные задания;</w:t>
      </w:r>
    </w:p>
    <w:p w14:paraId="712A0AF1" w14:textId="77777777" w:rsidR="005933AF" w:rsidRPr="005C790E" w:rsidRDefault="005933AF"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учет личных достижений обучающихся с РАС.</w:t>
      </w:r>
    </w:p>
    <w:p w14:paraId="74F2BD34" w14:textId="77777777" w:rsidR="005933AF" w:rsidRPr="005C790E" w:rsidRDefault="005933AF" w:rsidP="00B33E8E">
      <w:pPr>
        <w:spacing w:after="0" w:line="360" w:lineRule="auto"/>
        <w:jc w:val="both"/>
        <w:rPr>
          <w:rFonts w:ascii="Times New Roman" w:eastAsia="Times New Roman" w:hAnsi="Times New Roman" w:cs="Times New Roman"/>
          <w:b/>
          <w:sz w:val="24"/>
          <w:szCs w:val="24"/>
        </w:rPr>
      </w:pPr>
      <w:r w:rsidRPr="005C790E">
        <w:rPr>
          <w:rFonts w:ascii="Times New Roman" w:hAnsi="Times New Roman" w:cs="Times New Roman"/>
          <w:b/>
          <w:bCs/>
          <w:iCs/>
          <w:sz w:val="24"/>
          <w:szCs w:val="24"/>
        </w:rPr>
        <w:t xml:space="preserve">Формы учебной деятельности, </w:t>
      </w:r>
      <w:r w:rsidRPr="005C790E">
        <w:rPr>
          <w:rFonts w:ascii="Times New Roman" w:hAnsi="Times New Roman" w:cs="Times New Roman"/>
          <w:bCs/>
          <w:iCs/>
          <w:sz w:val="24"/>
          <w:szCs w:val="24"/>
        </w:rPr>
        <w:t>применяемые на уроке: фронтальная работа, индивидуальная, групповая, погрупповая, работа в парах</w:t>
      </w:r>
      <w:r w:rsidR="00095C77" w:rsidRPr="005C790E">
        <w:rPr>
          <w:rFonts w:ascii="Times New Roman" w:hAnsi="Times New Roman" w:cs="Times New Roman"/>
          <w:bCs/>
          <w:iCs/>
          <w:sz w:val="24"/>
          <w:szCs w:val="24"/>
        </w:rPr>
        <w:t>, тренинги, ролевые игры</w:t>
      </w:r>
      <w:r w:rsidRPr="005C790E">
        <w:rPr>
          <w:rFonts w:ascii="Times New Roman" w:hAnsi="Times New Roman" w:cs="Times New Roman"/>
          <w:bCs/>
          <w:iCs/>
          <w:sz w:val="24"/>
          <w:szCs w:val="24"/>
        </w:rPr>
        <w:t>. При проведении фронтальной работы на уроке, ребенку с РАС может требоваться поддержка со стороны тьютора.</w:t>
      </w:r>
    </w:p>
    <w:p w14:paraId="467FA1D0" w14:textId="0FA8EF27" w:rsidR="005933AF" w:rsidRPr="005C790E" w:rsidRDefault="005933AF" w:rsidP="00B33E8E">
      <w:pPr>
        <w:spacing w:after="0" w:line="360" w:lineRule="auto"/>
        <w:jc w:val="both"/>
        <w:rPr>
          <w:rFonts w:ascii="Times New Roman" w:hAnsi="Times New Roman" w:cs="Times New Roman"/>
          <w:b/>
          <w:sz w:val="24"/>
          <w:szCs w:val="24"/>
        </w:rPr>
        <w:sectPr w:rsidR="005933AF" w:rsidRPr="005C790E" w:rsidSect="005933AF">
          <w:headerReference w:type="default" r:id="rId10"/>
          <w:pgSz w:w="11906" w:h="16838"/>
          <w:pgMar w:top="1134" w:right="567" w:bottom="1134" w:left="1701" w:header="709" w:footer="709" w:gutter="0"/>
          <w:cols w:space="708"/>
          <w:docGrid w:linePitch="360"/>
        </w:sectPr>
      </w:pPr>
      <w:r w:rsidRPr="005C790E">
        <w:rPr>
          <w:rFonts w:ascii="Times New Roman" w:hAnsi="Times New Roman" w:cs="Times New Roman"/>
          <w:b/>
          <w:sz w:val="24"/>
          <w:szCs w:val="24"/>
        </w:rPr>
        <w:t xml:space="preserve">Виды учебной деятельности обучающихся и формы организации учебных занятий, применяемые в рамках </w:t>
      </w:r>
      <w:r w:rsidR="007601F3" w:rsidRPr="005C790E">
        <w:rPr>
          <w:rFonts w:ascii="Times New Roman" w:hAnsi="Times New Roman" w:cs="Times New Roman"/>
          <w:b/>
          <w:sz w:val="24"/>
          <w:szCs w:val="24"/>
        </w:rPr>
        <w:t xml:space="preserve">данной дисциплины </w:t>
      </w:r>
      <w:r w:rsidRPr="005C790E">
        <w:rPr>
          <w:rFonts w:ascii="Times New Roman" w:hAnsi="Times New Roman" w:cs="Times New Roman"/>
          <w:b/>
          <w:sz w:val="24"/>
          <w:szCs w:val="24"/>
        </w:rPr>
        <w:t>отбираются учителем исходя из индивидуальных возможностей ребенка к освоению конкретной темы в связи с чем не уточняются дополнительно в тематическом планировании программы.</w:t>
      </w:r>
    </w:p>
    <w:p w14:paraId="296F7B6F" w14:textId="77777777" w:rsidR="005933AF" w:rsidRPr="005C790E" w:rsidRDefault="004F2E42" w:rsidP="00B33E8E">
      <w:pPr>
        <w:spacing w:after="0" w:line="360" w:lineRule="auto"/>
        <w:jc w:val="both"/>
        <w:rPr>
          <w:rFonts w:ascii="Times New Roman" w:hAnsi="Times New Roman" w:cs="Times New Roman"/>
          <w:b/>
          <w:sz w:val="24"/>
          <w:szCs w:val="24"/>
          <w:lang w:eastAsia="ja-JP"/>
        </w:rPr>
      </w:pPr>
      <w:r w:rsidRPr="005C790E">
        <w:rPr>
          <w:rFonts w:ascii="Times New Roman" w:hAnsi="Times New Roman" w:cs="Times New Roman"/>
          <w:b/>
          <w:sz w:val="24"/>
          <w:szCs w:val="24"/>
          <w:lang w:eastAsia="ja-JP"/>
        </w:rPr>
        <w:t>СОДЕРЖАНИЕ КУРСА</w:t>
      </w:r>
    </w:p>
    <w:tbl>
      <w:tblPr>
        <w:tblStyle w:val="a7"/>
        <w:tblW w:w="13921" w:type="dxa"/>
        <w:tblInd w:w="108" w:type="dxa"/>
        <w:tblLayout w:type="fixed"/>
        <w:tblLook w:val="04A0" w:firstRow="1" w:lastRow="0" w:firstColumn="1" w:lastColumn="0" w:noHBand="0" w:noVBand="1"/>
      </w:tblPr>
      <w:tblGrid>
        <w:gridCol w:w="535"/>
        <w:gridCol w:w="2381"/>
        <w:gridCol w:w="936"/>
        <w:gridCol w:w="10069"/>
      </w:tblGrid>
      <w:tr w:rsidR="005C790E" w:rsidRPr="005C790E" w14:paraId="5CEA0FD4" w14:textId="77777777" w:rsidTr="00895A57">
        <w:tc>
          <w:tcPr>
            <w:tcW w:w="535" w:type="dxa"/>
            <w:vAlign w:val="center"/>
          </w:tcPr>
          <w:p w14:paraId="34DF271E" w14:textId="77777777" w:rsidR="005933AF" w:rsidRPr="005C790E" w:rsidRDefault="005933AF" w:rsidP="00B33E8E">
            <w:pPr>
              <w:spacing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w:t>
            </w:r>
          </w:p>
          <w:p w14:paraId="6FEC82E9" w14:textId="77777777" w:rsidR="005933AF" w:rsidRPr="005C790E" w:rsidRDefault="005933AF" w:rsidP="00B33E8E">
            <w:pPr>
              <w:spacing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п/п</w:t>
            </w:r>
          </w:p>
        </w:tc>
        <w:tc>
          <w:tcPr>
            <w:tcW w:w="2381" w:type="dxa"/>
            <w:vAlign w:val="center"/>
          </w:tcPr>
          <w:p w14:paraId="5F671CC1" w14:textId="77777777" w:rsidR="005933AF" w:rsidRPr="005C790E" w:rsidRDefault="005933AF" w:rsidP="00B33E8E">
            <w:pPr>
              <w:spacing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Раздел</w:t>
            </w:r>
          </w:p>
        </w:tc>
        <w:tc>
          <w:tcPr>
            <w:tcW w:w="936" w:type="dxa"/>
            <w:vAlign w:val="center"/>
          </w:tcPr>
          <w:p w14:paraId="11C6F88D" w14:textId="77777777" w:rsidR="005933AF" w:rsidRPr="005C790E" w:rsidRDefault="005933AF" w:rsidP="00B33E8E">
            <w:pPr>
              <w:spacing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Количество часов</w:t>
            </w:r>
          </w:p>
        </w:tc>
        <w:tc>
          <w:tcPr>
            <w:tcW w:w="10069" w:type="dxa"/>
            <w:vAlign w:val="center"/>
          </w:tcPr>
          <w:p w14:paraId="1939E3EF" w14:textId="77777777" w:rsidR="005933AF" w:rsidRPr="005C790E" w:rsidRDefault="005933AF" w:rsidP="00B33E8E">
            <w:pPr>
              <w:spacing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Краткое содержание курса</w:t>
            </w:r>
          </w:p>
        </w:tc>
      </w:tr>
      <w:tr w:rsidR="005C790E" w:rsidRPr="005C790E" w14:paraId="0F4FC3A8" w14:textId="77777777" w:rsidTr="00895A57">
        <w:tc>
          <w:tcPr>
            <w:tcW w:w="535" w:type="dxa"/>
          </w:tcPr>
          <w:p w14:paraId="1A6E2736"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I</w:t>
            </w:r>
          </w:p>
        </w:tc>
        <w:tc>
          <w:tcPr>
            <w:tcW w:w="2381" w:type="dxa"/>
          </w:tcPr>
          <w:p w14:paraId="0EE30B6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Техника безопасности и культура поведения</w:t>
            </w:r>
          </w:p>
        </w:tc>
        <w:tc>
          <w:tcPr>
            <w:tcW w:w="936" w:type="dxa"/>
          </w:tcPr>
          <w:p w14:paraId="373823AA"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 xml:space="preserve"> 12 </w:t>
            </w:r>
          </w:p>
        </w:tc>
        <w:tc>
          <w:tcPr>
            <w:tcW w:w="10069" w:type="dxa"/>
          </w:tcPr>
          <w:p w14:paraId="7FBCF6AA"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ПТБ на уроках СБО. Личная гигиена. Правила поведения в семье.  Культура поведения в школе, дома.</w:t>
            </w:r>
          </w:p>
        </w:tc>
      </w:tr>
      <w:tr w:rsidR="005C790E" w:rsidRPr="005C790E" w14:paraId="4B453066" w14:textId="77777777" w:rsidTr="00895A57">
        <w:tc>
          <w:tcPr>
            <w:tcW w:w="535" w:type="dxa"/>
          </w:tcPr>
          <w:p w14:paraId="0211CD17"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II</w:t>
            </w:r>
          </w:p>
        </w:tc>
        <w:tc>
          <w:tcPr>
            <w:tcW w:w="2381" w:type="dxa"/>
          </w:tcPr>
          <w:p w14:paraId="7FF5A2A6"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 xml:space="preserve">Одежда и обувь </w:t>
            </w:r>
          </w:p>
        </w:tc>
        <w:tc>
          <w:tcPr>
            <w:tcW w:w="936" w:type="dxa"/>
          </w:tcPr>
          <w:p w14:paraId="0D6DBC76"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9</w:t>
            </w:r>
          </w:p>
        </w:tc>
        <w:tc>
          <w:tcPr>
            <w:tcW w:w="10069" w:type="dxa"/>
          </w:tcPr>
          <w:p w14:paraId="45E3B28A" w14:textId="77777777" w:rsidR="005933AF" w:rsidRPr="005C790E" w:rsidRDefault="005933AF"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Поддержание одежды и обуви в чистоте и порядке. Значения одежды, обуви, головных уборов для сохранения здоровья человека. Их виды и назначения. </w:t>
            </w:r>
            <w:r w:rsidR="00095C77" w:rsidRPr="005C790E">
              <w:rPr>
                <w:rFonts w:ascii="Times New Roman" w:eastAsia="Times New Roman" w:hAnsi="Times New Roman" w:cs="Times New Roman"/>
                <w:sz w:val="24"/>
                <w:szCs w:val="24"/>
                <w:lang w:eastAsia="ru-RU"/>
              </w:rPr>
              <w:t>Выбор одежды и обуви по сезону.</w:t>
            </w:r>
          </w:p>
        </w:tc>
      </w:tr>
      <w:tr w:rsidR="005C790E" w:rsidRPr="005C790E" w14:paraId="1CF897A4" w14:textId="77777777" w:rsidTr="00895A57">
        <w:tc>
          <w:tcPr>
            <w:tcW w:w="535" w:type="dxa"/>
          </w:tcPr>
          <w:p w14:paraId="385E91D8"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III</w:t>
            </w:r>
          </w:p>
        </w:tc>
        <w:tc>
          <w:tcPr>
            <w:tcW w:w="2381" w:type="dxa"/>
          </w:tcPr>
          <w:p w14:paraId="1F0DEEAD"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 xml:space="preserve">Питание  </w:t>
            </w:r>
          </w:p>
        </w:tc>
        <w:tc>
          <w:tcPr>
            <w:tcW w:w="936" w:type="dxa"/>
          </w:tcPr>
          <w:p w14:paraId="748A2934"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8</w:t>
            </w:r>
          </w:p>
        </w:tc>
        <w:tc>
          <w:tcPr>
            <w:tcW w:w="10069" w:type="dxa"/>
          </w:tcPr>
          <w:p w14:paraId="735B9F3B" w14:textId="77777777" w:rsidR="005933AF" w:rsidRPr="005C790E" w:rsidRDefault="005933AF"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Разнообразие продуктов. Режим  и рациональное питание. Экскурсии в п</w:t>
            </w:r>
            <w:r w:rsidR="00095C77" w:rsidRPr="005C790E">
              <w:rPr>
                <w:rFonts w:ascii="Times New Roman" w:eastAsia="Times New Roman" w:hAnsi="Times New Roman" w:cs="Times New Roman"/>
                <w:sz w:val="24"/>
                <w:szCs w:val="24"/>
                <w:lang w:eastAsia="ru-RU"/>
              </w:rPr>
              <w:t>родуктовый магазин. Наблюдение за выбором</w:t>
            </w:r>
            <w:r w:rsidRPr="005C790E">
              <w:rPr>
                <w:rFonts w:ascii="Times New Roman" w:eastAsia="Times New Roman" w:hAnsi="Times New Roman" w:cs="Times New Roman"/>
                <w:sz w:val="24"/>
                <w:szCs w:val="24"/>
                <w:lang w:eastAsia="ru-RU"/>
              </w:rPr>
              <w:t xml:space="preserve"> продуктов. </w:t>
            </w:r>
            <w:r w:rsidR="00095C77" w:rsidRPr="005C790E">
              <w:rPr>
                <w:rFonts w:ascii="Times New Roman" w:eastAsia="Times New Roman" w:hAnsi="Times New Roman" w:cs="Times New Roman"/>
                <w:sz w:val="24"/>
                <w:szCs w:val="24"/>
                <w:lang w:eastAsia="ru-RU"/>
              </w:rPr>
              <w:t xml:space="preserve">Самостоятельный выбор продуктов исходя из своего режима питания, диеты. </w:t>
            </w:r>
            <w:r w:rsidRPr="005C790E">
              <w:rPr>
                <w:rFonts w:ascii="Times New Roman" w:eastAsia="Times New Roman" w:hAnsi="Times New Roman" w:cs="Times New Roman"/>
                <w:sz w:val="24"/>
                <w:szCs w:val="24"/>
                <w:lang w:eastAsia="ru-RU"/>
              </w:rPr>
              <w:t>Приготовление простейших блюд (бутербродов, отваривание овощей</w:t>
            </w:r>
            <w:r w:rsidR="00095C77" w:rsidRPr="005C790E">
              <w:rPr>
                <w:rFonts w:ascii="Times New Roman" w:eastAsia="Times New Roman" w:hAnsi="Times New Roman" w:cs="Times New Roman"/>
                <w:sz w:val="24"/>
                <w:szCs w:val="24"/>
                <w:lang w:eastAsia="ru-RU"/>
              </w:rPr>
              <w:t>, других, исходя из требований диеты</w:t>
            </w:r>
            <w:r w:rsidRPr="005C790E">
              <w:rPr>
                <w:rFonts w:ascii="Times New Roman" w:eastAsia="Times New Roman" w:hAnsi="Times New Roman" w:cs="Times New Roman"/>
                <w:sz w:val="24"/>
                <w:szCs w:val="24"/>
                <w:lang w:eastAsia="ru-RU"/>
              </w:rPr>
              <w:t>); заварка чая.</w:t>
            </w:r>
          </w:p>
        </w:tc>
      </w:tr>
      <w:tr w:rsidR="005C790E" w:rsidRPr="005C790E" w14:paraId="758614E3" w14:textId="77777777" w:rsidTr="00895A57">
        <w:tc>
          <w:tcPr>
            <w:tcW w:w="535" w:type="dxa"/>
          </w:tcPr>
          <w:p w14:paraId="07DE3623"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IV</w:t>
            </w:r>
          </w:p>
        </w:tc>
        <w:tc>
          <w:tcPr>
            <w:tcW w:w="2381" w:type="dxa"/>
          </w:tcPr>
          <w:p w14:paraId="72CFA218"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 xml:space="preserve">Семья </w:t>
            </w:r>
          </w:p>
        </w:tc>
        <w:tc>
          <w:tcPr>
            <w:tcW w:w="936" w:type="dxa"/>
          </w:tcPr>
          <w:p w14:paraId="228A7A91"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3</w:t>
            </w:r>
          </w:p>
        </w:tc>
        <w:tc>
          <w:tcPr>
            <w:tcW w:w="10069" w:type="dxa"/>
          </w:tcPr>
          <w:p w14:paraId="358CCC4A" w14:textId="77777777" w:rsidR="005933AF" w:rsidRPr="005C790E" w:rsidRDefault="005933AF"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Адрес, год рождения, день рождения. ФИО членов семьи, их </w:t>
            </w:r>
            <w:r w:rsidR="00095C77" w:rsidRPr="005C790E">
              <w:rPr>
                <w:rFonts w:ascii="Times New Roman" w:eastAsia="Times New Roman" w:hAnsi="Times New Roman" w:cs="Times New Roman"/>
                <w:sz w:val="24"/>
                <w:szCs w:val="24"/>
                <w:lang w:eastAsia="ru-RU"/>
              </w:rPr>
              <w:t xml:space="preserve">профессии и </w:t>
            </w:r>
            <w:r w:rsidRPr="005C790E">
              <w:rPr>
                <w:rFonts w:ascii="Times New Roman" w:eastAsia="Times New Roman" w:hAnsi="Times New Roman" w:cs="Times New Roman"/>
                <w:sz w:val="24"/>
                <w:szCs w:val="24"/>
                <w:lang w:eastAsia="ru-RU"/>
              </w:rPr>
              <w:t>обязанности.</w:t>
            </w:r>
            <w:r w:rsidR="002109BE" w:rsidRPr="005C790E">
              <w:rPr>
                <w:rFonts w:ascii="Times New Roman" w:eastAsia="Times New Roman" w:hAnsi="Times New Roman" w:cs="Times New Roman"/>
                <w:sz w:val="24"/>
                <w:szCs w:val="24"/>
                <w:lang w:eastAsia="ru-RU"/>
              </w:rPr>
              <w:t xml:space="preserve"> Мой род.</w:t>
            </w:r>
          </w:p>
        </w:tc>
      </w:tr>
      <w:tr w:rsidR="005C790E" w:rsidRPr="005C790E" w14:paraId="1162655B" w14:textId="77777777" w:rsidTr="00895A57">
        <w:tc>
          <w:tcPr>
            <w:tcW w:w="535" w:type="dxa"/>
          </w:tcPr>
          <w:p w14:paraId="33DC38C9"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V</w:t>
            </w:r>
          </w:p>
        </w:tc>
        <w:tc>
          <w:tcPr>
            <w:tcW w:w="2381" w:type="dxa"/>
          </w:tcPr>
          <w:p w14:paraId="227B3549"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 xml:space="preserve">Торговля  </w:t>
            </w:r>
          </w:p>
        </w:tc>
        <w:tc>
          <w:tcPr>
            <w:tcW w:w="936" w:type="dxa"/>
          </w:tcPr>
          <w:p w14:paraId="6BB8092F"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6</w:t>
            </w:r>
          </w:p>
        </w:tc>
        <w:tc>
          <w:tcPr>
            <w:tcW w:w="10069" w:type="dxa"/>
          </w:tcPr>
          <w:p w14:paraId="0E453DD9" w14:textId="77777777" w:rsidR="005933AF" w:rsidRPr="005C790E" w:rsidRDefault="005933AF" w:rsidP="00095C77">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Специализированные магазины. Магазины самообслуживания. </w:t>
            </w:r>
            <w:r w:rsidR="00095C77" w:rsidRPr="005C790E">
              <w:rPr>
                <w:rFonts w:ascii="Times New Roman" w:eastAsia="Times New Roman" w:hAnsi="Times New Roman" w:cs="Times New Roman"/>
                <w:sz w:val="24"/>
                <w:szCs w:val="24"/>
                <w:lang w:eastAsia="ru-RU"/>
              </w:rPr>
              <w:t xml:space="preserve">«Магазины у дома», супермаркеты и гипермаркеты. </w:t>
            </w:r>
            <w:r w:rsidRPr="005C790E">
              <w:rPr>
                <w:rFonts w:ascii="Times New Roman" w:eastAsia="Times New Roman" w:hAnsi="Times New Roman" w:cs="Times New Roman"/>
                <w:sz w:val="24"/>
                <w:szCs w:val="24"/>
                <w:lang w:eastAsia="ru-RU"/>
              </w:rPr>
              <w:t xml:space="preserve">Работники торговли. Газетный киоск. Что продают </w:t>
            </w:r>
            <w:r w:rsidR="00095C77" w:rsidRPr="005C790E">
              <w:rPr>
                <w:rFonts w:ascii="Times New Roman" w:eastAsia="Times New Roman" w:hAnsi="Times New Roman" w:cs="Times New Roman"/>
                <w:sz w:val="24"/>
                <w:szCs w:val="24"/>
                <w:lang w:eastAsia="ru-RU"/>
              </w:rPr>
              <w:t>в газетных киосках. Ч</w:t>
            </w:r>
            <w:r w:rsidRPr="005C790E">
              <w:rPr>
                <w:rFonts w:ascii="Times New Roman" w:eastAsia="Times New Roman" w:hAnsi="Times New Roman" w:cs="Times New Roman"/>
                <w:sz w:val="24"/>
                <w:szCs w:val="24"/>
                <w:lang w:eastAsia="ru-RU"/>
              </w:rPr>
              <w:t>тение вывесок «</w:t>
            </w:r>
            <w:r w:rsidR="00095C77" w:rsidRPr="005C790E">
              <w:rPr>
                <w:rFonts w:ascii="Times New Roman" w:eastAsia="Times New Roman" w:hAnsi="Times New Roman" w:cs="Times New Roman"/>
                <w:sz w:val="24"/>
                <w:szCs w:val="24"/>
                <w:lang w:eastAsia="ru-RU"/>
              </w:rPr>
              <w:t>Магазин</w:t>
            </w:r>
            <w:r w:rsidRPr="005C790E">
              <w:rPr>
                <w:rFonts w:ascii="Times New Roman" w:eastAsia="Times New Roman" w:hAnsi="Times New Roman" w:cs="Times New Roman"/>
                <w:sz w:val="24"/>
                <w:szCs w:val="24"/>
                <w:lang w:eastAsia="ru-RU"/>
              </w:rPr>
              <w:t xml:space="preserve">» и «Союзпечать». Практические покупки </w:t>
            </w:r>
            <w:r w:rsidR="00095C77" w:rsidRPr="005C790E">
              <w:rPr>
                <w:rFonts w:ascii="Times New Roman" w:eastAsia="Times New Roman" w:hAnsi="Times New Roman" w:cs="Times New Roman"/>
                <w:sz w:val="24"/>
                <w:szCs w:val="24"/>
                <w:lang w:eastAsia="ru-RU"/>
              </w:rPr>
              <w:t xml:space="preserve">журналов, </w:t>
            </w:r>
            <w:r w:rsidRPr="005C790E">
              <w:rPr>
                <w:rFonts w:ascii="Times New Roman" w:eastAsia="Times New Roman" w:hAnsi="Times New Roman" w:cs="Times New Roman"/>
                <w:sz w:val="24"/>
                <w:szCs w:val="24"/>
                <w:lang w:eastAsia="ru-RU"/>
              </w:rPr>
              <w:t xml:space="preserve">газет, открыток, конвертов, марок и др. </w:t>
            </w:r>
          </w:p>
        </w:tc>
      </w:tr>
      <w:tr w:rsidR="005C790E" w:rsidRPr="005C790E" w14:paraId="2D2A2C17" w14:textId="77777777" w:rsidTr="00895A57">
        <w:tc>
          <w:tcPr>
            <w:tcW w:w="535" w:type="dxa"/>
          </w:tcPr>
          <w:p w14:paraId="06D71E64"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VI</w:t>
            </w:r>
          </w:p>
        </w:tc>
        <w:tc>
          <w:tcPr>
            <w:tcW w:w="2381" w:type="dxa"/>
          </w:tcPr>
          <w:p w14:paraId="05B59D0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Почта. Телеграф</w:t>
            </w:r>
          </w:p>
        </w:tc>
        <w:tc>
          <w:tcPr>
            <w:tcW w:w="936" w:type="dxa"/>
          </w:tcPr>
          <w:p w14:paraId="2354C518"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6</w:t>
            </w:r>
          </w:p>
        </w:tc>
        <w:tc>
          <w:tcPr>
            <w:tcW w:w="10069" w:type="dxa"/>
          </w:tcPr>
          <w:p w14:paraId="0619F720" w14:textId="77777777" w:rsidR="005933AF" w:rsidRPr="005C790E" w:rsidRDefault="005933AF"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Почтовое отделение. Почтальон. Почтовые ящики. Почтовые ящики: индивидуальные, домовые. Конверты, почтовые карточки, открытки. Знаки почтовой оплаты. Марки. Отправление писем в адрес школы, дома</w:t>
            </w:r>
            <w:r w:rsidR="00095C77" w:rsidRPr="005C790E">
              <w:rPr>
                <w:rFonts w:ascii="Times New Roman" w:eastAsia="Times New Roman" w:hAnsi="Times New Roman" w:cs="Times New Roman"/>
                <w:sz w:val="24"/>
                <w:szCs w:val="24"/>
                <w:lang w:eastAsia="ru-RU"/>
              </w:rPr>
              <w:t>, родственников, проживающих в других городах</w:t>
            </w:r>
            <w:r w:rsidRPr="005C790E">
              <w:rPr>
                <w:rFonts w:ascii="Times New Roman" w:eastAsia="Times New Roman" w:hAnsi="Times New Roman" w:cs="Times New Roman"/>
                <w:sz w:val="24"/>
                <w:szCs w:val="24"/>
                <w:lang w:eastAsia="ru-RU"/>
              </w:rPr>
              <w:t xml:space="preserve"> и получение их. Телеграммы деловые и поздравительные. Перевозка почты.</w:t>
            </w:r>
          </w:p>
        </w:tc>
      </w:tr>
      <w:tr w:rsidR="005C790E" w:rsidRPr="005C790E" w14:paraId="6517F792" w14:textId="77777777" w:rsidTr="00895A57">
        <w:tc>
          <w:tcPr>
            <w:tcW w:w="535" w:type="dxa"/>
          </w:tcPr>
          <w:p w14:paraId="45EA414D"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VII</w:t>
            </w:r>
          </w:p>
        </w:tc>
        <w:tc>
          <w:tcPr>
            <w:tcW w:w="2381" w:type="dxa"/>
          </w:tcPr>
          <w:p w14:paraId="46D803BC"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 xml:space="preserve">Транспорт </w:t>
            </w:r>
          </w:p>
        </w:tc>
        <w:tc>
          <w:tcPr>
            <w:tcW w:w="936" w:type="dxa"/>
          </w:tcPr>
          <w:p w14:paraId="6814183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3</w:t>
            </w:r>
          </w:p>
        </w:tc>
        <w:tc>
          <w:tcPr>
            <w:tcW w:w="10069" w:type="dxa"/>
          </w:tcPr>
          <w:p w14:paraId="65F0E1EC" w14:textId="77777777" w:rsidR="005933AF" w:rsidRPr="005C790E" w:rsidRDefault="005933AF" w:rsidP="00B33E8E">
            <w:pPr>
              <w:spacing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 xml:space="preserve">Виды транспорта: </w:t>
            </w:r>
            <w:r w:rsidRPr="005C790E">
              <w:rPr>
                <w:rFonts w:ascii="Times New Roman" w:eastAsia="Times New Roman" w:hAnsi="Times New Roman" w:cs="Times New Roman"/>
                <w:sz w:val="24"/>
                <w:szCs w:val="24"/>
                <w:lang w:eastAsia="ru-RU"/>
              </w:rPr>
              <w:t>железнодорожный, автомобильный, воздушный, водный.</w:t>
            </w:r>
            <w:r w:rsidR="00D06ACF" w:rsidRPr="005C790E">
              <w:rPr>
                <w:rFonts w:ascii="Times New Roman" w:eastAsia="Times New Roman" w:hAnsi="Times New Roman" w:cs="Times New Roman"/>
                <w:sz w:val="24"/>
                <w:szCs w:val="24"/>
                <w:lang w:eastAsia="ru-RU"/>
              </w:rPr>
              <w:t xml:space="preserve"> Правила поведения и безопасности.</w:t>
            </w:r>
          </w:p>
        </w:tc>
      </w:tr>
      <w:tr w:rsidR="005C790E" w:rsidRPr="005C790E" w14:paraId="6B09C95A" w14:textId="77777777" w:rsidTr="00895A57">
        <w:tc>
          <w:tcPr>
            <w:tcW w:w="535" w:type="dxa"/>
          </w:tcPr>
          <w:p w14:paraId="638177E6"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VIII</w:t>
            </w:r>
          </w:p>
        </w:tc>
        <w:tc>
          <w:tcPr>
            <w:tcW w:w="2381" w:type="dxa"/>
          </w:tcPr>
          <w:p w14:paraId="78E1A6EA"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Служба быта</w:t>
            </w:r>
          </w:p>
        </w:tc>
        <w:tc>
          <w:tcPr>
            <w:tcW w:w="936" w:type="dxa"/>
          </w:tcPr>
          <w:p w14:paraId="03CD6296"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5</w:t>
            </w:r>
          </w:p>
        </w:tc>
        <w:tc>
          <w:tcPr>
            <w:tcW w:w="10069" w:type="dxa"/>
          </w:tcPr>
          <w:p w14:paraId="794BC677" w14:textId="77777777" w:rsidR="005933AF" w:rsidRPr="005C790E" w:rsidRDefault="005933AF"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Служба быта. Мастерские службы быта: по пошиву обуви, одежды, по ремонту обуви, одежды.  Прачечная,  химчистка. Мастерские службы быта: по ремонту бытовых электрических приборов, часов и др.</w:t>
            </w:r>
            <w:r w:rsidR="00D06ACF" w:rsidRPr="005C790E">
              <w:rPr>
                <w:rFonts w:ascii="Times New Roman" w:eastAsia="Times New Roman" w:hAnsi="Times New Roman" w:cs="Times New Roman"/>
                <w:sz w:val="24"/>
                <w:szCs w:val="24"/>
                <w:lang w:eastAsia="ru-RU"/>
              </w:rPr>
              <w:t xml:space="preserve"> Посещение и обращение за предоставлением услуг.</w:t>
            </w:r>
          </w:p>
        </w:tc>
      </w:tr>
      <w:tr w:rsidR="005C790E" w:rsidRPr="005C790E" w14:paraId="7BC07534" w14:textId="77777777" w:rsidTr="00895A57">
        <w:tc>
          <w:tcPr>
            <w:tcW w:w="535" w:type="dxa"/>
          </w:tcPr>
          <w:p w14:paraId="717E60ED"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IX</w:t>
            </w:r>
          </w:p>
        </w:tc>
        <w:tc>
          <w:tcPr>
            <w:tcW w:w="2381" w:type="dxa"/>
          </w:tcPr>
          <w:p w14:paraId="18595F35"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Личная гигиена</w:t>
            </w:r>
          </w:p>
        </w:tc>
        <w:tc>
          <w:tcPr>
            <w:tcW w:w="936" w:type="dxa"/>
          </w:tcPr>
          <w:p w14:paraId="37A63884"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8</w:t>
            </w:r>
          </w:p>
        </w:tc>
        <w:tc>
          <w:tcPr>
            <w:tcW w:w="10069" w:type="dxa"/>
          </w:tcPr>
          <w:p w14:paraId="7ED2E5A2" w14:textId="77777777" w:rsidR="005933AF" w:rsidRPr="005C790E" w:rsidRDefault="005933AF"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Значение, способы закаливания. Уход за органами зрения, слуха. Уход за кожей рук, ногтями</w:t>
            </w:r>
            <w:r w:rsidR="00D06ACF" w:rsidRPr="005C790E">
              <w:rPr>
                <w:rFonts w:ascii="Times New Roman" w:eastAsia="Times New Roman" w:hAnsi="Times New Roman" w:cs="Times New Roman"/>
                <w:sz w:val="24"/>
                <w:szCs w:val="24"/>
                <w:lang w:eastAsia="ru-RU"/>
              </w:rPr>
              <w:t>, волосами</w:t>
            </w:r>
            <w:r w:rsidRPr="005C790E">
              <w:rPr>
                <w:rFonts w:ascii="Times New Roman" w:eastAsia="Times New Roman" w:hAnsi="Times New Roman" w:cs="Times New Roman"/>
                <w:sz w:val="24"/>
                <w:szCs w:val="24"/>
                <w:lang w:eastAsia="ru-RU"/>
              </w:rPr>
              <w:t>.</w:t>
            </w:r>
            <w:r w:rsidR="00D06ACF" w:rsidRPr="005C790E">
              <w:rPr>
                <w:rFonts w:ascii="Times New Roman" w:eastAsia="Times New Roman" w:hAnsi="Times New Roman" w:cs="Times New Roman"/>
                <w:sz w:val="24"/>
                <w:szCs w:val="24"/>
                <w:lang w:eastAsia="ru-RU"/>
              </w:rPr>
              <w:t xml:space="preserve"> Утренняя и вечерняя гигиена.</w:t>
            </w:r>
            <w:r w:rsidRPr="005C790E">
              <w:rPr>
                <w:rFonts w:ascii="Times New Roman" w:eastAsia="Times New Roman" w:hAnsi="Times New Roman" w:cs="Times New Roman"/>
                <w:sz w:val="24"/>
                <w:szCs w:val="24"/>
                <w:lang w:eastAsia="ru-RU"/>
              </w:rPr>
              <w:t xml:space="preserve"> Губительное влияние никотина, алкоголя, наркотиков.</w:t>
            </w:r>
          </w:p>
        </w:tc>
      </w:tr>
      <w:tr w:rsidR="005C790E" w:rsidRPr="005C790E" w14:paraId="38F89B18" w14:textId="77777777" w:rsidTr="00895A57">
        <w:tc>
          <w:tcPr>
            <w:tcW w:w="535" w:type="dxa"/>
          </w:tcPr>
          <w:p w14:paraId="215D47C0"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X</w:t>
            </w:r>
          </w:p>
        </w:tc>
        <w:tc>
          <w:tcPr>
            <w:tcW w:w="2381" w:type="dxa"/>
          </w:tcPr>
          <w:p w14:paraId="12964DF8"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Больницы, поликлиники</w:t>
            </w:r>
          </w:p>
        </w:tc>
        <w:tc>
          <w:tcPr>
            <w:tcW w:w="936" w:type="dxa"/>
          </w:tcPr>
          <w:p w14:paraId="2B39E5EE"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8</w:t>
            </w:r>
          </w:p>
        </w:tc>
        <w:tc>
          <w:tcPr>
            <w:tcW w:w="10069" w:type="dxa"/>
          </w:tcPr>
          <w:p w14:paraId="6736B632" w14:textId="77777777" w:rsidR="005933AF" w:rsidRPr="005C790E" w:rsidRDefault="005933AF" w:rsidP="00B33E8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Больницы для детей и взрослых. Поликлиники для  взрослых для детей. Поликлиники по месту жительства, номер своего участка Запись в регистратуре</w:t>
            </w:r>
            <w:r w:rsidR="00D06ACF" w:rsidRPr="005C790E">
              <w:rPr>
                <w:rFonts w:ascii="Times New Roman" w:eastAsia="Times New Roman" w:hAnsi="Times New Roman" w:cs="Times New Roman"/>
                <w:sz w:val="24"/>
                <w:szCs w:val="24"/>
                <w:lang w:eastAsia="ru-RU"/>
              </w:rPr>
              <w:t xml:space="preserve"> и через интернет</w:t>
            </w:r>
            <w:r w:rsidRPr="005C790E">
              <w:rPr>
                <w:rFonts w:ascii="Times New Roman" w:eastAsia="Times New Roman" w:hAnsi="Times New Roman" w:cs="Times New Roman"/>
                <w:sz w:val="24"/>
                <w:szCs w:val="24"/>
                <w:lang w:eastAsia="ru-RU"/>
              </w:rPr>
              <w:t xml:space="preserve">. Талон для посещения врача.  Игра «На приеме у врача». Тренировка учащихся в умении вызвать врача на дом по телефону. </w:t>
            </w:r>
            <w:r w:rsidR="00D06ACF" w:rsidRPr="005C790E">
              <w:rPr>
                <w:rFonts w:ascii="Times New Roman" w:eastAsia="Times New Roman" w:hAnsi="Times New Roman" w:cs="Times New Roman"/>
                <w:sz w:val="24"/>
                <w:szCs w:val="24"/>
                <w:lang w:eastAsia="ru-RU"/>
              </w:rPr>
              <w:t>Тренировка умения ждать в очереди и вести простой диалог  с врачом.</w:t>
            </w:r>
          </w:p>
        </w:tc>
      </w:tr>
    </w:tbl>
    <w:p w14:paraId="3462B605" w14:textId="77777777" w:rsidR="005933AF" w:rsidRPr="005C790E" w:rsidRDefault="005933AF" w:rsidP="00B33E8E">
      <w:pPr>
        <w:spacing w:after="0" w:line="360" w:lineRule="auto"/>
        <w:jc w:val="both"/>
        <w:rPr>
          <w:rFonts w:ascii="Times New Roman" w:hAnsi="Times New Roman" w:cs="Times New Roman"/>
          <w:sz w:val="24"/>
          <w:szCs w:val="24"/>
        </w:rPr>
      </w:pPr>
    </w:p>
    <w:p w14:paraId="49EDB089" w14:textId="77777777" w:rsidR="005933AF" w:rsidRPr="005C790E" w:rsidRDefault="005933AF" w:rsidP="00B33E8E">
      <w:pPr>
        <w:spacing w:after="200" w:line="276" w:lineRule="auto"/>
        <w:rPr>
          <w:rFonts w:ascii="Times New Roman" w:hAnsi="Times New Roman" w:cs="Times New Roman"/>
          <w:sz w:val="24"/>
          <w:szCs w:val="24"/>
        </w:rPr>
      </w:pPr>
      <w:r w:rsidRPr="005C790E">
        <w:rPr>
          <w:rFonts w:ascii="Times New Roman" w:hAnsi="Times New Roman" w:cs="Times New Roman"/>
          <w:sz w:val="24"/>
          <w:szCs w:val="24"/>
        </w:rPr>
        <w:br w:type="page"/>
      </w:r>
    </w:p>
    <w:p w14:paraId="3E9A65FD" w14:textId="77777777" w:rsidR="005933AF" w:rsidRPr="005C790E" w:rsidRDefault="005933AF" w:rsidP="00B33E8E">
      <w:pPr>
        <w:spacing w:after="0" w:line="360" w:lineRule="auto"/>
        <w:jc w:val="both"/>
        <w:rPr>
          <w:rFonts w:ascii="Times New Roman" w:hAnsi="Times New Roman" w:cs="Times New Roman"/>
          <w:b/>
          <w:caps/>
          <w:sz w:val="24"/>
          <w:szCs w:val="24"/>
        </w:rPr>
      </w:pPr>
      <w:r w:rsidRPr="005C790E">
        <w:rPr>
          <w:rFonts w:ascii="Times New Roman" w:hAnsi="Times New Roman" w:cs="Times New Roman"/>
          <w:b/>
          <w:caps/>
          <w:sz w:val="24"/>
          <w:szCs w:val="24"/>
        </w:rPr>
        <w:t>Тематическое планирование</w:t>
      </w:r>
    </w:p>
    <w:tbl>
      <w:tblPr>
        <w:tblStyle w:val="a7"/>
        <w:tblW w:w="13480" w:type="dxa"/>
        <w:jc w:val="center"/>
        <w:tblLayout w:type="fixed"/>
        <w:tblLook w:val="04A0" w:firstRow="1" w:lastRow="0" w:firstColumn="1" w:lastColumn="0" w:noHBand="0" w:noVBand="1"/>
      </w:tblPr>
      <w:tblGrid>
        <w:gridCol w:w="662"/>
        <w:gridCol w:w="992"/>
        <w:gridCol w:w="850"/>
        <w:gridCol w:w="851"/>
        <w:gridCol w:w="992"/>
        <w:gridCol w:w="3019"/>
        <w:gridCol w:w="1701"/>
        <w:gridCol w:w="2127"/>
        <w:gridCol w:w="2268"/>
        <w:gridCol w:w="18"/>
      </w:tblGrid>
      <w:tr w:rsidR="005C790E" w:rsidRPr="005C790E" w14:paraId="47B71E22" w14:textId="77777777" w:rsidTr="00895A57">
        <w:trPr>
          <w:gridAfter w:val="1"/>
          <w:wAfter w:w="18" w:type="dxa"/>
          <w:trHeight w:val="1059"/>
          <w:jc w:val="center"/>
        </w:trPr>
        <w:tc>
          <w:tcPr>
            <w:tcW w:w="662" w:type="dxa"/>
          </w:tcPr>
          <w:p w14:paraId="44477C2B" w14:textId="77777777" w:rsidR="005933AF" w:rsidRPr="005C790E" w:rsidRDefault="005933AF" w:rsidP="00B33E8E">
            <w:pPr>
              <w:spacing w:line="360" w:lineRule="auto"/>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w:t>
            </w:r>
          </w:p>
          <w:p w14:paraId="05734E9F" w14:textId="77777777" w:rsidR="005933AF" w:rsidRPr="005C790E" w:rsidRDefault="005933AF" w:rsidP="00B33E8E">
            <w:pPr>
              <w:spacing w:line="360" w:lineRule="auto"/>
              <w:jc w:val="both"/>
              <w:rPr>
                <w:rFonts w:ascii="Times New Roman" w:eastAsia="Times New Roman" w:hAnsi="Times New Roman" w:cs="Times New Roman"/>
                <w:sz w:val="24"/>
                <w:szCs w:val="24"/>
                <w:highlight w:val="yellow"/>
                <w:lang w:eastAsia="ar-SA"/>
              </w:rPr>
            </w:pPr>
            <w:r w:rsidRPr="005C790E">
              <w:rPr>
                <w:rFonts w:ascii="Times New Roman" w:eastAsia="Times New Roman" w:hAnsi="Times New Roman" w:cs="Times New Roman"/>
                <w:sz w:val="24"/>
                <w:szCs w:val="24"/>
                <w:lang w:eastAsia="ar-SA"/>
              </w:rPr>
              <w:t>п/п</w:t>
            </w:r>
          </w:p>
        </w:tc>
        <w:tc>
          <w:tcPr>
            <w:tcW w:w="992" w:type="dxa"/>
          </w:tcPr>
          <w:p w14:paraId="339BEACD" w14:textId="77777777" w:rsidR="005933AF" w:rsidRPr="005C790E" w:rsidRDefault="005933AF" w:rsidP="00B33E8E">
            <w:pPr>
              <w:spacing w:line="360" w:lineRule="auto"/>
              <w:jc w:val="both"/>
              <w:rPr>
                <w:rFonts w:ascii="Times New Roman" w:eastAsia="Times New Roman" w:hAnsi="Times New Roman" w:cs="Times New Roman"/>
                <w:sz w:val="24"/>
                <w:szCs w:val="24"/>
                <w:highlight w:val="yellow"/>
                <w:lang w:eastAsia="ar-SA"/>
              </w:rPr>
            </w:pPr>
            <w:r w:rsidRPr="005C790E">
              <w:rPr>
                <w:rFonts w:ascii="Times New Roman" w:eastAsia="Times New Roman" w:hAnsi="Times New Roman" w:cs="Times New Roman"/>
                <w:sz w:val="24"/>
                <w:szCs w:val="24"/>
                <w:lang w:eastAsia="ar-SA"/>
              </w:rPr>
              <w:t>Раздел, тема</w:t>
            </w:r>
          </w:p>
        </w:tc>
        <w:tc>
          <w:tcPr>
            <w:tcW w:w="850" w:type="dxa"/>
          </w:tcPr>
          <w:p w14:paraId="7F8B876C" w14:textId="77777777" w:rsidR="005933AF" w:rsidRPr="005C790E" w:rsidRDefault="005933AF" w:rsidP="00B33E8E">
            <w:pPr>
              <w:spacing w:line="360" w:lineRule="auto"/>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Количество</w:t>
            </w:r>
          </w:p>
          <w:p w14:paraId="26D728FB" w14:textId="77777777" w:rsidR="005933AF" w:rsidRPr="005C790E" w:rsidRDefault="005933AF" w:rsidP="00B33E8E">
            <w:pPr>
              <w:spacing w:line="360" w:lineRule="auto"/>
              <w:jc w:val="both"/>
              <w:rPr>
                <w:rFonts w:ascii="Times New Roman" w:eastAsia="Times New Roman" w:hAnsi="Times New Roman" w:cs="Times New Roman"/>
                <w:sz w:val="24"/>
                <w:szCs w:val="24"/>
                <w:highlight w:val="yellow"/>
                <w:lang w:eastAsia="ar-SA"/>
              </w:rPr>
            </w:pPr>
            <w:r w:rsidRPr="005C790E">
              <w:rPr>
                <w:rFonts w:ascii="Times New Roman" w:eastAsia="Times New Roman" w:hAnsi="Times New Roman" w:cs="Times New Roman"/>
                <w:sz w:val="24"/>
                <w:szCs w:val="24"/>
                <w:lang w:eastAsia="ar-SA"/>
              </w:rPr>
              <w:t>часов по теме</w:t>
            </w:r>
          </w:p>
        </w:tc>
        <w:tc>
          <w:tcPr>
            <w:tcW w:w="851" w:type="dxa"/>
          </w:tcPr>
          <w:p w14:paraId="274BEAA5" w14:textId="77777777" w:rsidR="005933AF" w:rsidRPr="005C790E" w:rsidRDefault="005933AF" w:rsidP="00B33E8E">
            <w:pPr>
              <w:spacing w:line="360" w:lineRule="auto"/>
              <w:jc w:val="both"/>
              <w:rPr>
                <w:rFonts w:ascii="Times New Roman" w:eastAsia="Times New Roman" w:hAnsi="Times New Roman" w:cs="Times New Roman"/>
                <w:sz w:val="24"/>
                <w:szCs w:val="24"/>
                <w:highlight w:val="yellow"/>
                <w:lang w:eastAsia="ar-SA"/>
              </w:rPr>
            </w:pPr>
            <w:r w:rsidRPr="005C790E">
              <w:rPr>
                <w:rFonts w:ascii="Times New Roman" w:eastAsia="Times New Roman" w:hAnsi="Times New Roman" w:cs="Times New Roman"/>
                <w:sz w:val="24"/>
                <w:szCs w:val="24"/>
                <w:lang w:eastAsia="ar-SA"/>
              </w:rPr>
              <w:t>Дата</w:t>
            </w:r>
          </w:p>
        </w:tc>
        <w:tc>
          <w:tcPr>
            <w:tcW w:w="992" w:type="dxa"/>
          </w:tcPr>
          <w:p w14:paraId="26757E08" w14:textId="77777777" w:rsidR="005933AF" w:rsidRPr="005C790E" w:rsidRDefault="005933AF" w:rsidP="00B33E8E">
            <w:pPr>
              <w:spacing w:line="360" w:lineRule="auto"/>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Формы организации</w:t>
            </w:r>
          </w:p>
          <w:p w14:paraId="0470B454" w14:textId="77777777" w:rsidR="005933AF" w:rsidRPr="005C790E" w:rsidRDefault="005933AF" w:rsidP="00B33E8E">
            <w:pPr>
              <w:spacing w:line="360" w:lineRule="auto"/>
              <w:jc w:val="both"/>
              <w:rPr>
                <w:rFonts w:ascii="Times New Roman" w:eastAsia="Times New Roman" w:hAnsi="Times New Roman" w:cs="Times New Roman"/>
                <w:sz w:val="24"/>
                <w:szCs w:val="24"/>
                <w:highlight w:val="yellow"/>
                <w:lang w:eastAsia="ar-SA"/>
              </w:rPr>
            </w:pPr>
            <w:r w:rsidRPr="005C790E">
              <w:rPr>
                <w:rFonts w:ascii="Times New Roman" w:eastAsia="Times New Roman" w:hAnsi="Times New Roman" w:cs="Times New Roman"/>
                <w:sz w:val="24"/>
                <w:szCs w:val="24"/>
                <w:lang w:eastAsia="ar-SA"/>
              </w:rPr>
              <w:t>учебных занятий</w:t>
            </w:r>
          </w:p>
        </w:tc>
        <w:tc>
          <w:tcPr>
            <w:tcW w:w="3019" w:type="dxa"/>
          </w:tcPr>
          <w:p w14:paraId="72C2AF90" w14:textId="77777777" w:rsidR="005933AF" w:rsidRPr="005C790E" w:rsidRDefault="005933AF" w:rsidP="00B33E8E">
            <w:pPr>
              <w:spacing w:line="360" w:lineRule="auto"/>
              <w:jc w:val="both"/>
              <w:rPr>
                <w:rFonts w:ascii="Times New Roman" w:eastAsia="Times New Roman" w:hAnsi="Times New Roman" w:cs="Times New Roman"/>
                <w:sz w:val="24"/>
                <w:szCs w:val="24"/>
                <w:highlight w:val="yellow"/>
                <w:lang w:eastAsia="ar-SA"/>
              </w:rPr>
            </w:pPr>
            <w:r w:rsidRPr="005C790E">
              <w:rPr>
                <w:rFonts w:ascii="Times New Roman" w:eastAsia="Times New Roman" w:hAnsi="Times New Roman" w:cs="Times New Roman"/>
                <w:sz w:val="24"/>
                <w:szCs w:val="24"/>
                <w:lang w:eastAsia="ar-SA"/>
              </w:rPr>
              <w:t>Виды деятельности обучающихся</w:t>
            </w:r>
          </w:p>
        </w:tc>
        <w:tc>
          <w:tcPr>
            <w:tcW w:w="1701" w:type="dxa"/>
          </w:tcPr>
          <w:p w14:paraId="31D6183B" w14:textId="77777777" w:rsidR="005933AF" w:rsidRPr="005C790E" w:rsidRDefault="005933AF" w:rsidP="00B33E8E">
            <w:pPr>
              <w:spacing w:line="360" w:lineRule="auto"/>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 xml:space="preserve">Предметные результаты </w:t>
            </w:r>
          </w:p>
          <w:p w14:paraId="7D6C5F14" w14:textId="77777777" w:rsidR="005933AF" w:rsidRPr="005C790E" w:rsidRDefault="005933AF" w:rsidP="00B33E8E">
            <w:pPr>
              <w:spacing w:line="360" w:lineRule="auto"/>
              <w:jc w:val="both"/>
              <w:rPr>
                <w:rFonts w:ascii="Times New Roman" w:eastAsia="Times New Roman" w:hAnsi="Times New Roman" w:cs="Times New Roman"/>
                <w:sz w:val="24"/>
                <w:szCs w:val="24"/>
                <w:highlight w:val="yellow"/>
                <w:lang w:eastAsia="ar-SA"/>
              </w:rPr>
            </w:pPr>
          </w:p>
        </w:tc>
        <w:tc>
          <w:tcPr>
            <w:tcW w:w="2127" w:type="dxa"/>
          </w:tcPr>
          <w:p w14:paraId="418885B1" w14:textId="77777777" w:rsidR="005933AF" w:rsidRPr="005C790E" w:rsidRDefault="005933AF" w:rsidP="00B33E8E">
            <w:pPr>
              <w:spacing w:line="360" w:lineRule="auto"/>
              <w:jc w:val="both"/>
              <w:rPr>
                <w:rFonts w:ascii="Times New Roman" w:eastAsia="Times New Roman" w:hAnsi="Times New Roman" w:cs="Times New Roman"/>
                <w:sz w:val="24"/>
                <w:szCs w:val="24"/>
                <w:highlight w:val="yellow"/>
                <w:lang w:eastAsia="ar-SA"/>
              </w:rPr>
            </w:pPr>
            <w:r w:rsidRPr="005C790E">
              <w:rPr>
                <w:rFonts w:ascii="Times New Roman" w:eastAsia="Times New Roman" w:hAnsi="Times New Roman" w:cs="Times New Roman"/>
                <w:sz w:val="24"/>
                <w:szCs w:val="24"/>
                <w:lang w:eastAsia="ar-SA"/>
              </w:rPr>
              <w:t>УУД</w:t>
            </w:r>
          </w:p>
        </w:tc>
        <w:tc>
          <w:tcPr>
            <w:tcW w:w="2268" w:type="dxa"/>
          </w:tcPr>
          <w:p w14:paraId="2D7DA1DB" w14:textId="77777777" w:rsidR="005933AF" w:rsidRPr="005C790E" w:rsidRDefault="005933AF" w:rsidP="00B33E8E">
            <w:pPr>
              <w:spacing w:line="360" w:lineRule="auto"/>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ar-SA"/>
              </w:rPr>
              <w:t>Средства обучения</w:t>
            </w:r>
          </w:p>
        </w:tc>
      </w:tr>
      <w:tr w:rsidR="005C790E" w:rsidRPr="005C790E" w14:paraId="7BE1E7F0" w14:textId="77777777" w:rsidTr="00895A57">
        <w:trPr>
          <w:jc w:val="center"/>
        </w:trPr>
        <w:tc>
          <w:tcPr>
            <w:tcW w:w="13480" w:type="dxa"/>
            <w:gridSpan w:val="10"/>
          </w:tcPr>
          <w:p w14:paraId="570BD471" w14:textId="77777777" w:rsidR="005933AF" w:rsidRPr="005C790E" w:rsidRDefault="005933AF" w:rsidP="00B33E8E">
            <w:pPr>
              <w:spacing w:line="360" w:lineRule="auto"/>
              <w:jc w:val="both"/>
              <w:rPr>
                <w:rFonts w:ascii="Times New Roman" w:eastAsia="Times New Roman" w:hAnsi="Times New Roman" w:cs="Times New Roman"/>
                <w:sz w:val="24"/>
                <w:szCs w:val="24"/>
                <w:lang w:eastAsia="ar-SA"/>
              </w:rPr>
            </w:pPr>
            <w:r w:rsidRPr="005C790E">
              <w:rPr>
                <w:rFonts w:ascii="Times New Roman" w:hAnsi="Times New Roman" w:cs="Times New Roman"/>
                <w:b/>
                <w:sz w:val="24"/>
                <w:szCs w:val="24"/>
              </w:rPr>
              <w:t>I четверть (16 часов)</w:t>
            </w:r>
          </w:p>
        </w:tc>
      </w:tr>
      <w:tr w:rsidR="005C790E" w:rsidRPr="005C790E" w14:paraId="21CA127F" w14:textId="77777777" w:rsidTr="00895A57">
        <w:trPr>
          <w:jc w:val="center"/>
        </w:trPr>
        <w:tc>
          <w:tcPr>
            <w:tcW w:w="13480" w:type="dxa"/>
            <w:gridSpan w:val="10"/>
          </w:tcPr>
          <w:p w14:paraId="248BC9D1" w14:textId="77777777" w:rsidR="005933AF" w:rsidRPr="005C790E" w:rsidRDefault="00B33E8E" w:rsidP="00B33E8E">
            <w:pPr>
              <w:spacing w:line="360" w:lineRule="auto"/>
              <w:jc w:val="both"/>
              <w:rPr>
                <w:rFonts w:ascii="Times New Roman" w:eastAsia="Times New Roman" w:hAnsi="Times New Roman" w:cs="Times New Roman"/>
                <w:sz w:val="24"/>
                <w:szCs w:val="24"/>
                <w:lang w:eastAsia="ar-SA"/>
              </w:rPr>
            </w:pPr>
            <w:r w:rsidRPr="005C790E">
              <w:rPr>
                <w:rFonts w:ascii="Times New Roman" w:eastAsia="MS Mincho" w:hAnsi="Times New Roman" w:cs="Times New Roman"/>
                <w:b/>
                <w:sz w:val="24"/>
                <w:szCs w:val="24"/>
              </w:rPr>
              <w:t>I.</w:t>
            </w:r>
            <w:r w:rsidR="005933AF" w:rsidRPr="005C790E">
              <w:rPr>
                <w:rFonts w:ascii="Times New Roman" w:hAnsi="Times New Roman" w:cs="Times New Roman"/>
                <w:b/>
                <w:sz w:val="24"/>
                <w:szCs w:val="24"/>
              </w:rPr>
              <w:t>Техника безопасности и культура поведения (12час)</w:t>
            </w:r>
          </w:p>
        </w:tc>
      </w:tr>
      <w:tr w:rsidR="005C790E" w:rsidRPr="005C790E" w14:paraId="6AE8B982" w14:textId="77777777" w:rsidTr="00895A57">
        <w:trPr>
          <w:gridAfter w:val="1"/>
          <w:wAfter w:w="18" w:type="dxa"/>
          <w:jc w:val="center"/>
        </w:trPr>
        <w:tc>
          <w:tcPr>
            <w:tcW w:w="662" w:type="dxa"/>
          </w:tcPr>
          <w:p w14:paraId="6034551F"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1</w:t>
            </w:r>
          </w:p>
        </w:tc>
        <w:tc>
          <w:tcPr>
            <w:tcW w:w="992" w:type="dxa"/>
          </w:tcPr>
          <w:p w14:paraId="52B26EF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ПТБ на уроках СБО. Личная гигиена. Гигиена</w:t>
            </w:r>
          </w:p>
        </w:tc>
        <w:tc>
          <w:tcPr>
            <w:tcW w:w="850" w:type="dxa"/>
          </w:tcPr>
          <w:p w14:paraId="2256BD83"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74B119A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49317441"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Повт.</w:t>
            </w:r>
          </w:p>
        </w:tc>
        <w:tc>
          <w:tcPr>
            <w:tcW w:w="3019" w:type="dxa"/>
          </w:tcPr>
          <w:p w14:paraId="0945CD2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Рассматривать картинки из комплекта: «Правила техники безопасности» Запись слов и коротких предложений по ПТБ.</w:t>
            </w:r>
            <w:r w:rsidR="00D06ACF" w:rsidRPr="005C790E">
              <w:rPr>
                <w:rFonts w:ascii="Times New Roman" w:hAnsi="Times New Roman" w:cs="Times New Roman"/>
                <w:sz w:val="24"/>
                <w:szCs w:val="24"/>
              </w:rPr>
              <w:t xml:space="preserve"> Работа с социальными историями</w:t>
            </w:r>
          </w:p>
        </w:tc>
        <w:tc>
          <w:tcPr>
            <w:tcW w:w="1701" w:type="dxa"/>
            <w:vMerge w:val="restart"/>
          </w:tcPr>
          <w:p w14:paraId="55DB844A"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Знать и выполнять ПТБ на уроках СБО; правила личной гигиены; правила поведения в гостях. </w:t>
            </w:r>
          </w:p>
          <w:p w14:paraId="616EFD26" w14:textId="77777777" w:rsidR="005933AF" w:rsidRPr="005C790E" w:rsidRDefault="005933AF" w:rsidP="00B33E8E">
            <w:pPr>
              <w:spacing w:line="360" w:lineRule="auto"/>
              <w:jc w:val="both"/>
              <w:rPr>
                <w:rFonts w:ascii="Times New Roman" w:hAnsi="Times New Roman" w:cs="Times New Roman"/>
                <w:sz w:val="24"/>
                <w:szCs w:val="24"/>
              </w:rPr>
            </w:pPr>
          </w:p>
          <w:p w14:paraId="79F274B7" w14:textId="77777777" w:rsidR="005933AF" w:rsidRPr="005C790E" w:rsidRDefault="005933AF" w:rsidP="00B33E8E">
            <w:pPr>
              <w:spacing w:line="360" w:lineRule="auto"/>
              <w:jc w:val="both"/>
              <w:rPr>
                <w:rFonts w:ascii="Times New Roman" w:hAnsi="Times New Roman" w:cs="Times New Roman"/>
                <w:sz w:val="24"/>
                <w:szCs w:val="24"/>
              </w:rPr>
            </w:pPr>
          </w:p>
          <w:p w14:paraId="65748F7B"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Уметь вручить подарок; соблюдать общепринятые нормы поведения.</w:t>
            </w:r>
          </w:p>
          <w:p w14:paraId="43B15D64" w14:textId="77777777" w:rsidR="00D06ACF" w:rsidRPr="005C790E" w:rsidRDefault="00D06AC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Уметь поздравить устно и письменно.</w:t>
            </w:r>
          </w:p>
          <w:p w14:paraId="06589AE6" w14:textId="77777777" w:rsidR="005933AF" w:rsidRPr="005C790E" w:rsidRDefault="005933AF" w:rsidP="00B33E8E">
            <w:pPr>
              <w:spacing w:line="360" w:lineRule="auto"/>
              <w:jc w:val="both"/>
              <w:rPr>
                <w:rFonts w:ascii="Times New Roman" w:hAnsi="Times New Roman" w:cs="Times New Roman"/>
                <w:sz w:val="24"/>
                <w:szCs w:val="24"/>
              </w:rPr>
            </w:pPr>
          </w:p>
          <w:p w14:paraId="103B2DAB"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val="restart"/>
          </w:tcPr>
          <w:p w14:paraId="4953B0DE"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eastAsia="Times New Roman" w:hAnsi="Times New Roman" w:cs="Times New Roman"/>
                <w:sz w:val="24"/>
                <w:szCs w:val="24"/>
                <w:lang w:eastAsia="ar-SA"/>
              </w:rPr>
              <w:t>Личностные</w:t>
            </w:r>
            <w:r w:rsidRPr="005C790E">
              <w:rPr>
                <w:rFonts w:ascii="Times New Roman" w:hAnsi="Times New Roman" w:cs="Times New Roman"/>
                <w:bCs/>
                <w:sz w:val="24"/>
                <w:szCs w:val="24"/>
              </w:rPr>
              <w:t xml:space="preserve"> действия: Способность к осмыслению социального окружения, своего места в нём, принятие соответствующих возрасту ценностей, и социальных ролей (возможно, с помощью тьютора).</w:t>
            </w:r>
          </w:p>
          <w:p w14:paraId="2AB513E2"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Регулятивные действия: работать с учебными принадлежностями и организовывать своё рабочее место (возможно, с помощью тьютора).</w:t>
            </w:r>
          </w:p>
          <w:p w14:paraId="7FC899C4"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Коммуникативные</w:t>
            </w:r>
          </w:p>
          <w:p w14:paraId="4DBFFE25"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действия: вступать и поддерживать коммуникацию.</w:t>
            </w:r>
          </w:p>
          <w:p w14:paraId="5985BAB7"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Познавательные действия:</w:t>
            </w:r>
          </w:p>
          <w:p w14:paraId="7A58E02F"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использовать логические действия:  на наглядном и доступном вербальном материале (возможно, с помощью тьютора).</w:t>
            </w:r>
          </w:p>
          <w:p w14:paraId="3E9D65E2" w14:textId="77777777" w:rsidR="005933AF" w:rsidRPr="005C790E" w:rsidRDefault="005933AF" w:rsidP="00B33E8E">
            <w:pPr>
              <w:spacing w:line="360" w:lineRule="auto"/>
              <w:jc w:val="both"/>
              <w:rPr>
                <w:rFonts w:ascii="Times New Roman" w:eastAsia="MS Mincho" w:hAnsi="Times New Roman" w:cs="Times New Roman"/>
                <w:b/>
                <w:sz w:val="24"/>
                <w:szCs w:val="24"/>
              </w:rPr>
            </w:pPr>
          </w:p>
          <w:p w14:paraId="375A5DDA" w14:textId="77777777" w:rsidR="005933AF" w:rsidRPr="005C790E" w:rsidRDefault="005933AF" w:rsidP="00B33E8E">
            <w:pPr>
              <w:spacing w:line="360" w:lineRule="auto"/>
              <w:jc w:val="both"/>
              <w:rPr>
                <w:rFonts w:ascii="Times New Roman" w:eastAsia="MS Mincho" w:hAnsi="Times New Roman" w:cs="Times New Roman"/>
                <w:b/>
                <w:sz w:val="24"/>
                <w:szCs w:val="24"/>
              </w:rPr>
            </w:pPr>
          </w:p>
          <w:p w14:paraId="20CF4A5D" w14:textId="77777777" w:rsidR="005933AF" w:rsidRPr="005C790E" w:rsidRDefault="005933AF" w:rsidP="00B33E8E">
            <w:pPr>
              <w:spacing w:line="360" w:lineRule="auto"/>
              <w:jc w:val="both"/>
              <w:rPr>
                <w:rFonts w:ascii="Times New Roman" w:eastAsia="MS Mincho" w:hAnsi="Times New Roman" w:cs="Times New Roman"/>
                <w:b/>
                <w:sz w:val="24"/>
                <w:szCs w:val="24"/>
              </w:rPr>
            </w:pPr>
          </w:p>
          <w:p w14:paraId="4B64A747" w14:textId="77777777" w:rsidR="005933AF" w:rsidRPr="005C790E" w:rsidRDefault="005933AF" w:rsidP="00B33E8E">
            <w:pPr>
              <w:spacing w:line="360" w:lineRule="auto"/>
              <w:jc w:val="both"/>
              <w:rPr>
                <w:rFonts w:ascii="Times New Roman" w:eastAsia="MS Mincho" w:hAnsi="Times New Roman" w:cs="Times New Roman"/>
                <w:b/>
                <w:sz w:val="24"/>
                <w:szCs w:val="24"/>
              </w:rPr>
            </w:pPr>
          </w:p>
          <w:p w14:paraId="6F72324C" w14:textId="77777777" w:rsidR="005933AF" w:rsidRPr="005C790E" w:rsidRDefault="005933AF" w:rsidP="00B33E8E">
            <w:pPr>
              <w:spacing w:line="360" w:lineRule="auto"/>
              <w:jc w:val="both"/>
              <w:rPr>
                <w:rFonts w:ascii="Times New Roman" w:eastAsia="MS Mincho" w:hAnsi="Times New Roman" w:cs="Times New Roman"/>
                <w:b/>
                <w:sz w:val="24"/>
                <w:szCs w:val="24"/>
              </w:rPr>
            </w:pPr>
          </w:p>
          <w:p w14:paraId="0B006FD8" w14:textId="77777777" w:rsidR="005933AF" w:rsidRPr="005C790E" w:rsidRDefault="005933AF" w:rsidP="00B33E8E">
            <w:pPr>
              <w:spacing w:line="360" w:lineRule="auto"/>
              <w:jc w:val="both"/>
              <w:rPr>
                <w:rFonts w:ascii="Times New Roman" w:eastAsia="MS Mincho" w:hAnsi="Times New Roman" w:cs="Times New Roman"/>
                <w:b/>
                <w:sz w:val="24"/>
                <w:szCs w:val="24"/>
              </w:rPr>
            </w:pPr>
          </w:p>
          <w:p w14:paraId="2ACF6A0B" w14:textId="77777777" w:rsidR="005933AF" w:rsidRPr="005C790E" w:rsidRDefault="005933AF" w:rsidP="00B33E8E">
            <w:pPr>
              <w:spacing w:line="360" w:lineRule="auto"/>
              <w:jc w:val="both"/>
              <w:rPr>
                <w:rFonts w:ascii="Times New Roman" w:eastAsia="MS Mincho" w:hAnsi="Times New Roman" w:cs="Times New Roman"/>
                <w:b/>
                <w:sz w:val="24"/>
                <w:szCs w:val="24"/>
              </w:rPr>
            </w:pPr>
          </w:p>
          <w:p w14:paraId="7223E0CA" w14:textId="77777777" w:rsidR="005933AF" w:rsidRPr="005C790E" w:rsidRDefault="005933AF" w:rsidP="00B33E8E">
            <w:pPr>
              <w:spacing w:line="360" w:lineRule="auto"/>
              <w:jc w:val="both"/>
              <w:rPr>
                <w:rFonts w:ascii="Times New Roman" w:eastAsia="MS Mincho" w:hAnsi="Times New Roman" w:cs="Times New Roman"/>
                <w:b/>
                <w:sz w:val="24"/>
                <w:szCs w:val="24"/>
              </w:rPr>
            </w:pPr>
          </w:p>
          <w:p w14:paraId="65739972"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eastAsia="Times New Roman" w:hAnsi="Times New Roman" w:cs="Times New Roman"/>
                <w:sz w:val="24"/>
                <w:szCs w:val="24"/>
                <w:lang w:eastAsia="ar-SA"/>
              </w:rPr>
              <w:t>Личностные</w:t>
            </w:r>
            <w:r w:rsidRPr="005C790E">
              <w:rPr>
                <w:rFonts w:ascii="Times New Roman" w:hAnsi="Times New Roman" w:cs="Times New Roman"/>
                <w:bCs/>
                <w:sz w:val="24"/>
                <w:szCs w:val="24"/>
              </w:rPr>
              <w:t xml:space="preserve"> действия: Осознание себя как ученика, заинтересованного посещением школы, занятиями, как члена семьи, одноклассника (возможно, с помощью тьютора).</w:t>
            </w:r>
          </w:p>
          <w:p w14:paraId="1ED29231"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Коммуникативные</w:t>
            </w:r>
          </w:p>
          <w:p w14:paraId="0F3F2B3C"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 xml:space="preserve">действия: вступать в контакт и работать в коллективе (возможно, с помощью тьютора). </w:t>
            </w:r>
          </w:p>
          <w:p w14:paraId="056A5094"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 xml:space="preserve">Регулятивные действия: </w:t>
            </w:r>
          </w:p>
          <w:p w14:paraId="5AA1DE95"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 xml:space="preserve"> Передвигаться по школе, находить свой класс, другие необходимые помещения (возможно, с помощью тьютора).</w:t>
            </w:r>
          </w:p>
          <w:p w14:paraId="0EE4E967"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Познавательные действия:</w:t>
            </w:r>
          </w:p>
          <w:p w14:paraId="7EDABDC6"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bCs/>
                <w:sz w:val="24"/>
                <w:szCs w:val="24"/>
              </w:rPr>
              <w:t>Воспринимать окружающий мир, его пространственную организацию (возможно, с помощью тьютора).</w:t>
            </w:r>
          </w:p>
        </w:tc>
        <w:tc>
          <w:tcPr>
            <w:tcW w:w="2268" w:type="dxa"/>
            <w:vMerge w:val="restart"/>
          </w:tcPr>
          <w:p w14:paraId="28AF5F53"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Наглядно-демонстрационные пособия. Шампунь, полотенце. Средства гигиены (зубная щетка, зубная паста, расческа</w:t>
            </w:r>
            <w:r w:rsidR="00D06ACF" w:rsidRPr="005C790E">
              <w:rPr>
                <w:rFonts w:ascii="Times New Roman" w:hAnsi="Times New Roman" w:cs="Times New Roman"/>
                <w:sz w:val="24"/>
                <w:szCs w:val="24"/>
              </w:rPr>
              <w:t>, шампунь</w:t>
            </w:r>
            <w:r w:rsidRPr="005C790E">
              <w:rPr>
                <w:rFonts w:ascii="Times New Roman" w:hAnsi="Times New Roman" w:cs="Times New Roman"/>
                <w:sz w:val="24"/>
                <w:szCs w:val="24"/>
              </w:rPr>
              <w:t xml:space="preserve"> и др.).</w:t>
            </w:r>
          </w:p>
        </w:tc>
      </w:tr>
      <w:tr w:rsidR="005C790E" w:rsidRPr="005C790E" w14:paraId="252D4BAE" w14:textId="77777777" w:rsidTr="00895A57">
        <w:trPr>
          <w:gridAfter w:val="1"/>
          <w:wAfter w:w="18" w:type="dxa"/>
          <w:jc w:val="center"/>
        </w:trPr>
        <w:tc>
          <w:tcPr>
            <w:tcW w:w="662" w:type="dxa"/>
          </w:tcPr>
          <w:p w14:paraId="7D219F91"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2</w:t>
            </w:r>
          </w:p>
        </w:tc>
        <w:tc>
          <w:tcPr>
            <w:tcW w:w="992" w:type="dxa"/>
          </w:tcPr>
          <w:p w14:paraId="0DF37AE2"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Уход за волосами. Пользование шампунем.</w:t>
            </w:r>
          </w:p>
        </w:tc>
        <w:tc>
          <w:tcPr>
            <w:tcW w:w="850" w:type="dxa"/>
          </w:tcPr>
          <w:p w14:paraId="50BDF7A8"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22D2D3C8"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0D135AC7"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Повт.</w:t>
            </w:r>
          </w:p>
        </w:tc>
        <w:tc>
          <w:tcPr>
            <w:tcW w:w="3019" w:type="dxa"/>
          </w:tcPr>
          <w:p w14:paraId="3A8E43D5"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Отвечать на вопросы учителя по содержанию: уход за волосами, пользование шампунем.</w:t>
            </w:r>
          </w:p>
        </w:tc>
        <w:tc>
          <w:tcPr>
            <w:tcW w:w="1701" w:type="dxa"/>
            <w:vMerge/>
          </w:tcPr>
          <w:p w14:paraId="7ECD1D6A"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1DEE5FF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5CE3AB3E"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60B4AAE6" w14:textId="77777777" w:rsidTr="00895A57">
        <w:trPr>
          <w:gridAfter w:val="1"/>
          <w:wAfter w:w="18" w:type="dxa"/>
          <w:jc w:val="center"/>
        </w:trPr>
        <w:tc>
          <w:tcPr>
            <w:tcW w:w="662" w:type="dxa"/>
          </w:tcPr>
          <w:p w14:paraId="55BD2A1A"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3</w:t>
            </w:r>
          </w:p>
        </w:tc>
        <w:tc>
          <w:tcPr>
            <w:tcW w:w="992" w:type="dxa"/>
          </w:tcPr>
          <w:p w14:paraId="550503C2"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Культура поведения. Правила приёма приглашения в гости</w:t>
            </w:r>
          </w:p>
        </w:tc>
        <w:tc>
          <w:tcPr>
            <w:tcW w:w="850" w:type="dxa"/>
          </w:tcPr>
          <w:p w14:paraId="3C6DFAED"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62401A95"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5048A0B7"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Повт.</w:t>
            </w:r>
          </w:p>
        </w:tc>
        <w:tc>
          <w:tcPr>
            <w:tcW w:w="3019" w:type="dxa"/>
          </w:tcPr>
          <w:p w14:paraId="0D4A7D7A"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Соблюдать правила поведения в гостях.</w:t>
            </w:r>
          </w:p>
          <w:p w14:paraId="7DBC617F"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Рассмотреть виды подарков. </w:t>
            </w:r>
          </w:p>
          <w:p w14:paraId="3EF53D79"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Вручить подарок сверстнику</w:t>
            </w:r>
            <w:r w:rsidR="00D06ACF" w:rsidRPr="005C790E">
              <w:rPr>
                <w:rFonts w:ascii="Times New Roman" w:hAnsi="Times New Roman" w:cs="Times New Roman"/>
                <w:sz w:val="24"/>
                <w:szCs w:val="24"/>
              </w:rPr>
              <w:t xml:space="preserve"> в ходе ролевой игры</w:t>
            </w:r>
            <w:r w:rsidRPr="005C790E">
              <w:rPr>
                <w:rFonts w:ascii="Times New Roman" w:hAnsi="Times New Roman" w:cs="Times New Roman"/>
                <w:sz w:val="24"/>
                <w:szCs w:val="24"/>
              </w:rPr>
              <w:t>.</w:t>
            </w:r>
          </w:p>
          <w:p w14:paraId="61441A01" w14:textId="77777777" w:rsidR="00D06ACF" w:rsidRPr="005C790E" w:rsidRDefault="00D06AC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Просмотр мультфильмов и коротких фильмов с сюжетом «Приглашение в гости». Обсуждение поведения героев.</w:t>
            </w:r>
          </w:p>
        </w:tc>
        <w:tc>
          <w:tcPr>
            <w:tcW w:w="1701" w:type="dxa"/>
            <w:vMerge/>
          </w:tcPr>
          <w:p w14:paraId="0CA68A68"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6C187CCA"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val="restart"/>
          </w:tcPr>
          <w:p w14:paraId="02783664"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Сюжетные и предметные картинки, карточки; Образцы подарков.</w:t>
            </w:r>
          </w:p>
          <w:p w14:paraId="58CB481C" w14:textId="77777777" w:rsidR="005933AF" w:rsidRPr="005C790E" w:rsidRDefault="005933AF" w:rsidP="00B33E8E">
            <w:pPr>
              <w:spacing w:line="360" w:lineRule="auto"/>
              <w:jc w:val="both"/>
              <w:rPr>
                <w:rFonts w:ascii="Times New Roman" w:hAnsi="Times New Roman" w:cs="Times New Roman"/>
                <w:sz w:val="24"/>
                <w:szCs w:val="24"/>
              </w:rPr>
            </w:pPr>
          </w:p>
          <w:p w14:paraId="099A3358" w14:textId="77777777" w:rsidR="005933AF" w:rsidRPr="005C790E" w:rsidRDefault="005933AF" w:rsidP="00B33E8E">
            <w:pPr>
              <w:spacing w:line="360" w:lineRule="auto"/>
              <w:jc w:val="both"/>
              <w:rPr>
                <w:rFonts w:ascii="Times New Roman" w:hAnsi="Times New Roman" w:cs="Times New Roman"/>
                <w:sz w:val="24"/>
                <w:szCs w:val="24"/>
              </w:rPr>
            </w:pPr>
          </w:p>
          <w:p w14:paraId="7BB060ED" w14:textId="77777777" w:rsidR="005933AF" w:rsidRPr="005C790E" w:rsidRDefault="005933AF" w:rsidP="00B33E8E">
            <w:pPr>
              <w:spacing w:line="360" w:lineRule="auto"/>
              <w:jc w:val="both"/>
              <w:rPr>
                <w:rFonts w:ascii="Times New Roman" w:hAnsi="Times New Roman" w:cs="Times New Roman"/>
                <w:sz w:val="24"/>
                <w:szCs w:val="24"/>
              </w:rPr>
            </w:pPr>
          </w:p>
          <w:p w14:paraId="38835983" w14:textId="77777777" w:rsidR="005933AF" w:rsidRPr="005C790E" w:rsidRDefault="005933AF" w:rsidP="00B33E8E">
            <w:pPr>
              <w:spacing w:line="360" w:lineRule="auto"/>
              <w:jc w:val="both"/>
              <w:rPr>
                <w:rFonts w:ascii="Times New Roman" w:hAnsi="Times New Roman" w:cs="Times New Roman"/>
                <w:sz w:val="24"/>
                <w:szCs w:val="24"/>
              </w:rPr>
            </w:pPr>
          </w:p>
          <w:p w14:paraId="220DC258" w14:textId="77777777" w:rsidR="005933AF" w:rsidRPr="005C790E" w:rsidRDefault="005933AF" w:rsidP="00B33E8E">
            <w:pPr>
              <w:spacing w:line="360" w:lineRule="auto"/>
              <w:jc w:val="both"/>
              <w:rPr>
                <w:rFonts w:ascii="Times New Roman" w:hAnsi="Times New Roman" w:cs="Times New Roman"/>
                <w:sz w:val="24"/>
                <w:szCs w:val="24"/>
              </w:rPr>
            </w:pPr>
          </w:p>
          <w:p w14:paraId="04E575F3" w14:textId="77777777" w:rsidR="005933AF" w:rsidRPr="005C790E" w:rsidRDefault="005933AF" w:rsidP="00B33E8E">
            <w:pPr>
              <w:spacing w:line="360" w:lineRule="auto"/>
              <w:jc w:val="both"/>
              <w:rPr>
                <w:rFonts w:ascii="Times New Roman" w:hAnsi="Times New Roman" w:cs="Times New Roman"/>
                <w:sz w:val="24"/>
                <w:szCs w:val="24"/>
              </w:rPr>
            </w:pPr>
          </w:p>
          <w:p w14:paraId="71EAA5CB" w14:textId="77777777" w:rsidR="005933AF" w:rsidRPr="005C790E" w:rsidRDefault="005933AF" w:rsidP="00B33E8E">
            <w:pPr>
              <w:spacing w:line="360" w:lineRule="auto"/>
              <w:jc w:val="both"/>
              <w:rPr>
                <w:rFonts w:ascii="Times New Roman" w:hAnsi="Times New Roman" w:cs="Times New Roman"/>
                <w:sz w:val="24"/>
                <w:szCs w:val="24"/>
              </w:rPr>
            </w:pPr>
          </w:p>
          <w:p w14:paraId="51E757A1" w14:textId="77777777" w:rsidR="005933AF" w:rsidRPr="005C790E" w:rsidRDefault="005933AF" w:rsidP="00B33E8E">
            <w:pPr>
              <w:spacing w:line="360" w:lineRule="auto"/>
              <w:jc w:val="both"/>
              <w:rPr>
                <w:rFonts w:ascii="Times New Roman" w:hAnsi="Times New Roman" w:cs="Times New Roman"/>
                <w:sz w:val="24"/>
                <w:szCs w:val="24"/>
              </w:rPr>
            </w:pPr>
          </w:p>
          <w:p w14:paraId="33199122" w14:textId="77777777" w:rsidR="005933AF" w:rsidRPr="005C790E" w:rsidRDefault="005933AF" w:rsidP="00B33E8E">
            <w:pPr>
              <w:spacing w:line="360" w:lineRule="auto"/>
              <w:jc w:val="both"/>
              <w:rPr>
                <w:rFonts w:ascii="Times New Roman" w:hAnsi="Times New Roman" w:cs="Times New Roman"/>
                <w:sz w:val="24"/>
                <w:szCs w:val="24"/>
              </w:rPr>
            </w:pPr>
          </w:p>
          <w:p w14:paraId="76E1906D" w14:textId="77777777" w:rsidR="005933AF" w:rsidRPr="005C790E" w:rsidRDefault="005933AF" w:rsidP="00B33E8E">
            <w:pPr>
              <w:spacing w:line="360" w:lineRule="auto"/>
              <w:jc w:val="both"/>
              <w:rPr>
                <w:rFonts w:ascii="Times New Roman" w:hAnsi="Times New Roman" w:cs="Times New Roman"/>
                <w:sz w:val="24"/>
                <w:szCs w:val="24"/>
              </w:rPr>
            </w:pPr>
          </w:p>
          <w:p w14:paraId="466EA5F3" w14:textId="77777777" w:rsidR="005933AF" w:rsidRPr="005C790E" w:rsidRDefault="005933AF" w:rsidP="00B33E8E">
            <w:pPr>
              <w:spacing w:line="360" w:lineRule="auto"/>
              <w:jc w:val="both"/>
              <w:rPr>
                <w:rFonts w:ascii="Times New Roman" w:hAnsi="Times New Roman" w:cs="Times New Roman"/>
                <w:sz w:val="24"/>
                <w:szCs w:val="24"/>
              </w:rPr>
            </w:pPr>
          </w:p>
          <w:p w14:paraId="1DE13AF7" w14:textId="77777777" w:rsidR="005933AF" w:rsidRPr="005C790E" w:rsidRDefault="005933AF" w:rsidP="00B33E8E">
            <w:pPr>
              <w:spacing w:line="360" w:lineRule="auto"/>
              <w:jc w:val="both"/>
              <w:rPr>
                <w:rFonts w:ascii="Times New Roman" w:hAnsi="Times New Roman" w:cs="Times New Roman"/>
                <w:sz w:val="24"/>
                <w:szCs w:val="24"/>
              </w:rPr>
            </w:pPr>
          </w:p>
          <w:p w14:paraId="649FC77B"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Атрибуты для игры.</w:t>
            </w:r>
          </w:p>
        </w:tc>
      </w:tr>
      <w:tr w:rsidR="005C790E" w:rsidRPr="005C790E" w14:paraId="28373582" w14:textId="77777777" w:rsidTr="00895A57">
        <w:trPr>
          <w:gridAfter w:val="1"/>
          <w:wAfter w:w="18" w:type="dxa"/>
          <w:jc w:val="center"/>
        </w:trPr>
        <w:tc>
          <w:tcPr>
            <w:tcW w:w="662" w:type="dxa"/>
          </w:tcPr>
          <w:p w14:paraId="0E0D2501"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4</w:t>
            </w:r>
          </w:p>
          <w:p w14:paraId="29515CF9" w14:textId="77777777" w:rsidR="005933AF" w:rsidRPr="005C790E" w:rsidRDefault="005933AF" w:rsidP="00B33E8E">
            <w:pPr>
              <w:spacing w:line="360" w:lineRule="auto"/>
              <w:jc w:val="both"/>
              <w:rPr>
                <w:rFonts w:ascii="Times New Roman" w:hAnsi="Times New Roman" w:cs="Times New Roman"/>
                <w:sz w:val="24"/>
                <w:szCs w:val="24"/>
                <w:highlight w:val="yellow"/>
              </w:rPr>
            </w:pPr>
          </w:p>
        </w:tc>
        <w:tc>
          <w:tcPr>
            <w:tcW w:w="992" w:type="dxa"/>
          </w:tcPr>
          <w:p w14:paraId="31688C7B"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Подготовка к поездке в гости</w:t>
            </w:r>
          </w:p>
        </w:tc>
        <w:tc>
          <w:tcPr>
            <w:tcW w:w="850" w:type="dxa"/>
          </w:tcPr>
          <w:p w14:paraId="12E2243A"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08947ADF"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433A8086"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Повт.</w:t>
            </w:r>
          </w:p>
        </w:tc>
        <w:tc>
          <w:tcPr>
            <w:tcW w:w="3019" w:type="dxa"/>
          </w:tcPr>
          <w:p w14:paraId="36616168"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Рассматривать иллюс</w:t>
            </w:r>
            <w:r w:rsidR="00D06ACF" w:rsidRPr="005C790E">
              <w:rPr>
                <w:rFonts w:ascii="Times New Roman" w:hAnsi="Times New Roman" w:cs="Times New Roman"/>
                <w:sz w:val="24"/>
                <w:szCs w:val="24"/>
              </w:rPr>
              <w:t>трации из книги: «Ждём гостей».</w:t>
            </w:r>
          </w:p>
          <w:p w14:paraId="50E2AC9F"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Отвечать на вопросы учителя.</w:t>
            </w:r>
            <w:r w:rsidR="00D06ACF" w:rsidRPr="005C790E">
              <w:rPr>
                <w:rFonts w:ascii="Times New Roman" w:hAnsi="Times New Roman" w:cs="Times New Roman"/>
                <w:sz w:val="24"/>
                <w:szCs w:val="24"/>
              </w:rPr>
              <w:t xml:space="preserve"> Решать проблемные ситуации.</w:t>
            </w:r>
          </w:p>
        </w:tc>
        <w:tc>
          <w:tcPr>
            <w:tcW w:w="1701" w:type="dxa"/>
            <w:vMerge/>
          </w:tcPr>
          <w:p w14:paraId="23052170"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16E078B7"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3C83D2B5"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523BA8AC" w14:textId="77777777" w:rsidTr="00895A57">
        <w:trPr>
          <w:gridAfter w:val="1"/>
          <w:wAfter w:w="18" w:type="dxa"/>
          <w:jc w:val="center"/>
        </w:trPr>
        <w:tc>
          <w:tcPr>
            <w:tcW w:w="662" w:type="dxa"/>
          </w:tcPr>
          <w:p w14:paraId="690C8834"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5</w:t>
            </w:r>
          </w:p>
        </w:tc>
        <w:tc>
          <w:tcPr>
            <w:tcW w:w="992" w:type="dxa"/>
          </w:tcPr>
          <w:p w14:paraId="20D213C6"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Подарки. Сюжетная игра «Примите мой подарок!»</w:t>
            </w:r>
          </w:p>
        </w:tc>
        <w:tc>
          <w:tcPr>
            <w:tcW w:w="850" w:type="dxa"/>
          </w:tcPr>
          <w:p w14:paraId="364D6773"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52867C6B"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0C600651"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5ADF050D"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eastAsia="MS Mincho" w:hAnsi="Times New Roman" w:cs="Times New Roman"/>
                <w:sz w:val="24"/>
                <w:szCs w:val="24"/>
              </w:rPr>
              <w:t>Вступать в диалог при проведении с</w:t>
            </w:r>
            <w:r w:rsidRPr="005C790E">
              <w:rPr>
                <w:rFonts w:ascii="Times New Roman" w:hAnsi="Times New Roman" w:cs="Times New Roman"/>
                <w:sz w:val="24"/>
                <w:szCs w:val="24"/>
              </w:rPr>
              <w:t xml:space="preserve">южетной  игры:  «примите мой подарок!» </w:t>
            </w:r>
          </w:p>
          <w:p w14:paraId="38D1A355" w14:textId="77777777" w:rsidR="005933AF" w:rsidRPr="005C790E" w:rsidRDefault="005933AF" w:rsidP="00D06ACF">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 xml:space="preserve">Принимать участие в </w:t>
            </w:r>
            <w:r w:rsidR="00D06ACF" w:rsidRPr="005C790E">
              <w:rPr>
                <w:rFonts w:ascii="Times New Roman" w:hAnsi="Times New Roman" w:cs="Times New Roman"/>
                <w:sz w:val="24"/>
                <w:szCs w:val="24"/>
              </w:rPr>
              <w:t xml:space="preserve">ролевой </w:t>
            </w:r>
            <w:r w:rsidRPr="005C790E">
              <w:rPr>
                <w:rFonts w:ascii="Times New Roman" w:hAnsi="Times New Roman" w:cs="Times New Roman"/>
                <w:sz w:val="24"/>
                <w:szCs w:val="24"/>
              </w:rPr>
              <w:t>игре.</w:t>
            </w:r>
          </w:p>
        </w:tc>
        <w:tc>
          <w:tcPr>
            <w:tcW w:w="1701" w:type="dxa"/>
            <w:vMerge/>
          </w:tcPr>
          <w:p w14:paraId="5D73C506"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3D5A6C85"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5101EF06"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7CD20AEE" w14:textId="77777777" w:rsidTr="00895A57">
        <w:trPr>
          <w:gridAfter w:val="1"/>
          <w:wAfter w:w="18" w:type="dxa"/>
          <w:jc w:val="center"/>
        </w:trPr>
        <w:tc>
          <w:tcPr>
            <w:tcW w:w="662" w:type="dxa"/>
          </w:tcPr>
          <w:p w14:paraId="55C2B31D"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6</w:t>
            </w:r>
          </w:p>
        </w:tc>
        <w:tc>
          <w:tcPr>
            <w:tcW w:w="992" w:type="dxa"/>
          </w:tcPr>
          <w:p w14:paraId="295E3734"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Культура поведения. Практическая работа: Изготовление сувенира</w:t>
            </w:r>
          </w:p>
        </w:tc>
        <w:tc>
          <w:tcPr>
            <w:tcW w:w="850" w:type="dxa"/>
          </w:tcPr>
          <w:p w14:paraId="1E788D4D"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11D17A6C"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2C524499"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w:t>
            </w:r>
          </w:p>
        </w:tc>
        <w:tc>
          <w:tcPr>
            <w:tcW w:w="3019" w:type="dxa"/>
          </w:tcPr>
          <w:p w14:paraId="6B1E605F"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Запись слов и коротких предложений по культуре поведения. </w:t>
            </w:r>
          </w:p>
          <w:p w14:paraId="0763FE99"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участие в изготовлении сувенира.</w:t>
            </w:r>
          </w:p>
          <w:p w14:paraId="222ADE38" w14:textId="77777777" w:rsidR="00D06ACF" w:rsidRPr="005C790E" w:rsidRDefault="00D06AC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Обсуждать поведение героев мультфильмов, посещающих гости (например, Винни-Пух и др.).</w:t>
            </w:r>
          </w:p>
        </w:tc>
        <w:tc>
          <w:tcPr>
            <w:tcW w:w="1701" w:type="dxa"/>
            <w:vMerge w:val="restart"/>
          </w:tcPr>
          <w:p w14:paraId="619BCB61"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Знать и выпол</w:t>
            </w:r>
            <w:r w:rsidR="00D06ACF" w:rsidRPr="005C790E">
              <w:rPr>
                <w:rFonts w:ascii="Times New Roman" w:hAnsi="Times New Roman" w:cs="Times New Roman"/>
                <w:sz w:val="24"/>
                <w:szCs w:val="24"/>
              </w:rPr>
              <w:t>нять правила поведения в гостях.</w:t>
            </w:r>
          </w:p>
          <w:p w14:paraId="30D63B8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25B77EF8"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0B8EB568" w14:textId="77777777" w:rsidR="005933AF" w:rsidRPr="005C790E" w:rsidRDefault="005933AF" w:rsidP="00B33E8E">
            <w:pPr>
              <w:spacing w:line="360" w:lineRule="auto"/>
              <w:jc w:val="both"/>
              <w:rPr>
                <w:rFonts w:ascii="Times New Roman" w:hAnsi="Times New Roman" w:cs="Times New Roman"/>
                <w:sz w:val="24"/>
                <w:szCs w:val="24"/>
              </w:rPr>
            </w:pPr>
          </w:p>
        </w:tc>
      </w:tr>
      <w:tr w:rsidR="005C790E" w:rsidRPr="005C790E" w14:paraId="302D7CF7" w14:textId="77777777" w:rsidTr="00895A57">
        <w:trPr>
          <w:gridAfter w:val="1"/>
          <w:wAfter w:w="18" w:type="dxa"/>
          <w:jc w:val="center"/>
        </w:trPr>
        <w:tc>
          <w:tcPr>
            <w:tcW w:w="662" w:type="dxa"/>
          </w:tcPr>
          <w:p w14:paraId="20FA367D"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7</w:t>
            </w:r>
          </w:p>
        </w:tc>
        <w:tc>
          <w:tcPr>
            <w:tcW w:w="992" w:type="dxa"/>
          </w:tcPr>
          <w:p w14:paraId="3A090DC9"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Культура поведения. Сюжетная игра «Идём в гости…»</w:t>
            </w:r>
          </w:p>
        </w:tc>
        <w:tc>
          <w:tcPr>
            <w:tcW w:w="850" w:type="dxa"/>
          </w:tcPr>
          <w:p w14:paraId="0862B097"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4D1D38CB"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75189677"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Повт.</w:t>
            </w:r>
          </w:p>
        </w:tc>
        <w:tc>
          <w:tcPr>
            <w:tcW w:w="3019" w:type="dxa"/>
          </w:tcPr>
          <w:p w14:paraId="4B514173" w14:textId="77777777" w:rsidR="005933AF" w:rsidRPr="005C790E" w:rsidRDefault="005933AF" w:rsidP="00D06ACF">
            <w:pPr>
              <w:spacing w:line="360" w:lineRule="auto"/>
              <w:jc w:val="both"/>
              <w:rPr>
                <w:rFonts w:ascii="Times New Roman" w:eastAsia="MS Mincho" w:hAnsi="Times New Roman" w:cs="Times New Roman"/>
                <w:b/>
                <w:sz w:val="24"/>
                <w:szCs w:val="24"/>
                <w:highlight w:val="yellow"/>
              </w:rPr>
            </w:pPr>
            <w:r w:rsidRPr="005C790E">
              <w:rPr>
                <w:rFonts w:ascii="Times New Roman" w:eastAsia="MS Mincho" w:hAnsi="Times New Roman" w:cs="Times New Roman"/>
                <w:sz w:val="24"/>
                <w:szCs w:val="24"/>
              </w:rPr>
              <w:t>Вступать в диалог при проведении с</w:t>
            </w:r>
            <w:r w:rsidRPr="005C790E">
              <w:rPr>
                <w:rFonts w:ascii="Times New Roman" w:hAnsi="Times New Roman" w:cs="Times New Roman"/>
                <w:sz w:val="24"/>
                <w:szCs w:val="24"/>
              </w:rPr>
              <w:t xml:space="preserve">южетной  игры  «Идём в гости» Принимать участие в </w:t>
            </w:r>
            <w:r w:rsidR="00D06ACF" w:rsidRPr="005C790E">
              <w:rPr>
                <w:rFonts w:ascii="Times New Roman" w:hAnsi="Times New Roman" w:cs="Times New Roman"/>
                <w:sz w:val="24"/>
                <w:szCs w:val="24"/>
              </w:rPr>
              <w:t xml:space="preserve">ролевой </w:t>
            </w:r>
            <w:r w:rsidRPr="005C790E">
              <w:rPr>
                <w:rFonts w:ascii="Times New Roman" w:hAnsi="Times New Roman" w:cs="Times New Roman"/>
                <w:sz w:val="24"/>
                <w:szCs w:val="24"/>
              </w:rPr>
              <w:t>игре.</w:t>
            </w:r>
          </w:p>
        </w:tc>
        <w:tc>
          <w:tcPr>
            <w:tcW w:w="1701" w:type="dxa"/>
            <w:vMerge/>
          </w:tcPr>
          <w:p w14:paraId="0748BA1D"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0C189C2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272ACDFF"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1CC06BDA" w14:textId="77777777" w:rsidTr="00895A57">
        <w:trPr>
          <w:gridAfter w:val="1"/>
          <w:wAfter w:w="18" w:type="dxa"/>
          <w:jc w:val="center"/>
        </w:trPr>
        <w:tc>
          <w:tcPr>
            <w:tcW w:w="662" w:type="dxa"/>
          </w:tcPr>
          <w:p w14:paraId="5C1FD497"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8</w:t>
            </w:r>
          </w:p>
        </w:tc>
        <w:tc>
          <w:tcPr>
            <w:tcW w:w="992" w:type="dxa"/>
          </w:tcPr>
          <w:p w14:paraId="4C2B7BEC"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Семья. Помощь родителям по уходу за младшими детьми</w:t>
            </w:r>
          </w:p>
        </w:tc>
        <w:tc>
          <w:tcPr>
            <w:tcW w:w="850" w:type="dxa"/>
          </w:tcPr>
          <w:p w14:paraId="3B3DE91F"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512522AD"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vAlign w:val="center"/>
          </w:tcPr>
          <w:p w14:paraId="18B02D94"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Повт.</w:t>
            </w:r>
          </w:p>
        </w:tc>
        <w:tc>
          <w:tcPr>
            <w:tcW w:w="3019" w:type="dxa"/>
          </w:tcPr>
          <w:p w14:paraId="39D13B5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Отвечать на вопросы учителя по содержанию: помощь родителям по уходу за младшими детьми. Принимать посильное участие в помощи родителям.</w:t>
            </w:r>
          </w:p>
        </w:tc>
        <w:tc>
          <w:tcPr>
            <w:tcW w:w="1701" w:type="dxa"/>
          </w:tcPr>
          <w:p w14:paraId="2ADF4C42"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eastAsia="MS Mincho" w:hAnsi="Times New Roman" w:cs="Times New Roman"/>
                <w:sz w:val="24"/>
                <w:szCs w:val="24"/>
              </w:rPr>
              <w:t xml:space="preserve">Уметь оказывать </w:t>
            </w:r>
            <w:r w:rsidRPr="005C790E">
              <w:rPr>
                <w:rFonts w:ascii="Times New Roman" w:hAnsi="Times New Roman" w:cs="Times New Roman"/>
                <w:sz w:val="24"/>
                <w:szCs w:val="24"/>
              </w:rPr>
              <w:t>помощь  родителям по уходу за младшими детьми.</w:t>
            </w:r>
          </w:p>
        </w:tc>
        <w:tc>
          <w:tcPr>
            <w:tcW w:w="2127" w:type="dxa"/>
            <w:vMerge/>
          </w:tcPr>
          <w:p w14:paraId="537D41EA"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075681DB" w14:textId="77777777" w:rsidR="005933AF" w:rsidRPr="005C790E" w:rsidRDefault="005933AF" w:rsidP="00B33E8E">
            <w:pPr>
              <w:spacing w:line="360" w:lineRule="auto"/>
              <w:jc w:val="both"/>
              <w:rPr>
                <w:rFonts w:ascii="Times New Roman" w:hAnsi="Times New Roman" w:cs="Times New Roman"/>
                <w:sz w:val="24"/>
                <w:szCs w:val="24"/>
              </w:rPr>
            </w:pPr>
          </w:p>
        </w:tc>
      </w:tr>
      <w:tr w:rsidR="005C790E" w:rsidRPr="005C790E" w14:paraId="5982E020" w14:textId="77777777" w:rsidTr="00895A57">
        <w:trPr>
          <w:gridAfter w:val="1"/>
          <w:wAfter w:w="18" w:type="dxa"/>
          <w:jc w:val="center"/>
        </w:trPr>
        <w:tc>
          <w:tcPr>
            <w:tcW w:w="662" w:type="dxa"/>
          </w:tcPr>
          <w:p w14:paraId="1CF65401"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9</w:t>
            </w:r>
          </w:p>
        </w:tc>
        <w:tc>
          <w:tcPr>
            <w:tcW w:w="992" w:type="dxa"/>
          </w:tcPr>
          <w:p w14:paraId="31015A9E"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 xml:space="preserve">Практическая работа: оказание помощи первоклассникам в одевании на прогулку. </w:t>
            </w:r>
          </w:p>
        </w:tc>
        <w:tc>
          <w:tcPr>
            <w:tcW w:w="850" w:type="dxa"/>
          </w:tcPr>
          <w:p w14:paraId="1BFE3857"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02C42C6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3AE79015"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w:t>
            </w:r>
          </w:p>
        </w:tc>
        <w:tc>
          <w:tcPr>
            <w:tcW w:w="3019" w:type="dxa"/>
          </w:tcPr>
          <w:p w14:paraId="608F3F5C"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Выполнять совместно с учителем практическую  работу.</w:t>
            </w:r>
          </w:p>
          <w:p w14:paraId="727E9312"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eastAsia="MS Mincho" w:hAnsi="Times New Roman" w:cs="Times New Roman"/>
                <w:sz w:val="24"/>
                <w:szCs w:val="24"/>
              </w:rPr>
              <w:t xml:space="preserve">Вступать в диалог при </w:t>
            </w:r>
            <w:r w:rsidRPr="005C790E">
              <w:rPr>
                <w:rFonts w:ascii="Times New Roman" w:hAnsi="Times New Roman" w:cs="Times New Roman"/>
                <w:sz w:val="24"/>
                <w:szCs w:val="24"/>
              </w:rPr>
              <w:t xml:space="preserve"> оказании  помощи первоклассникам в одевании на прогулку.</w:t>
            </w:r>
          </w:p>
        </w:tc>
        <w:tc>
          <w:tcPr>
            <w:tcW w:w="1701" w:type="dxa"/>
          </w:tcPr>
          <w:p w14:paraId="7CDD13E5"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 xml:space="preserve">Уметь оказывать </w:t>
            </w:r>
            <w:r w:rsidRPr="005C790E">
              <w:rPr>
                <w:rFonts w:ascii="Times New Roman" w:hAnsi="Times New Roman" w:cs="Times New Roman"/>
                <w:sz w:val="24"/>
                <w:szCs w:val="24"/>
              </w:rPr>
              <w:t>помощь первоклассникам в одевании на прогулку.</w:t>
            </w:r>
          </w:p>
        </w:tc>
        <w:tc>
          <w:tcPr>
            <w:tcW w:w="2127" w:type="dxa"/>
            <w:vMerge/>
          </w:tcPr>
          <w:p w14:paraId="485129DC"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val="restart"/>
          </w:tcPr>
          <w:p w14:paraId="6CBFA586"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Тексты сказок, песенок.</w:t>
            </w:r>
          </w:p>
          <w:p w14:paraId="0F3E0643"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Сборник малоподвижных, подвижных игр.</w:t>
            </w:r>
          </w:p>
        </w:tc>
      </w:tr>
      <w:tr w:rsidR="005C790E" w:rsidRPr="005C790E" w14:paraId="1E77CE11" w14:textId="77777777" w:rsidTr="00895A57">
        <w:trPr>
          <w:gridAfter w:val="1"/>
          <w:wAfter w:w="18" w:type="dxa"/>
          <w:jc w:val="center"/>
        </w:trPr>
        <w:tc>
          <w:tcPr>
            <w:tcW w:w="662" w:type="dxa"/>
          </w:tcPr>
          <w:p w14:paraId="0CDD16C7"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10</w:t>
            </w:r>
          </w:p>
        </w:tc>
        <w:tc>
          <w:tcPr>
            <w:tcW w:w="992" w:type="dxa"/>
          </w:tcPr>
          <w:p w14:paraId="18BF7A08"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Разучивание тихих игр.</w:t>
            </w:r>
          </w:p>
        </w:tc>
        <w:tc>
          <w:tcPr>
            <w:tcW w:w="850" w:type="dxa"/>
          </w:tcPr>
          <w:p w14:paraId="04B93F0E"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51B4ADC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1B7AFC17"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5825C78F"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Прослушать содержание игр, принять участие в игре.</w:t>
            </w:r>
          </w:p>
        </w:tc>
        <w:tc>
          <w:tcPr>
            <w:tcW w:w="1701" w:type="dxa"/>
            <w:vMerge w:val="restart"/>
          </w:tcPr>
          <w:p w14:paraId="3C65A48C"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eastAsia="MS Mincho" w:hAnsi="Times New Roman" w:cs="Times New Roman"/>
                <w:sz w:val="24"/>
                <w:szCs w:val="24"/>
              </w:rPr>
              <w:t>Иметь представление  о</w:t>
            </w:r>
            <w:r w:rsidRPr="005C790E">
              <w:rPr>
                <w:rFonts w:ascii="Times New Roman" w:hAnsi="Times New Roman" w:cs="Times New Roman"/>
                <w:sz w:val="24"/>
                <w:szCs w:val="24"/>
              </w:rPr>
              <w:t xml:space="preserve"> спокойных играх, сказках, песенках для воспитания малышей. </w:t>
            </w:r>
          </w:p>
          <w:p w14:paraId="22666268" w14:textId="77777777" w:rsidR="00D06ACF" w:rsidRPr="005C790E" w:rsidRDefault="00D06AC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Принимать участие в постановке сказок.</w:t>
            </w:r>
          </w:p>
        </w:tc>
        <w:tc>
          <w:tcPr>
            <w:tcW w:w="2127" w:type="dxa"/>
            <w:vMerge/>
          </w:tcPr>
          <w:p w14:paraId="4CD9F790"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60FB2999"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3BCC681A" w14:textId="77777777" w:rsidTr="00895A57">
        <w:trPr>
          <w:gridAfter w:val="1"/>
          <w:wAfter w:w="18" w:type="dxa"/>
          <w:jc w:val="center"/>
        </w:trPr>
        <w:tc>
          <w:tcPr>
            <w:tcW w:w="662" w:type="dxa"/>
          </w:tcPr>
          <w:p w14:paraId="752922D6"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11</w:t>
            </w:r>
          </w:p>
        </w:tc>
        <w:tc>
          <w:tcPr>
            <w:tcW w:w="992" w:type="dxa"/>
          </w:tcPr>
          <w:p w14:paraId="462A6294"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Сказки, песенки для воспитания малышей.</w:t>
            </w:r>
          </w:p>
        </w:tc>
        <w:tc>
          <w:tcPr>
            <w:tcW w:w="850" w:type="dxa"/>
          </w:tcPr>
          <w:p w14:paraId="6314A4E6"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2A07034B"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6A1611C3"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6BB4448C"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Узнавать и называть сказки, песенки на иллюстрациях, фотографиях;</w:t>
            </w:r>
          </w:p>
          <w:p w14:paraId="7DB69F79"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Рассказывать сказки с помощью учителя</w:t>
            </w:r>
            <w:r w:rsidR="00D06ACF" w:rsidRPr="005C790E">
              <w:rPr>
                <w:rFonts w:ascii="Times New Roman" w:hAnsi="Times New Roman" w:cs="Times New Roman"/>
                <w:sz w:val="24"/>
                <w:szCs w:val="24"/>
              </w:rPr>
              <w:t xml:space="preserve"> и по картинкам, самостоятельно</w:t>
            </w:r>
            <w:r w:rsidRPr="005C790E">
              <w:rPr>
                <w:rFonts w:ascii="Times New Roman" w:hAnsi="Times New Roman" w:cs="Times New Roman"/>
                <w:sz w:val="24"/>
                <w:szCs w:val="24"/>
              </w:rPr>
              <w:t>.</w:t>
            </w:r>
          </w:p>
        </w:tc>
        <w:tc>
          <w:tcPr>
            <w:tcW w:w="1701" w:type="dxa"/>
            <w:vMerge/>
          </w:tcPr>
          <w:p w14:paraId="6210E575"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3D3FA720"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4DFB467F"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54605A5A" w14:textId="77777777" w:rsidTr="00895A57">
        <w:trPr>
          <w:gridAfter w:val="1"/>
          <w:wAfter w:w="18" w:type="dxa"/>
          <w:jc w:val="center"/>
        </w:trPr>
        <w:tc>
          <w:tcPr>
            <w:tcW w:w="662" w:type="dxa"/>
          </w:tcPr>
          <w:p w14:paraId="2BC291DA"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12</w:t>
            </w:r>
          </w:p>
        </w:tc>
        <w:tc>
          <w:tcPr>
            <w:tcW w:w="992" w:type="dxa"/>
          </w:tcPr>
          <w:p w14:paraId="62621AF4"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Подвижные игры</w:t>
            </w:r>
          </w:p>
        </w:tc>
        <w:tc>
          <w:tcPr>
            <w:tcW w:w="850" w:type="dxa"/>
          </w:tcPr>
          <w:p w14:paraId="68B0FCC6"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68DE149D"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2AC9BF53"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18BDA966"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Принимать посильное участие в подвижных  играх.</w:t>
            </w:r>
          </w:p>
        </w:tc>
        <w:tc>
          <w:tcPr>
            <w:tcW w:w="1701" w:type="dxa"/>
            <w:vMerge/>
          </w:tcPr>
          <w:p w14:paraId="3F186427"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25C70B8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601302D4"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66F945A2" w14:textId="77777777" w:rsidTr="00895A57">
        <w:trPr>
          <w:jc w:val="center"/>
        </w:trPr>
        <w:tc>
          <w:tcPr>
            <w:tcW w:w="13480" w:type="dxa"/>
            <w:gridSpan w:val="10"/>
          </w:tcPr>
          <w:p w14:paraId="0F7718A6"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b/>
                <w:sz w:val="24"/>
                <w:szCs w:val="24"/>
              </w:rPr>
              <w:t>II. Одежда и обувь (9 часов)</w:t>
            </w:r>
          </w:p>
        </w:tc>
      </w:tr>
      <w:tr w:rsidR="005C790E" w:rsidRPr="005C790E" w14:paraId="2D74DD98" w14:textId="77777777" w:rsidTr="00895A57">
        <w:trPr>
          <w:gridAfter w:val="1"/>
          <w:wAfter w:w="18" w:type="dxa"/>
          <w:jc w:val="center"/>
        </w:trPr>
        <w:tc>
          <w:tcPr>
            <w:tcW w:w="662" w:type="dxa"/>
          </w:tcPr>
          <w:p w14:paraId="03F153F0"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13</w:t>
            </w:r>
          </w:p>
          <w:p w14:paraId="5C2DC9DF" w14:textId="77777777" w:rsidR="005933AF" w:rsidRPr="005C790E" w:rsidRDefault="005933AF" w:rsidP="00B33E8E">
            <w:pPr>
              <w:spacing w:line="360" w:lineRule="auto"/>
              <w:jc w:val="both"/>
              <w:rPr>
                <w:rFonts w:ascii="Times New Roman" w:hAnsi="Times New Roman" w:cs="Times New Roman"/>
                <w:sz w:val="24"/>
                <w:szCs w:val="24"/>
                <w:highlight w:val="yellow"/>
              </w:rPr>
            </w:pPr>
          </w:p>
        </w:tc>
        <w:tc>
          <w:tcPr>
            <w:tcW w:w="992" w:type="dxa"/>
          </w:tcPr>
          <w:p w14:paraId="63A645E1"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Мелкий ремонт одежды. ТБ при работе с ручной иглой, ножницами</w:t>
            </w:r>
          </w:p>
        </w:tc>
        <w:tc>
          <w:tcPr>
            <w:tcW w:w="850" w:type="dxa"/>
          </w:tcPr>
          <w:p w14:paraId="7CD3A8B8"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5EFC8ED5"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1A00621D"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1BC0B91F"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Запись слов и коротких предложений по ПТБ при работе с ручной иглой, ножницами. Принимать посильное участие при работе с ручной иглой, ножницами.</w:t>
            </w:r>
          </w:p>
        </w:tc>
        <w:tc>
          <w:tcPr>
            <w:tcW w:w="1701" w:type="dxa"/>
            <w:vMerge w:val="restart"/>
          </w:tcPr>
          <w:p w14:paraId="4B8A91C9"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Иметь представление о мелком ремонте одежды.</w:t>
            </w:r>
          </w:p>
          <w:p w14:paraId="1E07965A"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соблюдать ПТБ при работе.</w:t>
            </w:r>
          </w:p>
        </w:tc>
        <w:tc>
          <w:tcPr>
            <w:tcW w:w="2127" w:type="dxa"/>
            <w:vMerge w:val="restart"/>
          </w:tcPr>
          <w:p w14:paraId="241FB55E"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eastAsia="Times New Roman" w:hAnsi="Times New Roman" w:cs="Times New Roman"/>
                <w:sz w:val="24"/>
                <w:szCs w:val="24"/>
                <w:lang w:eastAsia="ar-SA"/>
              </w:rPr>
              <w:t>Личностные</w:t>
            </w:r>
            <w:r w:rsidRPr="005C790E">
              <w:rPr>
                <w:rFonts w:ascii="Times New Roman" w:hAnsi="Times New Roman" w:cs="Times New Roman"/>
                <w:bCs/>
                <w:sz w:val="24"/>
                <w:szCs w:val="24"/>
              </w:rPr>
              <w:t xml:space="preserve"> действия: осознанно выполнять обязанности ученика (возможно, с помощью тьютора).</w:t>
            </w:r>
          </w:p>
          <w:p w14:paraId="6F7D933D"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Активно включаться в общеполезную, социальную  деятельность (возможно, с помощью тьютора).</w:t>
            </w:r>
          </w:p>
          <w:p w14:paraId="3F867EED"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Коммуникативные</w:t>
            </w:r>
          </w:p>
          <w:p w14:paraId="25C01600"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действия: использовать принятые ритуалы социального взаимодействия с одноклассниками и учителем (возможно, с помощью тьютора). Регулятивные действия: принимать  цели, следовать предложенному плану, работать в общем темпе (возможно, с помощью тьютора).</w:t>
            </w:r>
          </w:p>
          <w:p w14:paraId="5518D7EA"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Познавательные действия: использовать в жизни межпредметные знания (возможно, с помощью тьютора).</w:t>
            </w:r>
          </w:p>
          <w:p w14:paraId="352004A6" w14:textId="77777777" w:rsidR="005933AF" w:rsidRPr="005C790E" w:rsidRDefault="005933AF" w:rsidP="00B33E8E">
            <w:pPr>
              <w:spacing w:line="360" w:lineRule="auto"/>
              <w:jc w:val="both"/>
              <w:rPr>
                <w:rFonts w:ascii="Times New Roman" w:hAnsi="Times New Roman" w:cs="Times New Roman"/>
                <w:bCs/>
                <w:sz w:val="24"/>
                <w:szCs w:val="24"/>
              </w:rPr>
            </w:pPr>
          </w:p>
          <w:p w14:paraId="285F299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val="restart"/>
          </w:tcPr>
          <w:p w14:paraId="65CABB00" w14:textId="77777777" w:rsidR="005933AF" w:rsidRPr="005C790E" w:rsidRDefault="005933AF" w:rsidP="00B33E8E">
            <w:pPr>
              <w:spacing w:line="360" w:lineRule="auto"/>
              <w:jc w:val="both"/>
              <w:rPr>
                <w:rFonts w:ascii="Times New Roman" w:eastAsia="MS Mincho" w:hAnsi="Times New Roman" w:cs="Times New Roman"/>
                <w:sz w:val="24"/>
                <w:szCs w:val="24"/>
              </w:rPr>
            </w:pPr>
            <w:r w:rsidRPr="005C790E">
              <w:rPr>
                <w:rFonts w:ascii="Times New Roman" w:eastAsia="MS Mincho" w:hAnsi="Times New Roman" w:cs="Times New Roman"/>
                <w:sz w:val="24"/>
                <w:szCs w:val="24"/>
              </w:rPr>
              <w:t>Таблицы по соблюдению Т.Б.</w:t>
            </w:r>
          </w:p>
        </w:tc>
      </w:tr>
      <w:tr w:rsidR="005C790E" w:rsidRPr="005C790E" w14:paraId="60309627" w14:textId="77777777" w:rsidTr="00895A57">
        <w:trPr>
          <w:gridAfter w:val="1"/>
          <w:wAfter w:w="18" w:type="dxa"/>
          <w:jc w:val="center"/>
        </w:trPr>
        <w:tc>
          <w:tcPr>
            <w:tcW w:w="662" w:type="dxa"/>
          </w:tcPr>
          <w:p w14:paraId="7765EDF3"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14</w:t>
            </w:r>
          </w:p>
        </w:tc>
        <w:tc>
          <w:tcPr>
            <w:tcW w:w="992" w:type="dxa"/>
          </w:tcPr>
          <w:p w14:paraId="1C668C66"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Штопка одежды. Практическая работа.</w:t>
            </w:r>
          </w:p>
        </w:tc>
        <w:tc>
          <w:tcPr>
            <w:tcW w:w="850" w:type="dxa"/>
          </w:tcPr>
          <w:p w14:paraId="2524E81E"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13E9902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024D00EB"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w:t>
            </w:r>
          </w:p>
        </w:tc>
        <w:tc>
          <w:tcPr>
            <w:tcW w:w="3019" w:type="dxa"/>
          </w:tcPr>
          <w:p w14:paraId="5F28E06E" w14:textId="77777777" w:rsidR="005933AF" w:rsidRPr="005C790E" w:rsidRDefault="00D06AC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Выполнять практическую </w:t>
            </w:r>
            <w:r w:rsidR="005933AF" w:rsidRPr="005C790E">
              <w:rPr>
                <w:rFonts w:ascii="Times New Roman" w:hAnsi="Times New Roman" w:cs="Times New Roman"/>
                <w:sz w:val="24"/>
                <w:szCs w:val="24"/>
              </w:rPr>
              <w:t>работу.</w:t>
            </w:r>
          </w:p>
          <w:p w14:paraId="3E36CA7C"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Принимать посильное участие в штопке одежды.</w:t>
            </w:r>
          </w:p>
        </w:tc>
        <w:tc>
          <w:tcPr>
            <w:tcW w:w="1701" w:type="dxa"/>
            <w:vMerge/>
          </w:tcPr>
          <w:p w14:paraId="5702BE7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1F5145F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0BF56501"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7A7DDB50" w14:textId="77777777" w:rsidTr="00895A57">
        <w:trPr>
          <w:gridAfter w:val="1"/>
          <w:wAfter w:w="18" w:type="dxa"/>
          <w:jc w:val="center"/>
        </w:trPr>
        <w:tc>
          <w:tcPr>
            <w:tcW w:w="662" w:type="dxa"/>
          </w:tcPr>
          <w:p w14:paraId="42FD384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15</w:t>
            </w:r>
          </w:p>
        </w:tc>
        <w:tc>
          <w:tcPr>
            <w:tcW w:w="992" w:type="dxa"/>
          </w:tcPr>
          <w:p w14:paraId="0763C02D"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Практическая работа: пришивание пуговиц</w:t>
            </w:r>
          </w:p>
        </w:tc>
        <w:tc>
          <w:tcPr>
            <w:tcW w:w="850" w:type="dxa"/>
          </w:tcPr>
          <w:p w14:paraId="18D0386B"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071131F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39B5D8EC"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w:t>
            </w:r>
          </w:p>
        </w:tc>
        <w:tc>
          <w:tcPr>
            <w:tcW w:w="3019" w:type="dxa"/>
          </w:tcPr>
          <w:p w14:paraId="104F9E91"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Выполнять</w:t>
            </w:r>
            <w:r w:rsidR="00D06ACF" w:rsidRPr="005C790E">
              <w:rPr>
                <w:rFonts w:ascii="Times New Roman" w:hAnsi="Times New Roman" w:cs="Times New Roman"/>
                <w:sz w:val="24"/>
                <w:szCs w:val="24"/>
              </w:rPr>
              <w:t xml:space="preserve"> практическую </w:t>
            </w:r>
            <w:r w:rsidRPr="005C790E">
              <w:rPr>
                <w:rFonts w:ascii="Times New Roman" w:hAnsi="Times New Roman" w:cs="Times New Roman"/>
                <w:sz w:val="24"/>
                <w:szCs w:val="24"/>
              </w:rPr>
              <w:t>работу.</w:t>
            </w:r>
          </w:p>
          <w:p w14:paraId="5982E96E" w14:textId="77777777" w:rsidR="005933AF" w:rsidRPr="005C790E" w:rsidRDefault="00D06AC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Принимать</w:t>
            </w:r>
            <w:r w:rsidR="005933AF" w:rsidRPr="005C790E">
              <w:rPr>
                <w:rFonts w:ascii="Times New Roman" w:hAnsi="Times New Roman" w:cs="Times New Roman"/>
                <w:sz w:val="24"/>
                <w:szCs w:val="24"/>
              </w:rPr>
              <w:t xml:space="preserve"> участие в пришивании пуговицы;</w:t>
            </w:r>
          </w:p>
        </w:tc>
        <w:tc>
          <w:tcPr>
            <w:tcW w:w="1701" w:type="dxa"/>
            <w:vMerge w:val="restart"/>
          </w:tcPr>
          <w:p w14:paraId="0E42091D"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Соблюдать правила безопасной работы с иглой, ножницами. </w:t>
            </w:r>
          </w:p>
          <w:p w14:paraId="16646372"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Уметь пришивать пуговицы.</w:t>
            </w:r>
          </w:p>
          <w:p w14:paraId="2447D1F3" w14:textId="77777777" w:rsidR="00D06ACF" w:rsidRPr="005C790E" w:rsidRDefault="00D06ACF" w:rsidP="00B33E8E">
            <w:pPr>
              <w:spacing w:line="360" w:lineRule="auto"/>
              <w:jc w:val="both"/>
              <w:rPr>
                <w:rFonts w:ascii="Times New Roman" w:hAnsi="Times New Roman" w:cs="Times New Roman"/>
                <w:sz w:val="24"/>
                <w:szCs w:val="24"/>
              </w:rPr>
            </w:pPr>
          </w:p>
          <w:p w14:paraId="724E2054" w14:textId="77777777" w:rsidR="00D06ACF" w:rsidRPr="005C790E" w:rsidRDefault="00D06ACF" w:rsidP="00B33E8E">
            <w:pPr>
              <w:spacing w:line="360" w:lineRule="auto"/>
              <w:jc w:val="both"/>
              <w:rPr>
                <w:rFonts w:ascii="Times New Roman" w:hAnsi="Times New Roman" w:cs="Times New Roman"/>
                <w:sz w:val="24"/>
                <w:szCs w:val="24"/>
              </w:rPr>
            </w:pPr>
          </w:p>
          <w:p w14:paraId="3A3B3A8A" w14:textId="77777777" w:rsidR="00D06ACF" w:rsidRPr="005C790E" w:rsidRDefault="00D06AC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Уметь сдать обувь в ремонт.</w:t>
            </w:r>
          </w:p>
        </w:tc>
        <w:tc>
          <w:tcPr>
            <w:tcW w:w="2127" w:type="dxa"/>
            <w:vMerge/>
          </w:tcPr>
          <w:p w14:paraId="0D419C1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val="restart"/>
          </w:tcPr>
          <w:p w14:paraId="290D3382"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sz w:val="24"/>
                <w:szCs w:val="24"/>
              </w:rPr>
              <w:t>Шкатулка для рукоделия,  пуговицы, ножницы</w:t>
            </w:r>
          </w:p>
        </w:tc>
      </w:tr>
      <w:tr w:rsidR="005C790E" w:rsidRPr="005C790E" w14:paraId="4EC11028" w14:textId="77777777" w:rsidTr="00895A57">
        <w:trPr>
          <w:gridAfter w:val="1"/>
          <w:wAfter w:w="18" w:type="dxa"/>
          <w:jc w:val="center"/>
        </w:trPr>
        <w:tc>
          <w:tcPr>
            <w:tcW w:w="662" w:type="dxa"/>
          </w:tcPr>
          <w:p w14:paraId="49538B24"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16</w:t>
            </w:r>
          </w:p>
        </w:tc>
        <w:tc>
          <w:tcPr>
            <w:tcW w:w="992" w:type="dxa"/>
          </w:tcPr>
          <w:p w14:paraId="250DC051"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Обобщение пройденного материала за четверть</w:t>
            </w:r>
          </w:p>
        </w:tc>
        <w:tc>
          <w:tcPr>
            <w:tcW w:w="850" w:type="dxa"/>
          </w:tcPr>
          <w:p w14:paraId="1B97ADE8"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24F765E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420C8FAE"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Обобщ.</w:t>
            </w:r>
          </w:p>
        </w:tc>
        <w:tc>
          <w:tcPr>
            <w:tcW w:w="3019" w:type="dxa"/>
          </w:tcPr>
          <w:p w14:paraId="76F0D45C"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Узнавать и называть  одежду и</w:t>
            </w:r>
            <w:r w:rsidRPr="005C790E">
              <w:rPr>
                <w:rFonts w:ascii="Times New Roman" w:hAnsi="Times New Roman" w:cs="Times New Roman"/>
                <w:b/>
                <w:sz w:val="24"/>
                <w:szCs w:val="24"/>
              </w:rPr>
              <w:t xml:space="preserve"> </w:t>
            </w:r>
            <w:r w:rsidRPr="005C790E">
              <w:rPr>
                <w:rFonts w:ascii="Times New Roman" w:hAnsi="Times New Roman" w:cs="Times New Roman"/>
                <w:sz w:val="24"/>
                <w:szCs w:val="24"/>
              </w:rPr>
              <w:t>обувь</w:t>
            </w:r>
            <w:r w:rsidRPr="005C790E">
              <w:rPr>
                <w:rFonts w:ascii="Times New Roman" w:hAnsi="Times New Roman" w:cs="Times New Roman"/>
                <w:b/>
                <w:sz w:val="24"/>
                <w:szCs w:val="24"/>
              </w:rPr>
              <w:t xml:space="preserve"> </w:t>
            </w:r>
            <w:r w:rsidRPr="005C790E">
              <w:rPr>
                <w:rFonts w:ascii="Times New Roman" w:hAnsi="Times New Roman" w:cs="Times New Roman"/>
                <w:sz w:val="24"/>
                <w:szCs w:val="24"/>
              </w:rPr>
              <w:t>на иллюстрациях.</w:t>
            </w:r>
            <w:r w:rsidR="00D06ACF" w:rsidRPr="005C790E">
              <w:rPr>
                <w:rFonts w:ascii="Times New Roman" w:hAnsi="Times New Roman" w:cs="Times New Roman"/>
                <w:sz w:val="24"/>
                <w:szCs w:val="24"/>
              </w:rPr>
              <w:t xml:space="preserve"> Подбирать одежду по сезону и объяснять свой выбор.</w:t>
            </w:r>
            <w:r w:rsidRPr="005C790E">
              <w:rPr>
                <w:rFonts w:ascii="Times New Roman" w:hAnsi="Times New Roman" w:cs="Times New Roman"/>
                <w:sz w:val="24"/>
                <w:szCs w:val="24"/>
              </w:rPr>
              <w:t xml:space="preserve"> </w:t>
            </w:r>
          </w:p>
          <w:p w14:paraId="100FB893" w14:textId="77777777" w:rsidR="005933AF" w:rsidRPr="005C790E" w:rsidRDefault="00D06AC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Составление диалога</w:t>
            </w:r>
            <w:r w:rsidR="005933AF" w:rsidRPr="005C790E">
              <w:rPr>
                <w:rFonts w:ascii="Times New Roman" w:hAnsi="Times New Roman" w:cs="Times New Roman"/>
                <w:sz w:val="24"/>
                <w:szCs w:val="24"/>
              </w:rPr>
              <w:t xml:space="preserve"> по </w:t>
            </w:r>
            <w:r w:rsidRPr="005C790E">
              <w:rPr>
                <w:rFonts w:ascii="Times New Roman" w:hAnsi="Times New Roman" w:cs="Times New Roman"/>
                <w:sz w:val="24"/>
                <w:szCs w:val="24"/>
              </w:rPr>
              <w:t>теме «Ремонт</w:t>
            </w:r>
            <w:r w:rsidR="005933AF" w:rsidRPr="005C790E">
              <w:rPr>
                <w:rFonts w:ascii="Times New Roman" w:hAnsi="Times New Roman" w:cs="Times New Roman"/>
                <w:b/>
                <w:sz w:val="24"/>
                <w:szCs w:val="24"/>
              </w:rPr>
              <w:t xml:space="preserve"> </w:t>
            </w:r>
            <w:r w:rsidR="005933AF" w:rsidRPr="005C790E">
              <w:rPr>
                <w:rFonts w:ascii="Times New Roman" w:hAnsi="Times New Roman" w:cs="Times New Roman"/>
                <w:sz w:val="24"/>
                <w:szCs w:val="24"/>
              </w:rPr>
              <w:t>одежды и обуви</w:t>
            </w:r>
            <w:r w:rsidRPr="005C790E">
              <w:rPr>
                <w:rFonts w:ascii="Times New Roman" w:hAnsi="Times New Roman" w:cs="Times New Roman"/>
                <w:sz w:val="24"/>
                <w:szCs w:val="24"/>
              </w:rPr>
              <w:t>»</w:t>
            </w:r>
            <w:r w:rsidR="005933AF" w:rsidRPr="005C790E">
              <w:rPr>
                <w:rFonts w:ascii="Times New Roman" w:hAnsi="Times New Roman" w:cs="Times New Roman"/>
                <w:sz w:val="24"/>
                <w:szCs w:val="24"/>
              </w:rPr>
              <w:t>.</w:t>
            </w:r>
            <w:r w:rsidRPr="005C790E">
              <w:rPr>
                <w:rFonts w:ascii="Times New Roman" w:hAnsi="Times New Roman" w:cs="Times New Roman"/>
                <w:sz w:val="24"/>
                <w:szCs w:val="24"/>
              </w:rPr>
              <w:t xml:space="preserve"> Принимать участие в ролевой игре «Посещение мастера по ремонту обуви».</w:t>
            </w:r>
          </w:p>
          <w:p w14:paraId="4628894A"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1701" w:type="dxa"/>
            <w:vMerge/>
          </w:tcPr>
          <w:p w14:paraId="1C27A3F7"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37CA0A88"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5D02C80A"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0DA51C73" w14:textId="77777777" w:rsidTr="00895A57">
        <w:trPr>
          <w:jc w:val="center"/>
        </w:trPr>
        <w:tc>
          <w:tcPr>
            <w:tcW w:w="13480" w:type="dxa"/>
            <w:gridSpan w:val="10"/>
          </w:tcPr>
          <w:p w14:paraId="5F95B748"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b/>
                <w:sz w:val="24"/>
                <w:szCs w:val="24"/>
              </w:rPr>
              <w:t>II четверть (16 часов)</w:t>
            </w:r>
          </w:p>
        </w:tc>
      </w:tr>
      <w:tr w:rsidR="005C790E" w:rsidRPr="005C790E" w14:paraId="5D1FEFDC" w14:textId="77777777" w:rsidTr="00895A57">
        <w:trPr>
          <w:gridAfter w:val="1"/>
          <w:wAfter w:w="18" w:type="dxa"/>
          <w:jc w:val="center"/>
        </w:trPr>
        <w:tc>
          <w:tcPr>
            <w:tcW w:w="662" w:type="dxa"/>
          </w:tcPr>
          <w:p w14:paraId="124132B5"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17</w:t>
            </w:r>
          </w:p>
        </w:tc>
        <w:tc>
          <w:tcPr>
            <w:tcW w:w="992" w:type="dxa"/>
          </w:tcPr>
          <w:p w14:paraId="6A4315CE"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Виды одежды и головных уборов</w:t>
            </w:r>
          </w:p>
        </w:tc>
        <w:tc>
          <w:tcPr>
            <w:tcW w:w="850" w:type="dxa"/>
          </w:tcPr>
          <w:p w14:paraId="2AA867B0"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199E9B57"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74BA0842"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1FDBB9E6"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Узнавать и называть  виды одежды и головных уборов на иллюстрациях. </w:t>
            </w:r>
            <w:r w:rsidR="005F428A" w:rsidRPr="005C790E">
              <w:rPr>
                <w:rFonts w:ascii="Times New Roman" w:hAnsi="Times New Roman" w:cs="Times New Roman"/>
                <w:sz w:val="24"/>
                <w:szCs w:val="24"/>
              </w:rPr>
              <w:t>Подбирать одежду и головные уборы по сезону, объяснять причины выбора.</w:t>
            </w:r>
          </w:p>
          <w:p w14:paraId="4B77720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Запись слов и коротких предложений по видам одежды и головных уборов.</w:t>
            </w:r>
          </w:p>
        </w:tc>
        <w:tc>
          <w:tcPr>
            <w:tcW w:w="1701" w:type="dxa"/>
            <w:vMerge w:val="restart"/>
          </w:tcPr>
          <w:p w14:paraId="405DC58A"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Иметь представление о видах одежды, обуви, головных уборов. </w:t>
            </w:r>
          </w:p>
          <w:p w14:paraId="687020E9" w14:textId="77777777" w:rsidR="005933AF" w:rsidRPr="005C790E" w:rsidRDefault="005933AF" w:rsidP="00B33E8E">
            <w:pPr>
              <w:spacing w:line="360" w:lineRule="auto"/>
              <w:jc w:val="both"/>
              <w:rPr>
                <w:rFonts w:ascii="Times New Roman" w:hAnsi="Times New Roman" w:cs="Times New Roman"/>
                <w:sz w:val="24"/>
                <w:szCs w:val="24"/>
              </w:rPr>
            </w:pPr>
          </w:p>
          <w:p w14:paraId="30AB8C6C"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val="restart"/>
          </w:tcPr>
          <w:p w14:paraId="4036D5CA"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eastAsia="Times New Roman" w:hAnsi="Times New Roman" w:cs="Times New Roman"/>
                <w:sz w:val="24"/>
                <w:szCs w:val="24"/>
                <w:lang w:eastAsia="ar-SA"/>
              </w:rPr>
              <w:t>Личностные</w:t>
            </w:r>
            <w:r w:rsidRPr="005C790E">
              <w:rPr>
                <w:rFonts w:ascii="Times New Roman" w:hAnsi="Times New Roman" w:cs="Times New Roman"/>
                <w:bCs/>
                <w:sz w:val="24"/>
                <w:szCs w:val="24"/>
              </w:rPr>
              <w:t xml:space="preserve"> действия: Способность к осмыслению социального окружения, своего места в нём, принятие соответствующих возрасту ценностей, и социальных ролей (возможно, с помощью тьютора).</w:t>
            </w:r>
          </w:p>
          <w:p w14:paraId="12B475F6"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Коммуникативные</w:t>
            </w:r>
          </w:p>
          <w:p w14:paraId="301E0E19"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действия: сотрудничать с взрослыми и сверстниками (возможно, с помощью тьютора).</w:t>
            </w:r>
          </w:p>
          <w:p w14:paraId="0C0FA39C"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Регулятивные действия: действовать на основе разных видов инструкций для решения практических и учебных задач.</w:t>
            </w:r>
          </w:p>
          <w:p w14:paraId="4F0458EF"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Познавательные действия: выделять отличительные свойства предметов (возможно, с помощью тьютора).</w:t>
            </w:r>
          </w:p>
          <w:p w14:paraId="74D4AAAD" w14:textId="77777777" w:rsidR="005933AF" w:rsidRPr="005C790E" w:rsidRDefault="005933AF" w:rsidP="00B33E8E">
            <w:pPr>
              <w:spacing w:line="360" w:lineRule="auto"/>
              <w:jc w:val="both"/>
              <w:rPr>
                <w:rFonts w:ascii="Times New Roman" w:hAnsi="Times New Roman" w:cs="Times New Roman"/>
                <w:bCs/>
                <w:sz w:val="24"/>
                <w:szCs w:val="24"/>
              </w:rPr>
            </w:pPr>
          </w:p>
          <w:p w14:paraId="1DA4B798"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val="restart"/>
          </w:tcPr>
          <w:p w14:paraId="532408BA"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Журналы, картинки. Виды одежды,  обуви, головных уборов. </w:t>
            </w:r>
          </w:p>
          <w:p w14:paraId="286F9E7D"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11C23F28" w14:textId="77777777" w:rsidTr="00895A57">
        <w:trPr>
          <w:gridAfter w:val="1"/>
          <w:wAfter w:w="18" w:type="dxa"/>
          <w:jc w:val="center"/>
        </w:trPr>
        <w:tc>
          <w:tcPr>
            <w:tcW w:w="662" w:type="dxa"/>
          </w:tcPr>
          <w:p w14:paraId="2D41AB95"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18</w:t>
            </w:r>
          </w:p>
        </w:tc>
        <w:tc>
          <w:tcPr>
            <w:tcW w:w="992" w:type="dxa"/>
          </w:tcPr>
          <w:p w14:paraId="4B6032BE"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Значение одежды, обуви, головных уборов для сохранения здоровья человека.</w:t>
            </w:r>
          </w:p>
        </w:tc>
        <w:tc>
          <w:tcPr>
            <w:tcW w:w="850" w:type="dxa"/>
          </w:tcPr>
          <w:p w14:paraId="44878508"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1E074DDD"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1942D57A"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34047A05"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Отвечать на вопросы учителя по содержанию: значение одежды, обуви, головных уборов для сохранения здоровья человека.</w:t>
            </w:r>
            <w:r w:rsidR="007E3C2D" w:rsidRPr="005C790E">
              <w:rPr>
                <w:rFonts w:ascii="Times New Roman" w:hAnsi="Times New Roman" w:cs="Times New Roman"/>
                <w:sz w:val="24"/>
                <w:szCs w:val="24"/>
              </w:rPr>
              <w:t xml:space="preserve"> Объяснять особенности хранения неиспользуемой одежды и обуви, особенности ее утилизации при необходимости.</w:t>
            </w:r>
          </w:p>
        </w:tc>
        <w:tc>
          <w:tcPr>
            <w:tcW w:w="1701" w:type="dxa"/>
            <w:vMerge/>
          </w:tcPr>
          <w:p w14:paraId="2AC9DD59"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1D3D5668"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55289AAA"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7654DCB4" w14:textId="77777777" w:rsidTr="00895A57">
        <w:trPr>
          <w:gridAfter w:val="1"/>
          <w:wAfter w:w="18" w:type="dxa"/>
          <w:trHeight w:val="70"/>
          <w:jc w:val="center"/>
        </w:trPr>
        <w:tc>
          <w:tcPr>
            <w:tcW w:w="662" w:type="dxa"/>
          </w:tcPr>
          <w:p w14:paraId="63FD9B6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19</w:t>
            </w:r>
          </w:p>
        </w:tc>
        <w:tc>
          <w:tcPr>
            <w:tcW w:w="992" w:type="dxa"/>
          </w:tcPr>
          <w:p w14:paraId="133E9469"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Виды обуви, назначение.</w:t>
            </w:r>
          </w:p>
        </w:tc>
        <w:tc>
          <w:tcPr>
            <w:tcW w:w="850" w:type="dxa"/>
          </w:tcPr>
          <w:p w14:paraId="62D02E26"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678755DF"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4DF645B2"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7BDC96E6"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Отвечать на вопросы учителя по содержанию: виды обуви, назначение.</w:t>
            </w:r>
          </w:p>
        </w:tc>
        <w:tc>
          <w:tcPr>
            <w:tcW w:w="1701" w:type="dxa"/>
            <w:vMerge w:val="restart"/>
          </w:tcPr>
          <w:p w14:paraId="58960292"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Знать правила ухода за обувью.</w:t>
            </w:r>
          </w:p>
          <w:p w14:paraId="0DED6F30" w14:textId="77777777" w:rsidR="005933AF" w:rsidRPr="005C790E" w:rsidRDefault="005933AF" w:rsidP="00B33E8E">
            <w:pPr>
              <w:spacing w:line="360" w:lineRule="auto"/>
              <w:jc w:val="both"/>
              <w:rPr>
                <w:rFonts w:ascii="Times New Roman" w:hAnsi="Times New Roman" w:cs="Times New Roman"/>
                <w:sz w:val="24"/>
                <w:szCs w:val="24"/>
              </w:rPr>
            </w:pPr>
          </w:p>
          <w:p w14:paraId="68CF373D"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Уметь чистить кожаную обувь</w:t>
            </w:r>
            <w:r w:rsidR="007E3C2D" w:rsidRPr="005C790E">
              <w:rPr>
                <w:rFonts w:ascii="Times New Roman" w:hAnsi="Times New Roman" w:cs="Times New Roman"/>
                <w:sz w:val="24"/>
                <w:szCs w:val="24"/>
              </w:rPr>
              <w:t xml:space="preserve"> и тапки</w:t>
            </w:r>
            <w:r w:rsidRPr="005C790E">
              <w:rPr>
                <w:rFonts w:ascii="Times New Roman" w:hAnsi="Times New Roman" w:cs="Times New Roman"/>
                <w:sz w:val="24"/>
                <w:szCs w:val="24"/>
              </w:rPr>
              <w:t>.</w:t>
            </w:r>
          </w:p>
          <w:p w14:paraId="7086FED7" w14:textId="77777777" w:rsidR="007E3C2D" w:rsidRPr="005C790E" w:rsidRDefault="007E3C2D"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Уметь мыть сланцы.</w:t>
            </w:r>
          </w:p>
          <w:p w14:paraId="05EB7C97" w14:textId="77777777" w:rsidR="007E3C2D" w:rsidRPr="005C790E" w:rsidRDefault="007E3C2D" w:rsidP="00B33E8E">
            <w:pPr>
              <w:spacing w:line="360" w:lineRule="auto"/>
              <w:jc w:val="both"/>
              <w:rPr>
                <w:rFonts w:ascii="Times New Roman" w:hAnsi="Times New Roman" w:cs="Times New Roman"/>
                <w:sz w:val="24"/>
                <w:szCs w:val="24"/>
              </w:rPr>
            </w:pPr>
          </w:p>
          <w:p w14:paraId="36175159"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Зна</w:t>
            </w:r>
            <w:r w:rsidR="007E3C2D" w:rsidRPr="005C790E">
              <w:rPr>
                <w:rFonts w:ascii="Times New Roman" w:hAnsi="Times New Roman" w:cs="Times New Roman"/>
                <w:sz w:val="24"/>
                <w:szCs w:val="24"/>
              </w:rPr>
              <w:t>ть правила поведения в магазине, правила примерки обуви.</w:t>
            </w:r>
          </w:p>
        </w:tc>
        <w:tc>
          <w:tcPr>
            <w:tcW w:w="2127" w:type="dxa"/>
            <w:vMerge/>
          </w:tcPr>
          <w:p w14:paraId="3798886B"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71B6367A"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6ABAFDFF" w14:textId="77777777" w:rsidTr="00895A57">
        <w:trPr>
          <w:gridAfter w:val="1"/>
          <w:wAfter w:w="18" w:type="dxa"/>
          <w:jc w:val="center"/>
        </w:trPr>
        <w:tc>
          <w:tcPr>
            <w:tcW w:w="662" w:type="dxa"/>
          </w:tcPr>
          <w:p w14:paraId="30A3E54B"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20</w:t>
            </w:r>
          </w:p>
        </w:tc>
        <w:tc>
          <w:tcPr>
            <w:tcW w:w="992" w:type="dxa"/>
          </w:tcPr>
          <w:p w14:paraId="1AA04A7C"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Практическая работа: Уход за кожаной обувью</w:t>
            </w:r>
          </w:p>
        </w:tc>
        <w:tc>
          <w:tcPr>
            <w:tcW w:w="850" w:type="dxa"/>
          </w:tcPr>
          <w:p w14:paraId="12564187"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121CA0A7"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6F4BDA84"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 xml:space="preserve">Практ. </w:t>
            </w:r>
          </w:p>
        </w:tc>
        <w:tc>
          <w:tcPr>
            <w:tcW w:w="3019" w:type="dxa"/>
          </w:tcPr>
          <w:p w14:paraId="4C0AEE77" w14:textId="77777777" w:rsidR="005933AF" w:rsidRPr="005C790E" w:rsidRDefault="005933AF" w:rsidP="007E3C2D">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 xml:space="preserve">Выполнять </w:t>
            </w:r>
            <w:r w:rsidR="007E3C2D" w:rsidRPr="005C790E">
              <w:rPr>
                <w:rFonts w:ascii="Times New Roman" w:hAnsi="Times New Roman" w:cs="Times New Roman"/>
                <w:sz w:val="24"/>
                <w:szCs w:val="24"/>
              </w:rPr>
              <w:t xml:space="preserve">практическую </w:t>
            </w:r>
            <w:r w:rsidRPr="005C790E">
              <w:rPr>
                <w:rFonts w:ascii="Times New Roman" w:hAnsi="Times New Roman" w:cs="Times New Roman"/>
                <w:sz w:val="24"/>
                <w:szCs w:val="24"/>
              </w:rPr>
              <w:t>работу. Принимать посильное участие в уходе за кожаной обувью</w:t>
            </w:r>
            <w:r w:rsidR="007E3C2D" w:rsidRPr="005C790E">
              <w:rPr>
                <w:rFonts w:ascii="Times New Roman" w:hAnsi="Times New Roman" w:cs="Times New Roman"/>
                <w:sz w:val="24"/>
                <w:szCs w:val="24"/>
              </w:rPr>
              <w:t>, тапками и сланцами</w:t>
            </w:r>
            <w:r w:rsidRPr="005C790E">
              <w:rPr>
                <w:rFonts w:ascii="Times New Roman" w:hAnsi="Times New Roman" w:cs="Times New Roman"/>
                <w:sz w:val="24"/>
                <w:szCs w:val="24"/>
              </w:rPr>
              <w:t>.</w:t>
            </w:r>
          </w:p>
        </w:tc>
        <w:tc>
          <w:tcPr>
            <w:tcW w:w="1701" w:type="dxa"/>
            <w:vMerge/>
          </w:tcPr>
          <w:p w14:paraId="5A6B367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5E14D735"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val="restart"/>
          </w:tcPr>
          <w:p w14:paraId="6090E8A4"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Средства для ухода за обувью (губка, крем и др.).</w:t>
            </w:r>
          </w:p>
          <w:p w14:paraId="3239B3FF"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50E963BB" w14:textId="77777777" w:rsidTr="00895A57">
        <w:trPr>
          <w:gridAfter w:val="1"/>
          <w:wAfter w:w="18" w:type="dxa"/>
          <w:jc w:val="center"/>
        </w:trPr>
        <w:tc>
          <w:tcPr>
            <w:tcW w:w="662" w:type="dxa"/>
          </w:tcPr>
          <w:p w14:paraId="22AF20F7"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21</w:t>
            </w:r>
          </w:p>
        </w:tc>
        <w:tc>
          <w:tcPr>
            <w:tcW w:w="992" w:type="dxa"/>
          </w:tcPr>
          <w:p w14:paraId="33906AD7"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Экскурсия в магазин «Обувь»</w:t>
            </w:r>
          </w:p>
        </w:tc>
        <w:tc>
          <w:tcPr>
            <w:tcW w:w="850" w:type="dxa"/>
          </w:tcPr>
          <w:p w14:paraId="465F7C0B"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582685D7"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58E96CC2"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Экск.</w:t>
            </w:r>
          </w:p>
        </w:tc>
        <w:tc>
          <w:tcPr>
            <w:tcW w:w="3019" w:type="dxa"/>
          </w:tcPr>
          <w:p w14:paraId="0DFE3EA6"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 xml:space="preserve">Наблюдать  за выбором обуви покупателями. Соблюдать правила поведения в общественных местах. </w:t>
            </w:r>
            <w:r w:rsidR="007E3C2D" w:rsidRPr="005C790E">
              <w:rPr>
                <w:rFonts w:ascii="Times New Roman" w:hAnsi="Times New Roman" w:cs="Times New Roman"/>
                <w:sz w:val="24"/>
                <w:szCs w:val="24"/>
              </w:rPr>
              <w:t xml:space="preserve">Вести диалог с продавцом о наличии своего размера обуви. </w:t>
            </w:r>
          </w:p>
        </w:tc>
        <w:tc>
          <w:tcPr>
            <w:tcW w:w="1701" w:type="dxa"/>
            <w:vMerge/>
          </w:tcPr>
          <w:p w14:paraId="6DB6168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7D8C44E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093BA9AF"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40363047" w14:textId="77777777" w:rsidTr="00895A57">
        <w:trPr>
          <w:jc w:val="center"/>
        </w:trPr>
        <w:tc>
          <w:tcPr>
            <w:tcW w:w="13480" w:type="dxa"/>
            <w:gridSpan w:val="10"/>
          </w:tcPr>
          <w:p w14:paraId="24A3EFE0"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b/>
                <w:sz w:val="24"/>
                <w:szCs w:val="24"/>
              </w:rPr>
              <w:t>III. Питание (8 часов)</w:t>
            </w:r>
          </w:p>
        </w:tc>
      </w:tr>
      <w:tr w:rsidR="005C790E" w:rsidRPr="005C790E" w14:paraId="52947FB1" w14:textId="77777777" w:rsidTr="00895A57">
        <w:trPr>
          <w:gridAfter w:val="1"/>
          <w:wAfter w:w="18" w:type="dxa"/>
          <w:jc w:val="center"/>
        </w:trPr>
        <w:tc>
          <w:tcPr>
            <w:tcW w:w="662" w:type="dxa"/>
          </w:tcPr>
          <w:p w14:paraId="79E6EDB4"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22</w:t>
            </w:r>
          </w:p>
        </w:tc>
        <w:tc>
          <w:tcPr>
            <w:tcW w:w="992" w:type="dxa"/>
          </w:tcPr>
          <w:p w14:paraId="2B3A1165"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Разнообразие продуктов питания</w:t>
            </w:r>
          </w:p>
        </w:tc>
        <w:tc>
          <w:tcPr>
            <w:tcW w:w="850" w:type="dxa"/>
          </w:tcPr>
          <w:p w14:paraId="6DBA2508"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192B9FD7"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399FBF5E"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407D3ED5"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Запись слов и коротких предложений по разнообразию продуктов питания.</w:t>
            </w:r>
            <w:r w:rsidR="007E3C2D" w:rsidRPr="005C790E">
              <w:rPr>
                <w:rFonts w:ascii="Times New Roman" w:hAnsi="Times New Roman" w:cs="Times New Roman"/>
                <w:sz w:val="24"/>
                <w:szCs w:val="24"/>
              </w:rPr>
              <w:t xml:space="preserve"> Знать о наличии диет и правилах приема продуктов, в случае, если необходимо придерживаться диеты.</w:t>
            </w:r>
          </w:p>
        </w:tc>
        <w:tc>
          <w:tcPr>
            <w:tcW w:w="1701" w:type="dxa"/>
            <w:vMerge w:val="restart"/>
          </w:tcPr>
          <w:p w14:paraId="1FE0485F"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Иметь представление о разнообразии продуктов питания, режиме питания</w:t>
            </w:r>
            <w:r w:rsidR="007E3C2D" w:rsidRPr="005C790E">
              <w:rPr>
                <w:rFonts w:ascii="Times New Roman" w:hAnsi="Times New Roman" w:cs="Times New Roman"/>
                <w:sz w:val="24"/>
                <w:szCs w:val="24"/>
              </w:rPr>
              <w:t>, соблюдении диеты</w:t>
            </w:r>
            <w:r w:rsidRPr="005C790E">
              <w:rPr>
                <w:rFonts w:ascii="Times New Roman" w:hAnsi="Times New Roman" w:cs="Times New Roman"/>
                <w:sz w:val="24"/>
                <w:szCs w:val="24"/>
              </w:rPr>
              <w:t>.</w:t>
            </w:r>
          </w:p>
          <w:p w14:paraId="7A4539ED"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val="restart"/>
          </w:tcPr>
          <w:p w14:paraId="4CCC3BFF"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eastAsia="Times New Roman" w:hAnsi="Times New Roman" w:cs="Times New Roman"/>
                <w:sz w:val="24"/>
                <w:szCs w:val="24"/>
                <w:lang w:eastAsia="ar-SA"/>
              </w:rPr>
              <w:t>Личностные</w:t>
            </w:r>
            <w:r w:rsidRPr="005C790E">
              <w:rPr>
                <w:rFonts w:ascii="Times New Roman" w:hAnsi="Times New Roman" w:cs="Times New Roman"/>
                <w:bCs/>
                <w:sz w:val="24"/>
                <w:szCs w:val="24"/>
              </w:rPr>
              <w:t xml:space="preserve"> действия: Соблюдать правила безопасного поведения в  обществе (возможно, с помощью тьютора).</w:t>
            </w:r>
          </w:p>
          <w:p w14:paraId="52268C10"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Положительное отношение к окружающей действительности (возможно, с помощью тьютора). Коммуникативные</w:t>
            </w:r>
          </w:p>
          <w:p w14:paraId="2BD82744"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действия: слушать и принимать инструкцию к учебному заданию.</w:t>
            </w:r>
          </w:p>
          <w:p w14:paraId="1E67334C"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Регулятивные действия: соотносить свои действия с заданными образцами, корректировать свою деятельность с учётом выявленных недочётов (возможно, с помощью тьютора).</w:t>
            </w:r>
          </w:p>
          <w:p w14:paraId="7827AB0B"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Познавательные действия: выделять отличительные свойства предметов (возможно, с помощью тьютора).</w:t>
            </w:r>
          </w:p>
          <w:p w14:paraId="24D9CD4B" w14:textId="77777777" w:rsidR="005933AF" w:rsidRPr="005C790E" w:rsidRDefault="005933AF" w:rsidP="00B33E8E">
            <w:pPr>
              <w:spacing w:line="360" w:lineRule="auto"/>
              <w:jc w:val="both"/>
              <w:rPr>
                <w:rFonts w:ascii="Times New Roman" w:hAnsi="Times New Roman" w:cs="Times New Roman"/>
                <w:bCs/>
                <w:sz w:val="24"/>
                <w:szCs w:val="24"/>
              </w:rPr>
            </w:pPr>
          </w:p>
          <w:p w14:paraId="52A5794E" w14:textId="77777777" w:rsidR="005933AF" w:rsidRPr="005C790E" w:rsidRDefault="005933AF" w:rsidP="00B33E8E">
            <w:pPr>
              <w:spacing w:line="360" w:lineRule="auto"/>
              <w:jc w:val="both"/>
              <w:rPr>
                <w:rFonts w:ascii="Times New Roman" w:hAnsi="Times New Roman" w:cs="Times New Roman"/>
                <w:bCs/>
                <w:sz w:val="24"/>
                <w:szCs w:val="24"/>
              </w:rPr>
            </w:pPr>
          </w:p>
          <w:p w14:paraId="312B94FB" w14:textId="77777777" w:rsidR="005933AF" w:rsidRPr="005C790E" w:rsidRDefault="005933AF" w:rsidP="00B33E8E">
            <w:pPr>
              <w:spacing w:line="360" w:lineRule="auto"/>
              <w:jc w:val="both"/>
              <w:rPr>
                <w:rFonts w:ascii="Times New Roman" w:hAnsi="Times New Roman" w:cs="Times New Roman"/>
                <w:bCs/>
                <w:sz w:val="24"/>
                <w:szCs w:val="24"/>
              </w:rPr>
            </w:pPr>
          </w:p>
          <w:p w14:paraId="6FFF2D62" w14:textId="77777777" w:rsidR="005933AF" w:rsidRPr="005C790E" w:rsidRDefault="005933AF" w:rsidP="00B33E8E">
            <w:pPr>
              <w:spacing w:line="360" w:lineRule="auto"/>
              <w:jc w:val="both"/>
              <w:rPr>
                <w:rFonts w:ascii="Times New Roman" w:hAnsi="Times New Roman" w:cs="Times New Roman"/>
                <w:bCs/>
                <w:sz w:val="24"/>
                <w:szCs w:val="24"/>
              </w:rPr>
            </w:pPr>
          </w:p>
          <w:p w14:paraId="2B7CFE64" w14:textId="77777777" w:rsidR="005933AF" w:rsidRPr="005C790E" w:rsidRDefault="005933AF" w:rsidP="00B33E8E">
            <w:pPr>
              <w:spacing w:line="360" w:lineRule="auto"/>
              <w:jc w:val="both"/>
              <w:rPr>
                <w:rFonts w:ascii="Times New Roman" w:hAnsi="Times New Roman" w:cs="Times New Roman"/>
                <w:bCs/>
                <w:sz w:val="24"/>
                <w:szCs w:val="24"/>
              </w:rPr>
            </w:pPr>
          </w:p>
          <w:p w14:paraId="75380A7B" w14:textId="77777777" w:rsidR="005933AF" w:rsidRPr="005C790E" w:rsidRDefault="005933AF" w:rsidP="00B33E8E">
            <w:pPr>
              <w:spacing w:line="360" w:lineRule="auto"/>
              <w:jc w:val="both"/>
              <w:rPr>
                <w:rFonts w:ascii="Times New Roman" w:hAnsi="Times New Roman" w:cs="Times New Roman"/>
                <w:bCs/>
                <w:sz w:val="24"/>
                <w:szCs w:val="24"/>
              </w:rPr>
            </w:pPr>
          </w:p>
          <w:p w14:paraId="01F70DD1" w14:textId="77777777" w:rsidR="005933AF" w:rsidRPr="005C790E" w:rsidRDefault="005933AF" w:rsidP="00B33E8E">
            <w:pPr>
              <w:spacing w:line="360" w:lineRule="auto"/>
              <w:jc w:val="both"/>
              <w:rPr>
                <w:rFonts w:ascii="Times New Roman" w:hAnsi="Times New Roman" w:cs="Times New Roman"/>
                <w:bCs/>
                <w:sz w:val="24"/>
                <w:szCs w:val="24"/>
              </w:rPr>
            </w:pPr>
          </w:p>
          <w:p w14:paraId="7DD9CB96" w14:textId="77777777" w:rsidR="005933AF" w:rsidRPr="005C790E" w:rsidRDefault="005933AF" w:rsidP="00B33E8E">
            <w:pPr>
              <w:spacing w:line="360" w:lineRule="auto"/>
              <w:jc w:val="both"/>
              <w:rPr>
                <w:rFonts w:ascii="Times New Roman" w:hAnsi="Times New Roman" w:cs="Times New Roman"/>
                <w:bCs/>
                <w:sz w:val="24"/>
                <w:szCs w:val="24"/>
              </w:rPr>
            </w:pPr>
          </w:p>
          <w:p w14:paraId="27643055" w14:textId="77777777" w:rsidR="005933AF" w:rsidRPr="005C790E" w:rsidRDefault="005933AF" w:rsidP="00B33E8E">
            <w:pPr>
              <w:spacing w:line="360" w:lineRule="auto"/>
              <w:jc w:val="both"/>
              <w:rPr>
                <w:rFonts w:ascii="Times New Roman" w:hAnsi="Times New Roman" w:cs="Times New Roman"/>
                <w:bCs/>
                <w:sz w:val="24"/>
                <w:szCs w:val="24"/>
              </w:rPr>
            </w:pPr>
          </w:p>
          <w:p w14:paraId="499EFA94" w14:textId="77777777" w:rsidR="005933AF" w:rsidRPr="005C790E" w:rsidRDefault="005933AF" w:rsidP="00B33E8E">
            <w:pPr>
              <w:spacing w:line="360" w:lineRule="auto"/>
              <w:jc w:val="both"/>
              <w:rPr>
                <w:rFonts w:ascii="Times New Roman" w:hAnsi="Times New Roman" w:cs="Times New Roman"/>
                <w:bCs/>
                <w:sz w:val="24"/>
                <w:szCs w:val="24"/>
              </w:rPr>
            </w:pPr>
          </w:p>
          <w:p w14:paraId="72FFE777"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Познавательные действия: использовать в жизни межпредметные знания (возможно, с помощью тьютора).</w:t>
            </w:r>
          </w:p>
          <w:p w14:paraId="5E5FA90E"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Коммуникативные</w:t>
            </w:r>
          </w:p>
          <w:p w14:paraId="16E55C6C"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действия: обращаться за помощью и принимать помощь (возможно, с помощью тьютора).</w:t>
            </w:r>
          </w:p>
          <w:p w14:paraId="78176902"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Регулятивные действия: принимать  цели, следовать предложенному плану, работать в общем темпе (возможно, с помощью тьютора).</w:t>
            </w:r>
          </w:p>
          <w:p w14:paraId="35246066"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val="restart"/>
          </w:tcPr>
          <w:p w14:paraId="4F92E778"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Плакаты, картинки  с продуктами питания;</w:t>
            </w:r>
          </w:p>
          <w:p w14:paraId="51C6CC32"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5207E7BB" w14:textId="77777777" w:rsidTr="00895A57">
        <w:trPr>
          <w:gridAfter w:val="1"/>
          <w:wAfter w:w="18" w:type="dxa"/>
          <w:jc w:val="center"/>
        </w:trPr>
        <w:tc>
          <w:tcPr>
            <w:tcW w:w="662" w:type="dxa"/>
          </w:tcPr>
          <w:p w14:paraId="25F387DD"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23</w:t>
            </w:r>
          </w:p>
        </w:tc>
        <w:tc>
          <w:tcPr>
            <w:tcW w:w="992" w:type="dxa"/>
          </w:tcPr>
          <w:p w14:paraId="0AAFE59B"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Режим и рациональное питание.</w:t>
            </w:r>
          </w:p>
        </w:tc>
        <w:tc>
          <w:tcPr>
            <w:tcW w:w="850" w:type="dxa"/>
          </w:tcPr>
          <w:p w14:paraId="19082741"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68D6A81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0DFADB57"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 xml:space="preserve">Нов. </w:t>
            </w:r>
          </w:p>
        </w:tc>
        <w:tc>
          <w:tcPr>
            <w:tcW w:w="3019" w:type="dxa"/>
          </w:tcPr>
          <w:p w14:paraId="6BBD4470"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Рассматривать иллюстрации  из книги о режиме питания.</w:t>
            </w:r>
          </w:p>
          <w:p w14:paraId="56F7607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Запись слов по режиму  питания.</w:t>
            </w:r>
          </w:p>
        </w:tc>
        <w:tc>
          <w:tcPr>
            <w:tcW w:w="1701" w:type="dxa"/>
            <w:vMerge/>
          </w:tcPr>
          <w:p w14:paraId="6B3D998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35372B5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20860F5B"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226B94EB" w14:textId="77777777" w:rsidTr="00895A57">
        <w:trPr>
          <w:gridAfter w:val="1"/>
          <w:wAfter w:w="18" w:type="dxa"/>
          <w:jc w:val="center"/>
        </w:trPr>
        <w:tc>
          <w:tcPr>
            <w:tcW w:w="662" w:type="dxa"/>
          </w:tcPr>
          <w:p w14:paraId="1451CA53"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24</w:t>
            </w:r>
          </w:p>
        </w:tc>
        <w:tc>
          <w:tcPr>
            <w:tcW w:w="992" w:type="dxa"/>
          </w:tcPr>
          <w:p w14:paraId="20CBA061"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Экскурсия в продуктовый магазин. Наблюдение за выбором продуктов</w:t>
            </w:r>
            <w:r w:rsidR="007E3C2D" w:rsidRPr="005C790E">
              <w:rPr>
                <w:rFonts w:ascii="Times New Roman" w:hAnsi="Times New Roman" w:cs="Times New Roman"/>
                <w:sz w:val="24"/>
                <w:szCs w:val="24"/>
              </w:rPr>
              <w:t>. Самостоятельный выбор продуктов</w:t>
            </w:r>
          </w:p>
        </w:tc>
        <w:tc>
          <w:tcPr>
            <w:tcW w:w="850" w:type="dxa"/>
          </w:tcPr>
          <w:p w14:paraId="3ED474FE"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7799003F"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43AB7822"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Экск.</w:t>
            </w:r>
          </w:p>
        </w:tc>
        <w:tc>
          <w:tcPr>
            <w:tcW w:w="3019" w:type="dxa"/>
          </w:tcPr>
          <w:p w14:paraId="242C84F3"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Соблюдать правила поведения в общественных местах. </w:t>
            </w:r>
          </w:p>
          <w:p w14:paraId="5AF51486" w14:textId="77777777" w:rsidR="005933AF" w:rsidRPr="005C790E" w:rsidRDefault="007E3C2D"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Наблюдать</w:t>
            </w:r>
            <w:r w:rsidR="005933AF" w:rsidRPr="005C790E">
              <w:rPr>
                <w:rFonts w:ascii="Times New Roman" w:hAnsi="Times New Roman" w:cs="Times New Roman"/>
                <w:sz w:val="24"/>
                <w:szCs w:val="24"/>
              </w:rPr>
              <w:t xml:space="preserve"> за выбором продуктов.</w:t>
            </w:r>
            <w:r w:rsidRPr="005C790E">
              <w:rPr>
                <w:rFonts w:ascii="Times New Roman" w:hAnsi="Times New Roman" w:cs="Times New Roman"/>
                <w:sz w:val="24"/>
                <w:szCs w:val="24"/>
              </w:rPr>
              <w:t xml:space="preserve"> Осуществлять самостоятельный выбор продуктов в соответствии со списком.</w:t>
            </w:r>
          </w:p>
        </w:tc>
        <w:tc>
          <w:tcPr>
            <w:tcW w:w="1701" w:type="dxa"/>
            <w:vMerge/>
          </w:tcPr>
          <w:p w14:paraId="07214601"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2287485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3AEFF3DF"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25E10475" w14:textId="77777777" w:rsidTr="00895A57">
        <w:trPr>
          <w:gridAfter w:val="1"/>
          <w:wAfter w:w="18" w:type="dxa"/>
          <w:jc w:val="center"/>
        </w:trPr>
        <w:tc>
          <w:tcPr>
            <w:tcW w:w="662" w:type="dxa"/>
            <w:vAlign w:val="center"/>
          </w:tcPr>
          <w:p w14:paraId="143CCC39"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25</w:t>
            </w:r>
          </w:p>
        </w:tc>
        <w:tc>
          <w:tcPr>
            <w:tcW w:w="992" w:type="dxa"/>
          </w:tcPr>
          <w:p w14:paraId="7B7359CE"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Приготовление простейших блюд. ТБ при работе с ножом, горячими жидкостями</w:t>
            </w:r>
          </w:p>
        </w:tc>
        <w:tc>
          <w:tcPr>
            <w:tcW w:w="850" w:type="dxa"/>
          </w:tcPr>
          <w:p w14:paraId="13492F65"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79ABFD65"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5625056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654C0D1D"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Отвечать на вопросы учителя по содержанию: приготовление простейших блюд. </w:t>
            </w:r>
          </w:p>
          <w:p w14:paraId="319FF830"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Рассматривать картинки из комплекта: «Правила техники бе</w:t>
            </w:r>
            <w:r w:rsidR="007E3C2D" w:rsidRPr="005C790E">
              <w:rPr>
                <w:rFonts w:ascii="Times New Roman" w:hAnsi="Times New Roman" w:cs="Times New Roman"/>
                <w:sz w:val="24"/>
                <w:szCs w:val="24"/>
              </w:rPr>
              <w:t xml:space="preserve">зопасности» Принимать </w:t>
            </w:r>
            <w:r w:rsidRPr="005C790E">
              <w:rPr>
                <w:rFonts w:ascii="Times New Roman" w:hAnsi="Times New Roman" w:cs="Times New Roman"/>
                <w:sz w:val="24"/>
                <w:szCs w:val="24"/>
              </w:rPr>
              <w:t>участие в приготовлении простейших блюд</w:t>
            </w:r>
            <w:r w:rsidR="007E3C2D" w:rsidRPr="005C790E">
              <w:rPr>
                <w:rFonts w:ascii="Times New Roman" w:hAnsi="Times New Roman" w:cs="Times New Roman"/>
                <w:sz w:val="24"/>
                <w:szCs w:val="24"/>
              </w:rPr>
              <w:t xml:space="preserve"> в соответствии с режимом питания и диетой</w:t>
            </w:r>
            <w:r w:rsidRPr="005C790E">
              <w:rPr>
                <w:rFonts w:ascii="Times New Roman" w:hAnsi="Times New Roman" w:cs="Times New Roman"/>
                <w:sz w:val="24"/>
                <w:szCs w:val="24"/>
              </w:rPr>
              <w:t>.</w:t>
            </w:r>
          </w:p>
        </w:tc>
        <w:tc>
          <w:tcPr>
            <w:tcW w:w="1701" w:type="dxa"/>
            <w:vMerge w:val="restart"/>
          </w:tcPr>
          <w:p w14:paraId="61011D6E"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Знать и соблюдать правила безопасной работы на кухне.</w:t>
            </w:r>
          </w:p>
          <w:p w14:paraId="02D2F68E" w14:textId="77777777" w:rsidR="005933AF" w:rsidRPr="005C790E" w:rsidRDefault="005933AF" w:rsidP="00B33E8E">
            <w:pPr>
              <w:spacing w:line="360" w:lineRule="auto"/>
              <w:jc w:val="both"/>
              <w:rPr>
                <w:rFonts w:ascii="Times New Roman" w:hAnsi="Times New Roman" w:cs="Times New Roman"/>
                <w:sz w:val="24"/>
                <w:szCs w:val="24"/>
                <w:highlight w:val="yellow"/>
              </w:rPr>
            </w:pPr>
          </w:p>
        </w:tc>
        <w:tc>
          <w:tcPr>
            <w:tcW w:w="2127" w:type="dxa"/>
            <w:vMerge/>
          </w:tcPr>
          <w:p w14:paraId="72496725"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val="restart"/>
          </w:tcPr>
          <w:p w14:paraId="0506F42D"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Правила ТБ (плакат)</w:t>
            </w:r>
          </w:p>
          <w:p w14:paraId="76D224F5" w14:textId="77777777" w:rsidR="005933AF" w:rsidRPr="005C790E" w:rsidRDefault="005933AF" w:rsidP="00B33E8E">
            <w:pPr>
              <w:spacing w:line="360" w:lineRule="auto"/>
              <w:jc w:val="both"/>
              <w:rPr>
                <w:rFonts w:ascii="Times New Roman" w:hAnsi="Times New Roman" w:cs="Times New Roman"/>
                <w:sz w:val="24"/>
                <w:szCs w:val="24"/>
              </w:rPr>
            </w:pPr>
          </w:p>
          <w:p w14:paraId="76E0B733"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4A9253E6" w14:textId="77777777" w:rsidTr="00895A57">
        <w:trPr>
          <w:gridAfter w:val="1"/>
          <w:wAfter w:w="18" w:type="dxa"/>
          <w:jc w:val="center"/>
        </w:trPr>
        <w:tc>
          <w:tcPr>
            <w:tcW w:w="662" w:type="dxa"/>
            <w:vAlign w:val="center"/>
          </w:tcPr>
          <w:p w14:paraId="4474C9C1"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26</w:t>
            </w:r>
          </w:p>
        </w:tc>
        <w:tc>
          <w:tcPr>
            <w:tcW w:w="992" w:type="dxa"/>
          </w:tcPr>
          <w:p w14:paraId="4F6CD55E"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Бутерброды. Практическая работа: Приготовление бутербродов</w:t>
            </w:r>
          </w:p>
        </w:tc>
        <w:tc>
          <w:tcPr>
            <w:tcW w:w="850" w:type="dxa"/>
          </w:tcPr>
          <w:p w14:paraId="1D425257"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145D8942"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63675E8C"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w:t>
            </w:r>
          </w:p>
        </w:tc>
        <w:tc>
          <w:tcPr>
            <w:tcW w:w="3019" w:type="dxa"/>
          </w:tcPr>
          <w:p w14:paraId="0FA31C32"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Рассматривать картинки  на плакате: «Виды бутербродов» </w:t>
            </w:r>
          </w:p>
          <w:p w14:paraId="7F7D5CE3" w14:textId="77777777" w:rsidR="005933AF" w:rsidRPr="005C790E" w:rsidRDefault="005933AF" w:rsidP="007E3C2D">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 xml:space="preserve">Выполнять </w:t>
            </w:r>
            <w:r w:rsidR="007E3C2D" w:rsidRPr="005C790E">
              <w:rPr>
                <w:rFonts w:ascii="Times New Roman" w:hAnsi="Times New Roman" w:cs="Times New Roman"/>
                <w:sz w:val="24"/>
                <w:szCs w:val="24"/>
              </w:rPr>
              <w:t xml:space="preserve">практическую </w:t>
            </w:r>
            <w:r w:rsidRPr="005C790E">
              <w:rPr>
                <w:rFonts w:ascii="Times New Roman" w:hAnsi="Times New Roman" w:cs="Times New Roman"/>
                <w:sz w:val="24"/>
                <w:szCs w:val="24"/>
              </w:rPr>
              <w:t>работу</w:t>
            </w:r>
            <w:r w:rsidR="007E3C2D" w:rsidRPr="005C790E">
              <w:rPr>
                <w:rFonts w:ascii="Times New Roman" w:hAnsi="Times New Roman" w:cs="Times New Roman"/>
                <w:sz w:val="24"/>
                <w:szCs w:val="24"/>
              </w:rPr>
              <w:t xml:space="preserve"> по приготовлению бутербродов</w:t>
            </w:r>
            <w:r w:rsidRPr="005C790E">
              <w:rPr>
                <w:rFonts w:ascii="Times New Roman" w:hAnsi="Times New Roman" w:cs="Times New Roman"/>
                <w:sz w:val="24"/>
                <w:szCs w:val="24"/>
              </w:rPr>
              <w:t>.</w:t>
            </w:r>
          </w:p>
        </w:tc>
        <w:tc>
          <w:tcPr>
            <w:tcW w:w="1701" w:type="dxa"/>
            <w:vMerge/>
          </w:tcPr>
          <w:p w14:paraId="07616F8C"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400103BC"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01F90DC8"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2994F3E6" w14:textId="77777777" w:rsidTr="00895A57">
        <w:trPr>
          <w:gridAfter w:val="1"/>
          <w:wAfter w:w="18" w:type="dxa"/>
          <w:jc w:val="center"/>
        </w:trPr>
        <w:tc>
          <w:tcPr>
            <w:tcW w:w="662" w:type="dxa"/>
            <w:vAlign w:val="center"/>
          </w:tcPr>
          <w:p w14:paraId="6AA978C5"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27</w:t>
            </w:r>
          </w:p>
        </w:tc>
        <w:tc>
          <w:tcPr>
            <w:tcW w:w="992" w:type="dxa"/>
          </w:tcPr>
          <w:p w14:paraId="028B02B9"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Отваривание овощей. Практическая работа: Варка картофеля</w:t>
            </w:r>
          </w:p>
        </w:tc>
        <w:tc>
          <w:tcPr>
            <w:tcW w:w="850" w:type="dxa"/>
          </w:tcPr>
          <w:p w14:paraId="29F42EED"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17B90B06"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30E8B641"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w:t>
            </w:r>
          </w:p>
        </w:tc>
        <w:tc>
          <w:tcPr>
            <w:tcW w:w="3019" w:type="dxa"/>
          </w:tcPr>
          <w:p w14:paraId="6AA4A39E"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Узнавать и называть  на иллюстра</w:t>
            </w:r>
            <w:r w:rsidR="007E3C2D" w:rsidRPr="005C790E">
              <w:rPr>
                <w:rFonts w:ascii="Times New Roman" w:hAnsi="Times New Roman" w:cs="Times New Roman"/>
                <w:sz w:val="24"/>
                <w:szCs w:val="24"/>
              </w:rPr>
              <w:t xml:space="preserve">циях овощи и фрукты. Принимать </w:t>
            </w:r>
            <w:r w:rsidRPr="005C790E">
              <w:rPr>
                <w:rFonts w:ascii="Times New Roman" w:hAnsi="Times New Roman" w:cs="Times New Roman"/>
                <w:sz w:val="24"/>
                <w:szCs w:val="24"/>
              </w:rPr>
              <w:t>участие в варке картофеля</w:t>
            </w:r>
            <w:r w:rsidR="007E3C2D" w:rsidRPr="005C790E">
              <w:rPr>
                <w:rFonts w:ascii="Times New Roman" w:hAnsi="Times New Roman" w:cs="Times New Roman"/>
                <w:sz w:val="24"/>
                <w:szCs w:val="24"/>
              </w:rPr>
              <w:t>, приготовлении пюре или картофельного салата</w:t>
            </w:r>
            <w:r w:rsidRPr="005C790E">
              <w:rPr>
                <w:rFonts w:ascii="Times New Roman" w:hAnsi="Times New Roman" w:cs="Times New Roman"/>
                <w:sz w:val="24"/>
                <w:szCs w:val="24"/>
              </w:rPr>
              <w:t>.</w:t>
            </w:r>
          </w:p>
          <w:p w14:paraId="4925D397"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1701" w:type="dxa"/>
            <w:vMerge w:val="restart"/>
          </w:tcPr>
          <w:p w14:paraId="4B3336F9"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Уметь готовить простые бутерброды, заваривать чай, отваривать овощи</w:t>
            </w:r>
            <w:r w:rsidR="007E3C2D" w:rsidRPr="005C790E">
              <w:rPr>
                <w:rFonts w:ascii="Times New Roman" w:hAnsi="Times New Roman" w:cs="Times New Roman"/>
                <w:sz w:val="24"/>
                <w:szCs w:val="24"/>
              </w:rPr>
              <w:t xml:space="preserve"> и др</w:t>
            </w:r>
            <w:r w:rsidRPr="005C790E">
              <w:rPr>
                <w:rFonts w:ascii="Times New Roman" w:hAnsi="Times New Roman" w:cs="Times New Roman"/>
                <w:sz w:val="24"/>
                <w:szCs w:val="24"/>
              </w:rPr>
              <w:t xml:space="preserve">. </w:t>
            </w:r>
          </w:p>
          <w:p w14:paraId="06D0D69C" w14:textId="77777777" w:rsidR="005933AF" w:rsidRPr="005C790E" w:rsidRDefault="005933AF" w:rsidP="00B33E8E">
            <w:pPr>
              <w:spacing w:line="360" w:lineRule="auto"/>
              <w:jc w:val="both"/>
              <w:rPr>
                <w:rFonts w:ascii="Times New Roman" w:hAnsi="Times New Roman" w:cs="Times New Roman"/>
                <w:sz w:val="24"/>
                <w:szCs w:val="24"/>
              </w:rPr>
            </w:pPr>
          </w:p>
          <w:p w14:paraId="14C5E495" w14:textId="77777777" w:rsidR="005933AF" w:rsidRPr="005C790E" w:rsidRDefault="005933AF" w:rsidP="00B33E8E">
            <w:pPr>
              <w:spacing w:line="360" w:lineRule="auto"/>
              <w:jc w:val="both"/>
              <w:rPr>
                <w:rFonts w:ascii="Times New Roman" w:hAnsi="Times New Roman" w:cs="Times New Roman"/>
                <w:sz w:val="24"/>
                <w:szCs w:val="24"/>
              </w:rPr>
            </w:pPr>
          </w:p>
          <w:p w14:paraId="06DEEDAB"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Уметь сервировать стол к завтраку.</w:t>
            </w:r>
          </w:p>
          <w:p w14:paraId="31505BD0" w14:textId="77777777" w:rsidR="007E3C2D" w:rsidRPr="005C790E" w:rsidRDefault="007E3C2D"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Уметь выбрать названный учителем или одноклассником вид чая.</w:t>
            </w:r>
          </w:p>
        </w:tc>
        <w:tc>
          <w:tcPr>
            <w:tcW w:w="2127" w:type="dxa"/>
            <w:vMerge/>
          </w:tcPr>
          <w:p w14:paraId="72DF1838"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val="restart"/>
          </w:tcPr>
          <w:p w14:paraId="73B11E7E"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Столовая посуда, столовые приборы, ножи, разделочные доски. Карточки.</w:t>
            </w:r>
          </w:p>
          <w:p w14:paraId="6CEBB53E"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sz w:val="24"/>
                <w:szCs w:val="24"/>
              </w:rPr>
              <w:t>Салфетки, скатерть.</w:t>
            </w:r>
          </w:p>
        </w:tc>
      </w:tr>
      <w:tr w:rsidR="005C790E" w:rsidRPr="005C790E" w14:paraId="3D0CB4F8" w14:textId="77777777" w:rsidTr="00895A57">
        <w:trPr>
          <w:gridAfter w:val="1"/>
          <w:wAfter w:w="18" w:type="dxa"/>
          <w:jc w:val="center"/>
        </w:trPr>
        <w:tc>
          <w:tcPr>
            <w:tcW w:w="662" w:type="dxa"/>
            <w:vAlign w:val="center"/>
          </w:tcPr>
          <w:p w14:paraId="525D9971"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28</w:t>
            </w:r>
          </w:p>
        </w:tc>
        <w:tc>
          <w:tcPr>
            <w:tcW w:w="992" w:type="dxa"/>
          </w:tcPr>
          <w:p w14:paraId="6BD46A8D"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Горячие напитки. Практическая работа: приготовление чая.</w:t>
            </w:r>
          </w:p>
        </w:tc>
        <w:tc>
          <w:tcPr>
            <w:tcW w:w="850" w:type="dxa"/>
          </w:tcPr>
          <w:p w14:paraId="4F088FA5"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167B807D"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1AFD0332"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w:t>
            </w:r>
          </w:p>
        </w:tc>
        <w:tc>
          <w:tcPr>
            <w:tcW w:w="3019" w:type="dxa"/>
          </w:tcPr>
          <w:p w14:paraId="77704916"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Различать натуральные виды горячих напитков.</w:t>
            </w:r>
          </w:p>
          <w:p w14:paraId="29B0CC7A" w14:textId="77777777" w:rsidR="005933AF" w:rsidRPr="005C790E" w:rsidRDefault="005933AF" w:rsidP="007E3C2D">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Принимать участие в приготовлении чая</w:t>
            </w:r>
            <w:r w:rsidR="007E3C2D" w:rsidRPr="005C790E">
              <w:rPr>
                <w:rFonts w:ascii="Times New Roman" w:hAnsi="Times New Roman" w:cs="Times New Roman"/>
                <w:sz w:val="24"/>
                <w:szCs w:val="24"/>
              </w:rPr>
              <w:t>, выяснив предпочтения всех приглашенных на чаепитие</w:t>
            </w:r>
            <w:r w:rsidRPr="005C790E">
              <w:rPr>
                <w:rFonts w:ascii="Times New Roman" w:hAnsi="Times New Roman" w:cs="Times New Roman"/>
                <w:sz w:val="24"/>
                <w:szCs w:val="24"/>
              </w:rPr>
              <w:t>.</w:t>
            </w:r>
          </w:p>
          <w:p w14:paraId="7EA124FB" w14:textId="77777777" w:rsidR="007E3C2D" w:rsidRPr="005C790E" w:rsidRDefault="007E3C2D" w:rsidP="007E3C2D">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Участие в ролевой игре по теме.</w:t>
            </w:r>
          </w:p>
        </w:tc>
        <w:tc>
          <w:tcPr>
            <w:tcW w:w="1701" w:type="dxa"/>
            <w:vMerge/>
          </w:tcPr>
          <w:p w14:paraId="0714A806"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3E7EA4F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1B8AF604"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41C67944" w14:textId="77777777" w:rsidTr="00895A57">
        <w:trPr>
          <w:gridAfter w:val="1"/>
          <w:wAfter w:w="18" w:type="dxa"/>
          <w:jc w:val="center"/>
        </w:trPr>
        <w:tc>
          <w:tcPr>
            <w:tcW w:w="662" w:type="dxa"/>
            <w:vAlign w:val="center"/>
          </w:tcPr>
          <w:p w14:paraId="2B876CCE"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29</w:t>
            </w:r>
          </w:p>
        </w:tc>
        <w:tc>
          <w:tcPr>
            <w:tcW w:w="992" w:type="dxa"/>
          </w:tcPr>
          <w:p w14:paraId="0565E518"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Сервировка стола. Практическая работа</w:t>
            </w:r>
          </w:p>
        </w:tc>
        <w:tc>
          <w:tcPr>
            <w:tcW w:w="850" w:type="dxa"/>
          </w:tcPr>
          <w:p w14:paraId="31127D6C"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2D62587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30E800CE"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w:t>
            </w:r>
          </w:p>
        </w:tc>
        <w:tc>
          <w:tcPr>
            <w:tcW w:w="3019" w:type="dxa"/>
          </w:tcPr>
          <w:p w14:paraId="4F73AE2F"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Рассматривать иллюстрации из журнала: «Ждём гостей»  </w:t>
            </w:r>
          </w:p>
          <w:p w14:paraId="23EE28A1"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Запись слов по серви</w:t>
            </w:r>
            <w:r w:rsidR="007E3C2D" w:rsidRPr="005C790E">
              <w:rPr>
                <w:rFonts w:ascii="Times New Roman" w:hAnsi="Times New Roman" w:cs="Times New Roman"/>
                <w:sz w:val="24"/>
                <w:szCs w:val="24"/>
              </w:rPr>
              <w:t>ровке стола. Принимать</w:t>
            </w:r>
            <w:r w:rsidRPr="005C790E">
              <w:rPr>
                <w:rFonts w:ascii="Times New Roman" w:hAnsi="Times New Roman" w:cs="Times New Roman"/>
                <w:sz w:val="24"/>
                <w:szCs w:val="24"/>
              </w:rPr>
              <w:t xml:space="preserve"> участие в сервировке стола.</w:t>
            </w:r>
          </w:p>
        </w:tc>
        <w:tc>
          <w:tcPr>
            <w:tcW w:w="1701" w:type="dxa"/>
            <w:vMerge/>
          </w:tcPr>
          <w:p w14:paraId="02995D0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50922297"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1145E748"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51CA21CC" w14:textId="77777777" w:rsidTr="00895A57">
        <w:trPr>
          <w:jc w:val="center"/>
        </w:trPr>
        <w:tc>
          <w:tcPr>
            <w:tcW w:w="13480" w:type="dxa"/>
            <w:gridSpan w:val="10"/>
          </w:tcPr>
          <w:p w14:paraId="762703CF"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b/>
                <w:sz w:val="24"/>
                <w:szCs w:val="24"/>
              </w:rPr>
              <w:t>IV. Семья (3 часа)</w:t>
            </w:r>
          </w:p>
        </w:tc>
      </w:tr>
      <w:tr w:rsidR="005C790E" w:rsidRPr="005C790E" w14:paraId="1C84F1E3" w14:textId="77777777" w:rsidTr="00895A57">
        <w:trPr>
          <w:gridAfter w:val="1"/>
          <w:wAfter w:w="18" w:type="dxa"/>
          <w:jc w:val="center"/>
        </w:trPr>
        <w:tc>
          <w:tcPr>
            <w:tcW w:w="662" w:type="dxa"/>
            <w:vAlign w:val="center"/>
          </w:tcPr>
          <w:p w14:paraId="527F63DA"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30</w:t>
            </w:r>
          </w:p>
        </w:tc>
        <w:tc>
          <w:tcPr>
            <w:tcW w:w="992" w:type="dxa"/>
          </w:tcPr>
          <w:p w14:paraId="7C268CBD"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Домашний адрес</w:t>
            </w:r>
          </w:p>
        </w:tc>
        <w:tc>
          <w:tcPr>
            <w:tcW w:w="850" w:type="dxa"/>
          </w:tcPr>
          <w:p w14:paraId="6DF23A19"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00ABD2A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5ABC6CF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09AC1619"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Отвечать на вопросы учителя: называть домашний адрес</w:t>
            </w:r>
            <w:r w:rsidR="007E3C2D" w:rsidRPr="005C790E">
              <w:rPr>
                <w:rFonts w:ascii="Times New Roman" w:hAnsi="Times New Roman" w:cs="Times New Roman"/>
                <w:sz w:val="24"/>
                <w:szCs w:val="24"/>
              </w:rPr>
              <w:t>, Ф.И.О и др</w:t>
            </w:r>
            <w:r w:rsidRPr="005C790E">
              <w:rPr>
                <w:rFonts w:ascii="Times New Roman" w:hAnsi="Times New Roman" w:cs="Times New Roman"/>
                <w:sz w:val="24"/>
                <w:szCs w:val="24"/>
              </w:rPr>
              <w:t>.</w:t>
            </w:r>
          </w:p>
          <w:p w14:paraId="29D87308"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 xml:space="preserve"> Запись слов и коротких предложений по ПТБ.</w:t>
            </w:r>
          </w:p>
        </w:tc>
        <w:tc>
          <w:tcPr>
            <w:tcW w:w="1701" w:type="dxa"/>
            <w:vMerge w:val="restart"/>
          </w:tcPr>
          <w:p w14:paraId="6FC1CB5A"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 xml:space="preserve">Уметь называть свой домашний адрес, день рождения, возраст (сколько лет), </w:t>
            </w:r>
            <w:r w:rsidR="007E3C2D" w:rsidRPr="005C790E">
              <w:rPr>
                <w:rFonts w:ascii="Times New Roman" w:hAnsi="Times New Roman" w:cs="Times New Roman"/>
                <w:sz w:val="24"/>
                <w:szCs w:val="24"/>
              </w:rPr>
              <w:t xml:space="preserve">профессии и </w:t>
            </w:r>
            <w:r w:rsidRPr="005C790E">
              <w:rPr>
                <w:rFonts w:ascii="Times New Roman" w:hAnsi="Times New Roman" w:cs="Times New Roman"/>
                <w:sz w:val="24"/>
                <w:szCs w:val="24"/>
              </w:rPr>
              <w:t>обязанности членов семьи.</w:t>
            </w:r>
          </w:p>
        </w:tc>
        <w:tc>
          <w:tcPr>
            <w:tcW w:w="2127" w:type="dxa"/>
            <w:vMerge w:val="restart"/>
          </w:tcPr>
          <w:p w14:paraId="78A3268A"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eastAsia="Times New Roman" w:hAnsi="Times New Roman" w:cs="Times New Roman"/>
                <w:sz w:val="24"/>
                <w:szCs w:val="24"/>
                <w:lang w:eastAsia="ar-SA"/>
              </w:rPr>
              <w:t>Личностные</w:t>
            </w:r>
            <w:r w:rsidRPr="005C790E">
              <w:rPr>
                <w:rFonts w:ascii="Times New Roman" w:hAnsi="Times New Roman" w:cs="Times New Roman"/>
                <w:bCs/>
                <w:sz w:val="24"/>
                <w:szCs w:val="24"/>
              </w:rPr>
              <w:t xml:space="preserve"> действия: Уважительно и бережно относиться к людям труда и результатам их деятельности (возможно, с помощью тьютора).</w:t>
            </w:r>
          </w:p>
          <w:p w14:paraId="260A7D3C"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Включаться в общеполезную, социальную  деятельность (возможно, с помощью тьютора).</w:t>
            </w:r>
          </w:p>
          <w:p w14:paraId="7B733F6F"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Коммуникативные</w:t>
            </w:r>
          </w:p>
          <w:p w14:paraId="0F5580F6"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bCs/>
                <w:sz w:val="24"/>
                <w:szCs w:val="24"/>
              </w:rPr>
              <w:t>действия: использовать принятые ритуалы социального взаимодействия с одноклассниками и учителем (возможно, с помощью тьютора).</w:t>
            </w:r>
          </w:p>
        </w:tc>
        <w:tc>
          <w:tcPr>
            <w:tcW w:w="2268" w:type="dxa"/>
            <w:vMerge w:val="restart"/>
          </w:tcPr>
          <w:p w14:paraId="5E4105C1"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Карточки. </w:t>
            </w:r>
          </w:p>
          <w:p w14:paraId="7F869347"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Предметные и сюжетные картинки.</w:t>
            </w:r>
          </w:p>
          <w:p w14:paraId="68CD06A6"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sz w:val="24"/>
                <w:szCs w:val="24"/>
              </w:rPr>
              <w:t>Фотографии членов семьи.</w:t>
            </w:r>
          </w:p>
        </w:tc>
      </w:tr>
      <w:tr w:rsidR="005C790E" w:rsidRPr="005C790E" w14:paraId="46A2A825" w14:textId="77777777" w:rsidTr="00895A57">
        <w:trPr>
          <w:gridAfter w:val="1"/>
          <w:wAfter w:w="18" w:type="dxa"/>
          <w:jc w:val="center"/>
        </w:trPr>
        <w:tc>
          <w:tcPr>
            <w:tcW w:w="662" w:type="dxa"/>
          </w:tcPr>
          <w:p w14:paraId="3340544D"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31</w:t>
            </w:r>
          </w:p>
          <w:p w14:paraId="45EEE8B6" w14:textId="77777777" w:rsidR="005933AF" w:rsidRPr="005C790E" w:rsidRDefault="005933AF" w:rsidP="00B33E8E">
            <w:pPr>
              <w:spacing w:line="360" w:lineRule="auto"/>
              <w:jc w:val="both"/>
              <w:rPr>
                <w:rFonts w:ascii="Times New Roman" w:hAnsi="Times New Roman" w:cs="Times New Roman"/>
                <w:sz w:val="24"/>
                <w:szCs w:val="24"/>
                <w:highlight w:val="yellow"/>
              </w:rPr>
            </w:pPr>
          </w:p>
        </w:tc>
        <w:tc>
          <w:tcPr>
            <w:tcW w:w="992" w:type="dxa"/>
          </w:tcPr>
          <w:p w14:paraId="796266AE"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Год рождения, день рождения</w:t>
            </w:r>
          </w:p>
        </w:tc>
        <w:tc>
          <w:tcPr>
            <w:tcW w:w="850" w:type="dxa"/>
          </w:tcPr>
          <w:p w14:paraId="4F0A15E0"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50F6052C"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093137D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4036DD56" w14:textId="77777777" w:rsidR="005933AF" w:rsidRPr="005C790E" w:rsidRDefault="007E3C2D" w:rsidP="00B33E8E">
            <w:pPr>
              <w:spacing w:line="360" w:lineRule="auto"/>
              <w:jc w:val="both"/>
              <w:rPr>
                <w:rFonts w:ascii="Times New Roman" w:eastAsia="MS Mincho" w:hAnsi="Times New Roman" w:cs="Times New Roman"/>
                <w:sz w:val="24"/>
                <w:szCs w:val="24"/>
              </w:rPr>
            </w:pPr>
            <w:r w:rsidRPr="005C790E">
              <w:rPr>
                <w:rFonts w:ascii="Times New Roman" w:eastAsia="MS Mincho" w:hAnsi="Times New Roman" w:cs="Times New Roman"/>
                <w:sz w:val="24"/>
                <w:szCs w:val="24"/>
              </w:rPr>
              <w:t>Отвечать на вопросы учителя и одноклассников.</w:t>
            </w:r>
          </w:p>
          <w:p w14:paraId="13D5FD9E" w14:textId="77777777" w:rsidR="007E3C2D" w:rsidRPr="005C790E" w:rsidRDefault="007E3C2D"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Принимать участие в ролевой игре.</w:t>
            </w:r>
          </w:p>
        </w:tc>
        <w:tc>
          <w:tcPr>
            <w:tcW w:w="1701" w:type="dxa"/>
            <w:vMerge/>
          </w:tcPr>
          <w:p w14:paraId="136F53EB"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30F316B8"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78BB5B18"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4C0F224B" w14:textId="77777777" w:rsidTr="00895A57">
        <w:trPr>
          <w:gridAfter w:val="1"/>
          <w:wAfter w:w="18" w:type="dxa"/>
          <w:jc w:val="center"/>
        </w:trPr>
        <w:tc>
          <w:tcPr>
            <w:tcW w:w="662" w:type="dxa"/>
            <w:vAlign w:val="center"/>
          </w:tcPr>
          <w:p w14:paraId="69197A2A"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32</w:t>
            </w:r>
          </w:p>
        </w:tc>
        <w:tc>
          <w:tcPr>
            <w:tcW w:w="992" w:type="dxa"/>
          </w:tcPr>
          <w:p w14:paraId="11709E96"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Обобщающий урок по пройденным темам</w:t>
            </w:r>
          </w:p>
        </w:tc>
        <w:tc>
          <w:tcPr>
            <w:tcW w:w="850" w:type="dxa"/>
          </w:tcPr>
          <w:p w14:paraId="2880A79A"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6AAA80E1"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2A1F31F3"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Обобщ.</w:t>
            </w:r>
          </w:p>
        </w:tc>
        <w:tc>
          <w:tcPr>
            <w:tcW w:w="3019" w:type="dxa"/>
          </w:tcPr>
          <w:p w14:paraId="09CBF493" w14:textId="77777777" w:rsidR="005933AF" w:rsidRPr="005C790E" w:rsidRDefault="005933AF" w:rsidP="00B33E8E">
            <w:pPr>
              <w:spacing w:line="360" w:lineRule="auto"/>
              <w:jc w:val="both"/>
              <w:rPr>
                <w:rFonts w:ascii="Times New Roman" w:eastAsia="MS Mincho" w:hAnsi="Times New Roman" w:cs="Times New Roman"/>
                <w:sz w:val="24"/>
                <w:szCs w:val="24"/>
              </w:rPr>
            </w:pPr>
            <w:r w:rsidRPr="005C790E">
              <w:rPr>
                <w:rFonts w:ascii="Times New Roman" w:eastAsia="MS Mincho" w:hAnsi="Times New Roman" w:cs="Times New Roman"/>
                <w:sz w:val="24"/>
                <w:szCs w:val="24"/>
              </w:rPr>
              <w:t>Вступать в диалог со сверстниками, членами семьи.</w:t>
            </w:r>
          </w:p>
          <w:p w14:paraId="70724ED7" w14:textId="77777777" w:rsidR="007E3C2D" w:rsidRPr="005C790E" w:rsidRDefault="007E3C2D" w:rsidP="00B33E8E">
            <w:pPr>
              <w:spacing w:line="360" w:lineRule="auto"/>
              <w:jc w:val="both"/>
              <w:rPr>
                <w:rFonts w:ascii="Times New Roman" w:eastAsia="MS Mincho" w:hAnsi="Times New Roman" w:cs="Times New Roman"/>
                <w:b/>
                <w:sz w:val="24"/>
                <w:szCs w:val="24"/>
                <w:highlight w:val="yellow"/>
              </w:rPr>
            </w:pPr>
            <w:r w:rsidRPr="005C790E">
              <w:rPr>
                <w:rFonts w:ascii="Times New Roman" w:eastAsia="MS Mincho" w:hAnsi="Times New Roman" w:cs="Times New Roman"/>
                <w:sz w:val="24"/>
                <w:szCs w:val="24"/>
              </w:rPr>
              <w:t>Принимать участие в ролевых играх по теме.</w:t>
            </w:r>
          </w:p>
        </w:tc>
        <w:tc>
          <w:tcPr>
            <w:tcW w:w="1701" w:type="dxa"/>
            <w:vMerge/>
          </w:tcPr>
          <w:p w14:paraId="6C478B15"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0FAFA3EF"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6030D2AD"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4AEDCB5E" w14:textId="77777777" w:rsidTr="00895A57">
        <w:trPr>
          <w:jc w:val="center"/>
        </w:trPr>
        <w:tc>
          <w:tcPr>
            <w:tcW w:w="13480" w:type="dxa"/>
            <w:gridSpan w:val="10"/>
          </w:tcPr>
          <w:p w14:paraId="7BA38337"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b/>
                <w:sz w:val="24"/>
                <w:szCs w:val="24"/>
              </w:rPr>
              <w:t>III четверть (20 часов)</w:t>
            </w:r>
          </w:p>
        </w:tc>
      </w:tr>
      <w:tr w:rsidR="005C790E" w:rsidRPr="005C790E" w14:paraId="4BFD7219" w14:textId="77777777" w:rsidTr="00895A57">
        <w:trPr>
          <w:jc w:val="center"/>
        </w:trPr>
        <w:tc>
          <w:tcPr>
            <w:tcW w:w="13480" w:type="dxa"/>
            <w:gridSpan w:val="10"/>
          </w:tcPr>
          <w:p w14:paraId="1F9FAEB1"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b/>
                <w:sz w:val="24"/>
                <w:szCs w:val="24"/>
              </w:rPr>
              <w:t>V. Торговля (6 часов)</w:t>
            </w:r>
          </w:p>
        </w:tc>
      </w:tr>
      <w:tr w:rsidR="005C790E" w:rsidRPr="005C790E" w14:paraId="46D07374" w14:textId="77777777" w:rsidTr="00895A57">
        <w:trPr>
          <w:gridAfter w:val="1"/>
          <w:wAfter w:w="18" w:type="dxa"/>
          <w:jc w:val="center"/>
        </w:trPr>
        <w:tc>
          <w:tcPr>
            <w:tcW w:w="662" w:type="dxa"/>
          </w:tcPr>
          <w:p w14:paraId="550F12F4"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33</w:t>
            </w:r>
          </w:p>
          <w:p w14:paraId="3E570DBB" w14:textId="77777777" w:rsidR="005933AF" w:rsidRPr="005C790E" w:rsidRDefault="005933AF" w:rsidP="00B33E8E">
            <w:pPr>
              <w:spacing w:line="360" w:lineRule="auto"/>
              <w:jc w:val="both"/>
              <w:rPr>
                <w:rFonts w:ascii="Times New Roman" w:hAnsi="Times New Roman" w:cs="Times New Roman"/>
                <w:sz w:val="24"/>
                <w:szCs w:val="24"/>
                <w:highlight w:val="yellow"/>
              </w:rPr>
            </w:pPr>
          </w:p>
        </w:tc>
        <w:tc>
          <w:tcPr>
            <w:tcW w:w="992" w:type="dxa"/>
          </w:tcPr>
          <w:p w14:paraId="2CB698C6"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Специализированные магазины.</w:t>
            </w:r>
          </w:p>
        </w:tc>
        <w:tc>
          <w:tcPr>
            <w:tcW w:w="850" w:type="dxa"/>
          </w:tcPr>
          <w:p w14:paraId="740FB599"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19B6AE56"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104AE78C"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24A19238"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Узнавать и называть  на иллюстрациях специализированные магазины.</w:t>
            </w:r>
          </w:p>
          <w:p w14:paraId="65733633" w14:textId="77777777" w:rsidR="005933AF" w:rsidRPr="005C790E" w:rsidRDefault="005933AF" w:rsidP="000C245B">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 xml:space="preserve">Отвечать на вопросы учителя по </w:t>
            </w:r>
            <w:r w:rsidR="007E3C2D" w:rsidRPr="005C790E">
              <w:rPr>
                <w:rFonts w:ascii="Times New Roman" w:hAnsi="Times New Roman" w:cs="Times New Roman"/>
                <w:sz w:val="24"/>
                <w:szCs w:val="24"/>
              </w:rPr>
              <w:t xml:space="preserve">теме. </w:t>
            </w:r>
          </w:p>
        </w:tc>
        <w:tc>
          <w:tcPr>
            <w:tcW w:w="1701" w:type="dxa"/>
            <w:vMerge w:val="restart"/>
          </w:tcPr>
          <w:p w14:paraId="0FF323CA"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Знать специализированные магазины; профессии работников магазинов. </w:t>
            </w:r>
          </w:p>
          <w:p w14:paraId="7DB0A703" w14:textId="77777777" w:rsidR="005933AF" w:rsidRPr="005C790E" w:rsidRDefault="005933AF" w:rsidP="00B33E8E">
            <w:pPr>
              <w:spacing w:line="360" w:lineRule="auto"/>
              <w:jc w:val="both"/>
              <w:rPr>
                <w:rFonts w:ascii="Times New Roman" w:hAnsi="Times New Roman" w:cs="Times New Roman"/>
                <w:sz w:val="24"/>
                <w:szCs w:val="24"/>
              </w:rPr>
            </w:pPr>
          </w:p>
          <w:p w14:paraId="7D042BDA" w14:textId="77777777" w:rsidR="005933AF" w:rsidRPr="005C790E" w:rsidRDefault="005933AF" w:rsidP="00B33E8E">
            <w:pPr>
              <w:spacing w:line="360" w:lineRule="auto"/>
              <w:jc w:val="both"/>
              <w:rPr>
                <w:rFonts w:ascii="Times New Roman" w:hAnsi="Times New Roman" w:cs="Times New Roman"/>
                <w:sz w:val="24"/>
                <w:szCs w:val="24"/>
              </w:rPr>
            </w:pPr>
          </w:p>
          <w:p w14:paraId="24133D83" w14:textId="77777777" w:rsidR="005933AF" w:rsidRPr="005C790E" w:rsidRDefault="005933AF" w:rsidP="00B33E8E">
            <w:pPr>
              <w:spacing w:line="360" w:lineRule="auto"/>
              <w:jc w:val="both"/>
              <w:rPr>
                <w:rFonts w:ascii="Times New Roman" w:hAnsi="Times New Roman" w:cs="Times New Roman"/>
                <w:sz w:val="24"/>
                <w:szCs w:val="24"/>
              </w:rPr>
            </w:pPr>
          </w:p>
          <w:p w14:paraId="112B930C" w14:textId="77777777" w:rsidR="005933AF" w:rsidRPr="005C790E" w:rsidRDefault="005933AF" w:rsidP="00B33E8E">
            <w:pPr>
              <w:spacing w:line="360" w:lineRule="auto"/>
              <w:jc w:val="both"/>
              <w:rPr>
                <w:rFonts w:ascii="Times New Roman" w:hAnsi="Times New Roman" w:cs="Times New Roman"/>
                <w:sz w:val="24"/>
                <w:szCs w:val="24"/>
              </w:rPr>
            </w:pPr>
          </w:p>
          <w:p w14:paraId="4FB4FFA3" w14:textId="77777777" w:rsidR="005933AF" w:rsidRPr="005C790E" w:rsidRDefault="005933AF" w:rsidP="00B33E8E">
            <w:pPr>
              <w:spacing w:line="360" w:lineRule="auto"/>
              <w:jc w:val="both"/>
              <w:rPr>
                <w:rFonts w:ascii="Times New Roman" w:hAnsi="Times New Roman" w:cs="Times New Roman"/>
                <w:sz w:val="24"/>
                <w:szCs w:val="24"/>
              </w:rPr>
            </w:pPr>
          </w:p>
          <w:p w14:paraId="6DBFE69B"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Уметь вести себя культурно в магазинах</w:t>
            </w:r>
            <w:r w:rsidR="000C245B" w:rsidRPr="005C790E">
              <w:rPr>
                <w:rFonts w:ascii="Times New Roman" w:hAnsi="Times New Roman" w:cs="Times New Roman"/>
                <w:sz w:val="24"/>
                <w:szCs w:val="24"/>
              </w:rPr>
              <w:t>, вести диалог с работниками зала</w:t>
            </w:r>
            <w:r w:rsidRPr="005C790E">
              <w:rPr>
                <w:rFonts w:ascii="Times New Roman" w:hAnsi="Times New Roman" w:cs="Times New Roman"/>
                <w:sz w:val="24"/>
                <w:szCs w:val="24"/>
              </w:rPr>
              <w:t>.</w:t>
            </w:r>
          </w:p>
        </w:tc>
        <w:tc>
          <w:tcPr>
            <w:tcW w:w="2127" w:type="dxa"/>
            <w:vMerge w:val="restart"/>
          </w:tcPr>
          <w:p w14:paraId="75FEB2B4"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eastAsia="Times New Roman" w:hAnsi="Times New Roman" w:cs="Times New Roman"/>
                <w:sz w:val="24"/>
                <w:szCs w:val="24"/>
                <w:lang w:eastAsia="ar-SA"/>
              </w:rPr>
              <w:t>Личностные</w:t>
            </w:r>
            <w:r w:rsidRPr="005C790E">
              <w:rPr>
                <w:rFonts w:ascii="Times New Roman" w:hAnsi="Times New Roman" w:cs="Times New Roman"/>
                <w:bCs/>
                <w:sz w:val="24"/>
                <w:szCs w:val="24"/>
              </w:rPr>
              <w:t xml:space="preserve"> действия: Уважительно и бережно относиться к людям труда и результатам их деятельности (возможно, с помощью тьютора). Познавательные действия:</w:t>
            </w:r>
          </w:p>
          <w:p w14:paraId="471AA0E5"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использовать логические действия:  на наглядном и доступном вербальном материале, основе практической деятельности в соответствии с индивидуальными возможностями (возможно, с помощью тьютора).</w:t>
            </w:r>
          </w:p>
          <w:p w14:paraId="639B549F"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Коммуникативные</w:t>
            </w:r>
          </w:p>
          <w:p w14:paraId="590A3306"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действия: вступать и поддерживать коммуникацию (возможно, с помощью тьютора).</w:t>
            </w:r>
          </w:p>
          <w:p w14:paraId="77545028"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Регулятивные действия:</w:t>
            </w:r>
          </w:p>
          <w:p w14:paraId="78940CB5"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осознанно действовать на основе разных видов инструкций для решения практических и учебных задач (возможно, с помощью тьютора).</w:t>
            </w:r>
          </w:p>
          <w:p w14:paraId="62B87775"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Познавательные действия: выделять отличительные свойства предметов (возможно, с помощью тьютора).</w:t>
            </w:r>
          </w:p>
          <w:p w14:paraId="59CBBF82" w14:textId="77777777" w:rsidR="005933AF" w:rsidRPr="005C790E" w:rsidRDefault="005933AF" w:rsidP="00B33E8E">
            <w:pPr>
              <w:spacing w:line="360" w:lineRule="auto"/>
              <w:jc w:val="both"/>
              <w:rPr>
                <w:rFonts w:ascii="Times New Roman" w:hAnsi="Times New Roman" w:cs="Times New Roman"/>
                <w:bCs/>
                <w:sz w:val="24"/>
                <w:szCs w:val="24"/>
              </w:rPr>
            </w:pPr>
          </w:p>
          <w:p w14:paraId="787ECFAA"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val="restart"/>
          </w:tcPr>
          <w:p w14:paraId="33F1AD1C"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Карточки </w:t>
            </w:r>
          </w:p>
          <w:p w14:paraId="598AEADB"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Предметные и сюжетные картинки</w:t>
            </w:r>
          </w:p>
          <w:p w14:paraId="4160ABAD" w14:textId="77777777" w:rsidR="005933AF" w:rsidRPr="005C790E" w:rsidRDefault="005933AF" w:rsidP="00B33E8E">
            <w:pPr>
              <w:spacing w:line="360" w:lineRule="auto"/>
              <w:jc w:val="both"/>
              <w:rPr>
                <w:rFonts w:ascii="Times New Roman" w:hAnsi="Times New Roman" w:cs="Times New Roman"/>
                <w:sz w:val="24"/>
                <w:szCs w:val="24"/>
              </w:rPr>
            </w:pPr>
          </w:p>
          <w:p w14:paraId="34A6D6B4" w14:textId="77777777" w:rsidR="005933AF" w:rsidRPr="005C790E" w:rsidRDefault="005933AF" w:rsidP="00B33E8E">
            <w:pPr>
              <w:spacing w:line="360" w:lineRule="auto"/>
              <w:jc w:val="both"/>
              <w:rPr>
                <w:rFonts w:ascii="Times New Roman" w:hAnsi="Times New Roman" w:cs="Times New Roman"/>
                <w:sz w:val="24"/>
                <w:szCs w:val="24"/>
              </w:rPr>
            </w:pPr>
          </w:p>
          <w:p w14:paraId="7F877C79" w14:textId="77777777" w:rsidR="005933AF" w:rsidRPr="005C790E" w:rsidRDefault="005933AF" w:rsidP="00B33E8E">
            <w:pPr>
              <w:spacing w:line="360" w:lineRule="auto"/>
              <w:jc w:val="both"/>
              <w:rPr>
                <w:rFonts w:ascii="Times New Roman" w:hAnsi="Times New Roman" w:cs="Times New Roman"/>
                <w:sz w:val="24"/>
                <w:szCs w:val="24"/>
              </w:rPr>
            </w:pPr>
          </w:p>
          <w:p w14:paraId="0BBF19EF" w14:textId="77777777" w:rsidR="005933AF" w:rsidRPr="005C790E" w:rsidRDefault="005933AF" w:rsidP="00B33E8E">
            <w:pPr>
              <w:spacing w:line="360" w:lineRule="auto"/>
              <w:jc w:val="both"/>
              <w:rPr>
                <w:rFonts w:ascii="Times New Roman" w:hAnsi="Times New Roman" w:cs="Times New Roman"/>
                <w:sz w:val="24"/>
                <w:szCs w:val="24"/>
              </w:rPr>
            </w:pPr>
          </w:p>
          <w:p w14:paraId="3D528F8F" w14:textId="77777777" w:rsidR="005933AF" w:rsidRPr="005C790E" w:rsidRDefault="005933AF" w:rsidP="00B33E8E">
            <w:pPr>
              <w:spacing w:line="360" w:lineRule="auto"/>
              <w:jc w:val="both"/>
              <w:rPr>
                <w:rFonts w:ascii="Times New Roman" w:hAnsi="Times New Roman" w:cs="Times New Roman"/>
                <w:sz w:val="24"/>
                <w:szCs w:val="24"/>
              </w:rPr>
            </w:pPr>
          </w:p>
          <w:p w14:paraId="235A4175" w14:textId="77777777" w:rsidR="005933AF" w:rsidRPr="005C790E" w:rsidRDefault="005933AF" w:rsidP="00B33E8E">
            <w:pPr>
              <w:spacing w:line="360" w:lineRule="auto"/>
              <w:jc w:val="both"/>
              <w:rPr>
                <w:rFonts w:ascii="Times New Roman" w:hAnsi="Times New Roman" w:cs="Times New Roman"/>
                <w:sz w:val="24"/>
                <w:szCs w:val="24"/>
              </w:rPr>
            </w:pPr>
          </w:p>
          <w:p w14:paraId="588DFD8B" w14:textId="77777777" w:rsidR="005933AF" w:rsidRPr="005C790E" w:rsidRDefault="005933AF" w:rsidP="00B33E8E">
            <w:pPr>
              <w:spacing w:line="360" w:lineRule="auto"/>
              <w:jc w:val="both"/>
              <w:rPr>
                <w:rFonts w:ascii="Times New Roman" w:hAnsi="Times New Roman" w:cs="Times New Roman"/>
                <w:sz w:val="24"/>
                <w:szCs w:val="24"/>
              </w:rPr>
            </w:pPr>
          </w:p>
          <w:p w14:paraId="5A44A7BE"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Денежные знаки</w:t>
            </w:r>
          </w:p>
          <w:p w14:paraId="16E41398"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7AC95B58" w14:textId="77777777" w:rsidTr="00895A57">
        <w:trPr>
          <w:gridAfter w:val="1"/>
          <w:wAfter w:w="18" w:type="dxa"/>
          <w:jc w:val="center"/>
        </w:trPr>
        <w:tc>
          <w:tcPr>
            <w:tcW w:w="662" w:type="dxa"/>
          </w:tcPr>
          <w:p w14:paraId="45E9FCB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34</w:t>
            </w:r>
          </w:p>
        </w:tc>
        <w:tc>
          <w:tcPr>
            <w:tcW w:w="992" w:type="dxa"/>
          </w:tcPr>
          <w:p w14:paraId="3C8FB3B8"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Работники торговли</w:t>
            </w:r>
          </w:p>
        </w:tc>
        <w:tc>
          <w:tcPr>
            <w:tcW w:w="850" w:type="dxa"/>
          </w:tcPr>
          <w:p w14:paraId="6FEE7421"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29EA1179"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13AD0FA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713D173B" w14:textId="77777777" w:rsidR="005933AF" w:rsidRPr="005C790E" w:rsidRDefault="005933AF" w:rsidP="00B33E8E">
            <w:pPr>
              <w:spacing w:line="360" w:lineRule="auto"/>
              <w:jc w:val="both"/>
              <w:rPr>
                <w:rFonts w:ascii="Times New Roman" w:eastAsia="MS Mincho" w:hAnsi="Times New Roman" w:cs="Times New Roman"/>
                <w:sz w:val="24"/>
                <w:szCs w:val="24"/>
              </w:rPr>
            </w:pPr>
            <w:r w:rsidRPr="005C790E">
              <w:rPr>
                <w:rFonts w:ascii="Times New Roman" w:eastAsia="MS Mincho" w:hAnsi="Times New Roman" w:cs="Times New Roman"/>
                <w:sz w:val="24"/>
                <w:szCs w:val="24"/>
              </w:rPr>
              <w:t>Слушать учителя.</w:t>
            </w:r>
          </w:p>
          <w:p w14:paraId="4FB135C8"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eastAsia="MS Mincho" w:hAnsi="Times New Roman" w:cs="Times New Roman"/>
                <w:sz w:val="24"/>
                <w:szCs w:val="24"/>
              </w:rPr>
              <w:t>Отвечать на вопросы.</w:t>
            </w:r>
            <w:r w:rsidR="000C245B" w:rsidRPr="005C790E">
              <w:rPr>
                <w:rFonts w:ascii="Times New Roman" w:hAnsi="Times New Roman" w:cs="Times New Roman"/>
                <w:sz w:val="24"/>
                <w:szCs w:val="24"/>
              </w:rPr>
              <w:t xml:space="preserve"> Узнавать и называть</w:t>
            </w:r>
            <w:r w:rsidRPr="005C790E">
              <w:rPr>
                <w:rFonts w:ascii="Times New Roman" w:hAnsi="Times New Roman" w:cs="Times New Roman"/>
                <w:sz w:val="24"/>
                <w:szCs w:val="24"/>
              </w:rPr>
              <w:t xml:space="preserve"> на иллюстрациях магазины</w:t>
            </w:r>
            <w:r w:rsidR="000C245B" w:rsidRPr="005C790E">
              <w:rPr>
                <w:rFonts w:ascii="Times New Roman" w:hAnsi="Times New Roman" w:cs="Times New Roman"/>
                <w:sz w:val="24"/>
                <w:szCs w:val="24"/>
              </w:rPr>
              <w:t xml:space="preserve"> и работников торговли</w:t>
            </w:r>
            <w:r w:rsidRPr="005C790E">
              <w:rPr>
                <w:rFonts w:ascii="Times New Roman" w:hAnsi="Times New Roman" w:cs="Times New Roman"/>
                <w:sz w:val="24"/>
                <w:szCs w:val="24"/>
              </w:rPr>
              <w:t>.</w:t>
            </w:r>
            <w:r w:rsidR="000C245B" w:rsidRPr="005C790E">
              <w:rPr>
                <w:rFonts w:ascii="Times New Roman" w:hAnsi="Times New Roman" w:cs="Times New Roman"/>
                <w:sz w:val="24"/>
                <w:szCs w:val="24"/>
              </w:rPr>
              <w:t xml:space="preserve"> Ролевая игра по теме. Обсуждение проблемной ситуации «Обмен товара».</w:t>
            </w:r>
          </w:p>
          <w:p w14:paraId="5C692387"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1701" w:type="dxa"/>
            <w:vMerge/>
          </w:tcPr>
          <w:p w14:paraId="4884E522"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2D572331"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02EDE07A"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66CFE2A0" w14:textId="77777777" w:rsidTr="00895A57">
        <w:trPr>
          <w:gridAfter w:val="1"/>
          <w:wAfter w:w="18" w:type="dxa"/>
          <w:jc w:val="center"/>
        </w:trPr>
        <w:tc>
          <w:tcPr>
            <w:tcW w:w="662" w:type="dxa"/>
          </w:tcPr>
          <w:p w14:paraId="19C23390"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35</w:t>
            </w:r>
          </w:p>
          <w:p w14:paraId="4A40D7C8" w14:textId="77777777" w:rsidR="005933AF" w:rsidRPr="005C790E" w:rsidRDefault="005933AF" w:rsidP="00B33E8E">
            <w:pPr>
              <w:spacing w:line="360" w:lineRule="auto"/>
              <w:jc w:val="both"/>
              <w:rPr>
                <w:rFonts w:ascii="Times New Roman" w:hAnsi="Times New Roman" w:cs="Times New Roman"/>
                <w:sz w:val="24"/>
                <w:szCs w:val="24"/>
                <w:highlight w:val="yellow"/>
              </w:rPr>
            </w:pPr>
          </w:p>
        </w:tc>
        <w:tc>
          <w:tcPr>
            <w:tcW w:w="992" w:type="dxa"/>
          </w:tcPr>
          <w:p w14:paraId="34A2DD89"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Газетный киоск. Экскурсия</w:t>
            </w:r>
          </w:p>
        </w:tc>
        <w:tc>
          <w:tcPr>
            <w:tcW w:w="850" w:type="dxa"/>
          </w:tcPr>
          <w:p w14:paraId="6719AE5A"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5F42ADE0"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1C155BE5"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Экск.</w:t>
            </w:r>
          </w:p>
        </w:tc>
        <w:tc>
          <w:tcPr>
            <w:tcW w:w="3019" w:type="dxa"/>
          </w:tcPr>
          <w:p w14:paraId="7A731AC8"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Рассматривать виды товаров в киоске.</w:t>
            </w:r>
          </w:p>
          <w:p w14:paraId="2CD76C82"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Соблюдать правила поведения в общественных местах.</w:t>
            </w:r>
            <w:r w:rsidR="000C245B" w:rsidRPr="005C790E">
              <w:rPr>
                <w:rFonts w:ascii="Times New Roman" w:hAnsi="Times New Roman" w:cs="Times New Roman"/>
                <w:sz w:val="24"/>
                <w:szCs w:val="24"/>
              </w:rPr>
              <w:t xml:space="preserve"> Приобрести газету или журнал.</w:t>
            </w:r>
          </w:p>
        </w:tc>
        <w:tc>
          <w:tcPr>
            <w:tcW w:w="1701" w:type="dxa"/>
            <w:vMerge/>
          </w:tcPr>
          <w:p w14:paraId="5F6A88D2"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150FD91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1C078040"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60FE51F9" w14:textId="77777777" w:rsidTr="00895A57">
        <w:trPr>
          <w:gridAfter w:val="1"/>
          <w:wAfter w:w="18" w:type="dxa"/>
          <w:jc w:val="center"/>
        </w:trPr>
        <w:tc>
          <w:tcPr>
            <w:tcW w:w="662" w:type="dxa"/>
          </w:tcPr>
          <w:p w14:paraId="503609FD"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36</w:t>
            </w:r>
          </w:p>
        </w:tc>
        <w:tc>
          <w:tcPr>
            <w:tcW w:w="992" w:type="dxa"/>
          </w:tcPr>
          <w:p w14:paraId="4429FE09"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Что продают в газетных киосках. Экскурсия</w:t>
            </w:r>
          </w:p>
        </w:tc>
        <w:tc>
          <w:tcPr>
            <w:tcW w:w="850" w:type="dxa"/>
          </w:tcPr>
          <w:p w14:paraId="1A0371EB"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1136054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60749A5A"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Экск.</w:t>
            </w:r>
          </w:p>
        </w:tc>
        <w:tc>
          <w:tcPr>
            <w:tcW w:w="3019" w:type="dxa"/>
          </w:tcPr>
          <w:p w14:paraId="745265A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Соблюдать правила поведения в общественных местах. Наблюдать  за покупкой  товаров в киоске.</w:t>
            </w:r>
            <w:r w:rsidR="000C245B" w:rsidRPr="005C790E">
              <w:rPr>
                <w:rFonts w:ascii="Times New Roman" w:hAnsi="Times New Roman" w:cs="Times New Roman"/>
                <w:sz w:val="24"/>
                <w:szCs w:val="24"/>
              </w:rPr>
              <w:t xml:space="preserve"> Самостоятельно осуществить покупку.</w:t>
            </w:r>
          </w:p>
        </w:tc>
        <w:tc>
          <w:tcPr>
            <w:tcW w:w="1701" w:type="dxa"/>
            <w:vMerge/>
          </w:tcPr>
          <w:p w14:paraId="1813AF2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46328CFC"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1C576D06"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5A271337" w14:textId="77777777" w:rsidTr="00895A57">
        <w:trPr>
          <w:gridAfter w:val="1"/>
          <w:wAfter w:w="18" w:type="dxa"/>
          <w:jc w:val="center"/>
        </w:trPr>
        <w:tc>
          <w:tcPr>
            <w:tcW w:w="662" w:type="dxa"/>
          </w:tcPr>
          <w:p w14:paraId="179BB2A6"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37</w:t>
            </w:r>
          </w:p>
          <w:p w14:paraId="4B214114" w14:textId="77777777" w:rsidR="005933AF" w:rsidRPr="005C790E" w:rsidRDefault="005933AF" w:rsidP="00B33E8E">
            <w:pPr>
              <w:spacing w:line="360" w:lineRule="auto"/>
              <w:jc w:val="both"/>
              <w:rPr>
                <w:rFonts w:ascii="Times New Roman" w:hAnsi="Times New Roman" w:cs="Times New Roman"/>
                <w:sz w:val="24"/>
                <w:szCs w:val="24"/>
                <w:highlight w:val="yellow"/>
              </w:rPr>
            </w:pPr>
          </w:p>
        </w:tc>
        <w:tc>
          <w:tcPr>
            <w:tcW w:w="992" w:type="dxa"/>
          </w:tcPr>
          <w:p w14:paraId="55CA6DA3"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 xml:space="preserve"> Чтение вывесок магазинов и киосков.</w:t>
            </w:r>
          </w:p>
        </w:tc>
        <w:tc>
          <w:tcPr>
            <w:tcW w:w="850" w:type="dxa"/>
          </w:tcPr>
          <w:p w14:paraId="51DCEA18"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230D796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56F83B37"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0C04870C" w14:textId="77777777" w:rsidR="005933AF" w:rsidRPr="005C790E" w:rsidRDefault="005933AF" w:rsidP="000C245B">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Читать вывески  магазинов и киосков. Соблюдать правила поведения в общественных местах.</w:t>
            </w:r>
            <w:r w:rsidR="000C245B" w:rsidRPr="005C790E">
              <w:rPr>
                <w:rFonts w:ascii="Times New Roman" w:hAnsi="Times New Roman" w:cs="Times New Roman"/>
                <w:sz w:val="24"/>
                <w:szCs w:val="24"/>
              </w:rPr>
              <w:t xml:space="preserve"> </w:t>
            </w:r>
          </w:p>
        </w:tc>
        <w:tc>
          <w:tcPr>
            <w:tcW w:w="1701" w:type="dxa"/>
            <w:vMerge w:val="restart"/>
          </w:tcPr>
          <w:p w14:paraId="24BD9793"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Иметь представление о товарах в газетных киосках. </w:t>
            </w:r>
          </w:p>
          <w:p w14:paraId="186CAF6E" w14:textId="77777777" w:rsidR="005933AF" w:rsidRPr="005C790E" w:rsidRDefault="005933AF" w:rsidP="000C245B">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 xml:space="preserve">Уметь </w:t>
            </w:r>
            <w:r w:rsidR="000C245B" w:rsidRPr="005C790E">
              <w:rPr>
                <w:rFonts w:ascii="Times New Roman" w:hAnsi="Times New Roman" w:cs="Times New Roman"/>
                <w:sz w:val="24"/>
                <w:szCs w:val="24"/>
              </w:rPr>
              <w:t>называть и различать назначение магазинов и киосков</w:t>
            </w:r>
            <w:r w:rsidRPr="005C790E">
              <w:rPr>
                <w:rFonts w:ascii="Times New Roman" w:hAnsi="Times New Roman" w:cs="Times New Roman"/>
                <w:sz w:val="24"/>
                <w:szCs w:val="24"/>
              </w:rPr>
              <w:t>.</w:t>
            </w:r>
          </w:p>
        </w:tc>
        <w:tc>
          <w:tcPr>
            <w:tcW w:w="2127" w:type="dxa"/>
            <w:vMerge/>
          </w:tcPr>
          <w:p w14:paraId="1C92DE50"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val="restart"/>
          </w:tcPr>
          <w:p w14:paraId="49676440"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Денежные знаки</w:t>
            </w:r>
          </w:p>
          <w:p w14:paraId="1E7DC624"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sz w:val="24"/>
                <w:szCs w:val="24"/>
              </w:rPr>
              <w:t>Таблички» Газеты», «Продавец», «Магазин»</w:t>
            </w:r>
          </w:p>
        </w:tc>
      </w:tr>
      <w:tr w:rsidR="005C790E" w:rsidRPr="005C790E" w14:paraId="6D5DBBC0" w14:textId="77777777" w:rsidTr="00895A57">
        <w:trPr>
          <w:gridAfter w:val="1"/>
          <w:wAfter w:w="18" w:type="dxa"/>
          <w:jc w:val="center"/>
        </w:trPr>
        <w:tc>
          <w:tcPr>
            <w:tcW w:w="662" w:type="dxa"/>
          </w:tcPr>
          <w:p w14:paraId="28191167"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38</w:t>
            </w:r>
          </w:p>
          <w:p w14:paraId="64BD6FE3" w14:textId="77777777" w:rsidR="005933AF" w:rsidRPr="005C790E" w:rsidRDefault="005933AF" w:rsidP="00B33E8E">
            <w:pPr>
              <w:spacing w:line="360" w:lineRule="auto"/>
              <w:jc w:val="both"/>
              <w:rPr>
                <w:rFonts w:ascii="Times New Roman" w:hAnsi="Times New Roman" w:cs="Times New Roman"/>
                <w:sz w:val="24"/>
                <w:szCs w:val="24"/>
                <w:highlight w:val="yellow"/>
              </w:rPr>
            </w:pPr>
          </w:p>
        </w:tc>
        <w:tc>
          <w:tcPr>
            <w:tcW w:w="992" w:type="dxa"/>
          </w:tcPr>
          <w:p w14:paraId="527A3EA4"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Практическая работа: покупка газеты, открыток, конвертов</w:t>
            </w:r>
          </w:p>
        </w:tc>
        <w:tc>
          <w:tcPr>
            <w:tcW w:w="850" w:type="dxa"/>
          </w:tcPr>
          <w:p w14:paraId="36C1F7FD"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4A5379A7"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7F6EE636"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w:t>
            </w:r>
          </w:p>
        </w:tc>
        <w:tc>
          <w:tcPr>
            <w:tcW w:w="3019" w:type="dxa"/>
          </w:tcPr>
          <w:p w14:paraId="5C82B10F"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eastAsia="MS Mincho" w:hAnsi="Times New Roman" w:cs="Times New Roman"/>
                <w:sz w:val="24"/>
                <w:szCs w:val="24"/>
              </w:rPr>
              <w:t>Вступать в диалог</w:t>
            </w:r>
            <w:r w:rsidRPr="005C790E">
              <w:rPr>
                <w:rFonts w:ascii="Times New Roman" w:hAnsi="Times New Roman" w:cs="Times New Roman"/>
                <w:sz w:val="24"/>
                <w:szCs w:val="24"/>
              </w:rPr>
              <w:t xml:space="preserve">  при покупке газеты, открыток, конвертов. </w:t>
            </w:r>
          </w:p>
          <w:p w14:paraId="1CCF67A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Принимать посильное участие в покупке газеты, открыток, конвертов.</w:t>
            </w:r>
          </w:p>
        </w:tc>
        <w:tc>
          <w:tcPr>
            <w:tcW w:w="1701" w:type="dxa"/>
            <w:vMerge/>
          </w:tcPr>
          <w:p w14:paraId="5BC7B43A"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1759F10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707FAEB1"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431A8833" w14:textId="77777777" w:rsidTr="00895A57">
        <w:trPr>
          <w:jc w:val="center"/>
        </w:trPr>
        <w:tc>
          <w:tcPr>
            <w:tcW w:w="13480" w:type="dxa"/>
            <w:gridSpan w:val="10"/>
            <w:tcBorders>
              <w:right w:val="nil"/>
            </w:tcBorders>
          </w:tcPr>
          <w:p w14:paraId="3FF8B3E7"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b/>
                <w:sz w:val="24"/>
                <w:szCs w:val="24"/>
              </w:rPr>
              <w:t>VI. Почта. Телеграф (6 часов)</w:t>
            </w:r>
          </w:p>
        </w:tc>
      </w:tr>
      <w:tr w:rsidR="005C790E" w:rsidRPr="005C790E" w14:paraId="73825667" w14:textId="77777777" w:rsidTr="00895A57">
        <w:trPr>
          <w:gridAfter w:val="1"/>
          <w:wAfter w:w="18" w:type="dxa"/>
          <w:jc w:val="center"/>
        </w:trPr>
        <w:tc>
          <w:tcPr>
            <w:tcW w:w="662" w:type="dxa"/>
          </w:tcPr>
          <w:p w14:paraId="6BE7D9DA"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39</w:t>
            </w:r>
          </w:p>
        </w:tc>
        <w:tc>
          <w:tcPr>
            <w:tcW w:w="992" w:type="dxa"/>
          </w:tcPr>
          <w:p w14:paraId="389D6B6B"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Почтовое отделение. Экскурсия</w:t>
            </w:r>
          </w:p>
        </w:tc>
        <w:tc>
          <w:tcPr>
            <w:tcW w:w="850" w:type="dxa"/>
          </w:tcPr>
          <w:p w14:paraId="0A2EBF04"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3E62B972"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6C711EB5"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Экск.</w:t>
            </w:r>
          </w:p>
        </w:tc>
        <w:tc>
          <w:tcPr>
            <w:tcW w:w="3019" w:type="dxa"/>
          </w:tcPr>
          <w:p w14:paraId="4AB3ECDB"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Соблюдать правила поведения в общественных местах.</w:t>
            </w:r>
          </w:p>
        </w:tc>
        <w:tc>
          <w:tcPr>
            <w:tcW w:w="1701" w:type="dxa"/>
            <w:vMerge w:val="restart"/>
          </w:tcPr>
          <w:p w14:paraId="739264FF"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Иметь представление о назначении почтового отделения; о работе почтальона.</w:t>
            </w:r>
          </w:p>
          <w:p w14:paraId="523989DD"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val="restart"/>
          </w:tcPr>
          <w:p w14:paraId="046ACD9D"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Регулятивные действия: действовать на основе разных видов инструкций для решения практических и учебных задач (возможно, с помощью тьютора).</w:t>
            </w:r>
          </w:p>
          <w:p w14:paraId="105EA9D9"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eastAsia="Times New Roman" w:hAnsi="Times New Roman" w:cs="Times New Roman"/>
                <w:sz w:val="24"/>
                <w:szCs w:val="24"/>
                <w:lang w:eastAsia="ar-SA"/>
              </w:rPr>
              <w:t>Личностные</w:t>
            </w:r>
            <w:r w:rsidRPr="005C790E">
              <w:rPr>
                <w:rFonts w:ascii="Times New Roman" w:hAnsi="Times New Roman" w:cs="Times New Roman"/>
                <w:bCs/>
                <w:sz w:val="24"/>
                <w:szCs w:val="24"/>
              </w:rPr>
              <w:t xml:space="preserve"> действия: Соблюдать правила безопасного поведения в  обществе (возможно, с помощью тьютора).</w:t>
            </w:r>
          </w:p>
          <w:p w14:paraId="1AA6AAF3"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Положительное отношение к окружающей действительности (возможно, с помощью тьютора). Познавательные действия: использовать в жизни межпредметные знания (возможно, с помощью тьютора).</w:t>
            </w:r>
          </w:p>
          <w:p w14:paraId="06F8D9D6" w14:textId="77777777" w:rsidR="005933AF" w:rsidRPr="005C790E" w:rsidRDefault="005933AF" w:rsidP="00B33E8E">
            <w:pPr>
              <w:spacing w:line="360" w:lineRule="auto"/>
              <w:jc w:val="both"/>
              <w:rPr>
                <w:rFonts w:ascii="Times New Roman" w:hAnsi="Times New Roman" w:cs="Times New Roman"/>
                <w:bCs/>
                <w:sz w:val="24"/>
                <w:szCs w:val="24"/>
              </w:rPr>
            </w:pPr>
          </w:p>
          <w:p w14:paraId="13C9AB01" w14:textId="77777777" w:rsidR="005933AF" w:rsidRPr="005C790E" w:rsidRDefault="005933AF" w:rsidP="00B33E8E">
            <w:pPr>
              <w:spacing w:line="360" w:lineRule="auto"/>
              <w:jc w:val="both"/>
              <w:rPr>
                <w:rFonts w:ascii="Times New Roman" w:hAnsi="Times New Roman" w:cs="Times New Roman"/>
                <w:bCs/>
                <w:sz w:val="24"/>
                <w:szCs w:val="24"/>
              </w:rPr>
            </w:pPr>
          </w:p>
          <w:p w14:paraId="3AB20B0C" w14:textId="77777777" w:rsidR="005933AF" w:rsidRPr="005C790E" w:rsidRDefault="005933AF" w:rsidP="00B33E8E">
            <w:pPr>
              <w:spacing w:line="360" w:lineRule="auto"/>
              <w:jc w:val="both"/>
              <w:rPr>
                <w:rFonts w:ascii="Times New Roman" w:hAnsi="Times New Roman" w:cs="Times New Roman"/>
                <w:bCs/>
                <w:sz w:val="24"/>
                <w:szCs w:val="24"/>
              </w:rPr>
            </w:pPr>
          </w:p>
          <w:p w14:paraId="5B5EA25A" w14:textId="77777777" w:rsidR="005933AF" w:rsidRPr="005C790E" w:rsidRDefault="005933AF" w:rsidP="00B33E8E">
            <w:pPr>
              <w:spacing w:line="360" w:lineRule="auto"/>
              <w:jc w:val="both"/>
              <w:rPr>
                <w:rFonts w:ascii="Times New Roman" w:hAnsi="Times New Roman" w:cs="Times New Roman"/>
                <w:bCs/>
                <w:sz w:val="24"/>
                <w:szCs w:val="24"/>
              </w:rPr>
            </w:pPr>
          </w:p>
          <w:p w14:paraId="58872C1D"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Коммуникативные</w:t>
            </w:r>
          </w:p>
          <w:p w14:paraId="54B43112" w14:textId="77777777" w:rsidR="005933AF" w:rsidRPr="005C790E" w:rsidRDefault="005933AF" w:rsidP="00B33E8E">
            <w:pPr>
              <w:spacing w:line="360" w:lineRule="auto"/>
              <w:jc w:val="both"/>
              <w:rPr>
                <w:rFonts w:ascii="Times New Roman" w:hAnsi="Times New Roman" w:cs="Times New Roman"/>
                <w:bCs/>
                <w:sz w:val="24"/>
                <w:szCs w:val="24"/>
                <w:highlight w:val="yellow"/>
              </w:rPr>
            </w:pPr>
            <w:r w:rsidRPr="005C790E">
              <w:rPr>
                <w:rFonts w:ascii="Times New Roman" w:hAnsi="Times New Roman" w:cs="Times New Roman"/>
                <w:bCs/>
                <w:sz w:val="24"/>
                <w:szCs w:val="24"/>
              </w:rPr>
              <w:t>действия: сотрудничать с взрослыми и сверстниками, обращаться за помощью и принимать помощь (возможно, с помощью тьютора).</w:t>
            </w:r>
          </w:p>
        </w:tc>
        <w:tc>
          <w:tcPr>
            <w:tcW w:w="2268" w:type="dxa"/>
            <w:vMerge w:val="restart"/>
            <w:tcBorders>
              <w:right w:val="nil"/>
            </w:tcBorders>
          </w:tcPr>
          <w:p w14:paraId="1FCB65E5"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Образцы почтовых отправлений</w:t>
            </w:r>
          </w:p>
          <w:p w14:paraId="5910BA50" w14:textId="77777777" w:rsidR="005933AF" w:rsidRPr="005C790E" w:rsidRDefault="005933AF" w:rsidP="00B33E8E">
            <w:pPr>
              <w:spacing w:line="360" w:lineRule="auto"/>
              <w:jc w:val="both"/>
              <w:rPr>
                <w:rFonts w:ascii="Times New Roman" w:hAnsi="Times New Roman" w:cs="Times New Roman"/>
                <w:sz w:val="24"/>
                <w:szCs w:val="24"/>
              </w:rPr>
            </w:pPr>
          </w:p>
          <w:p w14:paraId="71C86AC6" w14:textId="77777777" w:rsidR="005933AF" w:rsidRPr="005C790E" w:rsidRDefault="005933AF" w:rsidP="00B33E8E">
            <w:pPr>
              <w:spacing w:line="360" w:lineRule="auto"/>
              <w:jc w:val="both"/>
              <w:rPr>
                <w:rFonts w:ascii="Times New Roman" w:hAnsi="Times New Roman" w:cs="Times New Roman"/>
                <w:sz w:val="24"/>
                <w:szCs w:val="24"/>
              </w:rPr>
            </w:pPr>
          </w:p>
          <w:p w14:paraId="30B5145C" w14:textId="77777777" w:rsidR="005933AF" w:rsidRPr="005C790E" w:rsidRDefault="005933AF" w:rsidP="00B33E8E">
            <w:pPr>
              <w:spacing w:line="360" w:lineRule="auto"/>
              <w:jc w:val="both"/>
              <w:rPr>
                <w:rFonts w:ascii="Times New Roman" w:hAnsi="Times New Roman" w:cs="Times New Roman"/>
                <w:sz w:val="24"/>
                <w:szCs w:val="24"/>
              </w:rPr>
            </w:pPr>
          </w:p>
          <w:p w14:paraId="2DDACC96"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Бланки. Конверты.</w:t>
            </w:r>
          </w:p>
          <w:p w14:paraId="3DE7750D"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7BE2B17E" w14:textId="77777777" w:rsidTr="00895A57">
        <w:trPr>
          <w:gridAfter w:val="1"/>
          <w:wAfter w:w="18" w:type="dxa"/>
          <w:jc w:val="center"/>
        </w:trPr>
        <w:tc>
          <w:tcPr>
            <w:tcW w:w="662" w:type="dxa"/>
          </w:tcPr>
          <w:p w14:paraId="6A398FB9"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40</w:t>
            </w:r>
          </w:p>
        </w:tc>
        <w:tc>
          <w:tcPr>
            <w:tcW w:w="992" w:type="dxa"/>
          </w:tcPr>
          <w:p w14:paraId="3D4B9209"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Почтальон. Сюжетно-ролевая игра</w:t>
            </w:r>
          </w:p>
        </w:tc>
        <w:tc>
          <w:tcPr>
            <w:tcW w:w="850" w:type="dxa"/>
          </w:tcPr>
          <w:p w14:paraId="172E3758"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630DD6CD"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24F65A47"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w:t>
            </w:r>
          </w:p>
        </w:tc>
        <w:tc>
          <w:tcPr>
            <w:tcW w:w="3019" w:type="dxa"/>
          </w:tcPr>
          <w:p w14:paraId="19F22D89" w14:textId="77777777" w:rsidR="005933AF" w:rsidRPr="005C790E" w:rsidRDefault="005933AF" w:rsidP="000C245B">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Принимать участие в сюжетно-ролевой  игре</w:t>
            </w:r>
            <w:r w:rsidR="000C245B" w:rsidRPr="005C790E">
              <w:rPr>
                <w:rFonts w:ascii="Times New Roman" w:hAnsi="Times New Roman" w:cs="Times New Roman"/>
                <w:sz w:val="24"/>
                <w:szCs w:val="24"/>
              </w:rPr>
              <w:t>, разборе проблемной ситуации</w:t>
            </w:r>
            <w:r w:rsidRPr="005C790E">
              <w:rPr>
                <w:rFonts w:ascii="Times New Roman" w:hAnsi="Times New Roman" w:cs="Times New Roman"/>
                <w:sz w:val="24"/>
                <w:szCs w:val="24"/>
              </w:rPr>
              <w:t>.</w:t>
            </w:r>
          </w:p>
        </w:tc>
        <w:tc>
          <w:tcPr>
            <w:tcW w:w="1701" w:type="dxa"/>
            <w:vMerge/>
          </w:tcPr>
          <w:p w14:paraId="7AC9AF2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2650F822"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0B4BF42A"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76AA28EE" w14:textId="77777777" w:rsidTr="00895A57">
        <w:trPr>
          <w:gridAfter w:val="1"/>
          <w:wAfter w:w="18" w:type="dxa"/>
          <w:jc w:val="center"/>
        </w:trPr>
        <w:tc>
          <w:tcPr>
            <w:tcW w:w="662" w:type="dxa"/>
          </w:tcPr>
          <w:p w14:paraId="42C01E7E"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41</w:t>
            </w:r>
          </w:p>
        </w:tc>
        <w:tc>
          <w:tcPr>
            <w:tcW w:w="992" w:type="dxa"/>
          </w:tcPr>
          <w:p w14:paraId="5F5E9B04"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Почтовые ящики: индивидуальные, домовые. Экскурсия</w:t>
            </w:r>
          </w:p>
        </w:tc>
        <w:tc>
          <w:tcPr>
            <w:tcW w:w="850" w:type="dxa"/>
          </w:tcPr>
          <w:p w14:paraId="4B6DE116"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5160F3C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0F7479D4"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Экск.</w:t>
            </w:r>
          </w:p>
        </w:tc>
        <w:tc>
          <w:tcPr>
            <w:tcW w:w="3019" w:type="dxa"/>
          </w:tcPr>
          <w:p w14:paraId="02726268"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Слушать рассказ учителя о назначении почтового ящика.</w:t>
            </w:r>
          </w:p>
          <w:p w14:paraId="7935DF95"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Соблюдать правила поведения в общественных местах.</w:t>
            </w:r>
            <w:r w:rsidR="000C245B" w:rsidRPr="005C790E">
              <w:rPr>
                <w:rFonts w:ascii="Times New Roman" w:hAnsi="Times New Roman" w:cs="Times New Roman"/>
                <w:sz w:val="24"/>
                <w:szCs w:val="24"/>
              </w:rPr>
              <w:t xml:space="preserve"> Вести простой диалог с доставщиком почты.</w:t>
            </w:r>
          </w:p>
        </w:tc>
        <w:tc>
          <w:tcPr>
            <w:tcW w:w="1701" w:type="dxa"/>
            <w:vMerge/>
          </w:tcPr>
          <w:p w14:paraId="22CF52FD"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06AF880F"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17035A41"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3E8279A6" w14:textId="77777777" w:rsidTr="00895A57">
        <w:trPr>
          <w:gridAfter w:val="1"/>
          <w:wAfter w:w="18" w:type="dxa"/>
          <w:jc w:val="center"/>
        </w:trPr>
        <w:tc>
          <w:tcPr>
            <w:tcW w:w="662" w:type="dxa"/>
          </w:tcPr>
          <w:p w14:paraId="78F130F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42</w:t>
            </w:r>
          </w:p>
        </w:tc>
        <w:tc>
          <w:tcPr>
            <w:tcW w:w="992" w:type="dxa"/>
          </w:tcPr>
          <w:p w14:paraId="57EF5867"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Практическая работа: Подписание адреса школы на конвертах</w:t>
            </w:r>
          </w:p>
        </w:tc>
        <w:tc>
          <w:tcPr>
            <w:tcW w:w="850" w:type="dxa"/>
          </w:tcPr>
          <w:p w14:paraId="141F52F1"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10BDB421"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58B421E4"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w:t>
            </w:r>
          </w:p>
        </w:tc>
        <w:tc>
          <w:tcPr>
            <w:tcW w:w="3019" w:type="dxa"/>
          </w:tcPr>
          <w:p w14:paraId="118501BF"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Выполнять </w:t>
            </w:r>
            <w:r w:rsidR="000C245B" w:rsidRPr="005C790E">
              <w:rPr>
                <w:rFonts w:ascii="Times New Roman" w:hAnsi="Times New Roman" w:cs="Times New Roman"/>
                <w:sz w:val="24"/>
                <w:szCs w:val="24"/>
              </w:rPr>
              <w:t xml:space="preserve">практическую </w:t>
            </w:r>
            <w:r w:rsidRPr="005C790E">
              <w:rPr>
                <w:rFonts w:ascii="Times New Roman" w:hAnsi="Times New Roman" w:cs="Times New Roman"/>
                <w:sz w:val="24"/>
                <w:szCs w:val="24"/>
              </w:rPr>
              <w:t>работу.</w:t>
            </w:r>
          </w:p>
          <w:p w14:paraId="36A0AEAA"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Подписывать  адрес школы на конвертах</w:t>
            </w:r>
            <w:r w:rsidR="000C245B" w:rsidRPr="005C790E">
              <w:rPr>
                <w:rFonts w:ascii="Times New Roman" w:hAnsi="Times New Roman" w:cs="Times New Roman"/>
                <w:sz w:val="24"/>
                <w:szCs w:val="24"/>
              </w:rPr>
              <w:t>, адрес родственников, живущих в других городах и т.д.</w:t>
            </w:r>
          </w:p>
          <w:p w14:paraId="4D598507" w14:textId="77777777" w:rsidR="000C245B" w:rsidRPr="005C790E" w:rsidRDefault="000C245B"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Ролевая игра «Принесли заказное письмо».</w:t>
            </w:r>
          </w:p>
        </w:tc>
        <w:tc>
          <w:tcPr>
            <w:tcW w:w="1701" w:type="dxa"/>
            <w:vMerge w:val="restart"/>
          </w:tcPr>
          <w:p w14:paraId="7E512C2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Уметь писать адрес на конверте; опускать конверт в ящик для писем, заполнять бланк телеграммы.</w:t>
            </w:r>
          </w:p>
        </w:tc>
        <w:tc>
          <w:tcPr>
            <w:tcW w:w="2127" w:type="dxa"/>
            <w:vMerge/>
          </w:tcPr>
          <w:p w14:paraId="0B174FAD"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val="restart"/>
          </w:tcPr>
          <w:p w14:paraId="18585739"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Предметные, сюжетные картинки – почта.</w:t>
            </w:r>
          </w:p>
          <w:p w14:paraId="1016E21A" w14:textId="77777777" w:rsidR="005933AF" w:rsidRPr="005C790E" w:rsidRDefault="005933AF" w:rsidP="00B33E8E">
            <w:pPr>
              <w:spacing w:line="360" w:lineRule="auto"/>
              <w:jc w:val="both"/>
              <w:rPr>
                <w:rFonts w:ascii="Times New Roman" w:hAnsi="Times New Roman" w:cs="Times New Roman"/>
                <w:sz w:val="24"/>
                <w:szCs w:val="24"/>
              </w:rPr>
            </w:pPr>
          </w:p>
          <w:p w14:paraId="58ECC25B"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Предметные, сюжетные картинки: конверты, открытки.</w:t>
            </w:r>
          </w:p>
          <w:p w14:paraId="0DE8FEC5"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1772BBDD" w14:textId="77777777" w:rsidTr="00895A57">
        <w:trPr>
          <w:gridAfter w:val="1"/>
          <w:wAfter w:w="18" w:type="dxa"/>
          <w:jc w:val="center"/>
        </w:trPr>
        <w:tc>
          <w:tcPr>
            <w:tcW w:w="662" w:type="dxa"/>
          </w:tcPr>
          <w:p w14:paraId="2E81A3FB"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43</w:t>
            </w:r>
          </w:p>
        </w:tc>
        <w:tc>
          <w:tcPr>
            <w:tcW w:w="992" w:type="dxa"/>
          </w:tcPr>
          <w:p w14:paraId="3E7CA362"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Экскурсия на почту. Отправление писем в адрес школы.</w:t>
            </w:r>
          </w:p>
        </w:tc>
        <w:tc>
          <w:tcPr>
            <w:tcW w:w="850" w:type="dxa"/>
          </w:tcPr>
          <w:p w14:paraId="4E94C037"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3B9EE11C"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592ED4EC"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Экск.</w:t>
            </w:r>
          </w:p>
        </w:tc>
        <w:tc>
          <w:tcPr>
            <w:tcW w:w="3019" w:type="dxa"/>
          </w:tcPr>
          <w:p w14:paraId="74AB5532"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Соблюдать правила поведения в общественных местах. Отправить  письмо  в адрес школы</w:t>
            </w:r>
            <w:r w:rsidR="000C245B" w:rsidRPr="005C790E">
              <w:rPr>
                <w:rFonts w:ascii="Times New Roman" w:hAnsi="Times New Roman" w:cs="Times New Roman"/>
                <w:sz w:val="24"/>
                <w:szCs w:val="24"/>
              </w:rPr>
              <w:t xml:space="preserve"> и или родственникам</w:t>
            </w:r>
            <w:r w:rsidRPr="005C790E">
              <w:rPr>
                <w:rFonts w:ascii="Times New Roman" w:hAnsi="Times New Roman" w:cs="Times New Roman"/>
                <w:sz w:val="24"/>
                <w:szCs w:val="24"/>
              </w:rPr>
              <w:t>.</w:t>
            </w:r>
          </w:p>
          <w:p w14:paraId="6BF05BD8" w14:textId="77777777" w:rsidR="000C245B" w:rsidRPr="005C790E" w:rsidRDefault="000C245B"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Знать как отследить местонахождение письма.</w:t>
            </w:r>
          </w:p>
        </w:tc>
        <w:tc>
          <w:tcPr>
            <w:tcW w:w="1701" w:type="dxa"/>
            <w:vMerge/>
          </w:tcPr>
          <w:p w14:paraId="7F0050E5"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4A2C62E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23DAAEDB"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146936F8" w14:textId="77777777" w:rsidTr="00895A57">
        <w:trPr>
          <w:gridAfter w:val="1"/>
          <w:wAfter w:w="18" w:type="dxa"/>
          <w:jc w:val="center"/>
        </w:trPr>
        <w:tc>
          <w:tcPr>
            <w:tcW w:w="662" w:type="dxa"/>
          </w:tcPr>
          <w:p w14:paraId="279DB885"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44</w:t>
            </w:r>
          </w:p>
        </w:tc>
        <w:tc>
          <w:tcPr>
            <w:tcW w:w="992" w:type="dxa"/>
          </w:tcPr>
          <w:p w14:paraId="68BC98BC"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Поздравительные  телеграммы – СМС. Заполнение телеграммы.</w:t>
            </w:r>
          </w:p>
        </w:tc>
        <w:tc>
          <w:tcPr>
            <w:tcW w:w="850" w:type="dxa"/>
          </w:tcPr>
          <w:p w14:paraId="263C5D02"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74C8E11A"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5970984E"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w:t>
            </w:r>
          </w:p>
        </w:tc>
        <w:tc>
          <w:tcPr>
            <w:tcW w:w="3019" w:type="dxa"/>
          </w:tcPr>
          <w:p w14:paraId="4F8FDDE6"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Отвечать на вопросы учителя по содержанию: поздравительные  телеграммы – СМС. Заполнить телеграммы.</w:t>
            </w:r>
          </w:p>
        </w:tc>
        <w:tc>
          <w:tcPr>
            <w:tcW w:w="1701" w:type="dxa"/>
            <w:vMerge/>
          </w:tcPr>
          <w:p w14:paraId="5D409A2B"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126746C1"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1F121981"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600047CA" w14:textId="77777777" w:rsidTr="00895A57">
        <w:trPr>
          <w:jc w:val="center"/>
        </w:trPr>
        <w:tc>
          <w:tcPr>
            <w:tcW w:w="13480" w:type="dxa"/>
            <w:gridSpan w:val="10"/>
          </w:tcPr>
          <w:p w14:paraId="236E780D"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b/>
                <w:sz w:val="24"/>
                <w:szCs w:val="24"/>
              </w:rPr>
              <w:t>VII. Транспорт (3 часа)</w:t>
            </w:r>
          </w:p>
        </w:tc>
      </w:tr>
      <w:tr w:rsidR="005C790E" w:rsidRPr="005C790E" w14:paraId="780D07F8" w14:textId="77777777" w:rsidTr="00895A57">
        <w:trPr>
          <w:gridAfter w:val="1"/>
          <w:wAfter w:w="18" w:type="dxa"/>
          <w:jc w:val="center"/>
        </w:trPr>
        <w:tc>
          <w:tcPr>
            <w:tcW w:w="662" w:type="dxa"/>
          </w:tcPr>
          <w:p w14:paraId="05CEEBA6"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45</w:t>
            </w:r>
          </w:p>
        </w:tc>
        <w:tc>
          <w:tcPr>
            <w:tcW w:w="992" w:type="dxa"/>
          </w:tcPr>
          <w:p w14:paraId="6E32FBEB"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Виды транспорта</w:t>
            </w:r>
          </w:p>
        </w:tc>
        <w:tc>
          <w:tcPr>
            <w:tcW w:w="850" w:type="dxa"/>
          </w:tcPr>
          <w:p w14:paraId="34F7648D"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11D94A92"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580E723E"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3D419EFF"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Отвечать на вопросы учителя по содержанию: виды транспорта. Рассматривать картинки из комплекта:  «Транспорт».</w:t>
            </w:r>
          </w:p>
          <w:p w14:paraId="197D7AC0"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 xml:space="preserve"> Запись слов по  видам транспорта.</w:t>
            </w:r>
          </w:p>
        </w:tc>
        <w:tc>
          <w:tcPr>
            <w:tcW w:w="1701" w:type="dxa"/>
            <w:vMerge w:val="restart"/>
          </w:tcPr>
          <w:p w14:paraId="7DDAD09E"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Иметь представление о видах транспорта.</w:t>
            </w:r>
          </w:p>
          <w:p w14:paraId="4E82386E" w14:textId="77777777" w:rsidR="005933AF" w:rsidRPr="005C790E" w:rsidRDefault="005933AF" w:rsidP="00B33E8E">
            <w:pPr>
              <w:spacing w:line="360" w:lineRule="auto"/>
              <w:jc w:val="both"/>
              <w:rPr>
                <w:rFonts w:ascii="Times New Roman" w:hAnsi="Times New Roman" w:cs="Times New Roman"/>
                <w:sz w:val="24"/>
                <w:szCs w:val="24"/>
              </w:rPr>
            </w:pPr>
          </w:p>
          <w:p w14:paraId="74BBB7B0"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Уметь показать на картинках ж/д,  автомобильный, </w:t>
            </w:r>
          </w:p>
          <w:p w14:paraId="6082D212"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 xml:space="preserve"> воздушный и водный виды транспорта.</w:t>
            </w:r>
            <w:r w:rsidR="000C245B" w:rsidRPr="005C790E">
              <w:rPr>
                <w:rFonts w:ascii="Times New Roman" w:hAnsi="Times New Roman" w:cs="Times New Roman"/>
                <w:sz w:val="24"/>
                <w:szCs w:val="24"/>
              </w:rPr>
              <w:t xml:space="preserve"> Назвать правила поведения и отличия.</w:t>
            </w:r>
          </w:p>
        </w:tc>
        <w:tc>
          <w:tcPr>
            <w:tcW w:w="2127" w:type="dxa"/>
            <w:vMerge w:val="restart"/>
          </w:tcPr>
          <w:p w14:paraId="15C1F58D"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Познавательные действия: выделять отличительные свойства предметов (возможно, с помощью тьютора).</w:t>
            </w:r>
          </w:p>
          <w:p w14:paraId="4CF5E31C"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eastAsia="Times New Roman" w:hAnsi="Times New Roman" w:cs="Times New Roman"/>
                <w:sz w:val="24"/>
                <w:szCs w:val="24"/>
                <w:lang w:eastAsia="ar-SA"/>
              </w:rPr>
              <w:t>Личностные</w:t>
            </w:r>
            <w:r w:rsidRPr="005C790E">
              <w:rPr>
                <w:rFonts w:ascii="Times New Roman" w:hAnsi="Times New Roman" w:cs="Times New Roman"/>
                <w:bCs/>
                <w:sz w:val="24"/>
                <w:szCs w:val="24"/>
              </w:rPr>
              <w:t xml:space="preserve"> действия: Уважительно и бережно относиться к людям труда и результатам их деятельности (возможно, с помощью тьютора).</w:t>
            </w:r>
          </w:p>
          <w:p w14:paraId="10168E8E"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Включаться в общеполезную, социальную  деятельность (возможно, с помощью тьютора).</w:t>
            </w:r>
          </w:p>
          <w:p w14:paraId="4C6787D8"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Коммуникативные</w:t>
            </w:r>
          </w:p>
          <w:p w14:paraId="3AD35464" w14:textId="77777777" w:rsidR="005933AF" w:rsidRPr="005C790E" w:rsidRDefault="005933AF" w:rsidP="00B33E8E">
            <w:pPr>
              <w:spacing w:line="360" w:lineRule="auto"/>
              <w:jc w:val="both"/>
              <w:rPr>
                <w:rFonts w:ascii="Times New Roman" w:hAnsi="Times New Roman" w:cs="Times New Roman"/>
                <w:bCs/>
                <w:sz w:val="24"/>
                <w:szCs w:val="24"/>
                <w:highlight w:val="yellow"/>
              </w:rPr>
            </w:pPr>
            <w:r w:rsidRPr="005C790E">
              <w:rPr>
                <w:rFonts w:ascii="Times New Roman" w:hAnsi="Times New Roman" w:cs="Times New Roman"/>
                <w:bCs/>
                <w:sz w:val="24"/>
                <w:szCs w:val="24"/>
              </w:rPr>
              <w:t>действия: использовать принятые ритуалы социального взаимодействия с одноклассниками и учителем (возможно, с помощью тьютора). Регулятивные действия: соотносить свои действия с заданными образцами, корректировать свою деятельность с учётом выявленных недочётов (возможно, с помощью тьютора).</w:t>
            </w:r>
          </w:p>
        </w:tc>
        <w:tc>
          <w:tcPr>
            <w:tcW w:w="2268" w:type="dxa"/>
            <w:vMerge w:val="restart"/>
          </w:tcPr>
          <w:p w14:paraId="585961E2"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sz w:val="24"/>
                <w:szCs w:val="24"/>
              </w:rPr>
              <w:t>Сюжетные, предметные картинки –виды транспорта.</w:t>
            </w:r>
          </w:p>
        </w:tc>
      </w:tr>
      <w:tr w:rsidR="005C790E" w:rsidRPr="005C790E" w14:paraId="79A13BD7" w14:textId="77777777" w:rsidTr="00895A57">
        <w:trPr>
          <w:gridAfter w:val="1"/>
          <w:wAfter w:w="18" w:type="dxa"/>
          <w:jc w:val="center"/>
        </w:trPr>
        <w:tc>
          <w:tcPr>
            <w:tcW w:w="662" w:type="dxa"/>
          </w:tcPr>
          <w:p w14:paraId="26F7B26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46</w:t>
            </w:r>
          </w:p>
        </w:tc>
        <w:tc>
          <w:tcPr>
            <w:tcW w:w="992" w:type="dxa"/>
          </w:tcPr>
          <w:p w14:paraId="0782DB54"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Транспорт железнодорожный, автомобильный</w:t>
            </w:r>
          </w:p>
        </w:tc>
        <w:tc>
          <w:tcPr>
            <w:tcW w:w="850" w:type="dxa"/>
          </w:tcPr>
          <w:p w14:paraId="4224DFCF"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1BAAEE2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0780165C"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Нов.</w:t>
            </w:r>
          </w:p>
        </w:tc>
        <w:tc>
          <w:tcPr>
            <w:tcW w:w="3019" w:type="dxa"/>
          </w:tcPr>
          <w:p w14:paraId="57E66B03"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eastAsia="MS Mincho" w:hAnsi="Times New Roman" w:cs="Times New Roman"/>
                <w:sz w:val="24"/>
                <w:szCs w:val="24"/>
              </w:rPr>
              <w:t>Вступать в диалог при</w:t>
            </w:r>
            <w:r w:rsidRPr="005C790E">
              <w:rPr>
                <w:rFonts w:ascii="Times New Roman" w:hAnsi="Times New Roman" w:cs="Times New Roman"/>
                <w:sz w:val="24"/>
                <w:szCs w:val="24"/>
              </w:rPr>
              <w:t xml:space="preserve"> показе на картинках  </w:t>
            </w:r>
          </w:p>
          <w:p w14:paraId="3DA436A5"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 xml:space="preserve"> видов транспорта. Рассм</w:t>
            </w:r>
            <w:r w:rsidR="000C245B" w:rsidRPr="005C790E">
              <w:rPr>
                <w:rFonts w:ascii="Times New Roman" w:hAnsi="Times New Roman" w:cs="Times New Roman"/>
                <w:sz w:val="24"/>
                <w:szCs w:val="24"/>
              </w:rPr>
              <w:t>атривать картинки из комплекта:</w:t>
            </w:r>
            <w:r w:rsidRPr="005C790E">
              <w:rPr>
                <w:rFonts w:ascii="Times New Roman" w:hAnsi="Times New Roman" w:cs="Times New Roman"/>
                <w:sz w:val="24"/>
                <w:szCs w:val="24"/>
              </w:rPr>
              <w:t xml:space="preserve"> «Транспорт».</w:t>
            </w:r>
            <w:r w:rsidR="000C245B" w:rsidRPr="005C790E">
              <w:rPr>
                <w:rFonts w:ascii="Times New Roman" w:hAnsi="Times New Roman" w:cs="Times New Roman"/>
                <w:sz w:val="24"/>
                <w:szCs w:val="24"/>
              </w:rPr>
              <w:t xml:space="preserve"> Обсуждение назначения.</w:t>
            </w:r>
          </w:p>
        </w:tc>
        <w:tc>
          <w:tcPr>
            <w:tcW w:w="1701" w:type="dxa"/>
            <w:vMerge/>
          </w:tcPr>
          <w:p w14:paraId="5FD128A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7610E71A"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017ED440"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6772A141" w14:textId="77777777" w:rsidTr="00895A57">
        <w:trPr>
          <w:gridAfter w:val="1"/>
          <w:wAfter w:w="18" w:type="dxa"/>
          <w:jc w:val="center"/>
        </w:trPr>
        <w:tc>
          <w:tcPr>
            <w:tcW w:w="662" w:type="dxa"/>
          </w:tcPr>
          <w:p w14:paraId="3981A7D6"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47</w:t>
            </w:r>
          </w:p>
        </w:tc>
        <w:tc>
          <w:tcPr>
            <w:tcW w:w="992" w:type="dxa"/>
          </w:tcPr>
          <w:p w14:paraId="3E107E01"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Воздушный  и водный транспорт</w:t>
            </w:r>
          </w:p>
        </w:tc>
        <w:tc>
          <w:tcPr>
            <w:tcW w:w="850" w:type="dxa"/>
          </w:tcPr>
          <w:p w14:paraId="19BECE39"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47FA1CB9"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612CD20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Нов.</w:t>
            </w:r>
          </w:p>
        </w:tc>
        <w:tc>
          <w:tcPr>
            <w:tcW w:w="3019" w:type="dxa"/>
          </w:tcPr>
          <w:p w14:paraId="0F814051"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Рассматривать картинки из комплекта:  «Транспорт».</w:t>
            </w:r>
          </w:p>
          <w:p w14:paraId="6C8D0FA2"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Отвечать на вопросы учителя по содержанию: воздушный  и водный транспорт.</w:t>
            </w:r>
            <w:r w:rsidR="000C245B" w:rsidRPr="005C790E">
              <w:rPr>
                <w:rFonts w:ascii="Times New Roman" w:hAnsi="Times New Roman" w:cs="Times New Roman"/>
                <w:sz w:val="24"/>
                <w:szCs w:val="24"/>
              </w:rPr>
              <w:t xml:space="preserve"> Отличия. ПТБ.</w:t>
            </w:r>
          </w:p>
        </w:tc>
        <w:tc>
          <w:tcPr>
            <w:tcW w:w="1701" w:type="dxa"/>
            <w:vMerge/>
          </w:tcPr>
          <w:p w14:paraId="7A9D9A22"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0B2EF3E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2350A264"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49494D65" w14:textId="77777777" w:rsidTr="00895A57">
        <w:trPr>
          <w:jc w:val="center"/>
        </w:trPr>
        <w:tc>
          <w:tcPr>
            <w:tcW w:w="13480" w:type="dxa"/>
            <w:gridSpan w:val="10"/>
          </w:tcPr>
          <w:p w14:paraId="33A12D08"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b/>
                <w:sz w:val="24"/>
                <w:szCs w:val="24"/>
              </w:rPr>
              <w:t>VIII. Служба быта (5 часов)</w:t>
            </w:r>
          </w:p>
        </w:tc>
      </w:tr>
      <w:tr w:rsidR="005C790E" w:rsidRPr="005C790E" w14:paraId="4BD44EFB" w14:textId="77777777" w:rsidTr="00895A57">
        <w:trPr>
          <w:gridAfter w:val="1"/>
          <w:wAfter w:w="18" w:type="dxa"/>
          <w:jc w:val="center"/>
        </w:trPr>
        <w:tc>
          <w:tcPr>
            <w:tcW w:w="662" w:type="dxa"/>
          </w:tcPr>
          <w:p w14:paraId="1C2AEC18"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48</w:t>
            </w:r>
          </w:p>
        </w:tc>
        <w:tc>
          <w:tcPr>
            <w:tcW w:w="992" w:type="dxa"/>
          </w:tcPr>
          <w:p w14:paraId="35B0046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Виды и назначение предприятий службы быта</w:t>
            </w:r>
          </w:p>
        </w:tc>
        <w:tc>
          <w:tcPr>
            <w:tcW w:w="850" w:type="dxa"/>
          </w:tcPr>
          <w:p w14:paraId="3CA49E6F"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125ECDB6"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5A067A3C"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Нов.</w:t>
            </w:r>
          </w:p>
        </w:tc>
        <w:tc>
          <w:tcPr>
            <w:tcW w:w="3019" w:type="dxa"/>
          </w:tcPr>
          <w:p w14:paraId="458C35B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Отвечать на вопросы учителя по содержанию: назначение предприятий службы быта.</w:t>
            </w:r>
          </w:p>
        </w:tc>
        <w:tc>
          <w:tcPr>
            <w:tcW w:w="1701" w:type="dxa"/>
            <w:vMerge w:val="restart"/>
          </w:tcPr>
          <w:p w14:paraId="2EF4EF11"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Иметь представление о предприятиях службы быта и видах услуг. Показывать на картинках: «Ремонт обуви», «Химчистка».</w:t>
            </w:r>
          </w:p>
          <w:p w14:paraId="05842D41" w14:textId="77777777" w:rsidR="000C245B" w:rsidRPr="005C790E" w:rsidRDefault="000C245B"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Знать местонахождение ближайших к щколе.</w:t>
            </w:r>
          </w:p>
          <w:p w14:paraId="3AC8D46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val="restart"/>
          </w:tcPr>
          <w:p w14:paraId="458A542E"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Регулятивные действия: принимать  цели, следовать предложенному плану, работать в общем темпе (возможно, с помощью тьютора).</w:t>
            </w:r>
          </w:p>
          <w:p w14:paraId="66CC48D8"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eastAsia="Times New Roman" w:hAnsi="Times New Roman" w:cs="Times New Roman"/>
                <w:sz w:val="24"/>
                <w:szCs w:val="24"/>
                <w:lang w:eastAsia="ar-SA"/>
              </w:rPr>
              <w:t>Личностные</w:t>
            </w:r>
            <w:r w:rsidRPr="005C790E">
              <w:rPr>
                <w:rFonts w:ascii="Times New Roman" w:hAnsi="Times New Roman" w:cs="Times New Roman"/>
                <w:bCs/>
                <w:sz w:val="24"/>
                <w:szCs w:val="24"/>
              </w:rPr>
              <w:t xml:space="preserve"> действия: Способность к осмыслению социального окружения, своего места в нём, принятие соответствующих возрасту ценностей, и социальных ролей (возможно, с помощью тьютора).</w:t>
            </w:r>
          </w:p>
          <w:p w14:paraId="46136208"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Коммуникативные</w:t>
            </w:r>
          </w:p>
          <w:p w14:paraId="70A4A565"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действия: слушать и принимать инструкцию к учебному заданию (возможно, с помощью тьютора).</w:t>
            </w:r>
          </w:p>
          <w:p w14:paraId="776A0162"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Познавательные действия: использовать в жизни межпредметные знания (возможно, с помощью тьютора).</w:t>
            </w:r>
          </w:p>
          <w:p w14:paraId="38C409CF"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val="restart"/>
          </w:tcPr>
          <w:p w14:paraId="53B911C1"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Предметные, сюжетные картинки – службы быта.</w:t>
            </w:r>
          </w:p>
          <w:p w14:paraId="7DEB04DB" w14:textId="77777777" w:rsidR="005933AF" w:rsidRPr="005C790E" w:rsidRDefault="005933AF" w:rsidP="00B33E8E">
            <w:pPr>
              <w:spacing w:line="360" w:lineRule="auto"/>
              <w:jc w:val="both"/>
              <w:rPr>
                <w:rFonts w:ascii="Times New Roman" w:hAnsi="Times New Roman" w:cs="Times New Roman"/>
                <w:sz w:val="24"/>
                <w:szCs w:val="24"/>
              </w:rPr>
            </w:pPr>
          </w:p>
          <w:p w14:paraId="3C264D67"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Таблички</w:t>
            </w:r>
          </w:p>
          <w:p w14:paraId="24744E66" w14:textId="77777777" w:rsidR="005933AF" w:rsidRPr="005C790E" w:rsidRDefault="005933AF" w:rsidP="00B33E8E">
            <w:pPr>
              <w:spacing w:line="360" w:lineRule="auto"/>
              <w:jc w:val="both"/>
              <w:rPr>
                <w:rFonts w:ascii="Times New Roman" w:hAnsi="Times New Roman" w:cs="Times New Roman"/>
                <w:sz w:val="24"/>
                <w:szCs w:val="24"/>
              </w:rPr>
            </w:pPr>
          </w:p>
          <w:p w14:paraId="1CF05AB3"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sz w:val="24"/>
                <w:szCs w:val="24"/>
              </w:rPr>
              <w:t>Карточки:  бытовые электроприборы.</w:t>
            </w:r>
          </w:p>
        </w:tc>
      </w:tr>
      <w:tr w:rsidR="005C790E" w:rsidRPr="005C790E" w14:paraId="7BCC8369" w14:textId="77777777" w:rsidTr="00895A57">
        <w:trPr>
          <w:gridAfter w:val="1"/>
          <w:wAfter w:w="18" w:type="dxa"/>
          <w:jc w:val="center"/>
        </w:trPr>
        <w:tc>
          <w:tcPr>
            <w:tcW w:w="662" w:type="dxa"/>
          </w:tcPr>
          <w:p w14:paraId="2AE6D7BD"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49</w:t>
            </w:r>
          </w:p>
        </w:tc>
        <w:tc>
          <w:tcPr>
            <w:tcW w:w="992" w:type="dxa"/>
          </w:tcPr>
          <w:p w14:paraId="74EF3E5B"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 xml:space="preserve">Мастерская по ремонту обуви. Знакомство с профессией обувщика. Экскурсия. </w:t>
            </w:r>
          </w:p>
        </w:tc>
        <w:tc>
          <w:tcPr>
            <w:tcW w:w="850" w:type="dxa"/>
          </w:tcPr>
          <w:p w14:paraId="19381AF4"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186EB9B7"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6AD7685C"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Экск.</w:t>
            </w:r>
          </w:p>
        </w:tc>
        <w:tc>
          <w:tcPr>
            <w:tcW w:w="3019" w:type="dxa"/>
          </w:tcPr>
          <w:p w14:paraId="64CB8B2E"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Соблюдать правила поведения в общественных местах. </w:t>
            </w:r>
          </w:p>
          <w:p w14:paraId="6FA743F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Слушать рассказ учителя о профессии обувщика. Наблюдать за работой обувщика.</w:t>
            </w:r>
            <w:r w:rsidR="000C245B" w:rsidRPr="005C790E">
              <w:rPr>
                <w:rFonts w:ascii="Times New Roman" w:hAnsi="Times New Roman" w:cs="Times New Roman"/>
                <w:sz w:val="24"/>
                <w:szCs w:val="24"/>
              </w:rPr>
              <w:t xml:space="preserve"> Вести с ним диалог и необходимости ремонта обуви.</w:t>
            </w:r>
          </w:p>
        </w:tc>
        <w:tc>
          <w:tcPr>
            <w:tcW w:w="1701" w:type="dxa"/>
            <w:vMerge/>
          </w:tcPr>
          <w:p w14:paraId="7EE850C5"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316F8C2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1F6188DF"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0C8CD4E7" w14:textId="77777777" w:rsidTr="00895A57">
        <w:trPr>
          <w:gridAfter w:val="1"/>
          <w:wAfter w:w="18" w:type="dxa"/>
          <w:jc w:val="center"/>
        </w:trPr>
        <w:tc>
          <w:tcPr>
            <w:tcW w:w="662" w:type="dxa"/>
          </w:tcPr>
          <w:p w14:paraId="6FDA6062"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50</w:t>
            </w:r>
          </w:p>
        </w:tc>
        <w:tc>
          <w:tcPr>
            <w:tcW w:w="992" w:type="dxa"/>
          </w:tcPr>
          <w:p w14:paraId="27B07894" w14:textId="77777777" w:rsidR="000C245B"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Мастерская по ремонту бытовых электроприборов</w:t>
            </w:r>
          </w:p>
          <w:p w14:paraId="380E8BAD"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Экскурсия.</w:t>
            </w:r>
          </w:p>
        </w:tc>
        <w:tc>
          <w:tcPr>
            <w:tcW w:w="850" w:type="dxa"/>
          </w:tcPr>
          <w:p w14:paraId="21113162"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2BA045A9"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3E9D1BB1"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Экск.</w:t>
            </w:r>
          </w:p>
        </w:tc>
        <w:tc>
          <w:tcPr>
            <w:tcW w:w="3019" w:type="dxa"/>
          </w:tcPr>
          <w:p w14:paraId="2C3C3117"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Слушать рассказ учителя о профессии  мастера по ремонту бытовых электроприборов. Наблюдать за работой мастера.</w:t>
            </w:r>
          </w:p>
          <w:p w14:paraId="1C34066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 xml:space="preserve">Соблюдать правила </w:t>
            </w:r>
            <w:r w:rsidR="000C245B" w:rsidRPr="005C790E">
              <w:rPr>
                <w:rFonts w:ascii="Times New Roman" w:hAnsi="Times New Roman" w:cs="Times New Roman"/>
                <w:sz w:val="24"/>
                <w:szCs w:val="24"/>
              </w:rPr>
              <w:t>поведения в общественных местах, умение вести простой диалог.</w:t>
            </w:r>
          </w:p>
        </w:tc>
        <w:tc>
          <w:tcPr>
            <w:tcW w:w="1701" w:type="dxa"/>
            <w:vMerge/>
          </w:tcPr>
          <w:p w14:paraId="12E5E54D"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189A6C9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774426AE"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43D153F1" w14:textId="77777777" w:rsidTr="00895A57">
        <w:trPr>
          <w:gridAfter w:val="1"/>
          <w:wAfter w:w="18" w:type="dxa"/>
          <w:jc w:val="center"/>
        </w:trPr>
        <w:tc>
          <w:tcPr>
            <w:tcW w:w="662" w:type="dxa"/>
          </w:tcPr>
          <w:p w14:paraId="11D066C8"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51</w:t>
            </w:r>
          </w:p>
        </w:tc>
        <w:tc>
          <w:tcPr>
            <w:tcW w:w="992" w:type="dxa"/>
          </w:tcPr>
          <w:p w14:paraId="0303B75D"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Прачечная. Виды работ. Экскурсия в школьную прачечную.</w:t>
            </w:r>
          </w:p>
        </w:tc>
        <w:tc>
          <w:tcPr>
            <w:tcW w:w="850" w:type="dxa"/>
          </w:tcPr>
          <w:p w14:paraId="409E20CF"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0D5D7D9F"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56A8EDC4"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Экск.</w:t>
            </w:r>
          </w:p>
        </w:tc>
        <w:tc>
          <w:tcPr>
            <w:tcW w:w="3019" w:type="dxa"/>
          </w:tcPr>
          <w:p w14:paraId="29B64A1A"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Слушать рассказ учителя о </w:t>
            </w:r>
            <w:r w:rsidR="000C245B" w:rsidRPr="005C790E">
              <w:rPr>
                <w:rFonts w:ascii="Times New Roman" w:hAnsi="Times New Roman" w:cs="Times New Roman"/>
                <w:sz w:val="24"/>
                <w:szCs w:val="24"/>
              </w:rPr>
              <w:t>работе прачечной</w:t>
            </w:r>
            <w:r w:rsidRPr="005C790E">
              <w:rPr>
                <w:rFonts w:ascii="Times New Roman" w:hAnsi="Times New Roman" w:cs="Times New Roman"/>
                <w:sz w:val="24"/>
                <w:szCs w:val="24"/>
              </w:rPr>
              <w:t>.</w:t>
            </w:r>
          </w:p>
          <w:p w14:paraId="51458F60"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Наблюдать за работой стиральной машины. Соблюдать правила поведения в общественных местах.</w:t>
            </w:r>
            <w:r w:rsidR="000C245B" w:rsidRPr="005C790E">
              <w:rPr>
                <w:rFonts w:ascii="Times New Roman" w:hAnsi="Times New Roman" w:cs="Times New Roman"/>
                <w:sz w:val="24"/>
                <w:szCs w:val="24"/>
              </w:rPr>
              <w:t xml:space="preserve"> Умение вести диалог при необходимости. Посещение прачечных самообслуживания.</w:t>
            </w:r>
          </w:p>
        </w:tc>
        <w:tc>
          <w:tcPr>
            <w:tcW w:w="1701" w:type="dxa"/>
            <w:vMerge w:val="restart"/>
          </w:tcPr>
          <w:p w14:paraId="749A3E19"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Уметь сдавать бельё в прачечную; обувь в ремонт.</w:t>
            </w:r>
          </w:p>
          <w:p w14:paraId="5C4D3852"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197689B8"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val="restart"/>
          </w:tcPr>
          <w:p w14:paraId="738E08D8"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Таблички: техника безопасности при работе с приборами. </w:t>
            </w:r>
          </w:p>
          <w:p w14:paraId="2AF63EBB"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6D1DBBE4" w14:textId="77777777" w:rsidTr="00895A57">
        <w:trPr>
          <w:gridAfter w:val="1"/>
          <w:wAfter w:w="18" w:type="dxa"/>
          <w:jc w:val="center"/>
        </w:trPr>
        <w:tc>
          <w:tcPr>
            <w:tcW w:w="662" w:type="dxa"/>
          </w:tcPr>
          <w:p w14:paraId="508E0D61"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52</w:t>
            </w:r>
          </w:p>
        </w:tc>
        <w:tc>
          <w:tcPr>
            <w:tcW w:w="992" w:type="dxa"/>
          </w:tcPr>
          <w:p w14:paraId="74A4315B"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Обобщающий урок по пройденным темам.</w:t>
            </w:r>
          </w:p>
        </w:tc>
        <w:tc>
          <w:tcPr>
            <w:tcW w:w="850" w:type="dxa"/>
          </w:tcPr>
          <w:p w14:paraId="5A065835"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4072D5AD"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107C2152"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Обобщ.</w:t>
            </w:r>
          </w:p>
        </w:tc>
        <w:tc>
          <w:tcPr>
            <w:tcW w:w="3019" w:type="dxa"/>
          </w:tcPr>
          <w:p w14:paraId="0517079B"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Отвечать на вопросы учителя по содержанию: виды предприятий службы быта.</w:t>
            </w:r>
            <w:r w:rsidR="00A54BD6" w:rsidRPr="005C790E">
              <w:rPr>
                <w:rFonts w:ascii="Times New Roman" w:hAnsi="Times New Roman" w:cs="Times New Roman"/>
                <w:sz w:val="24"/>
                <w:szCs w:val="24"/>
              </w:rPr>
              <w:t xml:space="preserve"> Ролевые игры. Разыгрывание проблемных ситуаций «Потерялась вещь в прачечной».</w:t>
            </w:r>
          </w:p>
        </w:tc>
        <w:tc>
          <w:tcPr>
            <w:tcW w:w="1701" w:type="dxa"/>
            <w:vMerge/>
          </w:tcPr>
          <w:p w14:paraId="5F8B7D5A"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0554E0C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24410306"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202A5462" w14:textId="77777777" w:rsidTr="00895A57">
        <w:trPr>
          <w:jc w:val="center"/>
        </w:trPr>
        <w:tc>
          <w:tcPr>
            <w:tcW w:w="13480" w:type="dxa"/>
            <w:gridSpan w:val="10"/>
          </w:tcPr>
          <w:p w14:paraId="28BE1B4E"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b/>
                <w:sz w:val="24"/>
                <w:szCs w:val="24"/>
              </w:rPr>
              <w:t>IV четверть (16 часов)</w:t>
            </w:r>
          </w:p>
        </w:tc>
      </w:tr>
      <w:tr w:rsidR="005C790E" w:rsidRPr="005C790E" w14:paraId="32E35134" w14:textId="77777777" w:rsidTr="00895A57">
        <w:trPr>
          <w:jc w:val="center"/>
        </w:trPr>
        <w:tc>
          <w:tcPr>
            <w:tcW w:w="13480" w:type="dxa"/>
            <w:gridSpan w:val="10"/>
          </w:tcPr>
          <w:p w14:paraId="12F3ED4D"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b/>
                <w:sz w:val="24"/>
                <w:szCs w:val="24"/>
              </w:rPr>
              <w:t>IX. Личная гигиена (8 часов)</w:t>
            </w:r>
          </w:p>
        </w:tc>
      </w:tr>
      <w:tr w:rsidR="005C790E" w:rsidRPr="005C790E" w14:paraId="7F031112" w14:textId="77777777" w:rsidTr="00895A57">
        <w:trPr>
          <w:gridAfter w:val="1"/>
          <w:wAfter w:w="18" w:type="dxa"/>
          <w:jc w:val="center"/>
        </w:trPr>
        <w:tc>
          <w:tcPr>
            <w:tcW w:w="662" w:type="dxa"/>
          </w:tcPr>
          <w:p w14:paraId="55AF148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53</w:t>
            </w:r>
          </w:p>
        </w:tc>
        <w:tc>
          <w:tcPr>
            <w:tcW w:w="992" w:type="dxa"/>
          </w:tcPr>
          <w:p w14:paraId="38B25FD2"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Способы закаливания, его значение для здоровья</w:t>
            </w:r>
          </w:p>
        </w:tc>
        <w:tc>
          <w:tcPr>
            <w:tcW w:w="850" w:type="dxa"/>
          </w:tcPr>
          <w:p w14:paraId="2E12D5A7"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239B43C2"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16832605"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Нов.</w:t>
            </w:r>
          </w:p>
        </w:tc>
        <w:tc>
          <w:tcPr>
            <w:tcW w:w="3019" w:type="dxa"/>
          </w:tcPr>
          <w:p w14:paraId="40565EAA"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Отвечать на вопросы учителя по содержанию: значение закаливания, для здоровья.</w:t>
            </w:r>
          </w:p>
          <w:p w14:paraId="4C7A7939"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 xml:space="preserve"> Запись слов по способам закаливания.</w:t>
            </w:r>
          </w:p>
        </w:tc>
        <w:tc>
          <w:tcPr>
            <w:tcW w:w="1701" w:type="dxa"/>
            <w:vMerge w:val="restart"/>
          </w:tcPr>
          <w:p w14:paraId="118954E7" w14:textId="77777777" w:rsidR="00A54BD6"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Иметь представление о </w:t>
            </w:r>
            <w:r w:rsidR="00A54BD6" w:rsidRPr="005C790E">
              <w:rPr>
                <w:rFonts w:ascii="Times New Roman" w:hAnsi="Times New Roman" w:cs="Times New Roman"/>
                <w:sz w:val="24"/>
                <w:szCs w:val="24"/>
              </w:rPr>
              <w:t xml:space="preserve">безопасном </w:t>
            </w:r>
            <w:r w:rsidRPr="005C790E">
              <w:rPr>
                <w:rFonts w:ascii="Times New Roman" w:hAnsi="Times New Roman" w:cs="Times New Roman"/>
                <w:sz w:val="24"/>
                <w:szCs w:val="24"/>
              </w:rPr>
              <w:t>закаливании.</w:t>
            </w:r>
          </w:p>
          <w:p w14:paraId="5C8AE98C"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Иметь представление об  органах зрения. </w:t>
            </w:r>
          </w:p>
          <w:p w14:paraId="582E929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val="restart"/>
          </w:tcPr>
          <w:p w14:paraId="0DB9EEC4"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eastAsia="Times New Roman" w:hAnsi="Times New Roman" w:cs="Times New Roman"/>
                <w:sz w:val="24"/>
                <w:szCs w:val="24"/>
                <w:lang w:eastAsia="ar-SA"/>
              </w:rPr>
              <w:t>Личностные</w:t>
            </w:r>
            <w:r w:rsidRPr="005C790E">
              <w:rPr>
                <w:rFonts w:ascii="Times New Roman" w:hAnsi="Times New Roman" w:cs="Times New Roman"/>
                <w:bCs/>
                <w:sz w:val="24"/>
                <w:szCs w:val="24"/>
              </w:rPr>
              <w:t xml:space="preserve"> действия: Соблюдать правила безопасного поведения в  обществе (возможно, с помощью тьютора).</w:t>
            </w:r>
          </w:p>
          <w:p w14:paraId="3109951E"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Положительное отношение к окружающей действительности (возможно, с помощью тьютора).</w:t>
            </w:r>
          </w:p>
          <w:p w14:paraId="57AA776A"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Регулятивные действия: действовать на основе разных видов инструкций для решения практических и учебных задач (возможно, с помощью тьютора).</w:t>
            </w:r>
          </w:p>
          <w:p w14:paraId="41B3FD57"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Коммуникативные</w:t>
            </w:r>
          </w:p>
          <w:p w14:paraId="310AD8A9"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действия: сотрудничать с взрослыми и сверстниками, обращаться за помощью и принимать помощь (возможно, с помощью тьютора).</w:t>
            </w:r>
          </w:p>
          <w:p w14:paraId="08268E02"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Познавательные действия: использовать в жизни межпредметные знания (возможно, с помощью тьютора).</w:t>
            </w:r>
          </w:p>
          <w:p w14:paraId="4A22A88F" w14:textId="77777777" w:rsidR="005933AF" w:rsidRPr="005C790E" w:rsidRDefault="005933AF" w:rsidP="00B33E8E">
            <w:pPr>
              <w:spacing w:line="360" w:lineRule="auto"/>
              <w:jc w:val="both"/>
              <w:rPr>
                <w:rFonts w:ascii="Times New Roman" w:hAnsi="Times New Roman" w:cs="Times New Roman"/>
                <w:bCs/>
                <w:sz w:val="24"/>
                <w:szCs w:val="24"/>
              </w:rPr>
            </w:pPr>
          </w:p>
          <w:p w14:paraId="2EA95AE1" w14:textId="77777777" w:rsidR="005933AF" w:rsidRPr="005C790E" w:rsidRDefault="005933AF" w:rsidP="00B33E8E">
            <w:pPr>
              <w:spacing w:line="360" w:lineRule="auto"/>
              <w:jc w:val="both"/>
              <w:rPr>
                <w:rFonts w:ascii="Times New Roman" w:hAnsi="Times New Roman" w:cs="Times New Roman"/>
                <w:bCs/>
                <w:sz w:val="24"/>
                <w:szCs w:val="24"/>
              </w:rPr>
            </w:pPr>
          </w:p>
          <w:p w14:paraId="321036EA" w14:textId="77777777" w:rsidR="005933AF" w:rsidRPr="005C790E" w:rsidRDefault="005933AF" w:rsidP="00B33E8E">
            <w:pPr>
              <w:spacing w:line="360" w:lineRule="auto"/>
              <w:jc w:val="both"/>
              <w:rPr>
                <w:rFonts w:ascii="Times New Roman" w:hAnsi="Times New Roman" w:cs="Times New Roman"/>
                <w:bCs/>
                <w:sz w:val="24"/>
                <w:szCs w:val="24"/>
              </w:rPr>
            </w:pPr>
          </w:p>
          <w:p w14:paraId="33178C4B"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eastAsia="Times New Roman" w:hAnsi="Times New Roman" w:cs="Times New Roman"/>
                <w:sz w:val="24"/>
                <w:szCs w:val="24"/>
                <w:lang w:eastAsia="ar-SA"/>
              </w:rPr>
              <w:t>Личностные</w:t>
            </w:r>
            <w:r w:rsidRPr="005C790E">
              <w:rPr>
                <w:rFonts w:ascii="Times New Roman" w:hAnsi="Times New Roman" w:cs="Times New Roman"/>
                <w:bCs/>
                <w:sz w:val="24"/>
                <w:szCs w:val="24"/>
              </w:rPr>
              <w:t xml:space="preserve"> действия: осознанно выполнять обязанности ученика (возможно, с помощью тьютора).</w:t>
            </w:r>
          </w:p>
          <w:p w14:paraId="296DF88E"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Активно включаться в общеполезную, социальную  деятельность (возможно, с помощью тьютора).</w:t>
            </w:r>
          </w:p>
          <w:p w14:paraId="7AE53B38"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Коммуникативные</w:t>
            </w:r>
          </w:p>
          <w:p w14:paraId="471DD92A" w14:textId="77777777" w:rsidR="005933AF" w:rsidRPr="005C790E" w:rsidRDefault="005933AF" w:rsidP="00B33E8E">
            <w:pPr>
              <w:spacing w:line="360" w:lineRule="auto"/>
              <w:jc w:val="both"/>
              <w:rPr>
                <w:rFonts w:ascii="Times New Roman" w:hAnsi="Times New Roman" w:cs="Times New Roman"/>
                <w:bCs/>
                <w:sz w:val="24"/>
                <w:szCs w:val="24"/>
                <w:highlight w:val="yellow"/>
              </w:rPr>
            </w:pPr>
            <w:r w:rsidRPr="005C790E">
              <w:rPr>
                <w:rFonts w:ascii="Times New Roman" w:hAnsi="Times New Roman" w:cs="Times New Roman"/>
                <w:bCs/>
                <w:sz w:val="24"/>
                <w:szCs w:val="24"/>
              </w:rPr>
              <w:t>действия: использовать принятые ритуалы социального взаимодействия с одноклассниками и учителем (возможно, с помощью тьютора). Регулятивные действия: принимать  цели, следовать предложенному плану, работать в общем темпе (возможно, с помощью тьютора).</w:t>
            </w:r>
          </w:p>
        </w:tc>
        <w:tc>
          <w:tcPr>
            <w:tcW w:w="2268" w:type="dxa"/>
            <w:vMerge w:val="restart"/>
          </w:tcPr>
          <w:p w14:paraId="5F2109FB"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Сюжетные, предметные картинки: виды закаливания.</w:t>
            </w:r>
          </w:p>
          <w:p w14:paraId="1188C757"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Иллюстрации: органы зрения.</w:t>
            </w:r>
          </w:p>
          <w:p w14:paraId="47541053"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1153DC84" w14:textId="77777777" w:rsidTr="00895A57">
        <w:trPr>
          <w:gridAfter w:val="1"/>
          <w:wAfter w:w="18" w:type="dxa"/>
          <w:jc w:val="center"/>
        </w:trPr>
        <w:tc>
          <w:tcPr>
            <w:tcW w:w="662" w:type="dxa"/>
          </w:tcPr>
          <w:p w14:paraId="33B2E656"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54</w:t>
            </w:r>
          </w:p>
        </w:tc>
        <w:tc>
          <w:tcPr>
            <w:tcW w:w="992" w:type="dxa"/>
          </w:tcPr>
          <w:p w14:paraId="713B4263"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Органы зрения. Правила сохранения зрения</w:t>
            </w:r>
          </w:p>
        </w:tc>
        <w:tc>
          <w:tcPr>
            <w:tcW w:w="850" w:type="dxa"/>
          </w:tcPr>
          <w:p w14:paraId="096EC54E"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79940631"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3EBE833B"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2DBD4AF9"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Слушать рассказ учителя о правилах сохранения зрения.</w:t>
            </w:r>
          </w:p>
          <w:p w14:paraId="51F1F272"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Рассматривать картинки из комплекта: «Органы чувств. Я познаю мир»</w:t>
            </w:r>
            <w:r w:rsidR="00A54BD6" w:rsidRPr="005C790E">
              <w:rPr>
                <w:rFonts w:ascii="Times New Roman" w:hAnsi="Times New Roman" w:cs="Times New Roman"/>
                <w:sz w:val="24"/>
                <w:szCs w:val="24"/>
              </w:rPr>
              <w:t>.</w:t>
            </w:r>
          </w:p>
          <w:p w14:paraId="49EEDDE6" w14:textId="77777777" w:rsidR="00A54BD6" w:rsidRPr="005C790E" w:rsidRDefault="00A54BD6"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Посещение офтальмологического салона.</w:t>
            </w:r>
          </w:p>
        </w:tc>
        <w:tc>
          <w:tcPr>
            <w:tcW w:w="1701" w:type="dxa"/>
            <w:vMerge/>
          </w:tcPr>
          <w:p w14:paraId="6BC39C4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4A4EC321"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4AA0AE84"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3BB737C4" w14:textId="77777777" w:rsidTr="00895A57">
        <w:trPr>
          <w:gridAfter w:val="1"/>
          <w:wAfter w:w="18" w:type="dxa"/>
          <w:jc w:val="center"/>
        </w:trPr>
        <w:tc>
          <w:tcPr>
            <w:tcW w:w="662" w:type="dxa"/>
          </w:tcPr>
          <w:p w14:paraId="593F7045"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55</w:t>
            </w:r>
          </w:p>
        </w:tc>
        <w:tc>
          <w:tcPr>
            <w:tcW w:w="992" w:type="dxa"/>
          </w:tcPr>
          <w:p w14:paraId="71C2E95F"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 xml:space="preserve">Практическая работа: </w:t>
            </w:r>
            <w:r w:rsidRPr="005C790E">
              <w:rPr>
                <w:rFonts w:ascii="Times New Roman" w:eastAsia="MS Mincho" w:hAnsi="Times New Roman" w:cs="Times New Roman"/>
                <w:sz w:val="24"/>
                <w:szCs w:val="24"/>
              </w:rPr>
              <w:t>установка настольной лампы.</w:t>
            </w:r>
          </w:p>
        </w:tc>
        <w:tc>
          <w:tcPr>
            <w:tcW w:w="850" w:type="dxa"/>
          </w:tcPr>
          <w:p w14:paraId="5D7FC756"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0A0F28C1"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029B26EB"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w:t>
            </w:r>
          </w:p>
        </w:tc>
        <w:tc>
          <w:tcPr>
            <w:tcW w:w="3019" w:type="dxa"/>
          </w:tcPr>
          <w:p w14:paraId="1530BEB2" w14:textId="77777777" w:rsidR="005933AF" w:rsidRPr="005C790E" w:rsidRDefault="005933AF" w:rsidP="00A54BD6">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 xml:space="preserve">Выполнять </w:t>
            </w:r>
            <w:r w:rsidR="00A54BD6" w:rsidRPr="005C790E">
              <w:rPr>
                <w:rFonts w:ascii="Times New Roman" w:hAnsi="Times New Roman" w:cs="Times New Roman"/>
                <w:sz w:val="24"/>
                <w:szCs w:val="24"/>
              </w:rPr>
              <w:t xml:space="preserve">практическую </w:t>
            </w:r>
            <w:r w:rsidRPr="005C790E">
              <w:rPr>
                <w:rFonts w:ascii="Times New Roman" w:hAnsi="Times New Roman" w:cs="Times New Roman"/>
                <w:sz w:val="24"/>
                <w:szCs w:val="24"/>
              </w:rPr>
              <w:t xml:space="preserve">работу. </w:t>
            </w:r>
            <w:r w:rsidRPr="005C790E">
              <w:rPr>
                <w:rFonts w:ascii="Times New Roman" w:eastAsia="MS Mincho" w:hAnsi="Times New Roman" w:cs="Times New Roman"/>
                <w:sz w:val="24"/>
                <w:szCs w:val="24"/>
              </w:rPr>
              <w:t>Вступать в диалог при установке настольной лампы</w:t>
            </w:r>
            <w:r w:rsidR="00A54BD6" w:rsidRPr="005C790E">
              <w:rPr>
                <w:rFonts w:ascii="Times New Roman" w:eastAsia="MS Mincho" w:hAnsi="Times New Roman" w:cs="Times New Roman"/>
                <w:sz w:val="24"/>
                <w:szCs w:val="24"/>
              </w:rPr>
              <w:t>, знать правила ее расположения</w:t>
            </w:r>
            <w:r w:rsidRPr="005C790E">
              <w:rPr>
                <w:rFonts w:ascii="Times New Roman" w:eastAsia="MS Mincho" w:hAnsi="Times New Roman" w:cs="Times New Roman"/>
                <w:sz w:val="24"/>
                <w:szCs w:val="24"/>
              </w:rPr>
              <w:t>.</w:t>
            </w:r>
            <w:r w:rsidRPr="005C790E">
              <w:rPr>
                <w:rFonts w:ascii="Times New Roman" w:hAnsi="Times New Roman" w:cs="Times New Roman"/>
                <w:sz w:val="24"/>
                <w:szCs w:val="24"/>
              </w:rPr>
              <w:t xml:space="preserve"> </w:t>
            </w:r>
          </w:p>
        </w:tc>
        <w:tc>
          <w:tcPr>
            <w:tcW w:w="1701" w:type="dxa"/>
          </w:tcPr>
          <w:p w14:paraId="0A10646C"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31E93EBB"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tcPr>
          <w:p w14:paraId="5C1847F3"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Правила ТБ</w:t>
            </w:r>
          </w:p>
          <w:p w14:paraId="2A8D2213"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Настольная лампа</w:t>
            </w:r>
          </w:p>
          <w:p w14:paraId="036102DB"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5C5F3106" w14:textId="77777777" w:rsidTr="00895A57">
        <w:trPr>
          <w:gridAfter w:val="1"/>
          <w:wAfter w:w="18" w:type="dxa"/>
          <w:jc w:val="center"/>
        </w:trPr>
        <w:tc>
          <w:tcPr>
            <w:tcW w:w="662" w:type="dxa"/>
          </w:tcPr>
          <w:p w14:paraId="7EE33A7C"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56</w:t>
            </w:r>
          </w:p>
        </w:tc>
        <w:tc>
          <w:tcPr>
            <w:tcW w:w="992" w:type="dxa"/>
          </w:tcPr>
          <w:p w14:paraId="6E47908B"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Органы слуха. Уход за органами слуха.</w:t>
            </w:r>
          </w:p>
        </w:tc>
        <w:tc>
          <w:tcPr>
            <w:tcW w:w="850" w:type="dxa"/>
          </w:tcPr>
          <w:p w14:paraId="4A811B1B"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55F9C95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6AAD7248"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1B061B09"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Отвечать на вопросы учителя по содержанию: уход за органами слуха. Запись слов и коротких предложений по уходу за органами слуха.</w:t>
            </w:r>
          </w:p>
          <w:p w14:paraId="5447EACE" w14:textId="77777777" w:rsidR="00A54BD6" w:rsidRPr="005C790E" w:rsidRDefault="00A54BD6"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Работа с социальными историями.</w:t>
            </w:r>
          </w:p>
        </w:tc>
        <w:tc>
          <w:tcPr>
            <w:tcW w:w="1701" w:type="dxa"/>
            <w:vMerge w:val="restart"/>
          </w:tcPr>
          <w:p w14:paraId="6607C610"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Знать правила гигиены и ухода за органами зрения и слуха</w:t>
            </w:r>
          </w:p>
        </w:tc>
        <w:tc>
          <w:tcPr>
            <w:tcW w:w="2127" w:type="dxa"/>
            <w:vMerge/>
          </w:tcPr>
          <w:p w14:paraId="53463CDC"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val="restart"/>
          </w:tcPr>
          <w:p w14:paraId="4899B716"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Иллюстрации: органы слуха. Ушные палочки.</w:t>
            </w:r>
          </w:p>
          <w:p w14:paraId="4C11A7CD"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320F5A95" w14:textId="77777777" w:rsidTr="00895A57">
        <w:trPr>
          <w:gridAfter w:val="1"/>
          <w:wAfter w:w="18" w:type="dxa"/>
          <w:jc w:val="center"/>
        </w:trPr>
        <w:tc>
          <w:tcPr>
            <w:tcW w:w="662" w:type="dxa"/>
          </w:tcPr>
          <w:p w14:paraId="4AE88CF2"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57</w:t>
            </w:r>
          </w:p>
        </w:tc>
        <w:tc>
          <w:tcPr>
            <w:tcW w:w="992" w:type="dxa"/>
          </w:tcPr>
          <w:p w14:paraId="5673EA9E"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Практическая работа: мытьё и протирание ушных раковин</w:t>
            </w:r>
          </w:p>
        </w:tc>
        <w:tc>
          <w:tcPr>
            <w:tcW w:w="850" w:type="dxa"/>
          </w:tcPr>
          <w:p w14:paraId="37FC8CE9"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6EB6947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6D6B9B69"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w:t>
            </w:r>
          </w:p>
        </w:tc>
        <w:tc>
          <w:tcPr>
            <w:tcW w:w="3019" w:type="dxa"/>
          </w:tcPr>
          <w:p w14:paraId="5435EBE0"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Выполнять совместно с учителем практическую  работу:  мытьё и протирание ушных раковин.</w:t>
            </w:r>
          </w:p>
        </w:tc>
        <w:tc>
          <w:tcPr>
            <w:tcW w:w="1701" w:type="dxa"/>
            <w:vMerge/>
          </w:tcPr>
          <w:p w14:paraId="33A6DD66"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2388508C"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3F86D111"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29729962" w14:textId="77777777" w:rsidTr="00895A57">
        <w:trPr>
          <w:gridAfter w:val="1"/>
          <w:wAfter w:w="18" w:type="dxa"/>
          <w:jc w:val="center"/>
        </w:trPr>
        <w:tc>
          <w:tcPr>
            <w:tcW w:w="662" w:type="dxa"/>
          </w:tcPr>
          <w:p w14:paraId="1212E511"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58</w:t>
            </w:r>
          </w:p>
        </w:tc>
        <w:tc>
          <w:tcPr>
            <w:tcW w:w="992" w:type="dxa"/>
          </w:tcPr>
          <w:p w14:paraId="79EA75F8"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Уход за кожей рук, ногтями</w:t>
            </w:r>
          </w:p>
        </w:tc>
        <w:tc>
          <w:tcPr>
            <w:tcW w:w="850" w:type="dxa"/>
          </w:tcPr>
          <w:p w14:paraId="32BC9F29"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0932A950"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7796052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514F9D20"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Рассматривать картинки из комплекта: «Личная гигиена»</w:t>
            </w:r>
          </w:p>
          <w:p w14:paraId="764BC23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Записать слова  об уходе за кожей рук</w:t>
            </w:r>
            <w:r w:rsidR="00A54BD6" w:rsidRPr="005C790E">
              <w:rPr>
                <w:rFonts w:ascii="Times New Roman" w:hAnsi="Times New Roman" w:cs="Times New Roman"/>
                <w:sz w:val="24"/>
                <w:szCs w:val="24"/>
              </w:rPr>
              <w:t>, ногтей</w:t>
            </w:r>
            <w:r w:rsidRPr="005C790E">
              <w:rPr>
                <w:rFonts w:ascii="Times New Roman" w:hAnsi="Times New Roman" w:cs="Times New Roman"/>
                <w:sz w:val="24"/>
                <w:szCs w:val="24"/>
              </w:rPr>
              <w:t>.</w:t>
            </w:r>
          </w:p>
        </w:tc>
        <w:tc>
          <w:tcPr>
            <w:tcW w:w="1701" w:type="dxa"/>
            <w:vMerge w:val="restart"/>
          </w:tcPr>
          <w:p w14:paraId="5367BAC2"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Уметь ухаживать за кожей рук и ногтями.</w:t>
            </w:r>
          </w:p>
          <w:p w14:paraId="4D749698"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0CC2113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val="restart"/>
          </w:tcPr>
          <w:p w14:paraId="0C1A8C0D"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Мыло, полотенца, ножницы, крем для рук.</w:t>
            </w:r>
          </w:p>
          <w:p w14:paraId="717B7CE0"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10C823FF" w14:textId="77777777" w:rsidTr="00895A57">
        <w:trPr>
          <w:gridAfter w:val="1"/>
          <w:wAfter w:w="18" w:type="dxa"/>
          <w:jc w:val="center"/>
        </w:trPr>
        <w:tc>
          <w:tcPr>
            <w:tcW w:w="662" w:type="dxa"/>
          </w:tcPr>
          <w:p w14:paraId="2C730FC2"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59</w:t>
            </w:r>
          </w:p>
        </w:tc>
        <w:tc>
          <w:tcPr>
            <w:tcW w:w="992" w:type="dxa"/>
          </w:tcPr>
          <w:p w14:paraId="55304012"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Средства для ухода за кожей рук, ногтей. Экскурсия в магазин «Косметика»</w:t>
            </w:r>
          </w:p>
        </w:tc>
        <w:tc>
          <w:tcPr>
            <w:tcW w:w="850" w:type="dxa"/>
          </w:tcPr>
          <w:p w14:paraId="3716CE07"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00EAB412"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470ABBA1"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Экск.</w:t>
            </w:r>
          </w:p>
        </w:tc>
        <w:tc>
          <w:tcPr>
            <w:tcW w:w="3019" w:type="dxa"/>
          </w:tcPr>
          <w:p w14:paraId="01CCE5F6" w14:textId="77777777" w:rsidR="005933AF" w:rsidRPr="005C790E" w:rsidRDefault="005933AF" w:rsidP="00A54BD6">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 xml:space="preserve"> Слушать рассказ учителя о средствах для ухода за кожей рук. Соблюдать правила поведения в общественных местах.</w:t>
            </w:r>
          </w:p>
        </w:tc>
        <w:tc>
          <w:tcPr>
            <w:tcW w:w="1701" w:type="dxa"/>
            <w:vMerge/>
          </w:tcPr>
          <w:p w14:paraId="2C9EBE79"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60FDF2F6"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095EB165"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583CA80E" w14:textId="77777777" w:rsidTr="00895A57">
        <w:trPr>
          <w:gridAfter w:val="1"/>
          <w:wAfter w:w="18" w:type="dxa"/>
          <w:jc w:val="center"/>
        </w:trPr>
        <w:tc>
          <w:tcPr>
            <w:tcW w:w="662" w:type="dxa"/>
          </w:tcPr>
          <w:p w14:paraId="691998DE"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60</w:t>
            </w:r>
          </w:p>
        </w:tc>
        <w:tc>
          <w:tcPr>
            <w:tcW w:w="992" w:type="dxa"/>
          </w:tcPr>
          <w:p w14:paraId="160A757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Губительное влияние никотина, алкоголя, наркотиков.</w:t>
            </w:r>
          </w:p>
        </w:tc>
        <w:tc>
          <w:tcPr>
            <w:tcW w:w="850" w:type="dxa"/>
          </w:tcPr>
          <w:p w14:paraId="2A47F5AC"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25A892DD"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4F16F7C9"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Нов.</w:t>
            </w:r>
          </w:p>
        </w:tc>
        <w:tc>
          <w:tcPr>
            <w:tcW w:w="3019" w:type="dxa"/>
          </w:tcPr>
          <w:p w14:paraId="3F2CA925"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Слушать</w:t>
            </w:r>
            <w:r w:rsidR="00A54BD6" w:rsidRPr="005C790E">
              <w:rPr>
                <w:rFonts w:ascii="Times New Roman" w:hAnsi="Times New Roman" w:cs="Times New Roman"/>
                <w:sz w:val="24"/>
                <w:szCs w:val="24"/>
              </w:rPr>
              <w:t xml:space="preserve"> рассказ учителя о губительном </w:t>
            </w:r>
            <w:r w:rsidRPr="005C790E">
              <w:rPr>
                <w:rFonts w:ascii="Times New Roman" w:hAnsi="Times New Roman" w:cs="Times New Roman"/>
                <w:sz w:val="24"/>
                <w:szCs w:val="24"/>
              </w:rPr>
              <w:t>влиянии никотина, алкоголя, наркотиков</w:t>
            </w:r>
            <w:r w:rsidR="00A54BD6" w:rsidRPr="005C790E">
              <w:rPr>
                <w:rFonts w:ascii="Times New Roman" w:hAnsi="Times New Roman" w:cs="Times New Roman"/>
                <w:sz w:val="24"/>
                <w:szCs w:val="24"/>
              </w:rPr>
              <w:t>, вейпов и пр</w:t>
            </w:r>
            <w:r w:rsidRPr="005C790E">
              <w:rPr>
                <w:rFonts w:ascii="Times New Roman" w:hAnsi="Times New Roman" w:cs="Times New Roman"/>
                <w:sz w:val="24"/>
                <w:szCs w:val="24"/>
              </w:rPr>
              <w:t>.</w:t>
            </w:r>
          </w:p>
          <w:p w14:paraId="2F61C317"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Отвечать на вопросы учителя по содержанию: влияние никотина, алкоголя, наркотиков</w:t>
            </w:r>
            <w:r w:rsidR="00A54BD6" w:rsidRPr="005C790E">
              <w:rPr>
                <w:rFonts w:ascii="Times New Roman" w:hAnsi="Times New Roman" w:cs="Times New Roman"/>
                <w:sz w:val="24"/>
                <w:szCs w:val="24"/>
              </w:rPr>
              <w:t>, вейпов и пр</w:t>
            </w:r>
            <w:r w:rsidRPr="005C790E">
              <w:rPr>
                <w:rFonts w:ascii="Times New Roman" w:hAnsi="Times New Roman" w:cs="Times New Roman"/>
                <w:sz w:val="24"/>
                <w:szCs w:val="24"/>
              </w:rPr>
              <w:t>.</w:t>
            </w:r>
          </w:p>
        </w:tc>
        <w:tc>
          <w:tcPr>
            <w:tcW w:w="1701" w:type="dxa"/>
          </w:tcPr>
          <w:p w14:paraId="54860A3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Иметь представление о губительном влиянии никотина, алкоголя и наркотиков</w:t>
            </w:r>
            <w:r w:rsidR="00A54BD6" w:rsidRPr="005C790E">
              <w:rPr>
                <w:rFonts w:ascii="Times New Roman" w:hAnsi="Times New Roman" w:cs="Times New Roman"/>
                <w:sz w:val="24"/>
                <w:szCs w:val="24"/>
              </w:rPr>
              <w:t>, вейпов.</w:t>
            </w:r>
          </w:p>
        </w:tc>
        <w:tc>
          <w:tcPr>
            <w:tcW w:w="2127" w:type="dxa"/>
            <w:vMerge/>
          </w:tcPr>
          <w:p w14:paraId="3543D1E7"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tcPr>
          <w:p w14:paraId="05D85B8B" w14:textId="77777777" w:rsidR="005933AF" w:rsidRPr="005C790E" w:rsidRDefault="005933AF" w:rsidP="00B33E8E">
            <w:pPr>
              <w:spacing w:line="360" w:lineRule="auto"/>
              <w:jc w:val="both"/>
              <w:rPr>
                <w:rFonts w:ascii="Times New Roman" w:eastAsia="MS Mincho" w:hAnsi="Times New Roman" w:cs="Times New Roman"/>
                <w:sz w:val="24"/>
                <w:szCs w:val="24"/>
              </w:rPr>
            </w:pPr>
            <w:r w:rsidRPr="005C790E">
              <w:rPr>
                <w:rFonts w:ascii="Times New Roman" w:eastAsia="MS Mincho" w:hAnsi="Times New Roman" w:cs="Times New Roman"/>
                <w:sz w:val="24"/>
                <w:szCs w:val="24"/>
              </w:rPr>
              <w:t>Картинки: вред курения, алкоголя.</w:t>
            </w:r>
          </w:p>
        </w:tc>
      </w:tr>
      <w:tr w:rsidR="005C790E" w:rsidRPr="005C790E" w14:paraId="105A3A74" w14:textId="77777777" w:rsidTr="00895A57">
        <w:trPr>
          <w:jc w:val="center"/>
        </w:trPr>
        <w:tc>
          <w:tcPr>
            <w:tcW w:w="13480" w:type="dxa"/>
            <w:gridSpan w:val="10"/>
          </w:tcPr>
          <w:p w14:paraId="2A0802A5"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b/>
                <w:sz w:val="24"/>
                <w:szCs w:val="24"/>
              </w:rPr>
              <w:t>X. Больницы, поликлиники (8 часов)</w:t>
            </w:r>
          </w:p>
        </w:tc>
      </w:tr>
      <w:tr w:rsidR="005C790E" w:rsidRPr="005C790E" w14:paraId="6CF85AE1" w14:textId="77777777" w:rsidTr="00895A57">
        <w:trPr>
          <w:gridAfter w:val="1"/>
          <w:wAfter w:w="18" w:type="dxa"/>
          <w:jc w:val="center"/>
        </w:trPr>
        <w:tc>
          <w:tcPr>
            <w:tcW w:w="662" w:type="dxa"/>
          </w:tcPr>
          <w:p w14:paraId="708124B1"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61</w:t>
            </w:r>
          </w:p>
        </w:tc>
        <w:tc>
          <w:tcPr>
            <w:tcW w:w="992" w:type="dxa"/>
          </w:tcPr>
          <w:p w14:paraId="25698F1E"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Больницы для детей и взрослых</w:t>
            </w:r>
          </w:p>
        </w:tc>
        <w:tc>
          <w:tcPr>
            <w:tcW w:w="850" w:type="dxa"/>
          </w:tcPr>
          <w:p w14:paraId="5DA42C44"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7E4319A5"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6F3BD330"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Нов.</w:t>
            </w:r>
          </w:p>
        </w:tc>
        <w:tc>
          <w:tcPr>
            <w:tcW w:w="3019" w:type="dxa"/>
          </w:tcPr>
          <w:p w14:paraId="6521C93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Отвечать на вопросы учителя по содержанию: больницы для детей и взрослых.</w:t>
            </w:r>
          </w:p>
        </w:tc>
        <w:tc>
          <w:tcPr>
            <w:tcW w:w="1701" w:type="dxa"/>
            <w:vMerge w:val="restart"/>
          </w:tcPr>
          <w:p w14:paraId="5C30B7F7"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Иметь представление о поликлиниках и больницах.</w:t>
            </w:r>
          </w:p>
          <w:p w14:paraId="540E6408"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 xml:space="preserve">Показывать на картинках: «Поликлиника» и «Больница» </w:t>
            </w:r>
          </w:p>
        </w:tc>
        <w:tc>
          <w:tcPr>
            <w:tcW w:w="2127" w:type="dxa"/>
            <w:vMerge w:val="restart"/>
          </w:tcPr>
          <w:p w14:paraId="472076ED"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eastAsia="Times New Roman" w:hAnsi="Times New Roman" w:cs="Times New Roman"/>
                <w:sz w:val="24"/>
                <w:szCs w:val="24"/>
                <w:lang w:eastAsia="ar-SA"/>
              </w:rPr>
              <w:t>Личностные</w:t>
            </w:r>
            <w:r w:rsidRPr="005C790E">
              <w:rPr>
                <w:rFonts w:ascii="Times New Roman" w:hAnsi="Times New Roman" w:cs="Times New Roman"/>
                <w:bCs/>
                <w:sz w:val="24"/>
                <w:szCs w:val="24"/>
              </w:rPr>
              <w:t xml:space="preserve"> действия: Уважительно и бережно относиться к людям труда и результатам их деятельности (возможно, с помощью тьютора).</w:t>
            </w:r>
          </w:p>
          <w:p w14:paraId="437F2AC7"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Включаться в общеполезную, социальную  деятельность (возможно, с помощью тьютора).</w:t>
            </w:r>
          </w:p>
          <w:p w14:paraId="0098F57B"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Коммуникативные</w:t>
            </w:r>
          </w:p>
          <w:p w14:paraId="070E135A"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действия: сотрудничать с взрослыми и сверстниками (возможно, с помощью тьютора).</w:t>
            </w:r>
          </w:p>
          <w:p w14:paraId="420928DB" w14:textId="77777777" w:rsidR="005933AF" w:rsidRPr="005C790E" w:rsidRDefault="005933AF" w:rsidP="00B33E8E">
            <w:pPr>
              <w:spacing w:line="360" w:lineRule="auto"/>
              <w:jc w:val="both"/>
              <w:rPr>
                <w:rFonts w:ascii="Times New Roman" w:hAnsi="Times New Roman" w:cs="Times New Roman"/>
                <w:bCs/>
                <w:sz w:val="24"/>
                <w:szCs w:val="24"/>
              </w:rPr>
            </w:pPr>
            <w:r w:rsidRPr="005C790E">
              <w:rPr>
                <w:rFonts w:ascii="Times New Roman" w:hAnsi="Times New Roman" w:cs="Times New Roman"/>
                <w:bCs/>
                <w:sz w:val="24"/>
                <w:szCs w:val="24"/>
              </w:rPr>
              <w:t>Регулятивные действия: действовать на основе разных видов инструкций для решения практических и учебных задач (возможно, с помощью тьютора).</w:t>
            </w:r>
          </w:p>
          <w:p w14:paraId="747131A2" w14:textId="77777777" w:rsidR="005933AF" w:rsidRPr="005C790E" w:rsidRDefault="005933AF" w:rsidP="00B33E8E">
            <w:pPr>
              <w:spacing w:line="360" w:lineRule="auto"/>
              <w:jc w:val="both"/>
              <w:rPr>
                <w:rFonts w:ascii="Times New Roman" w:hAnsi="Times New Roman" w:cs="Times New Roman"/>
                <w:bCs/>
                <w:sz w:val="24"/>
                <w:szCs w:val="24"/>
                <w:highlight w:val="yellow"/>
              </w:rPr>
            </w:pPr>
            <w:r w:rsidRPr="005C790E">
              <w:rPr>
                <w:rFonts w:ascii="Times New Roman" w:hAnsi="Times New Roman" w:cs="Times New Roman"/>
                <w:bCs/>
                <w:sz w:val="24"/>
                <w:szCs w:val="24"/>
              </w:rPr>
              <w:t>Познавательные действия: использовать в жизни межпредметные знания (возможно, с помощью тьютора).</w:t>
            </w:r>
          </w:p>
        </w:tc>
        <w:tc>
          <w:tcPr>
            <w:tcW w:w="2268" w:type="dxa"/>
            <w:vMerge w:val="restart"/>
          </w:tcPr>
          <w:p w14:paraId="358A14BB"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Предметные картинки: «Поликлиника и  Больница»</w:t>
            </w:r>
          </w:p>
          <w:p w14:paraId="0D4A0D99"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52B7DF97" w14:textId="77777777" w:rsidTr="00895A57">
        <w:trPr>
          <w:gridAfter w:val="1"/>
          <w:wAfter w:w="18" w:type="dxa"/>
          <w:jc w:val="center"/>
        </w:trPr>
        <w:tc>
          <w:tcPr>
            <w:tcW w:w="662" w:type="dxa"/>
          </w:tcPr>
          <w:p w14:paraId="0EC361B4"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62</w:t>
            </w:r>
          </w:p>
        </w:tc>
        <w:tc>
          <w:tcPr>
            <w:tcW w:w="992" w:type="dxa"/>
          </w:tcPr>
          <w:p w14:paraId="7887E285"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Поликлиники для взрослых, для детей</w:t>
            </w:r>
          </w:p>
        </w:tc>
        <w:tc>
          <w:tcPr>
            <w:tcW w:w="850" w:type="dxa"/>
          </w:tcPr>
          <w:p w14:paraId="100A07FF"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6BE188E4"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464D8911"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Комб.</w:t>
            </w:r>
          </w:p>
        </w:tc>
        <w:tc>
          <w:tcPr>
            <w:tcW w:w="3019" w:type="dxa"/>
          </w:tcPr>
          <w:p w14:paraId="27901CE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Отвечать на вопросы учителя по содержанию: поликлиники для взрослых, для детей.</w:t>
            </w:r>
          </w:p>
        </w:tc>
        <w:tc>
          <w:tcPr>
            <w:tcW w:w="1701" w:type="dxa"/>
            <w:vMerge/>
          </w:tcPr>
          <w:p w14:paraId="5EB2A270"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060E8393"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75DA4C8E"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23F824AB" w14:textId="77777777" w:rsidTr="00895A57">
        <w:trPr>
          <w:gridAfter w:val="1"/>
          <w:wAfter w:w="18" w:type="dxa"/>
          <w:jc w:val="center"/>
        </w:trPr>
        <w:tc>
          <w:tcPr>
            <w:tcW w:w="662" w:type="dxa"/>
          </w:tcPr>
          <w:p w14:paraId="7309955E"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63</w:t>
            </w:r>
          </w:p>
        </w:tc>
        <w:tc>
          <w:tcPr>
            <w:tcW w:w="992" w:type="dxa"/>
          </w:tcPr>
          <w:p w14:paraId="51B43E78"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Экскурсия в ближайшую детскую поликлинику</w:t>
            </w:r>
          </w:p>
        </w:tc>
        <w:tc>
          <w:tcPr>
            <w:tcW w:w="850" w:type="dxa"/>
          </w:tcPr>
          <w:p w14:paraId="0ACD5D3C"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037E7FE5"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26FD3767"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Экск.</w:t>
            </w:r>
          </w:p>
        </w:tc>
        <w:tc>
          <w:tcPr>
            <w:tcW w:w="3019" w:type="dxa"/>
          </w:tcPr>
          <w:p w14:paraId="5B4341A2"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 xml:space="preserve">Слушать рассказ учителя о  приёме детского врача в поликлинике. Соблюдать правила </w:t>
            </w:r>
            <w:r w:rsidR="00A54BD6" w:rsidRPr="005C790E">
              <w:rPr>
                <w:rFonts w:ascii="Times New Roman" w:hAnsi="Times New Roman" w:cs="Times New Roman"/>
                <w:sz w:val="24"/>
                <w:szCs w:val="24"/>
              </w:rPr>
              <w:t>поведения в общественных местах, в очереди.</w:t>
            </w:r>
          </w:p>
        </w:tc>
        <w:tc>
          <w:tcPr>
            <w:tcW w:w="1701" w:type="dxa"/>
            <w:vMerge/>
          </w:tcPr>
          <w:p w14:paraId="3E39CE2D"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127" w:type="dxa"/>
            <w:vMerge/>
          </w:tcPr>
          <w:p w14:paraId="4AA76485"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vMerge/>
          </w:tcPr>
          <w:p w14:paraId="12C829CC" w14:textId="77777777" w:rsidR="005933AF" w:rsidRPr="005C790E" w:rsidRDefault="005933AF" w:rsidP="00B33E8E">
            <w:pPr>
              <w:spacing w:line="360" w:lineRule="auto"/>
              <w:jc w:val="both"/>
              <w:rPr>
                <w:rFonts w:ascii="Times New Roman" w:eastAsia="MS Mincho" w:hAnsi="Times New Roman" w:cs="Times New Roman"/>
                <w:b/>
                <w:sz w:val="24"/>
                <w:szCs w:val="24"/>
              </w:rPr>
            </w:pPr>
          </w:p>
        </w:tc>
      </w:tr>
      <w:tr w:rsidR="005C790E" w:rsidRPr="005C790E" w14:paraId="1CF96182" w14:textId="77777777" w:rsidTr="00895A57">
        <w:trPr>
          <w:gridAfter w:val="1"/>
          <w:wAfter w:w="18" w:type="dxa"/>
          <w:jc w:val="center"/>
        </w:trPr>
        <w:tc>
          <w:tcPr>
            <w:tcW w:w="662" w:type="dxa"/>
          </w:tcPr>
          <w:p w14:paraId="01A37863"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64</w:t>
            </w:r>
          </w:p>
        </w:tc>
        <w:tc>
          <w:tcPr>
            <w:tcW w:w="992" w:type="dxa"/>
          </w:tcPr>
          <w:p w14:paraId="774E0D48"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Сюжетно-ролевая игра: запись в регистратуре, получение талона на приём к врачу</w:t>
            </w:r>
          </w:p>
        </w:tc>
        <w:tc>
          <w:tcPr>
            <w:tcW w:w="850" w:type="dxa"/>
          </w:tcPr>
          <w:p w14:paraId="08608084" w14:textId="77777777" w:rsidR="005933AF" w:rsidRPr="005C790E" w:rsidRDefault="005933AF" w:rsidP="00B33E8E">
            <w:pPr>
              <w:spacing w:line="360" w:lineRule="auto"/>
              <w:jc w:val="both"/>
              <w:rPr>
                <w:rFonts w:ascii="Times New Roman" w:eastAsia="MS Mincho" w:hAnsi="Times New Roman" w:cs="Times New Roman"/>
                <w:sz w:val="24"/>
                <w:szCs w:val="24"/>
                <w:highlight w:val="yellow"/>
              </w:rPr>
            </w:pPr>
            <w:r w:rsidRPr="005C790E">
              <w:rPr>
                <w:rFonts w:ascii="Times New Roman" w:eastAsia="MS Mincho" w:hAnsi="Times New Roman" w:cs="Times New Roman"/>
                <w:sz w:val="24"/>
                <w:szCs w:val="24"/>
              </w:rPr>
              <w:t>1</w:t>
            </w:r>
          </w:p>
        </w:tc>
        <w:tc>
          <w:tcPr>
            <w:tcW w:w="851" w:type="dxa"/>
          </w:tcPr>
          <w:p w14:paraId="792F029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992" w:type="dxa"/>
          </w:tcPr>
          <w:p w14:paraId="1B847038" w14:textId="77777777" w:rsidR="005933AF" w:rsidRPr="005C790E" w:rsidRDefault="005933AF"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Практ.</w:t>
            </w:r>
          </w:p>
        </w:tc>
        <w:tc>
          <w:tcPr>
            <w:tcW w:w="3019" w:type="dxa"/>
          </w:tcPr>
          <w:p w14:paraId="42D1E1E5"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r w:rsidRPr="005C790E">
              <w:rPr>
                <w:rFonts w:ascii="Times New Roman" w:hAnsi="Times New Roman" w:cs="Times New Roman"/>
                <w:sz w:val="24"/>
                <w:szCs w:val="24"/>
              </w:rPr>
              <w:t>Принимать  участие в сюжетно-ролевой  игре. Соблюдать правила поведения в общественных местах.</w:t>
            </w:r>
            <w:r w:rsidR="00A54BD6" w:rsidRPr="005C790E">
              <w:rPr>
                <w:rFonts w:ascii="Times New Roman" w:hAnsi="Times New Roman" w:cs="Times New Roman"/>
                <w:sz w:val="24"/>
                <w:szCs w:val="24"/>
              </w:rPr>
              <w:t xml:space="preserve"> Вести простой диалог «На приеме у врача».</w:t>
            </w:r>
          </w:p>
        </w:tc>
        <w:tc>
          <w:tcPr>
            <w:tcW w:w="1701" w:type="dxa"/>
          </w:tcPr>
          <w:p w14:paraId="08D3E7F6" w14:textId="77777777" w:rsidR="005933AF" w:rsidRPr="005C790E" w:rsidRDefault="005933AF"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Знать различие между детскими и взрослыми поликлиниками, название основных врачебных профессий.</w:t>
            </w:r>
          </w:p>
          <w:p w14:paraId="44766CB5" w14:textId="77777777" w:rsidR="00A54BD6" w:rsidRPr="005C790E" w:rsidRDefault="00A54BD6" w:rsidP="00B33E8E">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Уметь сообщить о том, что беспокоит.</w:t>
            </w:r>
          </w:p>
          <w:p w14:paraId="0E353945" w14:textId="77777777" w:rsidR="00A54BD6" w:rsidRPr="005C790E" w:rsidRDefault="00A54BD6" w:rsidP="00B33E8E">
            <w:pPr>
              <w:spacing w:line="360" w:lineRule="auto"/>
              <w:jc w:val="both"/>
              <w:rPr>
                <w:rFonts w:ascii="Times New Roman" w:hAnsi="Times New Roman" w:cs="Times New Roman"/>
                <w:sz w:val="24"/>
                <w:szCs w:val="24"/>
                <w:highlight w:val="yellow"/>
              </w:rPr>
            </w:pPr>
            <w:r w:rsidRPr="005C790E">
              <w:rPr>
                <w:rFonts w:ascii="Times New Roman" w:hAnsi="Times New Roman" w:cs="Times New Roman"/>
                <w:sz w:val="24"/>
                <w:szCs w:val="24"/>
              </w:rPr>
              <w:t>Уметь записаться на прием по телефону или через интернет.</w:t>
            </w:r>
          </w:p>
        </w:tc>
        <w:tc>
          <w:tcPr>
            <w:tcW w:w="2127" w:type="dxa"/>
            <w:vMerge/>
          </w:tcPr>
          <w:p w14:paraId="2AE2B38E" w14:textId="77777777" w:rsidR="005933AF" w:rsidRPr="005C790E" w:rsidRDefault="005933AF" w:rsidP="00B33E8E">
            <w:pPr>
              <w:spacing w:line="360" w:lineRule="auto"/>
              <w:jc w:val="both"/>
              <w:rPr>
                <w:rFonts w:ascii="Times New Roman" w:eastAsia="MS Mincho" w:hAnsi="Times New Roman" w:cs="Times New Roman"/>
                <w:b/>
                <w:sz w:val="24"/>
                <w:szCs w:val="24"/>
                <w:highlight w:val="yellow"/>
              </w:rPr>
            </w:pPr>
          </w:p>
        </w:tc>
        <w:tc>
          <w:tcPr>
            <w:tcW w:w="2268" w:type="dxa"/>
          </w:tcPr>
          <w:p w14:paraId="560F1DDC" w14:textId="77777777" w:rsidR="005933AF" w:rsidRPr="005C790E" w:rsidRDefault="005933AF" w:rsidP="00B33E8E">
            <w:pPr>
              <w:spacing w:line="360" w:lineRule="auto"/>
              <w:jc w:val="both"/>
              <w:rPr>
                <w:rFonts w:ascii="Times New Roman" w:eastAsia="MS Mincho" w:hAnsi="Times New Roman" w:cs="Times New Roman"/>
                <w:b/>
                <w:sz w:val="24"/>
                <w:szCs w:val="24"/>
              </w:rPr>
            </w:pPr>
            <w:r w:rsidRPr="005C790E">
              <w:rPr>
                <w:rFonts w:ascii="Times New Roman" w:hAnsi="Times New Roman" w:cs="Times New Roman"/>
                <w:sz w:val="24"/>
                <w:szCs w:val="24"/>
              </w:rPr>
              <w:t>Дидактический материал к игре.</w:t>
            </w:r>
          </w:p>
        </w:tc>
      </w:tr>
    </w:tbl>
    <w:p w14:paraId="261E70E0" w14:textId="77777777" w:rsidR="00AE458A" w:rsidRPr="005C790E" w:rsidRDefault="00AE458A" w:rsidP="00B33E8E">
      <w:pPr>
        <w:spacing w:after="0" w:line="360" w:lineRule="auto"/>
        <w:jc w:val="both"/>
        <w:rPr>
          <w:rFonts w:ascii="Times New Roman" w:hAnsi="Times New Roman" w:cs="Times New Roman"/>
          <w:sz w:val="24"/>
          <w:szCs w:val="24"/>
        </w:rPr>
        <w:sectPr w:rsidR="00AE458A" w:rsidRPr="005C790E" w:rsidSect="00AE458A">
          <w:headerReference w:type="default" r:id="rId11"/>
          <w:pgSz w:w="16838" w:h="11906" w:orient="landscape"/>
          <w:pgMar w:top="1134" w:right="567" w:bottom="1134" w:left="1701" w:header="709" w:footer="709" w:gutter="0"/>
          <w:cols w:space="708"/>
          <w:docGrid w:linePitch="360"/>
        </w:sectPr>
      </w:pPr>
    </w:p>
    <w:p w14:paraId="78DD0123" w14:textId="77777777" w:rsidR="00E422CE" w:rsidRPr="005C790E" w:rsidRDefault="00E422CE" w:rsidP="00B33E8E">
      <w:pPr>
        <w:pStyle w:val="20"/>
        <w:spacing w:before="0" w:after="0" w:line="360" w:lineRule="auto"/>
        <w:jc w:val="both"/>
        <w:rPr>
          <w:rFonts w:ascii="Times New Roman" w:eastAsia="SimSun" w:hAnsi="Times New Roman" w:cs="Times New Roman"/>
          <w:i w:val="0"/>
          <w:kern w:val="1"/>
          <w:sz w:val="24"/>
          <w:szCs w:val="24"/>
          <w:lang w:eastAsia="hi-IN" w:bidi="hi-IN"/>
        </w:rPr>
      </w:pPr>
      <w:bookmarkStart w:id="16" w:name="_Toc505880540"/>
      <w:r w:rsidRPr="005C790E">
        <w:rPr>
          <w:rFonts w:ascii="Times New Roman" w:hAnsi="Times New Roman" w:cs="Times New Roman"/>
          <w:i w:val="0"/>
          <w:sz w:val="24"/>
          <w:szCs w:val="24"/>
        </w:rPr>
        <w:t>ФОРМИРОВАНИЕ КОММУНИКАТИВНОГО ПОВЕДЕНИЯ</w:t>
      </w:r>
      <w:bookmarkEnd w:id="16"/>
    </w:p>
    <w:p w14:paraId="51818BA8" w14:textId="77777777" w:rsidR="00B33E8E" w:rsidRPr="005C790E" w:rsidRDefault="00B33E8E" w:rsidP="00B33E8E">
      <w:pPr>
        <w:spacing w:after="0" w:line="360" w:lineRule="auto"/>
        <w:jc w:val="both"/>
        <w:rPr>
          <w:rFonts w:ascii="Times New Roman" w:eastAsia="Times New Roman" w:hAnsi="Times New Roman" w:cs="Times New Roman"/>
          <w:sz w:val="24"/>
          <w:szCs w:val="24"/>
        </w:rPr>
      </w:pPr>
      <w:r w:rsidRPr="005C790E">
        <w:rPr>
          <w:rFonts w:ascii="Times New Roman" w:eastAsia="SimSun" w:hAnsi="Times New Roman" w:cs="Times New Roman"/>
          <w:kern w:val="1"/>
          <w:sz w:val="24"/>
          <w:szCs w:val="24"/>
          <w:lang w:eastAsia="hi-IN" w:bidi="hi-IN"/>
        </w:rPr>
        <w:t xml:space="preserve">Рабочая программа по коррекционному курсу «Формирование коммуникативного поведения» для обучающихся с </w:t>
      </w:r>
      <w:r w:rsidRPr="005C790E">
        <w:rPr>
          <w:rFonts w:ascii="Times New Roman" w:eastAsia="SimSun" w:hAnsi="Times New Roman" w:cs="Times New Roman"/>
          <w:kern w:val="2"/>
          <w:sz w:val="24"/>
          <w:szCs w:val="24"/>
          <w:lang w:eastAsia="hi-IN" w:bidi="hi-IN"/>
        </w:rPr>
        <w:t xml:space="preserve">расстройствами аутистического спектра </w:t>
      </w:r>
      <w:r w:rsidRPr="005C790E">
        <w:rPr>
          <w:rFonts w:ascii="Times New Roman" w:eastAsia="SimSun" w:hAnsi="Times New Roman" w:cs="Times New Roman"/>
          <w:kern w:val="1"/>
          <w:sz w:val="24"/>
          <w:szCs w:val="24"/>
          <w:lang w:eastAsia="hi-IN" w:bidi="hi-IN"/>
        </w:rPr>
        <w:t xml:space="preserve">(далее – РАС) 2 класса составлена на основе: </w:t>
      </w:r>
      <w:r w:rsidRPr="005C790E">
        <w:rPr>
          <w:rFonts w:ascii="Times New Roman" w:eastAsia="Times New Roman" w:hAnsi="Times New Roman" w:cs="Times New Roman"/>
          <w:sz w:val="24"/>
          <w:szCs w:val="24"/>
        </w:rPr>
        <w:t xml:space="preserve">Федерального государственного образовательного стандарта начального общего образования обучающихся с ограниченными возможностями здоровья, от 19 декабря </w:t>
      </w:r>
      <w:smartTag w:uri="urn:schemas-microsoft-com:office:smarttags" w:element="metricconverter">
        <w:smartTagPr>
          <w:attr w:name="ProductID" w:val="2014 г"/>
        </w:smartTagPr>
        <w:r w:rsidRPr="005C790E">
          <w:rPr>
            <w:rFonts w:ascii="Times New Roman" w:eastAsia="Times New Roman" w:hAnsi="Times New Roman" w:cs="Times New Roman"/>
            <w:sz w:val="24"/>
            <w:szCs w:val="24"/>
          </w:rPr>
          <w:t>2014 г</w:t>
        </w:r>
      </w:smartTag>
      <w:r w:rsidRPr="005C790E">
        <w:rPr>
          <w:rFonts w:ascii="Times New Roman" w:eastAsia="Times New Roman" w:hAnsi="Times New Roman" w:cs="Times New Roman"/>
          <w:sz w:val="24"/>
          <w:szCs w:val="24"/>
        </w:rPr>
        <w:t xml:space="preserve">. № 1598; адаптированной основной общеобразовательной программы начального общего образования обучающихся с </w:t>
      </w:r>
      <w:r w:rsidRPr="005C790E">
        <w:rPr>
          <w:rFonts w:ascii="Times New Roman" w:eastAsia="SimSun" w:hAnsi="Times New Roman" w:cs="Times New Roman"/>
          <w:kern w:val="2"/>
          <w:sz w:val="24"/>
          <w:szCs w:val="24"/>
          <w:lang w:eastAsia="hi-IN" w:bidi="hi-IN"/>
        </w:rPr>
        <w:t xml:space="preserve">расстройствами аутистического спектра </w:t>
      </w:r>
      <w:r w:rsidRPr="005C790E">
        <w:rPr>
          <w:rFonts w:ascii="Times New Roman" w:hAnsi="Times New Roman" w:cs="Times New Roman"/>
          <w:sz w:val="24"/>
          <w:szCs w:val="24"/>
        </w:rPr>
        <w:t>(вариант 8.2)</w:t>
      </w:r>
      <w:r w:rsidRPr="005C790E">
        <w:rPr>
          <w:rFonts w:ascii="Times New Roman" w:eastAsia="Times New Roman" w:hAnsi="Times New Roman" w:cs="Times New Roman"/>
          <w:sz w:val="24"/>
          <w:szCs w:val="24"/>
        </w:rPr>
        <w:t>.</w:t>
      </w:r>
    </w:p>
    <w:p w14:paraId="71D79441"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Вследствие крайней неоднородности состава детей с РАС </w:t>
      </w:r>
      <w:r w:rsidRPr="005C790E">
        <w:rPr>
          <w:rFonts w:ascii="Times New Roman" w:hAnsi="Times New Roman" w:cs="Times New Roman"/>
          <w:bCs/>
          <w:sz w:val="24"/>
          <w:szCs w:val="24"/>
        </w:rPr>
        <w:t>диапазон различий в требуемом уровне и содержании их программ обучения должен быть максимально широким</w:t>
      </w:r>
      <w:r w:rsidRPr="005C790E">
        <w:rPr>
          <w:rFonts w:ascii="Times New Roman" w:hAnsi="Times New Roman" w:cs="Times New Roman"/>
          <w:sz w:val="24"/>
          <w:szCs w:val="24"/>
        </w:rPr>
        <w:t xml:space="preserve">, каждый педагог, ориентируясь на примерное содержание рабочих программ, адаптирует их к особенностям конкретного обучающегося с РАС, исходя из его индивидуальных особенностей. Даже наиболее благополучные дети с РАС нуждаются в специальной поддержке, гарантирующей удовлетворение их особых образовательных потребностей. </w:t>
      </w:r>
    </w:p>
    <w:p w14:paraId="765F74DA"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Необходимо учитывать особые образовательные потребности детей с РАС, зафиксированные в примерных АООП при проведении уроков:</w:t>
      </w:r>
    </w:p>
    <w:p w14:paraId="4712B71F"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для детей, не получивших опыта дошкольного образования, в начале обучения возникает необходимость постепенного и индивидуально дозированного введения ребенка в ситуацию обучения в классе. </w:t>
      </w:r>
    </w:p>
    <w:p w14:paraId="3407F7B4"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14:paraId="30B68D42"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необходимо создание особенно четкой и упорядоченной временно-пространственной структуры уроков и всего пребывания ребенка в школе, дающее ему опору для понимания происходящего и самоорганизации; </w:t>
      </w:r>
    </w:p>
    <w:p w14:paraId="6655E0C9"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 </w:t>
      </w:r>
    </w:p>
    <w:p w14:paraId="079D67A0"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14:paraId="3C9D081E"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необходима 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 </w:t>
      </w:r>
    </w:p>
    <w:p w14:paraId="6F4D3A11"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14:paraId="00B98FD9"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ребенок с РАС на уроке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14:paraId="69D01A12"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14:paraId="6F85251D"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педагог должен стараться транслировать эту установку соученикам ребенка с РАС, не подчеркивая его особость, а, показывая его сильные стороны и вызывая к нему симпатию своим отношением, вовлекать детей в доступное взаимодействие; </w:t>
      </w:r>
    </w:p>
    <w:p w14:paraId="61EDC983"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14:paraId="7A5889B7"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для социального развития ребёнка необходимо использовать существующие у него избирательные способности;</w:t>
      </w:r>
    </w:p>
    <w:p w14:paraId="31A83D99"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класса и образовательного учреждения в целом.</w:t>
      </w:r>
    </w:p>
    <w:p w14:paraId="1E4FE3D6" w14:textId="77777777" w:rsidR="00B33E8E" w:rsidRPr="005C790E" w:rsidRDefault="00B33E8E"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 xml:space="preserve">С учётом этих особенностей педагогам </w:t>
      </w:r>
      <w:r w:rsidRPr="005C790E">
        <w:rPr>
          <w:rFonts w:ascii="Times New Roman" w:eastAsia="Times New Roman" w:hAnsi="Times New Roman" w:cs="Times New Roman"/>
          <w:b/>
          <w:bCs/>
          <w:i/>
          <w:sz w:val="24"/>
          <w:szCs w:val="24"/>
          <w:lang w:eastAsia="ru-RU"/>
        </w:rPr>
        <w:t>рекомендуется</w:t>
      </w:r>
      <w:r w:rsidRPr="005C790E">
        <w:rPr>
          <w:rFonts w:ascii="Times New Roman" w:eastAsia="Times New Roman" w:hAnsi="Times New Roman" w:cs="Times New Roman"/>
          <w:bCs/>
          <w:sz w:val="24"/>
          <w:szCs w:val="24"/>
          <w:lang w:eastAsia="ru-RU"/>
        </w:rPr>
        <w:t>:</w:t>
      </w:r>
    </w:p>
    <w:p w14:paraId="79E446A1"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 четкое деление на этапы урока, логическая связь этапов;</w:t>
      </w:r>
    </w:p>
    <w:p w14:paraId="4576900A"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sz w:val="24"/>
          <w:szCs w:val="24"/>
        </w:rPr>
        <w:t xml:space="preserve"> - подача нового материала небольшими дозами; постоянное повторение в различных вариантах.</w:t>
      </w:r>
    </w:p>
    <w:p w14:paraId="7080ABB8" w14:textId="77777777" w:rsidR="00B33E8E" w:rsidRPr="005C790E" w:rsidRDefault="00B33E8E" w:rsidP="00B33E8E">
      <w:pPr>
        <w:spacing w:after="0" w:line="360" w:lineRule="auto"/>
        <w:jc w:val="both"/>
        <w:rPr>
          <w:rFonts w:ascii="Times New Roman" w:eastAsia="Times New Roman" w:hAnsi="Times New Roman" w:cs="Times New Roman"/>
          <w:bCs/>
          <w:sz w:val="24"/>
          <w:szCs w:val="24"/>
          <w:lang w:eastAsia="ru-RU"/>
        </w:rPr>
      </w:pPr>
      <w:r w:rsidRPr="005C790E">
        <w:rPr>
          <w:rFonts w:ascii="Times New Roman" w:eastAsia="Times New Roman" w:hAnsi="Times New Roman" w:cs="Times New Roman"/>
          <w:bCs/>
          <w:sz w:val="24"/>
          <w:szCs w:val="24"/>
          <w:lang w:eastAsia="ru-RU"/>
        </w:rPr>
        <w:t>При определении методик обучения особое внимание уделяется повышению уровня интеллектуального развития обучающихся с РАС. Характерной особенностью учебно-воспитательного процесса должно стать активное воздействие на умственное развитие детей с РАС в целях максимального использования потенциальных возможностей каждого.</w:t>
      </w:r>
    </w:p>
    <w:p w14:paraId="134894C1"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целях успешного решения задач обучения в этих классах активно используются организационно-педагогические технологии:</w:t>
      </w:r>
    </w:p>
    <w:p w14:paraId="627F5A99"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1) сочетание индивидуальной и дифференцированной работы с </w:t>
      </w:r>
      <w:r w:rsidRPr="005C790E">
        <w:rPr>
          <w:rFonts w:ascii="Times New Roman" w:eastAsia="Times New Roman" w:hAnsi="Times New Roman" w:cs="Times New Roman"/>
          <w:bCs/>
          <w:sz w:val="24"/>
          <w:szCs w:val="24"/>
          <w:lang w:eastAsia="ru-RU"/>
        </w:rPr>
        <w:t xml:space="preserve">обучающимися с РАС </w:t>
      </w:r>
      <w:r w:rsidRPr="005C790E">
        <w:rPr>
          <w:rFonts w:ascii="Times New Roman" w:eastAsia="Times New Roman" w:hAnsi="Times New Roman" w:cs="Times New Roman"/>
          <w:sz w:val="24"/>
          <w:szCs w:val="24"/>
          <w:lang w:eastAsia="ru-RU"/>
        </w:rPr>
        <w:t>на уроке и коррекционном занятии, с целью устранения причин, вызывающих труд</w:t>
      </w:r>
      <w:r w:rsidRPr="005C790E">
        <w:rPr>
          <w:rFonts w:ascii="Times New Roman" w:eastAsia="Times New Roman" w:hAnsi="Times New Roman" w:cs="Times New Roman"/>
          <w:sz w:val="24"/>
          <w:szCs w:val="24"/>
          <w:lang w:eastAsia="ru-RU"/>
        </w:rPr>
        <w:softHyphen/>
        <w:t xml:space="preserve">ность в обучении, оказание индивидуальной помощи </w:t>
      </w:r>
      <w:r w:rsidRPr="005C790E">
        <w:rPr>
          <w:rFonts w:ascii="Times New Roman" w:eastAsia="Times New Roman" w:hAnsi="Times New Roman" w:cs="Times New Roman"/>
          <w:bCs/>
          <w:sz w:val="24"/>
          <w:szCs w:val="24"/>
          <w:lang w:eastAsia="ru-RU"/>
        </w:rPr>
        <w:t>обучающимся с РАС;</w:t>
      </w:r>
    </w:p>
    <w:p w14:paraId="4AC3790C"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 информационно - коммуникационная технология в целях развития коммуникативной культуры, развития речи, памяти и т.д.</w:t>
      </w:r>
    </w:p>
    <w:p w14:paraId="4807968D"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3) из предметных технологий используются игровая технология, метод проектов и т.д. для развития познавательных интересов </w:t>
      </w:r>
      <w:r w:rsidRPr="005C790E">
        <w:rPr>
          <w:rFonts w:ascii="Times New Roman" w:eastAsia="Times New Roman" w:hAnsi="Times New Roman" w:cs="Times New Roman"/>
          <w:bCs/>
          <w:sz w:val="24"/>
          <w:szCs w:val="24"/>
          <w:lang w:eastAsia="ru-RU"/>
        </w:rPr>
        <w:t>обучающихся с РАС</w:t>
      </w:r>
      <w:r w:rsidRPr="005C790E">
        <w:rPr>
          <w:rFonts w:ascii="Times New Roman" w:eastAsia="Times New Roman" w:hAnsi="Times New Roman" w:cs="Times New Roman"/>
          <w:sz w:val="24"/>
          <w:szCs w:val="24"/>
          <w:lang w:eastAsia="ru-RU"/>
        </w:rPr>
        <w:t xml:space="preserve"> в соответствии с возрастными особенностями.</w:t>
      </w:r>
    </w:p>
    <w:p w14:paraId="66278D37" w14:textId="77777777" w:rsidR="00B33E8E" w:rsidRPr="005C790E" w:rsidRDefault="00B33E8E" w:rsidP="00B33E8E">
      <w:pPr>
        <w:spacing w:after="0" w:line="360" w:lineRule="auto"/>
        <w:jc w:val="both"/>
        <w:rPr>
          <w:rFonts w:ascii="Times New Roman" w:eastAsia="Arial Unicode MS" w:hAnsi="Times New Roman" w:cs="Times New Roman"/>
          <w:b/>
          <w:kern w:val="1"/>
          <w:sz w:val="24"/>
          <w:szCs w:val="24"/>
          <w:lang w:eastAsia="hi-IN" w:bidi="hi-IN"/>
        </w:rPr>
      </w:pPr>
      <w:r w:rsidRPr="005C790E">
        <w:rPr>
          <w:rFonts w:ascii="Times New Roman" w:eastAsia="Arial Unicode MS" w:hAnsi="Times New Roman" w:cs="Times New Roman"/>
          <w:b/>
          <w:kern w:val="1"/>
          <w:sz w:val="24"/>
          <w:szCs w:val="24"/>
          <w:lang w:eastAsia="hi-IN" w:bidi="hi-IN"/>
        </w:rPr>
        <w:t>С целью достижения планируемых результатов освоения АООП НОО обучающихся с РАС используются:</w:t>
      </w:r>
    </w:p>
    <w:p w14:paraId="166169B3" w14:textId="77777777" w:rsidR="00B33E8E" w:rsidRPr="005C790E" w:rsidRDefault="00B33E8E" w:rsidP="00B33E8E">
      <w:pPr>
        <w:spacing w:after="0" w:line="360" w:lineRule="auto"/>
        <w:jc w:val="both"/>
        <w:rPr>
          <w:rFonts w:ascii="Times New Roman" w:eastAsia="Arial Unicode MS" w:hAnsi="Times New Roman" w:cs="Times New Roman"/>
          <w:kern w:val="1"/>
          <w:sz w:val="24"/>
          <w:szCs w:val="24"/>
          <w:lang w:eastAsia="hi-IN" w:bidi="hi-IN"/>
        </w:rPr>
      </w:pPr>
      <w:r w:rsidRPr="005C790E">
        <w:rPr>
          <w:rFonts w:ascii="Times New Roman" w:eastAsia="Arial Unicode MS" w:hAnsi="Times New Roman" w:cs="Times New Roman"/>
          <w:kern w:val="1"/>
          <w:sz w:val="24"/>
          <w:szCs w:val="24"/>
          <w:lang w:eastAsia="hi-IN" w:bidi="hi-IN"/>
        </w:rPr>
        <w:t>формы организации учебного процесса: работа в группах и в парах, проектная работа, дидактические игры, дифференциация процесса.</w:t>
      </w:r>
    </w:p>
    <w:p w14:paraId="3220AF07" w14:textId="77777777" w:rsidR="00B33E8E" w:rsidRPr="005C790E" w:rsidRDefault="00B33E8E" w:rsidP="00B33E8E">
      <w:pPr>
        <w:spacing w:after="0" w:line="360" w:lineRule="auto"/>
        <w:jc w:val="both"/>
        <w:rPr>
          <w:rFonts w:ascii="Times New Roman" w:eastAsia="Arial Unicode MS" w:hAnsi="Times New Roman" w:cs="Times New Roman"/>
          <w:kern w:val="1"/>
          <w:sz w:val="24"/>
          <w:szCs w:val="24"/>
          <w:lang w:eastAsia="hi-IN" w:bidi="hi-IN"/>
        </w:rPr>
      </w:pPr>
      <w:r w:rsidRPr="005C790E">
        <w:rPr>
          <w:rFonts w:ascii="Times New Roman" w:eastAsia="Arial Unicode MS" w:hAnsi="Times New Roman" w:cs="Times New Roman"/>
          <w:kern w:val="1"/>
          <w:sz w:val="24"/>
          <w:szCs w:val="24"/>
          <w:lang w:eastAsia="hi-IN" w:bidi="hi-IN"/>
        </w:rPr>
        <w:t>Методы обучения: словесный, наглядный, практический, объяснительно-репродуктивный, проблемно-ситуативный, рассказ, объяснение, беседа и др.</w:t>
      </w:r>
    </w:p>
    <w:p w14:paraId="2AE75F75" w14:textId="77777777" w:rsidR="00B33E8E" w:rsidRPr="005C790E" w:rsidRDefault="00B33E8E" w:rsidP="00B33E8E">
      <w:pPr>
        <w:spacing w:after="0" w:line="360" w:lineRule="auto"/>
        <w:jc w:val="both"/>
        <w:rPr>
          <w:rFonts w:ascii="Times New Roman" w:eastAsia="Arial Unicode MS" w:hAnsi="Times New Roman" w:cs="Times New Roman"/>
          <w:kern w:val="1"/>
          <w:sz w:val="24"/>
          <w:szCs w:val="24"/>
          <w:lang w:eastAsia="hi-IN" w:bidi="hi-IN"/>
        </w:rPr>
      </w:pPr>
      <w:r w:rsidRPr="005C790E">
        <w:rPr>
          <w:rFonts w:ascii="Times New Roman" w:eastAsia="Arial Unicode MS" w:hAnsi="Times New Roman" w:cs="Times New Roman"/>
          <w:kern w:val="1"/>
          <w:sz w:val="24"/>
          <w:szCs w:val="24"/>
          <w:lang w:eastAsia="hi-IN" w:bidi="hi-IN"/>
        </w:rPr>
        <w:t>Формы определения уровня развития УУД обучающихся с РАС: рефлексия работы, самооценка (с помощью учителя или тьютора), проекты, тесты, и др.</w:t>
      </w:r>
    </w:p>
    <w:p w14:paraId="0945E306" w14:textId="77777777" w:rsidR="00B33E8E" w:rsidRPr="005C790E" w:rsidRDefault="00B33E8E" w:rsidP="00B33E8E">
      <w:pPr>
        <w:spacing w:after="0" w:line="360" w:lineRule="auto"/>
        <w:jc w:val="both"/>
        <w:rPr>
          <w:rFonts w:ascii="Times New Roman" w:eastAsia="Arial Unicode MS" w:hAnsi="Times New Roman" w:cs="Times New Roman"/>
          <w:b/>
          <w:kern w:val="1"/>
          <w:sz w:val="24"/>
          <w:szCs w:val="24"/>
          <w:lang w:eastAsia="hi-IN" w:bidi="hi-IN"/>
        </w:rPr>
      </w:pPr>
      <w:r w:rsidRPr="005C790E">
        <w:rPr>
          <w:rFonts w:ascii="Times New Roman" w:eastAsia="Arial Unicode MS" w:hAnsi="Times New Roman" w:cs="Times New Roman"/>
          <w:b/>
          <w:kern w:val="1"/>
          <w:sz w:val="24"/>
          <w:szCs w:val="24"/>
          <w:lang w:eastAsia="hi-IN" w:bidi="hi-IN"/>
        </w:rPr>
        <w:t>При использовании примерной программы необходимо помнить о крайнем разнообразии проявлений расстройств аутистического спектра и о том, что каждому конкретному обучающемуся необходим индивидуальный подход в выборе форм и видов деятельности, отборе содержания программы.</w:t>
      </w:r>
    </w:p>
    <w:p w14:paraId="592316A6" w14:textId="77777777" w:rsidR="00B33E8E" w:rsidRPr="005C790E" w:rsidRDefault="00B33E8E" w:rsidP="00B33E8E">
      <w:pPr>
        <w:spacing w:after="0" w:line="360" w:lineRule="auto"/>
        <w:jc w:val="both"/>
        <w:rPr>
          <w:rFonts w:ascii="Times New Roman" w:eastAsia="Times New Roman" w:hAnsi="Times New Roman" w:cs="Times New Roman"/>
          <w:sz w:val="24"/>
          <w:szCs w:val="24"/>
        </w:rPr>
      </w:pPr>
    </w:p>
    <w:p w14:paraId="3228C45C" w14:textId="77777777" w:rsidR="00B33E8E" w:rsidRPr="005C790E" w:rsidRDefault="00B33E8E"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sz w:val="24"/>
          <w:szCs w:val="24"/>
        </w:rPr>
        <w:t>Основные виды учебной деятельности, применяемые на уроке:</w:t>
      </w:r>
      <w:r w:rsidRPr="005C790E">
        <w:rPr>
          <w:rFonts w:ascii="Times New Roman" w:eastAsia="Times New Roman" w:hAnsi="Times New Roman" w:cs="Times New Roman"/>
          <w:sz w:val="24"/>
          <w:szCs w:val="24"/>
        </w:rPr>
        <w:t xml:space="preserve"> наблюдение, эксперимент, работа с книгой, систематизация знаний, решение познавательных задач (проблем) (совместно с учителем и другими обучающимися класса, возможно, в паре с другим учеником, не имеющим ОВЗ), разыгрывание речевых </w:t>
      </w:r>
      <w:r w:rsidR="00EC590D" w:rsidRPr="005C790E">
        <w:rPr>
          <w:rFonts w:ascii="Times New Roman" w:eastAsia="Times New Roman" w:hAnsi="Times New Roman" w:cs="Times New Roman"/>
          <w:sz w:val="24"/>
          <w:szCs w:val="24"/>
        </w:rPr>
        <w:t xml:space="preserve">и проблемных </w:t>
      </w:r>
      <w:r w:rsidRPr="005C790E">
        <w:rPr>
          <w:rFonts w:ascii="Times New Roman" w:eastAsia="Times New Roman" w:hAnsi="Times New Roman" w:cs="Times New Roman"/>
          <w:sz w:val="24"/>
          <w:szCs w:val="24"/>
        </w:rPr>
        <w:t>ситуаций.</w:t>
      </w:r>
    </w:p>
    <w:p w14:paraId="6101C008" w14:textId="77777777" w:rsidR="00EC590D" w:rsidRPr="005C790E" w:rsidRDefault="00EC590D" w:rsidP="00EC590D">
      <w:pPr>
        <w:spacing w:after="0" w:line="360" w:lineRule="auto"/>
        <w:ind w:firstLine="567"/>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Часть уроков можно проводить в соответствии с выбором детей, на материале актуальных и значимых для них впечатлений, связанных с мультфильмами, художественными фильмами, книгами, конкретными социальными ситуациями их совместным просмотром (при возможности), (частичным или полным) и обсуждением. Возможна организация совместного проигрывания коротких сценок, озвучивание по ролям мультфильмов и т.п. </w:t>
      </w:r>
    </w:p>
    <w:p w14:paraId="1B30DF1B" w14:textId="77777777" w:rsidR="00B33E8E" w:rsidRPr="005C790E" w:rsidRDefault="00B33E8E" w:rsidP="00B33E8E">
      <w:pPr>
        <w:spacing w:after="0" w:line="360" w:lineRule="auto"/>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 xml:space="preserve">Виды деятельности со словесной (знаковой) основой: </w:t>
      </w:r>
    </w:p>
    <w:p w14:paraId="3CEBCD60" w14:textId="77777777" w:rsidR="00B33E8E" w:rsidRPr="005C790E" w:rsidRDefault="00B33E8E"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Слушание объяснений учителя.</w:t>
      </w:r>
    </w:p>
    <w:p w14:paraId="3D32A90D" w14:textId="77777777" w:rsidR="00B33E8E" w:rsidRPr="005C790E" w:rsidRDefault="00B33E8E"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Слушание и анализ выступлений одноклассников.</w:t>
      </w:r>
    </w:p>
    <w:p w14:paraId="5B8C3502" w14:textId="77777777" w:rsidR="00B33E8E" w:rsidRPr="005C790E" w:rsidRDefault="00B33E8E"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Самостоятельная работа с учебником.</w:t>
      </w:r>
    </w:p>
    <w:p w14:paraId="2CDA6D09" w14:textId="77777777" w:rsidR="00B33E8E" w:rsidRPr="005C790E" w:rsidRDefault="00B33E8E"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Ответы на вопросы, участие в диалоге (с помощью учителя, тьютора, другого ученика).</w:t>
      </w:r>
    </w:p>
    <w:p w14:paraId="5295CDE8" w14:textId="77777777" w:rsidR="00B33E8E" w:rsidRPr="005C790E" w:rsidRDefault="00B33E8E"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Программирование деятельности (с помощью учителя, тьютора, другого ученика).</w:t>
      </w:r>
    </w:p>
    <w:p w14:paraId="58091CBD" w14:textId="77777777" w:rsidR="00B33E8E" w:rsidRPr="005C790E" w:rsidRDefault="00B33E8E"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Выполнение заданий по разграничению понятий.</w:t>
      </w:r>
    </w:p>
    <w:p w14:paraId="70A0683B" w14:textId="77777777" w:rsidR="00B33E8E" w:rsidRPr="005C790E" w:rsidRDefault="00B33E8E"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Систематизация учебного материала (с помощью учителя, тьютора, другого ученика).</w:t>
      </w:r>
    </w:p>
    <w:p w14:paraId="54CB9D03" w14:textId="77777777" w:rsidR="00B33E8E" w:rsidRPr="005C790E" w:rsidRDefault="00B33E8E" w:rsidP="00B33E8E">
      <w:pPr>
        <w:spacing w:after="0" w:line="360" w:lineRule="auto"/>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 xml:space="preserve">Виды деятельности на основе восприятия элементов действительности: </w:t>
      </w:r>
    </w:p>
    <w:p w14:paraId="2253666A" w14:textId="77777777" w:rsidR="00B33E8E" w:rsidRPr="005C790E" w:rsidRDefault="00B33E8E"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Наблюдение за демонстрациями учителя.</w:t>
      </w:r>
    </w:p>
    <w:p w14:paraId="748CC0AE" w14:textId="77777777" w:rsidR="00B33E8E" w:rsidRPr="005C790E" w:rsidRDefault="00B33E8E"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Просмотр учебных фильмов.</w:t>
      </w:r>
    </w:p>
    <w:p w14:paraId="56C8BAB0" w14:textId="77777777" w:rsidR="00B33E8E" w:rsidRPr="005C790E" w:rsidRDefault="00B33E8E"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Анализ таблиц, схем.</w:t>
      </w:r>
    </w:p>
    <w:p w14:paraId="6DAEC5EE" w14:textId="77777777" w:rsidR="00B33E8E" w:rsidRPr="005C790E" w:rsidRDefault="00B33E8E"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Объяснение наблюдаемых явлений (с помощью учителя, тьютора, другого ученика).</w:t>
      </w:r>
    </w:p>
    <w:p w14:paraId="64EC2D0D" w14:textId="77777777" w:rsidR="00B33E8E" w:rsidRPr="005C790E" w:rsidRDefault="00B33E8E"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Анализ проблемных ситуаций (с помощью учителя, тьютора, другого ученика).</w:t>
      </w:r>
    </w:p>
    <w:p w14:paraId="538933A6" w14:textId="77777777" w:rsidR="00B33E8E" w:rsidRPr="005C790E" w:rsidRDefault="00B33E8E" w:rsidP="00B33E8E">
      <w:pPr>
        <w:spacing w:after="0" w:line="360" w:lineRule="auto"/>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 xml:space="preserve">Виды деятельности с практической (опытной) основой: </w:t>
      </w:r>
    </w:p>
    <w:p w14:paraId="518F3EAC" w14:textId="77777777" w:rsidR="00B33E8E" w:rsidRPr="005C790E" w:rsidRDefault="00B33E8E" w:rsidP="00B33E8E">
      <w:pPr>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Работа с раздаточным материалом (с помощью учителя, тьютора, другого ученика).</w:t>
      </w:r>
    </w:p>
    <w:p w14:paraId="7F641E61"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Формы контроля:</w:t>
      </w:r>
    </w:p>
    <w:p w14:paraId="3EEE5D88"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текущее оценивание; </w:t>
      </w:r>
    </w:p>
    <w:p w14:paraId="598712A1"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тематическое оценивание;</w:t>
      </w:r>
    </w:p>
    <w:p w14:paraId="2DE29DBB"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индивидуальные задания;</w:t>
      </w:r>
    </w:p>
    <w:p w14:paraId="69C9D058"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учет личных достижений обучающихся с РАС.</w:t>
      </w:r>
    </w:p>
    <w:p w14:paraId="7E4AAFC2" w14:textId="77777777" w:rsidR="00B33E8E" w:rsidRPr="005C790E" w:rsidRDefault="00B33E8E" w:rsidP="00B33E8E">
      <w:pPr>
        <w:spacing w:after="0" w:line="360" w:lineRule="auto"/>
        <w:jc w:val="both"/>
        <w:rPr>
          <w:rFonts w:ascii="Times New Roman" w:eastAsia="Times New Roman" w:hAnsi="Times New Roman" w:cs="Times New Roman"/>
          <w:b/>
          <w:sz w:val="24"/>
          <w:szCs w:val="24"/>
        </w:rPr>
      </w:pPr>
      <w:r w:rsidRPr="005C790E">
        <w:rPr>
          <w:rFonts w:ascii="Times New Roman" w:hAnsi="Times New Roman" w:cs="Times New Roman"/>
          <w:b/>
          <w:bCs/>
          <w:iCs/>
          <w:sz w:val="24"/>
          <w:szCs w:val="24"/>
        </w:rPr>
        <w:t xml:space="preserve">Формы учебной деятельности, </w:t>
      </w:r>
      <w:r w:rsidRPr="005C790E">
        <w:rPr>
          <w:rFonts w:ascii="Times New Roman" w:hAnsi="Times New Roman" w:cs="Times New Roman"/>
          <w:bCs/>
          <w:iCs/>
          <w:sz w:val="24"/>
          <w:szCs w:val="24"/>
        </w:rPr>
        <w:t>применяемые на уроке: фронтальная работа, индивидуальная, групповая, погрупповая, работа в парах. При проведении фронтальной работы на уроке, ребенку с РАС может требоваться поддержка со стороны тьютора.</w:t>
      </w:r>
    </w:p>
    <w:p w14:paraId="1245A5FB" w14:textId="77777777" w:rsidR="00B33E8E" w:rsidRPr="005C790E" w:rsidRDefault="00B33E8E"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Виды учебной деятельности обучающихся и формы организации учебных занятий, применяемые в рамках конкретных дисциплин отбираются учителем исходя из индивидуальных возможностей ребенка к освоению конкретной темы в связи с чем не уточняются дополнительно в тематическом планировании программы.</w:t>
      </w:r>
    </w:p>
    <w:p w14:paraId="14FD5571" w14:textId="77777777" w:rsidR="00B33E8E" w:rsidRPr="005C790E" w:rsidRDefault="00B33E8E" w:rsidP="00B33E8E">
      <w:pPr>
        <w:spacing w:after="0" w:line="360" w:lineRule="auto"/>
        <w:jc w:val="both"/>
        <w:rPr>
          <w:rFonts w:ascii="Times New Roman" w:hAnsi="Times New Roman" w:cs="Times New Roman"/>
          <w:b/>
          <w:sz w:val="24"/>
          <w:szCs w:val="24"/>
        </w:rPr>
      </w:pPr>
      <w:r w:rsidRPr="005C790E">
        <w:rPr>
          <w:rFonts w:ascii="Times New Roman" w:hAnsi="Times New Roman" w:cs="Times New Roman"/>
          <w:b/>
          <w:sz w:val="24"/>
          <w:szCs w:val="24"/>
        </w:rPr>
        <w:t>ПЛАНИРУЕМЫЕ РЕЗУЛЬТАТЫ</w:t>
      </w:r>
    </w:p>
    <w:p w14:paraId="55C39FEC"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p>
    <w:p w14:paraId="4CDB12B3" w14:textId="77777777" w:rsidR="00B33E8E" w:rsidRPr="005C790E" w:rsidRDefault="00B33E8E"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Предметные результаты</w:t>
      </w:r>
    </w:p>
    <w:p w14:paraId="0B69416F" w14:textId="77777777" w:rsidR="00B33E8E" w:rsidRPr="005C790E" w:rsidRDefault="00B33E8E" w:rsidP="00B33E8E">
      <w:pPr>
        <w:spacing w:after="0" w:line="360" w:lineRule="auto"/>
        <w:jc w:val="both"/>
        <w:rPr>
          <w:rFonts w:ascii="Times New Roman" w:eastAsia="Times New Roman" w:hAnsi="Times New Roman" w:cs="Times New Roman"/>
          <w:b/>
          <w:sz w:val="24"/>
          <w:szCs w:val="24"/>
          <w:lang w:eastAsia="ru-RU"/>
        </w:rPr>
      </w:pPr>
    </w:p>
    <w:p w14:paraId="60000215"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выражать свои просьбы,</w:t>
      </w:r>
      <w:r w:rsidR="00FC7362" w:rsidRPr="005C790E">
        <w:rPr>
          <w:rFonts w:ascii="Times New Roman" w:eastAsia="Times New Roman" w:hAnsi="Times New Roman" w:cs="Times New Roman"/>
          <w:sz w:val="24"/>
          <w:szCs w:val="24"/>
          <w:lang w:eastAsia="ru-RU"/>
        </w:rPr>
        <w:t xml:space="preserve"> сообщать о своих желаниях, беспокойстве,</w:t>
      </w:r>
      <w:r w:rsidRPr="005C790E">
        <w:rPr>
          <w:rFonts w:ascii="Times New Roman" w:eastAsia="Times New Roman" w:hAnsi="Times New Roman" w:cs="Times New Roman"/>
          <w:sz w:val="24"/>
          <w:szCs w:val="24"/>
          <w:lang w:eastAsia="ru-RU"/>
        </w:rPr>
        <w:t xml:space="preserve"> употреблять «вежливые» слова;</w:t>
      </w:r>
    </w:p>
    <w:p w14:paraId="7B5CD9C2"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слушать сказку или рассказ,</w:t>
      </w:r>
      <w:r w:rsidR="00FC7362" w:rsidRPr="005C790E">
        <w:rPr>
          <w:rFonts w:ascii="Times New Roman" w:eastAsia="Times New Roman" w:hAnsi="Times New Roman" w:cs="Times New Roman"/>
          <w:sz w:val="24"/>
          <w:szCs w:val="24"/>
          <w:lang w:eastAsia="ru-RU"/>
        </w:rPr>
        <w:t xml:space="preserve"> смотреть мультфильмы или короткие фильмы и отвечать на вопросы учителя</w:t>
      </w:r>
      <w:r w:rsidRPr="005C790E">
        <w:rPr>
          <w:rFonts w:ascii="Times New Roman" w:eastAsia="Times New Roman" w:hAnsi="Times New Roman" w:cs="Times New Roman"/>
          <w:sz w:val="24"/>
          <w:szCs w:val="24"/>
          <w:lang w:eastAsia="ru-RU"/>
        </w:rPr>
        <w:t>;</w:t>
      </w:r>
    </w:p>
    <w:p w14:paraId="341AEA87" w14:textId="77777777" w:rsidR="00FC7362" w:rsidRPr="005C790E" w:rsidRDefault="00FC7362"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принимать участие в обсуждении поступков героя;</w:t>
      </w:r>
    </w:p>
    <w:p w14:paraId="07A40B0C" w14:textId="77777777" w:rsidR="00B33E8E" w:rsidRPr="005C790E" w:rsidRDefault="00FC7362"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называть</w:t>
      </w:r>
      <w:r w:rsidR="00B33E8E" w:rsidRPr="005C790E">
        <w:rPr>
          <w:rFonts w:ascii="Times New Roman" w:eastAsia="Times New Roman" w:hAnsi="Times New Roman" w:cs="Times New Roman"/>
          <w:sz w:val="24"/>
          <w:szCs w:val="24"/>
          <w:lang w:eastAsia="ru-RU"/>
        </w:rPr>
        <w:t xml:space="preserve"> предметы и</w:t>
      </w:r>
      <w:r w:rsidRPr="005C790E">
        <w:rPr>
          <w:rFonts w:ascii="Times New Roman" w:eastAsia="Times New Roman" w:hAnsi="Times New Roman" w:cs="Times New Roman"/>
          <w:sz w:val="24"/>
          <w:szCs w:val="24"/>
          <w:lang w:eastAsia="ru-RU"/>
        </w:rPr>
        <w:t xml:space="preserve"> сюжеты,</w:t>
      </w:r>
      <w:r w:rsidR="00B33E8E" w:rsidRPr="005C790E">
        <w:rPr>
          <w:rFonts w:ascii="Times New Roman" w:eastAsia="Times New Roman" w:hAnsi="Times New Roman" w:cs="Times New Roman"/>
          <w:sz w:val="24"/>
          <w:szCs w:val="24"/>
          <w:lang w:eastAsia="ru-RU"/>
        </w:rPr>
        <w:t xml:space="preserve"> соотносить их с картинками</w:t>
      </w:r>
      <w:r w:rsidRPr="005C790E">
        <w:rPr>
          <w:rFonts w:ascii="Times New Roman" w:eastAsia="Times New Roman" w:hAnsi="Times New Roman" w:cs="Times New Roman"/>
          <w:sz w:val="24"/>
          <w:szCs w:val="24"/>
          <w:lang w:eastAsia="ru-RU"/>
        </w:rPr>
        <w:t xml:space="preserve"> и описывать</w:t>
      </w:r>
      <w:r w:rsidR="00B33E8E" w:rsidRPr="005C790E">
        <w:rPr>
          <w:rFonts w:ascii="Times New Roman" w:eastAsia="Times New Roman" w:hAnsi="Times New Roman" w:cs="Times New Roman"/>
          <w:sz w:val="24"/>
          <w:szCs w:val="24"/>
          <w:lang w:eastAsia="ru-RU"/>
        </w:rPr>
        <w:t xml:space="preserve">; </w:t>
      </w:r>
    </w:p>
    <w:p w14:paraId="3B488235"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правильно здороваться и прощаться; </w:t>
      </w:r>
    </w:p>
    <w:p w14:paraId="67B80398"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называть свое имя и фамилию, имена своих товарищей по классу, ближайших родственников, имена и отчества учителей;</w:t>
      </w:r>
    </w:p>
    <w:p w14:paraId="196EBDFB" w14:textId="77777777" w:rsidR="00FC7362" w:rsidRPr="005C790E" w:rsidRDefault="00FC7362"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называть своих друзей, говорить на тему «Дружба» при помощи учителя или тьютора;</w:t>
      </w:r>
    </w:p>
    <w:p w14:paraId="487AFEE7"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пересказывать тексты;</w:t>
      </w:r>
    </w:p>
    <w:p w14:paraId="3191D104"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участвовать в ролевых играх в соответствии с речевыми возможностями;</w:t>
      </w:r>
    </w:p>
    <w:p w14:paraId="420C4BE9"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выбирать правильные средства интонации, ориентируясь на образец учителя и анализ речевой ситуации;</w:t>
      </w:r>
    </w:p>
    <w:p w14:paraId="6CC91218"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слушать сказку или рассказ, отвечать на вопросы с оп</w:t>
      </w:r>
      <w:r w:rsidR="00FC7362" w:rsidRPr="005C790E">
        <w:rPr>
          <w:rFonts w:ascii="Times New Roman" w:eastAsia="Times New Roman" w:hAnsi="Times New Roman" w:cs="Times New Roman"/>
          <w:sz w:val="24"/>
          <w:szCs w:val="24"/>
          <w:lang w:eastAsia="ru-RU"/>
        </w:rPr>
        <w:t>орой на иллюстративный материал;</w:t>
      </w:r>
    </w:p>
    <w:p w14:paraId="78C8047F" w14:textId="77777777" w:rsidR="00FC7362" w:rsidRPr="005C790E" w:rsidRDefault="00FC7362"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уметь составить диалог не только со знакомыми, но и с незнакомыми людьми (продавец, почтальон, обувщик и др.);</w:t>
      </w:r>
    </w:p>
    <w:p w14:paraId="2C617DFD" w14:textId="77777777" w:rsidR="00FC7362" w:rsidRPr="005C790E" w:rsidRDefault="00FC7362"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уметь рассказать историю из своей жизни (о проведенном выходном, прочитанной книге, летнем отдыхе и др.);</w:t>
      </w:r>
    </w:p>
    <w:p w14:paraId="332B2482" w14:textId="77777777" w:rsidR="00FC7362" w:rsidRPr="005C790E" w:rsidRDefault="00FC7362" w:rsidP="00B33E8E">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принимать участие в обсуждении поступков героев.</w:t>
      </w:r>
    </w:p>
    <w:p w14:paraId="192461A6"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p>
    <w:p w14:paraId="23C2EFA7" w14:textId="77777777" w:rsidR="00B33E8E" w:rsidRPr="005C790E" w:rsidRDefault="00B33E8E"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Личностные результаты</w:t>
      </w:r>
    </w:p>
    <w:p w14:paraId="0870A50D" w14:textId="77777777" w:rsidR="00B33E8E" w:rsidRPr="005C790E" w:rsidRDefault="00B33E8E" w:rsidP="00B33E8E">
      <w:pPr>
        <w:spacing w:after="0" w:line="360" w:lineRule="auto"/>
        <w:jc w:val="both"/>
        <w:rPr>
          <w:rFonts w:ascii="Times New Roman" w:eastAsia="Times New Roman" w:hAnsi="Times New Roman" w:cs="Times New Roman"/>
          <w:b/>
          <w:sz w:val="24"/>
          <w:szCs w:val="24"/>
          <w:lang w:eastAsia="ru-RU"/>
        </w:rPr>
      </w:pPr>
    </w:p>
    <w:p w14:paraId="64788CDB" w14:textId="77777777" w:rsidR="00B33E8E" w:rsidRPr="005C790E" w:rsidRDefault="00B33E8E" w:rsidP="00B33E8E">
      <w:pPr>
        <w:spacing w:after="0" w:line="360"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 xml:space="preserve">- осознание себя как гражданина России; </w:t>
      </w:r>
    </w:p>
    <w:p w14:paraId="7FC0A30B" w14:textId="77777777" w:rsidR="00B33E8E" w:rsidRPr="005C790E" w:rsidRDefault="00B33E8E" w:rsidP="00B33E8E">
      <w:pPr>
        <w:spacing w:after="0" w:line="360"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 формирование чувства гордости за свою Родину;</w:t>
      </w:r>
    </w:p>
    <w:p w14:paraId="1C3BD602" w14:textId="77777777" w:rsidR="00B33E8E" w:rsidRPr="005C790E" w:rsidRDefault="00B33E8E" w:rsidP="00B33E8E">
      <w:pPr>
        <w:spacing w:after="0" w:line="360"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 xml:space="preserve">- сформированность адекватных представлений о собственных возможностях, о насущно необходимом жизнеобеспечении; </w:t>
      </w:r>
    </w:p>
    <w:p w14:paraId="3E8DCBB1" w14:textId="77777777" w:rsidR="00B33E8E" w:rsidRPr="005C790E" w:rsidRDefault="00B33E8E" w:rsidP="00B33E8E">
      <w:pPr>
        <w:spacing w:after="0" w:line="360"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 сформированность навыков сотрудничества с взрослыми и сверстниками в разных социальных ситуациях;</w:t>
      </w:r>
    </w:p>
    <w:p w14:paraId="60CC0B48" w14:textId="77777777" w:rsidR="00B33E8E" w:rsidRPr="005C790E" w:rsidRDefault="00B33E8E" w:rsidP="00B33E8E">
      <w:pPr>
        <w:spacing w:after="0" w:line="360"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 развитие этических чувств, проявление доброжелательности, эмоционально-нра</w:t>
      </w:r>
      <w:r w:rsidRPr="005C790E">
        <w:rPr>
          <w:rFonts w:ascii="Times New Roman" w:eastAsia="Arial Unicode MS" w:hAnsi="Times New Roman" w:cs="Times New Roman"/>
          <w:kern w:val="1"/>
          <w:sz w:val="24"/>
          <w:szCs w:val="24"/>
          <w:lang w:eastAsia="ar-SA"/>
        </w:rPr>
        <w:softHyphen/>
        <w:t>вственной отзывчивости и взаимопомощи, проявление сопереживания к чувствам других людей.</w:t>
      </w:r>
    </w:p>
    <w:p w14:paraId="0ED9BC06"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pPr>
    </w:p>
    <w:p w14:paraId="520EF71D"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hAnsi="Times New Roman" w:cs="Times New Roman"/>
          <w:b/>
          <w:sz w:val="24"/>
          <w:szCs w:val="24"/>
        </w:rPr>
        <w:t>Метапредметные результаты</w:t>
      </w:r>
      <w:r w:rsidRPr="005C790E">
        <w:rPr>
          <w:rFonts w:ascii="Times New Roman" w:hAnsi="Times New Roman" w:cs="Times New Roman"/>
          <w:b/>
          <w:i/>
          <w:sz w:val="24"/>
          <w:szCs w:val="24"/>
        </w:rPr>
        <w:t xml:space="preserve"> </w:t>
      </w:r>
      <w:r w:rsidRPr="005C790E">
        <w:rPr>
          <w:rFonts w:ascii="Times New Roman" w:hAnsi="Times New Roman" w:cs="Times New Roman"/>
          <w:sz w:val="24"/>
          <w:szCs w:val="24"/>
        </w:rPr>
        <w:t>складываются из познавательных, регулятивных и коммуникативных универсальных учебных действий (УУД), которые в рамках изучения данного коррекционного курса конкретизируются следующим образом.</w:t>
      </w:r>
    </w:p>
    <w:p w14:paraId="232AF192" w14:textId="77777777" w:rsidR="00B33E8E" w:rsidRPr="005C790E" w:rsidRDefault="00B33E8E"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Познавательные УУД позволяют:</w:t>
      </w:r>
    </w:p>
    <w:p w14:paraId="4182464E" w14:textId="77777777" w:rsidR="00B33E8E" w:rsidRPr="005C790E" w:rsidRDefault="00B33E8E" w:rsidP="00B33E8E">
      <w:pPr>
        <w:spacing w:after="0" w:line="360"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 выделять некоторые существенные, общие и отличительные свойства хорошо знакомых предметов;</w:t>
      </w:r>
    </w:p>
    <w:p w14:paraId="3DCFF720" w14:textId="77777777" w:rsidR="00B33E8E" w:rsidRPr="005C790E" w:rsidRDefault="00B33E8E" w:rsidP="00B33E8E">
      <w:pPr>
        <w:spacing w:after="0" w:line="360"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 устанавливать видо-родовые отношения предметов;</w:t>
      </w:r>
    </w:p>
    <w:p w14:paraId="6E4869D4" w14:textId="77777777" w:rsidR="00B33E8E" w:rsidRPr="005C790E" w:rsidRDefault="00B33E8E" w:rsidP="00B33E8E">
      <w:pPr>
        <w:spacing w:after="0" w:line="360"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 делать простейшие обобщения;</w:t>
      </w:r>
    </w:p>
    <w:p w14:paraId="6B10D6BC" w14:textId="77777777" w:rsidR="00B33E8E" w:rsidRPr="005C790E" w:rsidRDefault="00B33E8E" w:rsidP="00B33E8E">
      <w:pPr>
        <w:spacing w:after="0" w:line="360"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 сравнивать, классифицировать на наглядном материале;</w:t>
      </w:r>
    </w:p>
    <w:p w14:paraId="000AD9B8" w14:textId="77777777" w:rsidR="00B33E8E" w:rsidRPr="005C790E" w:rsidRDefault="00B33E8E" w:rsidP="00B33E8E">
      <w:pPr>
        <w:spacing w:after="0" w:line="360"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 пользоваться знаками, символами, предметами-заместителями;</w:t>
      </w:r>
    </w:p>
    <w:p w14:paraId="3B4F1F37" w14:textId="77777777" w:rsidR="00B33E8E" w:rsidRPr="005C790E" w:rsidRDefault="00B33E8E" w:rsidP="00B33E8E">
      <w:pPr>
        <w:spacing w:after="0" w:line="360"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 читать, писать;</w:t>
      </w:r>
    </w:p>
    <w:p w14:paraId="656D63BC" w14:textId="77777777" w:rsidR="00B33E8E" w:rsidRPr="005C790E" w:rsidRDefault="00B33E8E" w:rsidP="00B33E8E">
      <w:pPr>
        <w:spacing w:after="0" w:line="360"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 выполнять арифметические действия;</w:t>
      </w:r>
    </w:p>
    <w:p w14:paraId="30981A36" w14:textId="77777777" w:rsidR="00B33E8E" w:rsidRPr="005C790E" w:rsidRDefault="00B33E8E" w:rsidP="00B33E8E">
      <w:pPr>
        <w:spacing w:after="0" w:line="360"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 наблюдать под руководством взрослого за предметами и явлениями окружающей действительности;</w:t>
      </w:r>
    </w:p>
    <w:p w14:paraId="56324735" w14:textId="77777777" w:rsidR="00B33E8E" w:rsidRPr="005C790E" w:rsidRDefault="00B33E8E" w:rsidP="00B33E8E">
      <w:pPr>
        <w:spacing w:after="0" w:line="360" w:lineRule="auto"/>
        <w:jc w:val="both"/>
        <w:rPr>
          <w:rFonts w:ascii="Times New Roman" w:hAnsi="Times New Roman" w:cs="Times New Roman"/>
          <w:sz w:val="24"/>
          <w:szCs w:val="24"/>
        </w:rPr>
      </w:pPr>
      <w:r w:rsidRPr="005C790E">
        <w:rPr>
          <w:rFonts w:ascii="Times New Roman" w:eastAsia="Arial Unicode MS" w:hAnsi="Times New Roman" w:cs="Times New Roman"/>
          <w:kern w:val="1"/>
          <w:sz w:val="24"/>
          <w:szCs w:val="24"/>
          <w:lang w:eastAsia="ar-SA"/>
        </w:rPr>
        <w:t>- 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предъявляемые на бумажных, электронных и других носителях).</w:t>
      </w:r>
      <w:r w:rsidRPr="005C790E">
        <w:rPr>
          <w:rFonts w:ascii="Times New Roman" w:hAnsi="Times New Roman" w:cs="Times New Roman"/>
          <w:sz w:val="24"/>
          <w:szCs w:val="24"/>
        </w:rPr>
        <w:t xml:space="preserve"> </w:t>
      </w:r>
    </w:p>
    <w:p w14:paraId="61E2A1EE" w14:textId="77777777" w:rsidR="00B33E8E" w:rsidRPr="005C790E" w:rsidRDefault="00B33E8E"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Регулятивные УУД позволяют:</w:t>
      </w:r>
    </w:p>
    <w:p w14:paraId="4E6B13F5" w14:textId="77777777" w:rsidR="00B33E8E" w:rsidRPr="005C790E" w:rsidRDefault="00B33E8E" w:rsidP="00B33E8E">
      <w:pPr>
        <w:spacing w:after="0" w:line="360" w:lineRule="auto"/>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адекватно соблюдать ритуалы школьного поведения ( поднимать руку, вставать и выходить из-за парты);</w:t>
      </w:r>
    </w:p>
    <w:p w14:paraId="7CE97870" w14:textId="77777777" w:rsidR="00B33E8E" w:rsidRPr="005C790E" w:rsidRDefault="00B33E8E" w:rsidP="00B33E8E">
      <w:pPr>
        <w:spacing w:after="0" w:line="360" w:lineRule="auto"/>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принимать цели и произвольно включаться в деятельность, следовать предложенному плану и работать в общем темпе;</w:t>
      </w:r>
    </w:p>
    <w:p w14:paraId="23BE6A1C" w14:textId="77777777" w:rsidR="00B33E8E" w:rsidRPr="005C790E" w:rsidRDefault="00B33E8E" w:rsidP="00B33E8E">
      <w:pPr>
        <w:spacing w:after="0" w:line="360" w:lineRule="auto"/>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активно участвовать в деятельности, контролировать и оценивать свои действия и действия одноклассников;</w:t>
      </w:r>
    </w:p>
    <w:p w14:paraId="5AF96CBE" w14:textId="77777777" w:rsidR="00B33E8E" w:rsidRPr="005C790E" w:rsidRDefault="00B33E8E" w:rsidP="00B33E8E">
      <w:pPr>
        <w:spacing w:after="0" w:line="360" w:lineRule="auto"/>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соотносить свои действия и их результаты с заданными образцами;</w:t>
      </w:r>
    </w:p>
    <w:p w14:paraId="2DCD942F" w14:textId="77777777" w:rsidR="00B33E8E" w:rsidRPr="005C790E" w:rsidRDefault="00B33E8E" w:rsidP="00B33E8E">
      <w:pPr>
        <w:spacing w:after="0" w:line="360" w:lineRule="auto"/>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принимать оценку деятельности;</w:t>
      </w:r>
    </w:p>
    <w:p w14:paraId="42BA9CC6" w14:textId="77777777" w:rsidR="00B33E8E" w:rsidRPr="005C790E" w:rsidRDefault="00B33E8E" w:rsidP="00B33E8E">
      <w:pPr>
        <w:spacing w:after="0" w:line="360" w:lineRule="auto"/>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оценивать деятельность с учётом предложенных критериев;</w:t>
      </w:r>
    </w:p>
    <w:p w14:paraId="0C1D3FA2" w14:textId="77777777" w:rsidR="00B33E8E" w:rsidRPr="005C790E" w:rsidRDefault="00B33E8E" w:rsidP="00B33E8E">
      <w:pPr>
        <w:spacing w:after="0" w:line="360" w:lineRule="auto"/>
        <w:jc w:val="both"/>
        <w:rPr>
          <w:rFonts w:ascii="Times New Roman" w:eastAsia="Arial Unicode MS" w:hAnsi="Times New Roman" w:cs="Times New Roman"/>
          <w:kern w:val="1"/>
          <w:sz w:val="24"/>
          <w:szCs w:val="24"/>
          <w:u w:val="single"/>
          <w:lang w:eastAsia="ar-SA"/>
        </w:rPr>
      </w:pPr>
      <w:r w:rsidRPr="005C790E">
        <w:rPr>
          <w:rFonts w:ascii="Times New Roman" w:eastAsia="Arial Unicode MS" w:hAnsi="Times New Roman" w:cs="Times New Roman"/>
          <w:bCs/>
          <w:kern w:val="1"/>
          <w:sz w:val="24"/>
          <w:szCs w:val="24"/>
          <w:lang w:eastAsia="ar-SA"/>
        </w:rPr>
        <w:t>- корректировать свою деятельность с учётом выявленных недочётов.</w:t>
      </w:r>
    </w:p>
    <w:p w14:paraId="591EEC50" w14:textId="77777777" w:rsidR="00B33E8E" w:rsidRPr="005C790E" w:rsidRDefault="00B33E8E" w:rsidP="00B33E8E">
      <w:pPr>
        <w:spacing w:after="0" w:line="360" w:lineRule="auto"/>
        <w:jc w:val="both"/>
        <w:rPr>
          <w:rFonts w:ascii="Times New Roman" w:hAnsi="Times New Roman" w:cs="Times New Roman"/>
          <w:b/>
          <w:i/>
          <w:sz w:val="24"/>
          <w:szCs w:val="24"/>
        </w:rPr>
      </w:pPr>
      <w:r w:rsidRPr="005C790E">
        <w:rPr>
          <w:rFonts w:ascii="Times New Roman" w:hAnsi="Times New Roman" w:cs="Times New Roman"/>
          <w:b/>
          <w:i/>
          <w:sz w:val="24"/>
          <w:szCs w:val="24"/>
        </w:rPr>
        <w:t>Коммуникативные УУД позволяют:</w:t>
      </w:r>
    </w:p>
    <w:p w14:paraId="125C9753" w14:textId="77777777" w:rsidR="00B33E8E" w:rsidRPr="005C790E" w:rsidRDefault="00B33E8E" w:rsidP="00B33E8E">
      <w:pPr>
        <w:spacing w:after="0" w:line="360" w:lineRule="auto"/>
        <w:jc w:val="both"/>
        <w:rPr>
          <w:rFonts w:ascii="Times New Roman"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вступать в контакт и работать в коллективе (учитель-ученик, ученик-ученик, ученик-класс, учитель-класс);</w:t>
      </w:r>
    </w:p>
    <w:p w14:paraId="052611F7" w14:textId="77777777" w:rsidR="00B33E8E" w:rsidRPr="005C790E" w:rsidRDefault="00B33E8E" w:rsidP="00B33E8E">
      <w:pPr>
        <w:spacing w:after="0" w:line="360" w:lineRule="auto"/>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xml:space="preserve">- вступать в контакт и поддерживать коммуникацию в разных ситуациях социального взаимодействия (учебных, трудовых, бытовых и др.); </w:t>
      </w:r>
    </w:p>
    <w:p w14:paraId="208BD6CC" w14:textId="77777777" w:rsidR="00B33E8E" w:rsidRPr="005C790E" w:rsidRDefault="00B33E8E" w:rsidP="00B33E8E">
      <w:pPr>
        <w:spacing w:after="0" w:line="360" w:lineRule="auto"/>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xml:space="preserve">- слушать собеседника, вступать в диалог и поддерживать его; </w:t>
      </w:r>
    </w:p>
    <w:p w14:paraId="2FBC0E14" w14:textId="77777777" w:rsidR="00B33E8E" w:rsidRPr="005C790E" w:rsidRDefault="00B33E8E" w:rsidP="00B33E8E">
      <w:pPr>
        <w:spacing w:after="0" w:line="360" w:lineRule="auto"/>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использовать принятые ритуалы социального взаимодействия с одноклассниками и учителем;</w:t>
      </w:r>
    </w:p>
    <w:p w14:paraId="5C74D10F" w14:textId="77777777" w:rsidR="00B33E8E" w:rsidRPr="005C790E" w:rsidRDefault="00B33E8E" w:rsidP="00B33E8E">
      <w:pPr>
        <w:spacing w:after="0" w:line="360" w:lineRule="auto"/>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обращаться за помощью и принимать помощь;</w:t>
      </w:r>
    </w:p>
    <w:p w14:paraId="08850458" w14:textId="77777777" w:rsidR="00B33E8E" w:rsidRPr="005C790E" w:rsidRDefault="00B33E8E" w:rsidP="00B33E8E">
      <w:pPr>
        <w:spacing w:after="0" w:line="360" w:lineRule="auto"/>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слушать и понимать инструкцию к учебному заданию в разных видах деятельности и в быту;</w:t>
      </w:r>
    </w:p>
    <w:p w14:paraId="720459EA" w14:textId="77777777" w:rsidR="00B33E8E" w:rsidRPr="005C790E" w:rsidRDefault="00B33E8E" w:rsidP="00B33E8E">
      <w:pPr>
        <w:spacing w:after="0" w:line="360" w:lineRule="auto"/>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сотрудничать со взрослыми и сверстниками в разных социальных ситуациях;</w:t>
      </w:r>
    </w:p>
    <w:p w14:paraId="2BFA5DD2" w14:textId="77777777" w:rsidR="00B33E8E" w:rsidRPr="005C790E" w:rsidRDefault="00B33E8E" w:rsidP="00B33E8E">
      <w:pPr>
        <w:spacing w:after="0" w:line="360" w:lineRule="auto"/>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доброжелательно относиться, сопереживать, конструктивно взаимодействовать с людьми;</w:t>
      </w:r>
    </w:p>
    <w:p w14:paraId="3EEE05D9" w14:textId="77777777" w:rsidR="00B33E8E" w:rsidRPr="005C790E" w:rsidRDefault="00B33E8E" w:rsidP="00B33E8E">
      <w:pPr>
        <w:spacing w:after="0" w:line="360" w:lineRule="auto"/>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договариваться и изменять своё поведение в соответствии с объективным мнением большинства в конфликтных или ситуациях взаимодействия с окружающими;</w:t>
      </w:r>
    </w:p>
    <w:p w14:paraId="4C633763" w14:textId="77777777" w:rsidR="00B33E8E" w:rsidRPr="005C790E" w:rsidRDefault="00B33E8E" w:rsidP="00B33E8E">
      <w:pPr>
        <w:spacing w:after="0" w:line="360" w:lineRule="auto"/>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использовать доступные источники и средства получения информации для решения коммуникативных и познавательных задач.</w:t>
      </w:r>
    </w:p>
    <w:p w14:paraId="1550BDD7" w14:textId="77777777" w:rsidR="00B33E8E" w:rsidRPr="005C790E" w:rsidRDefault="00B33E8E" w:rsidP="00B33E8E">
      <w:pPr>
        <w:spacing w:after="0" w:line="360" w:lineRule="auto"/>
        <w:jc w:val="both"/>
        <w:rPr>
          <w:rFonts w:ascii="Times New Roman" w:eastAsia="Arial Unicode MS" w:hAnsi="Times New Roman" w:cs="Times New Roman"/>
          <w:bCs/>
          <w:kern w:val="1"/>
          <w:sz w:val="24"/>
          <w:szCs w:val="24"/>
          <w:lang w:eastAsia="ar-SA"/>
        </w:rPr>
      </w:pPr>
    </w:p>
    <w:p w14:paraId="558F91A8" w14:textId="77777777" w:rsidR="00B33E8E" w:rsidRPr="005C790E" w:rsidRDefault="00B33E8E" w:rsidP="00B33E8E">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СОДЕРЖАНИЕ ПРЕДМЕТА</w:t>
      </w:r>
    </w:p>
    <w:p w14:paraId="7FD3CED7" w14:textId="77777777" w:rsidR="00B33E8E" w:rsidRPr="005C790E" w:rsidRDefault="00B33E8E" w:rsidP="00B33E8E">
      <w:pPr>
        <w:spacing w:after="0" w:line="360" w:lineRule="auto"/>
        <w:jc w:val="both"/>
        <w:rPr>
          <w:rFonts w:ascii="Times New Roman" w:eastAsia="Times New Roman" w:hAnsi="Times New Roman" w:cs="Times New Roman"/>
          <w:b/>
          <w:sz w:val="24"/>
          <w:szCs w:val="24"/>
          <w:lang w:eastAsia="ru-RU"/>
        </w:rPr>
      </w:pPr>
    </w:p>
    <w:tbl>
      <w:tblPr>
        <w:tblStyle w:val="a7"/>
        <w:tblW w:w="0" w:type="auto"/>
        <w:tblLook w:val="04A0" w:firstRow="1" w:lastRow="0" w:firstColumn="1" w:lastColumn="0" w:noHBand="0" w:noVBand="1"/>
      </w:tblPr>
      <w:tblGrid>
        <w:gridCol w:w="561"/>
        <w:gridCol w:w="2046"/>
        <w:gridCol w:w="1529"/>
        <w:gridCol w:w="5718"/>
      </w:tblGrid>
      <w:tr w:rsidR="005C790E" w:rsidRPr="005C790E" w14:paraId="763BFF91" w14:textId="77777777" w:rsidTr="007D677C">
        <w:tc>
          <w:tcPr>
            <w:tcW w:w="562" w:type="dxa"/>
          </w:tcPr>
          <w:p w14:paraId="7BB3151F"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w:t>
            </w:r>
          </w:p>
          <w:p w14:paraId="203E52C1" w14:textId="77777777" w:rsidR="00B33E8E" w:rsidRPr="005C790E" w:rsidRDefault="00B33E8E" w:rsidP="007D677C">
            <w:pPr>
              <w:spacing w:line="360" w:lineRule="auto"/>
              <w:jc w:val="both"/>
              <w:rPr>
                <w:rFonts w:ascii="Times New Roman" w:eastAsia="Times New Roman" w:hAnsi="Times New Roman" w:cs="Times New Roman"/>
                <w:b/>
                <w:sz w:val="24"/>
                <w:szCs w:val="24"/>
                <w:highlight w:val="yellow"/>
                <w:lang w:eastAsia="ru-RU"/>
              </w:rPr>
            </w:pPr>
            <w:r w:rsidRPr="005C790E">
              <w:rPr>
                <w:rFonts w:ascii="Times New Roman" w:eastAsia="Times New Roman" w:hAnsi="Times New Roman" w:cs="Times New Roman"/>
                <w:b/>
                <w:sz w:val="24"/>
                <w:szCs w:val="24"/>
                <w:lang w:eastAsia="ru-RU"/>
              </w:rPr>
              <w:t>п/п</w:t>
            </w:r>
          </w:p>
        </w:tc>
        <w:tc>
          <w:tcPr>
            <w:tcW w:w="2835" w:type="dxa"/>
          </w:tcPr>
          <w:p w14:paraId="11F97FC5" w14:textId="77777777" w:rsidR="00B33E8E" w:rsidRPr="005C790E" w:rsidRDefault="00B33E8E" w:rsidP="007D677C">
            <w:pPr>
              <w:spacing w:line="360" w:lineRule="auto"/>
              <w:jc w:val="both"/>
              <w:rPr>
                <w:rFonts w:ascii="Times New Roman" w:eastAsia="Times New Roman" w:hAnsi="Times New Roman" w:cs="Times New Roman"/>
                <w:b/>
                <w:sz w:val="24"/>
                <w:szCs w:val="24"/>
                <w:highlight w:val="yellow"/>
                <w:lang w:eastAsia="ru-RU"/>
              </w:rPr>
            </w:pPr>
            <w:r w:rsidRPr="005C790E">
              <w:rPr>
                <w:rFonts w:ascii="Times New Roman" w:eastAsia="Times New Roman" w:hAnsi="Times New Roman" w:cs="Times New Roman"/>
                <w:b/>
                <w:sz w:val="24"/>
                <w:szCs w:val="24"/>
                <w:lang w:eastAsia="ru-RU"/>
              </w:rPr>
              <w:t>Раздел</w:t>
            </w:r>
          </w:p>
        </w:tc>
        <w:tc>
          <w:tcPr>
            <w:tcW w:w="1560" w:type="dxa"/>
          </w:tcPr>
          <w:p w14:paraId="2BA77140" w14:textId="77777777" w:rsidR="00B33E8E" w:rsidRPr="005C790E" w:rsidRDefault="00B33E8E" w:rsidP="007D677C">
            <w:pPr>
              <w:spacing w:line="360" w:lineRule="auto"/>
              <w:jc w:val="both"/>
              <w:rPr>
                <w:rFonts w:ascii="Times New Roman" w:eastAsia="Times New Roman" w:hAnsi="Times New Roman" w:cs="Times New Roman"/>
                <w:b/>
                <w:sz w:val="24"/>
                <w:szCs w:val="24"/>
                <w:highlight w:val="yellow"/>
                <w:lang w:eastAsia="ru-RU"/>
              </w:rPr>
            </w:pPr>
            <w:r w:rsidRPr="005C790E">
              <w:rPr>
                <w:rFonts w:ascii="Times New Roman" w:eastAsia="Times New Roman" w:hAnsi="Times New Roman" w:cs="Times New Roman"/>
                <w:b/>
                <w:sz w:val="24"/>
                <w:szCs w:val="24"/>
                <w:lang w:eastAsia="ru-RU"/>
              </w:rPr>
              <w:t>Количество часов</w:t>
            </w:r>
          </w:p>
        </w:tc>
        <w:tc>
          <w:tcPr>
            <w:tcW w:w="9603" w:type="dxa"/>
          </w:tcPr>
          <w:p w14:paraId="51B05F11"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Краткое содержание курса</w:t>
            </w:r>
          </w:p>
        </w:tc>
      </w:tr>
      <w:tr w:rsidR="005C790E" w:rsidRPr="005C790E" w14:paraId="53AD89BD" w14:textId="77777777" w:rsidTr="007D677C">
        <w:tc>
          <w:tcPr>
            <w:tcW w:w="562" w:type="dxa"/>
          </w:tcPr>
          <w:p w14:paraId="76C84932"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w:t>
            </w:r>
          </w:p>
        </w:tc>
        <w:tc>
          <w:tcPr>
            <w:tcW w:w="2835" w:type="dxa"/>
          </w:tcPr>
          <w:p w14:paraId="7CACF62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Школьная жизнь.</w:t>
            </w:r>
          </w:p>
        </w:tc>
        <w:tc>
          <w:tcPr>
            <w:tcW w:w="1560" w:type="dxa"/>
          </w:tcPr>
          <w:p w14:paraId="126D15A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8</w:t>
            </w:r>
          </w:p>
        </w:tc>
        <w:tc>
          <w:tcPr>
            <w:tcW w:w="9603" w:type="dxa"/>
          </w:tcPr>
          <w:p w14:paraId="7DE4AADD"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Расширение активного и пассивного словарного запаса по теме.</w:t>
            </w:r>
          </w:p>
          <w:p w14:paraId="487BE283"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умения отвечать на вопросы по теме в процессе беседы; составление разных по содержанию предложений.</w:t>
            </w:r>
            <w:r w:rsidR="002109BE" w:rsidRPr="005C790E">
              <w:rPr>
                <w:rFonts w:ascii="Times New Roman" w:eastAsia="Times New Roman" w:hAnsi="Times New Roman" w:cs="Times New Roman"/>
                <w:sz w:val="24"/>
                <w:szCs w:val="24"/>
                <w:lang w:eastAsia="ru-RU"/>
              </w:rPr>
              <w:t xml:space="preserve"> Одноклассники. Дружба и общение с ними.</w:t>
            </w:r>
          </w:p>
        </w:tc>
      </w:tr>
      <w:tr w:rsidR="005C790E" w:rsidRPr="005C790E" w14:paraId="2F3F4E70" w14:textId="77777777" w:rsidTr="007D677C">
        <w:tc>
          <w:tcPr>
            <w:tcW w:w="562" w:type="dxa"/>
          </w:tcPr>
          <w:p w14:paraId="438A02C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2835" w:type="dxa"/>
          </w:tcPr>
          <w:p w14:paraId="209A8F4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Я и мои друзья.</w:t>
            </w:r>
          </w:p>
        </w:tc>
        <w:tc>
          <w:tcPr>
            <w:tcW w:w="1560" w:type="dxa"/>
          </w:tcPr>
          <w:p w14:paraId="6478371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12</w:t>
            </w:r>
          </w:p>
        </w:tc>
        <w:tc>
          <w:tcPr>
            <w:tcW w:w="9603" w:type="dxa"/>
          </w:tcPr>
          <w:p w14:paraId="72E751F0" w14:textId="77777777" w:rsidR="00B33E8E" w:rsidRPr="005C790E" w:rsidRDefault="002109BE" w:rsidP="007D677C">
            <w:pPr>
              <w:spacing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Каким должен быть настоящий друг. Умею ли я дружить и можно ли этому научиться? Ссора. Почему друзья иногда ссорятся и даже дерутся? Какие у меня есть «колючки» и как избавиться от «колючек» в моём характере? Какие чувства возникают во время ссоры и драки? Как нужно вести себя, чтобы избежать ссоры? Что такое одиночество? Как не стать одиноким среди своих сверстников?</w:t>
            </w:r>
          </w:p>
        </w:tc>
      </w:tr>
      <w:tr w:rsidR="005C790E" w:rsidRPr="005C790E" w14:paraId="78F470BB" w14:textId="77777777" w:rsidTr="007D677C">
        <w:tc>
          <w:tcPr>
            <w:tcW w:w="562" w:type="dxa"/>
          </w:tcPr>
          <w:p w14:paraId="2AB0E80B"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3.</w:t>
            </w:r>
          </w:p>
        </w:tc>
        <w:tc>
          <w:tcPr>
            <w:tcW w:w="2835" w:type="dxa"/>
          </w:tcPr>
          <w:p w14:paraId="5FC2C12A"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Я дома</w:t>
            </w:r>
          </w:p>
        </w:tc>
        <w:tc>
          <w:tcPr>
            <w:tcW w:w="1560" w:type="dxa"/>
          </w:tcPr>
          <w:p w14:paraId="4D7959EC"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18</w:t>
            </w:r>
          </w:p>
        </w:tc>
        <w:tc>
          <w:tcPr>
            <w:tcW w:w="9603" w:type="dxa"/>
          </w:tcPr>
          <w:p w14:paraId="437BA1A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Называние предметов и различных действий с ними (по теме ситуации). Характеристика признаков данных предметов. Узнавание предметов по их частям или по признакам. Составление рассказа-описания с опорой на специально подготовленные серии картинок и фотографий.</w:t>
            </w:r>
          </w:p>
        </w:tc>
      </w:tr>
      <w:tr w:rsidR="005C790E" w:rsidRPr="005C790E" w14:paraId="496A9098" w14:textId="77777777" w:rsidTr="007D677C">
        <w:tc>
          <w:tcPr>
            <w:tcW w:w="562" w:type="dxa"/>
          </w:tcPr>
          <w:p w14:paraId="5495AE91"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4.</w:t>
            </w:r>
          </w:p>
        </w:tc>
        <w:tc>
          <w:tcPr>
            <w:tcW w:w="2835" w:type="dxa"/>
          </w:tcPr>
          <w:p w14:paraId="0D56DB9A"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Я за порогом дома</w:t>
            </w:r>
          </w:p>
        </w:tc>
        <w:tc>
          <w:tcPr>
            <w:tcW w:w="1560" w:type="dxa"/>
          </w:tcPr>
          <w:p w14:paraId="58335E23"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14</w:t>
            </w:r>
          </w:p>
        </w:tc>
        <w:tc>
          <w:tcPr>
            <w:tcW w:w="9603" w:type="dxa"/>
          </w:tcPr>
          <w:p w14:paraId="45AF5196"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Составление простейших рассказов с опорой на специально подготовленные серии картинок и фотографий, на которых запечатлены изменения в природе.</w:t>
            </w:r>
            <w:r w:rsidR="002109BE" w:rsidRPr="005C790E">
              <w:rPr>
                <w:rFonts w:ascii="Times New Roman" w:eastAsia="Times New Roman" w:hAnsi="Times New Roman" w:cs="Times New Roman"/>
                <w:sz w:val="24"/>
                <w:szCs w:val="24"/>
                <w:lang w:eastAsia="ru-RU"/>
              </w:rPr>
              <w:t xml:space="preserve"> Рассказы о своем опыте прогулок, поездок.</w:t>
            </w:r>
          </w:p>
          <w:p w14:paraId="71D9BE68"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Узнавание предметов по их частям или по признакам. Составление рассказа-описания с опорой на специально подготовленные серии картинок и фотографий. Расширение активного и пассивного словаря.</w:t>
            </w:r>
          </w:p>
        </w:tc>
      </w:tr>
      <w:tr w:rsidR="005C790E" w:rsidRPr="005C790E" w14:paraId="076BA796" w14:textId="77777777" w:rsidTr="007D677C">
        <w:tc>
          <w:tcPr>
            <w:tcW w:w="562" w:type="dxa"/>
          </w:tcPr>
          <w:p w14:paraId="1839F7F4"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5.</w:t>
            </w:r>
          </w:p>
        </w:tc>
        <w:tc>
          <w:tcPr>
            <w:tcW w:w="2835" w:type="dxa"/>
          </w:tcPr>
          <w:p w14:paraId="02EA123A"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Мир природы</w:t>
            </w:r>
          </w:p>
        </w:tc>
        <w:tc>
          <w:tcPr>
            <w:tcW w:w="1560" w:type="dxa"/>
          </w:tcPr>
          <w:p w14:paraId="68C9F297"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6</w:t>
            </w:r>
          </w:p>
        </w:tc>
        <w:tc>
          <w:tcPr>
            <w:tcW w:w="9603" w:type="dxa"/>
          </w:tcPr>
          <w:p w14:paraId="266C7B8D" w14:textId="77777777" w:rsidR="00B33E8E" w:rsidRPr="005C790E" w:rsidRDefault="002109B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Составление </w:t>
            </w:r>
            <w:r w:rsidR="00B33E8E" w:rsidRPr="005C790E">
              <w:rPr>
                <w:rFonts w:ascii="Times New Roman" w:eastAsia="Times New Roman" w:hAnsi="Times New Roman" w:cs="Times New Roman"/>
                <w:sz w:val="24"/>
                <w:szCs w:val="24"/>
                <w:lang w:eastAsia="ru-RU"/>
              </w:rPr>
              <w:t>рассказов с опорой на специально подготовленные серии картинок и фотографий, на которых запечатлены изменения в природе</w:t>
            </w:r>
            <w:r w:rsidRPr="005C790E">
              <w:rPr>
                <w:rFonts w:ascii="Times New Roman" w:eastAsia="Times New Roman" w:hAnsi="Times New Roman" w:cs="Times New Roman"/>
                <w:sz w:val="24"/>
                <w:szCs w:val="24"/>
                <w:lang w:eastAsia="ru-RU"/>
              </w:rPr>
              <w:t>, в том числе сделанные обучающимся</w:t>
            </w:r>
            <w:r w:rsidR="00B33E8E" w:rsidRPr="005C790E">
              <w:rPr>
                <w:rFonts w:ascii="Times New Roman" w:eastAsia="Times New Roman" w:hAnsi="Times New Roman" w:cs="Times New Roman"/>
                <w:sz w:val="24"/>
                <w:szCs w:val="24"/>
                <w:lang w:eastAsia="ru-RU"/>
              </w:rPr>
              <w:t>.</w:t>
            </w:r>
          </w:p>
          <w:p w14:paraId="2ACCA1E5"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Узнавание предметов по их частям или по признакам. Составление рассказа-описания с опорой на специально подготовленные серии картинок и фотографий. Расширение активного и пассивного словаря.</w:t>
            </w:r>
          </w:p>
        </w:tc>
      </w:tr>
      <w:tr w:rsidR="005C790E" w:rsidRPr="005C790E" w14:paraId="5676D2F9" w14:textId="77777777" w:rsidTr="007D677C">
        <w:tc>
          <w:tcPr>
            <w:tcW w:w="562" w:type="dxa"/>
          </w:tcPr>
          <w:p w14:paraId="4808CD5B"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6.</w:t>
            </w:r>
          </w:p>
        </w:tc>
        <w:tc>
          <w:tcPr>
            <w:tcW w:w="2835" w:type="dxa"/>
          </w:tcPr>
          <w:p w14:paraId="14BAE7D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Играем в сказку</w:t>
            </w:r>
          </w:p>
        </w:tc>
        <w:tc>
          <w:tcPr>
            <w:tcW w:w="1560" w:type="dxa"/>
          </w:tcPr>
          <w:p w14:paraId="615BE28A"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10</w:t>
            </w:r>
          </w:p>
        </w:tc>
        <w:tc>
          <w:tcPr>
            <w:tcW w:w="9603" w:type="dxa"/>
          </w:tcPr>
          <w:p w14:paraId="1D0EA904"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Составление рассказа с опорой на картинки. Пересказ и драматизация простых сказок. Расширение активного и пассивного словаря.</w:t>
            </w:r>
            <w:r w:rsidR="002109BE" w:rsidRPr="005C790E">
              <w:rPr>
                <w:rFonts w:ascii="Times New Roman" w:eastAsia="Times New Roman" w:hAnsi="Times New Roman" w:cs="Times New Roman"/>
                <w:sz w:val="24"/>
                <w:szCs w:val="24"/>
                <w:lang w:eastAsia="ru-RU"/>
              </w:rPr>
              <w:t xml:space="preserve"> Обсуждение поступков героев.</w:t>
            </w:r>
          </w:p>
        </w:tc>
      </w:tr>
    </w:tbl>
    <w:p w14:paraId="2788701A" w14:textId="77777777" w:rsidR="00B33E8E" w:rsidRPr="005C790E" w:rsidRDefault="00B33E8E" w:rsidP="00B33E8E">
      <w:pPr>
        <w:spacing w:after="0" w:line="360" w:lineRule="auto"/>
        <w:jc w:val="both"/>
        <w:rPr>
          <w:rFonts w:ascii="Times New Roman" w:eastAsia="Times New Roman" w:hAnsi="Times New Roman" w:cs="Times New Roman"/>
          <w:b/>
          <w:sz w:val="24"/>
          <w:szCs w:val="24"/>
          <w:lang w:eastAsia="ru-RU"/>
        </w:rPr>
      </w:pPr>
    </w:p>
    <w:p w14:paraId="38416086" w14:textId="77777777" w:rsidR="00B33E8E" w:rsidRPr="005C790E" w:rsidRDefault="00B33E8E" w:rsidP="00B33E8E">
      <w:pPr>
        <w:spacing w:after="0" w:line="360" w:lineRule="auto"/>
        <w:jc w:val="both"/>
        <w:rPr>
          <w:rFonts w:ascii="Times New Roman" w:eastAsia="Times New Roman" w:hAnsi="Times New Roman" w:cs="Times New Roman"/>
          <w:sz w:val="24"/>
          <w:szCs w:val="24"/>
          <w:lang w:eastAsia="ru-RU"/>
        </w:rPr>
        <w:sectPr w:rsidR="00B33E8E" w:rsidRPr="005C790E" w:rsidSect="007D677C">
          <w:pgSz w:w="11906" w:h="16838"/>
          <w:pgMar w:top="1134" w:right="567" w:bottom="1134" w:left="1701" w:header="709" w:footer="709" w:gutter="0"/>
          <w:cols w:space="708"/>
          <w:docGrid w:linePitch="360"/>
        </w:sectPr>
      </w:pPr>
    </w:p>
    <w:p w14:paraId="3F20CEAB" w14:textId="77777777" w:rsidR="00B33E8E" w:rsidRPr="005C790E" w:rsidRDefault="00B33E8E" w:rsidP="00B33E8E">
      <w:pPr>
        <w:spacing w:after="0" w:line="360" w:lineRule="auto"/>
        <w:jc w:val="both"/>
        <w:rPr>
          <w:rFonts w:ascii="Times New Roman" w:hAnsi="Times New Roman" w:cs="Times New Roman"/>
          <w:b/>
          <w:caps/>
          <w:sz w:val="24"/>
          <w:szCs w:val="24"/>
        </w:rPr>
      </w:pPr>
      <w:r w:rsidRPr="005C790E">
        <w:rPr>
          <w:rFonts w:ascii="Times New Roman" w:hAnsi="Times New Roman" w:cs="Times New Roman"/>
          <w:b/>
          <w:caps/>
          <w:sz w:val="24"/>
          <w:szCs w:val="24"/>
        </w:rPr>
        <w:t>тематическое планирование</w:t>
      </w:r>
    </w:p>
    <w:tbl>
      <w:tblPr>
        <w:tblStyle w:val="13"/>
        <w:tblW w:w="0" w:type="auto"/>
        <w:tblInd w:w="108" w:type="dxa"/>
        <w:tblLayout w:type="fixed"/>
        <w:tblLook w:val="04A0" w:firstRow="1" w:lastRow="0" w:firstColumn="1" w:lastColumn="0" w:noHBand="0" w:noVBand="1"/>
      </w:tblPr>
      <w:tblGrid>
        <w:gridCol w:w="1134"/>
        <w:gridCol w:w="1305"/>
        <w:gridCol w:w="709"/>
        <w:gridCol w:w="567"/>
        <w:gridCol w:w="992"/>
        <w:gridCol w:w="3544"/>
        <w:gridCol w:w="1984"/>
        <w:gridCol w:w="2136"/>
        <w:gridCol w:w="1566"/>
        <w:gridCol w:w="27"/>
      </w:tblGrid>
      <w:tr w:rsidR="005C790E" w:rsidRPr="005C790E" w14:paraId="51D95E35" w14:textId="77777777" w:rsidTr="00B51EA6">
        <w:trPr>
          <w:gridAfter w:val="1"/>
          <w:wAfter w:w="27" w:type="dxa"/>
        </w:trPr>
        <w:tc>
          <w:tcPr>
            <w:tcW w:w="1134" w:type="dxa"/>
          </w:tcPr>
          <w:p w14:paraId="68A555BA"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П/П</w:t>
            </w:r>
          </w:p>
        </w:tc>
        <w:tc>
          <w:tcPr>
            <w:tcW w:w="1305" w:type="dxa"/>
          </w:tcPr>
          <w:p w14:paraId="29D6B815"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Раздел, тема</w:t>
            </w:r>
          </w:p>
        </w:tc>
        <w:tc>
          <w:tcPr>
            <w:tcW w:w="709" w:type="dxa"/>
          </w:tcPr>
          <w:p w14:paraId="2D60CC9B"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Кол-во часов</w:t>
            </w:r>
          </w:p>
        </w:tc>
        <w:tc>
          <w:tcPr>
            <w:tcW w:w="567" w:type="dxa"/>
          </w:tcPr>
          <w:p w14:paraId="75961B04"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Дата</w:t>
            </w:r>
          </w:p>
        </w:tc>
        <w:tc>
          <w:tcPr>
            <w:tcW w:w="992" w:type="dxa"/>
          </w:tcPr>
          <w:p w14:paraId="1A9757F3"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Формы орг-и учебн. </w:t>
            </w:r>
            <w:r w:rsidR="00422E2E" w:rsidRPr="005C790E">
              <w:rPr>
                <w:rFonts w:ascii="Times New Roman" w:eastAsia="Times New Roman" w:hAnsi="Times New Roman" w:cs="Times New Roman"/>
                <w:b/>
                <w:sz w:val="24"/>
                <w:szCs w:val="24"/>
                <w:lang w:eastAsia="ru-RU"/>
              </w:rPr>
              <w:t>З</w:t>
            </w:r>
            <w:r w:rsidRPr="005C790E">
              <w:rPr>
                <w:rFonts w:ascii="Times New Roman" w:eastAsia="Times New Roman" w:hAnsi="Times New Roman" w:cs="Times New Roman"/>
                <w:b/>
                <w:sz w:val="24"/>
                <w:szCs w:val="24"/>
                <w:lang w:eastAsia="ru-RU"/>
              </w:rPr>
              <w:t>анятий</w:t>
            </w:r>
          </w:p>
        </w:tc>
        <w:tc>
          <w:tcPr>
            <w:tcW w:w="3544" w:type="dxa"/>
          </w:tcPr>
          <w:p w14:paraId="3B15C38B"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Виды учебной деятельности</w:t>
            </w:r>
          </w:p>
        </w:tc>
        <w:tc>
          <w:tcPr>
            <w:tcW w:w="1984" w:type="dxa"/>
          </w:tcPr>
          <w:p w14:paraId="4CFB8329"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Предметные результаты</w:t>
            </w:r>
          </w:p>
        </w:tc>
        <w:tc>
          <w:tcPr>
            <w:tcW w:w="2136" w:type="dxa"/>
          </w:tcPr>
          <w:p w14:paraId="67E3A9AA"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УУД</w:t>
            </w:r>
          </w:p>
          <w:p w14:paraId="23F0BC92"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p>
        </w:tc>
        <w:tc>
          <w:tcPr>
            <w:tcW w:w="1566" w:type="dxa"/>
          </w:tcPr>
          <w:p w14:paraId="657EF066"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Средства обучения</w:t>
            </w:r>
          </w:p>
        </w:tc>
      </w:tr>
      <w:tr w:rsidR="005C790E" w:rsidRPr="005C790E" w14:paraId="690D292A" w14:textId="77777777" w:rsidTr="00B51EA6">
        <w:tc>
          <w:tcPr>
            <w:tcW w:w="13964" w:type="dxa"/>
            <w:gridSpan w:val="10"/>
          </w:tcPr>
          <w:p w14:paraId="1AFFF956"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1 четверть (16 часов)</w:t>
            </w:r>
          </w:p>
        </w:tc>
      </w:tr>
      <w:tr w:rsidR="005C790E" w:rsidRPr="005C790E" w14:paraId="131A2760" w14:textId="77777777" w:rsidTr="00B51EA6">
        <w:tc>
          <w:tcPr>
            <w:tcW w:w="13964" w:type="dxa"/>
            <w:gridSpan w:val="10"/>
          </w:tcPr>
          <w:p w14:paraId="38F110B1"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Школьная жизнь (4 часа)</w:t>
            </w:r>
          </w:p>
        </w:tc>
      </w:tr>
      <w:tr w:rsidR="005C790E" w:rsidRPr="005C790E" w14:paraId="787ECCA1" w14:textId="77777777" w:rsidTr="00B51EA6">
        <w:trPr>
          <w:gridAfter w:val="1"/>
          <w:wAfter w:w="27" w:type="dxa"/>
        </w:trPr>
        <w:tc>
          <w:tcPr>
            <w:tcW w:w="1134" w:type="dxa"/>
          </w:tcPr>
          <w:p w14:paraId="6D6555E1"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w:t>
            </w:r>
          </w:p>
        </w:tc>
        <w:tc>
          <w:tcPr>
            <w:tcW w:w="1305" w:type="dxa"/>
          </w:tcPr>
          <w:p w14:paraId="639C87EE" w14:textId="77777777" w:rsidR="00B33E8E" w:rsidRPr="005C790E" w:rsidRDefault="00B33E8E" w:rsidP="0003358A">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Речевая ситуация: «Д</w:t>
            </w:r>
            <w:r w:rsidR="0003358A" w:rsidRPr="005C790E">
              <w:rPr>
                <w:rFonts w:ascii="Times New Roman" w:eastAsia="Times New Roman" w:hAnsi="Times New Roman" w:cs="Times New Roman"/>
                <w:sz w:val="24"/>
                <w:szCs w:val="24"/>
                <w:lang w:eastAsia="ru-RU"/>
              </w:rPr>
              <w:t>авайте познакомимся</w:t>
            </w:r>
            <w:r w:rsidRPr="005C790E">
              <w:rPr>
                <w:rFonts w:ascii="Times New Roman" w:eastAsia="Times New Roman" w:hAnsi="Times New Roman" w:cs="Times New Roman"/>
                <w:sz w:val="24"/>
                <w:szCs w:val="24"/>
                <w:lang w:eastAsia="ru-RU"/>
              </w:rPr>
              <w:t>!» Составление рассказа.</w:t>
            </w:r>
          </w:p>
        </w:tc>
        <w:tc>
          <w:tcPr>
            <w:tcW w:w="709" w:type="dxa"/>
          </w:tcPr>
          <w:p w14:paraId="0717A495"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3111A9EB"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0DB06248"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Пов.</w:t>
            </w:r>
          </w:p>
        </w:tc>
        <w:tc>
          <w:tcPr>
            <w:tcW w:w="3544" w:type="dxa"/>
            <w:vMerge w:val="restart"/>
          </w:tcPr>
          <w:p w14:paraId="42B729B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Строят фразы с учётом ситуации.</w:t>
            </w:r>
          </w:p>
          <w:p w14:paraId="07C7345C"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Составляют рассказ по теме с опорой на картинный план.</w:t>
            </w:r>
          </w:p>
          <w:p w14:paraId="003064B9"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Отвечают на вопросы учителя в процессе беседы по ситуации.</w:t>
            </w:r>
          </w:p>
          <w:p w14:paraId="5B94C2A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Обучаются умению знакомиться со сверстником и со взрослым человеком.</w:t>
            </w:r>
          </w:p>
          <w:p w14:paraId="74FB87E2" w14:textId="77777777" w:rsidR="00B33E8E" w:rsidRPr="005C790E" w:rsidRDefault="0003358A"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Знакомятся с</w:t>
            </w:r>
            <w:r w:rsidR="00B33E8E" w:rsidRPr="005C790E">
              <w:rPr>
                <w:rFonts w:ascii="Times New Roman" w:eastAsia="Times New Roman" w:hAnsi="Times New Roman" w:cs="Times New Roman"/>
                <w:sz w:val="24"/>
                <w:szCs w:val="24"/>
                <w:lang w:eastAsia="ru-RU"/>
              </w:rPr>
              <w:t xml:space="preserve"> правил</w:t>
            </w:r>
            <w:r w:rsidRPr="005C790E">
              <w:rPr>
                <w:rFonts w:ascii="Times New Roman" w:eastAsia="Times New Roman" w:hAnsi="Times New Roman" w:cs="Times New Roman"/>
                <w:sz w:val="24"/>
                <w:szCs w:val="24"/>
                <w:lang w:eastAsia="ru-RU"/>
              </w:rPr>
              <w:t>ами</w:t>
            </w:r>
            <w:r w:rsidR="00B33E8E" w:rsidRPr="005C790E">
              <w:rPr>
                <w:rFonts w:ascii="Times New Roman" w:eastAsia="Times New Roman" w:hAnsi="Times New Roman" w:cs="Times New Roman"/>
                <w:sz w:val="24"/>
                <w:szCs w:val="24"/>
                <w:lang w:eastAsia="ru-RU"/>
              </w:rPr>
              <w:t xml:space="preserve"> участия в диалоге.</w:t>
            </w:r>
          </w:p>
          <w:p w14:paraId="7098D8D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Ведут беседу связной речью, доброжелательно (на основе прослушанного примерного диалога или с опорой на фразы). </w:t>
            </w:r>
          </w:p>
          <w:p w14:paraId="32C2C389" w14:textId="77777777" w:rsidR="00B33E8E" w:rsidRPr="005C790E" w:rsidRDefault="0003358A"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Обсуждают проблемную ситуацию «Новая школа».</w:t>
            </w:r>
          </w:p>
        </w:tc>
        <w:tc>
          <w:tcPr>
            <w:tcW w:w="1984" w:type="dxa"/>
            <w:vMerge w:val="restart"/>
          </w:tcPr>
          <w:p w14:paraId="74D4311D"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Составлять рассказ с опорой на картинный план.</w:t>
            </w:r>
          </w:p>
          <w:p w14:paraId="0B6D1748"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Выполнять задания по словесной инструкции.</w:t>
            </w:r>
          </w:p>
          <w:p w14:paraId="7322CE70"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Отвечать на вопросы учителя в процессе беседы.</w:t>
            </w:r>
          </w:p>
          <w:p w14:paraId="1956A21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Показывать картинку во время беседы.</w:t>
            </w:r>
          </w:p>
        </w:tc>
        <w:tc>
          <w:tcPr>
            <w:tcW w:w="2136" w:type="dxa"/>
            <w:vMerge w:val="restart"/>
          </w:tcPr>
          <w:p w14:paraId="2B95FD17"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В</w:t>
            </w:r>
            <w:r w:rsidRPr="005C790E">
              <w:rPr>
                <w:rFonts w:ascii="Times New Roman" w:eastAsia="Times New Roman" w:hAnsi="Times New Roman" w:cs="Times New Roman"/>
                <w:sz w:val="24"/>
                <w:szCs w:val="24"/>
                <w:lang w:eastAsia="ru-RU"/>
              </w:rPr>
              <w:t>ыполнять обязанности ученика, члена школьного коллектива, пользоваться соответствующими правилами;</w:t>
            </w:r>
          </w:p>
          <w:p w14:paraId="341B2AEE"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выполнять учебные задания </w:t>
            </w:r>
            <w:r w:rsidRPr="005C790E">
              <w:rPr>
                <w:rFonts w:ascii="Times New Roman" w:hAnsi="Times New Roman" w:cs="Times New Roman"/>
                <w:bCs/>
                <w:sz w:val="24"/>
                <w:szCs w:val="24"/>
              </w:rPr>
              <w:t>(возможно, с помощью тьютора)</w:t>
            </w:r>
            <w:r w:rsidRPr="005C790E">
              <w:rPr>
                <w:rFonts w:ascii="Times New Roman" w:eastAsia="Times New Roman" w:hAnsi="Times New Roman" w:cs="Times New Roman"/>
                <w:sz w:val="24"/>
                <w:szCs w:val="24"/>
                <w:lang w:eastAsia="ru-RU"/>
              </w:rPr>
              <w:t>.</w:t>
            </w:r>
          </w:p>
          <w:p w14:paraId="114AC28F"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Слушать собеседника. </w:t>
            </w:r>
          </w:p>
          <w:p w14:paraId="7C16901C"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Включаться в деятельность, следовать предложенному плану</w:t>
            </w:r>
            <w:r w:rsidR="0003358A" w:rsidRPr="005C790E">
              <w:rPr>
                <w:rFonts w:ascii="Times New Roman" w:eastAsia="Times New Roman" w:hAnsi="Times New Roman" w:cs="Times New Roman"/>
                <w:sz w:val="24"/>
                <w:szCs w:val="24"/>
                <w:lang w:eastAsia="ru-RU"/>
              </w:rPr>
              <w:t>.</w:t>
            </w:r>
          </w:p>
        </w:tc>
        <w:tc>
          <w:tcPr>
            <w:tcW w:w="1566" w:type="dxa"/>
            <w:vMerge w:val="restart"/>
          </w:tcPr>
          <w:p w14:paraId="08A369CD"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Фотоальбомы для индивидуальной работы.</w:t>
            </w:r>
          </w:p>
          <w:p w14:paraId="001E990B"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Сюжетные картинки по теме.</w:t>
            </w:r>
          </w:p>
          <w:p w14:paraId="30E1FDFC"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сентября -День знаний»,</w:t>
            </w:r>
          </w:p>
          <w:p w14:paraId="68D96EDC"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«Добро пожаловать</w:t>
            </w:r>
            <w:r w:rsidR="0003358A" w:rsidRPr="005C790E">
              <w:rPr>
                <w:rFonts w:ascii="Times New Roman" w:eastAsia="Times New Roman" w:hAnsi="Times New Roman" w:cs="Times New Roman"/>
                <w:sz w:val="24"/>
                <w:szCs w:val="24"/>
                <w:lang w:eastAsia="ru-RU"/>
              </w:rPr>
              <w:t xml:space="preserve"> в новую школу</w:t>
            </w:r>
            <w:r w:rsidRPr="005C790E">
              <w:rPr>
                <w:rFonts w:ascii="Times New Roman" w:eastAsia="Times New Roman" w:hAnsi="Times New Roman" w:cs="Times New Roman"/>
                <w:sz w:val="24"/>
                <w:szCs w:val="24"/>
                <w:lang w:eastAsia="ru-RU"/>
              </w:rPr>
              <w:t>!»</w:t>
            </w:r>
          </w:p>
        </w:tc>
      </w:tr>
      <w:tr w:rsidR="005C790E" w:rsidRPr="005C790E" w14:paraId="35D8ADA3" w14:textId="77777777" w:rsidTr="00B51EA6">
        <w:trPr>
          <w:gridAfter w:val="1"/>
          <w:wAfter w:w="27" w:type="dxa"/>
        </w:trPr>
        <w:tc>
          <w:tcPr>
            <w:tcW w:w="1134" w:type="dxa"/>
          </w:tcPr>
          <w:p w14:paraId="337D2D1B"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1305" w:type="dxa"/>
          </w:tcPr>
          <w:p w14:paraId="64383EF2"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Речевая ситуация:</w:t>
            </w:r>
          </w:p>
          <w:p w14:paraId="5CD3B775" w14:textId="77777777" w:rsidR="00B33E8E" w:rsidRPr="005C790E" w:rsidRDefault="00B33E8E" w:rsidP="0003358A">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w:t>
            </w:r>
            <w:r w:rsidR="0003358A" w:rsidRPr="005C790E">
              <w:rPr>
                <w:rFonts w:ascii="Times New Roman" w:eastAsia="Times New Roman" w:hAnsi="Times New Roman" w:cs="Times New Roman"/>
                <w:sz w:val="24"/>
                <w:szCs w:val="24"/>
                <w:lang w:eastAsia="ru-RU"/>
              </w:rPr>
              <w:t>Первое сентября</w:t>
            </w:r>
            <w:r w:rsidRPr="005C790E">
              <w:rPr>
                <w:rFonts w:ascii="Times New Roman" w:eastAsia="Times New Roman" w:hAnsi="Times New Roman" w:cs="Times New Roman"/>
                <w:sz w:val="24"/>
                <w:szCs w:val="24"/>
                <w:lang w:eastAsia="ru-RU"/>
              </w:rPr>
              <w:t>». Составление рассказа.</w:t>
            </w:r>
          </w:p>
        </w:tc>
        <w:tc>
          <w:tcPr>
            <w:tcW w:w="709" w:type="dxa"/>
          </w:tcPr>
          <w:p w14:paraId="4131F2C6"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343B65A8"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65B79BB2"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tcPr>
          <w:p w14:paraId="4FDCE84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tcPr>
          <w:p w14:paraId="68C90712"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tcPr>
          <w:p w14:paraId="03213EB8"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566" w:type="dxa"/>
            <w:vMerge/>
          </w:tcPr>
          <w:p w14:paraId="2D6FD204"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4EAC90E9" w14:textId="77777777" w:rsidTr="00B51EA6">
        <w:tc>
          <w:tcPr>
            <w:tcW w:w="13964" w:type="dxa"/>
            <w:gridSpan w:val="10"/>
          </w:tcPr>
          <w:p w14:paraId="548A09F3"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Я и мои друзья (4 часа)</w:t>
            </w:r>
          </w:p>
        </w:tc>
      </w:tr>
      <w:tr w:rsidR="005C790E" w:rsidRPr="005C790E" w14:paraId="167F069A" w14:textId="77777777" w:rsidTr="00B51EA6">
        <w:trPr>
          <w:gridAfter w:val="1"/>
          <w:wAfter w:w="27" w:type="dxa"/>
        </w:trPr>
        <w:tc>
          <w:tcPr>
            <w:tcW w:w="1134" w:type="dxa"/>
          </w:tcPr>
          <w:p w14:paraId="4D40081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w:t>
            </w:r>
          </w:p>
        </w:tc>
        <w:tc>
          <w:tcPr>
            <w:tcW w:w="1305" w:type="dxa"/>
          </w:tcPr>
          <w:p w14:paraId="2C84600F"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Речевая ситуация: </w:t>
            </w:r>
          </w:p>
          <w:p w14:paraId="6D65EE45" w14:textId="77777777" w:rsidR="00B33E8E" w:rsidRPr="005C790E" w:rsidRDefault="00B33E8E" w:rsidP="0003358A">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w:t>
            </w:r>
            <w:r w:rsidR="0003358A" w:rsidRPr="005C790E">
              <w:rPr>
                <w:rFonts w:ascii="Times New Roman" w:eastAsia="Times New Roman" w:hAnsi="Times New Roman" w:cs="Times New Roman"/>
                <w:sz w:val="24"/>
                <w:szCs w:val="24"/>
                <w:lang w:eastAsia="ru-RU"/>
              </w:rPr>
              <w:t>Летние каникулы</w:t>
            </w:r>
            <w:r w:rsidRPr="005C790E">
              <w:rPr>
                <w:rFonts w:ascii="Times New Roman" w:eastAsia="Times New Roman" w:hAnsi="Times New Roman" w:cs="Times New Roman"/>
                <w:sz w:val="24"/>
                <w:szCs w:val="24"/>
                <w:lang w:eastAsia="ru-RU"/>
              </w:rPr>
              <w:t>». Составление предложений</w:t>
            </w:r>
            <w:r w:rsidR="0003358A" w:rsidRPr="005C790E">
              <w:rPr>
                <w:rFonts w:ascii="Times New Roman" w:eastAsia="Times New Roman" w:hAnsi="Times New Roman" w:cs="Times New Roman"/>
                <w:sz w:val="24"/>
                <w:szCs w:val="24"/>
                <w:lang w:eastAsia="ru-RU"/>
              </w:rPr>
              <w:t xml:space="preserve"> и рассказов с опорой на презентацию и фотографии</w:t>
            </w:r>
            <w:r w:rsidRPr="005C790E">
              <w:rPr>
                <w:rFonts w:ascii="Times New Roman" w:eastAsia="Times New Roman" w:hAnsi="Times New Roman" w:cs="Times New Roman"/>
                <w:sz w:val="24"/>
                <w:szCs w:val="24"/>
                <w:lang w:eastAsia="ru-RU"/>
              </w:rPr>
              <w:t>.</w:t>
            </w:r>
          </w:p>
        </w:tc>
        <w:tc>
          <w:tcPr>
            <w:tcW w:w="709" w:type="dxa"/>
          </w:tcPr>
          <w:p w14:paraId="7A72D09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21B81C2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2F1BBC3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val="restart"/>
          </w:tcPr>
          <w:p w14:paraId="560F38A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Составляют </w:t>
            </w:r>
            <w:r w:rsidR="0003358A" w:rsidRPr="005C790E">
              <w:rPr>
                <w:rFonts w:ascii="Times New Roman" w:eastAsia="Times New Roman" w:hAnsi="Times New Roman" w:cs="Times New Roman"/>
                <w:sz w:val="24"/>
                <w:szCs w:val="24"/>
                <w:lang w:eastAsia="ru-RU"/>
              </w:rPr>
              <w:t>рассказы</w:t>
            </w:r>
            <w:r w:rsidRPr="005C790E">
              <w:rPr>
                <w:rFonts w:ascii="Times New Roman" w:eastAsia="Times New Roman" w:hAnsi="Times New Roman" w:cs="Times New Roman"/>
                <w:sz w:val="24"/>
                <w:szCs w:val="24"/>
                <w:lang w:eastAsia="ru-RU"/>
              </w:rPr>
              <w:t xml:space="preserve"> с опорой на </w:t>
            </w:r>
            <w:r w:rsidR="0003358A" w:rsidRPr="005C790E">
              <w:rPr>
                <w:rFonts w:ascii="Times New Roman" w:eastAsia="Times New Roman" w:hAnsi="Times New Roman" w:cs="Times New Roman"/>
                <w:sz w:val="24"/>
                <w:szCs w:val="24"/>
                <w:lang w:eastAsia="ru-RU"/>
              </w:rPr>
              <w:t>вопросы</w:t>
            </w:r>
            <w:r w:rsidRPr="005C790E">
              <w:rPr>
                <w:rFonts w:ascii="Times New Roman" w:eastAsia="Times New Roman" w:hAnsi="Times New Roman" w:cs="Times New Roman"/>
                <w:sz w:val="24"/>
                <w:szCs w:val="24"/>
                <w:lang w:eastAsia="ru-RU"/>
              </w:rPr>
              <w:t xml:space="preserve">, </w:t>
            </w:r>
            <w:r w:rsidR="0003358A" w:rsidRPr="005C790E">
              <w:rPr>
                <w:rFonts w:ascii="Times New Roman" w:eastAsia="Times New Roman" w:hAnsi="Times New Roman" w:cs="Times New Roman"/>
                <w:sz w:val="24"/>
                <w:szCs w:val="24"/>
                <w:lang w:eastAsia="ru-RU"/>
              </w:rPr>
              <w:t>презентации</w:t>
            </w:r>
            <w:r w:rsidRPr="005C790E">
              <w:rPr>
                <w:rFonts w:ascii="Times New Roman" w:eastAsia="Times New Roman" w:hAnsi="Times New Roman" w:cs="Times New Roman"/>
                <w:sz w:val="24"/>
                <w:szCs w:val="24"/>
                <w:lang w:eastAsia="ru-RU"/>
              </w:rPr>
              <w:t>, фотографии, серии фотографий на основе личного опыта.</w:t>
            </w:r>
          </w:p>
          <w:p w14:paraId="20FC655C"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форме диалога обсуждают с одноклассниками тему.</w:t>
            </w:r>
          </w:p>
          <w:p w14:paraId="0DC95158" w14:textId="77777777" w:rsidR="0003358A" w:rsidRPr="005C790E" w:rsidRDefault="0003358A" w:rsidP="007D677C">
            <w:pPr>
              <w:spacing w:line="360" w:lineRule="auto"/>
              <w:jc w:val="both"/>
              <w:rPr>
                <w:rFonts w:ascii="Times New Roman" w:eastAsia="Times New Roman" w:hAnsi="Times New Roman" w:cs="Times New Roman"/>
                <w:sz w:val="24"/>
                <w:szCs w:val="24"/>
                <w:lang w:eastAsia="ru-RU"/>
              </w:rPr>
            </w:pPr>
          </w:p>
          <w:p w14:paraId="7F42450D" w14:textId="77777777" w:rsidR="0003358A" w:rsidRPr="005C790E" w:rsidRDefault="0003358A" w:rsidP="007D677C">
            <w:pPr>
              <w:spacing w:line="360" w:lineRule="auto"/>
              <w:jc w:val="both"/>
              <w:rPr>
                <w:rFonts w:ascii="Times New Roman" w:eastAsia="Times New Roman" w:hAnsi="Times New Roman" w:cs="Times New Roman"/>
                <w:sz w:val="24"/>
                <w:szCs w:val="24"/>
                <w:lang w:eastAsia="ru-RU"/>
              </w:rPr>
            </w:pPr>
          </w:p>
          <w:p w14:paraId="2C600ABF" w14:textId="77777777" w:rsidR="0003358A" w:rsidRPr="005C790E" w:rsidRDefault="0003358A" w:rsidP="007D677C">
            <w:pPr>
              <w:spacing w:line="360" w:lineRule="auto"/>
              <w:jc w:val="both"/>
              <w:rPr>
                <w:rFonts w:ascii="Times New Roman" w:eastAsia="Times New Roman" w:hAnsi="Times New Roman" w:cs="Times New Roman"/>
                <w:sz w:val="24"/>
                <w:szCs w:val="24"/>
                <w:lang w:eastAsia="ru-RU"/>
              </w:rPr>
            </w:pPr>
          </w:p>
          <w:p w14:paraId="7B890126" w14:textId="77777777" w:rsidR="0003358A" w:rsidRPr="005C790E" w:rsidRDefault="0003358A" w:rsidP="007D677C">
            <w:pPr>
              <w:spacing w:line="360" w:lineRule="auto"/>
              <w:jc w:val="both"/>
              <w:rPr>
                <w:rFonts w:ascii="Times New Roman" w:eastAsia="Times New Roman" w:hAnsi="Times New Roman" w:cs="Times New Roman"/>
                <w:sz w:val="24"/>
                <w:szCs w:val="24"/>
                <w:lang w:eastAsia="ru-RU"/>
              </w:rPr>
            </w:pPr>
          </w:p>
          <w:p w14:paraId="51FDFEBF" w14:textId="77777777" w:rsidR="0003358A" w:rsidRPr="005C790E" w:rsidRDefault="0003358A" w:rsidP="007D677C">
            <w:pPr>
              <w:spacing w:line="360" w:lineRule="auto"/>
              <w:jc w:val="both"/>
              <w:rPr>
                <w:rFonts w:ascii="Times New Roman" w:eastAsia="Times New Roman" w:hAnsi="Times New Roman" w:cs="Times New Roman"/>
                <w:sz w:val="24"/>
                <w:szCs w:val="24"/>
                <w:lang w:eastAsia="ru-RU"/>
              </w:rPr>
            </w:pPr>
          </w:p>
          <w:p w14:paraId="1822CD9D" w14:textId="77777777" w:rsidR="0003358A" w:rsidRPr="005C790E" w:rsidRDefault="0003358A" w:rsidP="007D677C">
            <w:pPr>
              <w:spacing w:line="360" w:lineRule="auto"/>
              <w:jc w:val="both"/>
              <w:rPr>
                <w:rFonts w:ascii="Times New Roman" w:eastAsia="Times New Roman" w:hAnsi="Times New Roman" w:cs="Times New Roman"/>
                <w:sz w:val="24"/>
                <w:szCs w:val="24"/>
                <w:lang w:eastAsia="ru-RU"/>
              </w:rPr>
            </w:pPr>
          </w:p>
          <w:p w14:paraId="0A36CCEA" w14:textId="77777777" w:rsidR="0003358A" w:rsidRPr="005C790E" w:rsidRDefault="0003358A" w:rsidP="007D677C">
            <w:pPr>
              <w:spacing w:line="360" w:lineRule="auto"/>
              <w:jc w:val="both"/>
              <w:rPr>
                <w:rFonts w:ascii="Times New Roman" w:eastAsia="Times New Roman" w:hAnsi="Times New Roman" w:cs="Times New Roman"/>
                <w:sz w:val="24"/>
                <w:szCs w:val="24"/>
                <w:lang w:eastAsia="ru-RU"/>
              </w:rPr>
            </w:pPr>
          </w:p>
          <w:p w14:paraId="735FEE6B" w14:textId="77777777" w:rsidR="0003358A" w:rsidRPr="005C790E" w:rsidRDefault="0003358A" w:rsidP="007D677C">
            <w:pPr>
              <w:spacing w:line="360" w:lineRule="auto"/>
              <w:jc w:val="both"/>
              <w:rPr>
                <w:rFonts w:ascii="Times New Roman" w:eastAsia="Times New Roman" w:hAnsi="Times New Roman" w:cs="Times New Roman"/>
                <w:sz w:val="24"/>
                <w:szCs w:val="24"/>
                <w:lang w:eastAsia="ru-RU"/>
              </w:rPr>
            </w:pPr>
          </w:p>
          <w:p w14:paraId="424A6EAA" w14:textId="77777777" w:rsidR="0003358A" w:rsidRPr="005C790E" w:rsidRDefault="0003358A" w:rsidP="007D677C">
            <w:pPr>
              <w:spacing w:line="360" w:lineRule="auto"/>
              <w:jc w:val="both"/>
              <w:rPr>
                <w:rFonts w:ascii="Times New Roman" w:eastAsia="Times New Roman" w:hAnsi="Times New Roman" w:cs="Times New Roman"/>
                <w:sz w:val="24"/>
                <w:szCs w:val="24"/>
                <w:lang w:eastAsia="ru-RU"/>
              </w:rPr>
            </w:pPr>
          </w:p>
          <w:p w14:paraId="3C8449E6" w14:textId="77777777" w:rsidR="0003358A" w:rsidRPr="005C790E" w:rsidRDefault="0003358A" w:rsidP="007D677C">
            <w:pPr>
              <w:spacing w:line="360" w:lineRule="auto"/>
              <w:jc w:val="both"/>
              <w:rPr>
                <w:rFonts w:ascii="Times New Roman" w:eastAsia="Times New Roman" w:hAnsi="Times New Roman" w:cs="Times New Roman"/>
                <w:sz w:val="24"/>
                <w:szCs w:val="24"/>
                <w:lang w:eastAsia="ru-RU"/>
              </w:rPr>
            </w:pPr>
          </w:p>
          <w:p w14:paraId="3A13C3BD" w14:textId="77777777" w:rsidR="0003358A" w:rsidRPr="005C790E" w:rsidRDefault="0003358A"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Рассказ о просмотренных мультфильмах, фильмах и прочитанных книгах с опорой на презентации. </w:t>
            </w:r>
          </w:p>
          <w:p w14:paraId="2348F291"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 xml:space="preserve"> </w:t>
            </w:r>
          </w:p>
        </w:tc>
        <w:tc>
          <w:tcPr>
            <w:tcW w:w="1984" w:type="dxa"/>
            <w:vMerge w:val="restart"/>
          </w:tcPr>
          <w:p w14:paraId="408E7466"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Составлять предложения, небольшой рассказ с опорой на </w:t>
            </w:r>
            <w:r w:rsidR="0003358A" w:rsidRPr="005C790E">
              <w:rPr>
                <w:rFonts w:ascii="Times New Roman" w:eastAsia="Times New Roman" w:hAnsi="Times New Roman" w:cs="Times New Roman"/>
                <w:sz w:val="24"/>
                <w:szCs w:val="24"/>
                <w:lang w:eastAsia="ru-RU"/>
              </w:rPr>
              <w:t>фотографии</w:t>
            </w:r>
            <w:r w:rsidRPr="005C790E">
              <w:rPr>
                <w:rFonts w:ascii="Times New Roman" w:eastAsia="Times New Roman" w:hAnsi="Times New Roman" w:cs="Times New Roman"/>
                <w:sz w:val="24"/>
                <w:szCs w:val="24"/>
                <w:lang w:eastAsia="ru-RU"/>
              </w:rPr>
              <w:t xml:space="preserve"> и слова.</w:t>
            </w:r>
          </w:p>
          <w:p w14:paraId="34145116"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Выполнять задания по словесной инструкции.</w:t>
            </w:r>
          </w:p>
        </w:tc>
        <w:tc>
          <w:tcPr>
            <w:tcW w:w="2136" w:type="dxa"/>
            <w:vMerge w:val="restart"/>
          </w:tcPr>
          <w:p w14:paraId="0A777F47"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Слушать собеседника.</w:t>
            </w:r>
          </w:p>
          <w:p w14:paraId="255A88CF"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В</w:t>
            </w:r>
            <w:r w:rsidRPr="005C790E">
              <w:rPr>
                <w:rFonts w:ascii="Times New Roman" w:eastAsia="Times New Roman" w:hAnsi="Times New Roman" w:cs="Times New Roman"/>
                <w:sz w:val="24"/>
                <w:szCs w:val="24"/>
                <w:lang w:eastAsia="ru-RU"/>
              </w:rPr>
              <w:t>ключаться в деятельность, следовать предложенному плану.</w:t>
            </w:r>
          </w:p>
          <w:p w14:paraId="1D3F21A7" w14:textId="77777777" w:rsidR="00B33E8E" w:rsidRPr="005C790E" w:rsidRDefault="0003358A"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Участвовать в деятельности</w:t>
            </w:r>
            <w:r w:rsidR="00B33E8E" w:rsidRPr="005C790E">
              <w:rPr>
                <w:rFonts w:ascii="Times New Roman" w:eastAsia="Times New Roman" w:hAnsi="Times New Roman" w:cs="Times New Roman"/>
                <w:sz w:val="24"/>
                <w:szCs w:val="24"/>
                <w:lang w:eastAsia="ru-RU"/>
              </w:rPr>
              <w:t xml:space="preserve">. </w:t>
            </w:r>
          </w:p>
          <w:p w14:paraId="19FABCD7"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Дифференцированно воспринимать окружающий мир.</w:t>
            </w:r>
          </w:p>
          <w:p w14:paraId="432B4E49" w14:textId="77777777" w:rsidR="00B33E8E" w:rsidRPr="005C790E" w:rsidRDefault="00B33E8E" w:rsidP="0003358A">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Наблюдать, работать с информацией.</w:t>
            </w:r>
          </w:p>
        </w:tc>
        <w:tc>
          <w:tcPr>
            <w:tcW w:w="1566" w:type="dxa"/>
            <w:vMerge w:val="restart"/>
          </w:tcPr>
          <w:p w14:paraId="6F67199D"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Фотографии, рисунки, сюжетные и предметные картинки.</w:t>
            </w:r>
          </w:p>
          <w:p w14:paraId="614E86BB" w14:textId="77777777" w:rsidR="00B33E8E" w:rsidRPr="005C790E" w:rsidRDefault="0003358A"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«Я с родителями ездил …», </w:t>
            </w:r>
            <w:r w:rsidR="00B33E8E" w:rsidRPr="005C790E">
              <w:rPr>
                <w:rFonts w:ascii="Times New Roman" w:eastAsia="Times New Roman" w:hAnsi="Times New Roman" w:cs="Times New Roman"/>
                <w:sz w:val="24"/>
                <w:szCs w:val="24"/>
                <w:lang w:eastAsia="ru-RU"/>
              </w:rPr>
              <w:t>«Я был…»,</w:t>
            </w:r>
          </w:p>
          <w:p w14:paraId="1C93A6F3" w14:textId="77777777" w:rsidR="00B33E8E" w:rsidRPr="005C790E" w:rsidRDefault="0003358A"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«Мы посетили…», </w:t>
            </w:r>
            <w:r w:rsidR="00B33E8E" w:rsidRPr="005C790E">
              <w:rPr>
                <w:rFonts w:ascii="Times New Roman" w:eastAsia="Times New Roman" w:hAnsi="Times New Roman" w:cs="Times New Roman"/>
                <w:sz w:val="24"/>
                <w:szCs w:val="24"/>
                <w:lang w:eastAsia="ru-RU"/>
              </w:rPr>
              <w:t>«Я отдыхал…»</w:t>
            </w:r>
          </w:p>
          <w:p w14:paraId="67788B25"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Лето, каникулы.</w:t>
            </w:r>
          </w:p>
        </w:tc>
      </w:tr>
      <w:tr w:rsidR="005C790E" w:rsidRPr="005C790E" w14:paraId="4AF4A511" w14:textId="77777777" w:rsidTr="00B51EA6">
        <w:trPr>
          <w:gridAfter w:val="1"/>
          <w:wAfter w:w="27" w:type="dxa"/>
        </w:trPr>
        <w:tc>
          <w:tcPr>
            <w:tcW w:w="1134" w:type="dxa"/>
          </w:tcPr>
          <w:p w14:paraId="222CF49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1305" w:type="dxa"/>
          </w:tcPr>
          <w:p w14:paraId="31B06354"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Речевая ситуация: </w:t>
            </w:r>
          </w:p>
          <w:p w14:paraId="56DF6DDF" w14:textId="77777777" w:rsidR="00B33E8E" w:rsidRPr="005C790E" w:rsidRDefault="0003358A" w:rsidP="0003358A">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«Как я провёл летние каникулы</w:t>
            </w:r>
            <w:r w:rsidR="00B33E8E" w:rsidRPr="005C790E">
              <w:rPr>
                <w:rFonts w:ascii="Times New Roman" w:eastAsia="Times New Roman" w:hAnsi="Times New Roman" w:cs="Times New Roman"/>
                <w:sz w:val="24"/>
                <w:szCs w:val="24"/>
                <w:lang w:eastAsia="ru-RU"/>
              </w:rPr>
              <w:t>». С</w:t>
            </w:r>
            <w:r w:rsidRPr="005C790E">
              <w:rPr>
                <w:rFonts w:ascii="Times New Roman" w:eastAsia="Times New Roman" w:hAnsi="Times New Roman" w:cs="Times New Roman"/>
                <w:sz w:val="24"/>
                <w:szCs w:val="24"/>
                <w:lang w:eastAsia="ru-RU"/>
              </w:rPr>
              <w:t>оставлениерассказов</w:t>
            </w:r>
            <w:r w:rsidR="00B33E8E" w:rsidRPr="005C790E">
              <w:rPr>
                <w:rFonts w:ascii="Times New Roman" w:eastAsia="Times New Roman" w:hAnsi="Times New Roman" w:cs="Times New Roman"/>
                <w:sz w:val="24"/>
                <w:szCs w:val="24"/>
                <w:lang w:eastAsia="ru-RU"/>
              </w:rPr>
              <w:t xml:space="preserve"> по </w:t>
            </w:r>
            <w:r w:rsidRPr="005C790E">
              <w:rPr>
                <w:rFonts w:ascii="Times New Roman" w:eastAsia="Times New Roman" w:hAnsi="Times New Roman" w:cs="Times New Roman"/>
                <w:sz w:val="24"/>
                <w:szCs w:val="24"/>
                <w:lang w:eastAsia="ru-RU"/>
              </w:rPr>
              <w:t xml:space="preserve">теме </w:t>
            </w:r>
            <w:r w:rsidR="00B33E8E" w:rsidRPr="005C790E">
              <w:rPr>
                <w:rFonts w:ascii="Times New Roman" w:eastAsia="Times New Roman" w:hAnsi="Times New Roman" w:cs="Times New Roman"/>
                <w:sz w:val="24"/>
                <w:szCs w:val="24"/>
                <w:lang w:eastAsia="ru-RU"/>
              </w:rPr>
              <w:t>на основе личного опыта</w:t>
            </w:r>
            <w:r w:rsidRPr="005C790E">
              <w:rPr>
                <w:rFonts w:ascii="Times New Roman" w:eastAsia="Times New Roman" w:hAnsi="Times New Roman" w:cs="Times New Roman"/>
                <w:sz w:val="24"/>
                <w:szCs w:val="24"/>
                <w:lang w:eastAsia="ru-RU"/>
              </w:rPr>
              <w:t>.</w:t>
            </w:r>
          </w:p>
        </w:tc>
        <w:tc>
          <w:tcPr>
            <w:tcW w:w="709" w:type="dxa"/>
          </w:tcPr>
          <w:p w14:paraId="5486F47A"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585DDEC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24399A05"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tcPr>
          <w:p w14:paraId="50D67E18"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tcPr>
          <w:p w14:paraId="4FB0351C"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tcPr>
          <w:p w14:paraId="35F25D92"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566" w:type="dxa"/>
            <w:vMerge/>
          </w:tcPr>
          <w:p w14:paraId="2DFC812F"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4ADB4FB2" w14:textId="77777777" w:rsidTr="00B51EA6">
        <w:tc>
          <w:tcPr>
            <w:tcW w:w="13964" w:type="dxa"/>
            <w:gridSpan w:val="10"/>
          </w:tcPr>
          <w:p w14:paraId="266D5179"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Играем в сказку (6 часов)</w:t>
            </w:r>
          </w:p>
        </w:tc>
      </w:tr>
      <w:tr w:rsidR="005C790E" w:rsidRPr="005C790E" w14:paraId="3A1307AC" w14:textId="77777777" w:rsidTr="00B51EA6">
        <w:trPr>
          <w:gridAfter w:val="1"/>
          <w:wAfter w:w="27" w:type="dxa"/>
        </w:trPr>
        <w:tc>
          <w:tcPr>
            <w:tcW w:w="1134" w:type="dxa"/>
          </w:tcPr>
          <w:p w14:paraId="5A8D371B"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w:t>
            </w:r>
          </w:p>
        </w:tc>
        <w:tc>
          <w:tcPr>
            <w:tcW w:w="1305" w:type="dxa"/>
          </w:tcPr>
          <w:p w14:paraId="7687DFAC" w14:textId="77777777" w:rsidR="00B33E8E" w:rsidRPr="005C790E" w:rsidRDefault="002109B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w:t>
            </w:r>
            <w:r w:rsidR="00B33E8E" w:rsidRPr="005C790E">
              <w:rPr>
                <w:rFonts w:ascii="Times New Roman" w:eastAsia="Times New Roman" w:hAnsi="Times New Roman" w:cs="Times New Roman"/>
                <w:sz w:val="24"/>
                <w:szCs w:val="24"/>
                <w:lang w:eastAsia="ru-RU"/>
              </w:rPr>
              <w:t>казка «</w:t>
            </w:r>
            <w:r w:rsidRPr="005C790E">
              <w:rPr>
                <w:rFonts w:ascii="Times New Roman" w:eastAsia="Times New Roman" w:hAnsi="Times New Roman" w:cs="Times New Roman"/>
                <w:sz w:val="24"/>
                <w:szCs w:val="24"/>
                <w:lang w:eastAsia="ru-RU"/>
              </w:rPr>
              <w:t>Сивка-бурка</w:t>
            </w:r>
            <w:r w:rsidR="00B33E8E" w:rsidRPr="005C790E">
              <w:rPr>
                <w:rFonts w:ascii="Times New Roman" w:eastAsia="Times New Roman" w:hAnsi="Times New Roman" w:cs="Times New Roman"/>
                <w:sz w:val="24"/>
                <w:szCs w:val="24"/>
                <w:lang w:eastAsia="ru-RU"/>
              </w:rPr>
              <w:t>».</w:t>
            </w:r>
          </w:p>
          <w:p w14:paraId="559CB3A8"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Прослушивание (просмотр).</w:t>
            </w:r>
          </w:p>
        </w:tc>
        <w:tc>
          <w:tcPr>
            <w:tcW w:w="709" w:type="dxa"/>
          </w:tcPr>
          <w:p w14:paraId="77A51CB4"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144B1C14"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2080FA51"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Нов.</w:t>
            </w:r>
          </w:p>
        </w:tc>
        <w:tc>
          <w:tcPr>
            <w:tcW w:w="3544" w:type="dxa"/>
            <w:vMerge w:val="restart"/>
          </w:tcPr>
          <w:p w14:paraId="0F0FC11B"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Знакомятся с</w:t>
            </w:r>
            <w:r w:rsidR="002109BE" w:rsidRPr="005C790E">
              <w:rPr>
                <w:rFonts w:ascii="Times New Roman" w:eastAsia="Times New Roman" w:hAnsi="Times New Roman" w:cs="Times New Roman"/>
                <w:sz w:val="24"/>
                <w:szCs w:val="24"/>
                <w:lang w:eastAsia="ru-RU"/>
              </w:rPr>
              <w:t>о</w:t>
            </w:r>
            <w:r w:rsidRPr="005C790E">
              <w:rPr>
                <w:rFonts w:ascii="Times New Roman" w:eastAsia="Times New Roman" w:hAnsi="Times New Roman" w:cs="Times New Roman"/>
                <w:sz w:val="24"/>
                <w:szCs w:val="24"/>
                <w:lang w:eastAsia="ru-RU"/>
              </w:rPr>
              <w:t xml:space="preserve"> сказкой «</w:t>
            </w:r>
            <w:r w:rsidR="002109BE" w:rsidRPr="005C790E">
              <w:rPr>
                <w:rFonts w:ascii="Times New Roman" w:eastAsia="Times New Roman" w:hAnsi="Times New Roman" w:cs="Times New Roman"/>
                <w:sz w:val="24"/>
                <w:szCs w:val="24"/>
                <w:lang w:eastAsia="ru-RU"/>
              </w:rPr>
              <w:t>Сивка-бурка</w:t>
            </w:r>
            <w:r w:rsidRPr="005C790E">
              <w:rPr>
                <w:rFonts w:ascii="Times New Roman" w:eastAsia="Times New Roman" w:hAnsi="Times New Roman" w:cs="Times New Roman"/>
                <w:sz w:val="24"/>
                <w:szCs w:val="24"/>
                <w:lang w:eastAsia="ru-RU"/>
              </w:rPr>
              <w:t>».</w:t>
            </w:r>
          </w:p>
          <w:p w14:paraId="6A6FEDD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Продолжают формировать представления о поведении в ситуации знакомства.</w:t>
            </w:r>
          </w:p>
          <w:p w14:paraId="63034FED"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Внимательно слушают учителя.</w:t>
            </w:r>
          </w:p>
          <w:p w14:paraId="111E319C"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Составляют рассказ.</w:t>
            </w:r>
          </w:p>
          <w:p w14:paraId="4E61E079"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Внимательно слушают рассказ одноклассников.</w:t>
            </w:r>
          </w:p>
          <w:p w14:paraId="1BED61A5"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Проигрывают сюжет сказки.</w:t>
            </w:r>
          </w:p>
          <w:p w14:paraId="7CC7A8B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Разыгрывают диалог с одноклассниками по теме сказки.</w:t>
            </w:r>
          </w:p>
          <w:p w14:paraId="129F7F85"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val="restart"/>
          </w:tcPr>
          <w:p w14:paraId="0BEBD67B"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Знать содержание сказки.</w:t>
            </w:r>
          </w:p>
          <w:p w14:paraId="718FD2E5" w14:textId="77777777" w:rsidR="00B33E8E" w:rsidRPr="005C790E" w:rsidRDefault="0003358A"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Учиться интонировать</w:t>
            </w:r>
            <w:r w:rsidR="00B33E8E" w:rsidRPr="005C790E">
              <w:rPr>
                <w:rFonts w:ascii="Times New Roman" w:eastAsia="Times New Roman" w:hAnsi="Times New Roman" w:cs="Times New Roman"/>
                <w:sz w:val="24"/>
                <w:szCs w:val="24"/>
                <w:lang w:eastAsia="ru-RU"/>
              </w:rPr>
              <w:t>.</w:t>
            </w:r>
          </w:p>
          <w:p w14:paraId="359A8D75"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Уметь рассказать сказку.</w:t>
            </w:r>
          </w:p>
          <w:p w14:paraId="05319B7F" w14:textId="77777777" w:rsidR="0003358A" w:rsidRPr="005C790E" w:rsidRDefault="0003358A" w:rsidP="007D677C">
            <w:pPr>
              <w:spacing w:line="360" w:lineRule="auto"/>
              <w:jc w:val="both"/>
              <w:rPr>
                <w:rFonts w:ascii="Times New Roman" w:eastAsia="Times New Roman" w:hAnsi="Times New Roman" w:cs="Times New Roman"/>
                <w:sz w:val="24"/>
                <w:szCs w:val="24"/>
                <w:lang w:eastAsia="ru-RU"/>
              </w:rPr>
            </w:pPr>
          </w:p>
          <w:p w14:paraId="5B271061" w14:textId="77777777" w:rsidR="0003358A" w:rsidRPr="005C790E" w:rsidRDefault="0003358A"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Уметь передавать необходимую интонацию.</w:t>
            </w:r>
          </w:p>
          <w:p w14:paraId="04AC50C1"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val="restart"/>
          </w:tcPr>
          <w:p w14:paraId="61A2A4B9"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hAnsi="Times New Roman" w:cs="Times New Roman"/>
                <w:sz w:val="24"/>
                <w:szCs w:val="24"/>
              </w:rPr>
              <w:t xml:space="preserve">Выполнять учебные задания. </w:t>
            </w:r>
          </w:p>
          <w:p w14:paraId="37963848"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 xml:space="preserve">Выполнять </w:t>
            </w:r>
            <w:r w:rsidRPr="005C790E">
              <w:rPr>
                <w:rFonts w:ascii="Times New Roman" w:eastAsia="Times New Roman" w:hAnsi="Times New Roman" w:cs="Times New Roman"/>
                <w:sz w:val="24"/>
                <w:szCs w:val="24"/>
                <w:lang w:eastAsia="ru-RU"/>
              </w:rPr>
              <w:t>инструкции для решения практических и учебных задач.</w:t>
            </w:r>
          </w:p>
          <w:p w14:paraId="18F9EB4A"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Включаться в деятельность.</w:t>
            </w:r>
          </w:p>
          <w:p w14:paraId="46C43426" w14:textId="77777777" w:rsidR="00B33E8E" w:rsidRPr="005C790E" w:rsidRDefault="00B33E8E" w:rsidP="002109BE">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Наблюдать, работать с информацией.</w:t>
            </w:r>
          </w:p>
        </w:tc>
        <w:tc>
          <w:tcPr>
            <w:tcW w:w="1566" w:type="dxa"/>
            <w:vMerge w:val="restart"/>
          </w:tcPr>
          <w:p w14:paraId="70116D78" w14:textId="77777777" w:rsidR="00B33E8E" w:rsidRPr="005C790E" w:rsidRDefault="002109B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Настольный театр</w:t>
            </w:r>
            <w:r w:rsidR="00B33E8E"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Сивка-бурка</w:t>
            </w:r>
            <w:r w:rsidR="00B33E8E" w:rsidRPr="005C790E">
              <w:rPr>
                <w:rFonts w:ascii="Times New Roman" w:eastAsia="Times New Roman" w:hAnsi="Times New Roman" w:cs="Times New Roman"/>
                <w:sz w:val="24"/>
                <w:szCs w:val="24"/>
                <w:lang w:eastAsia="ru-RU"/>
              </w:rPr>
              <w:t>»;</w:t>
            </w:r>
          </w:p>
          <w:p w14:paraId="67A1825D"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Предметные картинки с изображением героев сказки, маски.</w:t>
            </w:r>
          </w:p>
        </w:tc>
      </w:tr>
      <w:tr w:rsidR="005C790E" w:rsidRPr="005C790E" w14:paraId="0030547C" w14:textId="77777777" w:rsidTr="00B51EA6">
        <w:trPr>
          <w:gridAfter w:val="1"/>
          <w:wAfter w:w="27" w:type="dxa"/>
        </w:trPr>
        <w:tc>
          <w:tcPr>
            <w:tcW w:w="1134" w:type="dxa"/>
          </w:tcPr>
          <w:p w14:paraId="071A1BD1"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1305" w:type="dxa"/>
          </w:tcPr>
          <w:p w14:paraId="0FA9DB99" w14:textId="77777777" w:rsidR="00B33E8E" w:rsidRPr="005C790E" w:rsidRDefault="002109BE" w:rsidP="002109BE">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С</w:t>
            </w:r>
            <w:r w:rsidR="00B33E8E" w:rsidRPr="005C790E">
              <w:rPr>
                <w:rFonts w:ascii="Times New Roman" w:eastAsia="Times New Roman" w:hAnsi="Times New Roman" w:cs="Times New Roman"/>
                <w:sz w:val="24"/>
                <w:szCs w:val="24"/>
                <w:lang w:eastAsia="ru-RU"/>
              </w:rPr>
              <w:t>казка «</w:t>
            </w:r>
            <w:r w:rsidRPr="005C790E">
              <w:rPr>
                <w:rFonts w:ascii="Times New Roman" w:eastAsia="Times New Roman" w:hAnsi="Times New Roman" w:cs="Times New Roman"/>
                <w:sz w:val="24"/>
                <w:szCs w:val="24"/>
                <w:lang w:eastAsia="ru-RU"/>
              </w:rPr>
              <w:t>Сивка-бурка</w:t>
            </w:r>
            <w:r w:rsidR="00B33E8E" w:rsidRPr="005C790E">
              <w:rPr>
                <w:rFonts w:ascii="Times New Roman" w:eastAsia="Times New Roman" w:hAnsi="Times New Roman" w:cs="Times New Roman"/>
                <w:sz w:val="24"/>
                <w:szCs w:val="24"/>
                <w:lang w:eastAsia="ru-RU"/>
              </w:rPr>
              <w:t>». Рассказывание с опорой на предметные картинки.</w:t>
            </w:r>
          </w:p>
        </w:tc>
        <w:tc>
          <w:tcPr>
            <w:tcW w:w="709" w:type="dxa"/>
          </w:tcPr>
          <w:p w14:paraId="025A38AE"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5A3D123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73F1ED14"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tcPr>
          <w:p w14:paraId="23210237"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tcPr>
          <w:p w14:paraId="445ECBD3"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tcPr>
          <w:p w14:paraId="03BE415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566" w:type="dxa"/>
            <w:vMerge/>
          </w:tcPr>
          <w:p w14:paraId="34DC3D8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771B8CE7" w14:textId="77777777" w:rsidTr="00B51EA6">
        <w:trPr>
          <w:gridAfter w:val="1"/>
          <w:wAfter w:w="27" w:type="dxa"/>
        </w:trPr>
        <w:tc>
          <w:tcPr>
            <w:tcW w:w="1134" w:type="dxa"/>
          </w:tcPr>
          <w:p w14:paraId="5925CB9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3.</w:t>
            </w:r>
          </w:p>
        </w:tc>
        <w:tc>
          <w:tcPr>
            <w:tcW w:w="1305" w:type="dxa"/>
          </w:tcPr>
          <w:p w14:paraId="1A0183E8" w14:textId="77777777" w:rsidR="00B33E8E" w:rsidRPr="005C790E" w:rsidRDefault="002109B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w:t>
            </w:r>
            <w:r w:rsidR="00B33E8E" w:rsidRPr="005C790E">
              <w:rPr>
                <w:rFonts w:ascii="Times New Roman" w:eastAsia="Times New Roman" w:hAnsi="Times New Roman" w:cs="Times New Roman"/>
                <w:sz w:val="24"/>
                <w:szCs w:val="24"/>
                <w:lang w:eastAsia="ru-RU"/>
              </w:rPr>
              <w:t>казка «</w:t>
            </w:r>
            <w:r w:rsidRPr="005C790E">
              <w:rPr>
                <w:rFonts w:ascii="Times New Roman" w:eastAsia="Times New Roman" w:hAnsi="Times New Roman" w:cs="Times New Roman"/>
                <w:sz w:val="24"/>
                <w:szCs w:val="24"/>
                <w:lang w:eastAsia="ru-RU"/>
              </w:rPr>
              <w:t>Сивка-бурка</w:t>
            </w:r>
            <w:r w:rsidR="00B33E8E" w:rsidRPr="005C790E">
              <w:rPr>
                <w:rFonts w:ascii="Times New Roman" w:eastAsia="Times New Roman" w:hAnsi="Times New Roman" w:cs="Times New Roman"/>
                <w:sz w:val="24"/>
                <w:szCs w:val="24"/>
                <w:lang w:eastAsia="ru-RU"/>
              </w:rPr>
              <w:t>».</w:t>
            </w:r>
          </w:p>
          <w:p w14:paraId="472E27C8"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Инсценировка сказки.</w:t>
            </w:r>
          </w:p>
        </w:tc>
        <w:tc>
          <w:tcPr>
            <w:tcW w:w="709" w:type="dxa"/>
          </w:tcPr>
          <w:p w14:paraId="50B90EF4"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667F84AC"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4511B91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tcPr>
          <w:p w14:paraId="53F76653"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tcPr>
          <w:p w14:paraId="551D615B"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tcPr>
          <w:p w14:paraId="632CCCC7"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566" w:type="dxa"/>
            <w:vMerge/>
          </w:tcPr>
          <w:p w14:paraId="48B8DDA3"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5CB79E75" w14:textId="77777777" w:rsidTr="00B51EA6">
        <w:tc>
          <w:tcPr>
            <w:tcW w:w="13964" w:type="dxa"/>
            <w:gridSpan w:val="10"/>
          </w:tcPr>
          <w:p w14:paraId="76F98030"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Я дома (2 часа)</w:t>
            </w:r>
          </w:p>
        </w:tc>
      </w:tr>
      <w:tr w:rsidR="005C790E" w:rsidRPr="005C790E" w14:paraId="5E45DF4F" w14:textId="77777777" w:rsidTr="00B51EA6">
        <w:trPr>
          <w:gridAfter w:val="1"/>
          <w:wAfter w:w="27" w:type="dxa"/>
        </w:trPr>
        <w:tc>
          <w:tcPr>
            <w:tcW w:w="1134" w:type="dxa"/>
          </w:tcPr>
          <w:p w14:paraId="0B46D37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w:t>
            </w:r>
          </w:p>
        </w:tc>
        <w:tc>
          <w:tcPr>
            <w:tcW w:w="1305" w:type="dxa"/>
          </w:tcPr>
          <w:p w14:paraId="372A1680"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Речевая ситуация: </w:t>
            </w:r>
          </w:p>
          <w:p w14:paraId="64AE09C9"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007A0F94" w:rsidRPr="005C790E">
              <w:rPr>
                <w:rFonts w:ascii="Times New Roman" w:eastAsia="Times New Roman" w:hAnsi="Times New Roman" w:cs="Times New Roman"/>
                <w:sz w:val="24"/>
                <w:szCs w:val="24"/>
                <w:lang w:eastAsia="ru-RU"/>
              </w:rPr>
              <w:t>Мои чувства</w:t>
            </w:r>
            <w:r w:rsidRPr="005C790E">
              <w:rPr>
                <w:rFonts w:ascii="Times New Roman" w:eastAsia="Times New Roman" w:hAnsi="Times New Roman" w:cs="Times New Roman"/>
                <w:sz w:val="24"/>
                <w:szCs w:val="24"/>
                <w:lang w:eastAsia="ru-RU"/>
              </w:rPr>
              <w:t>».</w:t>
            </w:r>
          </w:p>
          <w:p w14:paraId="03BA4355" w14:textId="77777777" w:rsidR="00B33E8E" w:rsidRPr="005C790E" w:rsidRDefault="007A0F94" w:rsidP="007A0F94">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С</w:t>
            </w:r>
            <w:r w:rsidR="00B33E8E" w:rsidRPr="005C790E">
              <w:rPr>
                <w:rFonts w:ascii="Times New Roman" w:eastAsia="Times New Roman" w:hAnsi="Times New Roman" w:cs="Times New Roman"/>
                <w:sz w:val="24"/>
                <w:szCs w:val="24"/>
                <w:lang w:eastAsia="ru-RU"/>
              </w:rPr>
              <w:t xml:space="preserve">оставление рассказа по </w:t>
            </w:r>
            <w:r w:rsidRPr="005C790E">
              <w:rPr>
                <w:rFonts w:ascii="Times New Roman" w:eastAsia="Times New Roman" w:hAnsi="Times New Roman" w:cs="Times New Roman"/>
                <w:sz w:val="24"/>
                <w:szCs w:val="24"/>
                <w:lang w:eastAsia="ru-RU"/>
              </w:rPr>
              <w:t>теме</w:t>
            </w:r>
            <w:r w:rsidR="00B33E8E" w:rsidRPr="005C790E">
              <w:rPr>
                <w:rFonts w:ascii="Times New Roman" w:eastAsia="Times New Roman" w:hAnsi="Times New Roman" w:cs="Times New Roman"/>
                <w:sz w:val="24"/>
                <w:szCs w:val="24"/>
                <w:lang w:eastAsia="ru-RU"/>
              </w:rPr>
              <w:t>.</w:t>
            </w:r>
          </w:p>
        </w:tc>
        <w:tc>
          <w:tcPr>
            <w:tcW w:w="709" w:type="dxa"/>
          </w:tcPr>
          <w:p w14:paraId="1BB5C928"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27F2BCA1"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263B2FB3"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tcPr>
          <w:p w14:paraId="47A1BD3E" w14:textId="77777777" w:rsidR="007A0F94" w:rsidRPr="005C790E" w:rsidRDefault="007A0F94" w:rsidP="007A0F94">
            <w:pPr>
              <w:spacing w:line="360" w:lineRule="auto"/>
              <w:ind w:firstLine="709"/>
              <w:jc w:val="both"/>
              <w:rPr>
                <w:rFonts w:ascii="Times New Roman" w:hAnsi="Times New Roman" w:cs="Times New Roman"/>
                <w:sz w:val="24"/>
                <w:szCs w:val="24"/>
              </w:rPr>
            </w:pPr>
            <w:r w:rsidRPr="005C790E">
              <w:rPr>
                <w:rFonts w:ascii="Times New Roman" w:hAnsi="Times New Roman" w:cs="Times New Roman"/>
                <w:sz w:val="24"/>
                <w:szCs w:val="24"/>
              </w:rPr>
              <w:t xml:space="preserve">Радость. Что такое мимика. Радость. Как ее доставить другому человеку. Жесты. Радость можно передать прикосновением. Радость можно подарить взглядом. Грусть. Страх. Страх. Его относительность. Как справиться со страхом. Страх и как его преодолеть. Гнев. С какими чувствами он дружит. Может ли гнев принести пользу. Обида. Разные чувства. </w:t>
            </w:r>
          </w:p>
          <w:p w14:paraId="22E5DDD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tcPr>
          <w:p w14:paraId="677C9E0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Знать </w:t>
            </w:r>
            <w:r w:rsidR="007A0F94" w:rsidRPr="005C790E">
              <w:rPr>
                <w:rFonts w:ascii="Times New Roman" w:eastAsia="Times New Roman" w:hAnsi="Times New Roman" w:cs="Times New Roman"/>
                <w:sz w:val="24"/>
                <w:szCs w:val="24"/>
                <w:lang w:eastAsia="ru-RU"/>
              </w:rPr>
              <w:t>особенности выражения эмоций</w:t>
            </w:r>
            <w:r w:rsidRPr="005C790E">
              <w:rPr>
                <w:rFonts w:ascii="Times New Roman" w:eastAsia="Times New Roman" w:hAnsi="Times New Roman" w:cs="Times New Roman"/>
                <w:sz w:val="24"/>
                <w:szCs w:val="24"/>
                <w:lang w:eastAsia="ru-RU"/>
              </w:rPr>
              <w:t xml:space="preserve">, радушия фразы; составлять рассказ по </w:t>
            </w:r>
            <w:r w:rsidR="007A0F94" w:rsidRPr="005C790E">
              <w:rPr>
                <w:rFonts w:ascii="Times New Roman" w:eastAsia="Times New Roman" w:hAnsi="Times New Roman" w:cs="Times New Roman"/>
                <w:sz w:val="24"/>
                <w:szCs w:val="24"/>
                <w:lang w:eastAsia="ru-RU"/>
              </w:rPr>
              <w:t>картинкам с описанием эмоций людей (возможно, с помощью тьютора)</w:t>
            </w:r>
            <w:r w:rsidRPr="005C790E">
              <w:rPr>
                <w:rFonts w:ascii="Times New Roman" w:eastAsia="Times New Roman" w:hAnsi="Times New Roman" w:cs="Times New Roman"/>
                <w:sz w:val="24"/>
                <w:szCs w:val="24"/>
                <w:lang w:eastAsia="ru-RU"/>
              </w:rPr>
              <w:t>.</w:t>
            </w:r>
          </w:p>
          <w:p w14:paraId="32C673D7"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Слушать и понимать рассказ учителя и сверстников.</w:t>
            </w:r>
          </w:p>
        </w:tc>
        <w:tc>
          <w:tcPr>
            <w:tcW w:w="2136" w:type="dxa"/>
          </w:tcPr>
          <w:p w14:paraId="0256D307" w14:textId="77777777" w:rsidR="00B33E8E" w:rsidRPr="005C790E" w:rsidRDefault="00B33E8E" w:rsidP="007A0F94">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Выполнять инструкции педагога, использовать по назначению учебных материалов, выполнять действия по образцу и по подражанию.</w:t>
            </w:r>
          </w:p>
        </w:tc>
        <w:tc>
          <w:tcPr>
            <w:tcW w:w="1566" w:type="dxa"/>
          </w:tcPr>
          <w:p w14:paraId="57EA77CD"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Сюжетные картинки.</w:t>
            </w:r>
          </w:p>
          <w:p w14:paraId="5902DF85" w14:textId="77777777" w:rsidR="00B33E8E" w:rsidRPr="005C790E" w:rsidRDefault="007A0F94"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Предметные картинки по теме</w:t>
            </w:r>
            <w:r w:rsidR="00B33E8E" w:rsidRPr="005C790E">
              <w:rPr>
                <w:rFonts w:ascii="Times New Roman" w:eastAsia="Times New Roman" w:hAnsi="Times New Roman" w:cs="Times New Roman"/>
                <w:sz w:val="24"/>
                <w:szCs w:val="24"/>
                <w:lang w:eastAsia="ru-RU"/>
              </w:rPr>
              <w:t>.</w:t>
            </w:r>
          </w:p>
        </w:tc>
      </w:tr>
      <w:tr w:rsidR="005C790E" w:rsidRPr="005C790E" w14:paraId="1C72DBDF" w14:textId="77777777" w:rsidTr="00B51EA6">
        <w:tc>
          <w:tcPr>
            <w:tcW w:w="13964" w:type="dxa"/>
            <w:gridSpan w:val="10"/>
          </w:tcPr>
          <w:p w14:paraId="3994CC6A"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2 четверть (16 часов)</w:t>
            </w:r>
          </w:p>
        </w:tc>
      </w:tr>
      <w:tr w:rsidR="005C790E" w:rsidRPr="005C790E" w14:paraId="5C0E909D" w14:textId="77777777" w:rsidTr="00B51EA6">
        <w:tc>
          <w:tcPr>
            <w:tcW w:w="13964" w:type="dxa"/>
            <w:gridSpan w:val="10"/>
          </w:tcPr>
          <w:p w14:paraId="7D69B9EC"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Школьная жизнь (4 часа)</w:t>
            </w:r>
          </w:p>
        </w:tc>
      </w:tr>
      <w:tr w:rsidR="005C790E" w:rsidRPr="005C790E" w14:paraId="45835314" w14:textId="77777777" w:rsidTr="00B51EA6">
        <w:trPr>
          <w:gridAfter w:val="1"/>
          <w:wAfter w:w="27" w:type="dxa"/>
        </w:trPr>
        <w:tc>
          <w:tcPr>
            <w:tcW w:w="1134" w:type="dxa"/>
          </w:tcPr>
          <w:p w14:paraId="35CEB6D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w:t>
            </w:r>
          </w:p>
        </w:tc>
        <w:tc>
          <w:tcPr>
            <w:tcW w:w="1305" w:type="dxa"/>
          </w:tcPr>
          <w:p w14:paraId="564A48B3"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Речевая ситуация: «</w:t>
            </w:r>
            <w:r w:rsidR="00995A6B" w:rsidRPr="005C790E">
              <w:rPr>
                <w:rFonts w:ascii="Times New Roman" w:eastAsia="Times New Roman" w:hAnsi="Times New Roman" w:cs="Times New Roman"/>
                <w:sz w:val="24"/>
                <w:szCs w:val="24"/>
                <w:lang w:eastAsia="ru-RU"/>
              </w:rPr>
              <w:t>Моя школа</w:t>
            </w:r>
            <w:r w:rsidRPr="005C790E">
              <w:rPr>
                <w:rFonts w:ascii="Times New Roman" w:eastAsia="Times New Roman" w:hAnsi="Times New Roman" w:cs="Times New Roman"/>
                <w:sz w:val="24"/>
                <w:szCs w:val="24"/>
                <w:lang w:eastAsia="ru-RU"/>
              </w:rPr>
              <w:t>».</w:t>
            </w:r>
          </w:p>
          <w:p w14:paraId="7AD3E400"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Составление рассказа о своей школе.</w:t>
            </w:r>
          </w:p>
          <w:p w14:paraId="2DDEC033"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p w14:paraId="55802317"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p w14:paraId="2FCF1CE5"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709" w:type="dxa"/>
          </w:tcPr>
          <w:p w14:paraId="37945A7A"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515FD9A1"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652CD12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Нов.</w:t>
            </w:r>
          </w:p>
        </w:tc>
        <w:tc>
          <w:tcPr>
            <w:tcW w:w="3544" w:type="dxa"/>
            <w:vMerge w:val="restart"/>
          </w:tcPr>
          <w:p w14:paraId="035F9816" w14:textId="77777777" w:rsidR="00995A6B" w:rsidRPr="005C790E" w:rsidRDefault="00995A6B" w:rsidP="00995A6B">
            <w:pPr>
              <w:spacing w:line="360" w:lineRule="auto"/>
              <w:ind w:firstLine="709"/>
              <w:jc w:val="both"/>
              <w:rPr>
                <w:rFonts w:ascii="Times New Roman" w:hAnsi="Times New Roman" w:cs="Times New Roman"/>
                <w:sz w:val="24"/>
                <w:szCs w:val="24"/>
              </w:rPr>
            </w:pPr>
            <w:r w:rsidRPr="005C790E">
              <w:rPr>
                <w:rFonts w:ascii="Times New Roman" w:hAnsi="Times New Roman" w:cs="Times New Roman"/>
                <w:sz w:val="24"/>
                <w:szCs w:val="24"/>
              </w:rPr>
              <w:t>Учителя и ученики. Что делает учитель? Что делает ученик? Какие чувства вызывают у учеников школьные занятия? Когда ученики любят учителя? Когда ученики боятся учителя? Школа на планете «Наоборот». Что произойдёт, если мы будем учиться в такой школе? Я и мои одноклассники. Мы такие разные, но вместе мы – коллектив! Что такое лень и откуда она берётся? Какие у меня есть «Немогучки»? Как можно победить лень и справиться с «Немогучками?» Справиться с ними помогает формула: «Хочу – могу», «Не хочу – не могу».</w:t>
            </w:r>
          </w:p>
          <w:p w14:paraId="055A4735" w14:textId="77777777" w:rsidR="00B33E8E" w:rsidRPr="005C790E" w:rsidRDefault="00B33E8E" w:rsidP="00995A6B">
            <w:pPr>
              <w:spacing w:line="360" w:lineRule="auto"/>
              <w:jc w:val="both"/>
              <w:rPr>
                <w:rFonts w:ascii="Times New Roman" w:eastAsia="Times New Roman" w:hAnsi="Times New Roman" w:cs="Times New Roman"/>
                <w:sz w:val="24"/>
                <w:szCs w:val="24"/>
                <w:highlight w:val="yellow"/>
                <w:lang w:eastAsia="ru-RU"/>
              </w:rPr>
            </w:pPr>
          </w:p>
        </w:tc>
        <w:tc>
          <w:tcPr>
            <w:tcW w:w="1984" w:type="dxa"/>
            <w:vMerge w:val="restart"/>
          </w:tcPr>
          <w:p w14:paraId="736A6D1B"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Составлять рассказ с опорой на план.</w:t>
            </w:r>
          </w:p>
          <w:p w14:paraId="54E88F22"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(вопросы, символика).</w:t>
            </w:r>
            <w:r w:rsidRPr="005C790E">
              <w:rPr>
                <w:rFonts w:ascii="Times New Roman" w:hAnsi="Times New Roman" w:cs="Times New Roman"/>
                <w:sz w:val="24"/>
                <w:szCs w:val="24"/>
              </w:rPr>
              <w:t xml:space="preserve"> </w:t>
            </w:r>
            <w:r w:rsidRPr="005C790E">
              <w:rPr>
                <w:rFonts w:ascii="Times New Roman" w:eastAsia="Times New Roman" w:hAnsi="Times New Roman" w:cs="Times New Roman"/>
                <w:sz w:val="24"/>
                <w:szCs w:val="24"/>
                <w:lang w:eastAsia="ru-RU"/>
              </w:rPr>
              <w:t>Показывать фотографии помещений школы.</w:t>
            </w:r>
          </w:p>
          <w:p w14:paraId="78C7DB99" w14:textId="77777777" w:rsidR="00B33E8E" w:rsidRPr="005C790E" w:rsidRDefault="00B33E8E" w:rsidP="00543298">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 xml:space="preserve">Составлять предложения, используя </w:t>
            </w:r>
            <w:r w:rsidR="00543298" w:rsidRPr="005C790E">
              <w:rPr>
                <w:rFonts w:ascii="Times New Roman" w:eastAsia="Times New Roman" w:hAnsi="Times New Roman" w:cs="Times New Roman"/>
                <w:sz w:val="24"/>
                <w:szCs w:val="24"/>
                <w:lang w:eastAsia="ru-RU"/>
              </w:rPr>
              <w:t>подсказки</w:t>
            </w:r>
            <w:r w:rsidRPr="005C790E">
              <w:rPr>
                <w:rFonts w:ascii="Times New Roman" w:eastAsia="Times New Roman" w:hAnsi="Times New Roman" w:cs="Times New Roman"/>
                <w:sz w:val="24"/>
                <w:szCs w:val="24"/>
                <w:lang w:eastAsia="ru-RU"/>
              </w:rPr>
              <w:t>.</w:t>
            </w:r>
          </w:p>
        </w:tc>
        <w:tc>
          <w:tcPr>
            <w:tcW w:w="2136" w:type="dxa"/>
            <w:vMerge w:val="restart"/>
          </w:tcPr>
          <w:p w14:paraId="26406B07" w14:textId="77777777" w:rsidR="00B33E8E" w:rsidRPr="005C790E" w:rsidRDefault="00B33E8E" w:rsidP="007D677C">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В</w:t>
            </w:r>
            <w:r w:rsidRPr="005C790E">
              <w:rPr>
                <w:rFonts w:ascii="Times New Roman" w:eastAsia="Times New Roman" w:hAnsi="Times New Roman" w:cs="Times New Roman"/>
                <w:sz w:val="24"/>
                <w:szCs w:val="24"/>
                <w:lang w:eastAsia="ru-RU"/>
              </w:rPr>
              <w:t xml:space="preserve">ыполнять обязанности ученика </w:t>
            </w:r>
            <w:r w:rsidRPr="005C790E">
              <w:rPr>
                <w:rFonts w:ascii="Times New Roman" w:hAnsi="Times New Roman" w:cs="Times New Roman"/>
                <w:bCs/>
                <w:sz w:val="24"/>
                <w:szCs w:val="24"/>
              </w:rPr>
              <w:t>(возможно, с помощью тьютора)</w:t>
            </w:r>
            <w:r w:rsidRPr="005C790E">
              <w:rPr>
                <w:rFonts w:ascii="Times New Roman" w:eastAsia="Times New Roman" w:hAnsi="Times New Roman" w:cs="Times New Roman"/>
                <w:sz w:val="24"/>
                <w:szCs w:val="24"/>
                <w:lang w:eastAsia="ru-RU"/>
              </w:rPr>
              <w:t>.</w:t>
            </w:r>
            <w:r w:rsidRPr="005C790E">
              <w:rPr>
                <w:rFonts w:ascii="Times New Roman" w:hAnsi="Times New Roman" w:cs="Times New Roman"/>
                <w:sz w:val="24"/>
                <w:szCs w:val="24"/>
              </w:rPr>
              <w:t xml:space="preserve"> </w:t>
            </w:r>
          </w:p>
          <w:p w14:paraId="1056BB7F"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Использовать принятые ритуалы социального взаимодействия с</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 xml:space="preserve">одноклассниками и учителем </w:t>
            </w:r>
            <w:r w:rsidRPr="005C790E">
              <w:rPr>
                <w:rFonts w:ascii="Times New Roman" w:hAnsi="Times New Roman" w:cs="Times New Roman"/>
                <w:bCs/>
                <w:sz w:val="24"/>
                <w:szCs w:val="24"/>
              </w:rPr>
              <w:t>(возможно, с помощью тьютора)</w:t>
            </w:r>
            <w:r w:rsidRPr="005C790E">
              <w:rPr>
                <w:rFonts w:ascii="Times New Roman" w:eastAsia="Times New Roman" w:hAnsi="Times New Roman" w:cs="Times New Roman"/>
                <w:sz w:val="24"/>
                <w:szCs w:val="24"/>
                <w:lang w:eastAsia="ru-RU"/>
              </w:rPr>
              <w:t>.</w:t>
            </w:r>
          </w:p>
          <w:p w14:paraId="6A63A358"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Входить и выходить из учебного помещения со звонком </w:t>
            </w:r>
            <w:r w:rsidRPr="005C790E">
              <w:rPr>
                <w:rFonts w:ascii="Times New Roman" w:hAnsi="Times New Roman" w:cs="Times New Roman"/>
                <w:bCs/>
                <w:sz w:val="24"/>
                <w:szCs w:val="24"/>
              </w:rPr>
              <w:t>(возможно, с помощью тьютора)</w:t>
            </w:r>
            <w:r w:rsidRPr="005C790E">
              <w:rPr>
                <w:rFonts w:ascii="Times New Roman" w:eastAsia="Times New Roman" w:hAnsi="Times New Roman" w:cs="Times New Roman"/>
                <w:sz w:val="24"/>
                <w:szCs w:val="24"/>
                <w:lang w:eastAsia="ru-RU"/>
              </w:rPr>
              <w:t>.</w:t>
            </w:r>
          </w:p>
          <w:p w14:paraId="0B7E474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Включаться в деятельность </w:t>
            </w:r>
            <w:r w:rsidRPr="005C790E">
              <w:rPr>
                <w:rFonts w:ascii="Times New Roman" w:hAnsi="Times New Roman" w:cs="Times New Roman"/>
                <w:bCs/>
                <w:sz w:val="24"/>
                <w:szCs w:val="24"/>
              </w:rPr>
              <w:t>(возможно, с помощью тьютора)</w:t>
            </w:r>
            <w:r w:rsidRPr="005C790E">
              <w:rPr>
                <w:rFonts w:ascii="Times New Roman" w:eastAsia="Times New Roman" w:hAnsi="Times New Roman" w:cs="Times New Roman"/>
                <w:sz w:val="24"/>
                <w:szCs w:val="24"/>
                <w:lang w:eastAsia="ru-RU"/>
              </w:rPr>
              <w:t xml:space="preserve">. </w:t>
            </w:r>
          </w:p>
          <w:p w14:paraId="06804BC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В</w:t>
            </w:r>
            <w:r w:rsidRPr="005C790E">
              <w:rPr>
                <w:rFonts w:ascii="Times New Roman" w:eastAsia="Times New Roman" w:hAnsi="Times New Roman" w:cs="Times New Roman"/>
                <w:sz w:val="24"/>
                <w:szCs w:val="24"/>
                <w:lang w:eastAsia="ru-RU"/>
              </w:rPr>
              <w:t>оспринимать окружающий мир.</w:t>
            </w:r>
          </w:p>
          <w:p w14:paraId="02E6D501" w14:textId="77777777" w:rsidR="00B33E8E" w:rsidRPr="005C790E" w:rsidRDefault="00B33E8E" w:rsidP="00543298">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Наблюдать, работать с информацией</w:t>
            </w:r>
            <w:r w:rsidRPr="005C790E">
              <w:rPr>
                <w:rFonts w:ascii="Times New Roman" w:hAnsi="Times New Roman" w:cs="Times New Roman"/>
                <w:bCs/>
                <w:sz w:val="24"/>
                <w:szCs w:val="24"/>
              </w:rPr>
              <w:t>.</w:t>
            </w:r>
          </w:p>
        </w:tc>
        <w:tc>
          <w:tcPr>
            <w:tcW w:w="1566" w:type="dxa"/>
            <w:vMerge w:val="restart"/>
          </w:tcPr>
          <w:p w14:paraId="6C862914"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Фотоальбомы,</w:t>
            </w:r>
          </w:p>
          <w:p w14:paraId="71E2DA6D"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пиктограммы: здание, подъезд, этаж, помещение, кабинет.</w:t>
            </w:r>
          </w:p>
          <w:p w14:paraId="26E2899A"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Набор </w:t>
            </w:r>
          </w:p>
          <w:p w14:paraId="5BC5921D"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слов-подсказок: «библиотека, библиотекарь», правила поведения.</w:t>
            </w:r>
          </w:p>
        </w:tc>
      </w:tr>
      <w:tr w:rsidR="005C790E" w:rsidRPr="005C790E" w14:paraId="7F47B21A" w14:textId="77777777" w:rsidTr="00B51EA6">
        <w:trPr>
          <w:gridAfter w:val="1"/>
          <w:wAfter w:w="27" w:type="dxa"/>
        </w:trPr>
        <w:tc>
          <w:tcPr>
            <w:tcW w:w="1134" w:type="dxa"/>
          </w:tcPr>
          <w:p w14:paraId="5A16F95C"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1305" w:type="dxa"/>
          </w:tcPr>
          <w:p w14:paraId="3E69291F"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Речевая ситуация:</w:t>
            </w:r>
          </w:p>
          <w:p w14:paraId="635B56E9"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00995A6B" w:rsidRPr="005C790E">
              <w:rPr>
                <w:rFonts w:ascii="Times New Roman" w:eastAsia="Times New Roman" w:hAnsi="Times New Roman" w:cs="Times New Roman"/>
                <w:sz w:val="24"/>
                <w:szCs w:val="24"/>
                <w:lang w:eastAsia="ru-RU"/>
              </w:rPr>
              <w:t>Я в школе</w:t>
            </w:r>
            <w:r w:rsidRPr="005C790E">
              <w:rPr>
                <w:rFonts w:ascii="Times New Roman" w:eastAsia="Times New Roman" w:hAnsi="Times New Roman" w:cs="Times New Roman"/>
                <w:sz w:val="24"/>
                <w:szCs w:val="24"/>
                <w:lang w:eastAsia="ru-RU"/>
              </w:rPr>
              <w:t>».</w:t>
            </w:r>
          </w:p>
          <w:p w14:paraId="422221E1" w14:textId="77777777" w:rsidR="00B33E8E" w:rsidRPr="005C790E" w:rsidRDefault="00995A6B" w:rsidP="00995A6B">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Составление правил поведения</w:t>
            </w:r>
            <w:r w:rsidR="00B33E8E" w:rsidRPr="005C790E">
              <w:rPr>
                <w:rFonts w:ascii="Times New Roman" w:eastAsia="Times New Roman" w:hAnsi="Times New Roman" w:cs="Times New Roman"/>
                <w:sz w:val="24"/>
                <w:szCs w:val="24"/>
                <w:lang w:eastAsia="ru-RU"/>
              </w:rPr>
              <w:t>.</w:t>
            </w:r>
          </w:p>
        </w:tc>
        <w:tc>
          <w:tcPr>
            <w:tcW w:w="709" w:type="dxa"/>
          </w:tcPr>
          <w:p w14:paraId="327A8A88"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22215C6C"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74E36CFA"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tcPr>
          <w:p w14:paraId="53D8B98A"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tcPr>
          <w:p w14:paraId="3C52D3C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tcPr>
          <w:p w14:paraId="509246D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566" w:type="dxa"/>
            <w:vMerge/>
          </w:tcPr>
          <w:p w14:paraId="16B38024"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1C693729" w14:textId="77777777" w:rsidTr="00B51EA6">
        <w:tc>
          <w:tcPr>
            <w:tcW w:w="13964" w:type="dxa"/>
            <w:gridSpan w:val="10"/>
          </w:tcPr>
          <w:p w14:paraId="7C888527"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Я дома (6 часов)</w:t>
            </w:r>
          </w:p>
        </w:tc>
      </w:tr>
      <w:tr w:rsidR="005C790E" w:rsidRPr="005C790E" w14:paraId="69CAA74C" w14:textId="77777777" w:rsidTr="00B51EA6">
        <w:trPr>
          <w:gridAfter w:val="1"/>
          <w:wAfter w:w="27" w:type="dxa"/>
        </w:trPr>
        <w:tc>
          <w:tcPr>
            <w:tcW w:w="1134" w:type="dxa"/>
          </w:tcPr>
          <w:p w14:paraId="0B75DB77"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w:t>
            </w:r>
          </w:p>
        </w:tc>
        <w:tc>
          <w:tcPr>
            <w:tcW w:w="1305" w:type="dxa"/>
          </w:tcPr>
          <w:p w14:paraId="43712737"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Речевая ситуация: «Телефонный </w:t>
            </w:r>
            <w:r w:rsidR="00543298" w:rsidRPr="005C790E">
              <w:rPr>
                <w:rFonts w:ascii="Times New Roman" w:eastAsia="Times New Roman" w:hAnsi="Times New Roman" w:cs="Times New Roman"/>
                <w:sz w:val="24"/>
                <w:szCs w:val="24"/>
                <w:lang w:eastAsia="ru-RU"/>
              </w:rPr>
              <w:t>звоно</w:t>
            </w:r>
            <w:r w:rsidR="0003358A" w:rsidRPr="005C790E">
              <w:rPr>
                <w:rFonts w:ascii="Times New Roman" w:eastAsia="Times New Roman" w:hAnsi="Times New Roman" w:cs="Times New Roman"/>
                <w:sz w:val="24"/>
                <w:szCs w:val="24"/>
                <w:lang w:eastAsia="ru-RU"/>
              </w:rPr>
              <w:t>к от незнакомца</w:t>
            </w:r>
            <w:r w:rsidRPr="005C790E">
              <w:rPr>
                <w:rFonts w:ascii="Times New Roman" w:eastAsia="Times New Roman" w:hAnsi="Times New Roman" w:cs="Times New Roman"/>
                <w:sz w:val="24"/>
                <w:szCs w:val="24"/>
                <w:lang w:eastAsia="ru-RU"/>
              </w:rPr>
              <w:t>».</w:t>
            </w:r>
          </w:p>
          <w:p w14:paraId="66FA51A7" w14:textId="77777777" w:rsidR="00B33E8E" w:rsidRPr="005C790E" w:rsidRDefault="00B33E8E" w:rsidP="00543298">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Составление правил общения по телефону</w:t>
            </w:r>
            <w:r w:rsidR="00543298" w:rsidRPr="005C790E">
              <w:rPr>
                <w:rFonts w:ascii="Times New Roman" w:eastAsia="Times New Roman" w:hAnsi="Times New Roman" w:cs="Times New Roman"/>
                <w:sz w:val="24"/>
                <w:szCs w:val="24"/>
                <w:lang w:eastAsia="ru-RU"/>
              </w:rPr>
              <w:t xml:space="preserve"> при звонке незнакомца</w:t>
            </w:r>
            <w:r w:rsidRPr="005C790E">
              <w:rPr>
                <w:rFonts w:ascii="Times New Roman" w:eastAsia="Times New Roman" w:hAnsi="Times New Roman" w:cs="Times New Roman"/>
                <w:sz w:val="24"/>
                <w:szCs w:val="24"/>
                <w:lang w:eastAsia="ru-RU"/>
              </w:rPr>
              <w:t>.</w:t>
            </w:r>
          </w:p>
        </w:tc>
        <w:tc>
          <w:tcPr>
            <w:tcW w:w="709" w:type="dxa"/>
          </w:tcPr>
          <w:p w14:paraId="2C1B6A5B"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32CBF41C"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5560A1D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val="restart"/>
          </w:tcPr>
          <w:p w14:paraId="772DED34"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Повторяют правила телефонного общения в разных ситуациях</w:t>
            </w:r>
            <w:r w:rsidR="00543298" w:rsidRPr="005C790E">
              <w:rPr>
                <w:rFonts w:ascii="Times New Roman" w:eastAsia="Times New Roman" w:hAnsi="Times New Roman" w:cs="Times New Roman"/>
                <w:sz w:val="24"/>
                <w:szCs w:val="24"/>
                <w:lang w:eastAsia="ru-RU"/>
              </w:rPr>
              <w:t>. Правила безопасного поведения. Правила общения с незнакомым человеком. Отрабатывают ответы на фразы типа «Твоя мама просила помочь/ Твоему папе нужна помощь» и др.</w:t>
            </w:r>
          </w:p>
          <w:p w14:paraId="37F1C8E5"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Учатся заканчивать предложение, используя картинки и слова из справок.</w:t>
            </w:r>
          </w:p>
          <w:p w14:paraId="51B4CD56" w14:textId="77777777" w:rsidR="00543298" w:rsidRPr="005C790E" w:rsidRDefault="00543298" w:rsidP="007D677C">
            <w:pPr>
              <w:spacing w:line="360" w:lineRule="auto"/>
              <w:jc w:val="both"/>
              <w:rPr>
                <w:rFonts w:ascii="Times New Roman" w:eastAsia="Times New Roman" w:hAnsi="Times New Roman" w:cs="Times New Roman"/>
                <w:sz w:val="24"/>
                <w:szCs w:val="24"/>
                <w:lang w:eastAsia="ru-RU"/>
              </w:rPr>
            </w:pPr>
          </w:p>
          <w:p w14:paraId="20363569" w14:textId="77777777" w:rsidR="00543298" w:rsidRPr="005C790E" w:rsidRDefault="00543298" w:rsidP="007D677C">
            <w:pPr>
              <w:spacing w:line="360" w:lineRule="auto"/>
              <w:jc w:val="both"/>
              <w:rPr>
                <w:rFonts w:ascii="Times New Roman" w:eastAsia="Times New Roman" w:hAnsi="Times New Roman" w:cs="Times New Roman"/>
                <w:sz w:val="24"/>
                <w:szCs w:val="24"/>
                <w:lang w:eastAsia="ru-RU"/>
              </w:rPr>
            </w:pPr>
          </w:p>
          <w:p w14:paraId="5AABB677" w14:textId="77777777" w:rsidR="00B33E8E" w:rsidRPr="005C790E" w:rsidRDefault="00543298"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Расширяют представления о традициях</w:t>
            </w:r>
            <w:r w:rsidR="00B33E8E" w:rsidRPr="005C790E">
              <w:rPr>
                <w:rFonts w:ascii="Times New Roman" w:eastAsia="Times New Roman" w:hAnsi="Times New Roman" w:cs="Times New Roman"/>
                <w:sz w:val="24"/>
                <w:szCs w:val="24"/>
                <w:lang w:eastAsia="ru-RU"/>
              </w:rPr>
              <w:t xml:space="preserve"> празднования дня рождения. </w:t>
            </w:r>
          </w:p>
          <w:p w14:paraId="0883CB5A"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Учатся </w:t>
            </w:r>
            <w:r w:rsidR="007A0F94" w:rsidRPr="005C790E">
              <w:rPr>
                <w:rFonts w:ascii="Times New Roman" w:eastAsia="Times New Roman" w:hAnsi="Times New Roman" w:cs="Times New Roman"/>
                <w:sz w:val="24"/>
                <w:szCs w:val="24"/>
                <w:lang w:eastAsia="ru-RU"/>
              </w:rPr>
              <w:t>поздравлять и отвечать на поздравления</w:t>
            </w:r>
            <w:r w:rsidRPr="005C790E">
              <w:rPr>
                <w:rFonts w:ascii="Times New Roman" w:eastAsia="Times New Roman" w:hAnsi="Times New Roman" w:cs="Times New Roman"/>
                <w:sz w:val="24"/>
                <w:szCs w:val="24"/>
                <w:lang w:eastAsia="ru-RU"/>
              </w:rPr>
              <w:t>.</w:t>
            </w:r>
          </w:p>
          <w:p w14:paraId="431CE02F" w14:textId="77777777" w:rsidR="00B33E8E" w:rsidRPr="005C790E" w:rsidRDefault="007A0F94"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Ролевая игра «Приглашение на день рождения». Работа над проблемными ситуациями «Меня не пригласили на день рождения/ Друг не пришел на день рождения/ в этом году не будем праздновать день рождения/ не подарили подарок на день рождения»</w:t>
            </w:r>
            <w:r w:rsidR="00B33E8E" w:rsidRPr="005C790E">
              <w:rPr>
                <w:rFonts w:ascii="Times New Roman" w:eastAsia="Times New Roman" w:hAnsi="Times New Roman" w:cs="Times New Roman"/>
                <w:sz w:val="24"/>
                <w:szCs w:val="24"/>
                <w:lang w:eastAsia="ru-RU"/>
              </w:rPr>
              <w:t>.</w:t>
            </w:r>
          </w:p>
          <w:p w14:paraId="45D15685"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Учат названия и назначение </w:t>
            </w:r>
            <w:r w:rsidR="007A0F94" w:rsidRPr="005C790E">
              <w:rPr>
                <w:rFonts w:ascii="Times New Roman" w:eastAsia="Times New Roman" w:hAnsi="Times New Roman" w:cs="Times New Roman"/>
                <w:sz w:val="24"/>
                <w:szCs w:val="24"/>
                <w:lang w:eastAsia="ru-RU"/>
              </w:rPr>
              <w:t>столовых приборов</w:t>
            </w:r>
            <w:r w:rsidRPr="005C790E">
              <w:rPr>
                <w:rFonts w:ascii="Times New Roman" w:eastAsia="Times New Roman" w:hAnsi="Times New Roman" w:cs="Times New Roman"/>
                <w:sz w:val="24"/>
                <w:szCs w:val="24"/>
                <w:lang w:eastAsia="ru-RU"/>
              </w:rPr>
              <w:t>.</w:t>
            </w:r>
          </w:p>
          <w:p w14:paraId="0AF1184B"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val="restart"/>
          </w:tcPr>
          <w:p w14:paraId="5E3D9EE8" w14:textId="77777777" w:rsidR="00543298"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Знать правила общения по телефону и ситуации, в которых человеку может помочь телефон.</w:t>
            </w:r>
            <w:r w:rsidRPr="005C790E">
              <w:rPr>
                <w:rFonts w:ascii="Times New Roman" w:hAnsi="Times New Roman" w:cs="Times New Roman"/>
                <w:sz w:val="24"/>
                <w:szCs w:val="24"/>
              </w:rPr>
              <w:t xml:space="preserve"> </w:t>
            </w:r>
          </w:p>
          <w:p w14:paraId="7D0603D1" w14:textId="77777777" w:rsidR="00543298" w:rsidRPr="005C790E" w:rsidRDefault="00543298" w:rsidP="007D677C">
            <w:pPr>
              <w:spacing w:line="360" w:lineRule="auto"/>
              <w:jc w:val="both"/>
              <w:rPr>
                <w:rFonts w:ascii="Times New Roman" w:eastAsia="Times New Roman" w:hAnsi="Times New Roman" w:cs="Times New Roman"/>
                <w:sz w:val="24"/>
                <w:szCs w:val="24"/>
                <w:lang w:eastAsia="ru-RU"/>
              </w:rPr>
            </w:pPr>
          </w:p>
          <w:p w14:paraId="6ACD6B73" w14:textId="77777777" w:rsidR="00543298" w:rsidRPr="005C790E" w:rsidRDefault="00543298" w:rsidP="007D677C">
            <w:pPr>
              <w:spacing w:line="360" w:lineRule="auto"/>
              <w:jc w:val="both"/>
              <w:rPr>
                <w:rFonts w:ascii="Times New Roman" w:eastAsia="Times New Roman" w:hAnsi="Times New Roman" w:cs="Times New Roman"/>
                <w:sz w:val="24"/>
                <w:szCs w:val="24"/>
                <w:lang w:eastAsia="ru-RU"/>
              </w:rPr>
            </w:pPr>
          </w:p>
          <w:p w14:paraId="65A004CD" w14:textId="77777777" w:rsidR="00543298" w:rsidRPr="005C790E" w:rsidRDefault="00543298" w:rsidP="007D677C">
            <w:pPr>
              <w:spacing w:line="360" w:lineRule="auto"/>
              <w:jc w:val="both"/>
              <w:rPr>
                <w:rFonts w:ascii="Times New Roman" w:eastAsia="Times New Roman" w:hAnsi="Times New Roman" w:cs="Times New Roman"/>
                <w:sz w:val="24"/>
                <w:szCs w:val="24"/>
                <w:lang w:eastAsia="ru-RU"/>
              </w:rPr>
            </w:pPr>
          </w:p>
          <w:p w14:paraId="46E50736" w14:textId="77777777" w:rsidR="00543298" w:rsidRPr="005C790E" w:rsidRDefault="00543298" w:rsidP="007D677C">
            <w:pPr>
              <w:spacing w:line="360" w:lineRule="auto"/>
              <w:jc w:val="both"/>
              <w:rPr>
                <w:rFonts w:ascii="Times New Roman" w:eastAsia="Times New Roman" w:hAnsi="Times New Roman" w:cs="Times New Roman"/>
                <w:sz w:val="24"/>
                <w:szCs w:val="24"/>
                <w:lang w:eastAsia="ru-RU"/>
              </w:rPr>
            </w:pPr>
          </w:p>
          <w:p w14:paraId="5B527B2E" w14:textId="77777777" w:rsidR="00543298" w:rsidRPr="005C790E" w:rsidRDefault="00543298" w:rsidP="007D677C">
            <w:pPr>
              <w:spacing w:line="360" w:lineRule="auto"/>
              <w:jc w:val="both"/>
              <w:rPr>
                <w:rFonts w:ascii="Times New Roman" w:eastAsia="Times New Roman" w:hAnsi="Times New Roman" w:cs="Times New Roman"/>
                <w:sz w:val="24"/>
                <w:szCs w:val="24"/>
                <w:lang w:eastAsia="ru-RU"/>
              </w:rPr>
            </w:pPr>
          </w:p>
          <w:p w14:paraId="064C8861" w14:textId="77777777" w:rsidR="00543298" w:rsidRPr="005C790E" w:rsidRDefault="00543298" w:rsidP="007D677C">
            <w:pPr>
              <w:spacing w:line="360" w:lineRule="auto"/>
              <w:jc w:val="both"/>
              <w:rPr>
                <w:rFonts w:ascii="Times New Roman" w:eastAsia="Times New Roman" w:hAnsi="Times New Roman" w:cs="Times New Roman"/>
                <w:sz w:val="24"/>
                <w:szCs w:val="24"/>
                <w:lang w:eastAsia="ru-RU"/>
              </w:rPr>
            </w:pPr>
          </w:p>
          <w:p w14:paraId="41189D99" w14:textId="77777777" w:rsidR="00543298" w:rsidRPr="005C790E" w:rsidRDefault="00543298" w:rsidP="007D677C">
            <w:pPr>
              <w:spacing w:line="360" w:lineRule="auto"/>
              <w:jc w:val="both"/>
              <w:rPr>
                <w:rFonts w:ascii="Times New Roman" w:eastAsia="Times New Roman" w:hAnsi="Times New Roman" w:cs="Times New Roman"/>
                <w:sz w:val="24"/>
                <w:szCs w:val="24"/>
                <w:lang w:eastAsia="ru-RU"/>
              </w:rPr>
            </w:pPr>
          </w:p>
          <w:p w14:paraId="6862BE70" w14:textId="77777777" w:rsidR="00B33E8E" w:rsidRPr="005C790E" w:rsidRDefault="00543298"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Знать даты </w:t>
            </w:r>
            <w:r w:rsidR="00B33E8E" w:rsidRPr="005C790E">
              <w:rPr>
                <w:rFonts w:ascii="Times New Roman" w:eastAsia="Times New Roman" w:hAnsi="Times New Roman" w:cs="Times New Roman"/>
                <w:sz w:val="24"/>
                <w:szCs w:val="24"/>
                <w:lang w:eastAsia="ru-RU"/>
              </w:rPr>
              <w:t xml:space="preserve"> рождения</w:t>
            </w:r>
            <w:r w:rsidRPr="005C790E">
              <w:rPr>
                <w:rFonts w:ascii="Times New Roman" w:eastAsia="Times New Roman" w:hAnsi="Times New Roman" w:cs="Times New Roman"/>
                <w:sz w:val="24"/>
                <w:szCs w:val="24"/>
                <w:lang w:eastAsia="ru-RU"/>
              </w:rPr>
              <w:t xml:space="preserve"> родственников, друзей</w:t>
            </w:r>
            <w:r w:rsidR="00B33E8E" w:rsidRPr="005C790E">
              <w:rPr>
                <w:rFonts w:ascii="Times New Roman" w:eastAsia="Times New Roman" w:hAnsi="Times New Roman" w:cs="Times New Roman"/>
                <w:sz w:val="24"/>
                <w:szCs w:val="24"/>
                <w:lang w:eastAsia="ru-RU"/>
              </w:rPr>
              <w:t>; строить реплики-поздравления и ответные реплики на полученное поздравление.</w:t>
            </w:r>
          </w:p>
          <w:p w14:paraId="2F30AFF2" w14:textId="77777777" w:rsidR="007A0F94" w:rsidRPr="005C790E" w:rsidRDefault="007A0F94" w:rsidP="007D677C">
            <w:pPr>
              <w:spacing w:line="360" w:lineRule="auto"/>
              <w:jc w:val="both"/>
              <w:rPr>
                <w:rFonts w:ascii="Times New Roman" w:eastAsia="Times New Roman" w:hAnsi="Times New Roman" w:cs="Times New Roman"/>
                <w:sz w:val="24"/>
                <w:szCs w:val="24"/>
                <w:lang w:eastAsia="ru-RU"/>
              </w:rPr>
            </w:pPr>
          </w:p>
          <w:p w14:paraId="79DAA7E9" w14:textId="77777777" w:rsidR="007A0F94" w:rsidRPr="005C790E" w:rsidRDefault="007A0F94" w:rsidP="007D677C">
            <w:pPr>
              <w:spacing w:line="360" w:lineRule="auto"/>
              <w:jc w:val="both"/>
              <w:rPr>
                <w:rFonts w:ascii="Times New Roman" w:eastAsia="Times New Roman" w:hAnsi="Times New Roman" w:cs="Times New Roman"/>
                <w:sz w:val="24"/>
                <w:szCs w:val="24"/>
                <w:lang w:eastAsia="ru-RU"/>
              </w:rPr>
            </w:pPr>
          </w:p>
          <w:p w14:paraId="54687D0B" w14:textId="77777777" w:rsidR="007A0F94" w:rsidRPr="005C790E" w:rsidRDefault="007A0F94" w:rsidP="007D677C">
            <w:pPr>
              <w:spacing w:line="360" w:lineRule="auto"/>
              <w:jc w:val="both"/>
              <w:rPr>
                <w:rFonts w:ascii="Times New Roman" w:eastAsia="Times New Roman" w:hAnsi="Times New Roman" w:cs="Times New Roman"/>
                <w:sz w:val="24"/>
                <w:szCs w:val="24"/>
                <w:lang w:eastAsia="ru-RU"/>
              </w:rPr>
            </w:pPr>
          </w:p>
          <w:p w14:paraId="47920250" w14:textId="77777777" w:rsidR="007A0F94" w:rsidRPr="005C790E" w:rsidRDefault="007A0F94" w:rsidP="007D677C">
            <w:pPr>
              <w:spacing w:line="360" w:lineRule="auto"/>
              <w:jc w:val="both"/>
              <w:rPr>
                <w:rFonts w:ascii="Times New Roman" w:eastAsia="Times New Roman" w:hAnsi="Times New Roman" w:cs="Times New Roman"/>
                <w:sz w:val="24"/>
                <w:szCs w:val="24"/>
                <w:lang w:eastAsia="ru-RU"/>
              </w:rPr>
            </w:pPr>
          </w:p>
          <w:p w14:paraId="476F7F71" w14:textId="77777777" w:rsidR="007A0F94" w:rsidRPr="005C790E" w:rsidRDefault="007A0F94" w:rsidP="007D677C">
            <w:pPr>
              <w:spacing w:line="360" w:lineRule="auto"/>
              <w:jc w:val="both"/>
              <w:rPr>
                <w:rFonts w:ascii="Times New Roman" w:eastAsia="Times New Roman" w:hAnsi="Times New Roman" w:cs="Times New Roman"/>
                <w:sz w:val="24"/>
                <w:szCs w:val="24"/>
                <w:lang w:eastAsia="ru-RU"/>
              </w:rPr>
            </w:pPr>
          </w:p>
          <w:p w14:paraId="1B78FDBA" w14:textId="77777777" w:rsidR="007A0F94" w:rsidRPr="005C790E" w:rsidRDefault="007A0F94" w:rsidP="007D677C">
            <w:pPr>
              <w:spacing w:line="360" w:lineRule="auto"/>
              <w:jc w:val="both"/>
              <w:rPr>
                <w:rFonts w:ascii="Times New Roman" w:eastAsia="Times New Roman" w:hAnsi="Times New Roman" w:cs="Times New Roman"/>
                <w:sz w:val="24"/>
                <w:szCs w:val="24"/>
                <w:lang w:eastAsia="ru-RU"/>
              </w:rPr>
            </w:pPr>
          </w:p>
          <w:p w14:paraId="0BAA7CB9"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Знать названия и назначение</w:t>
            </w:r>
            <w:r w:rsidR="007A0F94" w:rsidRPr="005C790E">
              <w:rPr>
                <w:rFonts w:ascii="Times New Roman" w:eastAsia="Times New Roman" w:hAnsi="Times New Roman" w:cs="Times New Roman"/>
                <w:sz w:val="24"/>
                <w:szCs w:val="24"/>
                <w:lang w:eastAsia="ru-RU"/>
              </w:rPr>
              <w:t xml:space="preserve"> столовых приборов</w:t>
            </w:r>
            <w:r w:rsidRPr="005C790E">
              <w:rPr>
                <w:rFonts w:ascii="Times New Roman" w:eastAsia="Times New Roman" w:hAnsi="Times New Roman" w:cs="Times New Roman"/>
                <w:sz w:val="24"/>
                <w:szCs w:val="24"/>
                <w:lang w:eastAsia="ru-RU"/>
              </w:rPr>
              <w:t>; образовывать части речи.</w:t>
            </w:r>
          </w:p>
          <w:p w14:paraId="267F88DF" w14:textId="77777777" w:rsidR="00B33E8E" w:rsidRPr="005C790E" w:rsidRDefault="007A0F94"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Знать правила сервировки стола</w:t>
            </w:r>
            <w:r w:rsidR="00B33E8E" w:rsidRPr="005C790E">
              <w:rPr>
                <w:rFonts w:ascii="Times New Roman" w:eastAsia="Times New Roman" w:hAnsi="Times New Roman" w:cs="Times New Roman"/>
                <w:sz w:val="24"/>
                <w:szCs w:val="24"/>
                <w:lang w:eastAsia="ru-RU"/>
              </w:rPr>
              <w:t>.</w:t>
            </w:r>
          </w:p>
        </w:tc>
        <w:tc>
          <w:tcPr>
            <w:tcW w:w="2136" w:type="dxa"/>
            <w:vMerge w:val="restart"/>
          </w:tcPr>
          <w:p w14:paraId="05B2875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Выполнять инструкции педагога, использовать по назначению учебных материалов, выполнять действия по образцу и по подражанию </w:t>
            </w:r>
            <w:r w:rsidRPr="005C790E">
              <w:rPr>
                <w:rFonts w:ascii="Times New Roman" w:hAnsi="Times New Roman" w:cs="Times New Roman"/>
                <w:bCs/>
                <w:sz w:val="24"/>
                <w:szCs w:val="24"/>
              </w:rPr>
              <w:t>(возможно, с помощью тьютора)</w:t>
            </w:r>
            <w:r w:rsidRPr="005C790E">
              <w:rPr>
                <w:rFonts w:ascii="Times New Roman" w:eastAsia="Times New Roman" w:hAnsi="Times New Roman" w:cs="Times New Roman"/>
                <w:sz w:val="24"/>
                <w:szCs w:val="24"/>
                <w:lang w:eastAsia="ru-RU"/>
              </w:rPr>
              <w:t>.</w:t>
            </w:r>
          </w:p>
          <w:p w14:paraId="2CFDD9A9"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Вступать и поддерживать коммуникацию в разных ситуациях социального взаимодействия (учебных, трудовых, бытовых и др.).</w:t>
            </w:r>
          </w:p>
          <w:p w14:paraId="2193FAD1" w14:textId="77777777" w:rsidR="007A0F94"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Слушать собеседника.</w:t>
            </w:r>
          </w:p>
          <w:p w14:paraId="4509F646" w14:textId="77777777" w:rsidR="007A0F94" w:rsidRPr="005C790E" w:rsidRDefault="007A0F94" w:rsidP="007D677C">
            <w:pPr>
              <w:spacing w:line="360" w:lineRule="auto"/>
              <w:jc w:val="both"/>
              <w:rPr>
                <w:rFonts w:ascii="Times New Roman" w:eastAsia="Times New Roman" w:hAnsi="Times New Roman" w:cs="Times New Roman"/>
                <w:sz w:val="24"/>
                <w:szCs w:val="24"/>
                <w:lang w:eastAsia="ru-RU"/>
              </w:rPr>
            </w:pPr>
          </w:p>
          <w:p w14:paraId="2A39A6CF" w14:textId="77777777" w:rsidR="007A0F94" w:rsidRPr="005C790E" w:rsidRDefault="007A0F94" w:rsidP="007D677C">
            <w:pPr>
              <w:spacing w:line="360" w:lineRule="auto"/>
              <w:jc w:val="both"/>
              <w:rPr>
                <w:rFonts w:ascii="Times New Roman" w:eastAsia="Times New Roman" w:hAnsi="Times New Roman" w:cs="Times New Roman"/>
                <w:sz w:val="24"/>
                <w:szCs w:val="24"/>
                <w:lang w:eastAsia="ru-RU"/>
              </w:rPr>
            </w:pPr>
          </w:p>
          <w:p w14:paraId="00C122B4" w14:textId="77777777" w:rsidR="007A0F94" w:rsidRPr="005C790E" w:rsidRDefault="007A0F94" w:rsidP="007D677C">
            <w:pPr>
              <w:spacing w:line="360" w:lineRule="auto"/>
              <w:jc w:val="both"/>
              <w:rPr>
                <w:rFonts w:ascii="Times New Roman" w:eastAsia="Times New Roman" w:hAnsi="Times New Roman" w:cs="Times New Roman"/>
                <w:sz w:val="24"/>
                <w:szCs w:val="24"/>
                <w:lang w:eastAsia="ru-RU"/>
              </w:rPr>
            </w:pPr>
          </w:p>
          <w:p w14:paraId="0C5CFC28" w14:textId="77777777" w:rsidR="007A0F94" w:rsidRPr="005C790E" w:rsidRDefault="007A0F94" w:rsidP="007D677C">
            <w:pPr>
              <w:spacing w:line="360" w:lineRule="auto"/>
              <w:jc w:val="both"/>
              <w:rPr>
                <w:rFonts w:ascii="Times New Roman" w:eastAsia="Times New Roman" w:hAnsi="Times New Roman" w:cs="Times New Roman"/>
                <w:sz w:val="24"/>
                <w:szCs w:val="24"/>
                <w:lang w:eastAsia="ru-RU"/>
              </w:rPr>
            </w:pPr>
          </w:p>
          <w:p w14:paraId="664236D0"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p>
          <w:p w14:paraId="153DBC5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Д</w:t>
            </w:r>
            <w:r w:rsidRPr="005C790E">
              <w:rPr>
                <w:rFonts w:ascii="Times New Roman" w:eastAsia="Times New Roman" w:hAnsi="Times New Roman" w:cs="Times New Roman"/>
                <w:sz w:val="24"/>
                <w:szCs w:val="24"/>
                <w:lang w:eastAsia="ru-RU"/>
              </w:rPr>
              <w:t>ействовать на основе разных видов инструкций для решения</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практических и учебных задач.</w:t>
            </w:r>
          </w:p>
          <w:p w14:paraId="7C6E3D0C"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Включаться в деятельность.</w:t>
            </w:r>
          </w:p>
          <w:p w14:paraId="2C28FC75" w14:textId="77777777" w:rsidR="00B33E8E" w:rsidRPr="005C790E" w:rsidRDefault="00B33E8E" w:rsidP="007A0F94">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Наблюдать, работать с информацией.</w:t>
            </w:r>
          </w:p>
        </w:tc>
        <w:tc>
          <w:tcPr>
            <w:tcW w:w="1566" w:type="dxa"/>
            <w:vMerge w:val="restart"/>
          </w:tcPr>
          <w:p w14:paraId="3B69DB29"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Сюжетные и предметные картинки; слова-подсказки; наборы неоконченных предложений.</w:t>
            </w:r>
          </w:p>
          <w:p w14:paraId="670998BF"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p w14:paraId="7635C3F4"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Телефон.</w:t>
            </w:r>
          </w:p>
          <w:p w14:paraId="07AB6F6A"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Сюжетные и предметные картинки: Каравай,</w:t>
            </w:r>
          </w:p>
          <w:p w14:paraId="56DDEE14"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День рождения, праздник.</w:t>
            </w:r>
          </w:p>
          <w:p w14:paraId="1B03546D"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Сюжетные и предметные картинки по теме.</w:t>
            </w:r>
          </w:p>
        </w:tc>
      </w:tr>
      <w:tr w:rsidR="005C790E" w:rsidRPr="005C790E" w14:paraId="1369AF7A" w14:textId="77777777" w:rsidTr="00B51EA6">
        <w:trPr>
          <w:gridAfter w:val="1"/>
          <w:wAfter w:w="27" w:type="dxa"/>
        </w:trPr>
        <w:tc>
          <w:tcPr>
            <w:tcW w:w="1134" w:type="dxa"/>
          </w:tcPr>
          <w:p w14:paraId="1E80F65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1305" w:type="dxa"/>
          </w:tcPr>
          <w:p w14:paraId="54761D86"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Речевая ситуация: </w:t>
            </w:r>
          </w:p>
          <w:p w14:paraId="52577BF0" w14:textId="77777777" w:rsidR="00B33E8E" w:rsidRPr="005C790E" w:rsidRDefault="00543298"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«День</w:t>
            </w:r>
            <w:r w:rsidR="00B33E8E" w:rsidRPr="005C790E">
              <w:rPr>
                <w:rFonts w:ascii="Times New Roman" w:eastAsia="Times New Roman" w:hAnsi="Times New Roman" w:cs="Times New Roman"/>
                <w:sz w:val="24"/>
                <w:szCs w:val="24"/>
                <w:lang w:eastAsia="ru-RU"/>
              </w:rPr>
              <w:t xml:space="preserve"> рождения!» </w:t>
            </w:r>
          </w:p>
          <w:p w14:paraId="013A935D" w14:textId="77777777" w:rsidR="00B33E8E" w:rsidRPr="005C790E" w:rsidRDefault="00B33E8E" w:rsidP="00543298">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Составление рассказа о праздновании дня рождения.</w:t>
            </w:r>
          </w:p>
          <w:p w14:paraId="3F33FCD9" w14:textId="77777777" w:rsidR="007A0F94" w:rsidRPr="005C790E" w:rsidRDefault="007A0F94" w:rsidP="00543298">
            <w:pPr>
              <w:spacing w:line="360" w:lineRule="auto"/>
              <w:jc w:val="both"/>
              <w:rPr>
                <w:rFonts w:ascii="Times New Roman" w:eastAsia="Times New Roman" w:hAnsi="Times New Roman" w:cs="Times New Roman"/>
                <w:sz w:val="24"/>
                <w:szCs w:val="24"/>
                <w:lang w:eastAsia="ru-RU"/>
              </w:rPr>
            </w:pPr>
          </w:p>
          <w:p w14:paraId="4877F529" w14:textId="77777777" w:rsidR="007A0F94" w:rsidRPr="005C790E" w:rsidRDefault="007A0F94" w:rsidP="00543298">
            <w:pPr>
              <w:spacing w:line="360" w:lineRule="auto"/>
              <w:jc w:val="both"/>
              <w:rPr>
                <w:rFonts w:ascii="Times New Roman" w:eastAsia="Times New Roman" w:hAnsi="Times New Roman" w:cs="Times New Roman"/>
                <w:sz w:val="24"/>
                <w:szCs w:val="24"/>
                <w:lang w:eastAsia="ru-RU"/>
              </w:rPr>
            </w:pPr>
          </w:p>
          <w:p w14:paraId="3D051384" w14:textId="77777777" w:rsidR="007A0F94" w:rsidRPr="005C790E" w:rsidRDefault="007A0F94" w:rsidP="00543298">
            <w:pPr>
              <w:spacing w:line="360" w:lineRule="auto"/>
              <w:jc w:val="both"/>
              <w:rPr>
                <w:rFonts w:ascii="Times New Roman" w:eastAsia="Times New Roman" w:hAnsi="Times New Roman" w:cs="Times New Roman"/>
                <w:sz w:val="24"/>
                <w:szCs w:val="24"/>
                <w:lang w:eastAsia="ru-RU"/>
              </w:rPr>
            </w:pPr>
          </w:p>
          <w:p w14:paraId="06CA7ED5" w14:textId="77777777" w:rsidR="007A0F94" w:rsidRPr="005C790E" w:rsidRDefault="007A0F94" w:rsidP="00543298">
            <w:pPr>
              <w:spacing w:line="360" w:lineRule="auto"/>
              <w:jc w:val="both"/>
              <w:rPr>
                <w:rFonts w:ascii="Times New Roman" w:eastAsia="Times New Roman" w:hAnsi="Times New Roman" w:cs="Times New Roman"/>
                <w:sz w:val="24"/>
                <w:szCs w:val="24"/>
                <w:lang w:eastAsia="ru-RU"/>
              </w:rPr>
            </w:pPr>
          </w:p>
          <w:p w14:paraId="2170569F" w14:textId="77777777" w:rsidR="007A0F94" w:rsidRPr="005C790E" w:rsidRDefault="007A0F94" w:rsidP="00543298">
            <w:pPr>
              <w:spacing w:line="360" w:lineRule="auto"/>
              <w:jc w:val="both"/>
              <w:rPr>
                <w:rFonts w:ascii="Times New Roman" w:eastAsia="Times New Roman" w:hAnsi="Times New Roman" w:cs="Times New Roman"/>
                <w:sz w:val="24"/>
                <w:szCs w:val="24"/>
                <w:highlight w:val="yellow"/>
                <w:lang w:eastAsia="ru-RU"/>
              </w:rPr>
            </w:pPr>
          </w:p>
        </w:tc>
        <w:tc>
          <w:tcPr>
            <w:tcW w:w="709" w:type="dxa"/>
          </w:tcPr>
          <w:p w14:paraId="6DB7CFC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3FABD49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3E07C56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tcPr>
          <w:p w14:paraId="4B2DCA4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tcPr>
          <w:p w14:paraId="36B4E96B"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tcPr>
          <w:p w14:paraId="556B847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566" w:type="dxa"/>
            <w:vMerge/>
          </w:tcPr>
          <w:p w14:paraId="18C6885A"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4B8FA449" w14:textId="77777777" w:rsidTr="00B51EA6">
        <w:trPr>
          <w:gridAfter w:val="1"/>
          <w:wAfter w:w="27" w:type="dxa"/>
        </w:trPr>
        <w:tc>
          <w:tcPr>
            <w:tcW w:w="1134" w:type="dxa"/>
          </w:tcPr>
          <w:p w14:paraId="587D996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3.</w:t>
            </w:r>
          </w:p>
        </w:tc>
        <w:tc>
          <w:tcPr>
            <w:tcW w:w="1305" w:type="dxa"/>
          </w:tcPr>
          <w:p w14:paraId="6574276A"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Речевая ситуация:</w:t>
            </w:r>
          </w:p>
          <w:p w14:paraId="34190385"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«Накрываем стол для </w:t>
            </w:r>
            <w:r w:rsidR="007A0F94" w:rsidRPr="005C790E">
              <w:rPr>
                <w:rFonts w:ascii="Times New Roman" w:eastAsia="Times New Roman" w:hAnsi="Times New Roman" w:cs="Times New Roman"/>
                <w:sz w:val="24"/>
                <w:szCs w:val="24"/>
                <w:lang w:eastAsia="ru-RU"/>
              </w:rPr>
              <w:t>праздника</w:t>
            </w:r>
            <w:r w:rsidRPr="005C790E">
              <w:rPr>
                <w:rFonts w:ascii="Times New Roman" w:eastAsia="Times New Roman" w:hAnsi="Times New Roman" w:cs="Times New Roman"/>
                <w:sz w:val="24"/>
                <w:szCs w:val="24"/>
                <w:lang w:eastAsia="ru-RU"/>
              </w:rPr>
              <w:t>».</w:t>
            </w:r>
          </w:p>
          <w:p w14:paraId="3EA8E261" w14:textId="77777777" w:rsidR="00B33E8E" w:rsidRPr="005C790E" w:rsidRDefault="00B33E8E" w:rsidP="007A0F94">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Составление рассказов.</w:t>
            </w:r>
          </w:p>
        </w:tc>
        <w:tc>
          <w:tcPr>
            <w:tcW w:w="709" w:type="dxa"/>
          </w:tcPr>
          <w:p w14:paraId="70016DA4"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01D81495"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599A501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tcPr>
          <w:p w14:paraId="0FFFC33A"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tcPr>
          <w:p w14:paraId="61F14104"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tcPr>
          <w:p w14:paraId="7F581216"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566" w:type="dxa"/>
            <w:vMerge/>
          </w:tcPr>
          <w:p w14:paraId="70BADBD0"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384BAD70" w14:textId="77777777" w:rsidTr="00B51EA6">
        <w:tc>
          <w:tcPr>
            <w:tcW w:w="13964" w:type="dxa"/>
            <w:gridSpan w:val="10"/>
          </w:tcPr>
          <w:p w14:paraId="609E69BF"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Играем в сказку (4 часа)</w:t>
            </w:r>
          </w:p>
        </w:tc>
      </w:tr>
      <w:tr w:rsidR="005C790E" w:rsidRPr="005C790E" w14:paraId="606B97C6" w14:textId="77777777" w:rsidTr="00B51EA6">
        <w:trPr>
          <w:gridAfter w:val="1"/>
          <w:wAfter w:w="27" w:type="dxa"/>
        </w:trPr>
        <w:tc>
          <w:tcPr>
            <w:tcW w:w="1134" w:type="dxa"/>
          </w:tcPr>
          <w:p w14:paraId="4A496E7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w:t>
            </w:r>
          </w:p>
        </w:tc>
        <w:tc>
          <w:tcPr>
            <w:tcW w:w="1305" w:type="dxa"/>
          </w:tcPr>
          <w:p w14:paraId="7E209237" w14:textId="77777777" w:rsidR="00B33E8E" w:rsidRPr="005C790E" w:rsidRDefault="002109B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w:t>
            </w:r>
            <w:r w:rsidR="00B33E8E" w:rsidRPr="005C790E">
              <w:rPr>
                <w:rFonts w:ascii="Times New Roman" w:eastAsia="Times New Roman" w:hAnsi="Times New Roman" w:cs="Times New Roman"/>
                <w:sz w:val="24"/>
                <w:szCs w:val="24"/>
                <w:lang w:eastAsia="ru-RU"/>
              </w:rPr>
              <w:t xml:space="preserve">казка </w:t>
            </w:r>
          </w:p>
          <w:p w14:paraId="42963BE5" w14:textId="77777777" w:rsidR="00B33E8E" w:rsidRPr="005C790E" w:rsidRDefault="00B33E8E" w:rsidP="002109BE">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w:t>
            </w:r>
            <w:r w:rsidR="002109BE" w:rsidRPr="005C790E">
              <w:rPr>
                <w:rFonts w:ascii="Times New Roman" w:eastAsia="Times New Roman" w:hAnsi="Times New Roman" w:cs="Times New Roman"/>
                <w:sz w:val="24"/>
                <w:szCs w:val="24"/>
                <w:lang w:eastAsia="ru-RU"/>
              </w:rPr>
              <w:t>Лягушка-путешественница</w:t>
            </w: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sz w:val="24"/>
                <w:szCs w:val="24"/>
                <w:lang w:eastAsia="ru-RU"/>
              </w:rPr>
              <w:t xml:space="preserve"> </w:t>
            </w:r>
            <w:r w:rsidRPr="005C790E">
              <w:rPr>
                <w:rFonts w:ascii="Times New Roman" w:eastAsia="Times New Roman" w:hAnsi="Times New Roman" w:cs="Times New Roman"/>
                <w:sz w:val="24"/>
                <w:szCs w:val="24"/>
                <w:lang w:eastAsia="ru-RU"/>
              </w:rPr>
              <w:t>Прослушивание сказки с последующим рассказ</w:t>
            </w:r>
            <w:r w:rsidR="002109BE" w:rsidRPr="005C790E">
              <w:rPr>
                <w:rFonts w:ascii="Times New Roman" w:eastAsia="Times New Roman" w:hAnsi="Times New Roman" w:cs="Times New Roman"/>
                <w:sz w:val="24"/>
                <w:szCs w:val="24"/>
                <w:lang w:eastAsia="ru-RU"/>
              </w:rPr>
              <w:t>ыванием</w:t>
            </w:r>
            <w:r w:rsidRPr="005C790E">
              <w:rPr>
                <w:rFonts w:ascii="Times New Roman" w:eastAsia="Times New Roman" w:hAnsi="Times New Roman" w:cs="Times New Roman"/>
                <w:sz w:val="24"/>
                <w:szCs w:val="24"/>
                <w:lang w:eastAsia="ru-RU"/>
              </w:rPr>
              <w:t>.</w:t>
            </w:r>
          </w:p>
        </w:tc>
        <w:tc>
          <w:tcPr>
            <w:tcW w:w="709" w:type="dxa"/>
          </w:tcPr>
          <w:p w14:paraId="18849A08"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3215F694"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0FA1652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val="restart"/>
          </w:tcPr>
          <w:p w14:paraId="3DB27DC2"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Знакомятся со сказкой «</w:t>
            </w:r>
            <w:r w:rsidR="00995A6B" w:rsidRPr="005C790E">
              <w:rPr>
                <w:rFonts w:ascii="Times New Roman" w:eastAsia="Times New Roman" w:hAnsi="Times New Roman" w:cs="Times New Roman"/>
                <w:sz w:val="24"/>
                <w:szCs w:val="24"/>
                <w:lang w:eastAsia="ru-RU"/>
              </w:rPr>
              <w:t>Лягушка-путешественница</w:t>
            </w:r>
            <w:r w:rsidRPr="005C790E">
              <w:rPr>
                <w:rFonts w:ascii="Times New Roman" w:eastAsia="Times New Roman" w:hAnsi="Times New Roman" w:cs="Times New Roman"/>
                <w:sz w:val="24"/>
                <w:szCs w:val="24"/>
                <w:lang w:eastAsia="ru-RU"/>
              </w:rPr>
              <w:t>».</w:t>
            </w:r>
          </w:p>
          <w:p w14:paraId="038F473C"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Прослушивают речь, записанную на звуковой носитель.</w:t>
            </w:r>
          </w:p>
          <w:p w14:paraId="2AAC6E6A"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Рассказывают, опираясь на содержание картины и имеющиеся знания.</w:t>
            </w:r>
          </w:p>
          <w:p w14:paraId="34149307"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Внимательно слушают учителя (звуковой носитель).</w:t>
            </w:r>
          </w:p>
          <w:p w14:paraId="1459481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Рассказывают сказку, опираясь на содержание картин и имеющиеся знания.</w:t>
            </w:r>
          </w:p>
          <w:p w14:paraId="402E6375"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val="restart"/>
          </w:tcPr>
          <w:p w14:paraId="4EAA4A95"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Рассказывать сказку, опираясь на картинки, которые изображают героев сказки.</w:t>
            </w:r>
          </w:p>
          <w:p w14:paraId="75FC101D" w14:textId="77777777" w:rsidR="00B33E8E" w:rsidRPr="005C790E" w:rsidRDefault="00B33E8E" w:rsidP="00995A6B">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 xml:space="preserve">Понимать речь, записанную на звуковой носитель; показывать картинки. </w:t>
            </w:r>
          </w:p>
        </w:tc>
        <w:tc>
          <w:tcPr>
            <w:tcW w:w="2136" w:type="dxa"/>
            <w:vMerge w:val="restart"/>
          </w:tcPr>
          <w:p w14:paraId="62032E81"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hAnsi="Times New Roman" w:cs="Times New Roman"/>
                <w:sz w:val="24"/>
                <w:szCs w:val="24"/>
              </w:rPr>
              <w:t>В</w:t>
            </w:r>
            <w:r w:rsidRPr="005C790E">
              <w:rPr>
                <w:rFonts w:ascii="Times New Roman" w:eastAsia="Times New Roman" w:hAnsi="Times New Roman" w:cs="Times New Roman"/>
                <w:sz w:val="24"/>
                <w:szCs w:val="24"/>
                <w:lang w:eastAsia="ru-RU"/>
              </w:rPr>
              <w:t>ыполнять учебные задания.</w:t>
            </w:r>
          </w:p>
          <w:p w14:paraId="2F1C0260" w14:textId="77777777" w:rsidR="00B33E8E" w:rsidRPr="005C790E" w:rsidRDefault="00B33E8E" w:rsidP="002109BE">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hAnsi="Times New Roman" w:cs="Times New Roman"/>
                <w:sz w:val="24"/>
                <w:szCs w:val="24"/>
              </w:rPr>
              <w:t xml:space="preserve"> </w:t>
            </w:r>
            <w:r w:rsidRPr="005C790E">
              <w:rPr>
                <w:rFonts w:ascii="Times New Roman" w:eastAsia="Times New Roman" w:hAnsi="Times New Roman" w:cs="Times New Roman"/>
                <w:sz w:val="24"/>
                <w:szCs w:val="24"/>
                <w:lang w:eastAsia="ru-RU"/>
              </w:rPr>
              <w:t>Наблюдать, работать с информацией.</w:t>
            </w:r>
            <w:r w:rsidRPr="005C790E">
              <w:rPr>
                <w:rFonts w:ascii="Times New Roman" w:hAnsi="Times New Roman" w:cs="Times New Roman"/>
                <w:sz w:val="24"/>
                <w:szCs w:val="24"/>
              </w:rPr>
              <w:t xml:space="preserve"> </w:t>
            </w:r>
            <w:r w:rsidRPr="005C790E">
              <w:rPr>
                <w:rFonts w:ascii="Times New Roman" w:eastAsia="Times New Roman" w:hAnsi="Times New Roman" w:cs="Times New Roman"/>
                <w:sz w:val="24"/>
                <w:szCs w:val="24"/>
                <w:lang w:eastAsia="ru-RU"/>
              </w:rPr>
              <w:t>Выполнять инструкции педагога, использовать по назначению учебных материалов, выполнять действия по образцу и по подражанию.</w:t>
            </w:r>
          </w:p>
        </w:tc>
        <w:tc>
          <w:tcPr>
            <w:tcW w:w="1566" w:type="dxa"/>
            <w:vMerge w:val="restart"/>
          </w:tcPr>
          <w:p w14:paraId="6093EBD9"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Настольный театр, ма</w:t>
            </w:r>
            <w:r w:rsidR="00995A6B" w:rsidRPr="005C790E">
              <w:rPr>
                <w:rFonts w:ascii="Times New Roman" w:eastAsia="Times New Roman" w:hAnsi="Times New Roman" w:cs="Times New Roman"/>
                <w:sz w:val="24"/>
                <w:szCs w:val="24"/>
                <w:lang w:eastAsia="ru-RU"/>
              </w:rPr>
              <w:t>ски, элементы костюмов к сказке</w:t>
            </w:r>
            <w:r w:rsidRPr="005C790E">
              <w:rPr>
                <w:rFonts w:ascii="Times New Roman" w:eastAsia="Times New Roman" w:hAnsi="Times New Roman" w:cs="Times New Roman"/>
                <w:sz w:val="24"/>
                <w:szCs w:val="24"/>
                <w:lang w:eastAsia="ru-RU"/>
              </w:rPr>
              <w:t xml:space="preserve"> «</w:t>
            </w:r>
            <w:r w:rsidR="00995A6B" w:rsidRPr="005C790E">
              <w:rPr>
                <w:rFonts w:ascii="Times New Roman" w:eastAsia="Times New Roman" w:hAnsi="Times New Roman" w:cs="Times New Roman"/>
                <w:sz w:val="24"/>
                <w:szCs w:val="24"/>
                <w:lang w:eastAsia="ru-RU"/>
              </w:rPr>
              <w:t>Лягушка-путешественница</w:t>
            </w:r>
            <w:r w:rsidRPr="005C790E">
              <w:rPr>
                <w:rFonts w:ascii="Times New Roman" w:eastAsia="Times New Roman" w:hAnsi="Times New Roman" w:cs="Times New Roman"/>
                <w:sz w:val="24"/>
                <w:szCs w:val="24"/>
                <w:lang w:eastAsia="ru-RU"/>
              </w:rPr>
              <w:t>».</w:t>
            </w:r>
          </w:p>
          <w:p w14:paraId="25CBCEE8"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p w14:paraId="16CD636A"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p>
        </w:tc>
      </w:tr>
      <w:tr w:rsidR="005C790E" w:rsidRPr="005C790E" w14:paraId="5D86E575" w14:textId="77777777" w:rsidTr="00B51EA6">
        <w:trPr>
          <w:gridAfter w:val="1"/>
          <w:wAfter w:w="27" w:type="dxa"/>
        </w:trPr>
        <w:tc>
          <w:tcPr>
            <w:tcW w:w="1134" w:type="dxa"/>
          </w:tcPr>
          <w:p w14:paraId="1AAA5E9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1305" w:type="dxa"/>
          </w:tcPr>
          <w:p w14:paraId="14FBDAFE"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Речевая ситуация: «</w:t>
            </w:r>
            <w:r w:rsidR="002109BE" w:rsidRPr="005C790E">
              <w:rPr>
                <w:rFonts w:ascii="Times New Roman" w:eastAsia="Times New Roman" w:hAnsi="Times New Roman" w:cs="Times New Roman"/>
                <w:sz w:val="24"/>
                <w:szCs w:val="24"/>
                <w:lang w:eastAsia="ru-RU"/>
              </w:rPr>
              <w:t>Лягушка-путешетсвенница</w:t>
            </w:r>
            <w:r w:rsidRPr="005C790E">
              <w:rPr>
                <w:rFonts w:ascii="Times New Roman" w:eastAsia="Times New Roman" w:hAnsi="Times New Roman" w:cs="Times New Roman"/>
                <w:sz w:val="24"/>
                <w:szCs w:val="24"/>
                <w:lang w:eastAsia="ru-RU"/>
              </w:rPr>
              <w:t>».</w:t>
            </w:r>
          </w:p>
          <w:p w14:paraId="1D0CF9B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Коллективное рассказыв</w:t>
            </w:r>
            <w:r w:rsidR="00995A6B" w:rsidRPr="005C790E">
              <w:rPr>
                <w:rFonts w:ascii="Times New Roman" w:eastAsia="Times New Roman" w:hAnsi="Times New Roman" w:cs="Times New Roman"/>
                <w:sz w:val="24"/>
                <w:szCs w:val="24"/>
                <w:lang w:eastAsia="ru-RU"/>
              </w:rPr>
              <w:t>ание сказки</w:t>
            </w:r>
            <w:r w:rsidRPr="005C790E">
              <w:rPr>
                <w:rFonts w:ascii="Times New Roman" w:eastAsia="Times New Roman" w:hAnsi="Times New Roman" w:cs="Times New Roman"/>
                <w:sz w:val="24"/>
                <w:szCs w:val="24"/>
                <w:lang w:eastAsia="ru-RU"/>
              </w:rPr>
              <w:t>.</w:t>
            </w:r>
          </w:p>
        </w:tc>
        <w:tc>
          <w:tcPr>
            <w:tcW w:w="709" w:type="dxa"/>
          </w:tcPr>
          <w:p w14:paraId="15D4F192"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25442CD5"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4378A31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tcPr>
          <w:p w14:paraId="0615C702"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tcPr>
          <w:p w14:paraId="0C8051C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tcPr>
          <w:p w14:paraId="31CED02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566" w:type="dxa"/>
            <w:vMerge/>
          </w:tcPr>
          <w:p w14:paraId="66156314"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5BDAC3E9" w14:textId="77777777" w:rsidTr="00B51EA6">
        <w:tc>
          <w:tcPr>
            <w:tcW w:w="13964" w:type="dxa"/>
            <w:gridSpan w:val="10"/>
          </w:tcPr>
          <w:p w14:paraId="1B1DA8A0"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Я и мои друзья (2 час)</w:t>
            </w:r>
          </w:p>
        </w:tc>
      </w:tr>
      <w:tr w:rsidR="005C790E" w:rsidRPr="005C790E" w14:paraId="33A759B1" w14:textId="77777777" w:rsidTr="00B51EA6">
        <w:trPr>
          <w:gridAfter w:val="1"/>
          <w:wAfter w:w="27" w:type="dxa"/>
        </w:trPr>
        <w:tc>
          <w:tcPr>
            <w:tcW w:w="1134" w:type="dxa"/>
          </w:tcPr>
          <w:p w14:paraId="729AADEA"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w:t>
            </w:r>
          </w:p>
        </w:tc>
        <w:tc>
          <w:tcPr>
            <w:tcW w:w="1305" w:type="dxa"/>
          </w:tcPr>
          <w:p w14:paraId="330ED5E8"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Речевая ситуация:</w:t>
            </w:r>
          </w:p>
          <w:p w14:paraId="5B30EE56" w14:textId="77777777" w:rsidR="00B33E8E" w:rsidRPr="005C790E" w:rsidRDefault="00B33E8E" w:rsidP="002104CE">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«Новогодние чудеса». Коллективное составление</w:t>
            </w:r>
            <w:r w:rsidR="002104CE" w:rsidRPr="005C790E">
              <w:rPr>
                <w:rFonts w:ascii="Times New Roman" w:eastAsia="Times New Roman" w:hAnsi="Times New Roman" w:cs="Times New Roman"/>
                <w:sz w:val="24"/>
                <w:szCs w:val="24"/>
                <w:lang w:eastAsia="ru-RU"/>
              </w:rPr>
              <w:t xml:space="preserve"> рассказа о новогоднем празднике</w:t>
            </w:r>
            <w:r w:rsidRPr="005C790E">
              <w:rPr>
                <w:rFonts w:ascii="Times New Roman" w:eastAsia="Times New Roman" w:hAnsi="Times New Roman" w:cs="Times New Roman"/>
                <w:sz w:val="24"/>
                <w:szCs w:val="24"/>
                <w:lang w:eastAsia="ru-RU"/>
              </w:rPr>
              <w:t>.</w:t>
            </w:r>
          </w:p>
        </w:tc>
        <w:tc>
          <w:tcPr>
            <w:tcW w:w="709" w:type="dxa"/>
          </w:tcPr>
          <w:p w14:paraId="7F3436E6"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112B17B5"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3D3941D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tcPr>
          <w:p w14:paraId="58A07D39"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Слушают о традициях празднования Нового года. </w:t>
            </w:r>
          </w:p>
          <w:p w14:paraId="1FF0C78E"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Подбирают </w:t>
            </w:r>
            <w:r w:rsidR="0003358A" w:rsidRPr="005C790E">
              <w:rPr>
                <w:rFonts w:ascii="Times New Roman" w:eastAsia="Times New Roman" w:hAnsi="Times New Roman" w:cs="Times New Roman"/>
                <w:sz w:val="24"/>
                <w:szCs w:val="24"/>
                <w:lang w:eastAsia="ru-RU"/>
              </w:rPr>
              <w:t>тексты по теме. Знакомятся с тем, как называют Деда Мороза в других странах</w:t>
            </w:r>
            <w:r w:rsidRPr="005C790E">
              <w:rPr>
                <w:rFonts w:ascii="Times New Roman" w:eastAsia="Times New Roman" w:hAnsi="Times New Roman" w:cs="Times New Roman"/>
                <w:sz w:val="24"/>
                <w:szCs w:val="24"/>
                <w:lang w:eastAsia="ru-RU"/>
              </w:rPr>
              <w:t>.</w:t>
            </w:r>
          </w:p>
          <w:p w14:paraId="73244FE0"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Моделируют диалог, поздравления и пожелания между учителем и учащимся, между учащимися.</w:t>
            </w:r>
          </w:p>
          <w:p w14:paraId="5319348B"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Рассказ «Мой лучший Новогодний праздник».</w:t>
            </w:r>
          </w:p>
          <w:p w14:paraId="09018F31"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tcPr>
          <w:p w14:paraId="1BDF0459" w14:textId="77777777" w:rsidR="00B33E8E" w:rsidRPr="005C790E" w:rsidRDefault="00B33E8E" w:rsidP="002104CE">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 xml:space="preserve">Подбирать предложения наиболее подходящие к содержанию картинки. </w:t>
            </w:r>
          </w:p>
        </w:tc>
        <w:tc>
          <w:tcPr>
            <w:tcW w:w="2136" w:type="dxa"/>
          </w:tcPr>
          <w:p w14:paraId="55B690FD"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Выполнять инструкции педагога, использовать по назначению учебные материалы, выполнять действия по образцу и по подражанию.</w:t>
            </w:r>
          </w:p>
          <w:p w14:paraId="57E51EC3"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 xml:space="preserve">Слушать собеседника. </w:t>
            </w:r>
          </w:p>
          <w:p w14:paraId="0BDA0B6A"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hAnsi="Times New Roman" w:cs="Times New Roman"/>
                <w:sz w:val="24"/>
                <w:szCs w:val="24"/>
              </w:rPr>
              <w:t xml:space="preserve"> У</w:t>
            </w:r>
            <w:r w:rsidRPr="005C790E">
              <w:rPr>
                <w:rFonts w:ascii="Times New Roman" w:eastAsia="Times New Roman" w:hAnsi="Times New Roman" w:cs="Times New Roman"/>
                <w:sz w:val="24"/>
                <w:szCs w:val="24"/>
                <w:lang w:eastAsia="ru-RU"/>
              </w:rPr>
              <w:t xml:space="preserve">частвовать в деятельности. </w:t>
            </w:r>
          </w:p>
          <w:p w14:paraId="46F49C8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hAnsi="Times New Roman" w:cs="Times New Roman"/>
                <w:sz w:val="24"/>
                <w:szCs w:val="24"/>
              </w:rPr>
              <w:t xml:space="preserve"> В</w:t>
            </w:r>
            <w:r w:rsidRPr="005C790E">
              <w:rPr>
                <w:rFonts w:ascii="Times New Roman" w:eastAsia="Times New Roman" w:hAnsi="Times New Roman" w:cs="Times New Roman"/>
                <w:sz w:val="24"/>
                <w:szCs w:val="24"/>
                <w:lang w:eastAsia="ru-RU"/>
              </w:rPr>
              <w:t>оспринимать окружающий мир.</w:t>
            </w:r>
          </w:p>
        </w:tc>
        <w:tc>
          <w:tcPr>
            <w:tcW w:w="1566" w:type="dxa"/>
          </w:tcPr>
          <w:p w14:paraId="3126AC28"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Сюжетные и предметные картинки: ёлочные игрушки, елка в зале, хоровод, ребенок возле елки, Дед Мороз, Снегурочка раздают</w:t>
            </w:r>
            <w:r w:rsidRPr="005C790E">
              <w:rPr>
                <w:rFonts w:ascii="Times New Roman" w:eastAsia="Times New Roman" w:hAnsi="Times New Roman"/>
                <w:sz w:val="24"/>
                <w:szCs w:val="24"/>
                <w:lang w:eastAsia="ru-RU"/>
              </w:rPr>
              <w:t xml:space="preserve"> </w:t>
            </w:r>
            <w:r w:rsidRPr="005C790E">
              <w:rPr>
                <w:rFonts w:ascii="Times New Roman" w:eastAsia="Times New Roman" w:hAnsi="Times New Roman" w:cs="Times New Roman"/>
                <w:sz w:val="24"/>
                <w:szCs w:val="24"/>
                <w:lang w:eastAsia="ru-RU"/>
              </w:rPr>
              <w:t>подарки и т. п.</w:t>
            </w:r>
          </w:p>
        </w:tc>
      </w:tr>
      <w:tr w:rsidR="005C790E" w:rsidRPr="005C790E" w14:paraId="50E84CB3" w14:textId="77777777" w:rsidTr="00B51EA6">
        <w:tc>
          <w:tcPr>
            <w:tcW w:w="13964" w:type="dxa"/>
            <w:gridSpan w:val="10"/>
          </w:tcPr>
          <w:p w14:paraId="3628A90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3 четверть (20 часов)</w:t>
            </w:r>
          </w:p>
        </w:tc>
      </w:tr>
      <w:tr w:rsidR="005C790E" w:rsidRPr="005C790E" w14:paraId="1D296377" w14:textId="77777777" w:rsidTr="00B51EA6">
        <w:tc>
          <w:tcPr>
            <w:tcW w:w="13964" w:type="dxa"/>
            <w:gridSpan w:val="10"/>
          </w:tcPr>
          <w:p w14:paraId="7AD357D9"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Я и мои друзья</w:t>
            </w:r>
          </w:p>
          <w:p w14:paraId="18DE2475"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 (2 час)</w:t>
            </w:r>
          </w:p>
        </w:tc>
      </w:tr>
      <w:tr w:rsidR="005C790E" w:rsidRPr="005C790E" w14:paraId="5875BB84" w14:textId="77777777" w:rsidTr="00B51EA6">
        <w:trPr>
          <w:gridAfter w:val="1"/>
          <w:wAfter w:w="27" w:type="dxa"/>
        </w:trPr>
        <w:tc>
          <w:tcPr>
            <w:tcW w:w="1134" w:type="dxa"/>
          </w:tcPr>
          <w:p w14:paraId="57D9803B"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w:t>
            </w:r>
          </w:p>
        </w:tc>
        <w:tc>
          <w:tcPr>
            <w:tcW w:w="1305" w:type="dxa"/>
          </w:tcPr>
          <w:p w14:paraId="4E193385" w14:textId="77777777" w:rsidR="00B33E8E" w:rsidRPr="005C790E" w:rsidRDefault="00B33E8E" w:rsidP="002104CE">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Речевая ситуация: «Зимн</w:t>
            </w:r>
            <w:r w:rsidR="002104CE" w:rsidRPr="005C790E">
              <w:rPr>
                <w:rFonts w:ascii="Times New Roman" w:eastAsia="Times New Roman" w:hAnsi="Times New Roman" w:cs="Times New Roman"/>
                <w:sz w:val="24"/>
                <w:szCs w:val="24"/>
                <w:lang w:eastAsia="ru-RU"/>
              </w:rPr>
              <w:t>ие</w:t>
            </w:r>
            <w:r w:rsidRPr="005C790E">
              <w:rPr>
                <w:rFonts w:ascii="Times New Roman" w:eastAsia="Times New Roman" w:hAnsi="Times New Roman" w:cs="Times New Roman"/>
                <w:sz w:val="24"/>
                <w:szCs w:val="24"/>
                <w:lang w:eastAsia="ru-RU"/>
              </w:rPr>
              <w:t xml:space="preserve"> </w:t>
            </w:r>
            <w:r w:rsidR="002104CE" w:rsidRPr="005C790E">
              <w:rPr>
                <w:rFonts w:ascii="Times New Roman" w:eastAsia="Times New Roman" w:hAnsi="Times New Roman" w:cs="Times New Roman"/>
                <w:sz w:val="24"/>
                <w:szCs w:val="24"/>
                <w:lang w:eastAsia="ru-RU"/>
              </w:rPr>
              <w:t>забавы</w:t>
            </w:r>
            <w:r w:rsidRPr="005C790E">
              <w:rPr>
                <w:rFonts w:ascii="Times New Roman" w:eastAsia="Times New Roman" w:hAnsi="Times New Roman" w:cs="Times New Roman"/>
                <w:sz w:val="24"/>
                <w:szCs w:val="24"/>
                <w:lang w:eastAsia="ru-RU"/>
              </w:rPr>
              <w:t>». Составление рассказа из личного опыта.</w:t>
            </w:r>
          </w:p>
        </w:tc>
        <w:tc>
          <w:tcPr>
            <w:tcW w:w="709" w:type="dxa"/>
          </w:tcPr>
          <w:p w14:paraId="37DA583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4E77538E"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52CD480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Нов.</w:t>
            </w:r>
          </w:p>
        </w:tc>
        <w:tc>
          <w:tcPr>
            <w:tcW w:w="3544" w:type="dxa"/>
          </w:tcPr>
          <w:p w14:paraId="2851EFEB"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Составляют рассказ из личного опыта, строят</w:t>
            </w:r>
            <w:r w:rsidR="002104CE" w:rsidRPr="005C790E">
              <w:rPr>
                <w:rFonts w:ascii="Times New Roman" w:eastAsia="Times New Roman" w:hAnsi="Times New Roman" w:cs="Times New Roman"/>
                <w:sz w:val="24"/>
                <w:szCs w:val="24"/>
                <w:lang w:eastAsia="ru-RU"/>
              </w:rPr>
              <w:t xml:space="preserve"> высказывания, с описанием игры в снежки, лепки снеговика, катания на лыжах и коньках и др</w:t>
            </w:r>
            <w:r w:rsidRPr="005C790E">
              <w:rPr>
                <w:rFonts w:ascii="Times New Roman" w:eastAsia="Times New Roman" w:hAnsi="Times New Roman" w:cs="Times New Roman"/>
                <w:sz w:val="24"/>
                <w:szCs w:val="24"/>
                <w:lang w:eastAsia="ru-RU"/>
              </w:rPr>
              <w:t xml:space="preserve">. </w:t>
            </w:r>
          </w:p>
          <w:p w14:paraId="6A6DD200" w14:textId="77777777" w:rsidR="00B33E8E" w:rsidRPr="005C790E" w:rsidRDefault="002109B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Заканчивать рассказ, начатый</w:t>
            </w:r>
            <w:r w:rsidR="00B33E8E"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sz w:val="24"/>
                <w:szCs w:val="24"/>
                <w:lang w:eastAsia="ru-RU"/>
              </w:rPr>
              <w:t>другим учеником</w:t>
            </w:r>
            <w:r w:rsidR="00B33E8E" w:rsidRPr="005C790E">
              <w:rPr>
                <w:rFonts w:ascii="Times New Roman" w:eastAsia="Times New Roman" w:hAnsi="Times New Roman" w:cs="Times New Roman"/>
                <w:sz w:val="24"/>
                <w:szCs w:val="24"/>
                <w:lang w:eastAsia="ru-RU"/>
              </w:rPr>
              <w:t>.</w:t>
            </w:r>
          </w:p>
          <w:p w14:paraId="121E3CB8"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tcPr>
          <w:p w14:paraId="2D0C15D8" w14:textId="77777777" w:rsidR="002104CE" w:rsidRPr="005C790E" w:rsidRDefault="00B33E8E" w:rsidP="002104C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Знать предметы зимней одежды</w:t>
            </w:r>
            <w:r w:rsidR="002104CE" w:rsidRPr="005C790E">
              <w:rPr>
                <w:rFonts w:ascii="Times New Roman" w:eastAsia="Times New Roman" w:hAnsi="Times New Roman" w:cs="Times New Roman"/>
                <w:sz w:val="24"/>
                <w:szCs w:val="24"/>
                <w:lang w:eastAsia="ru-RU"/>
              </w:rPr>
              <w:t>, необходимые в разных ситуациях. Знать правила безопасного поведения зимой.</w:t>
            </w:r>
          </w:p>
          <w:p w14:paraId="43AEBF62"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tcPr>
          <w:p w14:paraId="21F0EA1F"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hAnsi="Times New Roman" w:cs="Times New Roman"/>
                <w:sz w:val="24"/>
                <w:szCs w:val="24"/>
              </w:rPr>
              <w:t xml:space="preserve"> </w:t>
            </w:r>
            <w:r w:rsidRPr="005C790E">
              <w:rPr>
                <w:rFonts w:ascii="Times New Roman" w:eastAsia="Times New Roman" w:hAnsi="Times New Roman" w:cs="Times New Roman"/>
                <w:sz w:val="24"/>
                <w:szCs w:val="24"/>
                <w:lang w:eastAsia="ru-RU"/>
              </w:rPr>
              <w:t>Использовать принятые ритуалы социального взаимодействия с одноклассниками и учителем.</w:t>
            </w:r>
          </w:p>
          <w:p w14:paraId="325260BC"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 xml:space="preserve"> В</w:t>
            </w:r>
            <w:r w:rsidRPr="005C790E">
              <w:rPr>
                <w:rFonts w:ascii="Times New Roman" w:eastAsia="Times New Roman" w:hAnsi="Times New Roman" w:cs="Times New Roman"/>
                <w:sz w:val="24"/>
                <w:szCs w:val="24"/>
                <w:lang w:eastAsia="ru-RU"/>
              </w:rPr>
              <w:t>ключаться в деятельность, следовать плану</w:t>
            </w:r>
            <w:r w:rsidR="002109BE" w:rsidRPr="005C790E">
              <w:rPr>
                <w:rFonts w:ascii="Times New Roman" w:eastAsia="Times New Roman" w:hAnsi="Times New Roman" w:cs="Times New Roman"/>
                <w:sz w:val="24"/>
                <w:szCs w:val="24"/>
                <w:lang w:eastAsia="ru-RU"/>
              </w:rPr>
              <w:t>, составлять план</w:t>
            </w:r>
            <w:r w:rsidRPr="005C790E">
              <w:rPr>
                <w:rFonts w:ascii="Times New Roman" w:eastAsia="Times New Roman" w:hAnsi="Times New Roman" w:cs="Times New Roman"/>
                <w:sz w:val="24"/>
                <w:szCs w:val="24"/>
                <w:lang w:eastAsia="ru-RU"/>
              </w:rPr>
              <w:t xml:space="preserve">. </w:t>
            </w:r>
          </w:p>
          <w:p w14:paraId="1D55CBFD"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Участвовать в деятельности. </w:t>
            </w:r>
          </w:p>
          <w:p w14:paraId="7F7F6B85"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hAnsi="Times New Roman" w:cs="Times New Roman"/>
                <w:sz w:val="24"/>
                <w:szCs w:val="24"/>
              </w:rPr>
              <w:t xml:space="preserve"> В</w:t>
            </w:r>
            <w:r w:rsidRPr="005C790E">
              <w:rPr>
                <w:rFonts w:ascii="Times New Roman" w:eastAsia="Times New Roman" w:hAnsi="Times New Roman" w:cs="Times New Roman"/>
                <w:sz w:val="24"/>
                <w:szCs w:val="24"/>
                <w:lang w:eastAsia="ru-RU"/>
              </w:rPr>
              <w:t>оспринимать окружающий мир.</w:t>
            </w:r>
          </w:p>
        </w:tc>
        <w:tc>
          <w:tcPr>
            <w:tcW w:w="1566" w:type="dxa"/>
          </w:tcPr>
          <w:p w14:paraId="564CB983"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Сюжетные и предметные картинки по теме.</w:t>
            </w:r>
          </w:p>
        </w:tc>
      </w:tr>
      <w:tr w:rsidR="005C790E" w:rsidRPr="005C790E" w14:paraId="3644810F" w14:textId="77777777" w:rsidTr="00B51EA6">
        <w:tc>
          <w:tcPr>
            <w:tcW w:w="13964" w:type="dxa"/>
            <w:gridSpan w:val="10"/>
          </w:tcPr>
          <w:p w14:paraId="37A7AA7E"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Мир природы (4 часа)</w:t>
            </w:r>
          </w:p>
        </w:tc>
      </w:tr>
      <w:tr w:rsidR="005C790E" w:rsidRPr="005C790E" w14:paraId="5ECCA6BF" w14:textId="77777777" w:rsidTr="00B51EA6">
        <w:trPr>
          <w:gridAfter w:val="1"/>
          <w:wAfter w:w="27" w:type="dxa"/>
        </w:trPr>
        <w:tc>
          <w:tcPr>
            <w:tcW w:w="1134" w:type="dxa"/>
          </w:tcPr>
          <w:p w14:paraId="7D17FBC1"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w:t>
            </w:r>
          </w:p>
        </w:tc>
        <w:tc>
          <w:tcPr>
            <w:tcW w:w="1305" w:type="dxa"/>
          </w:tcPr>
          <w:p w14:paraId="1C221D1E"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Речевая ситуация:</w:t>
            </w:r>
          </w:p>
          <w:p w14:paraId="63C3C11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«Зима в лесу». </w:t>
            </w:r>
          </w:p>
          <w:p w14:paraId="67D299B7"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Составление</w:t>
            </w:r>
          </w:p>
          <w:p w14:paraId="155FFAF1" w14:textId="77777777" w:rsidR="00B33E8E" w:rsidRPr="005C790E" w:rsidRDefault="00B33E8E" w:rsidP="002104CE">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рассказа–описания.</w:t>
            </w:r>
          </w:p>
        </w:tc>
        <w:tc>
          <w:tcPr>
            <w:tcW w:w="709" w:type="dxa"/>
          </w:tcPr>
          <w:p w14:paraId="1E2AB3E3"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6743D81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30C6C9C5"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val="restart"/>
          </w:tcPr>
          <w:p w14:paraId="5537605C"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Составляют рассказ-описание о зиме с опорой на серии картинок и фотографий.</w:t>
            </w:r>
          </w:p>
          <w:p w14:paraId="48788270"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Образуют однокоренные слова, </w:t>
            </w:r>
            <w:r w:rsidR="002109BE" w:rsidRPr="005C790E">
              <w:rPr>
                <w:rFonts w:ascii="Times New Roman" w:eastAsia="Times New Roman" w:hAnsi="Times New Roman" w:cs="Times New Roman"/>
                <w:sz w:val="24"/>
                <w:szCs w:val="24"/>
                <w:lang w:eastAsia="ru-RU"/>
              </w:rPr>
              <w:t>от названий</w:t>
            </w:r>
            <w:r w:rsidRPr="005C790E">
              <w:rPr>
                <w:rFonts w:ascii="Times New Roman" w:eastAsia="Times New Roman" w:hAnsi="Times New Roman" w:cs="Times New Roman"/>
                <w:sz w:val="24"/>
                <w:szCs w:val="24"/>
                <w:lang w:eastAsia="ru-RU"/>
              </w:rPr>
              <w:t xml:space="preserve"> зимних месяцев.</w:t>
            </w:r>
          </w:p>
          <w:p w14:paraId="5230D46F"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Выражают оценочное отношение к ситуации, изображённой на картине. </w:t>
            </w:r>
          </w:p>
          <w:p w14:paraId="365286AF"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Обсуждают способы помощи животным и птицам в лесу и городе зимой.</w:t>
            </w:r>
          </w:p>
          <w:p w14:paraId="1705B1AE"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val="restart"/>
          </w:tcPr>
          <w:p w14:paraId="507E2C56"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Уметь составлять рассказ-описание.</w:t>
            </w:r>
          </w:p>
          <w:p w14:paraId="1377CE1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Показывать действ</w:t>
            </w:r>
            <w:r w:rsidR="002104CE" w:rsidRPr="005C790E">
              <w:rPr>
                <w:rFonts w:ascii="Times New Roman" w:eastAsia="Times New Roman" w:hAnsi="Times New Roman" w:cs="Times New Roman"/>
                <w:sz w:val="24"/>
                <w:szCs w:val="24"/>
                <w:lang w:eastAsia="ru-RU"/>
              </w:rPr>
              <w:t>ия детей на сюжетных картинках. Опис</w:t>
            </w:r>
            <w:r w:rsidRPr="005C790E">
              <w:rPr>
                <w:rFonts w:ascii="Times New Roman" w:eastAsia="Times New Roman" w:hAnsi="Times New Roman" w:cs="Times New Roman"/>
                <w:sz w:val="24"/>
                <w:szCs w:val="24"/>
                <w:lang w:eastAsia="ru-RU"/>
              </w:rPr>
              <w:t xml:space="preserve">ывать на картинке </w:t>
            </w:r>
            <w:r w:rsidR="002104CE" w:rsidRPr="005C790E">
              <w:rPr>
                <w:rFonts w:ascii="Times New Roman" w:eastAsia="Times New Roman" w:hAnsi="Times New Roman" w:cs="Times New Roman"/>
                <w:sz w:val="24"/>
                <w:szCs w:val="24"/>
                <w:lang w:eastAsia="ru-RU"/>
              </w:rPr>
              <w:t xml:space="preserve">поведение животных и </w:t>
            </w:r>
            <w:r w:rsidRPr="005C790E">
              <w:rPr>
                <w:rFonts w:ascii="Times New Roman" w:eastAsia="Times New Roman" w:hAnsi="Times New Roman" w:cs="Times New Roman"/>
                <w:sz w:val="24"/>
                <w:szCs w:val="24"/>
                <w:lang w:eastAsia="ru-RU"/>
              </w:rPr>
              <w:t>птиц</w:t>
            </w:r>
            <w:r w:rsidR="002104CE" w:rsidRPr="005C790E">
              <w:rPr>
                <w:rFonts w:ascii="Times New Roman" w:eastAsia="Times New Roman" w:hAnsi="Times New Roman" w:cs="Times New Roman"/>
                <w:sz w:val="24"/>
                <w:szCs w:val="24"/>
                <w:lang w:eastAsia="ru-RU"/>
              </w:rPr>
              <w:t xml:space="preserve"> зимой</w:t>
            </w:r>
            <w:r w:rsidRPr="005C790E">
              <w:rPr>
                <w:rFonts w:ascii="Times New Roman" w:eastAsia="Times New Roman" w:hAnsi="Times New Roman" w:cs="Times New Roman"/>
                <w:sz w:val="24"/>
                <w:szCs w:val="24"/>
                <w:lang w:eastAsia="ru-RU"/>
              </w:rPr>
              <w:t>.</w:t>
            </w:r>
          </w:p>
        </w:tc>
        <w:tc>
          <w:tcPr>
            <w:tcW w:w="2136" w:type="dxa"/>
            <w:vMerge w:val="restart"/>
          </w:tcPr>
          <w:p w14:paraId="76290816"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hAnsi="Times New Roman" w:cs="Times New Roman"/>
                <w:sz w:val="24"/>
                <w:szCs w:val="24"/>
              </w:rPr>
              <w:t xml:space="preserve"> </w:t>
            </w:r>
            <w:r w:rsidRPr="005C790E">
              <w:rPr>
                <w:rFonts w:ascii="Times New Roman" w:eastAsia="Times New Roman" w:hAnsi="Times New Roman" w:cs="Times New Roman"/>
                <w:sz w:val="24"/>
                <w:szCs w:val="24"/>
                <w:lang w:eastAsia="ru-RU"/>
              </w:rPr>
              <w:t>Готовность к безопасному и бережному поведению в природе.</w:t>
            </w:r>
          </w:p>
          <w:p w14:paraId="1F2830C0"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 xml:space="preserve"> </w:t>
            </w:r>
            <w:r w:rsidRPr="005C790E">
              <w:rPr>
                <w:rFonts w:ascii="Times New Roman" w:eastAsia="Times New Roman" w:hAnsi="Times New Roman" w:cs="Times New Roman"/>
                <w:sz w:val="24"/>
                <w:szCs w:val="24"/>
                <w:lang w:eastAsia="ru-RU"/>
              </w:rPr>
              <w:t>Слушать собеседника.</w:t>
            </w:r>
          </w:p>
          <w:p w14:paraId="63E2F9DC"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Выполнять инструкции педагога, использовать по назначению учебных материалов, выполнять действия по образцу и по подражанию.</w:t>
            </w:r>
          </w:p>
          <w:p w14:paraId="15984B09" w14:textId="77777777" w:rsidR="00B33E8E" w:rsidRPr="005C790E" w:rsidRDefault="00B33E8E" w:rsidP="002109BE">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Наблюдать, работать с информацией.</w:t>
            </w:r>
          </w:p>
        </w:tc>
        <w:tc>
          <w:tcPr>
            <w:tcW w:w="1566" w:type="dxa"/>
            <w:vMerge w:val="restart"/>
          </w:tcPr>
          <w:p w14:paraId="0E835125"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Сюжетные и предметные картинки по теме с птицами.</w:t>
            </w:r>
          </w:p>
        </w:tc>
      </w:tr>
      <w:tr w:rsidR="005C790E" w:rsidRPr="005C790E" w14:paraId="3F3A4829" w14:textId="77777777" w:rsidTr="00B51EA6">
        <w:trPr>
          <w:gridAfter w:val="1"/>
          <w:wAfter w:w="27" w:type="dxa"/>
        </w:trPr>
        <w:tc>
          <w:tcPr>
            <w:tcW w:w="1134" w:type="dxa"/>
          </w:tcPr>
          <w:p w14:paraId="6C25D0F7"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1305" w:type="dxa"/>
          </w:tcPr>
          <w:p w14:paraId="01CE7CEF"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Речевая ситуация: </w:t>
            </w:r>
          </w:p>
          <w:p w14:paraId="699B9132"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w:t>
            </w:r>
            <w:r w:rsidR="002109BE" w:rsidRPr="005C790E">
              <w:rPr>
                <w:rFonts w:ascii="Times New Roman" w:eastAsia="Times New Roman" w:hAnsi="Times New Roman" w:cs="Times New Roman"/>
                <w:sz w:val="24"/>
                <w:szCs w:val="24"/>
                <w:lang w:eastAsia="ru-RU"/>
              </w:rPr>
              <w:t>моги животным зимой</w:t>
            </w:r>
            <w:r w:rsidRPr="005C790E">
              <w:rPr>
                <w:rFonts w:ascii="Times New Roman" w:eastAsia="Times New Roman" w:hAnsi="Times New Roman" w:cs="Times New Roman"/>
                <w:sz w:val="24"/>
                <w:szCs w:val="24"/>
                <w:lang w:eastAsia="ru-RU"/>
              </w:rPr>
              <w:t>!».</w:t>
            </w:r>
          </w:p>
          <w:p w14:paraId="101E2A19"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Составление </w:t>
            </w:r>
          </w:p>
          <w:p w14:paraId="7041C005" w14:textId="77777777" w:rsidR="00B33E8E" w:rsidRPr="005C790E" w:rsidRDefault="002104CE" w:rsidP="002109BE">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р</w:t>
            </w:r>
            <w:r w:rsidR="00B33E8E" w:rsidRPr="005C790E">
              <w:rPr>
                <w:rFonts w:ascii="Times New Roman" w:eastAsia="Times New Roman" w:hAnsi="Times New Roman" w:cs="Times New Roman"/>
                <w:sz w:val="24"/>
                <w:szCs w:val="24"/>
                <w:lang w:eastAsia="ru-RU"/>
              </w:rPr>
              <w:t>ассказа</w:t>
            </w:r>
            <w:r w:rsidR="002109BE" w:rsidRPr="005C790E">
              <w:rPr>
                <w:rFonts w:ascii="Times New Roman" w:eastAsia="Times New Roman" w:hAnsi="Times New Roman" w:cs="Times New Roman"/>
                <w:sz w:val="24"/>
                <w:szCs w:val="24"/>
                <w:lang w:eastAsia="ru-RU"/>
              </w:rPr>
              <w:t>.</w:t>
            </w:r>
          </w:p>
        </w:tc>
        <w:tc>
          <w:tcPr>
            <w:tcW w:w="709" w:type="dxa"/>
          </w:tcPr>
          <w:p w14:paraId="25706FD6"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657F2D7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5B01494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tcPr>
          <w:p w14:paraId="5B6561CA"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tcPr>
          <w:p w14:paraId="5B656E47"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tcPr>
          <w:p w14:paraId="5D448936"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566" w:type="dxa"/>
            <w:vMerge/>
          </w:tcPr>
          <w:p w14:paraId="19071195"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27CD3F0A" w14:textId="77777777" w:rsidTr="00B51EA6">
        <w:tc>
          <w:tcPr>
            <w:tcW w:w="13964" w:type="dxa"/>
            <w:gridSpan w:val="10"/>
          </w:tcPr>
          <w:p w14:paraId="39EF2E3A"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Я дома (6 часов)</w:t>
            </w:r>
          </w:p>
        </w:tc>
      </w:tr>
      <w:tr w:rsidR="005C790E" w:rsidRPr="005C790E" w14:paraId="290B7E25" w14:textId="77777777" w:rsidTr="00B51EA6">
        <w:trPr>
          <w:gridAfter w:val="1"/>
          <w:wAfter w:w="27" w:type="dxa"/>
        </w:trPr>
        <w:tc>
          <w:tcPr>
            <w:tcW w:w="1134" w:type="dxa"/>
          </w:tcPr>
          <w:p w14:paraId="07F81F8E"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w:t>
            </w:r>
          </w:p>
        </w:tc>
        <w:tc>
          <w:tcPr>
            <w:tcW w:w="1305" w:type="dxa"/>
          </w:tcPr>
          <w:p w14:paraId="54DF318C"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Речевая ситуация: </w:t>
            </w:r>
          </w:p>
          <w:p w14:paraId="117CB316"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«Моя семья</w:t>
            </w:r>
            <w:r w:rsidR="002109BE" w:rsidRPr="005C790E">
              <w:rPr>
                <w:rFonts w:ascii="Times New Roman" w:eastAsia="Times New Roman" w:hAnsi="Times New Roman" w:cs="Times New Roman"/>
                <w:sz w:val="24"/>
                <w:szCs w:val="24"/>
                <w:lang w:eastAsia="ru-RU"/>
              </w:rPr>
              <w:t>. Мой род</w:t>
            </w:r>
            <w:r w:rsidRPr="005C790E">
              <w:rPr>
                <w:rFonts w:ascii="Times New Roman" w:eastAsia="Times New Roman" w:hAnsi="Times New Roman" w:cs="Times New Roman"/>
                <w:sz w:val="24"/>
                <w:szCs w:val="24"/>
                <w:lang w:eastAsia="ru-RU"/>
              </w:rPr>
              <w:t>».</w:t>
            </w:r>
          </w:p>
          <w:p w14:paraId="77EF03B1" w14:textId="77777777" w:rsidR="00B33E8E" w:rsidRPr="005C790E" w:rsidRDefault="00B33E8E" w:rsidP="002109BE">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 xml:space="preserve">Составление рассказа по </w:t>
            </w:r>
            <w:r w:rsidR="002109BE" w:rsidRPr="005C790E">
              <w:rPr>
                <w:rFonts w:ascii="Times New Roman" w:eastAsia="Times New Roman" w:hAnsi="Times New Roman" w:cs="Times New Roman"/>
                <w:sz w:val="24"/>
                <w:szCs w:val="24"/>
                <w:lang w:eastAsia="ru-RU"/>
              </w:rPr>
              <w:t>серии фотографий</w:t>
            </w:r>
            <w:r w:rsidRPr="005C790E">
              <w:rPr>
                <w:rFonts w:ascii="Times New Roman" w:eastAsia="Times New Roman" w:hAnsi="Times New Roman" w:cs="Times New Roman"/>
                <w:sz w:val="24"/>
                <w:szCs w:val="24"/>
                <w:lang w:eastAsia="ru-RU"/>
              </w:rPr>
              <w:t>.</w:t>
            </w:r>
          </w:p>
        </w:tc>
        <w:tc>
          <w:tcPr>
            <w:tcW w:w="709" w:type="dxa"/>
          </w:tcPr>
          <w:p w14:paraId="276DA00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33A1EB37"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65C9644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val="restart"/>
          </w:tcPr>
          <w:p w14:paraId="7A1A27E7" w14:textId="77777777" w:rsidR="002109BE" w:rsidRPr="005C790E" w:rsidRDefault="00B33E8E" w:rsidP="002109BE">
            <w:pPr>
              <w:spacing w:line="360" w:lineRule="auto"/>
              <w:ind w:firstLine="709"/>
              <w:jc w:val="both"/>
              <w:rPr>
                <w:rFonts w:ascii="Times New Roman" w:hAnsi="Times New Roman" w:cs="Times New Roman"/>
                <w:sz w:val="24"/>
                <w:szCs w:val="24"/>
              </w:rPr>
            </w:pPr>
            <w:r w:rsidRPr="005C790E">
              <w:rPr>
                <w:rFonts w:ascii="Times New Roman" w:eastAsia="Times New Roman" w:hAnsi="Times New Roman" w:cs="Times New Roman"/>
                <w:sz w:val="24"/>
                <w:szCs w:val="24"/>
                <w:lang w:eastAsia="ru-RU"/>
              </w:rPr>
              <w:t xml:space="preserve">Закрепляют знания о себе и своей семье. </w:t>
            </w:r>
            <w:r w:rsidR="002109BE" w:rsidRPr="005C790E">
              <w:rPr>
                <w:rFonts w:ascii="Times New Roman" w:eastAsia="Times New Roman" w:hAnsi="Times New Roman" w:cs="Times New Roman"/>
                <w:sz w:val="24"/>
                <w:szCs w:val="24"/>
                <w:lang w:eastAsia="ru-RU"/>
              </w:rPr>
              <w:t xml:space="preserve">Речевые темы: </w:t>
            </w:r>
            <w:r w:rsidR="002109BE" w:rsidRPr="005C790E">
              <w:rPr>
                <w:rFonts w:ascii="Times New Roman" w:hAnsi="Times New Roman" w:cs="Times New Roman"/>
                <w:sz w:val="24"/>
                <w:szCs w:val="24"/>
              </w:rPr>
              <w:t>Я и мои родители. В чём мы похожи? История моей семьи. Моя родословная. Какие чувства я испытываю по отношению к своим родителям? Правила поведения и общения со взрослыми. Почему нужно относиться к старшим с уважением? «Урок мудрости». Почему родители наказывают детей? Я понимаю, что родители, как и все люди, могут ошибаться, могут уставать и не всегда поступают правильно. Главное – это научиться прощать друг друга.</w:t>
            </w:r>
          </w:p>
          <w:p w14:paraId="5879B6C3"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p w14:paraId="50653BC4"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p w14:paraId="56B2C1BE" w14:textId="77777777" w:rsidR="002109BE" w:rsidRPr="005C790E" w:rsidRDefault="002109BE" w:rsidP="007D677C">
            <w:pPr>
              <w:spacing w:line="360" w:lineRule="auto"/>
              <w:jc w:val="both"/>
              <w:rPr>
                <w:rFonts w:ascii="Times New Roman" w:eastAsia="Times New Roman" w:hAnsi="Times New Roman" w:cs="Times New Roman"/>
                <w:sz w:val="24"/>
                <w:szCs w:val="24"/>
                <w:lang w:eastAsia="ru-RU"/>
              </w:rPr>
            </w:pPr>
          </w:p>
          <w:p w14:paraId="22BF7350" w14:textId="77777777" w:rsidR="002109BE" w:rsidRPr="005C790E" w:rsidRDefault="002109BE" w:rsidP="007D677C">
            <w:pPr>
              <w:spacing w:line="360" w:lineRule="auto"/>
              <w:jc w:val="both"/>
              <w:rPr>
                <w:rFonts w:ascii="Times New Roman" w:eastAsia="Times New Roman" w:hAnsi="Times New Roman" w:cs="Times New Roman"/>
                <w:sz w:val="24"/>
                <w:szCs w:val="24"/>
                <w:lang w:eastAsia="ru-RU"/>
              </w:rPr>
            </w:pPr>
          </w:p>
          <w:p w14:paraId="25B77D03" w14:textId="77777777" w:rsidR="002109BE" w:rsidRPr="005C790E" w:rsidRDefault="002109BE" w:rsidP="007D677C">
            <w:pPr>
              <w:spacing w:line="360" w:lineRule="auto"/>
              <w:jc w:val="both"/>
              <w:rPr>
                <w:rFonts w:ascii="Times New Roman" w:eastAsia="Times New Roman" w:hAnsi="Times New Roman" w:cs="Times New Roman"/>
                <w:sz w:val="24"/>
                <w:szCs w:val="24"/>
                <w:lang w:eastAsia="ru-RU"/>
              </w:rPr>
            </w:pPr>
          </w:p>
          <w:p w14:paraId="0B43915E" w14:textId="77777777" w:rsidR="002109BE" w:rsidRPr="005C790E" w:rsidRDefault="002109BE" w:rsidP="007D677C">
            <w:pPr>
              <w:spacing w:line="360" w:lineRule="auto"/>
              <w:jc w:val="both"/>
              <w:rPr>
                <w:rFonts w:ascii="Times New Roman" w:eastAsia="Times New Roman" w:hAnsi="Times New Roman" w:cs="Times New Roman"/>
                <w:sz w:val="24"/>
                <w:szCs w:val="24"/>
                <w:lang w:eastAsia="ru-RU"/>
              </w:rPr>
            </w:pPr>
          </w:p>
          <w:p w14:paraId="3A2C7C3F" w14:textId="77777777" w:rsidR="002109BE" w:rsidRPr="005C790E" w:rsidRDefault="002109BE" w:rsidP="007D677C">
            <w:pPr>
              <w:spacing w:line="360" w:lineRule="auto"/>
              <w:jc w:val="both"/>
              <w:rPr>
                <w:rFonts w:ascii="Times New Roman" w:eastAsia="Times New Roman" w:hAnsi="Times New Roman" w:cs="Times New Roman"/>
                <w:sz w:val="24"/>
                <w:szCs w:val="24"/>
                <w:lang w:eastAsia="ru-RU"/>
              </w:rPr>
            </w:pPr>
          </w:p>
          <w:p w14:paraId="57A74019" w14:textId="77777777" w:rsidR="002109BE" w:rsidRPr="005C790E" w:rsidRDefault="002109BE" w:rsidP="007D677C">
            <w:pPr>
              <w:spacing w:line="360" w:lineRule="auto"/>
              <w:jc w:val="both"/>
              <w:rPr>
                <w:rFonts w:ascii="Times New Roman" w:eastAsia="Times New Roman" w:hAnsi="Times New Roman" w:cs="Times New Roman"/>
                <w:sz w:val="24"/>
                <w:szCs w:val="24"/>
                <w:lang w:eastAsia="ru-RU"/>
              </w:rPr>
            </w:pPr>
          </w:p>
          <w:p w14:paraId="4652D64C" w14:textId="77777777" w:rsidR="002109BE" w:rsidRPr="005C790E" w:rsidRDefault="002109BE" w:rsidP="007D677C">
            <w:pPr>
              <w:spacing w:line="360" w:lineRule="auto"/>
              <w:jc w:val="both"/>
              <w:rPr>
                <w:rFonts w:ascii="Times New Roman" w:eastAsia="Times New Roman" w:hAnsi="Times New Roman" w:cs="Times New Roman"/>
                <w:sz w:val="24"/>
                <w:szCs w:val="24"/>
                <w:lang w:eastAsia="ru-RU"/>
              </w:rPr>
            </w:pPr>
          </w:p>
          <w:p w14:paraId="72F40BEE" w14:textId="77777777" w:rsidR="002109BE" w:rsidRPr="005C790E" w:rsidRDefault="002109BE" w:rsidP="007D677C">
            <w:pPr>
              <w:spacing w:line="360" w:lineRule="auto"/>
              <w:jc w:val="both"/>
              <w:rPr>
                <w:rFonts w:ascii="Times New Roman" w:eastAsia="Times New Roman" w:hAnsi="Times New Roman" w:cs="Times New Roman"/>
                <w:sz w:val="24"/>
                <w:szCs w:val="24"/>
                <w:lang w:eastAsia="ru-RU"/>
              </w:rPr>
            </w:pPr>
          </w:p>
          <w:p w14:paraId="177AA000" w14:textId="77777777" w:rsidR="002109BE" w:rsidRPr="005C790E" w:rsidRDefault="002109BE" w:rsidP="007D677C">
            <w:pPr>
              <w:spacing w:line="360" w:lineRule="auto"/>
              <w:jc w:val="both"/>
              <w:rPr>
                <w:rFonts w:ascii="Times New Roman" w:eastAsia="Times New Roman" w:hAnsi="Times New Roman" w:cs="Times New Roman"/>
                <w:sz w:val="24"/>
                <w:szCs w:val="24"/>
                <w:lang w:eastAsia="ru-RU"/>
              </w:rPr>
            </w:pPr>
          </w:p>
          <w:p w14:paraId="5658E143"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2AC6A933" w14:textId="77777777" w:rsidR="002109BE" w:rsidRPr="005C790E" w:rsidRDefault="002109B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Воспитание умения уважать старших, прислушиваться к ним. Закрепление умения поздравлять с праздниками, оформлять открытки.</w:t>
            </w:r>
          </w:p>
        </w:tc>
        <w:tc>
          <w:tcPr>
            <w:tcW w:w="1984" w:type="dxa"/>
            <w:vMerge w:val="restart"/>
          </w:tcPr>
          <w:p w14:paraId="2255C58C"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Уметь составлять рассказ по опорным картинкам, по фотография</w:t>
            </w:r>
            <w:r w:rsidR="002104CE" w:rsidRPr="005C790E">
              <w:rPr>
                <w:rFonts w:ascii="Times New Roman" w:eastAsia="Times New Roman" w:hAnsi="Times New Roman" w:cs="Times New Roman"/>
                <w:sz w:val="24"/>
                <w:szCs w:val="24"/>
                <w:lang w:eastAsia="ru-RU"/>
              </w:rPr>
              <w:t>м,</w:t>
            </w:r>
            <w:r w:rsidRPr="005C790E">
              <w:rPr>
                <w:rFonts w:ascii="Times New Roman" w:eastAsia="Times New Roman" w:hAnsi="Times New Roman" w:cs="Times New Roman"/>
                <w:sz w:val="24"/>
                <w:szCs w:val="24"/>
                <w:lang w:eastAsia="ru-RU"/>
              </w:rPr>
              <w:t xml:space="preserve"> с помощью учителя.</w:t>
            </w:r>
          </w:p>
          <w:p w14:paraId="4F88524B"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Воспитывать умение слушать учителя.</w:t>
            </w:r>
          </w:p>
          <w:p w14:paraId="3BC9D732"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Показывать картинки во время рассказа учителя.</w:t>
            </w:r>
          </w:p>
          <w:p w14:paraId="49516BBC"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p w14:paraId="539EEB94"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p w14:paraId="12C07645"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ab/>
            </w:r>
          </w:p>
        </w:tc>
        <w:tc>
          <w:tcPr>
            <w:tcW w:w="2136" w:type="dxa"/>
            <w:vMerge w:val="restart"/>
          </w:tcPr>
          <w:p w14:paraId="7C85DEF3"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hAnsi="Times New Roman" w:cs="Times New Roman"/>
                <w:sz w:val="24"/>
                <w:szCs w:val="24"/>
              </w:rPr>
              <w:t xml:space="preserve"> </w:t>
            </w:r>
            <w:r w:rsidRPr="005C790E">
              <w:rPr>
                <w:rFonts w:ascii="Times New Roman" w:eastAsia="Times New Roman" w:hAnsi="Times New Roman" w:cs="Times New Roman"/>
                <w:sz w:val="24"/>
                <w:szCs w:val="24"/>
                <w:lang w:eastAsia="ru-RU"/>
              </w:rPr>
              <w:t xml:space="preserve">Понимание личной ответственности за свои поступки на основе представлений о этических нормах и правилах поведения в современном обществе </w:t>
            </w:r>
            <w:r w:rsidRPr="005C790E">
              <w:rPr>
                <w:rFonts w:ascii="Times New Roman" w:hAnsi="Times New Roman" w:cs="Times New Roman"/>
                <w:bCs/>
                <w:sz w:val="24"/>
                <w:szCs w:val="24"/>
              </w:rPr>
              <w:t>(возможно, с помощью тьютора)</w:t>
            </w:r>
            <w:r w:rsidRPr="005C790E">
              <w:rPr>
                <w:rFonts w:ascii="Times New Roman" w:eastAsia="Times New Roman" w:hAnsi="Times New Roman" w:cs="Times New Roman"/>
                <w:sz w:val="24"/>
                <w:szCs w:val="24"/>
                <w:lang w:eastAsia="ru-RU"/>
              </w:rPr>
              <w:t>.</w:t>
            </w:r>
          </w:p>
          <w:p w14:paraId="36C6FEB9"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hAnsi="Times New Roman" w:cs="Times New Roman"/>
                <w:sz w:val="24"/>
                <w:szCs w:val="24"/>
              </w:rPr>
              <w:t xml:space="preserve"> </w:t>
            </w:r>
            <w:r w:rsidRPr="005C790E">
              <w:rPr>
                <w:rFonts w:ascii="Times New Roman" w:eastAsia="Times New Roman" w:hAnsi="Times New Roman" w:cs="Times New Roman"/>
                <w:sz w:val="24"/>
                <w:szCs w:val="24"/>
                <w:lang w:eastAsia="ru-RU"/>
              </w:rPr>
              <w:t>Вступать и поддерживать коммуникацию в разных ситуациях социального взаимодействия (учебных, трудовых, бытовых и др.).</w:t>
            </w:r>
          </w:p>
          <w:p w14:paraId="0B26CF29" w14:textId="77777777" w:rsidR="00B33E8E" w:rsidRPr="005C790E" w:rsidRDefault="00B33E8E" w:rsidP="002109BE">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hAnsi="Times New Roman" w:cs="Times New Roman"/>
                <w:sz w:val="24"/>
                <w:szCs w:val="24"/>
              </w:rPr>
              <w:t xml:space="preserve">Выполнять инструкции педагога, использовать по назначению учебных материалов, выполнять действия по образцу и по подражанию. </w:t>
            </w:r>
            <w:r w:rsidRPr="005C790E">
              <w:rPr>
                <w:rFonts w:ascii="Times New Roman" w:eastAsia="Times New Roman" w:hAnsi="Times New Roman" w:cs="Times New Roman"/>
                <w:sz w:val="24"/>
                <w:szCs w:val="24"/>
                <w:lang w:eastAsia="ru-RU"/>
              </w:rPr>
              <w:t xml:space="preserve">Наблюдать, работать с информацией. </w:t>
            </w:r>
          </w:p>
        </w:tc>
        <w:tc>
          <w:tcPr>
            <w:tcW w:w="1566" w:type="dxa"/>
            <w:vMerge w:val="restart"/>
          </w:tcPr>
          <w:p w14:paraId="6AE6041A"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Сюжетные</w:t>
            </w:r>
            <w:r w:rsidRPr="005C790E">
              <w:rPr>
                <w:rFonts w:ascii="Times New Roman" w:eastAsia="Times New Roman" w:hAnsi="Times New Roman"/>
                <w:sz w:val="24"/>
                <w:szCs w:val="24"/>
                <w:lang w:eastAsia="ru-RU"/>
              </w:rPr>
              <w:t xml:space="preserve"> </w:t>
            </w:r>
            <w:r w:rsidRPr="005C790E">
              <w:rPr>
                <w:rFonts w:ascii="Times New Roman" w:eastAsia="Times New Roman" w:hAnsi="Times New Roman" w:cs="Times New Roman"/>
                <w:sz w:val="24"/>
                <w:szCs w:val="24"/>
                <w:lang w:eastAsia="ru-RU"/>
              </w:rPr>
              <w:t>и предметные картинки по теме, альбомы</w:t>
            </w:r>
            <w:r w:rsidRPr="005C790E">
              <w:rPr>
                <w:rFonts w:ascii="Times New Roman" w:eastAsia="Times New Roman" w:hAnsi="Times New Roman"/>
                <w:sz w:val="24"/>
                <w:szCs w:val="24"/>
                <w:lang w:eastAsia="ru-RU"/>
              </w:rPr>
              <w:t xml:space="preserve"> </w:t>
            </w:r>
            <w:r w:rsidRPr="005C790E">
              <w:rPr>
                <w:rFonts w:ascii="Times New Roman" w:eastAsia="Times New Roman" w:hAnsi="Times New Roman" w:cs="Times New Roman"/>
                <w:sz w:val="24"/>
                <w:szCs w:val="24"/>
                <w:lang w:eastAsia="ru-RU"/>
              </w:rPr>
              <w:t>с фотографиями для индивидуальной работы,</w:t>
            </w:r>
          </w:p>
          <w:p w14:paraId="153839BB"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Пиктограммы.</w:t>
            </w:r>
          </w:p>
        </w:tc>
      </w:tr>
      <w:tr w:rsidR="005C790E" w:rsidRPr="005C790E" w14:paraId="13B5912D" w14:textId="77777777" w:rsidTr="00B51EA6">
        <w:trPr>
          <w:gridAfter w:val="1"/>
          <w:wAfter w:w="27" w:type="dxa"/>
        </w:trPr>
        <w:tc>
          <w:tcPr>
            <w:tcW w:w="1134" w:type="dxa"/>
          </w:tcPr>
          <w:p w14:paraId="38F328A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1305" w:type="dxa"/>
          </w:tcPr>
          <w:p w14:paraId="636B9F5A"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Речевая ситуация: «</w:t>
            </w:r>
            <w:r w:rsidR="002109BE" w:rsidRPr="005C790E">
              <w:rPr>
                <w:rFonts w:ascii="Times New Roman" w:eastAsia="Times New Roman" w:hAnsi="Times New Roman" w:cs="Times New Roman"/>
                <w:sz w:val="24"/>
                <w:szCs w:val="24"/>
                <w:lang w:eastAsia="ru-RU"/>
              </w:rPr>
              <w:t>Ссора с родителями</w:t>
            </w:r>
            <w:r w:rsidR="002104CE" w:rsidRPr="005C790E">
              <w:rPr>
                <w:rFonts w:ascii="Times New Roman" w:eastAsia="Times New Roman" w:hAnsi="Times New Roman" w:cs="Times New Roman"/>
                <w:sz w:val="24"/>
                <w:szCs w:val="24"/>
                <w:lang w:eastAsia="ru-RU"/>
              </w:rPr>
              <w:t>/ братьями и сестрами</w:t>
            </w:r>
            <w:r w:rsidRPr="005C790E">
              <w:rPr>
                <w:rFonts w:ascii="Times New Roman" w:eastAsia="Times New Roman" w:hAnsi="Times New Roman" w:cs="Times New Roman"/>
                <w:sz w:val="24"/>
                <w:szCs w:val="24"/>
                <w:lang w:eastAsia="ru-RU"/>
              </w:rPr>
              <w:t>».</w:t>
            </w:r>
          </w:p>
          <w:p w14:paraId="32CD363C"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Составление рассказа с использованием различных опор</w:t>
            </w:r>
          </w:p>
          <w:p w14:paraId="05A65CEA"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(картинок, символов, вопросов).</w:t>
            </w:r>
          </w:p>
        </w:tc>
        <w:tc>
          <w:tcPr>
            <w:tcW w:w="709" w:type="dxa"/>
          </w:tcPr>
          <w:p w14:paraId="5A472A9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7738C0E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574E7CD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tcPr>
          <w:p w14:paraId="79194E26"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tcPr>
          <w:p w14:paraId="5AD81186"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tcPr>
          <w:p w14:paraId="2E25162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566" w:type="dxa"/>
            <w:vMerge/>
          </w:tcPr>
          <w:p w14:paraId="5FCE984C"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70C2306B" w14:textId="77777777" w:rsidTr="00B51EA6">
        <w:trPr>
          <w:gridAfter w:val="1"/>
          <w:wAfter w:w="27" w:type="dxa"/>
        </w:trPr>
        <w:tc>
          <w:tcPr>
            <w:tcW w:w="1134" w:type="dxa"/>
          </w:tcPr>
          <w:p w14:paraId="378F1E9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3.</w:t>
            </w:r>
          </w:p>
        </w:tc>
        <w:tc>
          <w:tcPr>
            <w:tcW w:w="1305" w:type="dxa"/>
          </w:tcPr>
          <w:p w14:paraId="0895B6B7"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Речевая ситуация: «Международный женский день»</w:t>
            </w:r>
            <w:r w:rsidR="002109BE" w:rsidRPr="005C790E">
              <w:rPr>
                <w:rFonts w:ascii="Times New Roman" w:eastAsia="Times New Roman" w:hAnsi="Times New Roman" w:cs="Times New Roman"/>
                <w:sz w:val="24"/>
                <w:szCs w:val="24"/>
                <w:lang w:eastAsia="ru-RU"/>
              </w:rPr>
              <w:t>, «День защитника отечества», «День победы»</w:t>
            </w:r>
            <w:r w:rsidRPr="005C790E">
              <w:rPr>
                <w:rFonts w:ascii="Times New Roman" w:eastAsia="Times New Roman" w:hAnsi="Times New Roman" w:cs="Times New Roman"/>
                <w:sz w:val="24"/>
                <w:szCs w:val="24"/>
                <w:lang w:eastAsia="ru-RU"/>
              </w:rPr>
              <w:t>.</w:t>
            </w:r>
          </w:p>
          <w:p w14:paraId="728F49DE" w14:textId="77777777" w:rsidR="00B33E8E" w:rsidRPr="005C790E" w:rsidRDefault="002104CE" w:rsidP="002104CE">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Составление рассказа.</w:t>
            </w:r>
          </w:p>
        </w:tc>
        <w:tc>
          <w:tcPr>
            <w:tcW w:w="709" w:type="dxa"/>
          </w:tcPr>
          <w:p w14:paraId="7E11BD1C"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0990D7EE"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14B88993"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tcPr>
          <w:p w14:paraId="06828427"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tcPr>
          <w:p w14:paraId="5814850A"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tcPr>
          <w:p w14:paraId="2640A54E"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566" w:type="dxa"/>
            <w:vMerge/>
          </w:tcPr>
          <w:p w14:paraId="19125E8E"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79FC1E18" w14:textId="77777777" w:rsidTr="00B51EA6">
        <w:tc>
          <w:tcPr>
            <w:tcW w:w="13964" w:type="dxa"/>
            <w:gridSpan w:val="10"/>
          </w:tcPr>
          <w:p w14:paraId="64C879F8"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За порогом дома (8 часов)</w:t>
            </w:r>
          </w:p>
        </w:tc>
      </w:tr>
      <w:tr w:rsidR="005C790E" w:rsidRPr="005C790E" w14:paraId="5F9762D2" w14:textId="77777777" w:rsidTr="00B51EA6">
        <w:trPr>
          <w:gridAfter w:val="1"/>
          <w:wAfter w:w="27" w:type="dxa"/>
        </w:trPr>
        <w:tc>
          <w:tcPr>
            <w:tcW w:w="1134" w:type="dxa"/>
          </w:tcPr>
          <w:p w14:paraId="581B7A5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w:t>
            </w:r>
          </w:p>
        </w:tc>
        <w:tc>
          <w:tcPr>
            <w:tcW w:w="1305" w:type="dxa"/>
          </w:tcPr>
          <w:p w14:paraId="31319D72"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Речевая ситуация: </w:t>
            </w:r>
          </w:p>
          <w:p w14:paraId="5771F495"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 магазин за продуктами».</w:t>
            </w:r>
          </w:p>
          <w:p w14:paraId="49C0CD9F" w14:textId="77777777" w:rsidR="00B33E8E" w:rsidRPr="005C790E" w:rsidRDefault="00B33E8E" w:rsidP="002104CE">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Конструирование возможных диалогов между продавцом и покупателями.</w:t>
            </w:r>
          </w:p>
        </w:tc>
        <w:tc>
          <w:tcPr>
            <w:tcW w:w="709" w:type="dxa"/>
          </w:tcPr>
          <w:p w14:paraId="049D3045"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1D5182F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5B18E9A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Нов.</w:t>
            </w:r>
          </w:p>
        </w:tc>
        <w:tc>
          <w:tcPr>
            <w:tcW w:w="3544" w:type="dxa"/>
            <w:vMerge w:val="restart"/>
          </w:tcPr>
          <w:p w14:paraId="65C9B6C3" w14:textId="77777777" w:rsidR="00B33E8E" w:rsidRPr="005C790E" w:rsidRDefault="002104C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Уточняют правила</w:t>
            </w:r>
            <w:r w:rsidR="00B33E8E" w:rsidRPr="005C790E">
              <w:rPr>
                <w:rFonts w:ascii="Times New Roman" w:eastAsia="Times New Roman" w:hAnsi="Times New Roman" w:cs="Times New Roman"/>
                <w:sz w:val="24"/>
                <w:szCs w:val="24"/>
                <w:lang w:eastAsia="ru-RU"/>
              </w:rPr>
              <w:t xml:space="preserve"> поведения в магазине (обращаться к продавцу чётко, достаточно громко, доброжелательно смотреть на продавца, вести диалог). </w:t>
            </w:r>
          </w:p>
          <w:p w14:paraId="06754F07"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Составляют предложения о покупках.</w:t>
            </w:r>
          </w:p>
          <w:p w14:paraId="5D658081" w14:textId="77777777" w:rsidR="00B33E8E" w:rsidRPr="005C790E" w:rsidRDefault="002104C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Составляют рассказ</w:t>
            </w:r>
            <w:r w:rsidR="00B33E8E" w:rsidRPr="005C790E">
              <w:rPr>
                <w:rFonts w:ascii="Times New Roman" w:eastAsia="Times New Roman" w:hAnsi="Times New Roman" w:cs="Times New Roman"/>
                <w:sz w:val="24"/>
                <w:szCs w:val="24"/>
                <w:lang w:eastAsia="ru-RU"/>
              </w:rPr>
              <w:t xml:space="preserve">-описание по </w:t>
            </w:r>
            <w:r w:rsidRPr="005C790E">
              <w:rPr>
                <w:rFonts w:ascii="Times New Roman" w:eastAsia="Times New Roman" w:hAnsi="Times New Roman" w:cs="Times New Roman"/>
                <w:sz w:val="24"/>
                <w:szCs w:val="24"/>
                <w:lang w:eastAsia="ru-RU"/>
              </w:rPr>
              <w:t>теме</w:t>
            </w:r>
            <w:r w:rsidR="00B33E8E" w:rsidRPr="005C790E">
              <w:rPr>
                <w:rFonts w:ascii="Times New Roman" w:eastAsia="Times New Roman" w:hAnsi="Times New Roman" w:cs="Times New Roman"/>
                <w:sz w:val="24"/>
                <w:szCs w:val="24"/>
                <w:lang w:eastAsia="ru-RU"/>
              </w:rPr>
              <w:t>.</w:t>
            </w:r>
          </w:p>
          <w:p w14:paraId="19FFC136"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03A4011F"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45CBC732"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35A5A733"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2F0C27CB"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005F6F8A"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6846BDF9"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7CF2E62D"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0D754A15"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67A7B34F"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2796D9EF"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61335F71"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0AE1660B"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04146E5F"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1EDAD2BC"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4BD32DD1"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7F919B9D"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100BDD6F"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323AA77E"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Правила поведения в больших магазинах. Как обратиться к охраннику. Как найти нужный магазин.</w:t>
            </w:r>
          </w:p>
          <w:p w14:paraId="0F386125" w14:textId="77777777" w:rsidR="0030521A" w:rsidRPr="005C790E" w:rsidRDefault="0030521A" w:rsidP="007D677C">
            <w:pPr>
              <w:spacing w:line="360" w:lineRule="auto"/>
              <w:jc w:val="both"/>
              <w:rPr>
                <w:rFonts w:ascii="Times New Roman" w:eastAsia="Times New Roman" w:hAnsi="Times New Roman" w:cs="Times New Roman"/>
                <w:sz w:val="24"/>
                <w:szCs w:val="24"/>
                <w:lang w:eastAsia="ru-RU"/>
              </w:rPr>
            </w:pPr>
          </w:p>
          <w:p w14:paraId="00F39027" w14:textId="77777777" w:rsidR="0030521A" w:rsidRPr="005C790E" w:rsidRDefault="0030521A" w:rsidP="007D677C">
            <w:pPr>
              <w:spacing w:line="360" w:lineRule="auto"/>
              <w:jc w:val="both"/>
              <w:rPr>
                <w:rFonts w:ascii="Times New Roman" w:eastAsia="Times New Roman" w:hAnsi="Times New Roman" w:cs="Times New Roman"/>
                <w:sz w:val="24"/>
                <w:szCs w:val="24"/>
                <w:lang w:eastAsia="ru-RU"/>
              </w:rPr>
            </w:pPr>
          </w:p>
          <w:p w14:paraId="1AEDD521" w14:textId="77777777" w:rsidR="0030521A" w:rsidRPr="005C790E" w:rsidRDefault="0030521A" w:rsidP="007D677C">
            <w:pPr>
              <w:spacing w:line="360" w:lineRule="auto"/>
              <w:jc w:val="both"/>
              <w:rPr>
                <w:rFonts w:ascii="Times New Roman" w:eastAsia="Times New Roman" w:hAnsi="Times New Roman" w:cs="Times New Roman"/>
                <w:sz w:val="24"/>
                <w:szCs w:val="24"/>
                <w:lang w:eastAsia="ru-RU"/>
              </w:rPr>
            </w:pPr>
          </w:p>
          <w:p w14:paraId="311605DE" w14:textId="77777777" w:rsidR="0030521A" w:rsidRPr="005C790E" w:rsidRDefault="0030521A" w:rsidP="007D677C">
            <w:pPr>
              <w:spacing w:line="360" w:lineRule="auto"/>
              <w:jc w:val="both"/>
              <w:rPr>
                <w:rFonts w:ascii="Times New Roman" w:eastAsia="Times New Roman" w:hAnsi="Times New Roman" w:cs="Times New Roman"/>
                <w:sz w:val="24"/>
                <w:szCs w:val="24"/>
                <w:lang w:eastAsia="ru-RU"/>
              </w:rPr>
            </w:pPr>
          </w:p>
          <w:p w14:paraId="34EBE170" w14:textId="77777777" w:rsidR="0030521A" w:rsidRPr="005C790E" w:rsidRDefault="0030521A" w:rsidP="007D677C">
            <w:pPr>
              <w:spacing w:line="360" w:lineRule="auto"/>
              <w:jc w:val="both"/>
              <w:rPr>
                <w:rFonts w:ascii="Times New Roman" w:eastAsia="Times New Roman" w:hAnsi="Times New Roman" w:cs="Times New Roman"/>
                <w:sz w:val="24"/>
                <w:szCs w:val="24"/>
                <w:lang w:eastAsia="ru-RU"/>
              </w:rPr>
            </w:pPr>
          </w:p>
          <w:p w14:paraId="58346854" w14:textId="77777777" w:rsidR="0030521A" w:rsidRPr="005C790E" w:rsidRDefault="0030521A" w:rsidP="007D677C">
            <w:pPr>
              <w:spacing w:line="360" w:lineRule="auto"/>
              <w:jc w:val="both"/>
              <w:rPr>
                <w:rFonts w:ascii="Times New Roman" w:eastAsia="Times New Roman" w:hAnsi="Times New Roman" w:cs="Times New Roman"/>
                <w:sz w:val="24"/>
                <w:szCs w:val="24"/>
                <w:lang w:eastAsia="ru-RU"/>
              </w:rPr>
            </w:pPr>
          </w:p>
          <w:p w14:paraId="6D935084" w14:textId="77777777" w:rsidR="0030521A" w:rsidRPr="005C790E" w:rsidRDefault="0030521A" w:rsidP="007D677C">
            <w:pPr>
              <w:spacing w:line="360" w:lineRule="auto"/>
              <w:jc w:val="both"/>
              <w:rPr>
                <w:rFonts w:ascii="Times New Roman" w:eastAsia="Times New Roman" w:hAnsi="Times New Roman" w:cs="Times New Roman"/>
                <w:sz w:val="24"/>
                <w:szCs w:val="24"/>
                <w:lang w:eastAsia="ru-RU"/>
              </w:rPr>
            </w:pPr>
          </w:p>
          <w:p w14:paraId="4784D2FC" w14:textId="77777777" w:rsidR="0030521A" w:rsidRPr="005C790E" w:rsidRDefault="0030521A"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Отработка умения прочитать рецепт, выбрать и назвать ингридиенты, подготовить их, описать алгоритм приготовления супа.</w:t>
            </w:r>
          </w:p>
          <w:p w14:paraId="4D9EF147" w14:textId="77777777" w:rsidR="0030521A" w:rsidRPr="005C790E" w:rsidRDefault="0030521A" w:rsidP="007D677C">
            <w:pPr>
              <w:spacing w:line="360" w:lineRule="auto"/>
              <w:jc w:val="both"/>
              <w:rPr>
                <w:rFonts w:ascii="Times New Roman" w:eastAsia="Times New Roman" w:hAnsi="Times New Roman" w:cs="Times New Roman"/>
                <w:sz w:val="24"/>
                <w:szCs w:val="24"/>
                <w:lang w:eastAsia="ru-RU"/>
              </w:rPr>
            </w:pPr>
          </w:p>
          <w:p w14:paraId="659B0190" w14:textId="77777777" w:rsidR="0030521A" w:rsidRPr="005C790E" w:rsidRDefault="0030521A" w:rsidP="007D677C">
            <w:pPr>
              <w:spacing w:line="360" w:lineRule="auto"/>
              <w:jc w:val="both"/>
              <w:rPr>
                <w:rFonts w:ascii="Times New Roman" w:eastAsia="Times New Roman" w:hAnsi="Times New Roman" w:cs="Times New Roman"/>
                <w:sz w:val="24"/>
                <w:szCs w:val="24"/>
                <w:lang w:eastAsia="ru-RU"/>
              </w:rPr>
            </w:pPr>
          </w:p>
          <w:p w14:paraId="0697EA2D" w14:textId="77777777" w:rsidR="0030521A" w:rsidRPr="005C790E" w:rsidRDefault="0030521A" w:rsidP="007D677C">
            <w:pPr>
              <w:spacing w:line="360" w:lineRule="auto"/>
              <w:jc w:val="both"/>
              <w:rPr>
                <w:rFonts w:ascii="Times New Roman" w:eastAsia="Times New Roman" w:hAnsi="Times New Roman" w:cs="Times New Roman"/>
                <w:sz w:val="24"/>
                <w:szCs w:val="24"/>
                <w:lang w:eastAsia="ru-RU"/>
              </w:rPr>
            </w:pPr>
          </w:p>
          <w:p w14:paraId="0CFF734D" w14:textId="77777777" w:rsidR="0030521A" w:rsidRPr="005C790E" w:rsidRDefault="0030521A" w:rsidP="007D677C">
            <w:pPr>
              <w:spacing w:line="360" w:lineRule="auto"/>
              <w:jc w:val="both"/>
              <w:rPr>
                <w:rFonts w:ascii="Times New Roman" w:eastAsia="Times New Roman" w:hAnsi="Times New Roman" w:cs="Times New Roman"/>
                <w:sz w:val="24"/>
                <w:szCs w:val="24"/>
                <w:lang w:eastAsia="ru-RU"/>
              </w:rPr>
            </w:pPr>
          </w:p>
          <w:p w14:paraId="3EF7183B"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28695F4F"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6D7A254D" w14:textId="77777777" w:rsidR="002104CE" w:rsidRPr="005C790E" w:rsidRDefault="002104CE" w:rsidP="007D677C">
            <w:pPr>
              <w:spacing w:line="360" w:lineRule="auto"/>
              <w:jc w:val="both"/>
              <w:rPr>
                <w:rFonts w:ascii="Times New Roman" w:eastAsia="Times New Roman" w:hAnsi="Times New Roman" w:cs="Times New Roman"/>
                <w:sz w:val="24"/>
                <w:szCs w:val="24"/>
                <w:lang w:eastAsia="ru-RU"/>
              </w:rPr>
            </w:pPr>
          </w:p>
          <w:p w14:paraId="01F5DF61"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val="restart"/>
          </w:tcPr>
          <w:p w14:paraId="50874F00"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Знать продукты питания, их основные признаки и действия с ними.</w:t>
            </w:r>
          </w:p>
          <w:p w14:paraId="71EE86C5"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Показывать на картинке продукты питания с помощью учителя.</w:t>
            </w:r>
          </w:p>
          <w:p w14:paraId="66B5274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Уметь вести диалог между продавцом и покупателем.</w:t>
            </w:r>
          </w:p>
          <w:p w14:paraId="4EAFD3D6"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Уметь выбрать правильно продукты для приготовления.</w:t>
            </w:r>
          </w:p>
          <w:p w14:paraId="4A5E8FC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val="restart"/>
          </w:tcPr>
          <w:p w14:paraId="28BFD496"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Вступать и поддерживать коммуникацию в разных ситуациях социального взаимодействия (учебных</w:t>
            </w:r>
            <w:r w:rsidRPr="005C790E">
              <w:rPr>
                <w:rFonts w:ascii="Times New Roman" w:eastAsia="Times New Roman" w:hAnsi="Times New Roman" w:cs="Times New Roman"/>
                <w:b/>
                <w:sz w:val="24"/>
                <w:szCs w:val="24"/>
                <w:lang w:eastAsia="ru-RU"/>
              </w:rPr>
              <w:t xml:space="preserve">, </w:t>
            </w:r>
            <w:r w:rsidRPr="005C790E">
              <w:rPr>
                <w:rFonts w:ascii="Times New Roman" w:eastAsia="Times New Roman" w:hAnsi="Times New Roman" w:cs="Times New Roman"/>
                <w:sz w:val="24"/>
                <w:szCs w:val="24"/>
                <w:lang w:eastAsia="ru-RU"/>
              </w:rPr>
              <w:t>трудовых, бытовых и др.).</w:t>
            </w:r>
          </w:p>
          <w:p w14:paraId="624B56E8" w14:textId="77777777" w:rsidR="00B33E8E" w:rsidRPr="005C790E" w:rsidRDefault="00B33E8E" w:rsidP="00D15D38">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Воспринимать окружающий мир .</w:t>
            </w:r>
            <w:r w:rsidRPr="005C790E">
              <w:rPr>
                <w:rFonts w:ascii="Times New Roman" w:hAnsi="Times New Roman" w:cs="Times New Roman"/>
                <w:sz w:val="24"/>
                <w:szCs w:val="24"/>
              </w:rPr>
              <w:t xml:space="preserve"> </w:t>
            </w:r>
            <w:r w:rsidRPr="005C790E">
              <w:rPr>
                <w:rFonts w:ascii="Times New Roman" w:eastAsia="Times New Roman" w:hAnsi="Times New Roman" w:cs="Times New Roman"/>
                <w:sz w:val="24"/>
                <w:szCs w:val="24"/>
                <w:lang w:eastAsia="ru-RU"/>
              </w:rPr>
              <w:t>Наблюдать, работать с информацией.</w:t>
            </w:r>
            <w:r w:rsidRPr="005C790E">
              <w:rPr>
                <w:rFonts w:ascii="Times New Roman" w:hAnsi="Times New Roman" w:cs="Times New Roman"/>
                <w:sz w:val="24"/>
                <w:szCs w:val="24"/>
              </w:rPr>
              <w:t xml:space="preserve"> </w:t>
            </w:r>
            <w:r w:rsidRPr="005C790E">
              <w:rPr>
                <w:rFonts w:ascii="Times New Roman" w:eastAsia="Times New Roman" w:hAnsi="Times New Roman" w:cs="Times New Roman"/>
                <w:sz w:val="24"/>
                <w:szCs w:val="24"/>
                <w:lang w:eastAsia="ru-RU"/>
              </w:rPr>
              <w:t>Выполнять инструкции педагога, использовать по назначению учебных материалов, выполнять действия по образцу и по подражанию.</w:t>
            </w:r>
          </w:p>
        </w:tc>
        <w:tc>
          <w:tcPr>
            <w:tcW w:w="1566" w:type="dxa"/>
            <w:vMerge w:val="restart"/>
          </w:tcPr>
          <w:p w14:paraId="7F51E90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Сюжетные и предметные картинки по теме; условно-графические схемы словосочетаний и предложен</w:t>
            </w:r>
          </w:p>
          <w:p w14:paraId="0464CCB2"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ий.</w:t>
            </w:r>
          </w:p>
          <w:p w14:paraId="2A0D698F"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693121DF" w14:textId="77777777" w:rsidTr="00B51EA6">
        <w:trPr>
          <w:gridAfter w:val="1"/>
          <w:wAfter w:w="27" w:type="dxa"/>
        </w:trPr>
        <w:tc>
          <w:tcPr>
            <w:tcW w:w="1134" w:type="dxa"/>
          </w:tcPr>
          <w:p w14:paraId="4DB70441"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1305" w:type="dxa"/>
          </w:tcPr>
          <w:p w14:paraId="012B1605"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Речевая ситуация: </w:t>
            </w:r>
          </w:p>
          <w:p w14:paraId="6CF88093" w14:textId="77777777" w:rsidR="00B33E8E" w:rsidRPr="005C790E" w:rsidRDefault="00B33E8E" w:rsidP="002104CE">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002104CE" w:rsidRPr="005C790E">
              <w:rPr>
                <w:rFonts w:ascii="Times New Roman" w:eastAsia="Times New Roman" w:hAnsi="Times New Roman" w:cs="Times New Roman"/>
                <w:sz w:val="24"/>
                <w:szCs w:val="24"/>
                <w:lang w:eastAsia="ru-RU"/>
              </w:rPr>
              <w:t>Нет нужных мне продуктов</w:t>
            </w:r>
            <w:r w:rsidRPr="005C790E">
              <w:rPr>
                <w:rFonts w:ascii="Times New Roman" w:eastAsia="Times New Roman" w:hAnsi="Times New Roman" w:cs="Times New Roman"/>
                <w:sz w:val="24"/>
                <w:szCs w:val="24"/>
                <w:lang w:eastAsia="ru-RU"/>
              </w:rPr>
              <w:t>».</w:t>
            </w:r>
          </w:p>
          <w:p w14:paraId="1469818A"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Составление предложений о покупках.</w:t>
            </w:r>
          </w:p>
        </w:tc>
        <w:tc>
          <w:tcPr>
            <w:tcW w:w="709" w:type="dxa"/>
          </w:tcPr>
          <w:p w14:paraId="2E9B4CF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16E59F84"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02254C5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3544" w:type="dxa"/>
            <w:vMerge/>
          </w:tcPr>
          <w:p w14:paraId="6BEF7B93"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tcPr>
          <w:p w14:paraId="5D64B6E8"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tcPr>
          <w:p w14:paraId="7BC9C076"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566" w:type="dxa"/>
            <w:vMerge/>
          </w:tcPr>
          <w:p w14:paraId="05E97B70"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0A22E7DF" w14:textId="77777777" w:rsidTr="00B51EA6">
        <w:trPr>
          <w:gridAfter w:val="1"/>
          <w:wAfter w:w="27" w:type="dxa"/>
        </w:trPr>
        <w:tc>
          <w:tcPr>
            <w:tcW w:w="1134" w:type="dxa"/>
          </w:tcPr>
          <w:p w14:paraId="1CED4BF8"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3.</w:t>
            </w:r>
          </w:p>
        </w:tc>
        <w:tc>
          <w:tcPr>
            <w:tcW w:w="1305" w:type="dxa"/>
          </w:tcPr>
          <w:p w14:paraId="56882868"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Речевая ситуация: </w:t>
            </w:r>
          </w:p>
          <w:p w14:paraId="40830A47"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«Идём в </w:t>
            </w:r>
            <w:r w:rsidR="002104CE" w:rsidRPr="005C790E">
              <w:rPr>
                <w:rFonts w:ascii="Times New Roman" w:eastAsia="Times New Roman" w:hAnsi="Times New Roman" w:cs="Times New Roman"/>
                <w:sz w:val="24"/>
                <w:szCs w:val="24"/>
                <w:lang w:eastAsia="ru-RU"/>
              </w:rPr>
              <w:t>супермаркет</w:t>
            </w:r>
            <w:r w:rsidRPr="005C790E">
              <w:rPr>
                <w:rFonts w:ascii="Times New Roman" w:eastAsia="Times New Roman" w:hAnsi="Times New Roman" w:cs="Times New Roman"/>
                <w:sz w:val="24"/>
                <w:szCs w:val="24"/>
                <w:lang w:eastAsia="ru-RU"/>
              </w:rPr>
              <w:t>».</w:t>
            </w:r>
          </w:p>
          <w:p w14:paraId="7E2E203A" w14:textId="77777777" w:rsidR="00B33E8E" w:rsidRPr="005C790E" w:rsidRDefault="00B33E8E" w:rsidP="002104CE">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 xml:space="preserve">Проигрывание ситуаций покупки </w:t>
            </w:r>
            <w:r w:rsidR="002104CE" w:rsidRPr="005C790E">
              <w:rPr>
                <w:rFonts w:ascii="Times New Roman" w:eastAsia="Times New Roman" w:hAnsi="Times New Roman" w:cs="Times New Roman"/>
                <w:sz w:val="24"/>
                <w:szCs w:val="24"/>
                <w:lang w:eastAsia="ru-RU"/>
              </w:rPr>
              <w:t xml:space="preserve">в супермаркете </w:t>
            </w:r>
          </w:p>
        </w:tc>
        <w:tc>
          <w:tcPr>
            <w:tcW w:w="709" w:type="dxa"/>
          </w:tcPr>
          <w:p w14:paraId="4A975A7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2B774C5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1AB8AB21"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tcPr>
          <w:p w14:paraId="3989DEB1"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tcPr>
          <w:p w14:paraId="7930EDA3"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tcPr>
          <w:p w14:paraId="65196F0A"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566" w:type="dxa"/>
            <w:vMerge/>
          </w:tcPr>
          <w:p w14:paraId="1BC5B0F8"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4D1053EC" w14:textId="77777777" w:rsidTr="00B51EA6">
        <w:trPr>
          <w:gridAfter w:val="1"/>
          <w:wAfter w:w="27" w:type="dxa"/>
        </w:trPr>
        <w:tc>
          <w:tcPr>
            <w:tcW w:w="1134" w:type="dxa"/>
          </w:tcPr>
          <w:p w14:paraId="78261E5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4.</w:t>
            </w:r>
          </w:p>
        </w:tc>
        <w:tc>
          <w:tcPr>
            <w:tcW w:w="1305" w:type="dxa"/>
          </w:tcPr>
          <w:p w14:paraId="6965EE2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Речевая ситуация: </w:t>
            </w:r>
          </w:p>
          <w:p w14:paraId="066D46A0"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«Варим </w:t>
            </w:r>
            <w:r w:rsidR="0030521A" w:rsidRPr="005C790E">
              <w:rPr>
                <w:rFonts w:ascii="Times New Roman" w:eastAsia="Times New Roman" w:hAnsi="Times New Roman" w:cs="Times New Roman"/>
                <w:sz w:val="24"/>
                <w:szCs w:val="24"/>
                <w:lang w:eastAsia="ru-RU"/>
              </w:rPr>
              <w:t>суп</w:t>
            </w:r>
            <w:r w:rsidRPr="005C790E">
              <w:rPr>
                <w:rFonts w:ascii="Times New Roman" w:eastAsia="Times New Roman" w:hAnsi="Times New Roman" w:cs="Times New Roman"/>
                <w:sz w:val="24"/>
                <w:szCs w:val="24"/>
                <w:lang w:eastAsia="ru-RU"/>
              </w:rPr>
              <w:t>».</w:t>
            </w:r>
          </w:p>
          <w:p w14:paraId="293B2B6A" w14:textId="77777777" w:rsidR="00B33E8E" w:rsidRPr="005C790E" w:rsidRDefault="00B33E8E" w:rsidP="0030521A">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 xml:space="preserve">Отработка алгоритма приготовления </w:t>
            </w:r>
            <w:r w:rsidR="0030521A" w:rsidRPr="005C790E">
              <w:rPr>
                <w:rFonts w:ascii="Times New Roman" w:eastAsia="Times New Roman" w:hAnsi="Times New Roman" w:cs="Times New Roman"/>
                <w:sz w:val="24"/>
                <w:szCs w:val="24"/>
                <w:lang w:eastAsia="ru-RU"/>
              </w:rPr>
              <w:t>супа</w:t>
            </w:r>
            <w:r w:rsidRPr="005C790E">
              <w:rPr>
                <w:rFonts w:ascii="Times New Roman" w:eastAsia="Times New Roman" w:hAnsi="Times New Roman" w:cs="Times New Roman"/>
                <w:sz w:val="24"/>
                <w:szCs w:val="24"/>
                <w:lang w:eastAsia="ru-RU"/>
              </w:rPr>
              <w:t>.</w:t>
            </w:r>
          </w:p>
        </w:tc>
        <w:tc>
          <w:tcPr>
            <w:tcW w:w="709" w:type="dxa"/>
          </w:tcPr>
          <w:p w14:paraId="5DFD3954"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568D31B7"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01B93065"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tcPr>
          <w:p w14:paraId="3882504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tcPr>
          <w:p w14:paraId="7A4EBFD5"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tcPr>
          <w:p w14:paraId="3A2251E1"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566" w:type="dxa"/>
            <w:vMerge/>
          </w:tcPr>
          <w:p w14:paraId="51ABF62F"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2005BDC8" w14:textId="77777777" w:rsidTr="00B51EA6">
        <w:tc>
          <w:tcPr>
            <w:tcW w:w="13964" w:type="dxa"/>
            <w:gridSpan w:val="10"/>
          </w:tcPr>
          <w:p w14:paraId="06705F54"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4 четверть (16 часов)</w:t>
            </w:r>
          </w:p>
        </w:tc>
      </w:tr>
      <w:tr w:rsidR="005C790E" w:rsidRPr="005C790E" w14:paraId="38660E80" w14:textId="77777777" w:rsidTr="00B51EA6">
        <w:tc>
          <w:tcPr>
            <w:tcW w:w="13964" w:type="dxa"/>
            <w:gridSpan w:val="10"/>
          </w:tcPr>
          <w:p w14:paraId="174E7834"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Мир природы (2 часа)</w:t>
            </w:r>
          </w:p>
        </w:tc>
      </w:tr>
      <w:tr w:rsidR="005C790E" w:rsidRPr="005C790E" w14:paraId="7BD08C50" w14:textId="77777777" w:rsidTr="00B51EA6">
        <w:trPr>
          <w:gridAfter w:val="1"/>
          <w:wAfter w:w="27" w:type="dxa"/>
        </w:trPr>
        <w:tc>
          <w:tcPr>
            <w:tcW w:w="1134" w:type="dxa"/>
          </w:tcPr>
          <w:p w14:paraId="3E471366"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w:t>
            </w:r>
          </w:p>
        </w:tc>
        <w:tc>
          <w:tcPr>
            <w:tcW w:w="1305" w:type="dxa"/>
          </w:tcPr>
          <w:p w14:paraId="47C01429"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Речевая ситуация: </w:t>
            </w:r>
          </w:p>
          <w:p w14:paraId="2ED23626" w14:textId="77777777" w:rsidR="00B33E8E" w:rsidRPr="005C790E" w:rsidRDefault="00B33E8E" w:rsidP="00D15D38">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w:t>
            </w:r>
            <w:r w:rsidR="00D15D38" w:rsidRPr="005C790E">
              <w:rPr>
                <w:rFonts w:ascii="Times New Roman" w:eastAsia="Times New Roman" w:hAnsi="Times New Roman" w:cs="Times New Roman"/>
                <w:sz w:val="24"/>
                <w:szCs w:val="24"/>
                <w:lang w:eastAsia="ru-RU"/>
              </w:rPr>
              <w:t>Домашние животные</w:t>
            </w:r>
            <w:r w:rsidRPr="005C790E">
              <w:rPr>
                <w:rFonts w:ascii="Times New Roman" w:eastAsia="Times New Roman" w:hAnsi="Times New Roman" w:cs="Times New Roman"/>
                <w:sz w:val="24"/>
                <w:szCs w:val="24"/>
                <w:lang w:eastAsia="ru-RU"/>
              </w:rPr>
              <w:t>». Составление рассказа-описания.</w:t>
            </w:r>
          </w:p>
        </w:tc>
        <w:tc>
          <w:tcPr>
            <w:tcW w:w="709" w:type="dxa"/>
          </w:tcPr>
          <w:p w14:paraId="51740DB2"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6C3E40D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2B4AC735"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Нов.</w:t>
            </w:r>
          </w:p>
        </w:tc>
        <w:tc>
          <w:tcPr>
            <w:tcW w:w="3544" w:type="dxa"/>
          </w:tcPr>
          <w:p w14:paraId="6EC91830"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Составляют </w:t>
            </w:r>
            <w:r w:rsidR="00D15D38" w:rsidRPr="005C790E">
              <w:rPr>
                <w:rFonts w:ascii="Times New Roman" w:eastAsia="Times New Roman" w:hAnsi="Times New Roman" w:cs="Times New Roman"/>
                <w:sz w:val="24"/>
                <w:szCs w:val="24"/>
                <w:lang w:eastAsia="ru-RU"/>
              </w:rPr>
              <w:t>рассказы</w:t>
            </w:r>
            <w:r w:rsidRPr="005C790E">
              <w:rPr>
                <w:rFonts w:ascii="Times New Roman" w:eastAsia="Times New Roman" w:hAnsi="Times New Roman" w:cs="Times New Roman"/>
                <w:sz w:val="24"/>
                <w:szCs w:val="24"/>
                <w:lang w:eastAsia="ru-RU"/>
              </w:rPr>
              <w:t xml:space="preserve"> по картинке, вопросам.</w:t>
            </w:r>
            <w:r w:rsidR="00D15D38" w:rsidRPr="005C790E">
              <w:rPr>
                <w:rFonts w:ascii="Times New Roman" w:eastAsia="Times New Roman" w:hAnsi="Times New Roman" w:cs="Times New Roman"/>
                <w:sz w:val="24"/>
                <w:szCs w:val="24"/>
                <w:lang w:eastAsia="ru-RU"/>
              </w:rPr>
              <w:t xml:space="preserve"> Обсуждают домашних животных, правила ухода за ними, ответственность человека перед животными.</w:t>
            </w:r>
          </w:p>
          <w:p w14:paraId="33B1E4C5"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tcPr>
          <w:p w14:paraId="4AA232CE"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Уметь составлять рассказ-описание.</w:t>
            </w:r>
          </w:p>
          <w:p w14:paraId="4B83EF7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tcPr>
          <w:p w14:paraId="1F876268"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Слушать собеседника.</w:t>
            </w:r>
          </w:p>
          <w:p w14:paraId="27D6FB03"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Включаться в деятельность, следовать предложенному плану. </w:t>
            </w:r>
          </w:p>
          <w:p w14:paraId="7D6863A6"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hAnsi="Times New Roman" w:cs="Times New Roman"/>
                <w:sz w:val="24"/>
                <w:szCs w:val="24"/>
              </w:rPr>
              <w:t>В</w:t>
            </w:r>
            <w:r w:rsidRPr="005C790E">
              <w:rPr>
                <w:rFonts w:ascii="Times New Roman" w:eastAsia="Times New Roman" w:hAnsi="Times New Roman" w:cs="Times New Roman"/>
                <w:sz w:val="24"/>
                <w:szCs w:val="24"/>
                <w:lang w:eastAsia="ru-RU"/>
              </w:rPr>
              <w:t>оспринимать окружающий мир</w:t>
            </w:r>
            <w:r w:rsidR="00D15D38" w:rsidRPr="005C790E">
              <w:rPr>
                <w:rFonts w:ascii="Times New Roman" w:eastAsia="Times New Roman" w:hAnsi="Times New Roman" w:cs="Times New Roman"/>
                <w:sz w:val="24"/>
                <w:szCs w:val="24"/>
                <w:lang w:eastAsia="ru-RU"/>
              </w:rPr>
              <w:t>, заботиться о нем</w:t>
            </w:r>
            <w:r w:rsidRPr="005C790E">
              <w:rPr>
                <w:rFonts w:ascii="Times New Roman" w:eastAsia="Times New Roman" w:hAnsi="Times New Roman" w:cs="Times New Roman"/>
                <w:sz w:val="24"/>
                <w:szCs w:val="24"/>
                <w:lang w:eastAsia="ru-RU"/>
              </w:rPr>
              <w:t>.</w:t>
            </w:r>
          </w:p>
        </w:tc>
        <w:tc>
          <w:tcPr>
            <w:tcW w:w="1566" w:type="dxa"/>
          </w:tcPr>
          <w:p w14:paraId="28C3D509"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Иллюстрационный материал, предметные картинки.</w:t>
            </w:r>
          </w:p>
        </w:tc>
      </w:tr>
      <w:tr w:rsidR="005C790E" w:rsidRPr="005C790E" w14:paraId="4A3A7E61" w14:textId="77777777" w:rsidTr="00B51EA6">
        <w:tc>
          <w:tcPr>
            <w:tcW w:w="13964" w:type="dxa"/>
            <w:gridSpan w:val="10"/>
          </w:tcPr>
          <w:p w14:paraId="0AA3D54C"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Я дома (4 часа)</w:t>
            </w:r>
          </w:p>
        </w:tc>
      </w:tr>
      <w:tr w:rsidR="005C790E" w:rsidRPr="005C790E" w14:paraId="0F595505" w14:textId="77777777" w:rsidTr="00B51EA6">
        <w:trPr>
          <w:gridAfter w:val="1"/>
          <w:wAfter w:w="27" w:type="dxa"/>
        </w:trPr>
        <w:tc>
          <w:tcPr>
            <w:tcW w:w="1134" w:type="dxa"/>
          </w:tcPr>
          <w:p w14:paraId="410F2AC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w:t>
            </w:r>
          </w:p>
        </w:tc>
        <w:tc>
          <w:tcPr>
            <w:tcW w:w="1305" w:type="dxa"/>
          </w:tcPr>
          <w:p w14:paraId="7DE9D2F6"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Речевая ситуация:</w:t>
            </w:r>
          </w:p>
          <w:p w14:paraId="0E4F151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0030521A" w:rsidRPr="005C790E">
              <w:rPr>
                <w:rFonts w:ascii="Times New Roman" w:eastAsia="Times New Roman" w:hAnsi="Times New Roman" w:cs="Times New Roman"/>
                <w:sz w:val="24"/>
                <w:szCs w:val="24"/>
                <w:lang w:eastAsia="ru-RU"/>
              </w:rPr>
              <w:t>Звонок в дверь</w:t>
            </w:r>
            <w:r w:rsidRPr="005C790E">
              <w:rPr>
                <w:rFonts w:ascii="Times New Roman" w:eastAsia="Times New Roman" w:hAnsi="Times New Roman" w:cs="Times New Roman"/>
                <w:sz w:val="24"/>
                <w:szCs w:val="24"/>
                <w:lang w:eastAsia="ru-RU"/>
              </w:rPr>
              <w:t>».</w:t>
            </w:r>
          </w:p>
          <w:p w14:paraId="0AE7DDA8" w14:textId="77777777" w:rsidR="00B33E8E" w:rsidRPr="005C790E" w:rsidRDefault="00B33E8E" w:rsidP="0030521A">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 xml:space="preserve">Построение </w:t>
            </w:r>
            <w:r w:rsidR="0030521A" w:rsidRPr="005C790E">
              <w:rPr>
                <w:rFonts w:ascii="Times New Roman" w:eastAsia="Times New Roman" w:hAnsi="Times New Roman" w:cs="Times New Roman"/>
                <w:sz w:val="24"/>
                <w:szCs w:val="24"/>
                <w:lang w:eastAsia="ru-RU"/>
              </w:rPr>
              <w:t xml:space="preserve"> диалога</w:t>
            </w:r>
            <w:r w:rsidRPr="005C790E">
              <w:rPr>
                <w:rFonts w:ascii="Times New Roman" w:eastAsia="Times New Roman" w:hAnsi="Times New Roman" w:cs="Times New Roman"/>
                <w:sz w:val="24"/>
                <w:szCs w:val="24"/>
                <w:lang w:eastAsia="ru-RU"/>
              </w:rPr>
              <w:t xml:space="preserve"> с опорой на картинки.</w:t>
            </w:r>
          </w:p>
        </w:tc>
        <w:tc>
          <w:tcPr>
            <w:tcW w:w="709" w:type="dxa"/>
          </w:tcPr>
          <w:p w14:paraId="7C2F3D82"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3B57AF5E"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2DEF8ED4"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val="restart"/>
          </w:tcPr>
          <w:p w14:paraId="5A472126"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Строят </w:t>
            </w:r>
            <w:r w:rsidR="0030521A" w:rsidRPr="005C790E">
              <w:rPr>
                <w:rFonts w:ascii="Times New Roman" w:eastAsia="Times New Roman" w:hAnsi="Times New Roman" w:cs="Times New Roman"/>
                <w:sz w:val="24"/>
                <w:szCs w:val="24"/>
                <w:lang w:eastAsia="ru-RU"/>
              </w:rPr>
              <w:t>диалог по теме. Повторяют правила безопасного поведения дома. Правила общения с незнакомцами.</w:t>
            </w:r>
          </w:p>
          <w:p w14:paraId="75CF893D" w14:textId="77777777" w:rsidR="00B33E8E" w:rsidRPr="005C790E" w:rsidRDefault="0030521A" w:rsidP="0030521A">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Принимают участие в смоделированном диалоге.</w:t>
            </w:r>
          </w:p>
          <w:p w14:paraId="35D0F294" w14:textId="77777777" w:rsidR="00E42401" w:rsidRPr="005C790E" w:rsidRDefault="00E42401" w:rsidP="0030521A">
            <w:pPr>
              <w:spacing w:line="360" w:lineRule="auto"/>
              <w:jc w:val="both"/>
              <w:rPr>
                <w:rFonts w:ascii="Times New Roman" w:eastAsia="Times New Roman" w:hAnsi="Times New Roman" w:cs="Times New Roman"/>
                <w:sz w:val="24"/>
                <w:szCs w:val="24"/>
                <w:lang w:eastAsia="ru-RU"/>
              </w:rPr>
            </w:pPr>
          </w:p>
          <w:p w14:paraId="2BF6F6B4" w14:textId="77777777" w:rsidR="00E42401" w:rsidRPr="005C790E" w:rsidRDefault="00E42401" w:rsidP="0030521A">
            <w:pPr>
              <w:spacing w:line="360" w:lineRule="auto"/>
              <w:jc w:val="both"/>
              <w:rPr>
                <w:rFonts w:ascii="Times New Roman" w:eastAsia="Times New Roman" w:hAnsi="Times New Roman" w:cs="Times New Roman"/>
                <w:sz w:val="24"/>
                <w:szCs w:val="24"/>
                <w:lang w:eastAsia="ru-RU"/>
              </w:rPr>
            </w:pPr>
          </w:p>
          <w:p w14:paraId="3C631030" w14:textId="77777777" w:rsidR="00E42401" w:rsidRPr="005C790E" w:rsidRDefault="00E42401" w:rsidP="0030521A">
            <w:pPr>
              <w:spacing w:line="360" w:lineRule="auto"/>
              <w:jc w:val="both"/>
              <w:rPr>
                <w:rFonts w:ascii="Times New Roman" w:eastAsia="Times New Roman" w:hAnsi="Times New Roman" w:cs="Times New Roman"/>
                <w:sz w:val="24"/>
                <w:szCs w:val="24"/>
                <w:lang w:eastAsia="ru-RU"/>
              </w:rPr>
            </w:pPr>
          </w:p>
          <w:p w14:paraId="3F70CF23" w14:textId="77777777" w:rsidR="00E42401" w:rsidRPr="005C790E" w:rsidRDefault="00E42401" w:rsidP="0030521A">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Планирование правил ежедневного ухода за собой, посещения организаций здравоохранения, спортивных центров.</w:t>
            </w:r>
          </w:p>
        </w:tc>
        <w:tc>
          <w:tcPr>
            <w:tcW w:w="1984" w:type="dxa"/>
            <w:vMerge w:val="restart"/>
          </w:tcPr>
          <w:p w14:paraId="65C7596A"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Показать на картинке части дома: подъезд, лестница, лифт; </w:t>
            </w:r>
          </w:p>
          <w:p w14:paraId="2BBE2056"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знать </w:t>
            </w:r>
            <w:r w:rsidR="0030521A" w:rsidRPr="005C790E">
              <w:rPr>
                <w:rFonts w:ascii="Times New Roman" w:eastAsia="Times New Roman" w:hAnsi="Times New Roman" w:cs="Times New Roman"/>
                <w:sz w:val="24"/>
                <w:szCs w:val="24"/>
                <w:lang w:eastAsia="ru-RU"/>
              </w:rPr>
              <w:t>правила безопасного поведения дома</w:t>
            </w:r>
            <w:r w:rsidRPr="005C790E">
              <w:rPr>
                <w:rFonts w:ascii="Times New Roman" w:eastAsia="Times New Roman" w:hAnsi="Times New Roman" w:cs="Times New Roman"/>
                <w:sz w:val="24"/>
                <w:szCs w:val="24"/>
                <w:lang w:eastAsia="ru-RU"/>
              </w:rPr>
              <w:t>.</w:t>
            </w:r>
          </w:p>
          <w:p w14:paraId="37EB3B24" w14:textId="77777777" w:rsidR="00E42401" w:rsidRPr="005C790E" w:rsidRDefault="00E42401" w:rsidP="00E42401">
            <w:pPr>
              <w:spacing w:line="360" w:lineRule="auto"/>
              <w:jc w:val="both"/>
              <w:rPr>
                <w:rFonts w:ascii="Times New Roman" w:eastAsia="Times New Roman" w:hAnsi="Times New Roman" w:cs="Times New Roman"/>
                <w:sz w:val="24"/>
                <w:szCs w:val="24"/>
                <w:lang w:eastAsia="ru-RU"/>
              </w:rPr>
            </w:pPr>
          </w:p>
          <w:p w14:paraId="56489AE2" w14:textId="77777777" w:rsidR="00E42401" w:rsidRPr="005C790E" w:rsidRDefault="00E42401" w:rsidP="00E42401">
            <w:pPr>
              <w:spacing w:line="360" w:lineRule="auto"/>
              <w:jc w:val="both"/>
              <w:rPr>
                <w:rFonts w:ascii="Times New Roman" w:eastAsia="Times New Roman" w:hAnsi="Times New Roman" w:cs="Times New Roman"/>
                <w:sz w:val="24"/>
                <w:szCs w:val="24"/>
                <w:lang w:eastAsia="ru-RU"/>
              </w:rPr>
            </w:pPr>
          </w:p>
          <w:p w14:paraId="3A6AC2E4" w14:textId="77777777" w:rsidR="00B33E8E" w:rsidRPr="005C790E" w:rsidRDefault="00B33E8E" w:rsidP="00E42401">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 xml:space="preserve">Составлять предложения от собственного имени; знать </w:t>
            </w:r>
            <w:r w:rsidR="00E42401" w:rsidRPr="005C790E">
              <w:rPr>
                <w:rFonts w:ascii="Times New Roman" w:eastAsia="Times New Roman" w:hAnsi="Times New Roman" w:cs="Times New Roman"/>
                <w:sz w:val="24"/>
                <w:szCs w:val="24"/>
                <w:lang w:eastAsia="ru-RU"/>
              </w:rPr>
              <w:t>правила ухода за собой, правила сохранения здоровья</w:t>
            </w:r>
            <w:r w:rsidRPr="005C790E">
              <w:rPr>
                <w:rFonts w:ascii="Times New Roman" w:eastAsia="Times New Roman" w:hAnsi="Times New Roman" w:cs="Times New Roman"/>
                <w:sz w:val="24"/>
                <w:szCs w:val="24"/>
                <w:lang w:eastAsia="ru-RU"/>
              </w:rPr>
              <w:t>,</w:t>
            </w:r>
            <w:r w:rsidR="00E42401" w:rsidRPr="005C790E">
              <w:rPr>
                <w:rFonts w:ascii="Times New Roman" w:eastAsia="Times New Roman" w:hAnsi="Times New Roman" w:cs="Times New Roman"/>
                <w:sz w:val="24"/>
                <w:szCs w:val="24"/>
                <w:lang w:eastAsia="ru-RU"/>
              </w:rPr>
              <w:t xml:space="preserve"> правила безопасного поведения</w:t>
            </w:r>
            <w:r w:rsidRPr="005C790E">
              <w:rPr>
                <w:rFonts w:ascii="Times New Roman" w:eastAsia="Times New Roman" w:hAnsi="Times New Roman" w:cs="Times New Roman"/>
                <w:sz w:val="24"/>
                <w:szCs w:val="24"/>
                <w:lang w:eastAsia="ru-RU"/>
              </w:rPr>
              <w:t>.</w:t>
            </w:r>
          </w:p>
        </w:tc>
        <w:tc>
          <w:tcPr>
            <w:tcW w:w="2136" w:type="dxa"/>
            <w:vMerge w:val="restart"/>
          </w:tcPr>
          <w:p w14:paraId="2CC38929"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sz w:val="24"/>
                <w:szCs w:val="24"/>
                <w:lang w:eastAsia="ru-RU"/>
              </w:rPr>
              <w:t xml:space="preserve">Слушать собеседника. </w:t>
            </w:r>
          </w:p>
          <w:p w14:paraId="6471A5AF"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Включаться в деятельность, следовать предложенному плану.</w:t>
            </w:r>
          </w:p>
          <w:p w14:paraId="76EE28D3"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Участвовать в деятельности. </w:t>
            </w:r>
          </w:p>
          <w:p w14:paraId="29A12954" w14:textId="77777777" w:rsidR="00B33E8E" w:rsidRPr="005C790E" w:rsidRDefault="00B33E8E" w:rsidP="00D15D38">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Воспринимать окружающий мир.</w:t>
            </w:r>
            <w:r w:rsidRPr="005C790E">
              <w:rPr>
                <w:rFonts w:ascii="Times New Roman" w:hAnsi="Times New Roman" w:cs="Times New Roman"/>
                <w:sz w:val="24"/>
                <w:szCs w:val="24"/>
              </w:rPr>
              <w:t xml:space="preserve"> </w:t>
            </w:r>
            <w:r w:rsidRPr="005C790E">
              <w:rPr>
                <w:rFonts w:ascii="Times New Roman" w:eastAsia="Times New Roman" w:hAnsi="Times New Roman" w:cs="Times New Roman"/>
                <w:sz w:val="24"/>
                <w:szCs w:val="24"/>
                <w:lang w:eastAsia="ru-RU"/>
              </w:rPr>
              <w:t xml:space="preserve">Наблюдать, работать с информацией. </w:t>
            </w:r>
          </w:p>
        </w:tc>
        <w:tc>
          <w:tcPr>
            <w:tcW w:w="1566" w:type="dxa"/>
            <w:vMerge w:val="restart"/>
          </w:tcPr>
          <w:p w14:paraId="26BB4CF7"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Сюжетные и предметные картинки по теме.</w:t>
            </w:r>
          </w:p>
          <w:p w14:paraId="7A846436"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p w14:paraId="44056C92"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p w14:paraId="1F22E7BF"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p w14:paraId="19214189"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p w14:paraId="2BDBF29F"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p w14:paraId="2FF78D0A"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p w14:paraId="46EA72DA"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p w14:paraId="2B44F435"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5C58E400" w14:textId="77777777" w:rsidTr="00B51EA6">
        <w:trPr>
          <w:gridAfter w:val="1"/>
          <w:wAfter w:w="27" w:type="dxa"/>
        </w:trPr>
        <w:tc>
          <w:tcPr>
            <w:tcW w:w="1134" w:type="dxa"/>
          </w:tcPr>
          <w:p w14:paraId="711F6A65"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1305" w:type="dxa"/>
          </w:tcPr>
          <w:p w14:paraId="5D418CC4"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Речевая ситуация: </w:t>
            </w:r>
          </w:p>
          <w:p w14:paraId="36C22095"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00E42401" w:rsidRPr="005C790E">
              <w:rPr>
                <w:rFonts w:ascii="Times New Roman" w:eastAsia="Times New Roman" w:hAnsi="Times New Roman" w:cs="Times New Roman"/>
                <w:sz w:val="24"/>
                <w:szCs w:val="24"/>
                <w:lang w:eastAsia="ru-RU"/>
              </w:rPr>
              <w:t>Я ухаживаю за собой</w:t>
            </w:r>
            <w:r w:rsidRPr="005C790E">
              <w:rPr>
                <w:rFonts w:ascii="Times New Roman" w:eastAsia="Times New Roman" w:hAnsi="Times New Roman" w:cs="Times New Roman"/>
                <w:sz w:val="24"/>
                <w:szCs w:val="24"/>
                <w:lang w:eastAsia="ru-RU"/>
              </w:rPr>
              <w:t>».</w:t>
            </w:r>
          </w:p>
          <w:p w14:paraId="5068C4C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Составлять предложения по картинкам.</w:t>
            </w:r>
          </w:p>
        </w:tc>
        <w:tc>
          <w:tcPr>
            <w:tcW w:w="709" w:type="dxa"/>
          </w:tcPr>
          <w:p w14:paraId="5E50E4AC"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60617C0A"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16E07882"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tcPr>
          <w:p w14:paraId="3C7BC3C8"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tcPr>
          <w:p w14:paraId="73129E1A"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tcPr>
          <w:p w14:paraId="2C485278"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566" w:type="dxa"/>
            <w:vMerge/>
          </w:tcPr>
          <w:p w14:paraId="6D90855B"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1754C9F3" w14:textId="77777777" w:rsidTr="00B51EA6">
        <w:tc>
          <w:tcPr>
            <w:tcW w:w="13964" w:type="dxa"/>
            <w:gridSpan w:val="10"/>
          </w:tcPr>
          <w:p w14:paraId="592FBC39"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Я за порогом дома (6 часов)</w:t>
            </w:r>
          </w:p>
        </w:tc>
      </w:tr>
      <w:tr w:rsidR="005C790E" w:rsidRPr="005C790E" w14:paraId="238AF6C6" w14:textId="77777777" w:rsidTr="00B51EA6">
        <w:trPr>
          <w:gridAfter w:val="1"/>
          <w:wAfter w:w="27" w:type="dxa"/>
        </w:trPr>
        <w:tc>
          <w:tcPr>
            <w:tcW w:w="1134" w:type="dxa"/>
          </w:tcPr>
          <w:p w14:paraId="2AD430B1"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w:t>
            </w:r>
          </w:p>
        </w:tc>
        <w:tc>
          <w:tcPr>
            <w:tcW w:w="1305" w:type="dxa"/>
          </w:tcPr>
          <w:p w14:paraId="295CBFBB"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Речевая ситуация:</w:t>
            </w:r>
          </w:p>
          <w:p w14:paraId="66344312"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00E42401" w:rsidRPr="005C790E">
              <w:rPr>
                <w:rFonts w:ascii="Times New Roman" w:eastAsia="Times New Roman" w:hAnsi="Times New Roman" w:cs="Times New Roman"/>
                <w:sz w:val="24"/>
                <w:szCs w:val="24"/>
                <w:lang w:eastAsia="ru-RU"/>
              </w:rPr>
              <w:t>Этикет</w:t>
            </w:r>
            <w:r w:rsidRPr="005C790E">
              <w:rPr>
                <w:rFonts w:ascii="Times New Roman" w:eastAsia="Times New Roman" w:hAnsi="Times New Roman" w:cs="Times New Roman"/>
                <w:sz w:val="24"/>
                <w:szCs w:val="24"/>
                <w:lang w:eastAsia="ru-RU"/>
              </w:rPr>
              <w:t>».</w:t>
            </w:r>
          </w:p>
          <w:p w14:paraId="7DFDF715"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Моделирование возможных диалогов </w:t>
            </w:r>
            <w:r w:rsidR="00E42401" w:rsidRPr="005C790E">
              <w:rPr>
                <w:rFonts w:ascii="Times New Roman" w:eastAsia="Times New Roman" w:hAnsi="Times New Roman" w:cs="Times New Roman"/>
                <w:sz w:val="24"/>
                <w:szCs w:val="24"/>
                <w:lang w:eastAsia="ru-RU"/>
              </w:rPr>
              <w:t>и</w:t>
            </w:r>
            <w:r w:rsidRPr="005C790E">
              <w:rPr>
                <w:rFonts w:ascii="Times New Roman" w:eastAsia="Times New Roman" w:hAnsi="Times New Roman" w:cs="Times New Roman"/>
                <w:sz w:val="24"/>
                <w:szCs w:val="24"/>
                <w:lang w:eastAsia="ru-RU"/>
              </w:rPr>
              <w:t xml:space="preserve"> </w:t>
            </w:r>
            <w:r w:rsidR="00E42401" w:rsidRPr="005C790E">
              <w:rPr>
                <w:rFonts w:ascii="Times New Roman" w:eastAsia="Times New Roman" w:hAnsi="Times New Roman" w:cs="Times New Roman"/>
                <w:sz w:val="24"/>
                <w:szCs w:val="24"/>
                <w:lang w:eastAsia="ru-RU"/>
              </w:rPr>
              <w:t>ситуаций</w:t>
            </w:r>
            <w:r w:rsidRPr="005C790E">
              <w:rPr>
                <w:rFonts w:ascii="Times New Roman" w:eastAsia="Times New Roman" w:hAnsi="Times New Roman" w:cs="Times New Roman"/>
                <w:sz w:val="24"/>
                <w:szCs w:val="24"/>
                <w:lang w:eastAsia="ru-RU"/>
              </w:rPr>
              <w:t>.</w:t>
            </w:r>
          </w:p>
          <w:p w14:paraId="12FCCFE7"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709" w:type="dxa"/>
          </w:tcPr>
          <w:p w14:paraId="07C07A5B"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7E22B9B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153AA3D4"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val="restart"/>
          </w:tcPr>
          <w:p w14:paraId="05ABBE7B" w14:textId="77777777" w:rsidR="00E42401" w:rsidRPr="005C790E" w:rsidRDefault="00E42401" w:rsidP="00E42401">
            <w:pPr>
              <w:ind w:firstLine="708"/>
              <w:jc w:val="both"/>
              <w:rPr>
                <w:rFonts w:ascii="Times New Roman" w:hAnsi="Times New Roman" w:cs="Times New Roman"/>
                <w:sz w:val="24"/>
                <w:szCs w:val="24"/>
              </w:rPr>
            </w:pPr>
            <w:r w:rsidRPr="005C790E">
              <w:rPr>
                <w:rFonts w:ascii="Times New Roman" w:hAnsi="Times New Roman" w:cs="Times New Roman"/>
                <w:sz w:val="24"/>
                <w:szCs w:val="24"/>
              </w:rPr>
              <w:t>Что такое «этикет»? Для чего нужно соблюдать правила общения?  Правила общения, которые вырабатывались людьми в течение многих веков, необходимо соблюдать, чтобы не обидеть собеседника и самому не попасть в неловкую ситуацию. Всегда важно помнить, что есть граница между тем, что хочется, и тем, что можно. Волшебные слова: приветствие, благодарность. Как правильно начать, поддержать и вести разговор. Правила хорошего тона. Как вести себя в различных ситуациях: в школе, в театре, дома, на улице, в магазине.  Как эти правила помогают в общении. Мальчик и девочка. Культура общения полов. Внешний вид мальчика. Внешний вид девочки. Как правильно познакомиться? Как правильно держать себя, чтобы понравиться?</w:t>
            </w:r>
          </w:p>
          <w:p w14:paraId="28B72C95" w14:textId="77777777" w:rsidR="00E42401" w:rsidRPr="005C790E" w:rsidRDefault="00E42401" w:rsidP="007D677C">
            <w:pPr>
              <w:spacing w:line="360" w:lineRule="auto"/>
              <w:jc w:val="both"/>
              <w:rPr>
                <w:rFonts w:ascii="Times New Roman" w:eastAsia="Times New Roman" w:hAnsi="Times New Roman" w:cs="Times New Roman"/>
                <w:sz w:val="24"/>
                <w:szCs w:val="24"/>
                <w:lang w:eastAsia="ru-RU"/>
              </w:rPr>
            </w:pPr>
          </w:p>
          <w:p w14:paraId="163616F0" w14:textId="77777777" w:rsidR="00E42401" w:rsidRPr="005C790E" w:rsidRDefault="00E42401" w:rsidP="007D677C">
            <w:pPr>
              <w:spacing w:line="360" w:lineRule="auto"/>
              <w:jc w:val="both"/>
              <w:rPr>
                <w:rFonts w:ascii="Times New Roman" w:eastAsia="Times New Roman" w:hAnsi="Times New Roman" w:cs="Times New Roman"/>
                <w:sz w:val="24"/>
                <w:szCs w:val="24"/>
                <w:lang w:eastAsia="ru-RU"/>
              </w:rPr>
            </w:pPr>
          </w:p>
          <w:p w14:paraId="341AC19E" w14:textId="77777777" w:rsidR="00E42401" w:rsidRPr="005C790E" w:rsidRDefault="00E42401" w:rsidP="007D677C">
            <w:pPr>
              <w:spacing w:line="360" w:lineRule="auto"/>
              <w:jc w:val="both"/>
              <w:rPr>
                <w:rFonts w:ascii="Times New Roman" w:eastAsia="Times New Roman" w:hAnsi="Times New Roman" w:cs="Times New Roman"/>
                <w:sz w:val="24"/>
                <w:szCs w:val="24"/>
                <w:lang w:eastAsia="ru-RU"/>
              </w:rPr>
            </w:pPr>
          </w:p>
          <w:p w14:paraId="0182885E" w14:textId="77777777" w:rsidR="00B33E8E" w:rsidRPr="005C790E" w:rsidRDefault="00E42401"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w:t>
            </w:r>
            <w:r w:rsidR="00B33E8E" w:rsidRPr="005C790E">
              <w:rPr>
                <w:rFonts w:ascii="Times New Roman" w:eastAsia="Times New Roman" w:hAnsi="Times New Roman" w:cs="Times New Roman"/>
                <w:sz w:val="24"/>
                <w:szCs w:val="24"/>
                <w:lang w:eastAsia="ru-RU"/>
              </w:rPr>
              <w:t xml:space="preserve">акрепляют знания о </w:t>
            </w:r>
            <w:r w:rsidRPr="005C790E">
              <w:rPr>
                <w:rFonts w:ascii="Times New Roman" w:eastAsia="Times New Roman" w:hAnsi="Times New Roman" w:cs="Times New Roman"/>
                <w:sz w:val="24"/>
                <w:szCs w:val="24"/>
                <w:lang w:eastAsia="ru-RU"/>
              </w:rPr>
              <w:t>междугороднем транспорте. Электричка, поезд, автобус. Правила покупки билетов</w:t>
            </w:r>
            <w:r w:rsidR="00B33E8E" w:rsidRPr="005C790E">
              <w:rPr>
                <w:rFonts w:ascii="Times New Roman" w:eastAsia="Times New Roman" w:hAnsi="Times New Roman" w:cs="Times New Roman"/>
                <w:sz w:val="24"/>
                <w:szCs w:val="24"/>
                <w:lang w:eastAsia="ru-RU"/>
              </w:rPr>
              <w:t>, правилах поведения на транспорте.</w:t>
            </w:r>
            <w:r w:rsidRPr="005C790E">
              <w:rPr>
                <w:rFonts w:ascii="Times New Roman" w:eastAsia="Times New Roman" w:hAnsi="Times New Roman" w:cs="Times New Roman"/>
                <w:sz w:val="24"/>
                <w:szCs w:val="24"/>
                <w:lang w:eastAsia="ru-RU"/>
              </w:rPr>
              <w:t xml:space="preserve"> Составление маршрута. Продумывание ТБ.</w:t>
            </w:r>
          </w:p>
          <w:p w14:paraId="07B639F2"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tcPr>
          <w:p w14:paraId="74D9AA7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Знать правила поведения в театре и других общественных местах; моделировать диалог.</w:t>
            </w:r>
          </w:p>
          <w:p w14:paraId="5D6C98D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Слушать рассказ учителя и сверстников.</w:t>
            </w:r>
          </w:p>
        </w:tc>
        <w:tc>
          <w:tcPr>
            <w:tcW w:w="2136" w:type="dxa"/>
            <w:vMerge w:val="restart"/>
          </w:tcPr>
          <w:p w14:paraId="2A31366B"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hAnsi="Times New Roman" w:cs="Times New Roman"/>
                <w:sz w:val="24"/>
                <w:szCs w:val="24"/>
              </w:rPr>
              <w:t xml:space="preserve"> </w:t>
            </w:r>
            <w:r w:rsidRPr="005C790E">
              <w:rPr>
                <w:rFonts w:ascii="Times New Roman" w:eastAsia="Times New Roman" w:hAnsi="Times New Roman" w:cs="Times New Roman"/>
                <w:sz w:val="24"/>
                <w:szCs w:val="24"/>
                <w:lang w:eastAsia="ru-RU"/>
              </w:rPr>
              <w:t>Сотрудничать со взрослыми и сверстниками в разных социальных ситуациях.</w:t>
            </w:r>
            <w:r w:rsidRPr="005C790E">
              <w:rPr>
                <w:rFonts w:ascii="Times New Roman" w:hAnsi="Times New Roman" w:cs="Times New Roman"/>
                <w:sz w:val="24"/>
                <w:szCs w:val="24"/>
              </w:rPr>
              <w:t xml:space="preserve"> </w:t>
            </w:r>
            <w:r w:rsidRPr="005C790E">
              <w:rPr>
                <w:rFonts w:ascii="Times New Roman" w:eastAsia="Times New Roman" w:hAnsi="Times New Roman" w:cs="Times New Roman"/>
                <w:sz w:val="24"/>
                <w:szCs w:val="24"/>
                <w:lang w:eastAsia="ru-RU"/>
              </w:rPr>
              <w:t>Вступать и поддерживать коммуникацию в разных ситуациях социального взаимодействия (учебных, трудовых, бытовых и др.).</w:t>
            </w:r>
          </w:p>
          <w:p w14:paraId="3D01826F" w14:textId="77777777" w:rsidR="00B33E8E" w:rsidRPr="005C790E" w:rsidRDefault="00B33E8E" w:rsidP="007D677C">
            <w:pPr>
              <w:spacing w:line="360" w:lineRule="auto"/>
              <w:jc w:val="both"/>
              <w:rPr>
                <w:rFonts w:ascii="Times New Roman" w:eastAsia="Times New Roman" w:hAnsi="Times New Roman" w:cs="Times New Roman"/>
                <w:b/>
                <w:sz w:val="24"/>
                <w:szCs w:val="24"/>
                <w:lang w:eastAsia="ru-RU"/>
              </w:rPr>
            </w:pPr>
            <w:r w:rsidRPr="005C790E">
              <w:rPr>
                <w:rFonts w:ascii="Times New Roman" w:hAnsi="Times New Roman" w:cs="Times New Roman"/>
                <w:sz w:val="24"/>
                <w:szCs w:val="24"/>
              </w:rPr>
              <w:t xml:space="preserve"> </w:t>
            </w:r>
            <w:r w:rsidRPr="005C790E">
              <w:rPr>
                <w:rFonts w:ascii="Times New Roman" w:eastAsia="Times New Roman" w:hAnsi="Times New Roman" w:cs="Times New Roman"/>
                <w:sz w:val="24"/>
                <w:szCs w:val="24"/>
                <w:lang w:eastAsia="ru-RU"/>
              </w:rPr>
              <w:t>Входить и выходить из учебного помещения со звонком.</w:t>
            </w:r>
            <w:r w:rsidRPr="005C790E">
              <w:rPr>
                <w:rFonts w:ascii="Times New Roman" w:hAnsi="Times New Roman" w:cs="Times New Roman"/>
                <w:sz w:val="24"/>
                <w:szCs w:val="24"/>
              </w:rPr>
              <w:t xml:space="preserve"> </w:t>
            </w:r>
          </w:p>
          <w:p w14:paraId="7DF5B4D0" w14:textId="77777777" w:rsidR="00B33E8E" w:rsidRPr="005C790E" w:rsidRDefault="00B33E8E" w:rsidP="00D15D38">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Воспринимать окружающий мир. Наблюдать, работать с информацией.</w:t>
            </w:r>
          </w:p>
        </w:tc>
        <w:tc>
          <w:tcPr>
            <w:tcW w:w="1566" w:type="dxa"/>
            <w:vMerge w:val="restart"/>
          </w:tcPr>
          <w:p w14:paraId="56267D42"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Сюжетные и предметные картинки по теме.</w:t>
            </w:r>
          </w:p>
          <w:p w14:paraId="1DA023D2"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p>
        </w:tc>
      </w:tr>
      <w:tr w:rsidR="005C790E" w:rsidRPr="005C790E" w14:paraId="53992360" w14:textId="77777777" w:rsidTr="00B51EA6">
        <w:trPr>
          <w:gridAfter w:val="1"/>
          <w:wAfter w:w="27" w:type="dxa"/>
        </w:trPr>
        <w:tc>
          <w:tcPr>
            <w:tcW w:w="1134" w:type="dxa"/>
          </w:tcPr>
          <w:p w14:paraId="2529C85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1305" w:type="dxa"/>
          </w:tcPr>
          <w:p w14:paraId="4EF7BD92"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Речевая ситуация:</w:t>
            </w:r>
          </w:p>
          <w:p w14:paraId="11306F92"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00E42401" w:rsidRPr="005C790E">
              <w:rPr>
                <w:rFonts w:ascii="Times New Roman" w:eastAsia="Times New Roman" w:hAnsi="Times New Roman" w:cs="Times New Roman"/>
                <w:sz w:val="24"/>
                <w:szCs w:val="24"/>
                <w:lang w:eastAsia="ru-RU"/>
              </w:rPr>
              <w:t>Посещение консерватории</w:t>
            </w:r>
            <w:r w:rsidRPr="005C790E">
              <w:rPr>
                <w:rFonts w:ascii="Times New Roman" w:eastAsia="Times New Roman" w:hAnsi="Times New Roman" w:cs="Times New Roman"/>
                <w:sz w:val="24"/>
                <w:szCs w:val="24"/>
                <w:lang w:eastAsia="ru-RU"/>
              </w:rPr>
              <w:t>».</w:t>
            </w:r>
          </w:p>
          <w:p w14:paraId="0A34EC3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Ведение беседы по сюжетной картине.</w:t>
            </w:r>
          </w:p>
        </w:tc>
        <w:tc>
          <w:tcPr>
            <w:tcW w:w="709" w:type="dxa"/>
          </w:tcPr>
          <w:p w14:paraId="2B579C7B"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5B1AD6A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2FA89DF4"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tcPr>
          <w:p w14:paraId="72C06DB5"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val="restart"/>
          </w:tcPr>
          <w:p w14:paraId="5B3DB150" w14:textId="77777777" w:rsidR="00E42401" w:rsidRPr="005C790E" w:rsidRDefault="00E42401" w:rsidP="007D677C">
            <w:pPr>
              <w:spacing w:line="360" w:lineRule="auto"/>
              <w:jc w:val="both"/>
              <w:rPr>
                <w:rFonts w:ascii="Times New Roman" w:eastAsia="Times New Roman" w:hAnsi="Times New Roman" w:cs="Times New Roman"/>
                <w:sz w:val="24"/>
                <w:szCs w:val="24"/>
                <w:lang w:eastAsia="ru-RU"/>
              </w:rPr>
            </w:pPr>
          </w:p>
          <w:p w14:paraId="68C82DF1" w14:textId="77777777" w:rsidR="00E42401" w:rsidRPr="005C790E" w:rsidRDefault="00E42401" w:rsidP="007D677C">
            <w:pPr>
              <w:spacing w:line="360" w:lineRule="auto"/>
              <w:jc w:val="both"/>
              <w:rPr>
                <w:rFonts w:ascii="Times New Roman" w:eastAsia="Times New Roman" w:hAnsi="Times New Roman" w:cs="Times New Roman"/>
                <w:sz w:val="24"/>
                <w:szCs w:val="24"/>
                <w:lang w:eastAsia="ru-RU"/>
              </w:rPr>
            </w:pPr>
          </w:p>
          <w:p w14:paraId="62975542" w14:textId="77777777" w:rsidR="00E42401" w:rsidRPr="005C790E" w:rsidRDefault="00E42401" w:rsidP="007D677C">
            <w:pPr>
              <w:spacing w:line="360" w:lineRule="auto"/>
              <w:jc w:val="both"/>
              <w:rPr>
                <w:rFonts w:ascii="Times New Roman" w:eastAsia="Times New Roman" w:hAnsi="Times New Roman" w:cs="Times New Roman"/>
                <w:sz w:val="24"/>
                <w:szCs w:val="24"/>
                <w:lang w:eastAsia="ru-RU"/>
              </w:rPr>
            </w:pPr>
          </w:p>
          <w:p w14:paraId="62AEB598" w14:textId="77777777" w:rsidR="00E42401" w:rsidRPr="005C790E" w:rsidRDefault="00E42401" w:rsidP="007D677C">
            <w:pPr>
              <w:spacing w:line="360" w:lineRule="auto"/>
              <w:jc w:val="both"/>
              <w:rPr>
                <w:rFonts w:ascii="Times New Roman" w:eastAsia="Times New Roman" w:hAnsi="Times New Roman" w:cs="Times New Roman"/>
                <w:sz w:val="24"/>
                <w:szCs w:val="24"/>
                <w:lang w:eastAsia="ru-RU"/>
              </w:rPr>
            </w:pPr>
          </w:p>
          <w:p w14:paraId="63796248" w14:textId="77777777" w:rsidR="00E42401" w:rsidRPr="005C790E" w:rsidRDefault="00E42401" w:rsidP="007D677C">
            <w:pPr>
              <w:spacing w:line="360" w:lineRule="auto"/>
              <w:jc w:val="both"/>
              <w:rPr>
                <w:rFonts w:ascii="Times New Roman" w:eastAsia="Times New Roman" w:hAnsi="Times New Roman" w:cs="Times New Roman"/>
                <w:sz w:val="24"/>
                <w:szCs w:val="24"/>
                <w:lang w:eastAsia="ru-RU"/>
              </w:rPr>
            </w:pPr>
          </w:p>
          <w:p w14:paraId="42BC4ABC" w14:textId="77777777" w:rsidR="00E42401" w:rsidRPr="005C790E" w:rsidRDefault="00E42401" w:rsidP="007D677C">
            <w:pPr>
              <w:spacing w:line="360" w:lineRule="auto"/>
              <w:jc w:val="both"/>
              <w:rPr>
                <w:rFonts w:ascii="Times New Roman" w:eastAsia="Times New Roman" w:hAnsi="Times New Roman" w:cs="Times New Roman"/>
                <w:sz w:val="24"/>
                <w:szCs w:val="24"/>
                <w:lang w:eastAsia="ru-RU"/>
              </w:rPr>
            </w:pPr>
          </w:p>
          <w:p w14:paraId="4C8BDB53" w14:textId="77777777" w:rsidR="00E42401" w:rsidRPr="005C790E" w:rsidRDefault="00E42401" w:rsidP="007D677C">
            <w:pPr>
              <w:spacing w:line="360" w:lineRule="auto"/>
              <w:jc w:val="both"/>
              <w:rPr>
                <w:rFonts w:ascii="Times New Roman" w:eastAsia="Times New Roman" w:hAnsi="Times New Roman" w:cs="Times New Roman"/>
                <w:sz w:val="24"/>
                <w:szCs w:val="24"/>
                <w:lang w:eastAsia="ru-RU"/>
              </w:rPr>
            </w:pPr>
          </w:p>
          <w:p w14:paraId="2C69CE81" w14:textId="77777777" w:rsidR="00E42401" w:rsidRPr="005C790E" w:rsidRDefault="00E42401" w:rsidP="007D677C">
            <w:pPr>
              <w:spacing w:line="360" w:lineRule="auto"/>
              <w:jc w:val="both"/>
              <w:rPr>
                <w:rFonts w:ascii="Times New Roman" w:eastAsia="Times New Roman" w:hAnsi="Times New Roman" w:cs="Times New Roman"/>
                <w:sz w:val="24"/>
                <w:szCs w:val="24"/>
                <w:lang w:eastAsia="ru-RU"/>
              </w:rPr>
            </w:pPr>
          </w:p>
          <w:p w14:paraId="7223EC0C" w14:textId="77777777" w:rsidR="00E42401" w:rsidRPr="005C790E" w:rsidRDefault="00E42401" w:rsidP="007D677C">
            <w:pPr>
              <w:spacing w:line="360" w:lineRule="auto"/>
              <w:jc w:val="both"/>
              <w:rPr>
                <w:rFonts w:ascii="Times New Roman" w:eastAsia="Times New Roman" w:hAnsi="Times New Roman" w:cs="Times New Roman"/>
                <w:sz w:val="24"/>
                <w:szCs w:val="24"/>
                <w:lang w:eastAsia="ru-RU"/>
              </w:rPr>
            </w:pPr>
          </w:p>
          <w:p w14:paraId="6723899C" w14:textId="77777777" w:rsidR="00E42401" w:rsidRPr="005C790E" w:rsidRDefault="00E42401" w:rsidP="007D677C">
            <w:pPr>
              <w:spacing w:line="360" w:lineRule="auto"/>
              <w:jc w:val="both"/>
              <w:rPr>
                <w:rFonts w:ascii="Times New Roman" w:eastAsia="Times New Roman" w:hAnsi="Times New Roman" w:cs="Times New Roman"/>
                <w:sz w:val="24"/>
                <w:szCs w:val="24"/>
                <w:lang w:eastAsia="ru-RU"/>
              </w:rPr>
            </w:pPr>
          </w:p>
          <w:p w14:paraId="59630C3F" w14:textId="77777777" w:rsidR="00E42401" w:rsidRPr="005C790E" w:rsidRDefault="00E42401" w:rsidP="007D677C">
            <w:pPr>
              <w:spacing w:line="360" w:lineRule="auto"/>
              <w:jc w:val="both"/>
              <w:rPr>
                <w:rFonts w:ascii="Times New Roman" w:eastAsia="Times New Roman" w:hAnsi="Times New Roman" w:cs="Times New Roman"/>
                <w:sz w:val="24"/>
                <w:szCs w:val="24"/>
                <w:lang w:eastAsia="ru-RU"/>
              </w:rPr>
            </w:pPr>
          </w:p>
          <w:p w14:paraId="47D9C047"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Знать транспорт, уметь сравнить автобус и </w:t>
            </w:r>
            <w:r w:rsidR="00E42401" w:rsidRPr="005C790E">
              <w:rPr>
                <w:rFonts w:ascii="Times New Roman" w:eastAsia="Times New Roman" w:hAnsi="Times New Roman" w:cs="Times New Roman"/>
                <w:sz w:val="24"/>
                <w:szCs w:val="24"/>
                <w:lang w:eastAsia="ru-RU"/>
              </w:rPr>
              <w:t>электричку</w:t>
            </w:r>
            <w:r w:rsidRPr="005C790E">
              <w:rPr>
                <w:rFonts w:ascii="Times New Roman" w:eastAsia="Times New Roman" w:hAnsi="Times New Roman" w:cs="Times New Roman"/>
                <w:sz w:val="24"/>
                <w:szCs w:val="24"/>
                <w:lang w:eastAsia="ru-RU"/>
              </w:rPr>
              <w:t>.</w:t>
            </w:r>
          </w:p>
          <w:p w14:paraId="07B23325" w14:textId="77777777" w:rsidR="00B33E8E" w:rsidRPr="005C790E" w:rsidRDefault="00B33E8E" w:rsidP="00E42401">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 xml:space="preserve">Показывать </w:t>
            </w:r>
            <w:r w:rsidR="00E42401" w:rsidRPr="005C790E">
              <w:rPr>
                <w:rFonts w:ascii="Times New Roman" w:eastAsia="Times New Roman" w:hAnsi="Times New Roman" w:cs="Times New Roman"/>
                <w:sz w:val="24"/>
                <w:szCs w:val="24"/>
                <w:lang w:eastAsia="ru-RU"/>
              </w:rPr>
              <w:t>междугородний транспорт.</w:t>
            </w:r>
          </w:p>
        </w:tc>
        <w:tc>
          <w:tcPr>
            <w:tcW w:w="2136" w:type="dxa"/>
            <w:vMerge/>
          </w:tcPr>
          <w:p w14:paraId="5A60D3A1"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566" w:type="dxa"/>
            <w:vMerge/>
          </w:tcPr>
          <w:p w14:paraId="4FA3A260"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797D24B9" w14:textId="77777777" w:rsidTr="00B51EA6">
        <w:trPr>
          <w:gridAfter w:val="1"/>
          <w:wAfter w:w="27" w:type="dxa"/>
        </w:trPr>
        <w:tc>
          <w:tcPr>
            <w:tcW w:w="1134" w:type="dxa"/>
          </w:tcPr>
          <w:p w14:paraId="34EF064C"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3.</w:t>
            </w:r>
          </w:p>
        </w:tc>
        <w:tc>
          <w:tcPr>
            <w:tcW w:w="1305" w:type="dxa"/>
          </w:tcPr>
          <w:p w14:paraId="50D16514"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Речевая ситуация: </w:t>
            </w:r>
          </w:p>
          <w:p w14:paraId="0C1F9772"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00E42401" w:rsidRPr="005C790E">
              <w:rPr>
                <w:rFonts w:ascii="Times New Roman" w:eastAsia="Times New Roman" w:hAnsi="Times New Roman" w:cs="Times New Roman"/>
                <w:sz w:val="24"/>
                <w:szCs w:val="24"/>
                <w:lang w:eastAsia="ru-RU"/>
              </w:rPr>
              <w:t>Поход</w:t>
            </w:r>
            <w:r w:rsidRPr="005C790E">
              <w:rPr>
                <w:rFonts w:ascii="Times New Roman" w:eastAsia="Times New Roman" w:hAnsi="Times New Roman" w:cs="Times New Roman"/>
                <w:sz w:val="24"/>
                <w:szCs w:val="24"/>
                <w:lang w:eastAsia="ru-RU"/>
              </w:rPr>
              <w:t>».</w:t>
            </w:r>
          </w:p>
          <w:p w14:paraId="3301A876"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Составление</w:t>
            </w:r>
          </w:p>
          <w:p w14:paraId="61A88B9C" w14:textId="77777777" w:rsidR="00E42401" w:rsidRPr="005C790E" w:rsidRDefault="00E42401" w:rsidP="00E42401">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Рассказа с планом похода</w:t>
            </w:r>
            <w:r w:rsidR="00B33E8E" w:rsidRPr="005C790E">
              <w:rPr>
                <w:rFonts w:ascii="Times New Roman" w:eastAsia="Times New Roman" w:hAnsi="Times New Roman" w:cs="Times New Roman"/>
                <w:sz w:val="24"/>
                <w:szCs w:val="24"/>
                <w:lang w:eastAsia="ru-RU"/>
              </w:rPr>
              <w:t xml:space="preserve"> </w:t>
            </w:r>
          </w:p>
          <w:p w14:paraId="1A00CA3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от собственного имени, второго и третьего лица.</w:t>
            </w:r>
          </w:p>
        </w:tc>
        <w:tc>
          <w:tcPr>
            <w:tcW w:w="709" w:type="dxa"/>
          </w:tcPr>
          <w:p w14:paraId="2B5AAB6C"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506F295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53921060"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tcPr>
          <w:p w14:paraId="258B12E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984" w:type="dxa"/>
            <w:vMerge/>
          </w:tcPr>
          <w:p w14:paraId="63622F6B"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tcPr>
          <w:p w14:paraId="48C1F87B"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1566" w:type="dxa"/>
            <w:vMerge/>
          </w:tcPr>
          <w:p w14:paraId="5466740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r w:rsidR="005C790E" w:rsidRPr="005C790E" w14:paraId="27894303" w14:textId="77777777" w:rsidTr="00B51EA6">
        <w:tc>
          <w:tcPr>
            <w:tcW w:w="13964" w:type="dxa"/>
            <w:gridSpan w:val="10"/>
          </w:tcPr>
          <w:p w14:paraId="50F6CFA8"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Я и мои друзья (4 часа)</w:t>
            </w:r>
          </w:p>
        </w:tc>
      </w:tr>
      <w:tr w:rsidR="005C790E" w:rsidRPr="005C790E" w14:paraId="4858EE0F" w14:textId="77777777" w:rsidTr="00B51EA6">
        <w:trPr>
          <w:gridAfter w:val="1"/>
          <w:wAfter w:w="27" w:type="dxa"/>
        </w:trPr>
        <w:tc>
          <w:tcPr>
            <w:tcW w:w="1134" w:type="dxa"/>
          </w:tcPr>
          <w:p w14:paraId="57DCA1E8"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1.</w:t>
            </w:r>
          </w:p>
        </w:tc>
        <w:tc>
          <w:tcPr>
            <w:tcW w:w="1305" w:type="dxa"/>
          </w:tcPr>
          <w:p w14:paraId="463C16A0"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Речевая ситуация: </w:t>
            </w:r>
          </w:p>
          <w:p w14:paraId="0A3CCDB2"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00E42401" w:rsidRPr="005C790E">
              <w:rPr>
                <w:rFonts w:ascii="Times New Roman" w:eastAsia="Times New Roman" w:hAnsi="Times New Roman" w:cs="Times New Roman"/>
                <w:sz w:val="24"/>
                <w:szCs w:val="24"/>
                <w:lang w:eastAsia="ru-RU"/>
              </w:rPr>
              <w:t>Мой любимый герой</w:t>
            </w:r>
            <w:r w:rsidRPr="005C790E">
              <w:rPr>
                <w:rFonts w:ascii="Times New Roman" w:eastAsia="Times New Roman" w:hAnsi="Times New Roman" w:cs="Times New Roman"/>
                <w:sz w:val="24"/>
                <w:szCs w:val="24"/>
                <w:lang w:eastAsia="ru-RU"/>
              </w:rPr>
              <w:t xml:space="preserve">!». </w:t>
            </w:r>
          </w:p>
          <w:p w14:paraId="59ABE9C6" w14:textId="77777777" w:rsidR="00B33E8E" w:rsidRPr="005C790E" w:rsidRDefault="00B33E8E" w:rsidP="00E42401">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Составление описания.</w:t>
            </w:r>
          </w:p>
        </w:tc>
        <w:tc>
          <w:tcPr>
            <w:tcW w:w="709" w:type="dxa"/>
          </w:tcPr>
          <w:p w14:paraId="33342F0A"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73FD71DD"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5D062651"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Ком.</w:t>
            </w:r>
          </w:p>
        </w:tc>
        <w:tc>
          <w:tcPr>
            <w:tcW w:w="3544" w:type="dxa"/>
            <w:vMerge w:val="restart"/>
          </w:tcPr>
          <w:p w14:paraId="4FF8D528" w14:textId="77777777" w:rsidR="00E42401" w:rsidRPr="005C790E" w:rsidRDefault="00E42401" w:rsidP="00E42401">
            <w:pPr>
              <w:spacing w:line="360" w:lineRule="auto"/>
              <w:jc w:val="both"/>
              <w:rPr>
                <w:rFonts w:ascii="Times New Roman" w:hAnsi="Times New Roman" w:cs="Times New Roman"/>
                <w:sz w:val="24"/>
                <w:szCs w:val="24"/>
              </w:rPr>
            </w:pPr>
            <w:r w:rsidRPr="005C790E">
              <w:rPr>
                <w:rFonts w:ascii="Times New Roman" w:hAnsi="Times New Roman" w:cs="Times New Roman"/>
                <w:sz w:val="24"/>
                <w:szCs w:val="24"/>
              </w:rPr>
              <w:t>Мой любимый герой. Кто он? Почему я хотел бы на него походить, и какие качества меня в нём привлекают? Добро и зло. Всегда ли добро побеждает зло? Что значит «делать добро»? Что такое хорошо и что такое плохо? Какие привычки можно назвать полезными, а какие вредными? Как избавиться от плохих привычек, которые мне мешают? Конфликт. Как он возникает? Моё поведение в трудных ситуациях</w:t>
            </w:r>
          </w:p>
          <w:p w14:paraId="1816304F" w14:textId="77777777" w:rsidR="00B33E8E" w:rsidRPr="005C790E" w:rsidRDefault="00B33E8E" w:rsidP="00E42401">
            <w:pPr>
              <w:spacing w:line="360" w:lineRule="auto"/>
              <w:jc w:val="both"/>
              <w:rPr>
                <w:rFonts w:ascii="Times New Roman" w:eastAsia="Times New Roman" w:hAnsi="Times New Roman" w:cs="Times New Roman"/>
                <w:sz w:val="24"/>
                <w:szCs w:val="24"/>
                <w:highlight w:val="yellow"/>
                <w:lang w:eastAsia="ru-RU"/>
              </w:rPr>
            </w:pPr>
          </w:p>
        </w:tc>
        <w:tc>
          <w:tcPr>
            <w:tcW w:w="1984" w:type="dxa"/>
            <w:vMerge w:val="restart"/>
          </w:tcPr>
          <w:p w14:paraId="2647F2D5" w14:textId="77777777" w:rsidR="00B33E8E" w:rsidRPr="005C790E" w:rsidRDefault="00E42401"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Уметь выделять полезные и вредные привычки.</w:t>
            </w:r>
          </w:p>
          <w:p w14:paraId="313BAEB2" w14:textId="77777777" w:rsidR="00E42401" w:rsidRPr="005C790E" w:rsidRDefault="00E42401" w:rsidP="00E42401">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Характеризовать добро и зло. </w:t>
            </w:r>
          </w:p>
          <w:p w14:paraId="59A9A9EB"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2136" w:type="dxa"/>
            <w:vMerge w:val="restart"/>
          </w:tcPr>
          <w:p w14:paraId="5CE8929B"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 xml:space="preserve"> Умение выполнять задание в течение определенного времени, от начала до конца.</w:t>
            </w:r>
          </w:p>
          <w:p w14:paraId="614D3646"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hAnsi="Times New Roman" w:cs="Times New Roman"/>
                <w:sz w:val="24"/>
                <w:szCs w:val="24"/>
              </w:rPr>
              <w:t xml:space="preserve"> </w:t>
            </w:r>
            <w:r w:rsidRPr="005C790E">
              <w:rPr>
                <w:rFonts w:ascii="Times New Roman" w:eastAsia="Times New Roman" w:hAnsi="Times New Roman" w:cs="Times New Roman"/>
                <w:sz w:val="24"/>
                <w:szCs w:val="24"/>
                <w:lang w:eastAsia="ru-RU"/>
              </w:rPr>
              <w:t>Вступать и поддерживать коммуникацию в разных ситуациях социального взаимодействия (учебных, трудовых, бытовых и др.). Входить и выходить из учебного помещения со звонком.</w:t>
            </w:r>
          </w:p>
          <w:p w14:paraId="6A27FFD5" w14:textId="77777777" w:rsidR="00B33E8E" w:rsidRPr="005C790E" w:rsidRDefault="00B33E8E" w:rsidP="00995A6B">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Воспринимать окружающий мир. Наблюдать, работать с информацией.</w:t>
            </w:r>
          </w:p>
        </w:tc>
        <w:tc>
          <w:tcPr>
            <w:tcW w:w="1566" w:type="dxa"/>
            <w:vMerge w:val="restart"/>
          </w:tcPr>
          <w:p w14:paraId="1B8E7781"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Фотоальбомы для индивидуальной работы.</w:t>
            </w:r>
          </w:p>
          <w:p w14:paraId="438B63A2"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p w14:paraId="557A1A89"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Предметные картинки по теме.</w:t>
            </w:r>
          </w:p>
        </w:tc>
      </w:tr>
      <w:tr w:rsidR="005C790E" w:rsidRPr="005C790E" w14:paraId="0D764AB2" w14:textId="77777777" w:rsidTr="00B51EA6">
        <w:trPr>
          <w:gridAfter w:val="1"/>
          <w:wAfter w:w="27" w:type="dxa"/>
        </w:trPr>
        <w:tc>
          <w:tcPr>
            <w:tcW w:w="1134" w:type="dxa"/>
          </w:tcPr>
          <w:p w14:paraId="16B18BB2"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1305" w:type="dxa"/>
          </w:tcPr>
          <w:p w14:paraId="3448E1C3"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Речевая ситуация: «</w:t>
            </w:r>
            <w:r w:rsidR="00E42401" w:rsidRPr="005C790E">
              <w:rPr>
                <w:rFonts w:ascii="Times New Roman" w:eastAsia="Times New Roman" w:hAnsi="Times New Roman" w:cs="Times New Roman"/>
                <w:sz w:val="24"/>
                <w:szCs w:val="24"/>
                <w:lang w:eastAsia="ru-RU"/>
              </w:rPr>
              <w:t>Привычки человека</w:t>
            </w:r>
            <w:r w:rsidRPr="005C790E">
              <w:rPr>
                <w:rFonts w:ascii="Times New Roman" w:eastAsia="Times New Roman" w:hAnsi="Times New Roman" w:cs="Times New Roman"/>
                <w:sz w:val="24"/>
                <w:szCs w:val="24"/>
                <w:lang w:eastAsia="ru-RU"/>
              </w:rPr>
              <w:t>».</w:t>
            </w:r>
            <w:r w:rsidR="00E42401" w:rsidRPr="005C790E">
              <w:rPr>
                <w:rFonts w:ascii="Times New Roman" w:eastAsia="Times New Roman" w:hAnsi="Times New Roman" w:cs="Times New Roman"/>
                <w:sz w:val="24"/>
                <w:szCs w:val="24"/>
                <w:lang w:eastAsia="ru-RU"/>
              </w:rPr>
              <w:t xml:space="preserve"> Составление рассказа.</w:t>
            </w:r>
          </w:p>
          <w:p w14:paraId="6B09D539"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709" w:type="dxa"/>
          </w:tcPr>
          <w:p w14:paraId="7345CE4F"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r w:rsidRPr="005C790E">
              <w:rPr>
                <w:rFonts w:ascii="Times New Roman" w:eastAsia="Times New Roman" w:hAnsi="Times New Roman" w:cs="Times New Roman"/>
                <w:sz w:val="24"/>
                <w:szCs w:val="24"/>
                <w:lang w:eastAsia="ru-RU"/>
              </w:rPr>
              <w:t>2</w:t>
            </w:r>
          </w:p>
        </w:tc>
        <w:tc>
          <w:tcPr>
            <w:tcW w:w="567" w:type="dxa"/>
          </w:tcPr>
          <w:p w14:paraId="5808AE66" w14:textId="77777777" w:rsidR="00B33E8E" w:rsidRPr="005C790E" w:rsidRDefault="00B33E8E" w:rsidP="007D677C">
            <w:pPr>
              <w:spacing w:line="360" w:lineRule="auto"/>
              <w:jc w:val="both"/>
              <w:rPr>
                <w:rFonts w:ascii="Times New Roman" w:eastAsia="Times New Roman" w:hAnsi="Times New Roman" w:cs="Times New Roman"/>
                <w:sz w:val="24"/>
                <w:szCs w:val="24"/>
                <w:highlight w:val="yellow"/>
                <w:lang w:eastAsia="ru-RU"/>
              </w:rPr>
            </w:pPr>
          </w:p>
        </w:tc>
        <w:tc>
          <w:tcPr>
            <w:tcW w:w="992" w:type="dxa"/>
          </w:tcPr>
          <w:p w14:paraId="60176914"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Ком.</w:t>
            </w:r>
          </w:p>
        </w:tc>
        <w:tc>
          <w:tcPr>
            <w:tcW w:w="3544" w:type="dxa"/>
            <w:vMerge/>
          </w:tcPr>
          <w:p w14:paraId="7D26FEED"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c>
          <w:tcPr>
            <w:tcW w:w="1984" w:type="dxa"/>
            <w:vMerge/>
          </w:tcPr>
          <w:p w14:paraId="5C0EC20E"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c>
          <w:tcPr>
            <w:tcW w:w="2136" w:type="dxa"/>
            <w:vMerge/>
          </w:tcPr>
          <w:p w14:paraId="3D378BF2"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c>
          <w:tcPr>
            <w:tcW w:w="1566" w:type="dxa"/>
            <w:vMerge/>
          </w:tcPr>
          <w:p w14:paraId="17009C3B" w14:textId="77777777" w:rsidR="00B33E8E" w:rsidRPr="005C790E" w:rsidRDefault="00B33E8E" w:rsidP="007D677C">
            <w:pPr>
              <w:spacing w:line="360" w:lineRule="auto"/>
              <w:jc w:val="both"/>
              <w:rPr>
                <w:rFonts w:ascii="Times New Roman" w:eastAsia="Times New Roman" w:hAnsi="Times New Roman" w:cs="Times New Roman"/>
                <w:sz w:val="24"/>
                <w:szCs w:val="24"/>
                <w:lang w:eastAsia="ru-RU"/>
              </w:rPr>
            </w:pPr>
          </w:p>
        </w:tc>
      </w:tr>
    </w:tbl>
    <w:p w14:paraId="0E1C382D" w14:textId="77777777" w:rsidR="007D677C" w:rsidRPr="005C790E" w:rsidRDefault="007D677C" w:rsidP="00B33E8E">
      <w:pPr>
        <w:spacing w:after="0" w:line="360" w:lineRule="auto"/>
        <w:jc w:val="both"/>
        <w:rPr>
          <w:rFonts w:ascii="Times New Roman" w:hAnsi="Times New Roman" w:cs="Times New Roman"/>
          <w:sz w:val="24"/>
          <w:szCs w:val="24"/>
        </w:rPr>
      </w:pPr>
    </w:p>
    <w:p w14:paraId="6BA3E1F3" w14:textId="77777777" w:rsidR="007D677C" w:rsidRPr="005C790E" w:rsidRDefault="007D677C">
      <w:pPr>
        <w:rPr>
          <w:rFonts w:ascii="Times New Roman" w:hAnsi="Times New Roman" w:cs="Times New Roman"/>
          <w:sz w:val="24"/>
          <w:szCs w:val="24"/>
        </w:rPr>
      </w:pPr>
    </w:p>
    <w:p w14:paraId="09200BAF" w14:textId="77777777" w:rsidR="007D677C" w:rsidRPr="005C790E" w:rsidRDefault="007D677C" w:rsidP="00B33E8E">
      <w:pPr>
        <w:spacing w:after="0" w:line="360" w:lineRule="auto"/>
        <w:jc w:val="both"/>
        <w:rPr>
          <w:rFonts w:ascii="Times New Roman" w:hAnsi="Times New Roman" w:cs="Times New Roman"/>
          <w:sz w:val="24"/>
          <w:szCs w:val="24"/>
        </w:rPr>
        <w:sectPr w:rsidR="007D677C" w:rsidRPr="005C790E" w:rsidSect="00B33E8E">
          <w:pgSz w:w="16838" w:h="11906" w:orient="landscape"/>
          <w:pgMar w:top="1134" w:right="567" w:bottom="1134" w:left="1701" w:header="709" w:footer="709" w:gutter="0"/>
          <w:cols w:space="708"/>
          <w:docGrid w:linePitch="360"/>
        </w:sectPr>
      </w:pPr>
    </w:p>
    <w:p w14:paraId="2D6CFB56" w14:textId="77777777" w:rsidR="007D677C" w:rsidRPr="005C790E" w:rsidRDefault="007D677C" w:rsidP="007D677C">
      <w:pPr>
        <w:pStyle w:val="1"/>
        <w:rPr>
          <w:sz w:val="24"/>
          <w:szCs w:val="24"/>
        </w:rPr>
      </w:pPr>
      <w:bookmarkStart w:id="17" w:name="_Toc505880541"/>
      <w:r w:rsidRPr="005C790E">
        <w:rPr>
          <w:sz w:val="24"/>
          <w:szCs w:val="24"/>
        </w:rPr>
        <w:t>ВАРИАНТ 8.3.</w:t>
      </w:r>
      <w:bookmarkEnd w:id="17"/>
    </w:p>
    <w:p w14:paraId="48F2E603" w14:textId="77777777" w:rsidR="00F947A6" w:rsidRPr="005C790E" w:rsidRDefault="00F947A6" w:rsidP="00F947A6">
      <w:pPr>
        <w:shd w:val="clear" w:color="auto" w:fill="FFFFFF"/>
        <w:suppressAutoHyphens/>
        <w:spacing w:after="0" w:line="360" w:lineRule="auto"/>
        <w:contextualSpacing/>
        <w:jc w:val="both"/>
        <w:outlineLvl w:val="1"/>
        <w:rPr>
          <w:rFonts w:ascii="Times New Roman" w:eastAsia="Times New Roman" w:hAnsi="Times New Roman" w:cs="Times New Roman"/>
          <w:b/>
          <w:kern w:val="1"/>
          <w:sz w:val="24"/>
          <w:szCs w:val="24"/>
          <w:lang w:eastAsia="ar-SA"/>
        </w:rPr>
      </w:pPr>
      <w:bookmarkStart w:id="18" w:name="_Toc505880542"/>
      <w:r w:rsidRPr="005C790E">
        <w:rPr>
          <w:rFonts w:ascii="Times New Roman" w:eastAsia="Arial Unicode MS" w:hAnsi="Times New Roman" w:cs="Times New Roman"/>
          <w:b/>
          <w:kern w:val="1"/>
          <w:sz w:val="24"/>
          <w:szCs w:val="24"/>
          <w:lang w:eastAsia="ar-SA"/>
        </w:rPr>
        <w:t>РУССКИЙ ЯЗЫК</w:t>
      </w:r>
      <w:bookmarkEnd w:id="18"/>
    </w:p>
    <w:p w14:paraId="296EDDC7" w14:textId="77777777" w:rsidR="00F947A6" w:rsidRPr="005C790E" w:rsidRDefault="00F947A6" w:rsidP="00F947A6">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 xml:space="preserve">3 класс </w:t>
      </w:r>
      <w:r w:rsidRPr="005C790E">
        <w:rPr>
          <w:rFonts w:ascii="Times New Roman" w:eastAsia="Times New Roman" w:hAnsi="Times New Roman" w:cs="Times New Roman"/>
          <w:b/>
          <w:sz w:val="24"/>
          <w:szCs w:val="24"/>
        </w:rPr>
        <w:t>(вариант 8.3.)</w:t>
      </w:r>
      <w:r w:rsidRPr="005C790E">
        <w:rPr>
          <w:rFonts w:ascii="Times New Roman" w:eastAsia="Calibri" w:hAnsi="Times New Roman" w:cs="Times New Roman"/>
          <w:b/>
          <w:sz w:val="24"/>
          <w:szCs w:val="24"/>
        </w:rPr>
        <w:t xml:space="preserve"> 3 часа в неделю; 102 часа в год</w:t>
      </w:r>
    </w:p>
    <w:p w14:paraId="1D3EE939" w14:textId="77777777" w:rsidR="00F947A6" w:rsidRPr="005C790E" w:rsidRDefault="00F947A6" w:rsidP="00F947A6">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Статус документа</w:t>
      </w:r>
      <w:r w:rsidRPr="005C790E">
        <w:rPr>
          <w:rFonts w:ascii="Times New Roman" w:eastAsia="Calibri" w:hAnsi="Times New Roman" w:cs="Times New Roman"/>
          <w:sz w:val="24"/>
          <w:szCs w:val="24"/>
        </w:rPr>
        <w:t xml:space="preserve">. </w:t>
      </w:r>
    </w:p>
    <w:p w14:paraId="1185DF97" w14:textId="77777777" w:rsidR="00F947A6" w:rsidRPr="005C790E" w:rsidRDefault="00F947A6" w:rsidP="00F947A6">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Рабочая программа по учебному предмету «Русский язык» составлена для учащихся с расстройствами аутистического спектра и легкой умственной отсталостью (интеллектуальными нарушениями) на основе примерной </w:t>
      </w:r>
      <w:r w:rsidRPr="005C790E">
        <w:rPr>
          <w:rFonts w:ascii="Times New Roman" w:eastAsia="Calibri" w:hAnsi="Times New Roman" w:cs="Times New Roman"/>
          <w:kern w:val="28"/>
          <w:sz w:val="24"/>
          <w:szCs w:val="24"/>
        </w:rPr>
        <w:t>а</w:t>
      </w:r>
      <w:r w:rsidRPr="005C790E">
        <w:rPr>
          <w:rFonts w:ascii="Times New Roman" w:eastAsia="Calibri" w:hAnsi="Times New Roman" w:cs="Times New Roman"/>
          <w:sz w:val="24"/>
          <w:szCs w:val="24"/>
        </w:rPr>
        <w:t>даптированной основной общеобразовательной программы начального общего образования обучающихся с расстройствами аутистического спектра (вариант 8.3) и в соответствии с ФГОС НОО обучающихся с ОВЗ.</w:t>
      </w:r>
    </w:p>
    <w:p w14:paraId="57DF59F4" w14:textId="77777777" w:rsidR="00F947A6" w:rsidRPr="005C790E" w:rsidRDefault="00F947A6" w:rsidP="00F947A6">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Основания разработки рабочей программы (документы и программно-методические материалы):</w:t>
      </w:r>
    </w:p>
    <w:p w14:paraId="2E8AC507" w14:textId="77777777" w:rsidR="00F947A6" w:rsidRPr="005C790E" w:rsidRDefault="00F947A6" w:rsidP="003E42FB">
      <w:pPr>
        <w:numPr>
          <w:ilvl w:val="0"/>
          <w:numId w:val="54"/>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Федеральный Закон от 29.12.2012 № 273-ФЗ «Об образовании в Российской Федерации»;</w:t>
      </w:r>
    </w:p>
    <w:p w14:paraId="1CB559CA" w14:textId="77777777" w:rsidR="00F947A6" w:rsidRPr="005C790E" w:rsidRDefault="00F947A6" w:rsidP="003E42FB">
      <w:pPr>
        <w:numPr>
          <w:ilvl w:val="0"/>
          <w:numId w:val="54"/>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19.12.2014 № 1598;</w:t>
      </w:r>
    </w:p>
    <w:p w14:paraId="74424F5B" w14:textId="77777777" w:rsidR="00F947A6" w:rsidRPr="005C790E" w:rsidRDefault="00F947A6" w:rsidP="003E42FB">
      <w:pPr>
        <w:numPr>
          <w:ilvl w:val="0"/>
          <w:numId w:val="54"/>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Постановление Главного государственного санитарного врача Российской Федерации от 10.07.2015 № 26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hyperlink w:anchor="P38" w:history="1">
        <w:r w:rsidRPr="005C790E">
          <w:rPr>
            <w:rFonts w:ascii="Times New Roman" w:eastAsia="Calibri" w:hAnsi="Times New Roman" w:cs="Times New Roman"/>
            <w:sz w:val="24"/>
            <w:szCs w:val="24"/>
            <w:u w:val="single"/>
          </w:rPr>
          <w:t>СанПиН 2.4.2.3286-15</w:t>
        </w:r>
      </w:hyperlink>
      <w:r w:rsidRPr="005C790E">
        <w:rPr>
          <w:rFonts w:ascii="Times New Roman" w:eastAsia="Calibri" w:hAnsi="Times New Roman" w:cs="Times New Roman"/>
          <w:sz w:val="24"/>
          <w:szCs w:val="24"/>
        </w:rPr>
        <w:t>).</w:t>
      </w:r>
    </w:p>
    <w:p w14:paraId="2EEB4002" w14:textId="77777777" w:rsidR="00F947A6" w:rsidRPr="005C790E" w:rsidRDefault="00F947A6" w:rsidP="00F947A6">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Структура документа</w:t>
      </w:r>
      <w:r w:rsidRPr="005C790E">
        <w:rPr>
          <w:rFonts w:ascii="Times New Roman" w:eastAsia="Calibri" w:hAnsi="Times New Roman" w:cs="Times New Roman"/>
          <w:sz w:val="24"/>
          <w:szCs w:val="24"/>
        </w:rPr>
        <w:t>.</w:t>
      </w:r>
    </w:p>
    <w:p w14:paraId="12036093" w14:textId="77777777" w:rsidR="00F947A6" w:rsidRPr="005C790E" w:rsidRDefault="00F947A6" w:rsidP="00F947A6">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Рабочая программа включает разделы: пояснительная записка, планируемые предметные результаты, планируемые личностные, планируемые базовые учебные действия, краткий учебный курс, календарно-тематическое планирование учебного курса, формы текущего контроля и промежуточной аттестации, контрольно-измерительные материалы, методическое обеспечение образовательной деятельности. </w:t>
      </w:r>
    </w:p>
    <w:p w14:paraId="269CA4B2" w14:textId="77777777" w:rsidR="00F947A6" w:rsidRPr="005C790E" w:rsidRDefault="00F947A6" w:rsidP="00F947A6">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Общая характеристика предмета</w:t>
      </w:r>
      <w:r w:rsidRPr="005C790E">
        <w:rPr>
          <w:rFonts w:ascii="Times New Roman" w:eastAsia="Calibri" w:hAnsi="Times New Roman" w:cs="Times New Roman"/>
          <w:sz w:val="24"/>
          <w:szCs w:val="24"/>
        </w:rPr>
        <w:t xml:space="preserve">. </w:t>
      </w:r>
    </w:p>
    <w:p w14:paraId="62670A77" w14:textId="77777777" w:rsidR="00F947A6" w:rsidRPr="005C790E" w:rsidRDefault="00F947A6" w:rsidP="00F947A6">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Учебный предмет «Русский язык» включён в федеральный компонент образовательной области «Язык и речевая практика» учебного плана для учащихся с РАС и лёгкой умственной отсталостью (интеллектуальными нарушениями). </w:t>
      </w:r>
    </w:p>
    <w:p w14:paraId="26097436" w14:textId="77777777" w:rsidR="00F947A6" w:rsidRPr="005C790E" w:rsidRDefault="00F947A6" w:rsidP="00F947A6">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Учебный предмет «Русский язык» является базовым гуманитарным предметом в начальной школе, с помощью которого можно решать не только узкопредметные задачи, но и общие для всех предметов задачи гуманитарного развития младшего школьника с нарушениями аутистического спектра. Рабочая программа построена по концентрическому принципу, особенность которого состоит в расчленении сложных грамматических понятий и умений на их составляющие элементы. Данный принцип позволяет постепенно увеличивать количество связей, лежащих в основе понятия, расширять языковую и речевую базу для отработки умений и навыков, создаёт условия для постоянного повторения ранее усвоенного материала.</w:t>
      </w:r>
    </w:p>
    <w:p w14:paraId="53BC148E" w14:textId="77777777" w:rsidR="00F947A6" w:rsidRPr="005C790E" w:rsidRDefault="00F947A6" w:rsidP="00F947A6">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Овладение элементарными знаниями по грамматике прежде всего необходимо для приобретения практических навыков устной и письменной речи, формирования основных орфографических и пунктуационных навыков, в воспитании интереса к родному языку. Обучение грамматике будет действенным при установлении тесной связи между изучением ее элементов и речевой практикой учащихся. Умения анализировать, обобщать, группировать, систематизировать даже элементарный языковой материал, давать простейшие объяснения должны способствовать коррекции мышления, развитию познавательной деятельности школьников.</w:t>
      </w:r>
    </w:p>
    <w:p w14:paraId="716D7CBA" w14:textId="77777777" w:rsidR="00F947A6" w:rsidRPr="005C790E" w:rsidRDefault="00F947A6" w:rsidP="00F947A6">
      <w:pPr>
        <w:spacing w:after="0" w:line="360" w:lineRule="auto"/>
        <w:jc w:val="both"/>
        <w:rPr>
          <w:rFonts w:ascii="Times New Roman" w:eastAsia="Calibri" w:hAnsi="Times New Roman" w:cs="Times New Roman"/>
          <w:b/>
          <w:bCs/>
          <w:sz w:val="24"/>
          <w:szCs w:val="24"/>
        </w:rPr>
      </w:pPr>
      <w:bookmarkStart w:id="19" w:name="_Hlk505525101"/>
    </w:p>
    <w:p w14:paraId="1056D00D" w14:textId="77777777" w:rsidR="00F947A6" w:rsidRPr="005C790E" w:rsidRDefault="00F947A6" w:rsidP="00F947A6">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Пояснительная записка</w:t>
      </w:r>
      <w:bookmarkEnd w:id="19"/>
    </w:p>
    <w:p w14:paraId="6D784C86" w14:textId="77777777" w:rsidR="00F947A6" w:rsidRPr="005C790E" w:rsidRDefault="00F947A6" w:rsidP="00F947A6">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 xml:space="preserve">Цель </w:t>
      </w:r>
      <w:r w:rsidRPr="005C790E">
        <w:rPr>
          <w:rFonts w:ascii="Times New Roman" w:eastAsia="Calibri" w:hAnsi="Times New Roman" w:cs="Times New Roman"/>
          <w:sz w:val="24"/>
          <w:szCs w:val="24"/>
        </w:rPr>
        <w:t>обучения</w:t>
      </w:r>
      <w:r w:rsidRPr="005C790E">
        <w:rPr>
          <w:rFonts w:ascii="Times New Roman" w:eastAsia="Calibri" w:hAnsi="Times New Roman" w:cs="Times New Roman"/>
          <w:b/>
          <w:sz w:val="24"/>
          <w:szCs w:val="24"/>
        </w:rPr>
        <w:t xml:space="preserve"> </w:t>
      </w:r>
      <w:r w:rsidRPr="005C790E">
        <w:rPr>
          <w:rFonts w:ascii="Times New Roman" w:eastAsia="Calibri" w:hAnsi="Times New Roman" w:cs="Times New Roman"/>
          <w:sz w:val="24"/>
          <w:szCs w:val="24"/>
        </w:rPr>
        <w:t xml:space="preserve">основам русского языка подготовка к осознанному овладению грамматическим и орфографическим материалом в средней школе </w:t>
      </w:r>
    </w:p>
    <w:p w14:paraId="3B1CADA9" w14:textId="77777777" w:rsidR="00F947A6" w:rsidRPr="005C790E" w:rsidRDefault="00F947A6" w:rsidP="00F947A6">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Изучение предмета «Русский язык», призвано решить следующие </w:t>
      </w:r>
      <w:r w:rsidRPr="005C790E">
        <w:rPr>
          <w:rFonts w:ascii="Times New Roman" w:eastAsia="Calibri" w:hAnsi="Times New Roman" w:cs="Times New Roman"/>
          <w:b/>
          <w:sz w:val="24"/>
          <w:szCs w:val="24"/>
        </w:rPr>
        <w:t>задачи</w:t>
      </w:r>
      <w:r w:rsidRPr="005C790E">
        <w:rPr>
          <w:rFonts w:ascii="Times New Roman" w:eastAsia="Calibri" w:hAnsi="Times New Roman" w:cs="Times New Roman"/>
          <w:sz w:val="24"/>
          <w:szCs w:val="24"/>
        </w:rPr>
        <w:t>:</w:t>
      </w:r>
    </w:p>
    <w:p w14:paraId="563F0555" w14:textId="77777777" w:rsidR="00F947A6" w:rsidRPr="005C790E" w:rsidRDefault="00F947A6" w:rsidP="003E42FB">
      <w:pPr>
        <w:widowControl w:val="0"/>
        <w:numPr>
          <w:ilvl w:val="0"/>
          <w:numId w:val="59"/>
        </w:numPr>
        <w:suppressAutoHyphens/>
        <w:spacing w:after="0" w:line="360" w:lineRule="auto"/>
        <w:ind w:left="0" w:firstLine="0"/>
        <w:contextualSpacing/>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развивать активный и пассивный словарь, точность в построении предложений, связность устного высказывания, с целью формирования умения пользоваться речью как средством общения;</w:t>
      </w:r>
    </w:p>
    <w:p w14:paraId="4ABC7F05" w14:textId="77777777" w:rsidR="00F947A6" w:rsidRPr="005C790E" w:rsidRDefault="00F947A6" w:rsidP="003E42FB">
      <w:pPr>
        <w:numPr>
          <w:ilvl w:val="0"/>
          <w:numId w:val="59"/>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выработать элементарные навыки грамотного письма;</w:t>
      </w:r>
    </w:p>
    <w:p w14:paraId="3C61C74C" w14:textId="77777777" w:rsidR="00F947A6" w:rsidRPr="005C790E" w:rsidRDefault="00F947A6" w:rsidP="003E42FB">
      <w:pPr>
        <w:numPr>
          <w:ilvl w:val="0"/>
          <w:numId w:val="59"/>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повысить уровень общего и речевого развития учащихся;</w:t>
      </w:r>
    </w:p>
    <w:p w14:paraId="0E277858" w14:textId="77777777" w:rsidR="00F947A6" w:rsidRPr="005C790E" w:rsidRDefault="00F947A6" w:rsidP="003E42FB">
      <w:pPr>
        <w:numPr>
          <w:ilvl w:val="0"/>
          <w:numId w:val="59"/>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научить последовательно и правильно излагать свои мысли в устной и письменной форме.</w:t>
      </w:r>
    </w:p>
    <w:p w14:paraId="1B407142" w14:textId="77777777" w:rsidR="00F947A6" w:rsidRPr="005C790E" w:rsidRDefault="00F947A6" w:rsidP="00F947A6">
      <w:pPr>
        <w:spacing w:after="0" w:line="360" w:lineRule="auto"/>
        <w:jc w:val="both"/>
        <w:rPr>
          <w:rFonts w:ascii="Times New Roman" w:eastAsia="Calibri" w:hAnsi="Times New Roman" w:cs="Times New Roman"/>
          <w:sz w:val="24"/>
          <w:szCs w:val="24"/>
        </w:rPr>
      </w:pPr>
      <w:bookmarkStart w:id="20" w:name="_Hlk505525732"/>
      <w:r w:rsidRPr="005C790E">
        <w:rPr>
          <w:rFonts w:ascii="Times New Roman" w:eastAsia="Calibri" w:hAnsi="Times New Roman" w:cs="Times New Roman"/>
          <w:b/>
          <w:sz w:val="24"/>
          <w:szCs w:val="24"/>
        </w:rPr>
        <w:t>Срок реализации рабочей программы и максимально допустимый объем образовательной нагрузки</w:t>
      </w:r>
      <w:r w:rsidRPr="005C790E">
        <w:rPr>
          <w:rFonts w:ascii="Times New Roman" w:eastAsia="Calibri" w:hAnsi="Times New Roman" w:cs="Times New Roman"/>
          <w:sz w:val="24"/>
          <w:szCs w:val="24"/>
        </w:rPr>
        <w:t>.</w:t>
      </w:r>
    </w:p>
    <w:p w14:paraId="1245A7AD" w14:textId="77777777" w:rsidR="00F947A6" w:rsidRPr="005C790E" w:rsidRDefault="00F947A6" w:rsidP="00F947A6">
      <w:pPr>
        <w:spacing w:after="0" w:line="360" w:lineRule="auto"/>
        <w:jc w:val="both"/>
        <w:rPr>
          <w:rFonts w:ascii="Times New Roman" w:eastAsia="Calibri" w:hAnsi="Times New Roman" w:cs="Times New Roman"/>
          <w:sz w:val="24"/>
          <w:szCs w:val="24"/>
        </w:rPr>
      </w:pPr>
      <w:bookmarkStart w:id="21" w:name="_Hlk505525715"/>
      <w:bookmarkEnd w:id="20"/>
      <w:r w:rsidRPr="005C790E">
        <w:rPr>
          <w:rFonts w:ascii="Times New Roman" w:eastAsia="Calibri" w:hAnsi="Times New Roman" w:cs="Times New Roman"/>
          <w:sz w:val="24"/>
          <w:szCs w:val="24"/>
        </w:rPr>
        <w:t>Рабочая программа составляется на один учебный год, конкретизируется, уточняется после проведения обследования (мониторинга) обучающихся.</w:t>
      </w:r>
    </w:p>
    <w:p w14:paraId="153E6241" w14:textId="77777777" w:rsidR="00F947A6" w:rsidRPr="005C790E" w:rsidRDefault="00F947A6" w:rsidP="00F947A6">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Продолжительность урока по русскому языку в 3</w:t>
      </w:r>
      <w:r w:rsidRPr="005C790E">
        <w:rPr>
          <w:rFonts w:ascii="Times New Roman" w:eastAsia="Calibri" w:hAnsi="Times New Roman" w:cs="Times New Roman"/>
          <w:sz w:val="24"/>
          <w:szCs w:val="24"/>
          <w:vertAlign w:val="superscript"/>
        </w:rPr>
        <w:t xml:space="preserve"> </w:t>
      </w:r>
      <w:r w:rsidRPr="005C790E">
        <w:rPr>
          <w:rFonts w:ascii="Times New Roman" w:eastAsia="Calibri" w:hAnsi="Times New Roman" w:cs="Times New Roman"/>
          <w:sz w:val="24"/>
          <w:szCs w:val="24"/>
        </w:rPr>
        <w:t>классе составляет 40 минут.</w:t>
      </w:r>
    </w:p>
    <w:p w14:paraId="154C1941" w14:textId="77777777" w:rsidR="00F947A6" w:rsidRPr="005C790E" w:rsidRDefault="00F947A6" w:rsidP="00F947A6">
      <w:pPr>
        <w:spacing w:after="0" w:line="360" w:lineRule="auto"/>
        <w:jc w:val="both"/>
        <w:rPr>
          <w:rFonts w:ascii="Times New Roman" w:eastAsia="Calibri" w:hAnsi="Times New Roman" w:cs="Times New Roman"/>
          <w:sz w:val="24"/>
          <w:szCs w:val="24"/>
        </w:rPr>
      </w:pPr>
      <w:bookmarkStart w:id="22" w:name="_Hlk505525748"/>
      <w:bookmarkEnd w:id="21"/>
      <w:r w:rsidRPr="005C790E">
        <w:rPr>
          <w:rFonts w:ascii="Times New Roman" w:eastAsia="Calibri" w:hAnsi="Times New Roman" w:cs="Times New Roman"/>
          <w:b/>
          <w:bCs/>
          <w:sz w:val="24"/>
          <w:szCs w:val="24"/>
        </w:rPr>
        <w:t xml:space="preserve">Основные межпредметные связи </w:t>
      </w:r>
      <w:r w:rsidRPr="005C790E">
        <w:rPr>
          <w:rFonts w:ascii="Times New Roman" w:eastAsia="Calibri" w:hAnsi="Times New Roman" w:cs="Times New Roman"/>
          <w:sz w:val="24"/>
          <w:szCs w:val="24"/>
        </w:rPr>
        <w:t>осуществляются с уроками окружающего мира, рисования и ручного труда.</w:t>
      </w:r>
      <w:bookmarkEnd w:id="22"/>
    </w:p>
    <w:p w14:paraId="23718A96" w14:textId="77777777" w:rsidR="00F947A6" w:rsidRPr="005C790E" w:rsidRDefault="00F947A6" w:rsidP="00F947A6">
      <w:pPr>
        <w:spacing w:after="0" w:line="360" w:lineRule="auto"/>
        <w:jc w:val="both"/>
        <w:rPr>
          <w:rFonts w:ascii="Times New Roman" w:eastAsia="Calibri" w:hAnsi="Times New Roman" w:cs="Times New Roman"/>
          <w:b/>
          <w:bCs/>
          <w:sz w:val="24"/>
          <w:szCs w:val="24"/>
        </w:rPr>
      </w:pPr>
      <w:bookmarkStart w:id="23" w:name="_Hlk505525817"/>
      <w:r w:rsidRPr="005C790E">
        <w:rPr>
          <w:rFonts w:ascii="Times New Roman" w:eastAsia="Calibri" w:hAnsi="Times New Roman" w:cs="Times New Roman"/>
          <w:b/>
          <w:sz w:val="24"/>
          <w:szCs w:val="24"/>
        </w:rPr>
        <w:t>Планируемые результаты изучения курса.</w:t>
      </w:r>
      <w:r w:rsidRPr="005C790E">
        <w:rPr>
          <w:rFonts w:ascii="Times New Roman" w:eastAsia="Calibri" w:hAnsi="Times New Roman" w:cs="Times New Roman"/>
          <w:sz w:val="24"/>
          <w:szCs w:val="24"/>
        </w:rPr>
        <w:t xml:space="preserve"> </w:t>
      </w:r>
    </w:p>
    <w:p w14:paraId="55DE6A44" w14:textId="77777777" w:rsidR="00F947A6" w:rsidRPr="005C790E" w:rsidRDefault="00F947A6" w:rsidP="00F947A6">
      <w:pPr>
        <w:spacing w:after="0" w:line="360" w:lineRule="auto"/>
        <w:jc w:val="both"/>
        <w:rPr>
          <w:rFonts w:ascii="Times New Roman" w:eastAsia="Calibri" w:hAnsi="Times New Roman" w:cs="Times New Roman"/>
          <w:sz w:val="24"/>
          <w:szCs w:val="24"/>
        </w:rPr>
      </w:pPr>
      <w:bookmarkStart w:id="24" w:name="_Hlk505525906"/>
      <w:bookmarkEnd w:id="23"/>
      <w:r w:rsidRPr="005C790E">
        <w:rPr>
          <w:rFonts w:ascii="Times New Roman" w:eastAsia="Calibri" w:hAnsi="Times New Roman" w:cs="Times New Roman"/>
          <w:sz w:val="24"/>
          <w:szCs w:val="24"/>
        </w:rPr>
        <w:t xml:space="preserve">Освоение обучающимися АООП, которая создана на основе ФГОС, предполагает достижение ими двух видов результатов: личностных и предметных. </w:t>
      </w:r>
    </w:p>
    <w:p w14:paraId="509FA15F" w14:textId="77777777" w:rsidR="00F947A6" w:rsidRPr="005C790E" w:rsidRDefault="00F947A6" w:rsidP="00F947A6">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Предметные результаты АООП по математике включают освоение обучающимися с РАС специфических умений, знаний и навыков для данной предметной области и готовность их применения. Предметные ре</w:t>
      </w:r>
      <w:r w:rsidRPr="005C790E">
        <w:rPr>
          <w:rFonts w:ascii="Times New Roman" w:eastAsia="Calibri" w:hAnsi="Times New Roman" w:cs="Times New Roman"/>
          <w:sz w:val="24"/>
          <w:szCs w:val="24"/>
        </w:rPr>
        <w:softHyphen/>
        <w:t>зуль</w:t>
      </w:r>
      <w:r w:rsidRPr="005C790E">
        <w:rPr>
          <w:rFonts w:ascii="Times New Roman" w:eastAsia="Calibri" w:hAnsi="Times New Roman" w:cs="Times New Roman"/>
          <w:sz w:val="24"/>
          <w:szCs w:val="24"/>
        </w:rPr>
        <w:softHyphen/>
        <w:t>та</w:t>
      </w:r>
      <w:r w:rsidRPr="005C790E">
        <w:rPr>
          <w:rFonts w:ascii="Times New Roman" w:eastAsia="Calibri" w:hAnsi="Times New Roman" w:cs="Times New Roman"/>
          <w:sz w:val="24"/>
          <w:szCs w:val="24"/>
        </w:rPr>
        <w:softHyphen/>
        <w:t xml:space="preserve">ты обучающихся данной категории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14:paraId="16FE9E38" w14:textId="77777777" w:rsidR="00F947A6" w:rsidRPr="005C790E" w:rsidRDefault="00F947A6" w:rsidP="00F947A6">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Требования к контролю и оценке знаний определены двумя уровнями – в зависимости от индивидуальных особенностей и психофизических возможностей учащихся. Достаточный уровень предполагает овладение программным материалом по указанному перечню требований, минимальный уровень – предусматривает уменьшенный объём обязательных умений. Достаточный уровень освоения предметных результатов не является обязательным для всех обучающихся. </w:t>
      </w:r>
    </w:p>
    <w:p w14:paraId="4108829D" w14:textId="77777777" w:rsidR="00F947A6" w:rsidRPr="005C790E" w:rsidRDefault="00F947A6" w:rsidP="00F947A6">
      <w:pPr>
        <w:autoSpaceDE w:val="0"/>
        <w:autoSpaceDN w:val="0"/>
        <w:adjustRightInd w:val="0"/>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Минимальный уровень:</w:t>
      </w:r>
    </w:p>
    <w:p w14:paraId="7E87AAAE"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различать на слух согласные звонкие и глухие, знать способы проверки парных согласных на конце слов;</w:t>
      </w:r>
    </w:p>
    <w:p w14:paraId="35ABD9C3"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xml:space="preserve">различать твердые и мягкие согласные на слух, в произношении, написании; </w:t>
      </w:r>
    </w:p>
    <w:p w14:paraId="1CCDCDC2"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kern w:val="1"/>
          <w:sz w:val="24"/>
          <w:szCs w:val="24"/>
          <w:lang w:eastAsia="ar-SA"/>
        </w:rPr>
        <w:t>различать гласные ударные и безударные, ставить ударение;</w:t>
      </w:r>
    </w:p>
    <w:p w14:paraId="1E5B3CA2"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kern w:val="1"/>
          <w:sz w:val="24"/>
          <w:szCs w:val="24"/>
          <w:lang w:eastAsia="ar-SA"/>
        </w:rPr>
        <w:t>определять количество слогов в слове по количеству гласных, делить слова на слоги, переносить части слова при письме;</w:t>
      </w:r>
    </w:p>
    <w:p w14:paraId="2D31CC53"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знать правила написания гласных после шипящих;</w:t>
      </w:r>
    </w:p>
    <w:p w14:paraId="6A784BD7"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xml:space="preserve">знать правила записи предложения; </w:t>
      </w:r>
    </w:p>
    <w:p w14:paraId="24026015"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kern w:val="1"/>
          <w:sz w:val="24"/>
          <w:szCs w:val="24"/>
          <w:lang w:eastAsia="ar-SA"/>
        </w:rPr>
        <w:t>восстанавливать нарушенный порядок слов в предложении;</w:t>
      </w:r>
    </w:p>
    <w:p w14:paraId="0A2CCB77"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грамотно писать по памяти словарные слова;</w:t>
      </w:r>
    </w:p>
    <w:p w14:paraId="738652CB"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kern w:val="1"/>
          <w:sz w:val="24"/>
          <w:szCs w:val="24"/>
          <w:lang w:eastAsia="ar-SA"/>
        </w:rPr>
        <w:t>различать названия предметов, действий, признаков по вопросам;</w:t>
      </w:r>
    </w:p>
    <w:p w14:paraId="0323294A"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kern w:val="1"/>
          <w:sz w:val="24"/>
          <w:szCs w:val="24"/>
          <w:lang w:eastAsia="ar-SA"/>
        </w:rPr>
        <w:t>знать правописание собственных и нарицательных имен;</w:t>
      </w:r>
    </w:p>
    <w:p w14:paraId="76F3B2F4"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kern w:val="1"/>
          <w:sz w:val="24"/>
          <w:szCs w:val="24"/>
          <w:lang w:eastAsia="ar-SA"/>
        </w:rPr>
        <w:t>знать правописание предлогов;</w:t>
      </w:r>
    </w:p>
    <w:p w14:paraId="7E2527E3"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kern w:val="1"/>
          <w:sz w:val="24"/>
          <w:szCs w:val="24"/>
          <w:lang w:eastAsia="ar-SA"/>
        </w:rPr>
        <w:t>списывать текст целыми словами;</w:t>
      </w:r>
    </w:p>
    <w:p w14:paraId="727819EF"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писать под диктовку текст (20 - 25 слов), включающий изученные орфограммы.</w:t>
      </w:r>
    </w:p>
    <w:bookmarkEnd w:id="24"/>
    <w:p w14:paraId="0487EA60" w14:textId="77777777" w:rsidR="00F947A6" w:rsidRPr="005C790E" w:rsidRDefault="00F947A6" w:rsidP="00F947A6">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Достаточный уровень:</w:t>
      </w:r>
    </w:p>
    <w:p w14:paraId="6D3724C9"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различать на слух согласные звонкие и глухие, знать способы проверки парных согласных на конце слов и применять их на практике;</w:t>
      </w:r>
    </w:p>
    <w:p w14:paraId="778B30E5"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 xml:space="preserve">различать твердые и мягкие согласные на слух, в произношении, написании; </w:t>
      </w:r>
    </w:p>
    <w:p w14:paraId="31DFC764"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kern w:val="1"/>
          <w:sz w:val="24"/>
          <w:szCs w:val="24"/>
          <w:lang w:eastAsia="ar-SA"/>
        </w:rPr>
        <w:t>различать гласные ударные и безударные, ставить ударение;</w:t>
      </w:r>
    </w:p>
    <w:p w14:paraId="70F10717"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kern w:val="1"/>
          <w:sz w:val="24"/>
          <w:szCs w:val="24"/>
          <w:lang w:eastAsia="ar-SA"/>
        </w:rPr>
        <w:t>определять количество слогов в слове по количеству гласных, делить слова на слоги, переносить части слова при письме;</w:t>
      </w:r>
    </w:p>
    <w:p w14:paraId="69A9ED4C"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знать правила написания гласных после шипящих, применять правила на практике;</w:t>
      </w:r>
    </w:p>
    <w:p w14:paraId="370164D6"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знать правила записи предложения; применять правила на практике;</w:t>
      </w:r>
    </w:p>
    <w:p w14:paraId="4B86329E"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kern w:val="1"/>
          <w:sz w:val="24"/>
          <w:szCs w:val="24"/>
          <w:lang w:eastAsia="ar-SA"/>
        </w:rPr>
        <w:t>составлять предложения, выделять предложения из речи и текста, восстанавливать нарушенный порядок слов в предложении;</w:t>
      </w:r>
    </w:p>
    <w:p w14:paraId="7650BF2C"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составлять предложения по заданию, выделять предложения из речи и текста;</w:t>
      </w:r>
    </w:p>
    <w:p w14:paraId="12C2EAC8"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грамотно писать по памяти словарные слова;</w:t>
      </w:r>
    </w:p>
    <w:p w14:paraId="5AB5AE6E"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kern w:val="1"/>
          <w:sz w:val="24"/>
          <w:szCs w:val="24"/>
          <w:lang w:eastAsia="ar-SA"/>
        </w:rPr>
        <w:t>знать алфавит</w:t>
      </w:r>
      <w:r w:rsidRPr="005C790E">
        <w:rPr>
          <w:rFonts w:ascii="Times New Roman" w:eastAsia="Arial Unicode MS" w:hAnsi="Times New Roman" w:cs="Times New Roman"/>
          <w:kern w:val="1"/>
          <w:sz w:val="24"/>
          <w:szCs w:val="24"/>
          <w:lang w:val="tt-RU" w:eastAsia="ar-SA"/>
        </w:rPr>
        <w:t xml:space="preserve">; </w:t>
      </w:r>
    </w:p>
    <w:p w14:paraId="06F19F83"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kern w:val="1"/>
          <w:sz w:val="24"/>
          <w:szCs w:val="24"/>
          <w:lang w:eastAsia="ar-SA"/>
        </w:rPr>
        <w:t>различать названия предметов, действий, признаков, уметь ставить к ним вопросы;</w:t>
      </w:r>
    </w:p>
    <w:p w14:paraId="7E810721"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kern w:val="1"/>
          <w:sz w:val="24"/>
          <w:szCs w:val="24"/>
          <w:lang w:eastAsia="ar-SA"/>
        </w:rPr>
        <w:t>знать правописание собственных и нарицательных имен;</w:t>
      </w:r>
    </w:p>
    <w:p w14:paraId="36FB7313"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kern w:val="1"/>
          <w:sz w:val="24"/>
          <w:szCs w:val="24"/>
          <w:lang w:eastAsia="ar-SA"/>
        </w:rPr>
        <w:t>знать правописание предлогов;</w:t>
      </w:r>
    </w:p>
    <w:p w14:paraId="677A83EE"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kern w:val="1"/>
          <w:sz w:val="24"/>
          <w:szCs w:val="24"/>
          <w:lang w:eastAsia="ar-SA"/>
        </w:rPr>
        <w:t>списывать текст целыми словами;</w:t>
      </w:r>
    </w:p>
    <w:p w14:paraId="62242E1B" w14:textId="77777777" w:rsidR="00F947A6" w:rsidRPr="005C790E" w:rsidRDefault="00F947A6" w:rsidP="003E42FB">
      <w:pPr>
        <w:numPr>
          <w:ilvl w:val="0"/>
          <w:numId w:val="58"/>
        </w:numPr>
        <w:suppressAutoHyphens/>
        <w:spacing w:after="0" w:line="360" w:lineRule="auto"/>
        <w:ind w:left="0" w:firstLine="0"/>
        <w:contextualSpacing/>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писать под диктовку текст (20 - 25 слов), включающий изученные орфограммы.</w:t>
      </w:r>
    </w:p>
    <w:p w14:paraId="2109AA30" w14:textId="77777777" w:rsidR="00F947A6" w:rsidRPr="005C790E" w:rsidRDefault="00F947A6" w:rsidP="00F947A6">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 xml:space="preserve">Личностные результаты </w:t>
      </w:r>
      <w:r w:rsidRPr="005C790E">
        <w:rPr>
          <w:rFonts w:ascii="Times New Roman" w:eastAsia="Calibri" w:hAnsi="Times New Roman" w:cs="Times New Roman"/>
          <w:sz w:val="24"/>
          <w:szCs w:val="24"/>
        </w:rPr>
        <w:t>освоения рабочей программы включают овладение обучающимися социальными (жизненными) компетенциями.</w:t>
      </w:r>
    </w:p>
    <w:p w14:paraId="0AD2A7E4" w14:textId="77777777" w:rsidR="00F947A6" w:rsidRPr="005C790E" w:rsidRDefault="00F947A6" w:rsidP="003E42FB">
      <w:pPr>
        <w:numPr>
          <w:ilvl w:val="0"/>
          <w:numId w:val="55"/>
        </w:numPr>
        <w:tabs>
          <w:tab w:val="left" w:pos="284"/>
        </w:tabs>
        <w:suppressAutoHyphens/>
        <w:spacing w:after="0" w:line="360" w:lineRule="auto"/>
        <w:ind w:left="0" w:firstLine="0"/>
        <w:contextualSpacing/>
        <w:jc w:val="both"/>
        <w:rPr>
          <w:rFonts w:ascii="Times New Roman" w:eastAsia="Arial Unicode MS" w:hAnsi="Times New Roman" w:cs="Times New Roman"/>
          <w:kern w:val="1"/>
          <w:sz w:val="24"/>
          <w:szCs w:val="24"/>
          <w:lang w:eastAsia="ar-SA"/>
        </w:rPr>
      </w:pPr>
      <w:r w:rsidRPr="005C790E">
        <w:rPr>
          <w:rFonts w:ascii="Times New Roman" w:eastAsia="Calibri" w:hAnsi="Times New Roman" w:cs="Times New Roman"/>
          <w:kern w:val="1"/>
          <w:sz w:val="24"/>
          <w:szCs w:val="24"/>
          <w:lang w:eastAsia="ar-SA"/>
        </w:rPr>
        <w:t>формирование представления о себе;</w:t>
      </w:r>
      <w:r w:rsidRPr="005C790E">
        <w:rPr>
          <w:rFonts w:ascii="Times New Roman" w:eastAsia="Arial Unicode MS" w:hAnsi="Times New Roman" w:cs="Times New Roman"/>
          <w:kern w:val="1"/>
          <w:sz w:val="24"/>
          <w:szCs w:val="24"/>
          <w:lang w:eastAsia="ar-SA"/>
        </w:rPr>
        <w:t xml:space="preserve"> </w:t>
      </w:r>
    </w:p>
    <w:p w14:paraId="4E7F8EFF" w14:textId="77777777" w:rsidR="00F947A6" w:rsidRPr="005C790E" w:rsidRDefault="00F947A6" w:rsidP="003E42FB">
      <w:pPr>
        <w:numPr>
          <w:ilvl w:val="0"/>
          <w:numId w:val="55"/>
        </w:numPr>
        <w:tabs>
          <w:tab w:val="left" w:pos="284"/>
        </w:tabs>
        <w:spacing w:after="0" w:line="360" w:lineRule="auto"/>
        <w:ind w:left="0" w:firstLine="0"/>
        <w:contextualSpacing/>
        <w:jc w:val="both"/>
        <w:rPr>
          <w:rFonts w:ascii="Times New Roman" w:eastAsia="Calibri" w:hAnsi="Times New Roman" w:cs="Times New Roman"/>
          <w:sz w:val="24"/>
          <w:szCs w:val="24"/>
          <w:lang w:eastAsia="ar-SA"/>
        </w:rPr>
      </w:pPr>
      <w:r w:rsidRPr="005C790E">
        <w:rPr>
          <w:rFonts w:ascii="Times New Roman" w:eastAsia="Calibri" w:hAnsi="Times New Roman" w:cs="Times New Roman"/>
          <w:sz w:val="24"/>
          <w:szCs w:val="24"/>
          <w:lang w:eastAsia="ar-SA"/>
        </w:rPr>
        <w:t xml:space="preserve">развитие элементарных представлений об окружающем мире; </w:t>
      </w:r>
    </w:p>
    <w:p w14:paraId="0E9DBD2F" w14:textId="77777777" w:rsidR="00F947A6" w:rsidRPr="005C790E" w:rsidRDefault="00F947A6" w:rsidP="003E42FB">
      <w:pPr>
        <w:numPr>
          <w:ilvl w:val="0"/>
          <w:numId w:val="55"/>
        </w:numPr>
        <w:tabs>
          <w:tab w:val="left" w:pos="284"/>
        </w:tabs>
        <w:spacing w:after="0" w:line="360" w:lineRule="auto"/>
        <w:ind w:left="0" w:firstLine="0"/>
        <w:contextualSpacing/>
        <w:jc w:val="both"/>
        <w:rPr>
          <w:rFonts w:ascii="Times New Roman" w:eastAsia="Calibri" w:hAnsi="Times New Roman" w:cs="Times New Roman"/>
          <w:sz w:val="24"/>
          <w:szCs w:val="24"/>
          <w:lang w:eastAsia="ar-SA"/>
        </w:rPr>
      </w:pPr>
      <w:r w:rsidRPr="005C790E">
        <w:rPr>
          <w:rFonts w:ascii="Times New Roman" w:eastAsia="Calibri" w:hAnsi="Times New Roman" w:cs="Times New Roman"/>
          <w:sz w:val="24"/>
          <w:szCs w:val="24"/>
          <w:lang w:eastAsia="ar-SA"/>
        </w:rPr>
        <w:t>овладение социально­бытовыми умениями, используемыми в повседневной жизни (представления об устройстве школьной жизни; умение включаться в разнообразные повседневные школьные дела);</w:t>
      </w:r>
    </w:p>
    <w:p w14:paraId="546F60CE" w14:textId="77777777" w:rsidR="00F947A6" w:rsidRPr="005C790E" w:rsidRDefault="00F947A6" w:rsidP="003E42FB">
      <w:pPr>
        <w:numPr>
          <w:ilvl w:val="0"/>
          <w:numId w:val="55"/>
        </w:numPr>
        <w:tabs>
          <w:tab w:val="left" w:pos="284"/>
        </w:tabs>
        <w:spacing w:after="0" w:line="360" w:lineRule="auto"/>
        <w:ind w:left="0" w:firstLine="0"/>
        <w:contextualSpacing/>
        <w:jc w:val="both"/>
        <w:rPr>
          <w:rFonts w:ascii="Times New Roman" w:eastAsia="Calibri" w:hAnsi="Times New Roman" w:cs="Times New Roman"/>
          <w:sz w:val="24"/>
          <w:szCs w:val="24"/>
          <w:lang w:eastAsia="ar-SA"/>
        </w:rPr>
      </w:pPr>
      <w:r w:rsidRPr="005C790E">
        <w:rPr>
          <w:rFonts w:ascii="Times New Roman" w:eastAsia="Calibri" w:hAnsi="Times New Roman" w:cs="Times New Roman"/>
          <w:sz w:val="24"/>
          <w:szCs w:val="24"/>
          <w:lang w:eastAsia="ar-SA"/>
        </w:rPr>
        <w:t xml:space="preserve">владение элементарными навыками коммуникации и принятыми ритуалами социального взаимодействия; </w:t>
      </w:r>
    </w:p>
    <w:p w14:paraId="4FE1A988" w14:textId="77777777" w:rsidR="00F947A6" w:rsidRPr="005C790E" w:rsidRDefault="00F947A6" w:rsidP="003E42FB">
      <w:pPr>
        <w:numPr>
          <w:ilvl w:val="0"/>
          <w:numId w:val="55"/>
        </w:numPr>
        <w:tabs>
          <w:tab w:val="left" w:pos="284"/>
        </w:tabs>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развитие мотивации к обучению;</w:t>
      </w:r>
    </w:p>
    <w:p w14:paraId="1F31B96C" w14:textId="77777777" w:rsidR="00F947A6" w:rsidRPr="005C790E" w:rsidRDefault="00F947A6" w:rsidP="003E42FB">
      <w:pPr>
        <w:numPr>
          <w:ilvl w:val="0"/>
          <w:numId w:val="55"/>
        </w:numPr>
        <w:tabs>
          <w:tab w:val="left" w:pos="284"/>
        </w:tabs>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навыков сотрудничества со взрослыми, сверстниками;</w:t>
      </w:r>
    </w:p>
    <w:p w14:paraId="51A3371B" w14:textId="77777777" w:rsidR="00F947A6" w:rsidRPr="005C790E" w:rsidRDefault="00F947A6" w:rsidP="00F947A6">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 xml:space="preserve">ФОРМЫ ТЕКУЩЕГО КОНТРОЛЯ </w:t>
      </w:r>
    </w:p>
    <w:tbl>
      <w:tblPr>
        <w:tblStyle w:val="101"/>
        <w:tblW w:w="9639" w:type="dxa"/>
        <w:tblInd w:w="-5" w:type="dxa"/>
        <w:tblLook w:val="04A0" w:firstRow="1" w:lastRow="0" w:firstColumn="1" w:lastColumn="0" w:noHBand="0" w:noVBand="1"/>
      </w:tblPr>
      <w:tblGrid>
        <w:gridCol w:w="740"/>
        <w:gridCol w:w="13"/>
        <w:gridCol w:w="4713"/>
        <w:gridCol w:w="4173"/>
      </w:tblGrid>
      <w:tr w:rsidR="005C790E" w:rsidRPr="005C790E" w14:paraId="51CC271D" w14:textId="77777777" w:rsidTr="00F947A6">
        <w:trPr>
          <w:trHeight w:val="240"/>
        </w:trPr>
        <w:tc>
          <w:tcPr>
            <w:tcW w:w="740" w:type="dxa"/>
            <w:vMerge w:val="restart"/>
          </w:tcPr>
          <w:p w14:paraId="7D85DC99"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Дата</w:t>
            </w:r>
          </w:p>
        </w:tc>
        <w:tc>
          <w:tcPr>
            <w:tcW w:w="8899" w:type="dxa"/>
            <w:gridSpan w:val="3"/>
          </w:tcPr>
          <w:p w14:paraId="136CD8F7"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Контрольно-оценочная деятельность</w:t>
            </w:r>
          </w:p>
        </w:tc>
      </w:tr>
      <w:tr w:rsidR="005C790E" w:rsidRPr="005C790E" w14:paraId="3C4A501E" w14:textId="77777777" w:rsidTr="00F947A6">
        <w:trPr>
          <w:trHeight w:val="30"/>
        </w:trPr>
        <w:tc>
          <w:tcPr>
            <w:tcW w:w="740" w:type="dxa"/>
            <w:vMerge/>
          </w:tcPr>
          <w:p w14:paraId="200563E5" w14:textId="77777777" w:rsidR="00F947A6" w:rsidRPr="005C790E" w:rsidRDefault="00F947A6" w:rsidP="00F947A6">
            <w:pPr>
              <w:spacing w:line="360" w:lineRule="auto"/>
              <w:jc w:val="both"/>
              <w:rPr>
                <w:rFonts w:ascii="Times New Roman" w:hAnsi="Times New Roman"/>
                <w:b/>
                <w:sz w:val="24"/>
                <w:szCs w:val="24"/>
              </w:rPr>
            </w:pPr>
          </w:p>
        </w:tc>
        <w:tc>
          <w:tcPr>
            <w:tcW w:w="4726" w:type="dxa"/>
            <w:gridSpan w:val="2"/>
          </w:tcPr>
          <w:p w14:paraId="09D6124D"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Достаточный уровень</w:t>
            </w:r>
          </w:p>
        </w:tc>
        <w:tc>
          <w:tcPr>
            <w:tcW w:w="4173" w:type="dxa"/>
          </w:tcPr>
          <w:p w14:paraId="7488B9BC"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Минимальный уровень</w:t>
            </w:r>
          </w:p>
        </w:tc>
      </w:tr>
      <w:tr w:rsidR="005C790E" w:rsidRPr="005C790E" w14:paraId="64E9839C" w14:textId="77777777" w:rsidTr="00F947A6">
        <w:tc>
          <w:tcPr>
            <w:tcW w:w="9639" w:type="dxa"/>
            <w:gridSpan w:val="4"/>
          </w:tcPr>
          <w:p w14:paraId="09F05B41"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I четверть</w:t>
            </w:r>
          </w:p>
        </w:tc>
      </w:tr>
      <w:tr w:rsidR="005C790E" w:rsidRPr="005C790E" w14:paraId="377B417E" w14:textId="77777777" w:rsidTr="00F947A6">
        <w:tc>
          <w:tcPr>
            <w:tcW w:w="753" w:type="dxa"/>
            <w:gridSpan w:val="2"/>
          </w:tcPr>
          <w:p w14:paraId="6D6ADDF2" w14:textId="77777777" w:rsidR="00F947A6" w:rsidRPr="005C790E" w:rsidRDefault="00F947A6" w:rsidP="00F947A6">
            <w:pPr>
              <w:spacing w:line="360" w:lineRule="auto"/>
              <w:jc w:val="both"/>
              <w:rPr>
                <w:rFonts w:ascii="Times New Roman" w:hAnsi="Times New Roman"/>
                <w:b/>
                <w:sz w:val="24"/>
                <w:szCs w:val="24"/>
              </w:rPr>
            </w:pPr>
          </w:p>
        </w:tc>
        <w:tc>
          <w:tcPr>
            <w:tcW w:w="4713" w:type="dxa"/>
          </w:tcPr>
          <w:p w14:paraId="37D18AC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Диктант.</w:t>
            </w:r>
          </w:p>
          <w:p w14:paraId="7CC66D93" w14:textId="77777777" w:rsidR="00F947A6" w:rsidRPr="005C790E" w:rsidRDefault="00F947A6" w:rsidP="00F947A6">
            <w:pPr>
              <w:spacing w:line="360" w:lineRule="auto"/>
              <w:jc w:val="both"/>
              <w:rPr>
                <w:rFonts w:ascii="Times New Roman" w:hAnsi="Times New Roman"/>
                <w:sz w:val="24"/>
                <w:szCs w:val="24"/>
              </w:rPr>
            </w:pPr>
          </w:p>
        </w:tc>
        <w:tc>
          <w:tcPr>
            <w:tcW w:w="4173" w:type="dxa"/>
          </w:tcPr>
          <w:p w14:paraId="6366ACD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Списывание с печатного текста.</w:t>
            </w:r>
          </w:p>
          <w:p w14:paraId="7500B70C" w14:textId="77777777" w:rsidR="00F947A6" w:rsidRPr="005C790E" w:rsidRDefault="00F947A6" w:rsidP="00F947A6">
            <w:pPr>
              <w:spacing w:line="360" w:lineRule="auto"/>
              <w:jc w:val="both"/>
              <w:rPr>
                <w:rFonts w:ascii="Times New Roman" w:hAnsi="Times New Roman"/>
                <w:sz w:val="24"/>
                <w:szCs w:val="24"/>
              </w:rPr>
            </w:pPr>
          </w:p>
        </w:tc>
      </w:tr>
      <w:tr w:rsidR="005C790E" w:rsidRPr="005C790E" w14:paraId="39A34B89" w14:textId="77777777" w:rsidTr="00F947A6">
        <w:tc>
          <w:tcPr>
            <w:tcW w:w="9639" w:type="dxa"/>
            <w:gridSpan w:val="4"/>
          </w:tcPr>
          <w:p w14:paraId="0E8C5B9D"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II четверть</w:t>
            </w:r>
          </w:p>
        </w:tc>
      </w:tr>
      <w:tr w:rsidR="005C790E" w:rsidRPr="005C790E" w14:paraId="08BEEA36" w14:textId="77777777" w:rsidTr="00F947A6">
        <w:tc>
          <w:tcPr>
            <w:tcW w:w="753" w:type="dxa"/>
            <w:gridSpan w:val="2"/>
          </w:tcPr>
          <w:p w14:paraId="489594C5" w14:textId="77777777" w:rsidR="00F947A6" w:rsidRPr="005C790E" w:rsidRDefault="00F947A6" w:rsidP="00F947A6">
            <w:pPr>
              <w:spacing w:line="360" w:lineRule="auto"/>
              <w:jc w:val="both"/>
              <w:rPr>
                <w:rFonts w:ascii="Times New Roman" w:hAnsi="Times New Roman"/>
                <w:b/>
                <w:sz w:val="24"/>
                <w:szCs w:val="24"/>
              </w:rPr>
            </w:pPr>
          </w:p>
        </w:tc>
        <w:tc>
          <w:tcPr>
            <w:tcW w:w="4713" w:type="dxa"/>
          </w:tcPr>
          <w:p w14:paraId="2D7926C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Диктант.</w:t>
            </w:r>
          </w:p>
          <w:p w14:paraId="1BD178A3" w14:textId="77777777" w:rsidR="00F947A6" w:rsidRPr="005C790E" w:rsidRDefault="00F947A6" w:rsidP="00F947A6">
            <w:pPr>
              <w:spacing w:line="360" w:lineRule="auto"/>
              <w:jc w:val="both"/>
              <w:rPr>
                <w:rFonts w:ascii="Times New Roman" w:hAnsi="Times New Roman"/>
                <w:sz w:val="24"/>
                <w:szCs w:val="24"/>
              </w:rPr>
            </w:pPr>
          </w:p>
        </w:tc>
        <w:tc>
          <w:tcPr>
            <w:tcW w:w="4173" w:type="dxa"/>
          </w:tcPr>
          <w:p w14:paraId="4E0DBE9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Списывание с печатного текста.</w:t>
            </w:r>
          </w:p>
          <w:p w14:paraId="005645C3" w14:textId="77777777" w:rsidR="00F947A6" w:rsidRPr="005C790E" w:rsidRDefault="00F947A6" w:rsidP="00F947A6">
            <w:pPr>
              <w:spacing w:line="360" w:lineRule="auto"/>
              <w:jc w:val="both"/>
              <w:rPr>
                <w:rFonts w:ascii="Times New Roman" w:hAnsi="Times New Roman"/>
                <w:sz w:val="24"/>
                <w:szCs w:val="24"/>
              </w:rPr>
            </w:pPr>
          </w:p>
        </w:tc>
      </w:tr>
      <w:tr w:rsidR="005C790E" w:rsidRPr="005C790E" w14:paraId="7119D2BA" w14:textId="77777777" w:rsidTr="00F947A6">
        <w:tc>
          <w:tcPr>
            <w:tcW w:w="9639" w:type="dxa"/>
            <w:gridSpan w:val="4"/>
          </w:tcPr>
          <w:p w14:paraId="1F2BDF14"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III четверть</w:t>
            </w:r>
          </w:p>
        </w:tc>
      </w:tr>
      <w:tr w:rsidR="005C790E" w:rsidRPr="005C790E" w14:paraId="5C0F3F9A" w14:textId="77777777" w:rsidTr="00F947A6">
        <w:tc>
          <w:tcPr>
            <w:tcW w:w="753" w:type="dxa"/>
            <w:gridSpan w:val="2"/>
          </w:tcPr>
          <w:p w14:paraId="06B61DAD" w14:textId="77777777" w:rsidR="00F947A6" w:rsidRPr="005C790E" w:rsidRDefault="00F947A6" w:rsidP="00F947A6">
            <w:pPr>
              <w:spacing w:line="360" w:lineRule="auto"/>
              <w:jc w:val="both"/>
              <w:rPr>
                <w:rFonts w:ascii="Times New Roman" w:hAnsi="Times New Roman"/>
                <w:b/>
                <w:sz w:val="24"/>
                <w:szCs w:val="24"/>
              </w:rPr>
            </w:pPr>
          </w:p>
        </w:tc>
        <w:tc>
          <w:tcPr>
            <w:tcW w:w="4713" w:type="dxa"/>
          </w:tcPr>
          <w:p w14:paraId="139D278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Диктант.</w:t>
            </w:r>
          </w:p>
          <w:p w14:paraId="0F0229EE" w14:textId="77777777" w:rsidR="00F947A6" w:rsidRPr="005C790E" w:rsidRDefault="00F947A6" w:rsidP="00F947A6">
            <w:pPr>
              <w:spacing w:line="360" w:lineRule="auto"/>
              <w:jc w:val="both"/>
              <w:rPr>
                <w:rFonts w:ascii="Times New Roman" w:hAnsi="Times New Roman"/>
                <w:sz w:val="24"/>
                <w:szCs w:val="24"/>
              </w:rPr>
            </w:pPr>
          </w:p>
        </w:tc>
        <w:tc>
          <w:tcPr>
            <w:tcW w:w="4173" w:type="dxa"/>
          </w:tcPr>
          <w:p w14:paraId="610F58A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Диктант.</w:t>
            </w:r>
          </w:p>
          <w:p w14:paraId="24C95D5B" w14:textId="77777777" w:rsidR="00F947A6" w:rsidRPr="005C790E" w:rsidRDefault="00F947A6" w:rsidP="00F947A6">
            <w:pPr>
              <w:spacing w:line="360" w:lineRule="auto"/>
              <w:jc w:val="both"/>
              <w:rPr>
                <w:rFonts w:ascii="Times New Roman" w:hAnsi="Times New Roman"/>
                <w:sz w:val="24"/>
                <w:szCs w:val="24"/>
              </w:rPr>
            </w:pPr>
          </w:p>
        </w:tc>
      </w:tr>
      <w:tr w:rsidR="005C790E" w:rsidRPr="005C790E" w14:paraId="59EC7DA5" w14:textId="77777777" w:rsidTr="00F947A6">
        <w:tc>
          <w:tcPr>
            <w:tcW w:w="9639" w:type="dxa"/>
            <w:gridSpan w:val="4"/>
          </w:tcPr>
          <w:p w14:paraId="5007E517"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IV четверть</w:t>
            </w:r>
          </w:p>
        </w:tc>
      </w:tr>
      <w:tr w:rsidR="005C790E" w:rsidRPr="005C790E" w14:paraId="60D7EF02" w14:textId="77777777" w:rsidTr="00F947A6">
        <w:tc>
          <w:tcPr>
            <w:tcW w:w="753" w:type="dxa"/>
            <w:gridSpan w:val="2"/>
          </w:tcPr>
          <w:p w14:paraId="609CF80F" w14:textId="77777777" w:rsidR="00F947A6" w:rsidRPr="005C790E" w:rsidRDefault="00F947A6" w:rsidP="00F947A6">
            <w:pPr>
              <w:spacing w:line="360" w:lineRule="auto"/>
              <w:jc w:val="both"/>
              <w:rPr>
                <w:rFonts w:ascii="Times New Roman" w:hAnsi="Times New Roman"/>
                <w:b/>
                <w:sz w:val="24"/>
                <w:szCs w:val="24"/>
              </w:rPr>
            </w:pPr>
          </w:p>
        </w:tc>
        <w:tc>
          <w:tcPr>
            <w:tcW w:w="4713" w:type="dxa"/>
          </w:tcPr>
          <w:p w14:paraId="00E53E7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Диктант.</w:t>
            </w:r>
          </w:p>
          <w:p w14:paraId="759A9ECA" w14:textId="77777777" w:rsidR="00F947A6" w:rsidRPr="005C790E" w:rsidRDefault="00F947A6" w:rsidP="00F947A6">
            <w:pPr>
              <w:spacing w:line="360" w:lineRule="auto"/>
              <w:jc w:val="both"/>
              <w:rPr>
                <w:rFonts w:ascii="Times New Roman" w:hAnsi="Times New Roman"/>
                <w:sz w:val="24"/>
                <w:szCs w:val="24"/>
              </w:rPr>
            </w:pPr>
          </w:p>
        </w:tc>
        <w:tc>
          <w:tcPr>
            <w:tcW w:w="4173" w:type="dxa"/>
          </w:tcPr>
          <w:p w14:paraId="47CAAEB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Диктант.</w:t>
            </w:r>
          </w:p>
          <w:p w14:paraId="459E3159" w14:textId="77777777" w:rsidR="00F947A6" w:rsidRPr="005C790E" w:rsidRDefault="00F947A6" w:rsidP="00F947A6">
            <w:pPr>
              <w:spacing w:line="360" w:lineRule="auto"/>
              <w:jc w:val="both"/>
              <w:rPr>
                <w:rFonts w:ascii="Times New Roman" w:hAnsi="Times New Roman"/>
                <w:sz w:val="24"/>
                <w:szCs w:val="24"/>
              </w:rPr>
            </w:pPr>
          </w:p>
        </w:tc>
      </w:tr>
    </w:tbl>
    <w:p w14:paraId="56F90B19" w14:textId="77777777" w:rsidR="00F947A6" w:rsidRPr="005C790E" w:rsidRDefault="00F947A6" w:rsidP="00F947A6">
      <w:pPr>
        <w:spacing w:after="0" w:line="360" w:lineRule="auto"/>
        <w:jc w:val="both"/>
        <w:rPr>
          <w:rFonts w:ascii="Times New Roman" w:eastAsia="Calibri" w:hAnsi="Times New Roman" w:cs="Times New Roman"/>
          <w:sz w:val="24"/>
          <w:szCs w:val="24"/>
        </w:rPr>
      </w:pPr>
    </w:p>
    <w:p w14:paraId="2B2BA316" w14:textId="77777777" w:rsidR="00F947A6" w:rsidRPr="005C790E" w:rsidRDefault="00F947A6" w:rsidP="00F947A6">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Критерии оценивания</w:t>
      </w:r>
    </w:p>
    <w:p w14:paraId="441C5723" w14:textId="77777777" w:rsidR="00F947A6" w:rsidRPr="005C790E" w:rsidRDefault="00F947A6" w:rsidP="00F947A6">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Основные виды контрольных работ в 3 классе — списывания и диктанты. Контрольные диктанты должны содержать по 2 - 3 орфограммы на каждое правило. Примерный объем текстов контрольных работ в 3 классе 20-25 слов. Учету подлежат все слова, в том числе предлоги, союзы, частицы.</w:t>
      </w:r>
    </w:p>
    <w:p w14:paraId="0E47B2E2" w14:textId="77777777" w:rsidR="00F947A6" w:rsidRPr="005C790E" w:rsidRDefault="00F947A6" w:rsidP="00F947A6">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 небрежном выполнении письменных работ, большом количестве исправлений, искажений в начертании букв и их соединений оценка снижается на один балл, если это не связано с нарушением моторики у детей.</w:t>
      </w:r>
    </w:p>
    <w:p w14:paraId="6FA6416B" w14:textId="77777777" w:rsidR="00F947A6" w:rsidRPr="005C790E" w:rsidRDefault="00F947A6" w:rsidP="00F947A6">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Диктанты</w:t>
      </w:r>
    </w:p>
    <w:p w14:paraId="5828A459" w14:textId="77777777" w:rsidR="00F947A6" w:rsidRPr="005C790E" w:rsidRDefault="00F947A6" w:rsidP="00F947A6">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Cs/>
          <w:sz w:val="24"/>
          <w:szCs w:val="24"/>
          <w:lang w:eastAsia="ru-RU"/>
        </w:rPr>
        <w:t>5</w:t>
      </w:r>
      <w:r w:rsidRPr="005C790E">
        <w:rPr>
          <w:rFonts w:ascii="Times New Roman" w:eastAsia="Times New Roman" w:hAnsi="Times New Roman" w:cs="Times New Roman"/>
          <w:sz w:val="24"/>
          <w:szCs w:val="24"/>
          <w:lang w:eastAsia="ru-RU"/>
        </w:rPr>
        <w:t>» — работа выполнена без ошибок;</w:t>
      </w:r>
    </w:p>
    <w:p w14:paraId="2A35DB8D" w14:textId="77777777" w:rsidR="00F947A6" w:rsidRPr="005C790E" w:rsidRDefault="00F947A6" w:rsidP="00F947A6">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Cs/>
          <w:sz w:val="24"/>
          <w:szCs w:val="24"/>
          <w:lang w:eastAsia="ru-RU"/>
        </w:rPr>
        <w:t>4</w:t>
      </w:r>
      <w:r w:rsidRPr="005C790E">
        <w:rPr>
          <w:rFonts w:ascii="Times New Roman" w:eastAsia="Times New Roman" w:hAnsi="Times New Roman" w:cs="Times New Roman"/>
          <w:sz w:val="24"/>
          <w:szCs w:val="24"/>
          <w:lang w:eastAsia="ru-RU"/>
        </w:rPr>
        <w:t>» — 1 -3 ошибки;</w:t>
      </w:r>
    </w:p>
    <w:p w14:paraId="6F34754E" w14:textId="77777777" w:rsidR="00F947A6" w:rsidRPr="005C790E" w:rsidRDefault="00F947A6" w:rsidP="00F947A6">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Cs/>
          <w:sz w:val="24"/>
          <w:szCs w:val="24"/>
          <w:lang w:eastAsia="ru-RU"/>
        </w:rPr>
        <w:t>3</w:t>
      </w:r>
      <w:r w:rsidRPr="005C790E">
        <w:rPr>
          <w:rFonts w:ascii="Times New Roman" w:eastAsia="Times New Roman" w:hAnsi="Times New Roman" w:cs="Times New Roman"/>
          <w:sz w:val="24"/>
          <w:szCs w:val="24"/>
          <w:lang w:eastAsia="ru-RU"/>
        </w:rPr>
        <w:t>» — 4 - 5 ошибок;</w:t>
      </w:r>
    </w:p>
    <w:p w14:paraId="4A851D4F" w14:textId="77777777" w:rsidR="00F947A6" w:rsidRPr="005C790E" w:rsidRDefault="00F947A6" w:rsidP="00F947A6">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Cs/>
          <w:sz w:val="24"/>
          <w:szCs w:val="24"/>
          <w:lang w:eastAsia="ru-RU"/>
        </w:rPr>
        <w:t>2</w:t>
      </w:r>
      <w:r w:rsidRPr="005C790E">
        <w:rPr>
          <w:rFonts w:ascii="Times New Roman" w:eastAsia="Times New Roman" w:hAnsi="Times New Roman" w:cs="Times New Roman"/>
          <w:sz w:val="24"/>
          <w:szCs w:val="24"/>
          <w:lang w:eastAsia="ru-RU"/>
        </w:rPr>
        <w:t>» — 6 - 8 ошибок;</w:t>
      </w:r>
    </w:p>
    <w:p w14:paraId="6FC22FCC" w14:textId="77777777" w:rsidR="00F947A6" w:rsidRPr="005C790E" w:rsidRDefault="00F947A6" w:rsidP="00F947A6">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Контрольные списывания</w:t>
      </w:r>
    </w:p>
    <w:p w14:paraId="07B0859F" w14:textId="77777777" w:rsidR="00F947A6" w:rsidRPr="005C790E" w:rsidRDefault="00F947A6" w:rsidP="00F947A6">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Cs/>
          <w:sz w:val="24"/>
          <w:szCs w:val="24"/>
          <w:lang w:eastAsia="ru-RU"/>
        </w:rPr>
        <w:t>5</w:t>
      </w:r>
      <w:r w:rsidRPr="005C790E">
        <w:rPr>
          <w:rFonts w:ascii="Times New Roman" w:eastAsia="Times New Roman" w:hAnsi="Times New Roman" w:cs="Times New Roman"/>
          <w:sz w:val="24"/>
          <w:szCs w:val="24"/>
          <w:lang w:eastAsia="ru-RU"/>
        </w:rPr>
        <w:t>» — нет ошибок и исправлений, работа написана аккуратно, в соответствии с требованиями каллиграфии письма;</w:t>
      </w:r>
    </w:p>
    <w:p w14:paraId="1A02D671" w14:textId="77777777" w:rsidR="00F947A6" w:rsidRPr="005C790E" w:rsidRDefault="00F947A6" w:rsidP="00F947A6">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Cs/>
          <w:sz w:val="24"/>
          <w:szCs w:val="24"/>
          <w:lang w:eastAsia="ru-RU"/>
        </w:rPr>
        <w:t>4</w:t>
      </w:r>
      <w:r w:rsidRPr="005C790E">
        <w:rPr>
          <w:rFonts w:ascii="Times New Roman" w:eastAsia="Times New Roman" w:hAnsi="Times New Roman" w:cs="Times New Roman"/>
          <w:sz w:val="24"/>
          <w:szCs w:val="24"/>
          <w:lang w:eastAsia="ru-RU"/>
        </w:rPr>
        <w:t>» — 1 ошибка и одно исправление;</w:t>
      </w:r>
    </w:p>
    <w:p w14:paraId="79E970EF" w14:textId="77777777" w:rsidR="00F947A6" w:rsidRPr="005C790E" w:rsidRDefault="00F947A6" w:rsidP="00F947A6">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Cs/>
          <w:sz w:val="24"/>
          <w:szCs w:val="24"/>
          <w:lang w:eastAsia="ru-RU"/>
        </w:rPr>
        <w:t>3</w:t>
      </w:r>
      <w:r w:rsidRPr="005C790E">
        <w:rPr>
          <w:rFonts w:ascii="Times New Roman" w:eastAsia="Times New Roman" w:hAnsi="Times New Roman" w:cs="Times New Roman"/>
          <w:sz w:val="24"/>
          <w:szCs w:val="24"/>
          <w:lang w:eastAsia="ru-RU"/>
        </w:rPr>
        <w:t>» — 2 ошибки и одно исправление;</w:t>
      </w:r>
    </w:p>
    <w:p w14:paraId="0B9E7065" w14:textId="77777777" w:rsidR="00F947A6" w:rsidRPr="005C790E" w:rsidRDefault="00F947A6" w:rsidP="00F947A6">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Cs/>
          <w:sz w:val="24"/>
          <w:szCs w:val="24"/>
          <w:lang w:eastAsia="ru-RU"/>
        </w:rPr>
        <w:t>2</w:t>
      </w:r>
      <w:r w:rsidRPr="005C790E">
        <w:rPr>
          <w:rFonts w:ascii="Times New Roman" w:eastAsia="Times New Roman" w:hAnsi="Times New Roman" w:cs="Times New Roman"/>
          <w:sz w:val="24"/>
          <w:szCs w:val="24"/>
          <w:lang w:eastAsia="ru-RU"/>
        </w:rPr>
        <w:t>» — 3 ошибки и 1 - 2 исправления.</w:t>
      </w:r>
    </w:p>
    <w:p w14:paraId="584A9800" w14:textId="77777777" w:rsidR="00F947A6" w:rsidRPr="005C790E" w:rsidRDefault="00F947A6" w:rsidP="00F947A6">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Грамматические задания</w:t>
      </w:r>
    </w:p>
    <w:p w14:paraId="40B61283" w14:textId="77777777" w:rsidR="00F947A6" w:rsidRPr="005C790E" w:rsidRDefault="00F947A6" w:rsidP="00F947A6">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bCs/>
          <w:sz w:val="24"/>
          <w:szCs w:val="24"/>
          <w:lang w:eastAsia="ru-RU"/>
        </w:rPr>
        <w:t>5</w:t>
      </w:r>
      <w:r w:rsidRPr="005C790E">
        <w:rPr>
          <w:rFonts w:ascii="Times New Roman" w:eastAsia="Times New Roman" w:hAnsi="Times New Roman" w:cs="Times New Roman"/>
          <w:sz w:val="24"/>
          <w:szCs w:val="24"/>
          <w:lang w:eastAsia="ru-RU"/>
        </w:rPr>
        <w:t>» — безошибочное выполнение всех заданий;</w:t>
      </w:r>
    </w:p>
    <w:p w14:paraId="23F1159E" w14:textId="77777777" w:rsidR="00F947A6" w:rsidRPr="005C790E" w:rsidRDefault="00F947A6" w:rsidP="00F947A6">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Cs/>
          <w:sz w:val="24"/>
          <w:szCs w:val="24"/>
          <w:lang w:eastAsia="ru-RU"/>
        </w:rPr>
        <w:t>4</w:t>
      </w:r>
      <w:r w:rsidRPr="005C790E">
        <w:rPr>
          <w:rFonts w:ascii="Times New Roman" w:eastAsia="Times New Roman" w:hAnsi="Times New Roman" w:cs="Times New Roman"/>
          <w:sz w:val="24"/>
          <w:szCs w:val="24"/>
          <w:lang w:eastAsia="ru-RU"/>
        </w:rPr>
        <w:t>» — правильно выполнено не менее 3\4 задания;</w:t>
      </w:r>
    </w:p>
    <w:p w14:paraId="72D702B2" w14:textId="77777777" w:rsidR="00F947A6" w:rsidRPr="005C790E" w:rsidRDefault="00F947A6" w:rsidP="00F947A6">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Cs/>
          <w:sz w:val="24"/>
          <w:szCs w:val="24"/>
          <w:lang w:eastAsia="ru-RU"/>
        </w:rPr>
        <w:t>3</w:t>
      </w:r>
      <w:r w:rsidRPr="005C790E">
        <w:rPr>
          <w:rFonts w:ascii="Times New Roman" w:eastAsia="Times New Roman" w:hAnsi="Times New Roman" w:cs="Times New Roman"/>
          <w:sz w:val="24"/>
          <w:szCs w:val="24"/>
          <w:lang w:eastAsia="ru-RU"/>
        </w:rPr>
        <w:t>» — правильно выполнено не менее 1\2 задания;</w:t>
      </w:r>
    </w:p>
    <w:p w14:paraId="3D8F5EA0" w14:textId="77777777" w:rsidR="00F947A6" w:rsidRPr="005C790E" w:rsidRDefault="00F947A6" w:rsidP="00F947A6">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Cs/>
          <w:sz w:val="24"/>
          <w:szCs w:val="24"/>
          <w:lang w:eastAsia="ru-RU"/>
        </w:rPr>
        <w:t>2</w:t>
      </w:r>
      <w:r w:rsidRPr="005C790E">
        <w:rPr>
          <w:rFonts w:ascii="Times New Roman" w:eastAsia="Times New Roman" w:hAnsi="Times New Roman" w:cs="Times New Roman"/>
          <w:sz w:val="24"/>
          <w:szCs w:val="24"/>
          <w:lang w:eastAsia="ru-RU"/>
        </w:rPr>
        <w:t>» — не выполнено большинство грамматических заданий.</w:t>
      </w:r>
    </w:p>
    <w:p w14:paraId="402DF29F" w14:textId="77777777" w:rsidR="00F947A6" w:rsidRPr="005C790E" w:rsidRDefault="00F947A6" w:rsidP="00F947A6">
      <w:pPr>
        <w:shd w:val="clear" w:color="auto" w:fill="FFFFFF"/>
        <w:spacing w:after="0" w:line="360" w:lineRule="auto"/>
        <w:jc w:val="both"/>
        <w:rPr>
          <w:rFonts w:ascii="Times New Roman" w:eastAsia="Times New Roman" w:hAnsi="Times New Roman" w:cs="Times New Roman"/>
          <w:sz w:val="24"/>
          <w:szCs w:val="24"/>
          <w:lang w:eastAsia="ru-RU"/>
        </w:rPr>
      </w:pPr>
    </w:p>
    <w:p w14:paraId="3DC19714" w14:textId="77777777" w:rsidR="00F947A6" w:rsidRPr="005C790E" w:rsidRDefault="00F947A6" w:rsidP="00F947A6">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 xml:space="preserve">КОНТРОЛЬНО-ИЗМЕРИТЕЛЬНЫЕ МАТЕРИАЛЫ </w:t>
      </w:r>
    </w:p>
    <w:p w14:paraId="46CDA186" w14:textId="77777777" w:rsidR="00F947A6" w:rsidRPr="005C790E" w:rsidRDefault="00F947A6" w:rsidP="00F947A6">
      <w:pPr>
        <w:spacing w:after="0" w:line="360" w:lineRule="auto"/>
        <w:jc w:val="both"/>
        <w:rPr>
          <w:rFonts w:ascii="Times New Roman" w:eastAsia="Times New Roman" w:hAnsi="Times New Roman" w:cs="Times New Roman"/>
          <w:b/>
          <w:bCs/>
          <w:sz w:val="24"/>
          <w:szCs w:val="24"/>
          <w:lang w:eastAsia="ru-RU"/>
        </w:rPr>
      </w:pPr>
    </w:p>
    <w:p w14:paraId="59BA618D" w14:textId="77777777" w:rsidR="00F947A6" w:rsidRPr="005C790E" w:rsidRDefault="00F947A6" w:rsidP="00F947A6">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1 четверть</w:t>
      </w:r>
    </w:p>
    <w:tbl>
      <w:tblPr>
        <w:tblStyle w:val="101"/>
        <w:tblW w:w="0" w:type="auto"/>
        <w:tblLook w:val="04A0" w:firstRow="1" w:lastRow="0" w:firstColumn="1" w:lastColumn="0" w:noHBand="0" w:noVBand="1"/>
      </w:tblPr>
      <w:tblGrid>
        <w:gridCol w:w="4886"/>
        <w:gridCol w:w="4968"/>
      </w:tblGrid>
      <w:tr w:rsidR="005C790E" w:rsidRPr="005C790E" w14:paraId="5ECA923A" w14:textId="77777777" w:rsidTr="00F947A6">
        <w:tc>
          <w:tcPr>
            <w:tcW w:w="7388" w:type="dxa"/>
          </w:tcPr>
          <w:p w14:paraId="5E3D5030"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Достаточный уровень</w:t>
            </w:r>
          </w:p>
        </w:tc>
        <w:tc>
          <w:tcPr>
            <w:tcW w:w="7455" w:type="dxa"/>
          </w:tcPr>
          <w:p w14:paraId="713A25D7"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Минимальный уровень</w:t>
            </w:r>
          </w:p>
        </w:tc>
      </w:tr>
      <w:tr w:rsidR="005C790E" w:rsidRPr="005C790E" w14:paraId="19E307C6" w14:textId="77777777" w:rsidTr="00F947A6">
        <w:tc>
          <w:tcPr>
            <w:tcW w:w="7388" w:type="dxa"/>
          </w:tcPr>
          <w:p w14:paraId="1C58B54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Диктант</w:t>
            </w:r>
          </w:p>
          <w:p w14:paraId="122F487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В сосне дупло. В дупле живет белка. Она прыгает по веткам. Насушила белочка грибов. Принесла орехи и шишки. Это запасы на всю зиму. </w:t>
            </w:r>
          </w:p>
          <w:p w14:paraId="3AFB2D95" w14:textId="77777777" w:rsidR="00F947A6" w:rsidRPr="005C790E" w:rsidRDefault="00F947A6" w:rsidP="003E42FB">
            <w:pPr>
              <w:numPr>
                <w:ilvl w:val="0"/>
                <w:numId w:val="56"/>
              </w:numPr>
              <w:suppressAutoHyphens/>
              <w:spacing w:line="360" w:lineRule="auto"/>
              <w:ind w:left="0" w:firstLine="0"/>
              <w:contextualSpacing/>
              <w:jc w:val="both"/>
              <w:rPr>
                <w:rFonts w:ascii="Times New Roman" w:hAnsi="Times New Roman"/>
                <w:kern w:val="1"/>
                <w:sz w:val="24"/>
                <w:szCs w:val="24"/>
              </w:rPr>
            </w:pPr>
            <w:r w:rsidRPr="005C790E">
              <w:rPr>
                <w:rFonts w:ascii="Times New Roman" w:hAnsi="Times New Roman"/>
                <w:kern w:val="1"/>
                <w:sz w:val="24"/>
                <w:szCs w:val="24"/>
              </w:rPr>
              <w:t>Поставь ударения в 4 предложении.</w:t>
            </w:r>
          </w:p>
          <w:p w14:paraId="511083BF" w14:textId="77777777" w:rsidR="00F947A6" w:rsidRPr="005C790E" w:rsidRDefault="00F947A6" w:rsidP="003E42FB">
            <w:pPr>
              <w:numPr>
                <w:ilvl w:val="0"/>
                <w:numId w:val="56"/>
              </w:numPr>
              <w:suppressAutoHyphens/>
              <w:spacing w:line="360" w:lineRule="auto"/>
              <w:ind w:left="0" w:firstLine="0"/>
              <w:contextualSpacing/>
              <w:jc w:val="both"/>
              <w:rPr>
                <w:rFonts w:ascii="Times New Roman" w:hAnsi="Times New Roman"/>
                <w:kern w:val="1"/>
                <w:sz w:val="24"/>
                <w:szCs w:val="24"/>
              </w:rPr>
            </w:pPr>
            <w:r w:rsidRPr="005C790E">
              <w:rPr>
                <w:rFonts w:ascii="Times New Roman" w:hAnsi="Times New Roman"/>
                <w:kern w:val="1"/>
                <w:sz w:val="24"/>
                <w:szCs w:val="24"/>
              </w:rPr>
              <w:t>В 1 предложении обозначь гласные и согласные</w:t>
            </w:r>
          </w:p>
        </w:tc>
        <w:tc>
          <w:tcPr>
            <w:tcW w:w="7455" w:type="dxa"/>
          </w:tcPr>
          <w:p w14:paraId="019B0F5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Списывание с печатного текста.</w:t>
            </w:r>
          </w:p>
          <w:p w14:paraId="34A7D44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Мы учили буквы. Мы читали букварь. Мы стали чи</w:t>
            </w:r>
            <w:r w:rsidRPr="005C790E">
              <w:rPr>
                <w:rFonts w:ascii="Times New Roman" w:hAnsi="Times New Roman"/>
                <w:sz w:val="24"/>
                <w:szCs w:val="24"/>
              </w:rPr>
              <w:softHyphen/>
              <w:t xml:space="preserve">тать другие книги. Мы очень рады. </w:t>
            </w:r>
          </w:p>
          <w:p w14:paraId="258825BA" w14:textId="77777777" w:rsidR="00F947A6" w:rsidRPr="005C790E" w:rsidRDefault="00F947A6" w:rsidP="00F947A6">
            <w:pPr>
              <w:spacing w:line="360" w:lineRule="auto"/>
              <w:jc w:val="both"/>
              <w:rPr>
                <w:rFonts w:ascii="Times New Roman" w:hAnsi="Times New Roman"/>
                <w:sz w:val="24"/>
                <w:szCs w:val="24"/>
              </w:rPr>
            </w:pPr>
          </w:p>
          <w:p w14:paraId="731C25C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Подчеркни гласные в последнем предложении</w:t>
            </w:r>
          </w:p>
        </w:tc>
      </w:tr>
    </w:tbl>
    <w:p w14:paraId="35ADEE27" w14:textId="77777777" w:rsidR="00F947A6" w:rsidRPr="005C790E" w:rsidRDefault="00F947A6" w:rsidP="00F947A6">
      <w:pPr>
        <w:spacing w:after="0" w:line="360" w:lineRule="auto"/>
        <w:jc w:val="both"/>
        <w:rPr>
          <w:rFonts w:ascii="Times New Roman" w:eastAsia="Times New Roman" w:hAnsi="Times New Roman" w:cs="Times New Roman"/>
          <w:b/>
          <w:sz w:val="24"/>
          <w:szCs w:val="24"/>
          <w:lang w:eastAsia="ru-RU"/>
        </w:rPr>
      </w:pPr>
    </w:p>
    <w:p w14:paraId="6C9622FC" w14:textId="77777777" w:rsidR="00F947A6" w:rsidRPr="005C790E" w:rsidRDefault="00F947A6" w:rsidP="00F947A6">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2 четверть</w:t>
      </w:r>
    </w:p>
    <w:tbl>
      <w:tblPr>
        <w:tblStyle w:val="101"/>
        <w:tblW w:w="0" w:type="auto"/>
        <w:tblLook w:val="04A0" w:firstRow="1" w:lastRow="0" w:firstColumn="1" w:lastColumn="0" w:noHBand="0" w:noVBand="1"/>
      </w:tblPr>
      <w:tblGrid>
        <w:gridCol w:w="4896"/>
        <w:gridCol w:w="4732"/>
      </w:tblGrid>
      <w:tr w:rsidR="005C790E" w:rsidRPr="005C790E" w14:paraId="790D75EC" w14:textId="77777777" w:rsidTr="00F947A6">
        <w:tc>
          <w:tcPr>
            <w:tcW w:w="4896" w:type="dxa"/>
          </w:tcPr>
          <w:p w14:paraId="56C90F10"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 xml:space="preserve"> Достаточный уровень</w:t>
            </w:r>
          </w:p>
        </w:tc>
        <w:tc>
          <w:tcPr>
            <w:tcW w:w="4732" w:type="dxa"/>
          </w:tcPr>
          <w:p w14:paraId="7A53B9D7"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Минимальный уровень</w:t>
            </w:r>
          </w:p>
        </w:tc>
      </w:tr>
      <w:tr w:rsidR="00F947A6" w:rsidRPr="005C790E" w14:paraId="2F8B7541" w14:textId="77777777" w:rsidTr="00F947A6">
        <w:tc>
          <w:tcPr>
            <w:tcW w:w="4896" w:type="dxa"/>
          </w:tcPr>
          <w:p w14:paraId="1471D2A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Диктант</w:t>
            </w:r>
          </w:p>
          <w:p w14:paraId="6DAB042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 Маши гости. Она угощает их чаем. Вот пирог. Я хочу чая. Брат Маши несёт широкий чайник. Маша наливает чай в большие чашки. Чудесная хозяйка!</w:t>
            </w:r>
          </w:p>
          <w:p w14:paraId="54CAD11D" w14:textId="77777777" w:rsidR="00F947A6" w:rsidRPr="005C790E" w:rsidRDefault="00F947A6" w:rsidP="00F947A6">
            <w:pPr>
              <w:widowControl w:val="0"/>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1. Подчеркни слова с сочетанием жи-ши, чу-щу, ча –ща.</w:t>
            </w:r>
          </w:p>
          <w:p w14:paraId="03C51F1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 Во 2 предложении раздели слова на слоги.</w:t>
            </w:r>
          </w:p>
        </w:tc>
        <w:tc>
          <w:tcPr>
            <w:tcW w:w="4732" w:type="dxa"/>
          </w:tcPr>
          <w:p w14:paraId="3C45F81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Списывание с печатного текста.</w:t>
            </w:r>
          </w:p>
          <w:p w14:paraId="634A67A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Я иду по тропке. Роща залита светом. В тени белели ландыши. Они украшали землю. Как красива роща! </w:t>
            </w:r>
          </w:p>
          <w:p w14:paraId="387897AA" w14:textId="77777777" w:rsidR="00F947A6" w:rsidRPr="005C790E" w:rsidRDefault="00F947A6" w:rsidP="00F947A6">
            <w:pPr>
              <w:spacing w:line="360" w:lineRule="auto"/>
              <w:jc w:val="both"/>
              <w:rPr>
                <w:rFonts w:ascii="Times New Roman" w:hAnsi="Times New Roman"/>
                <w:sz w:val="24"/>
                <w:szCs w:val="24"/>
              </w:rPr>
            </w:pPr>
          </w:p>
          <w:p w14:paraId="055F2E9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Подчеркни слова с сочетанием жи-ши, чу-щу, ча –ща.</w:t>
            </w:r>
          </w:p>
        </w:tc>
      </w:tr>
    </w:tbl>
    <w:p w14:paraId="141E1801" w14:textId="77777777" w:rsidR="00F947A6" w:rsidRPr="005C790E" w:rsidRDefault="00F947A6" w:rsidP="00F947A6">
      <w:pPr>
        <w:spacing w:after="0" w:line="360" w:lineRule="auto"/>
        <w:jc w:val="both"/>
        <w:rPr>
          <w:rFonts w:ascii="Times New Roman" w:eastAsia="Times New Roman" w:hAnsi="Times New Roman" w:cs="Times New Roman"/>
          <w:b/>
          <w:sz w:val="24"/>
          <w:szCs w:val="24"/>
          <w:lang w:eastAsia="ru-RU"/>
        </w:rPr>
      </w:pPr>
    </w:p>
    <w:p w14:paraId="618BAC96" w14:textId="77777777" w:rsidR="00F947A6" w:rsidRPr="005C790E" w:rsidRDefault="00F947A6" w:rsidP="00F947A6">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3 четверть</w:t>
      </w:r>
    </w:p>
    <w:tbl>
      <w:tblPr>
        <w:tblStyle w:val="101"/>
        <w:tblW w:w="0" w:type="auto"/>
        <w:tblLook w:val="04A0" w:firstRow="1" w:lastRow="0" w:firstColumn="1" w:lastColumn="0" w:noHBand="0" w:noVBand="1"/>
      </w:tblPr>
      <w:tblGrid>
        <w:gridCol w:w="4779"/>
        <w:gridCol w:w="4849"/>
      </w:tblGrid>
      <w:tr w:rsidR="005C790E" w:rsidRPr="005C790E" w14:paraId="2977E530" w14:textId="77777777" w:rsidTr="00F947A6">
        <w:tc>
          <w:tcPr>
            <w:tcW w:w="4779" w:type="dxa"/>
          </w:tcPr>
          <w:p w14:paraId="4668E89C"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Достаточный уровень</w:t>
            </w:r>
          </w:p>
        </w:tc>
        <w:tc>
          <w:tcPr>
            <w:tcW w:w="4849" w:type="dxa"/>
          </w:tcPr>
          <w:p w14:paraId="41B074A6"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Минимальный уровень</w:t>
            </w:r>
          </w:p>
        </w:tc>
      </w:tr>
      <w:tr w:rsidR="00F947A6" w:rsidRPr="005C790E" w14:paraId="0482BF7E" w14:textId="77777777" w:rsidTr="00F947A6">
        <w:tc>
          <w:tcPr>
            <w:tcW w:w="4779" w:type="dxa"/>
          </w:tcPr>
          <w:p w14:paraId="77A036F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Диктант</w:t>
            </w:r>
          </w:p>
          <w:p w14:paraId="58692AA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Дед Иван подарил Илье ёжика. Весь день ёж сидел под шкафом. Ночью он выходил, ел хлеб и пил молоко. К Илье приходили товарищи смотреть на ежа. </w:t>
            </w:r>
          </w:p>
          <w:p w14:paraId="5595ED7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 Выпиши и проверь слова с парными согласными на конце.</w:t>
            </w:r>
          </w:p>
          <w:p w14:paraId="73C3827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 Подчеркни названия предметов, которые отвечают на вопрос кто?</w:t>
            </w:r>
          </w:p>
        </w:tc>
        <w:tc>
          <w:tcPr>
            <w:tcW w:w="4849" w:type="dxa"/>
          </w:tcPr>
          <w:p w14:paraId="2E70C45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Диктант</w:t>
            </w:r>
          </w:p>
          <w:p w14:paraId="3729A8A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На крыльце котенок Пушок. Лена кормит его. Котенок играет с ниточкой.</w:t>
            </w:r>
          </w:p>
          <w:p w14:paraId="5438077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Подчеркни большую букву в именах собственных</w:t>
            </w:r>
          </w:p>
        </w:tc>
      </w:tr>
    </w:tbl>
    <w:p w14:paraId="26F8E9CA" w14:textId="77777777" w:rsidR="00F947A6" w:rsidRPr="005C790E" w:rsidRDefault="00F947A6" w:rsidP="00F947A6">
      <w:pPr>
        <w:spacing w:after="0" w:line="360" w:lineRule="auto"/>
        <w:jc w:val="both"/>
        <w:rPr>
          <w:rFonts w:ascii="Times New Roman" w:eastAsia="Times New Roman" w:hAnsi="Times New Roman" w:cs="Times New Roman"/>
          <w:b/>
          <w:sz w:val="24"/>
          <w:szCs w:val="24"/>
          <w:lang w:eastAsia="ru-RU"/>
        </w:rPr>
      </w:pPr>
    </w:p>
    <w:p w14:paraId="362DB9E2" w14:textId="77777777" w:rsidR="00F947A6" w:rsidRPr="005C790E" w:rsidRDefault="00F947A6" w:rsidP="00F947A6">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4 четверть</w:t>
      </w:r>
    </w:p>
    <w:tbl>
      <w:tblPr>
        <w:tblStyle w:val="101"/>
        <w:tblW w:w="0" w:type="auto"/>
        <w:tblLook w:val="04A0" w:firstRow="1" w:lastRow="0" w:firstColumn="1" w:lastColumn="0" w:noHBand="0" w:noVBand="1"/>
      </w:tblPr>
      <w:tblGrid>
        <w:gridCol w:w="4824"/>
        <w:gridCol w:w="4804"/>
      </w:tblGrid>
      <w:tr w:rsidR="005C790E" w:rsidRPr="005C790E" w14:paraId="46365CBB" w14:textId="77777777" w:rsidTr="00F947A6">
        <w:tc>
          <w:tcPr>
            <w:tcW w:w="4824" w:type="dxa"/>
          </w:tcPr>
          <w:p w14:paraId="1340E23B"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Достаточный уровень</w:t>
            </w:r>
          </w:p>
        </w:tc>
        <w:tc>
          <w:tcPr>
            <w:tcW w:w="4804" w:type="dxa"/>
          </w:tcPr>
          <w:p w14:paraId="3B339DB8"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Минимальный уровень</w:t>
            </w:r>
          </w:p>
        </w:tc>
      </w:tr>
      <w:tr w:rsidR="00F947A6" w:rsidRPr="005C790E" w14:paraId="554848A8" w14:textId="77777777" w:rsidTr="00F947A6">
        <w:tc>
          <w:tcPr>
            <w:tcW w:w="4824" w:type="dxa"/>
          </w:tcPr>
          <w:p w14:paraId="2E90575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Диктант</w:t>
            </w:r>
            <w:r w:rsidRPr="005C790E">
              <w:rPr>
                <w:rFonts w:ascii="Times New Roman" w:hAnsi="Times New Roman"/>
                <w:b/>
                <w:sz w:val="24"/>
                <w:szCs w:val="24"/>
              </w:rPr>
              <w:t xml:space="preserve"> </w:t>
            </w:r>
          </w:p>
          <w:p w14:paraId="727268A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Костя жил летом у Славы. У дома сад и огород. Друзья помогали по дому. Они носили воду из ручья. Вечером все сидели на крыльце. Мальчики любили слушать сказки бабушки Марии.</w:t>
            </w:r>
            <w:r w:rsidRPr="005C790E">
              <w:rPr>
                <w:rFonts w:ascii="Times New Roman" w:hAnsi="Times New Roman"/>
                <w:b/>
                <w:sz w:val="24"/>
                <w:szCs w:val="24"/>
              </w:rPr>
              <w:t xml:space="preserve"> </w:t>
            </w:r>
          </w:p>
          <w:p w14:paraId="2A26EC8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 В 3 предложении подчеркни название предмета и название действия.</w:t>
            </w:r>
          </w:p>
          <w:p w14:paraId="324BA5C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 Подчеркни большую букву в именах собственных.</w:t>
            </w:r>
          </w:p>
          <w:p w14:paraId="1B23440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3. Обвести предлоги</w:t>
            </w:r>
          </w:p>
        </w:tc>
        <w:tc>
          <w:tcPr>
            <w:tcW w:w="4804" w:type="dxa"/>
          </w:tcPr>
          <w:p w14:paraId="32F62CC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Диктант</w:t>
            </w:r>
            <w:r w:rsidRPr="005C790E">
              <w:rPr>
                <w:rFonts w:ascii="Times New Roman" w:hAnsi="Times New Roman"/>
                <w:b/>
                <w:sz w:val="24"/>
                <w:szCs w:val="24"/>
              </w:rPr>
              <w:t xml:space="preserve"> </w:t>
            </w:r>
          </w:p>
          <w:p w14:paraId="2921369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Весной лес оживает. Трава покрыта росой. Поют птицы. Скачут белки. Бегают зайцы. За кустом спряталась лисица.</w:t>
            </w:r>
          </w:p>
          <w:p w14:paraId="7A375C2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 В 3 предложении подчеркни название предмета и название действия.</w:t>
            </w:r>
          </w:p>
          <w:p w14:paraId="38D7FBB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 Обведи предлоги</w:t>
            </w:r>
          </w:p>
          <w:p w14:paraId="50E0A5DF" w14:textId="77777777" w:rsidR="00F947A6" w:rsidRPr="005C790E" w:rsidRDefault="00F947A6" w:rsidP="00F947A6">
            <w:pPr>
              <w:spacing w:line="360" w:lineRule="auto"/>
              <w:jc w:val="both"/>
              <w:rPr>
                <w:rFonts w:ascii="Times New Roman" w:hAnsi="Times New Roman"/>
                <w:sz w:val="24"/>
                <w:szCs w:val="24"/>
              </w:rPr>
            </w:pPr>
          </w:p>
        </w:tc>
      </w:tr>
    </w:tbl>
    <w:p w14:paraId="51183D68" w14:textId="77777777" w:rsidR="00F947A6" w:rsidRPr="005C790E" w:rsidRDefault="00F947A6" w:rsidP="00F947A6">
      <w:pPr>
        <w:spacing w:after="0" w:line="360" w:lineRule="auto"/>
        <w:jc w:val="both"/>
        <w:rPr>
          <w:rFonts w:ascii="Times New Roman" w:eastAsia="Calibri" w:hAnsi="Times New Roman" w:cs="Times New Roman"/>
          <w:b/>
          <w:bCs/>
          <w:iCs/>
          <w:sz w:val="24"/>
          <w:szCs w:val="24"/>
        </w:rPr>
      </w:pPr>
    </w:p>
    <w:p w14:paraId="29F89999" w14:textId="77777777" w:rsidR="00F947A6" w:rsidRPr="005C790E" w:rsidRDefault="00F947A6" w:rsidP="00F947A6">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br w:type="page"/>
      </w:r>
    </w:p>
    <w:p w14:paraId="41293BC1" w14:textId="77777777" w:rsidR="00F947A6" w:rsidRPr="005C790E" w:rsidRDefault="00F947A6" w:rsidP="00F947A6">
      <w:pPr>
        <w:spacing w:after="0" w:line="360" w:lineRule="auto"/>
        <w:jc w:val="both"/>
        <w:rPr>
          <w:rFonts w:ascii="Times New Roman" w:eastAsia="Calibri" w:hAnsi="Times New Roman" w:cs="Times New Roman"/>
          <w:b/>
          <w:sz w:val="24"/>
          <w:szCs w:val="24"/>
        </w:rPr>
        <w:sectPr w:rsidR="00F947A6" w:rsidRPr="005C790E" w:rsidSect="00F947A6">
          <w:pgSz w:w="11906" w:h="16838"/>
          <w:pgMar w:top="1134" w:right="567" w:bottom="1134" w:left="1701" w:header="709" w:footer="709" w:gutter="0"/>
          <w:cols w:space="708"/>
          <w:docGrid w:linePitch="360"/>
        </w:sectPr>
      </w:pPr>
    </w:p>
    <w:p w14:paraId="65E6254A" w14:textId="77777777" w:rsidR="00F947A6" w:rsidRPr="005C790E" w:rsidRDefault="00F947A6" w:rsidP="00F947A6">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БАЗОВЫЕ УЧЕБНЫЕ ДЕЙСТВИЯ</w:t>
      </w:r>
    </w:p>
    <w:p w14:paraId="49318157" w14:textId="77777777" w:rsidR="00F947A6" w:rsidRPr="005C790E" w:rsidRDefault="00F947A6" w:rsidP="00F947A6">
      <w:pPr>
        <w:spacing w:after="0" w:line="360" w:lineRule="auto"/>
        <w:jc w:val="both"/>
        <w:rPr>
          <w:rFonts w:ascii="Times New Roman" w:eastAsia="Calibri" w:hAnsi="Times New Roman" w:cs="Times New Roman"/>
          <w:b/>
          <w:sz w:val="24"/>
          <w:szCs w:val="24"/>
        </w:rPr>
      </w:pPr>
    </w:p>
    <w:tbl>
      <w:tblPr>
        <w:tblStyle w:val="101"/>
        <w:tblW w:w="14572" w:type="dxa"/>
        <w:tblInd w:w="-5" w:type="dxa"/>
        <w:tblLook w:val="04A0" w:firstRow="1" w:lastRow="0" w:firstColumn="1" w:lastColumn="0" w:noHBand="0" w:noVBand="1"/>
      </w:tblPr>
      <w:tblGrid>
        <w:gridCol w:w="2381"/>
        <w:gridCol w:w="5670"/>
        <w:gridCol w:w="6521"/>
      </w:tblGrid>
      <w:tr w:rsidR="005C790E" w:rsidRPr="005C790E" w14:paraId="7FC3E1C7" w14:textId="77777777" w:rsidTr="00F947A6">
        <w:trPr>
          <w:trHeight w:val="395"/>
        </w:trPr>
        <w:tc>
          <w:tcPr>
            <w:tcW w:w="2381" w:type="dxa"/>
            <w:vMerge w:val="restart"/>
            <w:tcBorders>
              <w:top w:val="single" w:sz="4" w:space="0" w:color="000000"/>
              <w:left w:val="single" w:sz="4" w:space="0" w:color="000000"/>
              <w:bottom w:val="single" w:sz="4" w:space="0" w:color="000000"/>
              <w:right w:val="single" w:sz="4" w:space="0" w:color="000000"/>
            </w:tcBorders>
            <w:hideMark/>
          </w:tcPr>
          <w:p w14:paraId="0B3BD14F" w14:textId="77777777" w:rsidR="00F947A6" w:rsidRPr="005C790E" w:rsidRDefault="00F947A6" w:rsidP="00F947A6">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Группа БУД</w:t>
            </w:r>
          </w:p>
        </w:tc>
        <w:tc>
          <w:tcPr>
            <w:tcW w:w="12191" w:type="dxa"/>
            <w:gridSpan w:val="2"/>
            <w:tcBorders>
              <w:top w:val="single" w:sz="4" w:space="0" w:color="000000"/>
              <w:left w:val="single" w:sz="4" w:space="0" w:color="000000"/>
              <w:bottom w:val="single" w:sz="4" w:space="0" w:color="000000"/>
              <w:right w:val="single" w:sz="4" w:space="0" w:color="000000"/>
            </w:tcBorders>
            <w:hideMark/>
          </w:tcPr>
          <w:p w14:paraId="10D969FE" w14:textId="77777777" w:rsidR="00F947A6" w:rsidRPr="005C790E" w:rsidRDefault="00F947A6" w:rsidP="00F947A6">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Учебные действия и умения</w:t>
            </w:r>
          </w:p>
        </w:tc>
      </w:tr>
      <w:tr w:rsidR="005C790E" w:rsidRPr="005C790E" w14:paraId="60B76A21" w14:textId="77777777" w:rsidTr="00F947A6">
        <w:trPr>
          <w:trHeight w:val="255"/>
        </w:trPr>
        <w:tc>
          <w:tcPr>
            <w:tcW w:w="2381" w:type="dxa"/>
            <w:vMerge/>
            <w:tcBorders>
              <w:top w:val="single" w:sz="4" w:space="0" w:color="000000"/>
              <w:left w:val="single" w:sz="4" w:space="0" w:color="000000"/>
              <w:bottom w:val="single" w:sz="4" w:space="0" w:color="000000"/>
              <w:right w:val="single" w:sz="4" w:space="0" w:color="000000"/>
            </w:tcBorders>
            <w:vAlign w:val="center"/>
            <w:hideMark/>
          </w:tcPr>
          <w:p w14:paraId="18B98B74" w14:textId="77777777" w:rsidR="00F947A6" w:rsidRPr="005C790E" w:rsidRDefault="00F947A6" w:rsidP="00F947A6">
            <w:pPr>
              <w:spacing w:line="360" w:lineRule="auto"/>
              <w:jc w:val="both"/>
              <w:rPr>
                <w:rFonts w:ascii="Times New Roman" w:hAnsi="Times New Roman"/>
                <w:b/>
                <w:bCs/>
                <w:sz w:val="24"/>
                <w:szCs w:val="24"/>
              </w:rPr>
            </w:pPr>
          </w:p>
        </w:tc>
        <w:tc>
          <w:tcPr>
            <w:tcW w:w="5670" w:type="dxa"/>
            <w:tcBorders>
              <w:top w:val="single" w:sz="4" w:space="0" w:color="auto"/>
              <w:left w:val="single" w:sz="4" w:space="0" w:color="000000"/>
              <w:bottom w:val="single" w:sz="4" w:space="0" w:color="000000"/>
              <w:right w:val="single" w:sz="4" w:space="0" w:color="auto"/>
            </w:tcBorders>
          </w:tcPr>
          <w:p w14:paraId="212793DF" w14:textId="77777777" w:rsidR="00F947A6" w:rsidRPr="005C790E" w:rsidRDefault="00F947A6" w:rsidP="00F947A6">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Минимальный уровень</w:t>
            </w:r>
          </w:p>
          <w:p w14:paraId="0660845E" w14:textId="77777777" w:rsidR="00F947A6" w:rsidRPr="005C790E" w:rsidRDefault="00F947A6" w:rsidP="00F947A6">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освоения</w:t>
            </w:r>
          </w:p>
          <w:p w14:paraId="3FC2C006" w14:textId="77777777" w:rsidR="00F947A6" w:rsidRPr="005C790E" w:rsidRDefault="00F947A6" w:rsidP="00F947A6">
            <w:pPr>
              <w:autoSpaceDE w:val="0"/>
              <w:autoSpaceDN w:val="0"/>
              <w:adjustRightInd w:val="0"/>
              <w:spacing w:line="360" w:lineRule="auto"/>
              <w:jc w:val="both"/>
              <w:rPr>
                <w:rFonts w:ascii="Times New Roman" w:hAnsi="Times New Roman"/>
                <w:b/>
                <w:bCs/>
                <w:sz w:val="24"/>
                <w:szCs w:val="24"/>
              </w:rPr>
            </w:pPr>
          </w:p>
        </w:tc>
        <w:tc>
          <w:tcPr>
            <w:tcW w:w="6521" w:type="dxa"/>
            <w:tcBorders>
              <w:top w:val="single" w:sz="4" w:space="0" w:color="auto"/>
              <w:left w:val="single" w:sz="4" w:space="0" w:color="auto"/>
              <w:bottom w:val="single" w:sz="4" w:space="0" w:color="000000"/>
              <w:right w:val="single" w:sz="4" w:space="0" w:color="000000"/>
            </w:tcBorders>
          </w:tcPr>
          <w:p w14:paraId="2D4D70A9" w14:textId="77777777" w:rsidR="00F947A6" w:rsidRPr="005C790E" w:rsidRDefault="00F947A6" w:rsidP="00F947A6">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Достаточный уровень</w:t>
            </w:r>
          </w:p>
          <w:p w14:paraId="0EE7CC01" w14:textId="77777777" w:rsidR="00F947A6" w:rsidRPr="005C790E" w:rsidRDefault="00F947A6" w:rsidP="00F947A6">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освоения</w:t>
            </w:r>
          </w:p>
          <w:p w14:paraId="6D89F636" w14:textId="77777777" w:rsidR="00F947A6" w:rsidRPr="005C790E" w:rsidRDefault="00F947A6" w:rsidP="00F947A6">
            <w:pPr>
              <w:autoSpaceDE w:val="0"/>
              <w:autoSpaceDN w:val="0"/>
              <w:adjustRightInd w:val="0"/>
              <w:spacing w:line="360" w:lineRule="auto"/>
              <w:jc w:val="both"/>
              <w:rPr>
                <w:rFonts w:ascii="Times New Roman" w:hAnsi="Times New Roman"/>
                <w:b/>
                <w:bCs/>
                <w:sz w:val="24"/>
                <w:szCs w:val="24"/>
              </w:rPr>
            </w:pPr>
          </w:p>
        </w:tc>
      </w:tr>
      <w:tr w:rsidR="005C790E" w:rsidRPr="005C790E" w14:paraId="28229F50" w14:textId="77777777" w:rsidTr="00F947A6">
        <w:tc>
          <w:tcPr>
            <w:tcW w:w="2381" w:type="dxa"/>
            <w:tcBorders>
              <w:top w:val="single" w:sz="4" w:space="0" w:color="000000"/>
              <w:left w:val="single" w:sz="4" w:space="0" w:color="000000"/>
              <w:bottom w:val="single" w:sz="4" w:space="0" w:color="000000"/>
              <w:right w:val="single" w:sz="4" w:space="0" w:color="000000"/>
            </w:tcBorders>
          </w:tcPr>
          <w:p w14:paraId="776F5F35"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Личностные учебные</w:t>
            </w:r>
          </w:p>
          <w:p w14:paraId="06A471B0"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действия</w:t>
            </w:r>
          </w:p>
          <w:p w14:paraId="6DAA231C" w14:textId="77777777" w:rsidR="00F947A6" w:rsidRPr="005C790E" w:rsidRDefault="00F947A6" w:rsidP="00F947A6">
            <w:pPr>
              <w:autoSpaceDE w:val="0"/>
              <w:autoSpaceDN w:val="0"/>
              <w:adjustRightInd w:val="0"/>
              <w:spacing w:line="360" w:lineRule="auto"/>
              <w:jc w:val="both"/>
              <w:rPr>
                <w:rFonts w:ascii="Times New Roman" w:hAnsi="Times New Roman"/>
                <w:b/>
                <w:bCs/>
                <w:sz w:val="24"/>
                <w:szCs w:val="24"/>
              </w:rPr>
            </w:pPr>
          </w:p>
        </w:tc>
        <w:tc>
          <w:tcPr>
            <w:tcW w:w="5670" w:type="dxa"/>
            <w:tcBorders>
              <w:top w:val="single" w:sz="4" w:space="0" w:color="000000"/>
              <w:left w:val="single" w:sz="4" w:space="0" w:color="000000"/>
              <w:bottom w:val="single" w:sz="4" w:space="0" w:color="000000"/>
              <w:right w:val="single" w:sz="4" w:space="0" w:color="000000"/>
            </w:tcBorders>
          </w:tcPr>
          <w:p w14:paraId="3311CF86" w14:textId="77777777" w:rsidR="00F947A6" w:rsidRPr="005C790E" w:rsidRDefault="00F947A6" w:rsidP="00F947A6">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xml:space="preserve">- осознание себя как ученика, готового посещать школу в соответствии со специально организованными режимными моментами; </w:t>
            </w:r>
          </w:p>
          <w:p w14:paraId="4D532650"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положительное отношение к окружающей действительности;</w:t>
            </w:r>
          </w:p>
          <w:p w14:paraId="09F1B4B7"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проявление самостоятельности в выполнении простых учебных заданий;</w:t>
            </w:r>
          </w:p>
          <w:p w14:paraId="18AE884E"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проявление элементов личной ответственности при поведении в социальном окружении (классе, школе);</w:t>
            </w:r>
          </w:p>
          <w:p w14:paraId="7AAFD82C"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готовность к изучению основ безопасного и бережного поведения в природе и обществе.</w:t>
            </w:r>
          </w:p>
        </w:tc>
        <w:tc>
          <w:tcPr>
            <w:tcW w:w="6521" w:type="dxa"/>
            <w:tcBorders>
              <w:top w:val="single" w:sz="4" w:space="0" w:color="000000"/>
              <w:left w:val="single" w:sz="4" w:space="0" w:color="000000"/>
              <w:bottom w:val="single" w:sz="4" w:space="0" w:color="000000"/>
              <w:right w:val="single" w:sz="4" w:space="0" w:color="000000"/>
            </w:tcBorders>
          </w:tcPr>
          <w:p w14:paraId="470506E5" w14:textId="77777777" w:rsidR="00F947A6" w:rsidRPr="005C790E" w:rsidRDefault="00F947A6" w:rsidP="00F947A6">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xml:space="preserve">- осознание себя как ученика, готового посещать школу в соответствии со специально организованными режимными моментами; </w:t>
            </w:r>
          </w:p>
          <w:p w14:paraId="26E66339" w14:textId="77777777" w:rsidR="00F947A6" w:rsidRPr="005C790E" w:rsidRDefault="00F947A6" w:rsidP="00F947A6">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осознание себя как члена семьи</w:t>
            </w:r>
          </w:p>
          <w:p w14:paraId="6F7947FD" w14:textId="77777777" w:rsidR="00F947A6" w:rsidRPr="005C790E" w:rsidRDefault="00F947A6" w:rsidP="00F947A6">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способность к принятию социального окружения, своего места в нем (класс, школа, семья);</w:t>
            </w:r>
          </w:p>
          <w:p w14:paraId="1ACB9D4A" w14:textId="77777777" w:rsidR="00F947A6" w:rsidRPr="005C790E" w:rsidRDefault="00F947A6" w:rsidP="00F947A6">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проявление самостоятельности в выполнении простых учебных заданий;</w:t>
            </w:r>
          </w:p>
          <w:p w14:paraId="105DD469" w14:textId="77777777" w:rsidR="00F947A6" w:rsidRPr="005C790E" w:rsidRDefault="00F947A6" w:rsidP="00F947A6">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проявление элементов личной ответственности при поведении в социальном окружении (классе, школе, семье);</w:t>
            </w:r>
          </w:p>
          <w:p w14:paraId="7AAA8048" w14:textId="77777777" w:rsidR="00F947A6" w:rsidRPr="005C790E" w:rsidRDefault="00F947A6" w:rsidP="00F947A6">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готовность к изучению основ безопасного и бережного поведения в природе и обществе.</w:t>
            </w:r>
          </w:p>
          <w:p w14:paraId="7A083693" w14:textId="77777777" w:rsidR="00F947A6" w:rsidRPr="005C790E" w:rsidRDefault="00F947A6" w:rsidP="00F947A6">
            <w:pPr>
              <w:tabs>
                <w:tab w:val="left" w:pos="284"/>
              </w:tabs>
              <w:spacing w:line="360" w:lineRule="auto"/>
              <w:jc w:val="both"/>
              <w:rPr>
                <w:rFonts w:ascii="Times New Roman" w:hAnsi="Times New Roman"/>
                <w:b/>
                <w:bCs/>
                <w:sz w:val="24"/>
                <w:szCs w:val="24"/>
              </w:rPr>
            </w:pPr>
            <w:r w:rsidRPr="005C790E">
              <w:rPr>
                <w:rFonts w:ascii="Times New Roman" w:hAnsi="Times New Roman"/>
                <w:sz w:val="24"/>
                <w:szCs w:val="24"/>
              </w:rPr>
              <w:t>- готовность к организации элементарного взаимодействия с окружающей действительностью.</w:t>
            </w:r>
          </w:p>
        </w:tc>
      </w:tr>
      <w:tr w:rsidR="005C790E" w:rsidRPr="005C790E" w14:paraId="5962A198" w14:textId="77777777" w:rsidTr="00F947A6">
        <w:tc>
          <w:tcPr>
            <w:tcW w:w="2381" w:type="dxa"/>
            <w:tcBorders>
              <w:top w:val="single" w:sz="4" w:space="0" w:color="000000"/>
              <w:left w:val="single" w:sz="4" w:space="0" w:color="000000"/>
              <w:bottom w:val="single" w:sz="4" w:space="0" w:color="000000"/>
              <w:right w:val="single" w:sz="4" w:space="0" w:color="000000"/>
            </w:tcBorders>
          </w:tcPr>
          <w:p w14:paraId="534687EB"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Коммуникативные учебные действия</w:t>
            </w:r>
          </w:p>
          <w:p w14:paraId="53D923A1" w14:textId="77777777" w:rsidR="00F947A6" w:rsidRPr="005C790E" w:rsidRDefault="00F947A6" w:rsidP="00F947A6">
            <w:pPr>
              <w:autoSpaceDE w:val="0"/>
              <w:autoSpaceDN w:val="0"/>
              <w:adjustRightInd w:val="0"/>
              <w:spacing w:line="360" w:lineRule="auto"/>
              <w:jc w:val="both"/>
              <w:rPr>
                <w:rFonts w:ascii="Times New Roman" w:hAnsi="Times New Roman"/>
                <w:b/>
                <w:bCs/>
                <w:sz w:val="24"/>
                <w:szCs w:val="24"/>
              </w:rPr>
            </w:pPr>
          </w:p>
        </w:tc>
        <w:tc>
          <w:tcPr>
            <w:tcW w:w="5670" w:type="dxa"/>
            <w:tcBorders>
              <w:top w:val="single" w:sz="4" w:space="0" w:color="000000"/>
              <w:left w:val="single" w:sz="4" w:space="0" w:color="000000"/>
              <w:bottom w:val="single" w:sz="4" w:space="0" w:color="000000"/>
              <w:right w:val="single" w:sz="4" w:space="0" w:color="000000"/>
            </w:tcBorders>
          </w:tcPr>
          <w:p w14:paraId="4C38A87C"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вступать в контакт и работать в паре – «учитель-ученик»;</w:t>
            </w:r>
          </w:p>
          <w:p w14:paraId="34A48473"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использовать принятые ритуалы социального взаимодействия с одноклассниками и учителем;</w:t>
            </w:r>
          </w:p>
          <w:p w14:paraId="2679FCBB"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слушать и понимать инструкцию к учебному заданию в разных видах деятельности и быту;</w:t>
            </w:r>
          </w:p>
          <w:p w14:paraId="30E15A51"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доброжелательно относиться к людям.</w:t>
            </w:r>
          </w:p>
        </w:tc>
        <w:tc>
          <w:tcPr>
            <w:tcW w:w="6521" w:type="dxa"/>
            <w:tcBorders>
              <w:top w:val="single" w:sz="4" w:space="0" w:color="000000"/>
              <w:left w:val="single" w:sz="4" w:space="0" w:color="000000"/>
              <w:bottom w:val="single" w:sz="4" w:space="0" w:color="000000"/>
              <w:right w:val="single" w:sz="4" w:space="0" w:color="000000"/>
            </w:tcBorders>
          </w:tcPr>
          <w:p w14:paraId="50529ABC"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вступать в контакт и поддерживать его в коллективе (учитель-класс, ученик-ученик, учитель-ученик);</w:t>
            </w:r>
          </w:p>
          <w:p w14:paraId="0C06F8D0"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слушать и понимать инструкцию к учебному заданию в разных видах деятельности и быту;</w:t>
            </w:r>
          </w:p>
          <w:p w14:paraId="0284073A"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обращаться за помощью и принимать помощь;</w:t>
            </w:r>
          </w:p>
          <w:p w14:paraId="1E15F05F"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изменять свое поведение в соответствии с объективными требованиями учебной среды;</w:t>
            </w:r>
          </w:p>
          <w:p w14:paraId="4AB33E1C" w14:textId="77777777" w:rsidR="00F947A6" w:rsidRPr="005C790E" w:rsidRDefault="00F947A6" w:rsidP="00F947A6">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sz w:val="24"/>
                <w:szCs w:val="24"/>
              </w:rPr>
              <w:t>- конструктивно взаимодействовать с людьми из ближайшего окружения.</w:t>
            </w:r>
          </w:p>
        </w:tc>
      </w:tr>
      <w:tr w:rsidR="005C790E" w:rsidRPr="005C790E" w14:paraId="7DCB2660" w14:textId="77777777" w:rsidTr="00F947A6">
        <w:tc>
          <w:tcPr>
            <w:tcW w:w="2381" w:type="dxa"/>
            <w:tcBorders>
              <w:top w:val="single" w:sz="4" w:space="0" w:color="000000"/>
              <w:left w:val="single" w:sz="4" w:space="0" w:color="000000"/>
              <w:bottom w:val="single" w:sz="4" w:space="0" w:color="000000"/>
              <w:right w:val="single" w:sz="4" w:space="0" w:color="000000"/>
            </w:tcBorders>
          </w:tcPr>
          <w:p w14:paraId="37DE33DD"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Регулятивные учебные</w:t>
            </w:r>
          </w:p>
          <w:p w14:paraId="6278717C"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действия</w:t>
            </w:r>
          </w:p>
          <w:p w14:paraId="41A697D6" w14:textId="77777777" w:rsidR="00F947A6" w:rsidRPr="005C790E" w:rsidRDefault="00F947A6" w:rsidP="00F947A6">
            <w:pPr>
              <w:autoSpaceDE w:val="0"/>
              <w:autoSpaceDN w:val="0"/>
              <w:adjustRightInd w:val="0"/>
              <w:spacing w:line="360" w:lineRule="auto"/>
              <w:jc w:val="both"/>
              <w:rPr>
                <w:rFonts w:ascii="Times New Roman" w:hAnsi="Times New Roman"/>
                <w:b/>
                <w:bCs/>
                <w:sz w:val="24"/>
                <w:szCs w:val="24"/>
              </w:rPr>
            </w:pPr>
          </w:p>
        </w:tc>
        <w:tc>
          <w:tcPr>
            <w:tcW w:w="5670" w:type="dxa"/>
            <w:tcBorders>
              <w:top w:val="single" w:sz="4" w:space="0" w:color="000000"/>
              <w:left w:val="single" w:sz="4" w:space="0" w:color="000000"/>
              <w:bottom w:val="single" w:sz="4" w:space="0" w:color="000000"/>
              <w:right w:val="single" w:sz="4" w:space="0" w:color="000000"/>
            </w:tcBorders>
          </w:tcPr>
          <w:p w14:paraId="2F1BB4E6"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адекватно соблюдать ритуалы школьного поведения (поднимать руку, вставать и выходить из-за парты и т.д.);</w:t>
            </w:r>
          </w:p>
          <w:p w14:paraId="54F7B252"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ориентироваться в пространстве класса;</w:t>
            </w:r>
          </w:p>
          <w:p w14:paraId="3D80DAAB"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работать с учебными принадлежностями (инструментами, спортивным инвентарем);</w:t>
            </w:r>
          </w:p>
          <w:p w14:paraId="135194A9"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организованно передвигаться по школе;</w:t>
            </w:r>
          </w:p>
          <w:p w14:paraId="3BC0D643"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активно участвовать в специально организованной</w:t>
            </w:r>
          </w:p>
          <w:p w14:paraId="6FE88B06"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деятельности (игровой, творческой, учебной).</w:t>
            </w:r>
          </w:p>
        </w:tc>
        <w:tc>
          <w:tcPr>
            <w:tcW w:w="6521" w:type="dxa"/>
            <w:tcBorders>
              <w:top w:val="single" w:sz="4" w:space="0" w:color="000000"/>
              <w:left w:val="single" w:sz="4" w:space="0" w:color="000000"/>
              <w:bottom w:val="single" w:sz="4" w:space="0" w:color="000000"/>
              <w:right w:val="single" w:sz="4" w:space="0" w:color="000000"/>
            </w:tcBorders>
          </w:tcPr>
          <w:p w14:paraId="472A5858"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адекватно соблюдать ритуалы школьного поведения (поднимать руку, вставать и выходить из-за парты и т.д.);</w:t>
            </w:r>
          </w:p>
          <w:p w14:paraId="3E8C08DA"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ориентироваться в пространстве класса;</w:t>
            </w:r>
          </w:p>
          <w:p w14:paraId="1D3C67B8"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принимать цели и произвольно включаться в деятельность, следовать предложенному плану и работать в общем темпе;</w:t>
            </w:r>
          </w:p>
          <w:p w14:paraId="3163AD20"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работать с учебными принадлежностями (инструментами, спортивным инвентарем) и организовывать рабочее место;</w:t>
            </w:r>
          </w:p>
          <w:p w14:paraId="57F56FB4" w14:textId="77777777" w:rsidR="00F947A6" w:rsidRPr="005C790E" w:rsidRDefault="00F947A6" w:rsidP="00F947A6">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sz w:val="24"/>
                <w:szCs w:val="24"/>
              </w:rPr>
              <w:t>- соотносить свои действия и их результаты с заданными образцами, принимать оценку деятельности.</w:t>
            </w:r>
          </w:p>
        </w:tc>
      </w:tr>
      <w:tr w:rsidR="005C790E" w:rsidRPr="005C790E" w14:paraId="2C9ADC90" w14:textId="77777777" w:rsidTr="00F947A6">
        <w:tc>
          <w:tcPr>
            <w:tcW w:w="2381" w:type="dxa"/>
            <w:tcBorders>
              <w:top w:val="single" w:sz="4" w:space="0" w:color="000000"/>
              <w:left w:val="single" w:sz="4" w:space="0" w:color="000000"/>
              <w:bottom w:val="single" w:sz="4" w:space="0" w:color="000000"/>
              <w:right w:val="single" w:sz="4" w:space="0" w:color="000000"/>
            </w:tcBorders>
          </w:tcPr>
          <w:p w14:paraId="758C36D8"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xml:space="preserve">Познавательные учебные действия </w:t>
            </w:r>
          </w:p>
          <w:p w14:paraId="1F20F3FB" w14:textId="77777777" w:rsidR="00F947A6" w:rsidRPr="005C790E" w:rsidRDefault="00F947A6" w:rsidP="00F947A6">
            <w:pPr>
              <w:autoSpaceDE w:val="0"/>
              <w:autoSpaceDN w:val="0"/>
              <w:adjustRightInd w:val="0"/>
              <w:spacing w:line="360" w:lineRule="auto"/>
              <w:jc w:val="both"/>
              <w:rPr>
                <w:rFonts w:ascii="Times New Roman" w:hAnsi="Times New Roman"/>
                <w:b/>
                <w:bCs/>
                <w:sz w:val="24"/>
                <w:szCs w:val="24"/>
              </w:rPr>
            </w:pPr>
          </w:p>
        </w:tc>
        <w:tc>
          <w:tcPr>
            <w:tcW w:w="5670" w:type="dxa"/>
            <w:tcBorders>
              <w:top w:val="single" w:sz="4" w:space="0" w:color="000000"/>
              <w:left w:val="single" w:sz="4" w:space="0" w:color="000000"/>
              <w:bottom w:val="single" w:sz="4" w:space="0" w:color="000000"/>
              <w:right w:val="single" w:sz="4" w:space="0" w:color="000000"/>
            </w:tcBorders>
          </w:tcPr>
          <w:p w14:paraId="4E3CB33B"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делать простейшие обобщения, сравнивать, классифицировать на наглядном материале;</w:t>
            </w:r>
          </w:p>
          <w:p w14:paraId="09B4D07A"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читать;</w:t>
            </w:r>
          </w:p>
          <w:p w14:paraId="78AE9D53"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писать;</w:t>
            </w:r>
          </w:p>
          <w:p w14:paraId="5DD68484"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работать с информацией (понимать изображение, текст, устное высказывание);</w:t>
            </w:r>
          </w:p>
          <w:p w14:paraId="09A6B677" w14:textId="77777777" w:rsidR="00F947A6" w:rsidRPr="005C790E" w:rsidRDefault="00F947A6" w:rsidP="00F947A6">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sz w:val="24"/>
                <w:szCs w:val="24"/>
              </w:rPr>
              <w:t>- наблюдать под руководством взрослого за предметами и явлениями окружающей действительности.</w:t>
            </w:r>
          </w:p>
        </w:tc>
        <w:tc>
          <w:tcPr>
            <w:tcW w:w="6521" w:type="dxa"/>
            <w:tcBorders>
              <w:top w:val="single" w:sz="4" w:space="0" w:color="000000"/>
              <w:left w:val="single" w:sz="4" w:space="0" w:color="000000"/>
              <w:bottom w:val="single" w:sz="4" w:space="0" w:color="000000"/>
              <w:right w:val="single" w:sz="4" w:space="0" w:color="000000"/>
            </w:tcBorders>
          </w:tcPr>
          <w:p w14:paraId="5BB2A608"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выделять некоторые существенные, общие и отличительные свойства хорошо знакомых предметов;</w:t>
            </w:r>
          </w:p>
          <w:p w14:paraId="6F986096"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читать;</w:t>
            </w:r>
          </w:p>
          <w:p w14:paraId="43BE58F9"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писать;</w:t>
            </w:r>
          </w:p>
          <w:p w14:paraId="7868134F" w14:textId="77777777" w:rsidR="00F947A6" w:rsidRPr="005C790E" w:rsidRDefault="00F947A6" w:rsidP="00F947A6">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носителях);</w:t>
            </w:r>
          </w:p>
          <w:p w14:paraId="4BB9A925" w14:textId="77777777" w:rsidR="00F947A6" w:rsidRPr="005C790E" w:rsidRDefault="00F947A6" w:rsidP="00F947A6">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sz w:val="24"/>
                <w:szCs w:val="24"/>
              </w:rPr>
              <w:t>- наблюдать за предметами и явлениями окружающей действительности.</w:t>
            </w:r>
          </w:p>
        </w:tc>
      </w:tr>
    </w:tbl>
    <w:p w14:paraId="4C0C5E46" w14:textId="77777777" w:rsidR="00F947A6" w:rsidRPr="005C790E" w:rsidRDefault="00F947A6" w:rsidP="00F947A6">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br w:type="page"/>
      </w:r>
    </w:p>
    <w:p w14:paraId="118974BB" w14:textId="77777777" w:rsidR="00F947A6" w:rsidRPr="005C790E" w:rsidRDefault="00F947A6" w:rsidP="00F947A6">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СОДЕРЖАНИЕ УЧЕБНОГО ПРЕДМЕТА</w:t>
      </w:r>
    </w:p>
    <w:p w14:paraId="614FE07B" w14:textId="77777777" w:rsidR="00F947A6" w:rsidRPr="005C790E" w:rsidRDefault="00F947A6" w:rsidP="00F947A6">
      <w:pPr>
        <w:spacing w:after="0" w:line="360" w:lineRule="auto"/>
        <w:jc w:val="both"/>
        <w:rPr>
          <w:rFonts w:ascii="Times New Roman" w:eastAsia="Calibri" w:hAnsi="Times New Roman" w:cs="Times New Roman"/>
          <w:b/>
          <w:sz w:val="24"/>
          <w:szCs w:val="24"/>
        </w:rPr>
      </w:pPr>
    </w:p>
    <w:tbl>
      <w:tblPr>
        <w:tblStyle w:val="101"/>
        <w:tblW w:w="14170" w:type="dxa"/>
        <w:tblLayout w:type="fixed"/>
        <w:tblLook w:val="04A0" w:firstRow="1" w:lastRow="0" w:firstColumn="1" w:lastColumn="0" w:noHBand="0" w:noVBand="1"/>
      </w:tblPr>
      <w:tblGrid>
        <w:gridCol w:w="484"/>
        <w:gridCol w:w="3906"/>
        <w:gridCol w:w="2126"/>
        <w:gridCol w:w="7654"/>
      </w:tblGrid>
      <w:tr w:rsidR="005C790E" w:rsidRPr="005C790E" w14:paraId="59A3C260" w14:textId="77777777" w:rsidTr="00B51EA6">
        <w:trPr>
          <w:trHeight w:val="262"/>
        </w:trPr>
        <w:tc>
          <w:tcPr>
            <w:tcW w:w="484" w:type="dxa"/>
            <w:tcBorders>
              <w:bottom w:val="single" w:sz="4" w:space="0" w:color="auto"/>
            </w:tcBorders>
          </w:tcPr>
          <w:p w14:paraId="5063B183" w14:textId="77777777" w:rsidR="00F947A6" w:rsidRPr="005C790E" w:rsidRDefault="00F947A6" w:rsidP="00F947A6">
            <w:pPr>
              <w:spacing w:line="360" w:lineRule="auto"/>
              <w:jc w:val="both"/>
              <w:rPr>
                <w:rFonts w:ascii="Times New Roman" w:hAnsi="Times New Roman"/>
                <w:sz w:val="24"/>
                <w:szCs w:val="24"/>
              </w:rPr>
            </w:pPr>
          </w:p>
        </w:tc>
        <w:tc>
          <w:tcPr>
            <w:tcW w:w="3906" w:type="dxa"/>
            <w:tcBorders>
              <w:bottom w:val="single" w:sz="4" w:space="0" w:color="auto"/>
            </w:tcBorders>
          </w:tcPr>
          <w:p w14:paraId="1B9DDED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Тема</w:t>
            </w:r>
          </w:p>
        </w:tc>
        <w:tc>
          <w:tcPr>
            <w:tcW w:w="2126" w:type="dxa"/>
            <w:tcBorders>
              <w:bottom w:val="single" w:sz="4" w:space="0" w:color="auto"/>
            </w:tcBorders>
          </w:tcPr>
          <w:p w14:paraId="127A6EF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Количество часов</w:t>
            </w:r>
          </w:p>
        </w:tc>
        <w:tc>
          <w:tcPr>
            <w:tcW w:w="7654" w:type="dxa"/>
            <w:tcBorders>
              <w:bottom w:val="single" w:sz="4" w:space="0" w:color="auto"/>
            </w:tcBorders>
          </w:tcPr>
          <w:p w14:paraId="7DFFCE8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lang w:val="en-US"/>
              </w:rPr>
              <w:t>Краткое содержание курса</w:t>
            </w:r>
          </w:p>
        </w:tc>
      </w:tr>
      <w:tr w:rsidR="005C790E" w:rsidRPr="005C790E" w14:paraId="454EB24E" w14:textId="77777777" w:rsidTr="00B51EA6">
        <w:trPr>
          <w:trHeight w:val="314"/>
        </w:trPr>
        <w:tc>
          <w:tcPr>
            <w:tcW w:w="484" w:type="dxa"/>
            <w:tcBorders>
              <w:bottom w:val="single" w:sz="4" w:space="0" w:color="auto"/>
            </w:tcBorders>
          </w:tcPr>
          <w:p w14:paraId="7A64BDE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3906" w:type="dxa"/>
            <w:tcBorders>
              <w:bottom w:val="single" w:sz="4" w:space="0" w:color="auto"/>
            </w:tcBorders>
          </w:tcPr>
          <w:p w14:paraId="05D64FBE"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Предложение (повторение)</w:t>
            </w:r>
          </w:p>
        </w:tc>
        <w:tc>
          <w:tcPr>
            <w:tcW w:w="2126" w:type="dxa"/>
            <w:tcBorders>
              <w:bottom w:val="single" w:sz="4" w:space="0" w:color="auto"/>
            </w:tcBorders>
          </w:tcPr>
          <w:p w14:paraId="09BDD337"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6</w:t>
            </w:r>
          </w:p>
        </w:tc>
        <w:tc>
          <w:tcPr>
            <w:tcW w:w="7654" w:type="dxa"/>
            <w:tcBorders>
              <w:bottom w:val="single" w:sz="4" w:space="0" w:color="auto"/>
            </w:tcBorders>
          </w:tcPr>
          <w:p w14:paraId="525C986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Употребление простого предложения. Большая буква в начале предложения, точка в конце. Составление предложений по вопросу, картинке, на тему из слов, данных в нужной форме вразбивку. Выделение предложений из речи и текста.</w:t>
            </w:r>
          </w:p>
        </w:tc>
      </w:tr>
      <w:tr w:rsidR="005C790E" w:rsidRPr="005C790E" w14:paraId="6DC6C16F" w14:textId="77777777" w:rsidTr="00B51EA6">
        <w:trPr>
          <w:trHeight w:val="340"/>
        </w:trPr>
        <w:tc>
          <w:tcPr>
            <w:tcW w:w="484" w:type="dxa"/>
            <w:tcBorders>
              <w:bottom w:val="single" w:sz="4" w:space="0" w:color="auto"/>
            </w:tcBorders>
          </w:tcPr>
          <w:p w14:paraId="771B37D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3906" w:type="dxa"/>
            <w:tcBorders>
              <w:bottom w:val="single" w:sz="4" w:space="0" w:color="auto"/>
            </w:tcBorders>
          </w:tcPr>
          <w:p w14:paraId="6A3A4DAE"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 xml:space="preserve">Звуки и буквы. </w:t>
            </w:r>
          </w:p>
          <w:p w14:paraId="59C301EC" w14:textId="77777777" w:rsidR="00F947A6" w:rsidRPr="005C790E" w:rsidRDefault="00F947A6" w:rsidP="00F947A6">
            <w:pPr>
              <w:spacing w:line="360" w:lineRule="auto"/>
              <w:jc w:val="both"/>
              <w:rPr>
                <w:rFonts w:ascii="Times New Roman" w:hAnsi="Times New Roman"/>
                <w:spacing w:val="7"/>
                <w:sz w:val="24"/>
                <w:szCs w:val="24"/>
              </w:rPr>
            </w:pPr>
          </w:p>
        </w:tc>
        <w:tc>
          <w:tcPr>
            <w:tcW w:w="2126" w:type="dxa"/>
            <w:tcBorders>
              <w:bottom w:val="single" w:sz="4" w:space="0" w:color="auto"/>
            </w:tcBorders>
          </w:tcPr>
          <w:p w14:paraId="292DA249" w14:textId="77777777" w:rsidR="00F947A6" w:rsidRPr="005C790E" w:rsidRDefault="00F947A6" w:rsidP="00F947A6">
            <w:pPr>
              <w:spacing w:line="360" w:lineRule="auto"/>
              <w:jc w:val="both"/>
              <w:rPr>
                <w:rFonts w:ascii="Times New Roman" w:hAnsi="Times New Roman"/>
                <w:spacing w:val="7"/>
                <w:sz w:val="24"/>
                <w:szCs w:val="24"/>
              </w:rPr>
            </w:pPr>
            <w:r w:rsidRPr="005C790E">
              <w:rPr>
                <w:rFonts w:ascii="Times New Roman" w:hAnsi="Times New Roman"/>
                <w:spacing w:val="7"/>
                <w:sz w:val="24"/>
                <w:szCs w:val="24"/>
              </w:rPr>
              <w:t>60</w:t>
            </w:r>
          </w:p>
        </w:tc>
        <w:tc>
          <w:tcPr>
            <w:tcW w:w="7654" w:type="dxa"/>
          </w:tcPr>
          <w:p w14:paraId="56B7A568"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Звуки и буквы. Алфавит.</w:t>
            </w:r>
          </w:p>
          <w:p w14:paraId="5E516D48"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 xml:space="preserve">Звуки гласные и согласные. </w:t>
            </w:r>
          </w:p>
          <w:p w14:paraId="74DA4F93"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 xml:space="preserve">Ударение. </w:t>
            </w:r>
          </w:p>
          <w:p w14:paraId="762BB43C"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 xml:space="preserve">Согласные твердые и мягкие. </w:t>
            </w:r>
          </w:p>
          <w:p w14:paraId="05AE4920"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 xml:space="preserve">Обозначение мягкости согласных в конце и в середине слова буквой </w:t>
            </w:r>
            <w:r w:rsidRPr="005C790E">
              <w:rPr>
                <w:rFonts w:ascii="Times New Roman" w:hAnsi="Times New Roman"/>
                <w:b/>
                <w:spacing w:val="3"/>
                <w:sz w:val="24"/>
                <w:szCs w:val="24"/>
              </w:rPr>
              <w:t>ь</w:t>
            </w:r>
            <w:r w:rsidRPr="005C790E">
              <w:rPr>
                <w:rFonts w:ascii="Times New Roman" w:hAnsi="Times New Roman"/>
                <w:spacing w:val="3"/>
                <w:sz w:val="24"/>
                <w:szCs w:val="24"/>
              </w:rPr>
              <w:t xml:space="preserve"> знак. </w:t>
            </w:r>
          </w:p>
          <w:p w14:paraId="0A3816B0"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 xml:space="preserve">Разделительный </w:t>
            </w:r>
            <w:r w:rsidRPr="005C790E">
              <w:rPr>
                <w:rFonts w:ascii="Times New Roman" w:hAnsi="Times New Roman"/>
                <w:b/>
                <w:spacing w:val="3"/>
                <w:sz w:val="24"/>
                <w:szCs w:val="24"/>
              </w:rPr>
              <w:t>ь</w:t>
            </w:r>
            <w:r w:rsidRPr="005C790E">
              <w:rPr>
                <w:rFonts w:ascii="Times New Roman" w:hAnsi="Times New Roman"/>
                <w:spacing w:val="3"/>
                <w:sz w:val="24"/>
                <w:szCs w:val="24"/>
              </w:rPr>
              <w:t xml:space="preserve"> перед гласными е,ё,ю,я,и. </w:t>
            </w:r>
          </w:p>
          <w:p w14:paraId="24CB0B0C"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Шипящие согласные. Гласные после шипящих</w:t>
            </w:r>
          </w:p>
          <w:p w14:paraId="1C738C2D"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Парные звонкие и глухие согласные.</w:t>
            </w:r>
          </w:p>
          <w:p w14:paraId="17D55266"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Разделительный ъ знак.</w:t>
            </w:r>
          </w:p>
        </w:tc>
      </w:tr>
      <w:tr w:rsidR="005C790E" w:rsidRPr="005C790E" w14:paraId="72BB18EA" w14:textId="77777777" w:rsidTr="00B51EA6">
        <w:trPr>
          <w:trHeight w:val="1292"/>
        </w:trPr>
        <w:tc>
          <w:tcPr>
            <w:tcW w:w="484" w:type="dxa"/>
          </w:tcPr>
          <w:p w14:paraId="7CF7A9D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3.</w:t>
            </w:r>
          </w:p>
        </w:tc>
        <w:tc>
          <w:tcPr>
            <w:tcW w:w="3906" w:type="dxa"/>
          </w:tcPr>
          <w:p w14:paraId="443CB53D"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Слово.</w:t>
            </w:r>
          </w:p>
        </w:tc>
        <w:tc>
          <w:tcPr>
            <w:tcW w:w="2126" w:type="dxa"/>
          </w:tcPr>
          <w:p w14:paraId="6801CE48"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30</w:t>
            </w:r>
          </w:p>
        </w:tc>
        <w:tc>
          <w:tcPr>
            <w:tcW w:w="7654" w:type="dxa"/>
          </w:tcPr>
          <w:p w14:paraId="28539A4B"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Слова, обозначающие названия предметов. Имена собственные.</w:t>
            </w:r>
          </w:p>
          <w:p w14:paraId="2A52E592"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 xml:space="preserve">Слова, обозначающие действия. </w:t>
            </w:r>
          </w:p>
          <w:p w14:paraId="493DDFF7"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 xml:space="preserve">Слова, обозначающие признаки предметов. </w:t>
            </w:r>
          </w:p>
          <w:p w14:paraId="65C5DCF9"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Предлог.</w:t>
            </w:r>
          </w:p>
        </w:tc>
      </w:tr>
      <w:tr w:rsidR="005C790E" w:rsidRPr="005C790E" w14:paraId="1144E916" w14:textId="77777777" w:rsidTr="00B51EA6">
        <w:trPr>
          <w:trHeight w:val="340"/>
        </w:trPr>
        <w:tc>
          <w:tcPr>
            <w:tcW w:w="484" w:type="dxa"/>
          </w:tcPr>
          <w:p w14:paraId="0EB7CEC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4.</w:t>
            </w:r>
          </w:p>
        </w:tc>
        <w:tc>
          <w:tcPr>
            <w:tcW w:w="3906" w:type="dxa"/>
          </w:tcPr>
          <w:p w14:paraId="3C83A4CB"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Предложение</w:t>
            </w:r>
          </w:p>
        </w:tc>
        <w:tc>
          <w:tcPr>
            <w:tcW w:w="2126" w:type="dxa"/>
          </w:tcPr>
          <w:p w14:paraId="2155E20E" w14:textId="77777777" w:rsidR="00F947A6" w:rsidRPr="005C790E" w:rsidRDefault="00F947A6" w:rsidP="00F947A6">
            <w:pPr>
              <w:spacing w:line="360" w:lineRule="auto"/>
              <w:jc w:val="both"/>
              <w:rPr>
                <w:rFonts w:ascii="Times New Roman" w:hAnsi="Times New Roman"/>
                <w:spacing w:val="3"/>
                <w:sz w:val="24"/>
                <w:szCs w:val="24"/>
                <w:lang w:val="tt-RU"/>
              </w:rPr>
            </w:pPr>
            <w:r w:rsidRPr="005C790E">
              <w:rPr>
                <w:rFonts w:ascii="Times New Roman" w:hAnsi="Times New Roman"/>
                <w:spacing w:val="3"/>
                <w:sz w:val="24"/>
                <w:szCs w:val="24"/>
                <w:lang w:val="tt-RU"/>
              </w:rPr>
              <w:t>6</w:t>
            </w:r>
          </w:p>
        </w:tc>
        <w:tc>
          <w:tcPr>
            <w:tcW w:w="7654" w:type="dxa"/>
          </w:tcPr>
          <w:p w14:paraId="76CDF28C"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Построение простых предложений. Составление предложений с употреблением косвенных падежей.</w:t>
            </w:r>
          </w:p>
          <w:p w14:paraId="55DEDF4B"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 xml:space="preserve">Составление предложений на заданную учителем тему. </w:t>
            </w:r>
          </w:p>
          <w:p w14:paraId="62291297"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 xml:space="preserve">Дополнение предложений по 1-2 вопросам. </w:t>
            </w:r>
          </w:p>
          <w:p w14:paraId="5CBB1C98" w14:textId="77777777" w:rsidR="00F947A6" w:rsidRPr="005C790E" w:rsidRDefault="00F947A6" w:rsidP="00F947A6">
            <w:pPr>
              <w:spacing w:line="360" w:lineRule="auto"/>
              <w:jc w:val="both"/>
              <w:rPr>
                <w:rFonts w:ascii="Times New Roman" w:hAnsi="Times New Roman"/>
                <w:spacing w:val="3"/>
                <w:sz w:val="24"/>
                <w:szCs w:val="24"/>
              </w:rPr>
            </w:pPr>
            <w:r w:rsidRPr="005C790E">
              <w:rPr>
                <w:rFonts w:ascii="Times New Roman" w:hAnsi="Times New Roman"/>
                <w:spacing w:val="3"/>
                <w:sz w:val="24"/>
                <w:szCs w:val="24"/>
              </w:rPr>
              <w:t>Составление предложений из слов, данных в начальной форме.</w:t>
            </w:r>
          </w:p>
        </w:tc>
      </w:tr>
    </w:tbl>
    <w:p w14:paraId="1BAE99C1" w14:textId="77777777" w:rsidR="00F947A6" w:rsidRPr="005C790E" w:rsidRDefault="00F947A6" w:rsidP="00F947A6">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Форма организации учебных занятий – урок.</w:t>
      </w:r>
    </w:p>
    <w:p w14:paraId="144D53C3" w14:textId="77777777" w:rsidR="00F947A6" w:rsidRPr="005C790E" w:rsidRDefault="00F947A6" w:rsidP="00F947A6">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br w:type="page"/>
      </w:r>
    </w:p>
    <w:p w14:paraId="759320BA" w14:textId="77777777" w:rsidR="00F947A6" w:rsidRPr="005C790E" w:rsidRDefault="00F947A6" w:rsidP="00F947A6">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КАЛЕНДАРНО-ТЕМАТИЧЕСКОЕ ПЛАНИРОВАНИЕ</w:t>
      </w:r>
    </w:p>
    <w:p w14:paraId="285B64F3" w14:textId="77777777" w:rsidR="00F947A6" w:rsidRPr="005C790E" w:rsidRDefault="00F947A6" w:rsidP="00F947A6">
      <w:pPr>
        <w:spacing w:after="0" w:line="360" w:lineRule="auto"/>
        <w:jc w:val="both"/>
        <w:rPr>
          <w:rFonts w:ascii="Times New Roman" w:eastAsia="Calibri" w:hAnsi="Times New Roman" w:cs="Times New Roman"/>
          <w:b/>
          <w:sz w:val="24"/>
          <w:szCs w:val="24"/>
        </w:rPr>
      </w:pPr>
    </w:p>
    <w:tbl>
      <w:tblPr>
        <w:tblStyle w:val="101"/>
        <w:tblW w:w="14029" w:type="dxa"/>
        <w:tblLayout w:type="fixed"/>
        <w:tblLook w:val="04A0" w:firstRow="1" w:lastRow="0" w:firstColumn="1" w:lastColumn="0" w:noHBand="0" w:noVBand="1"/>
      </w:tblPr>
      <w:tblGrid>
        <w:gridCol w:w="562"/>
        <w:gridCol w:w="3261"/>
        <w:gridCol w:w="1417"/>
        <w:gridCol w:w="851"/>
        <w:gridCol w:w="4252"/>
        <w:gridCol w:w="3686"/>
      </w:tblGrid>
      <w:tr w:rsidR="005C790E" w:rsidRPr="005C790E" w14:paraId="11A83BF6" w14:textId="77777777" w:rsidTr="00B51EA6">
        <w:tc>
          <w:tcPr>
            <w:tcW w:w="562" w:type="dxa"/>
          </w:tcPr>
          <w:p w14:paraId="553C8EF9"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 xml:space="preserve">№ </w:t>
            </w:r>
          </w:p>
          <w:p w14:paraId="0F45D85A"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 xml:space="preserve">п/п </w:t>
            </w:r>
          </w:p>
        </w:tc>
        <w:tc>
          <w:tcPr>
            <w:tcW w:w="3261" w:type="dxa"/>
          </w:tcPr>
          <w:p w14:paraId="0589ABC6"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Тема</w:t>
            </w:r>
          </w:p>
        </w:tc>
        <w:tc>
          <w:tcPr>
            <w:tcW w:w="1417" w:type="dxa"/>
          </w:tcPr>
          <w:p w14:paraId="0D8F6B74"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Тип урока</w:t>
            </w:r>
          </w:p>
        </w:tc>
        <w:tc>
          <w:tcPr>
            <w:tcW w:w="851" w:type="dxa"/>
          </w:tcPr>
          <w:p w14:paraId="5219EE2C"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Кол-во</w:t>
            </w:r>
          </w:p>
          <w:p w14:paraId="47D2EE31"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часов</w:t>
            </w:r>
          </w:p>
        </w:tc>
        <w:tc>
          <w:tcPr>
            <w:tcW w:w="4252" w:type="dxa"/>
          </w:tcPr>
          <w:p w14:paraId="0208B056"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Виды учебной деятельности</w:t>
            </w:r>
          </w:p>
        </w:tc>
        <w:tc>
          <w:tcPr>
            <w:tcW w:w="3686" w:type="dxa"/>
          </w:tcPr>
          <w:p w14:paraId="22618140"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rPr>
              <w:t>Средства обучения</w:t>
            </w:r>
          </w:p>
        </w:tc>
      </w:tr>
      <w:tr w:rsidR="005C790E" w:rsidRPr="005C790E" w14:paraId="6FAC36B0" w14:textId="77777777" w:rsidTr="00B51EA6">
        <w:tc>
          <w:tcPr>
            <w:tcW w:w="14029" w:type="dxa"/>
            <w:gridSpan w:val="6"/>
          </w:tcPr>
          <w:p w14:paraId="7E111053"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lang w:val="en-US"/>
              </w:rPr>
              <w:t xml:space="preserve">I </w:t>
            </w:r>
            <w:r w:rsidRPr="005C790E">
              <w:rPr>
                <w:rFonts w:ascii="Times New Roman" w:hAnsi="Times New Roman"/>
                <w:b/>
                <w:sz w:val="24"/>
                <w:szCs w:val="24"/>
              </w:rPr>
              <w:t>четверть (24 часа)</w:t>
            </w:r>
          </w:p>
        </w:tc>
      </w:tr>
      <w:tr w:rsidR="005C790E" w:rsidRPr="005C790E" w14:paraId="57172A01" w14:textId="77777777" w:rsidTr="00B51EA6">
        <w:tc>
          <w:tcPr>
            <w:tcW w:w="562" w:type="dxa"/>
          </w:tcPr>
          <w:p w14:paraId="3CBAE59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3261" w:type="dxa"/>
          </w:tcPr>
          <w:p w14:paraId="6905A73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Употребление простого предложения.</w:t>
            </w:r>
          </w:p>
        </w:tc>
        <w:tc>
          <w:tcPr>
            <w:tcW w:w="1417" w:type="dxa"/>
          </w:tcPr>
          <w:p w14:paraId="18EDDEE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88BF9A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CF6A54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Чтение и запись предложений с соблюдением правил, составление схемы предложения.</w:t>
            </w:r>
          </w:p>
        </w:tc>
        <w:tc>
          <w:tcPr>
            <w:tcW w:w="3686" w:type="dxa"/>
          </w:tcPr>
          <w:p w14:paraId="0D2ECA6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Демонстрационный набор для составления схемы предложения (магнитный), предметные и сюжетные картинки </w:t>
            </w:r>
          </w:p>
        </w:tc>
      </w:tr>
      <w:tr w:rsidR="005C790E" w:rsidRPr="005C790E" w14:paraId="371A6378" w14:textId="77777777" w:rsidTr="00B51EA6">
        <w:tc>
          <w:tcPr>
            <w:tcW w:w="562" w:type="dxa"/>
          </w:tcPr>
          <w:p w14:paraId="2EB353B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3261" w:type="dxa"/>
          </w:tcPr>
          <w:p w14:paraId="30A0384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Правила записи простого предложения.</w:t>
            </w:r>
          </w:p>
        </w:tc>
        <w:tc>
          <w:tcPr>
            <w:tcW w:w="1417" w:type="dxa"/>
          </w:tcPr>
          <w:p w14:paraId="0D9CB61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5003761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FD5237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Чтение и запись предложений с соблюдением правил, составление схемы предложения.</w:t>
            </w:r>
          </w:p>
        </w:tc>
        <w:tc>
          <w:tcPr>
            <w:tcW w:w="3686" w:type="dxa"/>
          </w:tcPr>
          <w:p w14:paraId="1EBF974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Демонстрационный набор для составления схемы предложения (магнитный), предметные и сюжетные картинки </w:t>
            </w:r>
          </w:p>
        </w:tc>
      </w:tr>
      <w:tr w:rsidR="005C790E" w:rsidRPr="005C790E" w14:paraId="3234041E" w14:textId="77777777" w:rsidTr="00B51EA6">
        <w:tc>
          <w:tcPr>
            <w:tcW w:w="562" w:type="dxa"/>
          </w:tcPr>
          <w:p w14:paraId="0A66B7A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3</w:t>
            </w:r>
          </w:p>
        </w:tc>
        <w:tc>
          <w:tcPr>
            <w:tcW w:w="3261" w:type="dxa"/>
          </w:tcPr>
          <w:p w14:paraId="21A153D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Дописывание предложений, используя опорные слова и предметные картинки.</w:t>
            </w:r>
          </w:p>
        </w:tc>
        <w:tc>
          <w:tcPr>
            <w:tcW w:w="1417" w:type="dxa"/>
          </w:tcPr>
          <w:p w14:paraId="45196F5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BD0299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BD8D51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Дописывание предложений с опорой на картинки и слова.</w:t>
            </w:r>
          </w:p>
        </w:tc>
        <w:tc>
          <w:tcPr>
            <w:tcW w:w="3686" w:type="dxa"/>
          </w:tcPr>
          <w:p w14:paraId="487456D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Демонстрационный набор для составления схемы предложения (магнитный), предметные и сюжетные картинки </w:t>
            </w:r>
          </w:p>
        </w:tc>
      </w:tr>
      <w:tr w:rsidR="005C790E" w:rsidRPr="005C790E" w14:paraId="1DEED414" w14:textId="77777777" w:rsidTr="00B51EA6">
        <w:tc>
          <w:tcPr>
            <w:tcW w:w="562" w:type="dxa"/>
          </w:tcPr>
          <w:p w14:paraId="108ECB7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4</w:t>
            </w:r>
          </w:p>
        </w:tc>
        <w:tc>
          <w:tcPr>
            <w:tcW w:w="3261" w:type="dxa"/>
          </w:tcPr>
          <w:p w14:paraId="5120628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Составление предложений из слов данных вразбивку.</w:t>
            </w:r>
          </w:p>
        </w:tc>
        <w:tc>
          <w:tcPr>
            <w:tcW w:w="1417" w:type="dxa"/>
          </w:tcPr>
          <w:p w14:paraId="6270CE2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CA08FD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6BB32B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Восстановление нарушенного порядка слов в предложении</w:t>
            </w:r>
          </w:p>
        </w:tc>
        <w:tc>
          <w:tcPr>
            <w:tcW w:w="3686" w:type="dxa"/>
          </w:tcPr>
          <w:p w14:paraId="6695DA9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Демонстрационный набор для составления схемы предложения (магнитный), предметные и сюжетные картинки </w:t>
            </w:r>
          </w:p>
        </w:tc>
      </w:tr>
      <w:tr w:rsidR="005C790E" w:rsidRPr="005C790E" w14:paraId="0320240F" w14:textId="77777777" w:rsidTr="00B51EA6">
        <w:tc>
          <w:tcPr>
            <w:tcW w:w="562" w:type="dxa"/>
          </w:tcPr>
          <w:p w14:paraId="6E4AD03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5</w:t>
            </w:r>
          </w:p>
        </w:tc>
        <w:tc>
          <w:tcPr>
            <w:tcW w:w="3261" w:type="dxa"/>
          </w:tcPr>
          <w:p w14:paraId="4722BCB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Составление предложений по вопросам.</w:t>
            </w:r>
          </w:p>
        </w:tc>
        <w:tc>
          <w:tcPr>
            <w:tcW w:w="1417" w:type="dxa"/>
          </w:tcPr>
          <w:p w14:paraId="1AAEF10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46181F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BC4CF0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Запись предложений, составленных с опорой на вопросы.</w:t>
            </w:r>
          </w:p>
        </w:tc>
        <w:tc>
          <w:tcPr>
            <w:tcW w:w="3686" w:type="dxa"/>
          </w:tcPr>
          <w:p w14:paraId="7848277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Демонстрационный набор для составления схемы предложения (магнитный), предметные и сюжетные картинки </w:t>
            </w:r>
          </w:p>
        </w:tc>
      </w:tr>
      <w:tr w:rsidR="005C790E" w:rsidRPr="005C790E" w14:paraId="5A5D1A3E" w14:textId="77777777" w:rsidTr="00B51EA6">
        <w:tc>
          <w:tcPr>
            <w:tcW w:w="562" w:type="dxa"/>
          </w:tcPr>
          <w:p w14:paraId="0313FCB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6</w:t>
            </w:r>
          </w:p>
        </w:tc>
        <w:tc>
          <w:tcPr>
            <w:tcW w:w="3261" w:type="dxa"/>
          </w:tcPr>
          <w:p w14:paraId="30D3955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Составление предложений по иллюстрациям.</w:t>
            </w:r>
          </w:p>
        </w:tc>
        <w:tc>
          <w:tcPr>
            <w:tcW w:w="1417" w:type="dxa"/>
          </w:tcPr>
          <w:p w14:paraId="4015CBD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F3934F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0B0F2D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Запись предложений, составленных с опорой на иллюстрации.</w:t>
            </w:r>
          </w:p>
        </w:tc>
        <w:tc>
          <w:tcPr>
            <w:tcW w:w="3686" w:type="dxa"/>
          </w:tcPr>
          <w:p w14:paraId="4F61148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Демонстрационный набор для составления схемы предложения (магнитный), предметные и сюжетные картинки </w:t>
            </w:r>
          </w:p>
        </w:tc>
      </w:tr>
      <w:tr w:rsidR="005C790E" w:rsidRPr="005C790E" w14:paraId="15D5824F" w14:textId="77777777" w:rsidTr="00B51EA6">
        <w:tc>
          <w:tcPr>
            <w:tcW w:w="562" w:type="dxa"/>
          </w:tcPr>
          <w:p w14:paraId="40C493E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7</w:t>
            </w:r>
          </w:p>
        </w:tc>
        <w:tc>
          <w:tcPr>
            <w:tcW w:w="3261" w:type="dxa"/>
          </w:tcPr>
          <w:p w14:paraId="506A63B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Звуки и буквы. Определение количества звуков и букв в слове.</w:t>
            </w:r>
          </w:p>
        </w:tc>
        <w:tc>
          <w:tcPr>
            <w:tcW w:w="1417" w:type="dxa"/>
          </w:tcPr>
          <w:p w14:paraId="1C809E8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D4D7CB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0B6B87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Словарная работа. Понятие «звук», «буква». Звуко-буквенный анализ слов.</w:t>
            </w:r>
          </w:p>
        </w:tc>
        <w:tc>
          <w:tcPr>
            <w:tcW w:w="3686" w:type="dxa"/>
          </w:tcPr>
          <w:p w14:paraId="2CCED53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Буквы разрезной азбуки, предметные картинки, демонстрационный материал: гласные буквы, согласные буквы</w:t>
            </w:r>
          </w:p>
        </w:tc>
      </w:tr>
      <w:tr w:rsidR="005C790E" w:rsidRPr="005C790E" w14:paraId="375C8FA0" w14:textId="77777777" w:rsidTr="00B51EA6">
        <w:tc>
          <w:tcPr>
            <w:tcW w:w="562" w:type="dxa"/>
          </w:tcPr>
          <w:p w14:paraId="3AF4CB7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8</w:t>
            </w:r>
          </w:p>
        </w:tc>
        <w:tc>
          <w:tcPr>
            <w:tcW w:w="3261" w:type="dxa"/>
          </w:tcPr>
          <w:p w14:paraId="5C2D977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Омонимы, квазиомонимы и анаграммы</w:t>
            </w:r>
          </w:p>
        </w:tc>
        <w:tc>
          <w:tcPr>
            <w:tcW w:w="1417" w:type="dxa"/>
          </w:tcPr>
          <w:p w14:paraId="5C18EC9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3399C2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4282D3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Соотнесение слов, сходных по звучанию с изображением. Выделение признака, по которому различаются слова. Выделение букв, которыми различаются слова</w:t>
            </w:r>
          </w:p>
        </w:tc>
        <w:tc>
          <w:tcPr>
            <w:tcW w:w="3686" w:type="dxa"/>
          </w:tcPr>
          <w:p w14:paraId="645BF89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Предметные картинки, сюжетные картинки, образец написания букв.</w:t>
            </w:r>
          </w:p>
        </w:tc>
      </w:tr>
      <w:tr w:rsidR="005C790E" w:rsidRPr="005C790E" w14:paraId="27D745F1" w14:textId="77777777" w:rsidTr="00B51EA6">
        <w:tc>
          <w:tcPr>
            <w:tcW w:w="562" w:type="dxa"/>
          </w:tcPr>
          <w:p w14:paraId="74FEADA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9</w:t>
            </w:r>
          </w:p>
        </w:tc>
        <w:tc>
          <w:tcPr>
            <w:tcW w:w="3261" w:type="dxa"/>
          </w:tcPr>
          <w:p w14:paraId="69582F1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Порядок букв в русской азбуке. Алфавит.</w:t>
            </w:r>
          </w:p>
        </w:tc>
        <w:tc>
          <w:tcPr>
            <w:tcW w:w="1417" w:type="dxa"/>
          </w:tcPr>
          <w:p w14:paraId="771450C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16B31E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865C4C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Правильное название букв русского алфавита. Определение количества гласных, согласных в алфавите. Нахождение слов в словаре</w:t>
            </w:r>
          </w:p>
        </w:tc>
        <w:tc>
          <w:tcPr>
            <w:tcW w:w="3686" w:type="dxa"/>
          </w:tcPr>
          <w:p w14:paraId="233AF50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Алфавит, индивидуальные карточки</w:t>
            </w:r>
          </w:p>
        </w:tc>
      </w:tr>
      <w:tr w:rsidR="005C790E" w:rsidRPr="005C790E" w14:paraId="60D77BCE" w14:textId="77777777" w:rsidTr="00B51EA6">
        <w:tc>
          <w:tcPr>
            <w:tcW w:w="562" w:type="dxa"/>
          </w:tcPr>
          <w:p w14:paraId="08A3091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10</w:t>
            </w:r>
          </w:p>
        </w:tc>
        <w:tc>
          <w:tcPr>
            <w:tcW w:w="3261" w:type="dxa"/>
          </w:tcPr>
          <w:p w14:paraId="719F94D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Расположение слов в алфавитном порядке.</w:t>
            </w:r>
          </w:p>
        </w:tc>
        <w:tc>
          <w:tcPr>
            <w:tcW w:w="1417" w:type="dxa"/>
          </w:tcPr>
          <w:p w14:paraId="121DB06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805578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4252" w:type="dxa"/>
          </w:tcPr>
          <w:p w14:paraId="1FFBB66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Нахождение слов в словаре. Запись слов в алфавитном порядке</w:t>
            </w:r>
          </w:p>
        </w:tc>
        <w:tc>
          <w:tcPr>
            <w:tcW w:w="3686" w:type="dxa"/>
          </w:tcPr>
          <w:p w14:paraId="1691578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Алфавит, индивидуальные карточки</w:t>
            </w:r>
          </w:p>
        </w:tc>
      </w:tr>
      <w:tr w:rsidR="005C790E" w:rsidRPr="005C790E" w14:paraId="3659E364" w14:textId="77777777" w:rsidTr="00B51EA6">
        <w:tc>
          <w:tcPr>
            <w:tcW w:w="562" w:type="dxa"/>
          </w:tcPr>
          <w:p w14:paraId="45B57CA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11</w:t>
            </w:r>
          </w:p>
        </w:tc>
        <w:tc>
          <w:tcPr>
            <w:tcW w:w="3261" w:type="dxa"/>
          </w:tcPr>
          <w:p w14:paraId="5E7C054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Гласные и согласные звуки и буквы</w:t>
            </w:r>
          </w:p>
        </w:tc>
        <w:tc>
          <w:tcPr>
            <w:tcW w:w="1417" w:type="dxa"/>
          </w:tcPr>
          <w:p w14:paraId="56E47E1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6C622C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4A301D4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Определение гласных и согласных звуков в словах</w:t>
            </w:r>
          </w:p>
        </w:tc>
        <w:tc>
          <w:tcPr>
            <w:tcW w:w="3686" w:type="dxa"/>
          </w:tcPr>
          <w:p w14:paraId="32DF29F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Буквы разрезной азбуки, предметные картинки, демонстрационный материал: гласные буквы, согласные буквы</w:t>
            </w:r>
          </w:p>
        </w:tc>
      </w:tr>
      <w:tr w:rsidR="005C790E" w:rsidRPr="005C790E" w14:paraId="20C2AE1C" w14:textId="77777777" w:rsidTr="00B51EA6">
        <w:tc>
          <w:tcPr>
            <w:tcW w:w="562" w:type="dxa"/>
          </w:tcPr>
          <w:p w14:paraId="3175341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12</w:t>
            </w:r>
          </w:p>
        </w:tc>
        <w:tc>
          <w:tcPr>
            <w:tcW w:w="3261" w:type="dxa"/>
          </w:tcPr>
          <w:p w14:paraId="785B479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Йотированные гласные в начале слова и после гласных.</w:t>
            </w:r>
          </w:p>
        </w:tc>
        <w:tc>
          <w:tcPr>
            <w:tcW w:w="1417" w:type="dxa"/>
          </w:tcPr>
          <w:p w14:paraId="60D7514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F5561A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4252" w:type="dxa"/>
          </w:tcPr>
          <w:p w14:paraId="499086E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Словарная работа. Выделение йотированных гласных в заданной позиции</w:t>
            </w:r>
          </w:p>
        </w:tc>
        <w:tc>
          <w:tcPr>
            <w:tcW w:w="3686" w:type="dxa"/>
          </w:tcPr>
          <w:p w14:paraId="48953FF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Буквы разрезной азбуки, предметные картинки, демонстрационный материал: гласные буквы, согласные буквы</w:t>
            </w:r>
          </w:p>
        </w:tc>
      </w:tr>
      <w:tr w:rsidR="005C790E" w:rsidRPr="005C790E" w14:paraId="1820BE35" w14:textId="77777777" w:rsidTr="00B51EA6">
        <w:tc>
          <w:tcPr>
            <w:tcW w:w="562" w:type="dxa"/>
          </w:tcPr>
          <w:p w14:paraId="679E2C6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13</w:t>
            </w:r>
          </w:p>
        </w:tc>
        <w:tc>
          <w:tcPr>
            <w:tcW w:w="3261" w:type="dxa"/>
          </w:tcPr>
          <w:p w14:paraId="3A1B640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Ударение в слове.</w:t>
            </w:r>
          </w:p>
        </w:tc>
        <w:tc>
          <w:tcPr>
            <w:tcW w:w="1417" w:type="dxa"/>
          </w:tcPr>
          <w:p w14:paraId="47D877B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5675A34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A051DE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Определение ударных и безударных гласных в слове. </w:t>
            </w:r>
          </w:p>
        </w:tc>
        <w:tc>
          <w:tcPr>
            <w:tcW w:w="3686" w:type="dxa"/>
          </w:tcPr>
          <w:p w14:paraId="315800B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Схемы слов, индивидуальные карточки</w:t>
            </w:r>
          </w:p>
        </w:tc>
      </w:tr>
      <w:tr w:rsidR="005C790E" w:rsidRPr="005C790E" w14:paraId="25886EFE" w14:textId="77777777" w:rsidTr="00B51EA6">
        <w:tc>
          <w:tcPr>
            <w:tcW w:w="562" w:type="dxa"/>
          </w:tcPr>
          <w:p w14:paraId="3B2DBA8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14</w:t>
            </w:r>
          </w:p>
        </w:tc>
        <w:tc>
          <w:tcPr>
            <w:tcW w:w="3261" w:type="dxa"/>
          </w:tcPr>
          <w:p w14:paraId="645A1E5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Постановка ударения в двусложных словах.</w:t>
            </w:r>
          </w:p>
        </w:tc>
        <w:tc>
          <w:tcPr>
            <w:tcW w:w="1417" w:type="dxa"/>
          </w:tcPr>
          <w:p w14:paraId="7049EFA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5F7AC40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4252" w:type="dxa"/>
          </w:tcPr>
          <w:p w14:paraId="03BF714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Чтение слов с выделением голосом ударного гласного, запись слов с выделением гласных и постановкой знака ударения. Подбор слов, подходящих к схеме</w:t>
            </w:r>
          </w:p>
        </w:tc>
        <w:tc>
          <w:tcPr>
            <w:tcW w:w="3686" w:type="dxa"/>
          </w:tcPr>
          <w:p w14:paraId="626A5D4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Схемы слов, индивидуальные карточки</w:t>
            </w:r>
          </w:p>
        </w:tc>
      </w:tr>
      <w:tr w:rsidR="005C790E" w:rsidRPr="005C790E" w14:paraId="3A65C560" w14:textId="77777777" w:rsidTr="00B51EA6">
        <w:tc>
          <w:tcPr>
            <w:tcW w:w="562" w:type="dxa"/>
          </w:tcPr>
          <w:p w14:paraId="7E16BAB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15</w:t>
            </w:r>
          </w:p>
        </w:tc>
        <w:tc>
          <w:tcPr>
            <w:tcW w:w="3261" w:type="dxa"/>
          </w:tcPr>
          <w:p w14:paraId="49062AB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Постановка ударения в трехсложных словах.</w:t>
            </w:r>
          </w:p>
        </w:tc>
        <w:tc>
          <w:tcPr>
            <w:tcW w:w="1417" w:type="dxa"/>
          </w:tcPr>
          <w:p w14:paraId="0CA2854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51DFCED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4252" w:type="dxa"/>
          </w:tcPr>
          <w:p w14:paraId="120F8E2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Чтение слов с выделением голосом ударного гласного, запись слов с выделением гласных и постановкой знака ударения. Подбор слов, подходящих к схеме</w:t>
            </w:r>
          </w:p>
        </w:tc>
        <w:tc>
          <w:tcPr>
            <w:tcW w:w="3686" w:type="dxa"/>
          </w:tcPr>
          <w:p w14:paraId="79CCA1B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Схемы слов, индивидуальные карточки</w:t>
            </w:r>
          </w:p>
        </w:tc>
      </w:tr>
      <w:tr w:rsidR="005C790E" w:rsidRPr="005C790E" w14:paraId="61FF9B65" w14:textId="77777777" w:rsidTr="00B51EA6">
        <w:tc>
          <w:tcPr>
            <w:tcW w:w="562" w:type="dxa"/>
          </w:tcPr>
          <w:p w14:paraId="6D51B52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16</w:t>
            </w:r>
          </w:p>
        </w:tc>
        <w:tc>
          <w:tcPr>
            <w:tcW w:w="3261" w:type="dxa"/>
          </w:tcPr>
          <w:p w14:paraId="729EE19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Смыслоразличительное свойство ударения.</w:t>
            </w:r>
          </w:p>
        </w:tc>
        <w:tc>
          <w:tcPr>
            <w:tcW w:w="1417" w:type="dxa"/>
          </w:tcPr>
          <w:p w14:paraId="5440809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открытия новых знаний</w:t>
            </w:r>
          </w:p>
        </w:tc>
        <w:tc>
          <w:tcPr>
            <w:tcW w:w="851" w:type="dxa"/>
          </w:tcPr>
          <w:p w14:paraId="4991357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4252" w:type="dxa"/>
          </w:tcPr>
          <w:p w14:paraId="62BDA4B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Словарная работа. Соотнесение слов, различающихся ударением, с изображением. Выделение признака, по которому различаются слова. Составление предложений со словами омографами.</w:t>
            </w:r>
          </w:p>
        </w:tc>
        <w:tc>
          <w:tcPr>
            <w:tcW w:w="3686" w:type="dxa"/>
          </w:tcPr>
          <w:p w14:paraId="20651C6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Презентация</w:t>
            </w:r>
          </w:p>
        </w:tc>
      </w:tr>
      <w:tr w:rsidR="005C790E" w:rsidRPr="005C790E" w14:paraId="2A3EFBAE" w14:textId="77777777" w:rsidTr="00B51EA6">
        <w:tc>
          <w:tcPr>
            <w:tcW w:w="562" w:type="dxa"/>
          </w:tcPr>
          <w:p w14:paraId="25F954D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17</w:t>
            </w:r>
          </w:p>
        </w:tc>
        <w:tc>
          <w:tcPr>
            <w:tcW w:w="3261" w:type="dxa"/>
          </w:tcPr>
          <w:p w14:paraId="6937E20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Контрольный диктант.</w:t>
            </w:r>
          </w:p>
        </w:tc>
        <w:tc>
          <w:tcPr>
            <w:tcW w:w="1417" w:type="dxa"/>
          </w:tcPr>
          <w:p w14:paraId="1FE78D1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ур. развив. контроля</w:t>
            </w:r>
          </w:p>
        </w:tc>
        <w:tc>
          <w:tcPr>
            <w:tcW w:w="851" w:type="dxa"/>
          </w:tcPr>
          <w:p w14:paraId="111CCE6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927027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Правильное написание небольшого текста под диктовку в соответствии с нормами.</w:t>
            </w:r>
          </w:p>
        </w:tc>
        <w:tc>
          <w:tcPr>
            <w:tcW w:w="3686" w:type="dxa"/>
          </w:tcPr>
          <w:p w14:paraId="08972A50" w14:textId="77777777" w:rsidR="00F947A6" w:rsidRPr="005C790E" w:rsidRDefault="00F947A6" w:rsidP="00F947A6">
            <w:pPr>
              <w:spacing w:line="360" w:lineRule="auto"/>
              <w:jc w:val="both"/>
              <w:rPr>
                <w:rFonts w:ascii="Times New Roman" w:hAnsi="Times New Roman"/>
                <w:sz w:val="24"/>
                <w:szCs w:val="24"/>
              </w:rPr>
            </w:pPr>
          </w:p>
        </w:tc>
      </w:tr>
      <w:tr w:rsidR="005C790E" w:rsidRPr="005C790E" w14:paraId="626B1158" w14:textId="77777777" w:rsidTr="00B51EA6">
        <w:tc>
          <w:tcPr>
            <w:tcW w:w="562" w:type="dxa"/>
          </w:tcPr>
          <w:p w14:paraId="4D4A1A0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18</w:t>
            </w:r>
          </w:p>
        </w:tc>
        <w:tc>
          <w:tcPr>
            <w:tcW w:w="3261" w:type="dxa"/>
          </w:tcPr>
          <w:p w14:paraId="2ED553E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Работа над ошибками.</w:t>
            </w:r>
          </w:p>
        </w:tc>
        <w:tc>
          <w:tcPr>
            <w:tcW w:w="1417" w:type="dxa"/>
          </w:tcPr>
          <w:p w14:paraId="4900010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851" w:type="dxa"/>
          </w:tcPr>
          <w:p w14:paraId="20347A6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847B95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Выполнение заданий под контролем педагога</w:t>
            </w:r>
          </w:p>
        </w:tc>
        <w:tc>
          <w:tcPr>
            <w:tcW w:w="3686" w:type="dxa"/>
          </w:tcPr>
          <w:p w14:paraId="129E6A9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Индивидуальные карточки</w:t>
            </w:r>
          </w:p>
        </w:tc>
      </w:tr>
      <w:tr w:rsidR="005C790E" w:rsidRPr="005C790E" w14:paraId="2372268B" w14:textId="77777777" w:rsidTr="00B51EA6">
        <w:tc>
          <w:tcPr>
            <w:tcW w:w="562" w:type="dxa"/>
          </w:tcPr>
          <w:p w14:paraId="4085408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19</w:t>
            </w:r>
          </w:p>
        </w:tc>
        <w:tc>
          <w:tcPr>
            <w:tcW w:w="3261" w:type="dxa"/>
          </w:tcPr>
          <w:p w14:paraId="530A240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Гласные ударные и безударные.</w:t>
            </w:r>
          </w:p>
        </w:tc>
        <w:tc>
          <w:tcPr>
            <w:tcW w:w="1417" w:type="dxa"/>
          </w:tcPr>
          <w:p w14:paraId="47162E3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851" w:type="dxa"/>
          </w:tcPr>
          <w:p w14:paraId="38F6C00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D30B4A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Определение гласных и согласных звуков в словах, постановка ударения в словах</w:t>
            </w:r>
          </w:p>
        </w:tc>
        <w:tc>
          <w:tcPr>
            <w:tcW w:w="3686" w:type="dxa"/>
          </w:tcPr>
          <w:p w14:paraId="008FB07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Образец написания букв, предметные картинки</w:t>
            </w:r>
          </w:p>
        </w:tc>
      </w:tr>
      <w:tr w:rsidR="005C790E" w:rsidRPr="005C790E" w14:paraId="6634A1D3" w14:textId="77777777" w:rsidTr="00B51EA6">
        <w:tc>
          <w:tcPr>
            <w:tcW w:w="14029" w:type="dxa"/>
            <w:gridSpan w:val="6"/>
          </w:tcPr>
          <w:p w14:paraId="6D3D5D63"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lang w:val="en-US"/>
              </w:rPr>
              <w:t>II</w:t>
            </w:r>
            <w:r w:rsidRPr="005C790E">
              <w:rPr>
                <w:rFonts w:ascii="Times New Roman" w:hAnsi="Times New Roman"/>
                <w:b/>
                <w:sz w:val="24"/>
                <w:szCs w:val="24"/>
              </w:rPr>
              <w:t xml:space="preserve"> четверть (24 часа)</w:t>
            </w:r>
          </w:p>
        </w:tc>
      </w:tr>
      <w:tr w:rsidR="005C790E" w:rsidRPr="005C790E" w14:paraId="54E8A7E3" w14:textId="77777777" w:rsidTr="00B51EA6">
        <w:tc>
          <w:tcPr>
            <w:tcW w:w="562" w:type="dxa"/>
          </w:tcPr>
          <w:p w14:paraId="0C3111D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3261" w:type="dxa"/>
          </w:tcPr>
          <w:p w14:paraId="5185438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Слог как часть слова.</w:t>
            </w:r>
          </w:p>
        </w:tc>
        <w:tc>
          <w:tcPr>
            <w:tcW w:w="1417" w:type="dxa"/>
          </w:tcPr>
          <w:p w14:paraId="007DAD7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074E3B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4F506E0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Лл, Рр. Работа со словарными словами: мороз - рассматривание картинок, чтение слова с усиленной визуально орфограммой и соотнесение с картинкой, запись слова по образцу, составление схемы, деление слова на слоги, выделение ударной гласной, выделение непроверяемой гласной, подбор и запись родственных слов, запись предложения со словарным словом. Различение звуков [л], [р] в слогах и словах на слух, игра «Слушай и покажи какой звук», запись схожих по написанию и звучанию слов с выбором правильной буквы (л или р), разгадывание ребусов, списывание предложений, выделение в тексте букв л и р.</w:t>
            </w:r>
          </w:p>
        </w:tc>
        <w:tc>
          <w:tcPr>
            <w:tcW w:w="3686" w:type="dxa"/>
          </w:tcPr>
          <w:p w14:paraId="5B9A98E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Образец написания букв, сюжетные картинки, предметные картинки, буквы разрезной азбуки (л, р).</w:t>
            </w:r>
          </w:p>
        </w:tc>
      </w:tr>
      <w:tr w:rsidR="005C790E" w:rsidRPr="005C790E" w14:paraId="4C21D999" w14:textId="77777777" w:rsidTr="00B51EA6">
        <w:tc>
          <w:tcPr>
            <w:tcW w:w="562" w:type="dxa"/>
          </w:tcPr>
          <w:p w14:paraId="7C7DA4B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3261" w:type="dxa"/>
          </w:tcPr>
          <w:p w14:paraId="7B2557A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Слогообразующая роль гласных.</w:t>
            </w:r>
          </w:p>
        </w:tc>
        <w:tc>
          <w:tcPr>
            <w:tcW w:w="1417" w:type="dxa"/>
          </w:tcPr>
          <w:p w14:paraId="62A1551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открытия новых знаний</w:t>
            </w:r>
          </w:p>
        </w:tc>
        <w:tc>
          <w:tcPr>
            <w:tcW w:w="851" w:type="dxa"/>
          </w:tcPr>
          <w:p w14:paraId="624A846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FC6924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Чистописание. Выделение гласных в слове. Деление слов на слоги. </w:t>
            </w:r>
          </w:p>
        </w:tc>
        <w:tc>
          <w:tcPr>
            <w:tcW w:w="3686" w:type="dxa"/>
          </w:tcPr>
          <w:p w14:paraId="5FE76BD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предметные картинки, карточки со слогами</w:t>
            </w:r>
          </w:p>
        </w:tc>
      </w:tr>
      <w:tr w:rsidR="005C790E" w:rsidRPr="005C790E" w14:paraId="58B1B796" w14:textId="77777777" w:rsidTr="00B51EA6">
        <w:tc>
          <w:tcPr>
            <w:tcW w:w="562" w:type="dxa"/>
          </w:tcPr>
          <w:p w14:paraId="49A5940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3</w:t>
            </w:r>
          </w:p>
        </w:tc>
        <w:tc>
          <w:tcPr>
            <w:tcW w:w="3261" w:type="dxa"/>
          </w:tcPr>
          <w:p w14:paraId="702CBB6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Деление слов на слоги.</w:t>
            </w:r>
          </w:p>
        </w:tc>
        <w:tc>
          <w:tcPr>
            <w:tcW w:w="1417" w:type="dxa"/>
          </w:tcPr>
          <w:p w14:paraId="7F1DC5E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43E931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4252" w:type="dxa"/>
          </w:tcPr>
          <w:p w14:paraId="5F9D1D7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Чистописание. Чтение и запись слов по слогам, составление схемы слов, деление схемы слова на слоги. </w:t>
            </w:r>
          </w:p>
        </w:tc>
        <w:tc>
          <w:tcPr>
            <w:tcW w:w="3686" w:type="dxa"/>
          </w:tcPr>
          <w:p w14:paraId="2981193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Образец написания букв, предметные картинки, карточки со слогами, схемы слов</w:t>
            </w:r>
          </w:p>
        </w:tc>
      </w:tr>
      <w:tr w:rsidR="005C790E" w:rsidRPr="005C790E" w14:paraId="5DBA65F6" w14:textId="77777777" w:rsidTr="00B51EA6">
        <w:tc>
          <w:tcPr>
            <w:tcW w:w="562" w:type="dxa"/>
          </w:tcPr>
          <w:p w14:paraId="34DCD67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4</w:t>
            </w:r>
          </w:p>
        </w:tc>
        <w:tc>
          <w:tcPr>
            <w:tcW w:w="3261" w:type="dxa"/>
          </w:tcPr>
          <w:p w14:paraId="171BD54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Восстановление деформированных слов. </w:t>
            </w:r>
          </w:p>
        </w:tc>
        <w:tc>
          <w:tcPr>
            <w:tcW w:w="1417" w:type="dxa"/>
          </w:tcPr>
          <w:p w14:paraId="21D1633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открытия новых знаний</w:t>
            </w:r>
          </w:p>
        </w:tc>
        <w:tc>
          <w:tcPr>
            <w:tcW w:w="851" w:type="dxa"/>
          </w:tcPr>
          <w:p w14:paraId="78D8738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2D4B22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Чтение и запись слов по слогам, составление схемы слов, деление схемы слова на слоги. Получение слов добавлением слога с опорой на предметные картинки.</w:t>
            </w:r>
          </w:p>
        </w:tc>
        <w:tc>
          <w:tcPr>
            <w:tcW w:w="3686" w:type="dxa"/>
          </w:tcPr>
          <w:p w14:paraId="54C326F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Образец написания букв, предметные картинки, карточки со слогами, схемы слов</w:t>
            </w:r>
          </w:p>
        </w:tc>
      </w:tr>
      <w:tr w:rsidR="005C790E" w:rsidRPr="005C790E" w14:paraId="6F9C1905" w14:textId="77777777" w:rsidTr="00B51EA6">
        <w:tc>
          <w:tcPr>
            <w:tcW w:w="562" w:type="dxa"/>
          </w:tcPr>
          <w:p w14:paraId="52E669D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5</w:t>
            </w:r>
          </w:p>
        </w:tc>
        <w:tc>
          <w:tcPr>
            <w:tcW w:w="3261" w:type="dxa"/>
          </w:tcPr>
          <w:p w14:paraId="6C77C81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Перенос слов при письме.</w:t>
            </w:r>
          </w:p>
        </w:tc>
        <w:tc>
          <w:tcPr>
            <w:tcW w:w="1417" w:type="dxa"/>
          </w:tcPr>
          <w:p w14:paraId="4A43991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E54912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4252" w:type="dxa"/>
          </w:tcPr>
          <w:p w14:paraId="2D5216F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Словарная работа. Правила переноса слов. Упражнение в делении слов на слоги для переноса.</w:t>
            </w:r>
          </w:p>
        </w:tc>
        <w:tc>
          <w:tcPr>
            <w:tcW w:w="3686" w:type="dxa"/>
          </w:tcPr>
          <w:p w14:paraId="414783E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Предметные картинки, карточки со слогами, схемы слов</w:t>
            </w:r>
          </w:p>
        </w:tc>
      </w:tr>
      <w:tr w:rsidR="005C790E" w:rsidRPr="005C790E" w14:paraId="05F6F8DD" w14:textId="77777777" w:rsidTr="00B51EA6">
        <w:tc>
          <w:tcPr>
            <w:tcW w:w="562" w:type="dxa"/>
          </w:tcPr>
          <w:p w14:paraId="5278C86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6</w:t>
            </w:r>
          </w:p>
        </w:tc>
        <w:tc>
          <w:tcPr>
            <w:tcW w:w="3261" w:type="dxa"/>
          </w:tcPr>
          <w:p w14:paraId="7EAE084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Деление слов на слоги и для переноса.</w:t>
            </w:r>
          </w:p>
        </w:tc>
        <w:tc>
          <w:tcPr>
            <w:tcW w:w="1417" w:type="dxa"/>
          </w:tcPr>
          <w:p w14:paraId="7580E10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открытия новых знаний</w:t>
            </w:r>
          </w:p>
        </w:tc>
        <w:tc>
          <w:tcPr>
            <w:tcW w:w="851" w:type="dxa"/>
          </w:tcPr>
          <w:p w14:paraId="6C4614A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4252" w:type="dxa"/>
          </w:tcPr>
          <w:p w14:paraId="5793F4C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Словарная работа. Чистописание. Правила переноса слов. Различение деления слов на слоги и на слоги для переноса</w:t>
            </w:r>
          </w:p>
        </w:tc>
        <w:tc>
          <w:tcPr>
            <w:tcW w:w="3686" w:type="dxa"/>
          </w:tcPr>
          <w:p w14:paraId="6223797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Образец написания букв, предметные картинки, карточки со слогами, схемы слов</w:t>
            </w:r>
          </w:p>
        </w:tc>
      </w:tr>
      <w:tr w:rsidR="005C790E" w:rsidRPr="005C790E" w14:paraId="32F7B798" w14:textId="77777777" w:rsidTr="00B51EA6">
        <w:tc>
          <w:tcPr>
            <w:tcW w:w="562" w:type="dxa"/>
          </w:tcPr>
          <w:p w14:paraId="6EB5DFB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7</w:t>
            </w:r>
          </w:p>
        </w:tc>
        <w:tc>
          <w:tcPr>
            <w:tcW w:w="3261" w:type="dxa"/>
          </w:tcPr>
          <w:p w14:paraId="525480D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Твёрдые и мягкие согласные.</w:t>
            </w:r>
          </w:p>
        </w:tc>
        <w:tc>
          <w:tcPr>
            <w:tcW w:w="1417" w:type="dxa"/>
          </w:tcPr>
          <w:p w14:paraId="0EDFA0A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422293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D94E07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Игровое упражнение «Скажи наоборот». Различение в словах (в произношении) мягкости согласных и обозначение их на письме</w:t>
            </w:r>
          </w:p>
        </w:tc>
        <w:tc>
          <w:tcPr>
            <w:tcW w:w="3686" w:type="dxa"/>
          </w:tcPr>
          <w:p w14:paraId="73738D1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Условные значки для обозначения мягких и твердых согласных (зеленые и синие), гласных (красные). Буквы разрезной азбуки, карточки с открытыми слогами, предметные картинки, демонстрационный материал: «Гласные для обозначения мягкости и твердости согласных».</w:t>
            </w:r>
          </w:p>
        </w:tc>
      </w:tr>
      <w:tr w:rsidR="005C790E" w:rsidRPr="005C790E" w14:paraId="3F7CC3AB" w14:textId="77777777" w:rsidTr="00B51EA6">
        <w:tc>
          <w:tcPr>
            <w:tcW w:w="562" w:type="dxa"/>
          </w:tcPr>
          <w:p w14:paraId="644B03C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8</w:t>
            </w:r>
          </w:p>
        </w:tc>
        <w:tc>
          <w:tcPr>
            <w:tcW w:w="3261" w:type="dxa"/>
          </w:tcPr>
          <w:p w14:paraId="2CDCE70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Обозначение мягкости согласных гласными второго ряда.</w:t>
            </w:r>
          </w:p>
        </w:tc>
        <w:tc>
          <w:tcPr>
            <w:tcW w:w="1417" w:type="dxa"/>
          </w:tcPr>
          <w:p w14:paraId="3197A31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открытия новых знаний</w:t>
            </w:r>
          </w:p>
        </w:tc>
        <w:tc>
          <w:tcPr>
            <w:tcW w:w="851" w:type="dxa"/>
          </w:tcPr>
          <w:p w14:paraId="2157FE3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47BFAC6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Чистописание. Группировка гласных («дружат» с мягкими или твердыми согласными). Составление и запись оппозиционных слогов (ма-мя), обозначение мягких и твердых согласных цветом. Различение в словах (в произношении) мягкости согласных и обозначение их при письме гласными я, и, е, ё, ю. Составление схем слов. </w:t>
            </w:r>
          </w:p>
        </w:tc>
        <w:tc>
          <w:tcPr>
            <w:tcW w:w="3686" w:type="dxa"/>
          </w:tcPr>
          <w:p w14:paraId="1F45453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Условные значки для обозначения мягких и твердых согласных (зеленые и синие), гласных (красные). Буквы разрезной азбуки, карточки с открытыми слогами, предметные картинки, демонстрационный материал: «Гласные для обозначения мягкости и твердости согласных».</w:t>
            </w:r>
          </w:p>
        </w:tc>
      </w:tr>
      <w:tr w:rsidR="005C790E" w:rsidRPr="005C790E" w14:paraId="5369D855" w14:textId="77777777" w:rsidTr="00B51EA6">
        <w:tc>
          <w:tcPr>
            <w:tcW w:w="562" w:type="dxa"/>
          </w:tcPr>
          <w:p w14:paraId="306B408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9</w:t>
            </w:r>
          </w:p>
        </w:tc>
        <w:tc>
          <w:tcPr>
            <w:tcW w:w="3261" w:type="dxa"/>
          </w:tcPr>
          <w:p w14:paraId="1D983B5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Различение твёрдых и мягких согласных на слух и на письме.</w:t>
            </w:r>
          </w:p>
        </w:tc>
        <w:tc>
          <w:tcPr>
            <w:tcW w:w="1417" w:type="dxa"/>
          </w:tcPr>
          <w:p w14:paraId="742A25F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FFF640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3AC23C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Игра «Подбери пару». Списывание текста, выделение в словах мягких согласных перед я, и, е, ё, ю.</w:t>
            </w:r>
          </w:p>
        </w:tc>
        <w:tc>
          <w:tcPr>
            <w:tcW w:w="3686" w:type="dxa"/>
          </w:tcPr>
          <w:p w14:paraId="0DE6341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Условные значки для обозначения мягких и твердых согласных (зеленые и синие), гласных (красные). Буквы разрезной азбуки, карточки с открытыми слогами, предметные картинки, демонстрационный материал: «Гласные для обозначения мягкости и твердости согласных».</w:t>
            </w:r>
          </w:p>
        </w:tc>
      </w:tr>
      <w:tr w:rsidR="005C790E" w:rsidRPr="005C790E" w14:paraId="37DE16B2" w14:textId="77777777" w:rsidTr="00B51EA6">
        <w:tc>
          <w:tcPr>
            <w:tcW w:w="562" w:type="dxa"/>
          </w:tcPr>
          <w:p w14:paraId="1E9D1DA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10</w:t>
            </w:r>
          </w:p>
        </w:tc>
        <w:tc>
          <w:tcPr>
            <w:tcW w:w="3261" w:type="dxa"/>
          </w:tcPr>
          <w:p w14:paraId="0C8680C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Мягкий знак на конце слова.</w:t>
            </w:r>
          </w:p>
        </w:tc>
        <w:tc>
          <w:tcPr>
            <w:tcW w:w="1417" w:type="dxa"/>
          </w:tcPr>
          <w:p w14:paraId="1F07439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открытия новых знаний</w:t>
            </w:r>
          </w:p>
        </w:tc>
        <w:tc>
          <w:tcPr>
            <w:tcW w:w="851" w:type="dxa"/>
          </w:tcPr>
          <w:p w14:paraId="74B89D8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980C55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Чистописани. Различение на слух и в произношении твердых и мягких (с ь после) согласных. Называние слов (по картинкам) с ь на конце, определение последнего звука, его мягкости, чтение слов и соотнесение их с картинкой, обозначение мягкого согласного на конце (с ь). </w:t>
            </w:r>
          </w:p>
        </w:tc>
        <w:tc>
          <w:tcPr>
            <w:tcW w:w="3686" w:type="dxa"/>
          </w:tcPr>
          <w:p w14:paraId="0C1FB7E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Образец написания буквы. Буквы разрезной азбуки. Предметные картинки.</w:t>
            </w:r>
          </w:p>
        </w:tc>
      </w:tr>
      <w:tr w:rsidR="005C790E" w:rsidRPr="005C790E" w14:paraId="0D188F84" w14:textId="77777777" w:rsidTr="00B51EA6">
        <w:tc>
          <w:tcPr>
            <w:tcW w:w="562" w:type="dxa"/>
          </w:tcPr>
          <w:p w14:paraId="5E1969F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11</w:t>
            </w:r>
          </w:p>
        </w:tc>
        <w:tc>
          <w:tcPr>
            <w:tcW w:w="3261" w:type="dxa"/>
          </w:tcPr>
          <w:p w14:paraId="1003885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Мягкий знак в середине слова.</w:t>
            </w:r>
          </w:p>
        </w:tc>
        <w:tc>
          <w:tcPr>
            <w:tcW w:w="1417" w:type="dxa"/>
          </w:tcPr>
          <w:p w14:paraId="729165D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EFDB25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p w14:paraId="75AF9289" w14:textId="77777777" w:rsidR="00F947A6" w:rsidRPr="005C790E" w:rsidRDefault="00F947A6" w:rsidP="00F947A6">
            <w:pPr>
              <w:spacing w:line="360" w:lineRule="auto"/>
              <w:jc w:val="both"/>
              <w:rPr>
                <w:rFonts w:ascii="Times New Roman" w:hAnsi="Times New Roman"/>
                <w:sz w:val="24"/>
                <w:szCs w:val="24"/>
              </w:rPr>
            </w:pPr>
          </w:p>
          <w:p w14:paraId="6B95974A" w14:textId="77777777" w:rsidR="00F947A6" w:rsidRPr="005C790E" w:rsidRDefault="00F947A6" w:rsidP="00F947A6">
            <w:pPr>
              <w:spacing w:line="360" w:lineRule="auto"/>
              <w:jc w:val="both"/>
              <w:rPr>
                <w:rFonts w:ascii="Times New Roman" w:hAnsi="Times New Roman"/>
                <w:sz w:val="24"/>
                <w:szCs w:val="24"/>
              </w:rPr>
            </w:pPr>
          </w:p>
        </w:tc>
        <w:tc>
          <w:tcPr>
            <w:tcW w:w="4252" w:type="dxa"/>
          </w:tcPr>
          <w:p w14:paraId="64D9E61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Чистописание. Различение на слух и в произношении твердых и мягких (с ь после) согласных. Называние слов (по картинкам) с ь в середине, определение мягкости звука, предшествующего ь, чтение слов и соотнесение их с картинкой, обозначение мягкого согласного в середине (с ь). </w:t>
            </w:r>
          </w:p>
        </w:tc>
        <w:tc>
          <w:tcPr>
            <w:tcW w:w="3686" w:type="dxa"/>
          </w:tcPr>
          <w:p w14:paraId="165D1C6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Образец написания буквы. Буквы разрезной азбуки. Предметные картинки.</w:t>
            </w:r>
          </w:p>
        </w:tc>
      </w:tr>
      <w:tr w:rsidR="005C790E" w:rsidRPr="005C790E" w14:paraId="5539E166" w14:textId="77777777" w:rsidTr="00B51EA6">
        <w:tc>
          <w:tcPr>
            <w:tcW w:w="562" w:type="dxa"/>
          </w:tcPr>
          <w:p w14:paraId="02466F7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12</w:t>
            </w:r>
          </w:p>
        </w:tc>
        <w:tc>
          <w:tcPr>
            <w:tcW w:w="3261" w:type="dxa"/>
          </w:tcPr>
          <w:p w14:paraId="632F81D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Обозначение мягкости согласных на письме.</w:t>
            </w:r>
          </w:p>
        </w:tc>
        <w:tc>
          <w:tcPr>
            <w:tcW w:w="1417" w:type="dxa"/>
          </w:tcPr>
          <w:p w14:paraId="309441B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открытия новых знаний</w:t>
            </w:r>
          </w:p>
        </w:tc>
        <w:tc>
          <w:tcPr>
            <w:tcW w:w="851" w:type="dxa"/>
          </w:tcPr>
          <w:p w14:paraId="42A9CD9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740F7F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Восстановление предложений (поиск слова, подходящего по смыслу). Обозначение мягких и твердых согласных</w:t>
            </w:r>
          </w:p>
        </w:tc>
        <w:tc>
          <w:tcPr>
            <w:tcW w:w="3686" w:type="dxa"/>
          </w:tcPr>
          <w:p w14:paraId="62759DF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Предметные и сюжетные картинки.</w:t>
            </w:r>
          </w:p>
        </w:tc>
      </w:tr>
      <w:tr w:rsidR="005C790E" w:rsidRPr="005C790E" w14:paraId="259DA0B1" w14:textId="77777777" w:rsidTr="00B51EA6">
        <w:tc>
          <w:tcPr>
            <w:tcW w:w="562" w:type="dxa"/>
          </w:tcPr>
          <w:p w14:paraId="2888E9A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13</w:t>
            </w:r>
          </w:p>
        </w:tc>
        <w:tc>
          <w:tcPr>
            <w:tcW w:w="3261" w:type="dxa"/>
          </w:tcPr>
          <w:p w14:paraId="2777D50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Правописание жи – ши.</w:t>
            </w:r>
          </w:p>
        </w:tc>
        <w:tc>
          <w:tcPr>
            <w:tcW w:w="1417" w:type="dxa"/>
          </w:tcPr>
          <w:p w14:paraId="3B352E7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2443D7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4252" w:type="dxa"/>
          </w:tcPr>
          <w:p w14:paraId="0EF599A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Словарная работа. Знакомство с правописанием гласных после шипящих. Восстановление и запись деформированных слов. Игра «Найди ошибку»</w:t>
            </w:r>
          </w:p>
        </w:tc>
        <w:tc>
          <w:tcPr>
            <w:tcW w:w="3686" w:type="dxa"/>
          </w:tcPr>
          <w:p w14:paraId="7F1361D8" w14:textId="77777777" w:rsidR="00F947A6" w:rsidRPr="005C790E" w:rsidRDefault="00F947A6" w:rsidP="00F947A6">
            <w:pPr>
              <w:spacing w:line="360" w:lineRule="auto"/>
              <w:jc w:val="both"/>
              <w:rPr>
                <w:rFonts w:ascii="Times New Roman" w:hAnsi="Times New Roman"/>
                <w:sz w:val="24"/>
                <w:szCs w:val="24"/>
              </w:rPr>
            </w:pPr>
          </w:p>
        </w:tc>
      </w:tr>
      <w:tr w:rsidR="005C790E" w:rsidRPr="005C790E" w14:paraId="6904B3C9" w14:textId="77777777" w:rsidTr="00B51EA6">
        <w:tc>
          <w:tcPr>
            <w:tcW w:w="562" w:type="dxa"/>
          </w:tcPr>
          <w:p w14:paraId="2B2A7EA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14</w:t>
            </w:r>
          </w:p>
        </w:tc>
        <w:tc>
          <w:tcPr>
            <w:tcW w:w="3261" w:type="dxa"/>
          </w:tcPr>
          <w:p w14:paraId="1849395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Правописание ча – ща.</w:t>
            </w:r>
          </w:p>
        </w:tc>
        <w:tc>
          <w:tcPr>
            <w:tcW w:w="1417" w:type="dxa"/>
          </w:tcPr>
          <w:p w14:paraId="4C29775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DD3983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4252" w:type="dxa"/>
          </w:tcPr>
          <w:p w14:paraId="698494B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Знакомство с правописанием гласных после шипящих. Восстановление и запись деформированных слов.</w:t>
            </w:r>
          </w:p>
        </w:tc>
        <w:tc>
          <w:tcPr>
            <w:tcW w:w="3686" w:type="dxa"/>
          </w:tcPr>
          <w:p w14:paraId="1E49CC4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Образец написания букв, Индивидуальные карточки</w:t>
            </w:r>
          </w:p>
          <w:p w14:paraId="102EA88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Предметные и сюжетные картинки.</w:t>
            </w:r>
          </w:p>
        </w:tc>
      </w:tr>
      <w:tr w:rsidR="005C790E" w:rsidRPr="005C790E" w14:paraId="47B0603A" w14:textId="77777777" w:rsidTr="00B51EA6">
        <w:tc>
          <w:tcPr>
            <w:tcW w:w="562" w:type="dxa"/>
          </w:tcPr>
          <w:p w14:paraId="7472174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15</w:t>
            </w:r>
          </w:p>
        </w:tc>
        <w:tc>
          <w:tcPr>
            <w:tcW w:w="3261" w:type="dxa"/>
          </w:tcPr>
          <w:p w14:paraId="57F5241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Правописание чу – щу.</w:t>
            </w:r>
          </w:p>
        </w:tc>
        <w:tc>
          <w:tcPr>
            <w:tcW w:w="1417" w:type="dxa"/>
          </w:tcPr>
          <w:p w14:paraId="7277547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контроля знаний</w:t>
            </w:r>
          </w:p>
        </w:tc>
        <w:tc>
          <w:tcPr>
            <w:tcW w:w="851" w:type="dxa"/>
          </w:tcPr>
          <w:p w14:paraId="66F00A3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4252" w:type="dxa"/>
          </w:tcPr>
          <w:p w14:paraId="21C571D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Знакомство с правописанием гласных после шипящих. Восстановление и запись деформированных слов.</w:t>
            </w:r>
          </w:p>
        </w:tc>
        <w:tc>
          <w:tcPr>
            <w:tcW w:w="3686" w:type="dxa"/>
          </w:tcPr>
          <w:p w14:paraId="2EAD415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Образец написания букв, Индивидуальные карточки</w:t>
            </w:r>
          </w:p>
        </w:tc>
      </w:tr>
      <w:tr w:rsidR="005C790E" w:rsidRPr="005C790E" w14:paraId="19B97E49" w14:textId="77777777" w:rsidTr="00B51EA6">
        <w:tc>
          <w:tcPr>
            <w:tcW w:w="562" w:type="dxa"/>
          </w:tcPr>
          <w:p w14:paraId="54685EB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16</w:t>
            </w:r>
          </w:p>
        </w:tc>
        <w:tc>
          <w:tcPr>
            <w:tcW w:w="3261" w:type="dxa"/>
          </w:tcPr>
          <w:p w14:paraId="4305B36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Контрольный диктант.</w:t>
            </w:r>
          </w:p>
        </w:tc>
        <w:tc>
          <w:tcPr>
            <w:tcW w:w="1417" w:type="dxa"/>
          </w:tcPr>
          <w:p w14:paraId="4CC016A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ур. развив. контроля</w:t>
            </w:r>
          </w:p>
        </w:tc>
        <w:tc>
          <w:tcPr>
            <w:tcW w:w="851" w:type="dxa"/>
          </w:tcPr>
          <w:p w14:paraId="0031491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DCE34C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Правильное написание небольшого текста под диктовку в соответствии с нормами.</w:t>
            </w:r>
          </w:p>
        </w:tc>
        <w:tc>
          <w:tcPr>
            <w:tcW w:w="3686" w:type="dxa"/>
          </w:tcPr>
          <w:p w14:paraId="6ACB70F6" w14:textId="77777777" w:rsidR="00F947A6" w:rsidRPr="005C790E" w:rsidRDefault="00F947A6" w:rsidP="00F947A6">
            <w:pPr>
              <w:spacing w:line="360" w:lineRule="auto"/>
              <w:jc w:val="both"/>
              <w:rPr>
                <w:rFonts w:ascii="Times New Roman" w:hAnsi="Times New Roman"/>
                <w:sz w:val="24"/>
                <w:szCs w:val="24"/>
              </w:rPr>
            </w:pPr>
          </w:p>
        </w:tc>
      </w:tr>
      <w:tr w:rsidR="005C790E" w:rsidRPr="005C790E" w14:paraId="1BB17AF7" w14:textId="77777777" w:rsidTr="00B51EA6">
        <w:tc>
          <w:tcPr>
            <w:tcW w:w="562" w:type="dxa"/>
          </w:tcPr>
          <w:p w14:paraId="7C2E862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17</w:t>
            </w:r>
          </w:p>
        </w:tc>
        <w:tc>
          <w:tcPr>
            <w:tcW w:w="3261" w:type="dxa"/>
          </w:tcPr>
          <w:p w14:paraId="1FDDFCA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Работа над ошибками</w:t>
            </w:r>
          </w:p>
        </w:tc>
        <w:tc>
          <w:tcPr>
            <w:tcW w:w="1417" w:type="dxa"/>
          </w:tcPr>
          <w:p w14:paraId="2233902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851" w:type="dxa"/>
          </w:tcPr>
          <w:p w14:paraId="2F2D119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F07976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Уметь находить ошибки в работе и исправлять их.</w:t>
            </w:r>
          </w:p>
        </w:tc>
        <w:tc>
          <w:tcPr>
            <w:tcW w:w="3686" w:type="dxa"/>
          </w:tcPr>
          <w:p w14:paraId="11483F4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Индивидуальные карточки</w:t>
            </w:r>
          </w:p>
        </w:tc>
      </w:tr>
      <w:tr w:rsidR="005C790E" w:rsidRPr="005C790E" w14:paraId="70045120" w14:textId="77777777" w:rsidTr="00B51EA6">
        <w:tc>
          <w:tcPr>
            <w:tcW w:w="562" w:type="dxa"/>
          </w:tcPr>
          <w:p w14:paraId="02C7113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18</w:t>
            </w:r>
          </w:p>
        </w:tc>
        <w:tc>
          <w:tcPr>
            <w:tcW w:w="3261" w:type="dxa"/>
          </w:tcPr>
          <w:p w14:paraId="29EC9A1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Правописание гласных после шипящих.</w:t>
            </w:r>
          </w:p>
        </w:tc>
        <w:tc>
          <w:tcPr>
            <w:tcW w:w="1417" w:type="dxa"/>
          </w:tcPr>
          <w:p w14:paraId="74E02AC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851" w:type="dxa"/>
          </w:tcPr>
          <w:p w14:paraId="56D66E5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B53A2E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Написание слов с шипящими согласными. Составление слов из слогов. Определение зашумленных изображений и запись их названий.</w:t>
            </w:r>
          </w:p>
        </w:tc>
        <w:tc>
          <w:tcPr>
            <w:tcW w:w="3686" w:type="dxa"/>
          </w:tcPr>
          <w:p w14:paraId="529D1A3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Предметные картинки, зашумленные изображения.</w:t>
            </w:r>
          </w:p>
        </w:tc>
      </w:tr>
      <w:tr w:rsidR="005C790E" w:rsidRPr="005C790E" w14:paraId="26AE1213" w14:textId="77777777" w:rsidTr="00B51EA6">
        <w:tc>
          <w:tcPr>
            <w:tcW w:w="14029" w:type="dxa"/>
            <w:gridSpan w:val="6"/>
          </w:tcPr>
          <w:p w14:paraId="70A936F4"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lang w:val="en-US"/>
              </w:rPr>
              <w:t>III</w:t>
            </w:r>
            <w:r w:rsidRPr="005C790E">
              <w:rPr>
                <w:rFonts w:ascii="Times New Roman" w:hAnsi="Times New Roman"/>
                <w:b/>
                <w:sz w:val="24"/>
                <w:szCs w:val="24"/>
              </w:rPr>
              <w:t xml:space="preserve"> четверть (30 часов)</w:t>
            </w:r>
          </w:p>
        </w:tc>
      </w:tr>
      <w:tr w:rsidR="005C790E" w:rsidRPr="005C790E" w14:paraId="3B81B98C" w14:textId="77777777" w:rsidTr="00B51EA6">
        <w:tc>
          <w:tcPr>
            <w:tcW w:w="562" w:type="dxa"/>
          </w:tcPr>
          <w:p w14:paraId="7EF817E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3261" w:type="dxa"/>
          </w:tcPr>
          <w:p w14:paraId="0EB8D65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Парные звонкие и глухие согласные.</w:t>
            </w:r>
          </w:p>
        </w:tc>
        <w:tc>
          <w:tcPr>
            <w:tcW w:w="1417" w:type="dxa"/>
          </w:tcPr>
          <w:p w14:paraId="640301F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открытия новых знаний</w:t>
            </w:r>
          </w:p>
        </w:tc>
        <w:tc>
          <w:tcPr>
            <w:tcW w:w="851" w:type="dxa"/>
          </w:tcPr>
          <w:p w14:paraId="6270774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F9D420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Чистописание. Чтение парных согласных и определение звонкий или глухой по вибрации (ее отсутствии) гортани. Запись парных согласных с условным обозначением: звонкий/глухой. </w:t>
            </w:r>
          </w:p>
        </w:tc>
        <w:tc>
          <w:tcPr>
            <w:tcW w:w="3686" w:type="dxa"/>
          </w:tcPr>
          <w:p w14:paraId="1EFBC35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Образец написания букв, карточки с условным обозначением звонкого и глухого звуков, буквы разрезной азбуки, демонстрационный материал: звонкие и глухие согласные.</w:t>
            </w:r>
          </w:p>
        </w:tc>
      </w:tr>
      <w:tr w:rsidR="005C790E" w:rsidRPr="005C790E" w14:paraId="444EB354" w14:textId="77777777" w:rsidTr="00B51EA6">
        <w:tc>
          <w:tcPr>
            <w:tcW w:w="562" w:type="dxa"/>
          </w:tcPr>
          <w:p w14:paraId="7AB7FAA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3261" w:type="dxa"/>
          </w:tcPr>
          <w:p w14:paraId="7F1723B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Упражнения в различении парных согласных.</w:t>
            </w:r>
          </w:p>
        </w:tc>
        <w:tc>
          <w:tcPr>
            <w:tcW w:w="1417" w:type="dxa"/>
          </w:tcPr>
          <w:p w14:paraId="35C12D7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открытия новых знаний</w:t>
            </w:r>
          </w:p>
        </w:tc>
        <w:tc>
          <w:tcPr>
            <w:tcW w:w="851" w:type="dxa"/>
          </w:tcPr>
          <w:p w14:paraId="4EFA2B4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E5B6F6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Чистописание. Чтение парных согласных и определение звонкий или глухой по вибрации (ее отсутствии) гортани. Запись парных согласных с условным обозначением: звонкий/глухой. Игра «Скажи наоборот». </w:t>
            </w:r>
          </w:p>
        </w:tc>
        <w:tc>
          <w:tcPr>
            <w:tcW w:w="3686" w:type="dxa"/>
          </w:tcPr>
          <w:p w14:paraId="44CE959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Образец написания букв, карточки с условным обозначением звонкого и глухого звуков, буквы разрезной азбуки, демонстрационный материал: звонкие и глухие согласные.</w:t>
            </w:r>
          </w:p>
        </w:tc>
      </w:tr>
      <w:tr w:rsidR="005C790E" w:rsidRPr="005C790E" w14:paraId="2215D450" w14:textId="77777777" w:rsidTr="00B51EA6">
        <w:tc>
          <w:tcPr>
            <w:tcW w:w="562" w:type="dxa"/>
          </w:tcPr>
          <w:p w14:paraId="1A426AB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3</w:t>
            </w:r>
          </w:p>
        </w:tc>
        <w:tc>
          <w:tcPr>
            <w:tcW w:w="3261" w:type="dxa"/>
          </w:tcPr>
          <w:p w14:paraId="0103E597" w14:textId="77777777" w:rsidR="00F947A6" w:rsidRPr="005C790E" w:rsidRDefault="00F947A6" w:rsidP="00F947A6">
            <w:pPr>
              <w:spacing w:line="360" w:lineRule="auto"/>
              <w:jc w:val="both"/>
              <w:rPr>
                <w:rFonts w:ascii="Times New Roman" w:eastAsia="Calibri" w:hAnsi="Times New Roman"/>
                <w:sz w:val="24"/>
                <w:szCs w:val="24"/>
              </w:rPr>
            </w:pPr>
            <w:r w:rsidRPr="005C790E">
              <w:rPr>
                <w:rFonts w:ascii="Times New Roman" w:eastAsia="Calibri" w:hAnsi="Times New Roman"/>
                <w:sz w:val="24"/>
                <w:szCs w:val="24"/>
              </w:rPr>
              <w:t>Сравнение слов с парными звонкими и глухими согласными по смыслу и произношению.</w:t>
            </w:r>
          </w:p>
        </w:tc>
        <w:tc>
          <w:tcPr>
            <w:tcW w:w="1417" w:type="dxa"/>
          </w:tcPr>
          <w:p w14:paraId="0D8B8AC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открытия новых знаний</w:t>
            </w:r>
          </w:p>
        </w:tc>
        <w:tc>
          <w:tcPr>
            <w:tcW w:w="851" w:type="dxa"/>
          </w:tcPr>
          <w:p w14:paraId="3D58B61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F4F3B2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Чтение парных согласных и определение звонкий или глухой по вибрации (ее отсутствии) гортани. Подбор пар слов с парными согласными, выделение в них парных согласных, составление схем слов.</w:t>
            </w:r>
          </w:p>
        </w:tc>
        <w:tc>
          <w:tcPr>
            <w:tcW w:w="3686" w:type="dxa"/>
          </w:tcPr>
          <w:p w14:paraId="6D9C592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Образец написания букв, карточки с условным обозначением звонкого и глухого звуков, буквы разрезной азбуки, демонстрационный материал: звонкие и глухие согласные.</w:t>
            </w:r>
          </w:p>
        </w:tc>
      </w:tr>
      <w:tr w:rsidR="005C790E" w:rsidRPr="005C790E" w14:paraId="54B1CFE6" w14:textId="77777777" w:rsidTr="00B51EA6">
        <w:tc>
          <w:tcPr>
            <w:tcW w:w="562" w:type="dxa"/>
          </w:tcPr>
          <w:p w14:paraId="3A7EC71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4</w:t>
            </w:r>
          </w:p>
        </w:tc>
        <w:tc>
          <w:tcPr>
            <w:tcW w:w="3261" w:type="dxa"/>
          </w:tcPr>
          <w:p w14:paraId="2CA9C3B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Правописание звонких и глухих согласных на конце слова.</w:t>
            </w:r>
          </w:p>
        </w:tc>
        <w:tc>
          <w:tcPr>
            <w:tcW w:w="1417" w:type="dxa"/>
          </w:tcPr>
          <w:p w14:paraId="07C6C41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открытия новых знаний</w:t>
            </w:r>
          </w:p>
        </w:tc>
        <w:tc>
          <w:tcPr>
            <w:tcW w:w="851" w:type="dxa"/>
          </w:tcPr>
          <w:p w14:paraId="6F5E449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3</w:t>
            </w:r>
          </w:p>
        </w:tc>
        <w:tc>
          <w:tcPr>
            <w:tcW w:w="4252" w:type="dxa"/>
          </w:tcPr>
          <w:p w14:paraId="0E79DCE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Словарная работа. Знакомство с правилами написания и проверки парных согласных на конце слов</w:t>
            </w:r>
          </w:p>
        </w:tc>
        <w:tc>
          <w:tcPr>
            <w:tcW w:w="3686" w:type="dxa"/>
          </w:tcPr>
          <w:p w14:paraId="741B41A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Образец написания букв, карточки с условным обозначением звонкого и глухого звуков, буквы разрезной азбуки, демонстрационный материал: звонкие и глухие согласные, предметные картинки</w:t>
            </w:r>
          </w:p>
        </w:tc>
      </w:tr>
      <w:tr w:rsidR="005C790E" w:rsidRPr="005C790E" w14:paraId="0D9900B4" w14:textId="77777777" w:rsidTr="00B51EA6">
        <w:tc>
          <w:tcPr>
            <w:tcW w:w="562" w:type="dxa"/>
          </w:tcPr>
          <w:p w14:paraId="448181B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5</w:t>
            </w:r>
          </w:p>
        </w:tc>
        <w:tc>
          <w:tcPr>
            <w:tcW w:w="3261" w:type="dxa"/>
          </w:tcPr>
          <w:p w14:paraId="37596D05" w14:textId="77777777" w:rsidR="00F947A6" w:rsidRPr="005C790E" w:rsidRDefault="00F947A6" w:rsidP="00F947A6">
            <w:pPr>
              <w:spacing w:line="360" w:lineRule="auto"/>
              <w:jc w:val="both"/>
              <w:rPr>
                <w:rFonts w:ascii="Times New Roman" w:eastAsia="Calibri" w:hAnsi="Times New Roman"/>
                <w:sz w:val="24"/>
                <w:szCs w:val="24"/>
              </w:rPr>
            </w:pPr>
            <w:r w:rsidRPr="005C790E">
              <w:rPr>
                <w:rFonts w:ascii="Times New Roman" w:eastAsia="Calibri" w:hAnsi="Times New Roman"/>
                <w:sz w:val="24"/>
                <w:szCs w:val="24"/>
              </w:rPr>
              <w:t>Подбор проверочных слов путем изменения формы слова.</w:t>
            </w:r>
          </w:p>
        </w:tc>
        <w:tc>
          <w:tcPr>
            <w:tcW w:w="1417" w:type="dxa"/>
          </w:tcPr>
          <w:p w14:paraId="7CB82D1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открытия новых знаний</w:t>
            </w:r>
          </w:p>
        </w:tc>
        <w:tc>
          <w:tcPr>
            <w:tcW w:w="851" w:type="dxa"/>
          </w:tcPr>
          <w:p w14:paraId="40A7724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4252" w:type="dxa"/>
          </w:tcPr>
          <w:p w14:paraId="72D7BED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Тренировочные упражнения для проверки слов с парными согласными на конце</w:t>
            </w:r>
          </w:p>
        </w:tc>
        <w:tc>
          <w:tcPr>
            <w:tcW w:w="3686" w:type="dxa"/>
          </w:tcPr>
          <w:p w14:paraId="59C249E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Предметные и сюжетные картинки, индивидуальные карточки </w:t>
            </w:r>
          </w:p>
        </w:tc>
      </w:tr>
      <w:tr w:rsidR="005C790E" w:rsidRPr="005C790E" w14:paraId="03DBDFE5" w14:textId="77777777" w:rsidTr="00B51EA6">
        <w:trPr>
          <w:trHeight w:val="2130"/>
        </w:trPr>
        <w:tc>
          <w:tcPr>
            <w:tcW w:w="562" w:type="dxa"/>
          </w:tcPr>
          <w:p w14:paraId="41BCA33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6</w:t>
            </w:r>
          </w:p>
        </w:tc>
        <w:tc>
          <w:tcPr>
            <w:tcW w:w="3261" w:type="dxa"/>
          </w:tcPr>
          <w:p w14:paraId="7CCDC30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Разделительный мягкий знак.</w:t>
            </w:r>
          </w:p>
        </w:tc>
        <w:tc>
          <w:tcPr>
            <w:tcW w:w="1417" w:type="dxa"/>
          </w:tcPr>
          <w:p w14:paraId="7CBED14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F6FA1C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389E3B6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Выделение слов с разделительным мягким знаком.</w:t>
            </w:r>
          </w:p>
        </w:tc>
        <w:tc>
          <w:tcPr>
            <w:tcW w:w="3686" w:type="dxa"/>
          </w:tcPr>
          <w:p w14:paraId="295A2F7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Предметные картинки, индивидуальные карточки </w:t>
            </w:r>
          </w:p>
        </w:tc>
      </w:tr>
      <w:tr w:rsidR="005C790E" w:rsidRPr="005C790E" w14:paraId="19397E48" w14:textId="77777777" w:rsidTr="00B51EA6">
        <w:tc>
          <w:tcPr>
            <w:tcW w:w="562" w:type="dxa"/>
          </w:tcPr>
          <w:p w14:paraId="25290AB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7</w:t>
            </w:r>
          </w:p>
        </w:tc>
        <w:tc>
          <w:tcPr>
            <w:tcW w:w="3261" w:type="dxa"/>
          </w:tcPr>
          <w:p w14:paraId="328DD77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Сравнение по смыслу, произношению, написанию слов с разделительным мягким знаком и без него.</w:t>
            </w:r>
          </w:p>
        </w:tc>
        <w:tc>
          <w:tcPr>
            <w:tcW w:w="1417" w:type="dxa"/>
          </w:tcPr>
          <w:p w14:paraId="0690C6A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контроля знаний</w:t>
            </w:r>
          </w:p>
        </w:tc>
        <w:tc>
          <w:tcPr>
            <w:tcW w:w="851" w:type="dxa"/>
          </w:tcPr>
          <w:p w14:paraId="7B21D24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B8BDC6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Словарная работа. Восстановление предложений (поиск слова, подходящего по смыслу).</w:t>
            </w:r>
          </w:p>
        </w:tc>
        <w:tc>
          <w:tcPr>
            <w:tcW w:w="3686" w:type="dxa"/>
          </w:tcPr>
          <w:p w14:paraId="1F94597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Предметные картинки. Картинки к словарным словам.</w:t>
            </w:r>
          </w:p>
        </w:tc>
      </w:tr>
      <w:tr w:rsidR="005C790E" w:rsidRPr="005C790E" w14:paraId="27BDC677" w14:textId="77777777" w:rsidTr="00B51EA6">
        <w:tc>
          <w:tcPr>
            <w:tcW w:w="562" w:type="dxa"/>
          </w:tcPr>
          <w:p w14:paraId="4DAE454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8</w:t>
            </w:r>
          </w:p>
        </w:tc>
        <w:tc>
          <w:tcPr>
            <w:tcW w:w="3261" w:type="dxa"/>
          </w:tcPr>
          <w:p w14:paraId="31A4ACA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Дифференциация слов с мягким знаком для обозначения мягкости согласных и слов с разделительным мягким знаком.</w:t>
            </w:r>
          </w:p>
        </w:tc>
        <w:tc>
          <w:tcPr>
            <w:tcW w:w="1417" w:type="dxa"/>
          </w:tcPr>
          <w:p w14:paraId="15815AA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E80023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FE2361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Различение слов со смягчающим и разделительным мягким знаком. Нахождение слов в тексте.</w:t>
            </w:r>
          </w:p>
        </w:tc>
        <w:tc>
          <w:tcPr>
            <w:tcW w:w="3686" w:type="dxa"/>
          </w:tcPr>
          <w:p w14:paraId="144149E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Образец написания буквы. Предметные картинки. Картинки-ребусы</w:t>
            </w:r>
          </w:p>
        </w:tc>
      </w:tr>
      <w:tr w:rsidR="005C790E" w:rsidRPr="005C790E" w14:paraId="324CEC0E" w14:textId="77777777" w:rsidTr="00B51EA6">
        <w:tc>
          <w:tcPr>
            <w:tcW w:w="562" w:type="dxa"/>
          </w:tcPr>
          <w:p w14:paraId="3673940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9</w:t>
            </w:r>
          </w:p>
        </w:tc>
        <w:tc>
          <w:tcPr>
            <w:tcW w:w="3261" w:type="dxa"/>
          </w:tcPr>
          <w:p w14:paraId="0B01BCD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Перенос слов с разделительным мягким знаком.</w:t>
            </w:r>
          </w:p>
        </w:tc>
        <w:tc>
          <w:tcPr>
            <w:tcW w:w="1417" w:type="dxa"/>
          </w:tcPr>
          <w:p w14:paraId="5CB71D3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7E9746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4252" w:type="dxa"/>
          </w:tcPr>
          <w:p w14:paraId="5223FCB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Словарная работа. Знакомство с правилами переноса слов с разделительным мягким знаком.</w:t>
            </w:r>
          </w:p>
        </w:tc>
        <w:tc>
          <w:tcPr>
            <w:tcW w:w="3686" w:type="dxa"/>
          </w:tcPr>
          <w:p w14:paraId="49A3F72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Демонстрационный материал: опорная таблица объяснения написания слов с ь</w:t>
            </w:r>
          </w:p>
        </w:tc>
      </w:tr>
      <w:tr w:rsidR="005C790E" w:rsidRPr="005C790E" w14:paraId="158C3BE9" w14:textId="77777777" w:rsidTr="00B51EA6">
        <w:tc>
          <w:tcPr>
            <w:tcW w:w="562" w:type="dxa"/>
          </w:tcPr>
          <w:p w14:paraId="4C08B5F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10</w:t>
            </w:r>
          </w:p>
        </w:tc>
        <w:tc>
          <w:tcPr>
            <w:tcW w:w="3261" w:type="dxa"/>
          </w:tcPr>
          <w:p w14:paraId="0539BF9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Слова, которые обозначают названия предметов. </w:t>
            </w:r>
          </w:p>
        </w:tc>
        <w:tc>
          <w:tcPr>
            <w:tcW w:w="1417" w:type="dxa"/>
          </w:tcPr>
          <w:p w14:paraId="1378BFA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A5E414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4</w:t>
            </w:r>
          </w:p>
        </w:tc>
        <w:tc>
          <w:tcPr>
            <w:tcW w:w="4252" w:type="dxa"/>
          </w:tcPr>
          <w:p w14:paraId="2CFB8DE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Различение слов, обозначающих один или несколько одинаковых предметов.</w:t>
            </w:r>
            <w:r w:rsidRPr="005C790E">
              <w:rPr>
                <w:rFonts w:ascii="Times New Roman" w:hAnsi="Times New Roman"/>
                <w:b/>
                <w:sz w:val="24"/>
                <w:szCs w:val="24"/>
              </w:rPr>
              <w:t xml:space="preserve"> </w:t>
            </w:r>
            <w:r w:rsidRPr="005C790E">
              <w:rPr>
                <w:rFonts w:ascii="Times New Roman" w:hAnsi="Times New Roman"/>
                <w:sz w:val="24"/>
                <w:szCs w:val="24"/>
              </w:rPr>
              <w:t xml:space="preserve">Нахождение слов, обозначающих названия предметов различных родовых групп. </w:t>
            </w:r>
          </w:p>
        </w:tc>
        <w:tc>
          <w:tcPr>
            <w:tcW w:w="3686" w:type="dxa"/>
          </w:tcPr>
          <w:p w14:paraId="497E839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Предметные картинки, индивидуальные карточки </w:t>
            </w:r>
          </w:p>
        </w:tc>
      </w:tr>
      <w:tr w:rsidR="005C790E" w:rsidRPr="005C790E" w14:paraId="5B88B8B3" w14:textId="77777777" w:rsidTr="00B51EA6">
        <w:tc>
          <w:tcPr>
            <w:tcW w:w="562" w:type="dxa"/>
          </w:tcPr>
          <w:p w14:paraId="3FE3289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11</w:t>
            </w:r>
          </w:p>
        </w:tc>
        <w:tc>
          <w:tcPr>
            <w:tcW w:w="3261" w:type="dxa"/>
          </w:tcPr>
          <w:p w14:paraId="089A207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Различение названий предметов, отвечающих на вопрос кто? и что?</w:t>
            </w:r>
          </w:p>
        </w:tc>
        <w:tc>
          <w:tcPr>
            <w:tcW w:w="1417" w:type="dxa"/>
          </w:tcPr>
          <w:p w14:paraId="1BDC8B1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6D0AF9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3EEE3E6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Чистописание. Постановка вопросов к предметным картинкам. Запись слов- названий предметов с вопросом. </w:t>
            </w:r>
          </w:p>
        </w:tc>
        <w:tc>
          <w:tcPr>
            <w:tcW w:w="3686" w:type="dxa"/>
          </w:tcPr>
          <w:p w14:paraId="54DDC98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Предметные картинки, индивидуальные карточки </w:t>
            </w:r>
          </w:p>
        </w:tc>
      </w:tr>
      <w:tr w:rsidR="005C790E" w:rsidRPr="005C790E" w14:paraId="7553ABEC" w14:textId="77777777" w:rsidTr="00B51EA6">
        <w:tc>
          <w:tcPr>
            <w:tcW w:w="562" w:type="dxa"/>
          </w:tcPr>
          <w:p w14:paraId="27228C8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12</w:t>
            </w:r>
          </w:p>
        </w:tc>
        <w:tc>
          <w:tcPr>
            <w:tcW w:w="3261" w:type="dxa"/>
          </w:tcPr>
          <w:p w14:paraId="73753D2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Употребление названий предметов в различных формах </w:t>
            </w:r>
          </w:p>
        </w:tc>
        <w:tc>
          <w:tcPr>
            <w:tcW w:w="1417" w:type="dxa"/>
          </w:tcPr>
          <w:p w14:paraId="73B6F60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D0938B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3</w:t>
            </w:r>
          </w:p>
        </w:tc>
        <w:tc>
          <w:tcPr>
            <w:tcW w:w="4252" w:type="dxa"/>
          </w:tcPr>
          <w:p w14:paraId="75D0C98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Изменение названий предметов по вопросам косвенных падежей. Согласование слов в предложении по вопросам</w:t>
            </w:r>
          </w:p>
        </w:tc>
        <w:tc>
          <w:tcPr>
            <w:tcW w:w="3686" w:type="dxa"/>
          </w:tcPr>
          <w:p w14:paraId="65CFF0B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Сюжетные картинки.</w:t>
            </w:r>
          </w:p>
        </w:tc>
      </w:tr>
      <w:tr w:rsidR="005C790E" w:rsidRPr="005C790E" w14:paraId="5106CC35" w14:textId="77777777" w:rsidTr="00B51EA6">
        <w:tc>
          <w:tcPr>
            <w:tcW w:w="562" w:type="dxa"/>
          </w:tcPr>
          <w:p w14:paraId="25F7631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13</w:t>
            </w:r>
          </w:p>
        </w:tc>
        <w:tc>
          <w:tcPr>
            <w:tcW w:w="3261" w:type="dxa"/>
          </w:tcPr>
          <w:p w14:paraId="1EA121A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Выделение из текста названий предметов при помощи вопросов.</w:t>
            </w:r>
          </w:p>
        </w:tc>
        <w:tc>
          <w:tcPr>
            <w:tcW w:w="1417" w:type="dxa"/>
          </w:tcPr>
          <w:p w14:paraId="2693E0C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открытия нового знания</w:t>
            </w:r>
          </w:p>
        </w:tc>
        <w:tc>
          <w:tcPr>
            <w:tcW w:w="851" w:type="dxa"/>
          </w:tcPr>
          <w:p w14:paraId="1222EA1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07C40B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Дополнение предложений по картинке названиями, подчеркивание в предложениях слов-названий предметов. Выделение в тексте слов-названий предметов</w:t>
            </w:r>
          </w:p>
        </w:tc>
        <w:tc>
          <w:tcPr>
            <w:tcW w:w="3686" w:type="dxa"/>
          </w:tcPr>
          <w:p w14:paraId="19CC633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Предметные картинки, индивидуальные карточки </w:t>
            </w:r>
          </w:p>
        </w:tc>
      </w:tr>
      <w:tr w:rsidR="005C790E" w:rsidRPr="005C790E" w14:paraId="0EA7B1FF" w14:textId="77777777" w:rsidTr="00B51EA6">
        <w:tc>
          <w:tcPr>
            <w:tcW w:w="562" w:type="dxa"/>
          </w:tcPr>
          <w:p w14:paraId="0CD4F2E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14</w:t>
            </w:r>
          </w:p>
        </w:tc>
        <w:tc>
          <w:tcPr>
            <w:tcW w:w="3261" w:type="dxa"/>
          </w:tcPr>
          <w:p w14:paraId="607880F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Большая буква в именах собственных. </w:t>
            </w:r>
          </w:p>
        </w:tc>
        <w:tc>
          <w:tcPr>
            <w:tcW w:w="1417" w:type="dxa"/>
          </w:tcPr>
          <w:p w14:paraId="09F8117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открытия нового знания</w:t>
            </w:r>
          </w:p>
        </w:tc>
        <w:tc>
          <w:tcPr>
            <w:tcW w:w="851" w:type="dxa"/>
          </w:tcPr>
          <w:p w14:paraId="0CC1FF1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4</w:t>
            </w:r>
          </w:p>
        </w:tc>
        <w:tc>
          <w:tcPr>
            <w:tcW w:w="4252" w:type="dxa"/>
          </w:tcPr>
          <w:p w14:paraId="09648D9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Рассматривание сюжетных иллюстраций. Составление и запись предложений. выделение первой буквы в именах людей и названиях населенных пунктов. Подбор имен к детям, изображенным на картинках, запись имен, выделение первой буквы. Разгадывание ребусов с именами. Восстановление деформированного текста по серии картинок, запись в тетрадь, выделение имени или названия в тексте, подчеркивание первой буквы.</w:t>
            </w:r>
          </w:p>
        </w:tc>
        <w:tc>
          <w:tcPr>
            <w:tcW w:w="3686" w:type="dxa"/>
          </w:tcPr>
          <w:p w14:paraId="7198D17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Сюжетные картинки, картинк-ребусы</w:t>
            </w:r>
          </w:p>
        </w:tc>
      </w:tr>
      <w:tr w:rsidR="005C790E" w:rsidRPr="005C790E" w14:paraId="0777DDEA" w14:textId="77777777" w:rsidTr="00B51EA6">
        <w:tc>
          <w:tcPr>
            <w:tcW w:w="562" w:type="dxa"/>
          </w:tcPr>
          <w:p w14:paraId="5264444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15</w:t>
            </w:r>
          </w:p>
        </w:tc>
        <w:tc>
          <w:tcPr>
            <w:tcW w:w="3261" w:type="dxa"/>
          </w:tcPr>
          <w:p w14:paraId="6B9D0E7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Правописание словарных слов</w:t>
            </w:r>
          </w:p>
        </w:tc>
        <w:tc>
          <w:tcPr>
            <w:tcW w:w="1417" w:type="dxa"/>
          </w:tcPr>
          <w:p w14:paraId="0340086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A8F1AE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F08E93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Словарный диктант. Проверка написания словарных слов по словарю</w:t>
            </w:r>
          </w:p>
        </w:tc>
        <w:tc>
          <w:tcPr>
            <w:tcW w:w="3686" w:type="dxa"/>
          </w:tcPr>
          <w:p w14:paraId="43E6C74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Индивидуальные карточки</w:t>
            </w:r>
          </w:p>
        </w:tc>
      </w:tr>
      <w:tr w:rsidR="005C790E" w:rsidRPr="005C790E" w14:paraId="761176DA" w14:textId="77777777" w:rsidTr="00B51EA6">
        <w:tc>
          <w:tcPr>
            <w:tcW w:w="562" w:type="dxa"/>
          </w:tcPr>
          <w:p w14:paraId="1C891BC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16</w:t>
            </w:r>
          </w:p>
        </w:tc>
        <w:tc>
          <w:tcPr>
            <w:tcW w:w="3261" w:type="dxa"/>
          </w:tcPr>
          <w:p w14:paraId="52FC270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Контрольный диктант.</w:t>
            </w:r>
          </w:p>
        </w:tc>
        <w:tc>
          <w:tcPr>
            <w:tcW w:w="1417" w:type="dxa"/>
          </w:tcPr>
          <w:p w14:paraId="2E71B05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ур. развив. контроля</w:t>
            </w:r>
          </w:p>
        </w:tc>
        <w:tc>
          <w:tcPr>
            <w:tcW w:w="851" w:type="dxa"/>
          </w:tcPr>
          <w:p w14:paraId="5A8735C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025E46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Правильное написание небольшого текста под диктовку в соответствии с нормами.</w:t>
            </w:r>
          </w:p>
        </w:tc>
        <w:tc>
          <w:tcPr>
            <w:tcW w:w="3686" w:type="dxa"/>
          </w:tcPr>
          <w:p w14:paraId="18B86BEF" w14:textId="77777777" w:rsidR="00F947A6" w:rsidRPr="005C790E" w:rsidRDefault="00F947A6" w:rsidP="00F947A6">
            <w:pPr>
              <w:spacing w:line="360" w:lineRule="auto"/>
              <w:jc w:val="both"/>
              <w:rPr>
                <w:rFonts w:ascii="Times New Roman" w:hAnsi="Times New Roman"/>
                <w:sz w:val="24"/>
                <w:szCs w:val="24"/>
              </w:rPr>
            </w:pPr>
          </w:p>
        </w:tc>
      </w:tr>
      <w:tr w:rsidR="005C790E" w:rsidRPr="005C790E" w14:paraId="31E3A58F" w14:textId="77777777" w:rsidTr="00B51EA6">
        <w:tc>
          <w:tcPr>
            <w:tcW w:w="562" w:type="dxa"/>
          </w:tcPr>
          <w:p w14:paraId="170990E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17</w:t>
            </w:r>
          </w:p>
        </w:tc>
        <w:tc>
          <w:tcPr>
            <w:tcW w:w="3261" w:type="dxa"/>
          </w:tcPr>
          <w:p w14:paraId="650852D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Работа над ошибками.</w:t>
            </w:r>
          </w:p>
        </w:tc>
        <w:tc>
          <w:tcPr>
            <w:tcW w:w="1417" w:type="dxa"/>
          </w:tcPr>
          <w:p w14:paraId="0B5FF8E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851" w:type="dxa"/>
          </w:tcPr>
          <w:p w14:paraId="7BDC58C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4F45F61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Уметь находить ошибки в работе и исправлять их.</w:t>
            </w:r>
          </w:p>
        </w:tc>
        <w:tc>
          <w:tcPr>
            <w:tcW w:w="3686" w:type="dxa"/>
          </w:tcPr>
          <w:p w14:paraId="49FE0A7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Индивидуальные карточки</w:t>
            </w:r>
          </w:p>
        </w:tc>
      </w:tr>
      <w:tr w:rsidR="005C790E" w:rsidRPr="005C790E" w14:paraId="2A8634E7" w14:textId="77777777" w:rsidTr="00B51EA6">
        <w:tc>
          <w:tcPr>
            <w:tcW w:w="562" w:type="dxa"/>
          </w:tcPr>
          <w:p w14:paraId="0553393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18</w:t>
            </w:r>
          </w:p>
        </w:tc>
        <w:tc>
          <w:tcPr>
            <w:tcW w:w="3261" w:type="dxa"/>
          </w:tcPr>
          <w:p w14:paraId="64C7AE4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 которые обозначают названия предметов.</w:t>
            </w:r>
          </w:p>
        </w:tc>
        <w:tc>
          <w:tcPr>
            <w:tcW w:w="1417" w:type="dxa"/>
          </w:tcPr>
          <w:p w14:paraId="5B75C0D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851" w:type="dxa"/>
          </w:tcPr>
          <w:p w14:paraId="4F7308C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B23FDD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Называние одного и нескольких предметов по картинкам, постановка вопросов Кто? или Что? к словам, запись слов в тетрадь. Дополнение предложений по картинке названиями, подчеркивание в предложениях слов-названий предметов. Выделение в тексте слов-названий предметов</w:t>
            </w:r>
          </w:p>
        </w:tc>
        <w:tc>
          <w:tcPr>
            <w:tcW w:w="3686" w:type="dxa"/>
          </w:tcPr>
          <w:p w14:paraId="7ECD717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Предметные картинки, карточки с вопросами Кто? Что?, </w:t>
            </w:r>
          </w:p>
        </w:tc>
      </w:tr>
      <w:tr w:rsidR="005C790E" w:rsidRPr="005C790E" w14:paraId="45B62E1F" w14:textId="77777777" w:rsidTr="00B51EA6">
        <w:tc>
          <w:tcPr>
            <w:tcW w:w="14029" w:type="dxa"/>
            <w:gridSpan w:val="6"/>
          </w:tcPr>
          <w:p w14:paraId="79A83996" w14:textId="77777777" w:rsidR="00F947A6" w:rsidRPr="005C790E" w:rsidRDefault="00F947A6" w:rsidP="00F947A6">
            <w:pPr>
              <w:spacing w:line="360" w:lineRule="auto"/>
              <w:jc w:val="both"/>
              <w:rPr>
                <w:rFonts w:ascii="Times New Roman" w:hAnsi="Times New Roman"/>
                <w:b/>
                <w:sz w:val="24"/>
                <w:szCs w:val="24"/>
              </w:rPr>
            </w:pPr>
            <w:r w:rsidRPr="005C790E">
              <w:rPr>
                <w:rFonts w:ascii="Times New Roman" w:hAnsi="Times New Roman"/>
                <w:b/>
                <w:sz w:val="24"/>
                <w:szCs w:val="24"/>
                <w:lang w:val="en-US"/>
              </w:rPr>
              <w:t xml:space="preserve">IV </w:t>
            </w:r>
            <w:r w:rsidRPr="005C790E">
              <w:rPr>
                <w:rFonts w:ascii="Times New Roman" w:hAnsi="Times New Roman"/>
                <w:b/>
                <w:sz w:val="24"/>
                <w:szCs w:val="24"/>
              </w:rPr>
              <w:t>четверть (24 часа)</w:t>
            </w:r>
          </w:p>
        </w:tc>
      </w:tr>
      <w:tr w:rsidR="005C790E" w:rsidRPr="005C790E" w14:paraId="00BC04AC" w14:textId="77777777" w:rsidTr="00B51EA6">
        <w:tc>
          <w:tcPr>
            <w:tcW w:w="562" w:type="dxa"/>
          </w:tcPr>
          <w:p w14:paraId="7914343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3261" w:type="dxa"/>
          </w:tcPr>
          <w:p w14:paraId="172379A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 которые обозначают действия предметов.</w:t>
            </w:r>
          </w:p>
        </w:tc>
        <w:tc>
          <w:tcPr>
            <w:tcW w:w="1417" w:type="dxa"/>
          </w:tcPr>
          <w:p w14:paraId="46FF79C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51EE926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4873DA4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Слова, которые обозначают действия предметов. Постановка вопросов.</w:t>
            </w:r>
          </w:p>
        </w:tc>
        <w:tc>
          <w:tcPr>
            <w:tcW w:w="3686" w:type="dxa"/>
          </w:tcPr>
          <w:p w14:paraId="1F89B39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Предметные картинки, индивидуальные карточки </w:t>
            </w:r>
          </w:p>
        </w:tc>
      </w:tr>
      <w:tr w:rsidR="005C790E" w:rsidRPr="005C790E" w14:paraId="5DB698A8" w14:textId="77777777" w:rsidTr="00B51EA6">
        <w:tc>
          <w:tcPr>
            <w:tcW w:w="562" w:type="dxa"/>
          </w:tcPr>
          <w:p w14:paraId="480BF94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3261" w:type="dxa"/>
          </w:tcPr>
          <w:p w14:paraId="0E66D48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Выделение слов, обозначающих действия предметов.</w:t>
            </w:r>
          </w:p>
        </w:tc>
        <w:tc>
          <w:tcPr>
            <w:tcW w:w="1417" w:type="dxa"/>
          </w:tcPr>
          <w:p w14:paraId="19F381F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DCE2C3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983E08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Определение слов, обозначающих действие предметов</w:t>
            </w:r>
          </w:p>
          <w:p w14:paraId="33494FA5" w14:textId="77777777" w:rsidR="00F947A6" w:rsidRPr="005C790E" w:rsidRDefault="00F947A6" w:rsidP="00F947A6">
            <w:pPr>
              <w:spacing w:line="360" w:lineRule="auto"/>
              <w:jc w:val="both"/>
              <w:rPr>
                <w:rFonts w:ascii="Times New Roman" w:hAnsi="Times New Roman"/>
                <w:sz w:val="24"/>
                <w:szCs w:val="24"/>
              </w:rPr>
            </w:pPr>
          </w:p>
        </w:tc>
        <w:tc>
          <w:tcPr>
            <w:tcW w:w="3686" w:type="dxa"/>
          </w:tcPr>
          <w:p w14:paraId="1E81340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Предметные картинки, индивидуальные карточки </w:t>
            </w:r>
          </w:p>
        </w:tc>
      </w:tr>
      <w:tr w:rsidR="005C790E" w:rsidRPr="005C790E" w14:paraId="3D2CEEF4" w14:textId="77777777" w:rsidTr="00B51EA6">
        <w:tc>
          <w:tcPr>
            <w:tcW w:w="562" w:type="dxa"/>
          </w:tcPr>
          <w:p w14:paraId="410B5F3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3</w:t>
            </w:r>
          </w:p>
        </w:tc>
        <w:tc>
          <w:tcPr>
            <w:tcW w:w="3261" w:type="dxa"/>
          </w:tcPr>
          <w:p w14:paraId="6C518AD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Согласование слов, обозначающих действия предметов, со словами, обозначающими названия предметов.</w:t>
            </w:r>
          </w:p>
        </w:tc>
        <w:tc>
          <w:tcPr>
            <w:tcW w:w="1417" w:type="dxa"/>
          </w:tcPr>
          <w:p w14:paraId="0F473DB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B1805A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39CAB0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Словарная работа. Изменение формы слов для согласования друг с другом.</w:t>
            </w:r>
          </w:p>
        </w:tc>
        <w:tc>
          <w:tcPr>
            <w:tcW w:w="3686" w:type="dxa"/>
          </w:tcPr>
          <w:p w14:paraId="4C5A3EE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Предметные картинки, индивидуальные карточки </w:t>
            </w:r>
          </w:p>
        </w:tc>
      </w:tr>
      <w:tr w:rsidR="005C790E" w:rsidRPr="005C790E" w14:paraId="136092B8" w14:textId="77777777" w:rsidTr="00B51EA6">
        <w:tc>
          <w:tcPr>
            <w:tcW w:w="562" w:type="dxa"/>
          </w:tcPr>
          <w:p w14:paraId="7FD7CCD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4</w:t>
            </w:r>
          </w:p>
        </w:tc>
        <w:tc>
          <w:tcPr>
            <w:tcW w:w="3261" w:type="dxa"/>
          </w:tcPr>
          <w:p w14:paraId="14DA823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Изменение формы слова в зависимости от вопроса (что делал? что сделал? </w:t>
            </w:r>
          </w:p>
          <w:p w14:paraId="1DC33D1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что сделает?)</w:t>
            </w:r>
          </w:p>
        </w:tc>
        <w:tc>
          <w:tcPr>
            <w:tcW w:w="1417" w:type="dxa"/>
          </w:tcPr>
          <w:p w14:paraId="660BA0E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727A57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702A16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Постановка вопросов к словам, обозначающим действие предмета. Изменение формы слова в зависимости от вопроса.</w:t>
            </w:r>
          </w:p>
        </w:tc>
        <w:tc>
          <w:tcPr>
            <w:tcW w:w="3686" w:type="dxa"/>
          </w:tcPr>
          <w:p w14:paraId="3AF63BC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Предметные картинки, индивидуальные карточки </w:t>
            </w:r>
          </w:p>
        </w:tc>
      </w:tr>
      <w:tr w:rsidR="005C790E" w:rsidRPr="005C790E" w14:paraId="188CCDD7" w14:textId="77777777" w:rsidTr="00B51EA6">
        <w:tc>
          <w:tcPr>
            <w:tcW w:w="562" w:type="dxa"/>
          </w:tcPr>
          <w:p w14:paraId="7AE96A9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5</w:t>
            </w:r>
          </w:p>
        </w:tc>
        <w:tc>
          <w:tcPr>
            <w:tcW w:w="3261" w:type="dxa"/>
          </w:tcPr>
          <w:p w14:paraId="67AC1E11" w14:textId="77777777" w:rsidR="00F947A6" w:rsidRPr="005C790E" w:rsidRDefault="00F947A6" w:rsidP="00F947A6">
            <w:pPr>
              <w:spacing w:line="360" w:lineRule="auto"/>
              <w:jc w:val="both"/>
              <w:rPr>
                <w:rFonts w:ascii="Times New Roman" w:hAnsi="Times New Roman"/>
                <w:b/>
                <w:i/>
                <w:sz w:val="24"/>
                <w:szCs w:val="24"/>
              </w:rPr>
            </w:pPr>
            <w:r w:rsidRPr="005C790E">
              <w:rPr>
                <w:rFonts w:ascii="Times New Roman" w:hAnsi="Times New Roman"/>
                <w:sz w:val="24"/>
                <w:szCs w:val="24"/>
              </w:rPr>
              <w:t>Практическое употребление слов, обозначающих действия предметов.</w:t>
            </w:r>
            <w:r w:rsidRPr="005C790E">
              <w:rPr>
                <w:rFonts w:ascii="Times New Roman" w:hAnsi="Times New Roman"/>
                <w:b/>
                <w:sz w:val="24"/>
                <w:szCs w:val="24"/>
              </w:rPr>
              <w:t xml:space="preserve"> </w:t>
            </w:r>
          </w:p>
        </w:tc>
        <w:tc>
          <w:tcPr>
            <w:tcW w:w="1417" w:type="dxa"/>
          </w:tcPr>
          <w:p w14:paraId="510A56F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4B6B43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4252" w:type="dxa"/>
          </w:tcPr>
          <w:p w14:paraId="402D940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Словарная работа. Составление предложений со словами, названиями действий. Нахождение слов-названий действий в тексте</w:t>
            </w:r>
          </w:p>
        </w:tc>
        <w:tc>
          <w:tcPr>
            <w:tcW w:w="3686" w:type="dxa"/>
          </w:tcPr>
          <w:p w14:paraId="2F95954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Предметные картинки, индивидуальные карточки </w:t>
            </w:r>
          </w:p>
        </w:tc>
      </w:tr>
      <w:tr w:rsidR="005C790E" w:rsidRPr="005C790E" w14:paraId="44A1939E" w14:textId="77777777" w:rsidTr="00B51EA6">
        <w:tc>
          <w:tcPr>
            <w:tcW w:w="562" w:type="dxa"/>
          </w:tcPr>
          <w:p w14:paraId="6CC16D0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6</w:t>
            </w:r>
          </w:p>
        </w:tc>
        <w:tc>
          <w:tcPr>
            <w:tcW w:w="3261" w:type="dxa"/>
          </w:tcPr>
          <w:p w14:paraId="53814B3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 которые обозначают признаки предметов.</w:t>
            </w:r>
          </w:p>
        </w:tc>
        <w:tc>
          <w:tcPr>
            <w:tcW w:w="1417" w:type="dxa"/>
          </w:tcPr>
          <w:p w14:paraId="222E449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контроля знаний</w:t>
            </w:r>
          </w:p>
        </w:tc>
        <w:tc>
          <w:tcPr>
            <w:tcW w:w="851" w:type="dxa"/>
          </w:tcPr>
          <w:p w14:paraId="6409E14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3</w:t>
            </w:r>
          </w:p>
        </w:tc>
        <w:tc>
          <w:tcPr>
            <w:tcW w:w="4252" w:type="dxa"/>
          </w:tcPr>
          <w:p w14:paraId="6A14D9E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Словарная работа. Выделение слов, обозначающих признаки предметов: цвет, форму, вкус, величину, материал. Сравнение предметов и узнавание их по признакам.</w:t>
            </w:r>
          </w:p>
        </w:tc>
        <w:tc>
          <w:tcPr>
            <w:tcW w:w="3686" w:type="dxa"/>
          </w:tcPr>
          <w:p w14:paraId="3CF9579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Образец написания буквы. Предметные картинки. Картинки-ребусы</w:t>
            </w:r>
          </w:p>
        </w:tc>
      </w:tr>
      <w:tr w:rsidR="005C790E" w:rsidRPr="005C790E" w14:paraId="58A14093" w14:textId="77777777" w:rsidTr="00B51EA6">
        <w:tc>
          <w:tcPr>
            <w:tcW w:w="562" w:type="dxa"/>
          </w:tcPr>
          <w:p w14:paraId="05A8FFD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7</w:t>
            </w:r>
          </w:p>
        </w:tc>
        <w:tc>
          <w:tcPr>
            <w:tcW w:w="3261" w:type="dxa"/>
          </w:tcPr>
          <w:p w14:paraId="3F6BED7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Согласование слов, обозначающих признаки предметов со словами, обозначающими предмет.</w:t>
            </w:r>
          </w:p>
        </w:tc>
        <w:tc>
          <w:tcPr>
            <w:tcW w:w="1417" w:type="dxa"/>
          </w:tcPr>
          <w:p w14:paraId="2A80D81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рефлексии</w:t>
            </w:r>
          </w:p>
        </w:tc>
        <w:tc>
          <w:tcPr>
            <w:tcW w:w="851" w:type="dxa"/>
          </w:tcPr>
          <w:p w14:paraId="2BEE2A7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ADF0D3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Словарная работа. Изменение формы слов для согласования друг с другом.</w:t>
            </w:r>
          </w:p>
        </w:tc>
        <w:tc>
          <w:tcPr>
            <w:tcW w:w="3686" w:type="dxa"/>
          </w:tcPr>
          <w:p w14:paraId="0A0ABA7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Предметные картинки, индивидуальные карточки </w:t>
            </w:r>
          </w:p>
        </w:tc>
      </w:tr>
      <w:tr w:rsidR="005C790E" w:rsidRPr="005C790E" w14:paraId="54F775AA" w14:textId="77777777" w:rsidTr="00B51EA6">
        <w:trPr>
          <w:trHeight w:val="825"/>
        </w:trPr>
        <w:tc>
          <w:tcPr>
            <w:tcW w:w="562" w:type="dxa"/>
          </w:tcPr>
          <w:p w14:paraId="3D37283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8</w:t>
            </w:r>
          </w:p>
        </w:tc>
        <w:tc>
          <w:tcPr>
            <w:tcW w:w="3261" w:type="dxa"/>
          </w:tcPr>
          <w:p w14:paraId="080E6D2C" w14:textId="77777777" w:rsidR="00F947A6" w:rsidRPr="005C790E" w:rsidRDefault="00F947A6" w:rsidP="00F947A6">
            <w:pPr>
              <w:spacing w:line="360" w:lineRule="auto"/>
              <w:jc w:val="both"/>
              <w:rPr>
                <w:rFonts w:ascii="Times New Roman" w:hAnsi="Times New Roman"/>
                <w:b/>
                <w:i/>
                <w:sz w:val="24"/>
                <w:szCs w:val="24"/>
              </w:rPr>
            </w:pPr>
            <w:r w:rsidRPr="005C790E">
              <w:rPr>
                <w:rFonts w:ascii="Times New Roman" w:hAnsi="Times New Roman"/>
                <w:sz w:val="24"/>
                <w:szCs w:val="24"/>
              </w:rPr>
              <w:t>Практическое употребление слов, обозначающих признаки предметов.</w:t>
            </w:r>
            <w:r w:rsidRPr="005C790E">
              <w:rPr>
                <w:rFonts w:ascii="Times New Roman" w:hAnsi="Times New Roman"/>
                <w:b/>
                <w:sz w:val="24"/>
                <w:szCs w:val="24"/>
              </w:rPr>
              <w:t xml:space="preserve"> </w:t>
            </w:r>
          </w:p>
        </w:tc>
        <w:tc>
          <w:tcPr>
            <w:tcW w:w="1417" w:type="dxa"/>
          </w:tcPr>
          <w:p w14:paraId="2C7EE463"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открытия новых знаний</w:t>
            </w:r>
          </w:p>
        </w:tc>
        <w:tc>
          <w:tcPr>
            <w:tcW w:w="851" w:type="dxa"/>
          </w:tcPr>
          <w:p w14:paraId="1B0C74A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47E4A1A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Словарная работа. Составление предложений со словами, названиями признаков. Нахождение слов-названий признаков в тексте</w:t>
            </w:r>
          </w:p>
        </w:tc>
        <w:tc>
          <w:tcPr>
            <w:tcW w:w="3686" w:type="dxa"/>
          </w:tcPr>
          <w:p w14:paraId="291991B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Предметные картинки, индивидуальные карточки </w:t>
            </w:r>
          </w:p>
        </w:tc>
      </w:tr>
      <w:tr w:rsidR="005C790E" w:rsidRPr="005C790E" w14:paraId="483A7CDF" w14:textId="77777777" w:rsidTr="00B51EA6">
        <w:tc>
          <w:tcPr>
            <w:tcW w:w="562" w:type="dxa"/>
          </w:tcPr>
          <w:p w14:paraId="3469DB5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9</w:t>
            </w:r>
          </w:p>
        </w:tc>
        <w:tc>
          <w:tcPr>
            <w:tcW w:w="3261" w:type="dxa"/>
          </w:tcPr>
          <w:p w14:paraId="5C10779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Предлоги.</w:t>
            </w:r>
          </w:p>
        </w:tc>
        <w:tc>
          <w:tcPr>
            <w:tcW w:w="1417" w:type="dxa"/>
          </w:tcPr>
          <w:p w14:paraId="7EC9A82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открытия новых знаний</w:t>
            </w:r>
          </w:p>
        </w:tc>
        <w:tc>
          <w:tcPr>
            <w:tcW w:w="851" w:type="dxa"/>
          </w:tcPr>
          <w:p w14:paraId="19451CD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3</w:t>
            </w:r>
          </w:p>
        </w:tc>
        <w:tc>
          <w:tcPr>
            <w:tcW w:w="4252" w:type="dxa"/>
          </w:tcPr>
          <w:p w14:paraId="0B7025F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Предлоги к, от, над, под, об. Правописание слов с предлогами</w:t>
            </w:r>
          </w:p>
        </w:tc>
        <w:tc>
          <w:tcPr>
            <w:tcW w:w="3686" w:type="dxa"/>
          </w:tcPr>
          <w:p w14:paraId="686D67F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Предметные картинки, индивидуальные карточки </w:t>
            </w:r>
          </w:p>
        </w:tc>
      </w:tr>
      <w:tr w:rsidR="005C790E" w:rsidRPr="005C790E" w14:paraId="0521159A" w14:textId="77777777" w:rsidTr="00B51EA6">
        <w:tc>
          <w:tcPr>
            <w:tcW w:w="562" w:type="dxa"/>
          </w:tcPr>
          <w:p w14:paraId="06D54072"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10</w:t>
            </w:r>
          </w:p>
        </w:tc>
        <w:tc>
          <w:tcPr>
            <w:tcW w:w="3261" w:type="dxa"/>
          </w:tcPr>
          <w:p w14:paraId="3E16093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Выделение предлогов в речи, в тексте.</w:t>
            </w:r>
          </w:p>
        </w:tc>
        <w:tc>
          <w:tcPr>
            <w:tcW w:w="1417" w:type="dxa"/>
          </w:tcPr>
          <w:p w14:paraId="6E6B63F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8E7837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4AAC8F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Списывание с печатного текста. Выделение предлогов.</w:t>
            </w:r>
          </w:p>
        </w:tc>
        <w:tc>
          <w:tcPr>
            <w:tcW w:w="3686" w:type="dxa"/>
          </w:tcPr>
          <w:p w14:paraId="36EB8A3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Образец написания букв, Предметные картинки, индивидуальные карточки </w:t>
            </w:r>
          </w:p>
        </w:tc>
      </w:tr>
      <w:tr w:rsidR="005C790E" w:rsidRPr="005C790E" w14:paraId="5BB2380E" w14:textId="77777777" w:rsidTr="00B51EA6">
        <w:tc>
          <w:tcPr>
            <w:tcW w:w="562" w:type="dxa"/>
          </w:tcPr>
          <w:p w14:paraId="6146775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11</w:t>
            </w:r>
          </w:p>
        </w:tc>
        <w:tc>
          <w:tcPr>
            <w:tcW w:w="3261" w:type="dxa"/>
          </w:tcPr>
          <w:p w14:paraId="675CCF2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Употребление предлогов в речи.</w:t>
            </w:r>
          </w:p>
        </w:tc>
        <w:tc>
          <w:tcPr>
            <w:tcW w:w="1417" w:type="dxa"/>
          </w:tcPr>
          <w:p w14:paraId="6E8495E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F77FE0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95A6D5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Восстановление деформированных предложений. Выбор нужного предлога из предложенных</w:t>
            </w:r>
          </w:p>
        </w:tc>
        <w:tc>
          <w:tcPr>
            <w:tcW w:w="3686" w:type="dxa"/>
          </w:tcPr>
          <w:p w14:paraId="4D22D35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Образец написания букв, Индивидуальные карточки</w:t>
            </w:r>
          </w:p>
          <w:p w14:paraId="4C11A34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Предметные и сюжетные картинки.</w:t>
            </w:r>
          </w:p>
        </w:tc>
      </w:tr>
      <w:tr w:rsidR="005C790E" w:rsidRPr="005C790E" w14:paraId="600687B2" w14:textId="77777777" w:rsidTr="00B51EA6">
        <w:tc>
          <w:tcPr>
            <w:tcW w:w="562" w:type="dxa"/>
          </w:tcPr>
          <w:p w14:paraId="5F1D59A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12</w:t>
            </w:r>
          </w:p>
        </w:tc>
        <w:tc>
          <w:tcPr>
            <w:tcW w:w="3261" w:type="dxa"/>
          </w:tcPr>
          <w:p w14:paraId="04067E4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Различение слов с предлогами, со словами с разделительным знаком.</w:t>
            </w:r>
          </w:p>
        </w:tc>
        <w:tc>
          <w:tcPr>
            <w:tcW w:w="1417" w:type="dxa"/>
          </w:tcPr>
          <w:p w14:paraId="0827D66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B59922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364990E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Отработка умения отличать предлоги от слов с разделительным мягким знаком в практических упражнениях.</w:t>
            </w:r>
          </w:p>
        </w:tc>
        <w:tc>
          <w:tcPr>
            <w:tcW w:w="3686" w:type="dxa"/>
          </w:tcPr>
          <w:p w14:paraId="3F47DAF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Образец написания букв, Индивидуальные карточки</w:t>
            </w:r>
          </w:p>
          <w:p w14:paraId="42A8C7D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Предметные и сюжетные картинки.</w:t>
            </w:r>
          </w:p>
        </w:tc>
      </w:tr>
      <w:tr w:rsidR="005C790E" w:rsidRPr="005C790E" w14:paraId="4995E779" w14:textId="77777777" w:rsidTr="00B51EA6">
        <w:tc>
          <w:tcPr>
            <w:tcW w:w="562" w:type="dxa"/>
          </w:tcPr>
          <w:p w14:paraId="7590B1A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13</w:t>
            </w:r>
          </w:p>
        </w:tc>
        <w:tc>
          <w:tcPr>
            <w:tcW w:w="3261" w:type="dxa"/>
          </w:tcPr>
          <w:p w14:paraId="4AFBFC0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Предложение. Порядок слов в предложении.</w:t>
            </w:r>
          </w:p>
        </w:tc>
        <w:tc>
          <w:tcPr>
            <w:tcW w:w="1417" w:type="dxa"/>
          </w:tcPr>
          <w:p w14:paraId="40017B5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3E521F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8555334"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Чистописание. Чтение и запись предложений с соблюдением правил, составление схемы предложения.</w:t>
            </w:r>
          </w:p>
        </w:tc>
        <w:tc>
          <w:tcPr>
            <w:tcW w:w="3686" w:type="dxa"/>
          </w:tcPr>
          <w:p w14:paraId="5C65D47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 xml:space="preserve">Демонстрационный набор для составления схемы предложения (магнитный), предметные и сюжетные картинки </w:t>
            </w:r>
          </w:p>
        </w:tc>
      </w:tr>
      <w:tr w:rsidR="005C790E" w:rsidRPr="005C790E" w14:paraId="096DB361" w14:textId="77777777" w:rsidTr="00B51EA6">
        <w:tc>
          <w:tcPr>
            <w:tcW w:w="562" w:type="dxa"/>
          </w:tcPr>
          <w:p w14:paraId="16DDF6E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14</w:t>
            </w:r>
          </w:p>
        </w:tc>
        <w:tc>
          <w:tcPr>
            <w:tcW w:w="3261" w:type="dxa"/>
          </w:tcPr>
          <w:p w14:paraId="5C55F5FA"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Составление предложений с употреблением существительных в косвенных падежах</w:t>
            </w:r>
          </w:p>
        </w:tc>
        <w:tc>
          <w:tcPr>
            <w:tcW w:w="1417" w:type="dxa"/>
          </w:tcPr>
          <w:p w14:paraId="68CA4D8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40D792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4252" w:type="dxa"/>
          </w:tcPr>
          <w:p w14:paraId="03EEAF95"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Словарная работа. Дописывание предложений, изменяя существительные по вопросам</w:t>
            </w:r>
          </w:p>
        </w:tc>
        <w:tc>
          <w:tcPr>
            <w:tcW w:w="3686" w:type="dxa"/>
          </w:tcPr>
          <w:p w14:paraId="76D2A0B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Индивидуальные карточки</w:t>
            </w:r>
          </w:p>
        </w:tc>
      </w:tr>
      <w:tr w:rsidR="005C790E" w:rsidRPr="005C790E" w14:paraId="30E1B388" w14:textId="77777777" w:rsidTr="00B51EA6">
        <w:tc>
          <w:tcPr>
            <w:tcW w:w="562" w:type="dxa"/>
          </w:tcPr>
          <w:p w14:paraId="50874A9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15</w:t>
            </w:r>
          </w:p>
        </w:tc>
        <w:tc>
          <w:tcPr>
            <w:tcW w:w="3261" w:type="dxa"/>
          </w:tcPr>
          <w:p w14:paraId="7146094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Контрольный диктант.</w:t>
            </w:r>
          </w:p>
        </w:tc>
        <w:tc>
          <w:tcPr>
            <w:tcW w:w="1417" w:type="dxa"/>
          </w:tcPr>
          <w:p w14:paraId="26DDE08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ур. развив. контроля</w:t>
            </w:r>
          </w:p>
        </w:tc>
        <w:tc>
          <w:tcPr>
            <w:tcW w:w="851" w:type="dxa"/>
          </w:tcPr>
          <w:p w14:paraId="28FA58E8"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7317DE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Правильное написание небольшого текста под диктовку в соответствии с нормами.</w:t>
            </w:r>
          </w:p>
        </w:tc>
        <w:tc>
          <w:tcPr>
            <w:tcW w:w="3686" w:type="dxa"/>
          </w:tcPr>
          <w:p w14:paraId="30B87EB5" w14:textId="77777777" w:rsidR="00F947A6" w:rsidRPr="005C790E" w:rsidRDefault="00F947A6" w:rsidP="00F947A6">
            <w:pPr>
              <w:spacing w:line="360" w:lineRule="auto"/>
              <w:jc w:val="both"/>
              <w:rPr>
                <w:rFonts w:ascii="Times New Roman" w:hAnsi="Times New Roman"/>
                <w:sz w:val="24"/>
                <w:szCs w:val="24"/>
              </w:rPr>
            </w:pPr>
          </w:p>
        </w:tc>
      </w:tr>
      <w:tr w:rsidR="005C790E" w:rsidRPr="005C790E" w14:paraId="79055C74" w14:textId="77777777" w:rsidTr="00B51EA6">
        <w:tc>
          <w:tcPr>
            <w:tcW w:w="562" w:type="dxa"/>
          </w:tcPr>
          <w:p w14:paraId="5DB130B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16</w:t>
            </w:r>
          </w:p>
        </w:tc>
        <w:tc>
          <w:tcPr>
            <w:tcW w:w="3261" w:type="dxa"/>
          </w:tcPr>
          <w:p w14:paraId="71A69AD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Работа над ошибками.</w:t>
            </w:r>
          </w:p>
        </w:tc>
        <w:tc>
          <w:tcPr>
            <w:tcW w:w="1417" w:type="dxa"/>
          </w:tcPr>
          <w:p w14:paraId="1F8E48E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851" w:type="dxa"/>
          </w:tcPr>
          <w:p w14:paraId="30906F7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3010C0A9"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Уметь находить ошибки в работе и исправлять их.</w:t>
            </w:r>
          </w:p>
        </w:tc>
        <w:tc>
          <w:tcPr>
            <w:tcW w:w="3686" w:type="dxa"/>
          </w:tcPr>
          <w:p w14:paraId="0DBBCF1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Индивидуальные карточки</w:t>
            </w:r>
          </w:p>
        </w:tc>
      </w:tr>
      <w:tr w:rsidR="005C790E" w:rsidRPr="005C790E" w14:paraId="540D693B" w14:textId="77777777" w:rsidTr="00B51EA6">
        <w:tc>
          <w:tcPr>
            <w:tcW w:w="562" w:type="dxa"/>
          </w:tcPr>
          <w:p w14:paraId="5DB8D4EF"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17</w:t>
            </w:r>
          </w:p>
        </w:tc>
        <w:tc>
          <w:tcPr>
            <w:tcW w:w="3261" w:type="dxa"/>
          </w:tcPr>
          <w:p w14:paraId="16CDCC5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Деление текста на предложения.</w:t>
            </w:r>
          </w:p>
        </w:tc>
        <w:tc>
          <w:tcPr>
            <w:tcW w:w="1417" w:type="dxa"/>
          </w:tcPr>
          <w:p w14:paraId="7024CE37"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F07FF0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0D0854C"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Восстановление и дополнение деформированного текста</w:t>
            </w:r>
          </w:p>
        </w:tc>
        <w:tc>
          <w:tcPr>
            <w:tcW w:w="3686" w:type="dxa"/>
          </w:tcPr>
          <w:p w14:paraId="5A96537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Индивидуальные карточки</w:t>
            </w:r>
          </w:p>
        </w:tc>
      </w:tr>
      <w:tr w:rsidR="00F947A6" w:rsidRPr="005C790E" w14:paraId="0DC1EFF5" w14:textId="77777777" w:rsidTr="00B51EA6">
        <w:tc>
          <w:tcPr>
            <w:tcW w:w="562" w:type="dxa"/>
          </w:tcPr>
          <w:p w14:paraId="218ACFAE"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18</w:t>
            </w:r>
          </w:p>
        </w:tc>
        <w:tc>
          <w:tcPr>
            <w:tcW w:w="3261" w:type="dxa"/>
          </w:tcPr>
          <w:p w14:paraId="654E187B"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Связь слов в предложении.</w:t>
            </w:r>
          </w:p>
        </w:tc>
        <w:tc>
          <w:tcPr>
            <w:tcW w:w="1417" w:type="dxa"/>
          </w:tcPr>
          <w:p w14:paraId="000E1176"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6C08920"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3595F61"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Согласование слов в предложениях.</w:t>
            </w:r>
          </w:p>
        </w:tc>
        <w:tc>
          <w:tcPr>
            <w:tcW w:w="3686" w:type="dxa"/>
          </w:tcPr>
          <w:p w14:paraId="66ACC9AD" w14:textId="77777777" w:rsidR="00F947A6" w:rsidRPr="005C790E" w:rsidRDefault="00F947A6" w:rsidP="00F947A6">
            <w:pPr>
              <w:spacing w:line="360" w:lineRule="auto"/>
              <w:jc w:val="both"/>
              <w:rPr>
                <w:rFonts w:ascii="Times New Roman" w:hAnsi="Times New Roman"/>
                <w:sz w:val="24"/>
                <w:szCs w:val="24"/>
              </w:rPr>
            </w:pPr>
            <w:r w:rsidRPr="005C790E">
              <w:rPr>
                <w:rFonts w:ascii="Times New Roman" w:hAnsi="Times New Roman"/>
                <w:sz w:val="24"/>
                <w:szCs w:val="24"/>
              </w:rPr>
              <w:t>Индивидуальные карточки</w:t>
            </w:r>
          </w:p>
        </w:tc>
      </w:tr>
    </w:tbl>
    <w:p w14:paraId="641F3204" w14:textId="77777777" w:rsidR="00F947A6" w:rsidRPr="005C790E" w:rsidRDefault="00F947A6" w:rsidP="00F947A6">
      <w:pPr>
        <w:spacing w:after="0" w:line="360" w:lineRule="auto"/>
        <w:jc w:val="both"/>
        <w:rPr>
          <w:rFonts w:ascii="Times New Roman" w:eastAsia="Calibri" w:hAnsi="Times New Roman" w:cs="Times New Roman"/>
          <w:sz w:val="24"/>
          <w:szCs w:val="24"/>
        </w:rPr>
      </w:pPr>
    </w:p>
    <w:p w14:paraId="1BCE9D25" w14:textId="77777777" w:rsidR="00F947A6" w:rsidRPr="005C790E" w:rsidRDefault="00F947A6" w:rsidP="00F947A6">
      <w:pPr>
        <w:spacing w:after="0" w:line="360" w:lineRule="auto"/>
        <w:jc w:val="both"/>
        <w:rPr>
          <w:rFonts w:ascii="Times New Roman" w:eastAsia="Times New Roman" w:hAnsi="Times New Roman" w:cs="Times New Roman"/>
          <w:b/>
          <w:bCs/>
          <w:sz w:val="24"/>
          <w:szCs w:val="24"/>
          <w:lang w:eastAsia="ru-RU"/>
        </w:rPr>
        <w:sectPr w:rsidR="00F947A6" w:rsidRPr="005C790E" w:rsidSect="00F947A6">
          <w:pgSz w:w="16838" w:h="11906" w:orient="landscape"/>
          <w:pgMar w:top="1134" w:right="567" w:bottom="1134" w:left="1701" w:header="709" w:footer="709" w:gutter="0"/>
          <w:cols w:space="708"/>
          <w:docGrid w:linePitch="360"/>
        </w:sectPr>
      </w:pPr>
    </w:p>
    <w:p w14:paraId="606F582D" w14:textId="77777777" w:rsidR="00F947A6" w:rsidRPr="005C790E" w:rsidRDefault="00F947A6" w:rsidP="00F947A6">
      <w:pPr>
        <w:spacing w:after="0" w:line="360" w:lineRule="auto"/>
        <w:jc w:val="both"/>
        <w:rPr>
          <w:rFonts w:ascii="Times New Roman" w:eastAsia="Times New Roman" w:hAnsi="Times New Roman" w:cs="Times New Roman"/>
          <w:b/>
          <w:sz w:val="24"/>
          <w:szCs w:val="24"/>
          <w:lang w:eastAsia="ru-RU"/>
        </w:rPr>
      </w:pPr>
    </w:p>
    <w:p w14:paraId="2A9697FB" w14:textId="77777777" w:rsidR="00F947A6" w:rsidRPr="005C790E" w:rsidRDefault="00F947A6" w:rsidP="00F947A6">
      <w:pPr>
        <w:suppressAutoHyphens/>
        <w:spacing w:after="0" w:line="360" w:lineRule="auto"/>
        <w:contextualSpacing/>
        <w:jc w:val="both"/>
        <w:rPr>
          <w:rFonts w:ascii="Times New Roman" w:eastAsia="Times New Roman" w:hAnsi="Times New Roman" w:cs="Times New Roman"/>
          <w:b/>
          <w:kern w:val="1"/>
          <w:sz w:val="24"/>
          <w:szCs w:val="24"/>
          <w:lang w:eastAsia="ru-RU"/>
        </w:rPr>
      </w:pPr>
      <w:r w:rsidRPr="005C790E">
        <w:rPr>
          <w:rFonts w:ascii="Times New Roman" w:eastAsia="Times New Roman" w:hAnsi="Times New Roman" w:cs="Times New Roman"/>
          <w:b/>
          <w:kern w:val="1"/>
          <w:sz w:val="24"/>
          <w:szCs w:val="24"/>
          <w:lang w:eastAsia="ru-RU"/>
        </w:rPr>
        <w:t>Учебно-методический комплекс:</w:t>
      </w:r>
    </w:p>
    <w:p w14:paraId="6E5145A8" w14:textId="77777777" w:rsidR="00F947A6" w:rsidRPr="005C790E" w:rsidRDefault="00F947A6" w:rsidP="00F947A6">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1. А. К. Аксенова, Н. Г. Галунчикова Русский язык 3 класс. М.: Просвещение </w:t>
      </w:r>
    </w:p>
    <w:p w14:paraId="3EEA3731" w14:textId="77777777" w:rsidR="00494998" w:rsidRPr="005C790E" w:rsidRDefault="00F947A6" w:rsidP="00F947A6">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2. А. К. Аксенова, Н. Г. Галунчикова </w:t>
      </w:r>
      <w:r w:rsidRPr="005C790E">
        <w:rPr>
          <w:rFonts w:ascii="Times New Roman" w:eastAsia="Times New Roman" w:hAnsi="Times New Roman" w:cs="Times New Roman"/>
          <w:bCs/>
          <w:sz w:val="24"/>
          <w:szCs w:val="24"/>
          <w:lang w:eastAsia="ru-RU"/>
        </w:rPr>
        <w:t xml:space="preserve">Э. В. Якубовская «Читай, думай, пиши». Рабочая тетрадь. 3 класс. </w:t>
      </w:r>
      <w:r w:rsidRPr="005C790E">
        <w:rPr>
          <w:rFonts w:ascii="Times New Roman" w:eastAsia="Calibri" w:hAnsi="Times New Roman" w:cs="Times New Roman"/>
          <w:sz w:val="24"/>
          <w:szCs w:val="24"/>
        </w:rPr>
        <w:t>М.: Просвещение</w:t>
      </w:r>
    </w:p>
    <w:p w14:paraId="3A5421B3" w14:textId="77777777" w:rsidR="00494998" w:rsidRPr="005C790E" w:rsidRDefault="00494998">
      <w:pPr>
        <w:rPr>
          <w:rFonts w:ascii="Times New Roman" w:eastAsia="Calibri" w:hAnsi="Times New Roman" w:cs="Times New Roman"/>
          <w:sz w:val="24"/>
          <w:szCs w:val="24"/>
        </w:rPr>
      </w:pPr>
      <w:r w:rsidRPr="005C790E">
        <w:rPr>
          <w:rFonts w:ascii="Times New Roman" w:eastAsia="Calibri" w:hAnsi="Times New Roman" w:cs="Times New Roman"/>
          <w:sz w:val="24"/>
          <w:szCs w:val="24"/>
        </w:rPr>
        <w:br w:type="page"/>
      </w:r>
    </w:p>
    <w:p w14:paraId="489DB422" w14:textId="77777777" w:rsidR="00494998" w:rsidRPr="005C790E" w:rsidRDefault="00494998" w:rsidP="00494998">
      <w:pPr>
        <w:keepNext/>
        <w:keepLines/>
        <w:spacing w:after="0" w:line="360" w:lineRule="auto"/>
        <w:jc w:val="both"/>
        <w:outlineLvl w:val="1"/>
        <w:rPr>
          <w:rFonts w:ascii="Times New Roman" w:eastAsia="Times New Roman" w:hAnsi="Times New Roman" w:cs="Times New Roman"/>
          <w:b/>
          <w:sz w:val="24"/>
          <w:szCs w:val="24"/>
        </w:rPr>
      </w:pPr>
      <w:bookmarkStart w:id="25" w:name="_Toc505880543"/>
      <w:r w:rsidRPr="005C790E">
        <w:rPr>
          <w:rFonts w:ascii="Times New Roman" w:eastAsia="Times New Roman" w:hAnsi="Times New Roman" w:cs="Times New Roman"/>
          <w:b/>
          <w:sz w:val="24"/>
          <w:szCs w:val="24"/>
        </w:rPr>
        <w:t>ЧТЕНИЕ</w:t>
      </w:r>
      <w:bookmarkEnd w:id="25"/>
    </w:p>
    <w:p w14:paraId="6514499A" w14:textId="77777777" w:rsidR="00494998" w:rsidRPr="005C790E" w:rsidRDefault="00494998" w:rsidP="00494998">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3 класс (4 часа в неделю; 136 часов в год)</w:t>
      </w:r>
    </w:p>
    <w:p w14:paraId="56587D33" w14:textId="77777777" w:rsidR="00494998" w:rsidRPr="005C790E" w:rsidRDefault="00494998" w:rsidP="00494998">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Статус документа</w:t>
      </w:r>
      <w:r w:rsidRPr="005C790E">
        <w:rPr>
          <w:rFonts w:ascii="Times New Roman" w:eastAsia="Calibri" w:hAnsi="Times New Roman" w:cs="Times New Roman"/>
          <w:sz w:val="24"/>
          <w:szCs w:val="24"/>
        </w:rPr>
        <w:t xml:space="preserve">. </w:t>
      </w:r>
    </w:p>
    <w:p w14:paraId="1BC7E8B8"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Рабочая программа по учебному предмету «Чтение» составлена для учащихся с расстройствами аутистического спектра и легкой умственной отсталостью (интеллектуальными нарушениями) на основе примерной </w:t>
      </w:r>
      <w:r w:rsidRPr="005C790E">
        <w:rPr>
          <w:rFonts w:ascii="Times New Roman" w:eastAsia="Calibri" w:hAnsi="Times New Roman" w:cs="Times New Roman"/>
          <w:kern w:val="28"/>
          <w:sz w:val="24"/>
          <w:szCs w:val="24"/>
        </w:rPr>
        <w:t>а</w:t>
      </w:r>
      <w:r w:rsidRPr="005C790E">
        <w:rPr>
          <w:rFonts w:ascii="Times New Roman" w:eastAsia="Calibri" w:hAnsi="Times New Roman" w:cs="Times New Roman"/>
          <w:sz w:val="24"/>
          <w:szCs w:val="24"/>
        </w:rPr>
        <w:t>даптированной основной общеобразовательной программы начального общего образования обучающихся с расстройствами аутистического спектра (вариант 8.3) и в соответствии с ФГОС НОО обучающихся с ОВЗ.</w:t>
      </w:r>
    </w:p>
    <w:p w14:paraId="5F37907E" w14:textId="77777777" w:rsidR="00494998" w:rsidRPr="005C790E" w:rsidRDefault="00494998" w:rsidP="00494998">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Основания разработки рабочей программы (документы и программно-методические материалы):</w:t>
      </w:r>
    </w:p>
    <w:p w14:paraId="71AF0DB5" w14:textId="77777777" w:rsidR="00494998" w:rsidRPr="005C790E" w:rsidRDefault="00494998" w:rsidP="003E42FB">
      <w:pPr>
        <w:numPr>
          <w:ilvl w:val="0"/>
          <w:numId w:val="153"/>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Федеральный Закон от 29.12.2012 № 273-ФЗ «Об образовании в Российской Федерации»;</w:t>
      </w:r>
    </w:p>
    <w:p w14:paraId="63ADD416" w14:textId="77777777" w:rsidR="00494998" w:rsidRPr="005C790E" w:rsidRDefault="00494998" w:rsidP="003E42FB">
      <w:pPr>
        <w:numPr>
          <w:ilvl w:val="0"/>
          <w:numId w:val="153"/>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19.12.2014 № 1598;</w:t>
      </w:r>
    </w:p>
    <w:p w14:paraId="1EAE293C" w14:textId="77777777" w:rsidR="00494998" w:rsidRPr="005C790E" w:rsidRDefault="00494998" w:rsidP="003E42FB">
      <w:pPr>
        <w:numPr>
          <w:ilvl w:val="0"/>
          <w:numId w:val="153"/>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Постановление Главного государственного санитарного врача Российской Федерации от 10.07.2015 № 26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hyperlink w:anchor="P38" w:history="1">
        <w:r w:rsidRPr="005C790E">
          <w:rPr>
            <w:rFonts w:ascii="Times New Roman" w:eastAsia="Calibri" w:hAnsi="Times New Roman" w:cs="Times New Roman"/>
            <w:sz w:val="24"/>
            <w:szCs w:val="24"/>
            <w:u w:val="single"/>
          </w:rPr>
          <w:t>СанПиН 2.4.2.3286-15</w:t>
        </w:r>
      </w:hyperlink>
      <w:r w:rsidRPr="005C790E">
        <w:rPr>
          <w:rFonts w:ascii="Times New Roman" w:eastAsia="Calibri" w:hAnsi="Times New Roman" w:cs="Times New Roman"/>
          <w:sz w:val="24"/>
          <w:szCs w:val="24"/>
        </w:rPr>
        <w:t>).</w:t>
      </w:r>
    </w:p>
    <w:p w14:paraId="1A70A317"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Структура документа</w:t>
      </w:r>
      <w:r w:rsidRPr="005C790E">
        <w:rPr>
          <w:rFonts w:ascii="Times New Roman" w:eastAsia="Calibri" w:hAnsi="Times New Roman" w:cs="Times New Roman"/>
          <w:sz w:val="24"/>
          <w:szCs w:val="24"/>
        </w:rPr>
        <w:t>.</w:t>
      </w:r>
    </w:p>
    <w:p w14:paraId="6E2D56FC"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Рабочая программа включает разделы: пояснительная записка, планируемые предметные результаты, планируемые личностные, планируемые базовые учебные действия, краткий учебный курс, календарно-тематическое планирование учебного курса, формы текущего контроля и промежуточной аттестации, контрольно-измерительные материалы, методическое обеспечение образовательной деятельности. </w:t>
      </w:r>
    </w:p>
    <w:p w14:paraId="5C6EF323"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Общая характеристика предмета</w:t>
      </w:r>
      <w:r w:rsidRPr="005C790E">
        <w:rPr>
          <w:rFonts w:ascii="Times New Roman" w:eastAsia="Calibri" w:hAnsi="Times New Roman" w:cs="Times New Roman"/>
          <w:sz w:val="24"/>
          <w:szCs w:val="24"/>
        </w:rPr>
        <w:t xml:space="preserve">. </w:t>
      </w:r>
    </w:p>
    <w:p w14:paraId="27726DA4"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Учебный предмет «Чтение» включён в федеральный компонент образовательной области «Язык и речевая практика» учебного плана для учащихся с РАС и лёгкой умственной отсталостью (интеллектуальными нарушениями). </w:t>
      </w:r>
    </w:p>
    <w:p w14:paraId="6BE503F1" w14:textId="77777777" w:rsidR="00494998" w:rsidRPr="005C790E" w:rsidRDefault="00494998" w:rsidP="0049499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Литературное чтение как учебный предмет в начальной школе имеет большое значение в решении </w:t>
      </w:r>
      <w:r w:rsidRPr="005C790E">
        <w:rPr>
          <w:rFonts w:ascii="Times New Roman" w:eastAsia="Times New Roman" w:hAnsi="Times New Roman" w:cs="Times New Roman"/>
          <w:bCs/>
          <w:sz w:val="24"/>
          <w:szCs w:val="24"/>
          <w:lang w:eastAsia="ru-RU"/>
        </w:rPr>
        <w:t>задач</w:t>
      </w:r>
      <w:r w:rsidRPr="005C790E">
        <w:rPr>
          <w:rFonts w:ascii="Times New Roman" w:eastAsia="Times New Roman" w:hAnsi="Times New Roman" w:cs="Times New Roman"/>
          <w:sz w:val="24"/>
          <w:szCs w:val="24"/>
          <w:lang w:eastAsia="ru-RU"/>
        </w:rPr>
        <w:t> не только обучения, но и воспитания. Знакомство учащихся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 Тематика произведений для уроков чтения подбирается с учетом максимального развития познавательных интересов детей, расширения их кругозора, воспитания нравственных качеств.</w:t>
      </w:r>
    </w:p>
    <w:p w14:paraId="4BD52CCF" w14:textId="77777777" w:rsidR="00494998" w:rsidRPr="005C790E" w:rsidRDefault="00494998" w:rsidP="00494998">
      <w:pPr>
        <w:shd w:val="clear" w:color="auto" w:fill="FFFFFF"/>
        <w:spacing w:after="0" w:line="360" w:lineRule="auto"/>
        <w:jc w:val="both"/>
        <w:rPr>
          <w:rFonts w:ascii="Times New Roman" w:eastAsia="Times New Roman" w:hAnsi="Times New Roman" w:cs="Times New Roman"/>
          <w:sz w:val="24"/>
          <w:szCs w:val="24"/>
          <w:lang w:eastAsia="ru-RU"/>
        </w:rPr>
      </w:pPr>
    </w:p>
    <w:p w14:paraId="4C24EF91" w14:textId="77777777" w:rsidR="00494998" w:rsidRPr="005C790E" w:rsidRDefault="00494998" w:rsidP="00494998">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Пояснительная записка</w:t>
      </w:r>
    </w:p>
    <w:p w14:paraId="40077CDF"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Цель</w:t>
      </w:r>
      <w:r w:rsidRPr="005C790E">
        <w:rPr>
          <w:rFonts w:ascii="Times New Roman" w:eastAsia="Calibri" w:hAnsi="Times New Roman" w:cs="Times New Roman"/>
          <w:sz w:val="24"/>
          <w:szCs w:val="24"/>
        </w:rPr>
        <w:t>:</w:t>
      </w:r>
      <w:r w:rsidRPr="005C790E">
        <w:rPr>
          <w:rFonts w:ascii="Times New Roman" w:eastAsia="Calibri" w:hAnsi="Times New Roman" w:cs="Times New Roman"/>
          <w:b/>
          <w:sz w:val="24"/>
          <w:szCs w:val="24"/>
        </w:rPr>
        <w:t xml:space="preserve"> </w:t>
      </w:r>
      <w:r w:rsidRPr="005C790E">
        <w:rPr>
          <w:rFonts w:ascii="Times New Roman" w:eastAsia="Calibri" w:hAnsi="Times New Roman" w:cs="Times New Roman"/>
          <w:sz w:val="24"/>
          <w:szCs w:val="24"/>
        </w:rPr>
        <w:t>коррекция и развитие речемыслительных способностей ребенка для его последующей социализации..</w:t>
      </w:r>
    </w:p>
    <w:p w14:paraId="7A4E3FC4"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Изучение предмета «Чтение», призвано решить следующие </w:t>
      </w:r>
      <w:r w:rsidRPr="005C790E">
        <w:rPr>
          <w:rFonts w:ascii="Times New Roman" w:eastAsia="Calibri" w:hAnsi="Times New Roman" w:cs="Times New Roman"/>
          <w:b/>
          <w:sz w:val="24"/>
          <w:szCs w:val="24"/>
        </w:rPr>
        <w:t>задачи</w:t>
      </w:r>
      <w:r w:rsidRPr="005C790E">
        <w:rPr>
          <w:rFonts w:ascii="Times New Roman" w:eastAsia="Calibri" w:hAnsi="Times New Roman" w:cs="Times New Roman"/>
          <w:sz w:val="24"/>
          <w:szCs w:val="24"/>
        </w:rPr>
        <w:t>:</w:t>
      </w:r>
    </w:p>
    <w:p w14:paraId="26F12A5B"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воспитание у учащихся интереса к чтению как процессу;</w:t>
      </w:r>
    </w:p>
    <w:p w14:paraId="0CF2AB1F"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формирование у них правильного (без искажения звукового состава слова и с правильным ударением) и выразительного чтения, обеспечение постепенного перехода от послогового чтения к чтению целым словом;</w:t>
      </w:r>
    </w:p>
    <w:p w14:paraId="549B715E"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формирование у учащихся навыков сознательного чтения: осмысленно воспринимать содержание прочитанного, сопереживать героям произведения, давать оценку их поступкам во время коллективного анализа;</w:t>
      </w:r>
    </w:p>
    <w:p w14:paraId="6A590A53"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развитие у них умения общаться на уроке: отвечать на вопросы учителя, спрашивать о непонятных словах, дополнять ответы друг друга. </w:t>
      </w:r>
    </w:p>
    <w:p w14:paraId="74EDF08F"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Срок реализации рабочей программы и максимально допустимый объем образовательной нагрузки</w:t>
      </w:r>
      <w:r w:rsidRPr="005C790E">
        <w:rPr>
          <w:rFonts w:ascii="Times New Roman" w:eastAsia="Calibri" w:hAnsi="Times New Roman" w:cs="Times New Roman"/>
          <w:sz w:val="24"/>
          <w:szCs w:val="24"/>
        </w:rPr>
        <w:t>.</w:t>
      </w:r>
    </w:p>
    <w:p w14:paraId="6732990E"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Рабочая программа составляется на один учебный год, конкретизируется, уточняется после проведения обследования (мониторинга) обучающихся.</w:t>
      </w:r>
    </w:p>
    <w:p w14:paraId="1B2698B6"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Продолжительность урока по чтению в 3</w:t>
      </w:r>
      <w:r w:rsidRPr="005C790E">
        <w:rPr>
          <w:rFonts w:ascii="Times New Roman" w:eastAsia="Calibri" w:hAnsi="Times New Roman" w:cs="Times New Roman"/>
          <w:sz w:val="24"/>
          <w:szCs w:val="24"/>
          <w:vertAlign w:val="superscript"/>
        </w:rPr>
        <w:t xml:space="preserve"> </w:t>
      </w:r>
      <w:r w:rsidRPr="005C790E">
        <w:rPr>
          <w:rFonts w:ascii="Times New Roman" w:eastAsia="Calibri" w:hAnsi="Times New Roman" w:cs="Times New Roman"/>
          <w:sz w:val="24"/>
          <w:szCs w:val="24"/>
        </w:rPr>
        <w:t>классе составляет 40 минут.</w:t>
      </w:r>
    </w:p>
    <w:p w14:paraId="32BD43CD"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bCs/>
          <w:sz w:val="24"/>
          <w:szCs w:val="24"/>
        </w:rPr>
        <w:t xml:space="preserve">Основные межпредметные связи </w:t>
      </w:r>
      <w:r w:rsidRPr="005C790E">
        <w:rPr>
          <w:rFonts w:ascii="Times New Roman" w:eastAsia="Calibri" w:hAnsi="Times New Roman" w:cs="Times New Roman"/>
          <w:sz w:val="24"/>
          <w:szCs w:val="24"/>
        </w:rPr>
        <w:t>осуществляются с уроками окружающего мира, русского я зыка.</w:t>
      </w:r>
    </w:p>
    <w:p w14:paraId="21DEE677" w14:textId="77777777" w:rsidR="00494998" w:rsidRPr="005C790E" w:rsidRDefault="00494998" w:rsidP="00494998">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sz w:val="24"/>
          <w:szCs w:val="24"/>
        </w:rPr>
        <w:t>Планируемые результаты изучения курса.</w:t>
      </w:r>
      <w:r w:rsidRPr="005C790E">
        <w:rPr>
          <w:rFonts w:ascii="Times New Roman" w:eastAsia="Calibri" w:hAnsi="Times New Roman" w:cs="Times New Roman"/>
          <w:sz w:val="24"/>
          <w:szCs w:val="24"/>
        </w:rPr>
        <w:t xml:space="preserve"> </w:t>
      </w:r>
    </w:p>
    <w:p w14:paraId="7F3C38A5"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Освоение обучающимися АООП, которая создана на основе ФГОС, предполагает достижение ими двух видов результатов: личностных и предметных. </w:t>
      </w:r>
    </w:p>
    <w:p w14:paraId="445614D7"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Предметные результаты АООП по чтению включают освоение обучающимися с РАС специфических умений, знаний и навыков для данной предметной области и готовность их применения. Предметные ре</w:t>
      </w:r>
      <w:r w:rsidRPr="005C790E">
        <w:rPr>
          <w:rFonts w:ascii="Times New Roman" w:eastAsia="Calibri" w:hAnsi="Times New Roman" w:cs="Times New Roman"/>
          <w:sz w:val="24"/>
          <w:szCs w:val="24"/>
        </w:rPr>
        <w:softHyphen/>
        <w:t>зуль</w:t>
      </w:r>
      <w:r w:rsidRPr="005C790E">
        <w:rPr>
          <w:rFonts w:ascii="Times New Roman" w:eastAsia="Calibri" w:hAnsi="Times New Roman" w:cs="Times New Roman"/>
          <w:sz w:val="24"/>
          <w:szCs w:val="24"/>
        </w:rPr>
        <w:softHyphen/>
        <w:t>та</w:t>
      </w:r>
      <w:r w:rsidRPr="005C790E">
        <w:rPr>
          <w:rFonts w:ascii="Times New Roman" w:eastAsia="Calibri" w:hAnsi="Times New Roman" w:cs="Times New Roman"/>
          <w:sz w:val="24"/>
          <w:szCs w:val="24"/>
        </w:rPr>
        <w:softHyphen/>
        <w:t xml:space="preserve">ты обучающихся данной категории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14:paraId="356A6289"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Требования к контролю и оценке знаний определены двумя уровнями – в зависимости от индивидуальных особенностей и психофизических возможностей учащихся. Достаточный уровень предполагает овладение программным материалом по указанному перечню требований, минимальный уровень – предусматривает уменьшенный объём обязательных умений. Достаточный уровень освоения предметных результатов не является обязательным для всех обучающихся. </w:t>
      </w:r>
    </w:p>
    <w:p w14:paraId="4D52E0DC" w14:textId="77777777" w:rsidR="00494998" w:rsidRPr="005C790E" w:rsidRDefault="00494998" w:rsidP="00494998">
      <w:pPr>
        <w:autoSpaceDE w:val="0"/>
        <w:autoSpaceDN w:val="0"/>
        <w:adjustRightInd w:val="0"/>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Минимальный уровень:</w:t>
      </w:r>
    </w:p>
    <w:p w14:paraId="7F892F82" w14:textId="77777777" w:rsidR="00494998" w:rsidRPr="005C790E" w:rsidRDefault="00494998" w:rsidP="00494998">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осознанно и правильно читать текст по слогам после работы над ним под руководством учителя;</w:t>
      </w:r>
    </w:p>
    <w:p w14:paraId="4CF09B64" w14:textId="77777777" w:rsidR="00494998" w:rsidRPr="005C790E" w:rsidRDefault="00494998" w:rsidP="00494998">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трудные по смыслу и по слоговой структуре слова читать по слогам;</w:t>
      </w:r>
    </w:p>
    <w:p w14:paraId="45862D42" w14:textId="77777777" w:rsidR="00494998" w:rsidRPr="005C790E" w:rsidRDefault="00494998" w:rsidP="00494998">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соотносить прочитанный текст с иллюстрацией;</w:t>
      </w:r>
    </w:p>
    <w:p w14:paraId="47832653" w14:textId="77777777" w:rsidR="00494998" w:rsidRPr="005C790E" w:rsidRDefault="00494998" w:rsidP="00494998">
      <w:pPr>
        <w:tabs>
          <w:tab w:val="left" w:pos="284"/>
        </w:tabs>
        <w:suppressAutoHyphens/>
        <w:spacing w:after="0" w:line="360" w:lineRule="auto"/>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отвечать на вопросы по содержанию прочитанного и по иллюстрациям к тексту;</w:t>
      </w:r>
    </w:p>
    <w:p w14:paraId="0D6226D5" w14:textId="77777777" w:rsidR="00494998" w:rsidRPr="005C790E" w:rsidRDefault="00494998" w:rsidP="00494998">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знать наизусть 2 - 3 стихотворения.</w:t>
      </w:r>
    </w:p>
    <w:p w14:paraId="09786358" w14:textId="77777777" w:rsidR="00494998" w:rsidRPr="005C790E" w:rsidRDefault="00494998" w:rsidP="00494998">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Достаточный уровень:</w:t>
      </w:r>
    </w:p>
    <w:p w14:paraId="6A87CFA7" w14:textId="77777777" w:rsidR="00494998" w:rsidRPr="005C790E" w:rsidRDefault="00494998" w:rsidP="00494998">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осознанно и правильно читать текст вслух целыми словами после работы над ним под руководством учителя;</w:t>
      </w:r>
    </w:p>
    <w:p w14:paraId="77362BB5" w14:textId="77777777" w:rsidR="00494998" w:rsidRPr="005C790E" w:rsidRDefault="00494998" w:rsidP="00494998">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трудные по смыслу и по слоговой структуре слова читать по слогам;</w:t>
      </w:r>
    </w:p>
    <w:p w14:paraId="7437AA20" w14:textId="77777777" w:rsidR="00494998" w:rsidRPr="005C790E" w:rsidRDefault="00494998" w:rsidP="00494998">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соотносить прочитанный текст с иллюстрацией;</w:t>
      </w:r>
    </w:p>
    <w:p w14:paraId="168672B5" w14:textId="77777777" w:rsidR="00494998" w:rsidRPr="005C790E" w:rsidRDefault="00494998" w:rsidP="00494998">
      <w:pPr>
        <w:tabs>
          <w:tab w:val="left" w:pos="284"/>
        </w:tabs>
        <w:suppressAutoHyphens/>
        <w:spacing w:after="0" w:line="360" w:lineRule="auto"/>
        <w:contextualSpacing/>
        <w:jc w:val="both"/>
        <w:rPr>
          <w:rFonts w:ascii="Times New Roman" w:eastAsia="Arial Unicode MS" w:hAnsi="Times New Roman" w:cs="Times New Roman"/>
          <w:bCs/>
          <w:kern w:val="1"/>
          <w:sz w:val="24"/>
          <w:szCs w:val="24"/>
          <w:lang w:eastAsia="ar-SA"/>
        </w:rPr>
      </w:pPr>
      <w:r w:rsidRPr="005C790E">
        <w:rPr>
          <w:rFonts w:ascii="Times New Roman" w:eastAsia="Arial Unicode MS" w:hAnsi="Times New Roman" w:cs="Times New Roman"/>
          <w:bCs/>
          <w:kern w:val="1"/>
          <w:sz w:val="24"/>
          <w:szCs w:val="24"/>
          <w:lang w:eastAsia="ar-SA"/>
        </w:rPr>
        <w:t>отвечать на вопросы по содержанию прочитанного и по иллюстрациям к тексту;</w:t>
      </w:r>
    </w:p>
    <w:p w14:paraId="3EEB3E94" w14:textId="77777777" w:rsidR="00494998" w:rsidRPr="005C790E" w:rsidRDefault="00494998" w:rsidP="00494998">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высказывать свое отношение к поступку героя, событию;</w:t>
      </w:r>
    </w:p>
    <w:p w14:paraId="61CC8FC7" w14:textId="77777777" w:rsidR="00494998" w:rsidRPr="005C790E" w:rsidRDefault="00494998" w:rsidP="00494998">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пересказывать содержание прочитанного;</w:t>
      </w:r>
    </w:p>
    <w:p w14:paraId="7FB4A13A" w14:textId="77777777" w:rsidR="00494998" w:rsidRPr="005C790E" w:rsidRDefault="00494998" w:rsidP="00494998">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знать наизусть 5—8 стихотворений.</w:t>
      </w:r>
    </w:p>
    <w:p w14:paraId="4F9A2967"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 xml:space="preserve">Личностные результаты </w:t>
      </w:r>
      <w:r w:rsidRPr="005C790E">
        <w:rPr>
          <w:rFonts w:ascii="Times New Roman" w:eastAsia="Calibri" w:hAnsi="Times New Roman" w:cs="Times New Roman"/>
          <w:sz w:val="24"/>
          <w:szCs w:val="24"/>
        </w:rPr>
        <w:t>освоения рабочей программы включают овладение обучающимися социальными (жизненными) компетенциями.</w:t>
      </w:r>
    </w:p>
    <w:p w14:paraId="68332DA8" w14:textId="77777777" w:rsidR="00494998" w:rsidRPr="005C790E" w:rsidRDefault="00494998" w:rsidP="003E42FB">
      <w:pPr>
        <w:numPr>
          <w:ilvl w:val="0"/>
          <w:numId w:val="55"/>
        </w:numPr>
        <w:tabs>
          <w:tab w:val="left" w:pos="284"/>
        </w:tabs>
        <w:suppressAutoHyphens/>
        <w:spacing w:after="0" w:line="360" w:lineRule="auto"/>
        <w:ind w:left="0" w:firstLine="0"/>
        <w:contextualSpacing/>
        <w:jc w:val="both"/>
        <w:rPr>
          <w:rFonts w:ascii="Times New Roman" w:eastAsia="Arial Unicode MS" w:hAnsi="Times New Roman" w:cs="Times New Roman"/>
          <w:kern w:val="1"/>
          <w:sz w:val="24"/>
          <w:szCs w:val="24"/>
          <w:lang w:eastAsia="ar-SA"/>
        </w:rPr>
      </w:pPr>
      <w:r w:rsidRPr="005C790E">
        <w:rPr>
          <w:rFonts w:ascii="Times New Roman" w:eastAsia="Calibri" w:hAnsi="Times New Roman" w:cs="Times New Roman"/>
          <w:kern w:val="1"/>
          <w:sz w:val="24"/>
          <w:szCs w:val="24"/>
          <w:lang w:eastAsia="ar-SA"/>
        </w:rPr>
        <w:t>формирование представления о себе;</w:t>
      </w:r>
      <w:r w:rsidRPr="005C790E">
        <w:rPr>
          <w:rFonts w:ascii="Times New Roman" w:eastAsia="Arial Unicode MS" w:hAnsi="Times New Roman" w:cs="Times New Roman"/>
          <w:kern w:val="1"/>
          <w:sz w:val="24"/>
          <w:szCs w:val="24"/>
          <w:lang w:eastAsia="ar-SA"/>
        </w:rPr>
        <w:t xml:space="preserve"> </w:t>
      </w:r>
    </w:p>
    <w:p w14:paraId="0E6B6CB0" w14:textId="77777777" w:rsidR="00494998" w:rsidRPr="005C790E" w:rsidRDefault="00494998" w:rsidP="003E42FB">
      <w:pPr>
        <w:numPr>
          <w:ilvl w:val="0"/>
          <w:numId w:val="55"/>
        </w:numPr>
        <w:tabs>
          <w:tab w:val="left" w:pos="284"/>
        </w:tabs>
        <w:spacing w:after="0" w:line="360" w:lineRule="auto"/>
        <w:ind w:left="0" w:firstLine="0"/>
        <w:contextualSpacing/>
        <w:jc w:val="both"/>
        <w:rPr>
          <w:rFonts w:ascii="Times New Roman" w:eastAsia="Calibri" w:hAnsi="Times New Roman" w:cs="Times New Roman"/>
          <w:sz w:val="24"/>
          <w:szCs w:val="24"/>
          <w:lang w:eastAsia="ar-SA"/>
        </w:rPr>
      </w:pPr>
      <w:r w:rsidRPr="005C790E">
        <w:rPr>
          <w:rFonts w:ascii="Times New Roman" w:eastAsia="Calibri" w:hAnsi="Times New Roman" w:cs="Times New Roman"/>
          <w:sz w:val="24"/>
          <w:szCs w:val="24"/>
          <w:lang w:eastAsia="ar-SA"/>
        </w:rPr>
        <w:t xml:space="preserve">развитие элементарных представлений об окружающем мире; </w:t>
      </w:r>
    </w:p>
    <w:p w14:paraId="4A354992" w14:textId="77777777" w:rsidR="00494998" w:rsidRPr="005C790E" w:rsidRDefault="00494998" w:rsidP="003E42FB">
      <w:pPr>
        <w:numPr>
          <w:ilvl w:val="0"/>
          <w:numId w:val="55"/>
        </w:numPr>
        <w:tabs>
          <w:tab w:val="left" w:pos="284"/>
        </w:tabs>
        <w:spacing w:after="0" w:line="360" w:lineRule="auto"/>
        <w:ind w:left="0" w:firstLine="0"/>
        <w:contextualSpacing/>
        <w:jc w:val="both"/>
        <w:rPr>
          <w:rFonts w:ascii="Times New Roman" w:eastAsia="Calibri" w:hAnsi="Times New Roman" w:cs="Times New Roman"/>
          <w:sz w:val="24"/>
          <w:szCs w:val="24"/>
          <w:lang w:eastAsia="ar-SA"/>
        </w:rPr>
      </w:pPr>
      <w:r w:rsidRPr="005C790E">
        <w:rPr>
          <w:rFonts w:ascii="Times New Roman" w:eastAsia="Calibri" w:hAnsi="Times New Roman" w:cs="Times New Roman"/>
          <w:sz w:val="24"/>
          <w:szCs w:val="24"/>
          <w:lang w:eastAsia="ar-SA"/>
        </w:rPr>
        <w:t>овладение социально­бытовыми умениями, используемыми в повседневной жизни (представления об устройстве школьной жизни; умение включаться в разнообразные повседневные школьные дела);</w:t>
      </w:r>
    </w:p>
    <w:p w14:paraId="79543144" w14:textId="77777777" w:rsidR="00494998" w:rsidRPr="005C790E" w:rsidRDefault="00494998" w:rsidP="003E42FB">
      <w:pPr>
        <w:numPr>
          <w:ilvl w:val="0"/>
          <w:numId w:val="55"/>
        </w:numPr>
        <w:tabs>
          <w:tab w:val="left" w:pos="284"/>
        </w:tabs>
        <w:spacing w:after="0" w:line="360" w:lineRule="auto"/>
        <w:ind w:left="0" w:firstLine="0"/>
        <w:contextualSpacing/>
        <w:jc w:val="both"/>
        <w:rPr>
          <w:rFonts w:ascii="Times New Roman" w:eastAsia="Calibri" w:hAnsi="Times New Roman" w:cs="Times New Roman"/>
          <w:sz w:val="24"/>
          <w:szCs w:val="24"/>
          <w:lang w:eastAsia="ar-SA"/>
        </w:rPr>
      </w:pPr>
      <w:r w:rsidRPr="005C790E">
        <w:rPr>
          <w:rFonts w:ascii="Times New Roman" w:eastAsia="Calibri" w:hAnsi="Times New Roman" w:cs="Times New Roman"/>
          <w:sz w:val="24"/>
          <w:szCs w:val="24"/>
          <w:lang w:eastAsia="ar-SA"/>
        </w:rPr>
        <w:t xml:space="preserve">владение элементарными навыками коммуникации и принятыми ритуалами социального взаимодействия; </w:t>
      </w:r>
    </w:p>
    <w:p w14:paraId="2DF2E5A1" w14:textId="77777777" w:rsidR="00494998" w:rsidRPr="005C790E" w:rsidRDefault="00494998" w:rsidP="003E42FB">
      <w:pPr>
        <w:numPr>
          <w:ilvl w:val="0"/>
          <w:numId w:val="55"/>
        </w:numPr>
        <w:tabs>
          <w:tab w:val="left" w:pos="284"/>
        </w:tabs>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развитие мотивации к обучению;</w:t>
      </w:r>
    </w:p>
    <w:p w14:paraId="5A6028EE" w14:textId="77777777" w:rsidR="00494998" w:rsidRPr="005C790E" w:rsidRDefault="00494998" w:rsidP="003E42FB">
      <w:pPr>
        <w:numPr>
          <w:ilvl w:val="0"/>
          <w:numId w:val="55"/>
        </w:numPr>
        <w:tabs>
          <w:tab w:val="left" w:pos="284"/>
        </w:tabs>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навыков сотрудничества со взрослыми, сверстниками;</w:t>
      </w:r>
    </w:p>
    <w:p w14:paraId="360F0B54" w14:textId="77777777" w:rsidR="00494998" w:rsidRPr="005C790E" w:rsidRDefault="00494998" w:rsidP="003E42FB">
      <w:pPr>
        <w:numPr>
          <w:ilvl w:val="0"/>
          <w:numId w:val="55"/>
        </w:numPr>
        <w:tabs>
          <w:tab w:val="left" w:pos="284"/>
        </w:tabs>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этических чувств, доброжелательности и эмоционально-нравственной отзывчивости, сопереживания чувствам других людей;</w:t>
      </w:r>
    </w:p>
    <w:p w14:paraId="7A325953" w14:textId="77777777" w:rsidR="00494998" w:rsidRPr="005C790E" w:rsidRDefault="00494998" w:rsidP="003E42FB">
      <w:pPr>
        <w:numPr>
          <w:ilvl w:val="0"/>
          <w:numId w:val="55"/>
        </w:numPr>
        <w:tabs>
          <w:tab w:val="left" w:pos="284"/>
        </w:tab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lang w:eastAsia="ar-SA"/>
        </w:rPr>
        <w:t>владение элементарными навыками коммуникации</w:t>
      </w:r>
      <w:r w:rsidRPr="005C790E">
        <w:rPr>
          <w:rFonts w:ascii="Times New Roman" w:eastAsia="Calibri" w:hAnsi="Times New Roman" w:cs="Times New Roman"/>
          <w:sz w:val="24"/>
          <w:szCs w:val="24"/>
        </w:rPr>
        <w:t>.</w:t>
      </w:r>
    </w:p>
    <w:p w14:paraId="7899ADC0" w14:textId="77777777" w:rsidR="00494998" w:rsidRPr="005C790E" w:rsidRDefault="00494998" w:rsidP="00494998">
      <w:pPr>
        <w:suppressAutoHyphens/>
        <w:spacing w:after="0" w:line="360" w:lineRule="auto"/>
        <w:contextualSpacing/>
        <w:jc w:val="both"/>
        <w:rPr>
          <w:rFonts w:ascii="Times New Roman" w:eastAsia="Times New Roman" w:hAnsi="Times New Roman" w:cs="Times New Roman"/>
          <w:b/>
          <w:kern w:val="1"/>
          <w:sz w:val="24"/>
          <w:szCs w:val="24"/>
          <w:lang w:eastAsia="ru-RU"/>
        </w:rPr>
      </w:pPr>
    </w:p>
    <w:p w14:paraId="3AAB8E78" w14:textId="77777777" w:rsidR="00494998" w:rsidRPr="005C790E" w:rsidRDefault="00494998" w:rsidP="00494998">
      <w:pPr>
        <w:suppressAutoHyphens/>
        <w:spacing w:after="0" w:line="360" w:lineRule="auto"/>
        <w:contextualSpacing/>
        <w:jc w:val="both"/>
        <w:rPr>
          <w:rFonts w:ascii="Times New Roman" w:eastAsia="Times New Roman" w:hAnsi="Times New Roman" w:cs="Times New Roman"/>
          <w:b/>
          <w:kern w:val="1"/>
          <w:sz w:val="24"/>
          <w:szCs w:val="24"/>
          <w:lang w:eastAsia="ru-RU"/>
        </w:rPr>
      </w:pPr>
      <w:r w:rsidRPr="005C790E">
        <w:rPr>
          <w:rFonts w:ascii="Times New Roman" w:eastAsia="Times New Roman" w:hAnsi="Times New Roman" w:cs="Times New Roman"/>
          <w:b/>
          <w:kern w:val="1"/>
          <w:sz w:val="24"/>
          <w:szCs w:val="24"/>
          <w:lang w:eastAsia="ru-RU"/>
        </w:rPr>
        <w:t>Формы текущего контроля. Критерии оценивания</w:t>
      </w:r>
    </w:p>
    <w:p w14:paraId="628564D6" w14:textId="77777777" w:rsidR="00494998" w:rsidRPr="005C790E" w:rsidRDefault="00494998" w:rsidP="003E42FB">
      <w:pPr>
        <w:numPr>
          <w:ilvl w:val="0"/>
          <w:numId w:val="55"/>
        </w:numPr>
        <w:suppressAutoHyphens/>
        <w:spacing w:after="0" w:line="360" w:lineRule="auto"/>
        <w:ind w:left="0" w:firstLine="0"/>
        <w:contextualSpacing/>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Проверку навыков чтения проводят на основе повседневных наблюдений за чтением и пониманием прочитанного специального опроса, пересказа или комбинированного опроса.</w:t>
      </w:r>
    </w:p>
    <w:p w14:paraId="327A5E61" w14:textId="77777777" w:rsidR="00494998" w:rsidRPr="005C790E" w:rsidRDefault="00494998" w:rsidP="003E42FB">
      <w:pPr>
        <w:numPr>
          <w:ilvl w:val="0"/>
          <w:numId w:val="55"/>
        </w:numPr>
        <w:suppressAutoHyphens/>
        <w:spacing w:after="0" w:line="360" w:lineRule="auto"/>
        <w:ind w:left="0" w:firstLine="0"/>
        <w:contextualSpacing/>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В начале и конце года проводится проверка техники чтения. Рекомендуется подбирать незнакомые, но доступные тексты объемом 25 – 30 слов. Проверка техники чтения проводится с учётом времени. При оценке принимается во внимание успешность овладения учащимися техникой чтения и содержанием читаемого в соответствии с программными требованиями.</w:t>
      </w:r>
    </w:p>
    <w:p w14:paraId="1B8373A6" w14:textId="77777777" w:rsidR="00494998" w:rsidRPr="005C790E" w:rsidRDefault="00494998" w:rsidP="003E42FB">
      <w:pPr>
        <w:numPr>
          <w:ilvl w:val="0"/>
          <w:numId w:val="55"/>
        </w:numPr>
        <w:shd w:val="clear" w:color="auto" w:fill="FFFFFF"/>
        <w:suppressAutoHyphens/>
        <w:spacing w:after="0" w:line="360" w:lineRule="auto"/>
        <w:ind w:left="0" w:firstLine="0"/>
        <w:contextualSpacing/>
        <w:jc w:val="both"/>
        <w:rPr>
          <w:rFonts w:ascii="Times New Roman" w:eastAsia="Arial Unicode MS" w:hAnsi="Times New Roman" w:cs="Times New Roman"/>
          <w:spacing w:val="13"/>
          <w:kern w:val="1"/>
          <w:sz w:val="24"/>
          <w:szCs w:val="24"/>
          <w:lang w:eastAsia="ar-SA"/>
        </w:rPr>
      </w:pPr>
      <w:bookmarkStart w:id="26" w:name="_Hlk505559640"/>
      <w:r w:rsidRPr="005C790E">
        <w:rPr>
          <w:rFonts w:ascii="Times New Roman" w:eastAsia="Arial Unicode MS" w:hAnsi="Times New Roman" w:cs="Times New Roman"/>
          <w:kern w:val="1"/>
          <w:sz w:val="24"/>
          <w:szCs w:val="24"/>
          <w:lang w:eastAsia="ar-SA"/>
        </w:rPr>
        <w:t>«</w:t>
      </w:r>
      <w:r w:rsidRPr="005C790E">
        <w:rPr>
          <w:rFonts w:ascii="Times New Roman" w:eastAsia="Arial Unicode MS" w:hAnsi="Times New Roman" w:cs="Times New Roman"/>
          <w:b/>
          <w:kern w:val="1"/>
          <w:sz w:val="24"/>
          <w:szCs w:val="24"/>
          <w:lang w:eastAsia="ar-SA"/>
        </w:rPr>
        <w:t>Оценка 5</w:t>
      </w:r>
      <w:r w:rsidRPr="005C790E">
        <w:rPr>
          <w:rFonts w:ascii="Times New Roman" w:eastAsia="Arial Unicode MS" w:hAnsi="Times New Roman" w:cs="Times New Roman"/>
          <w:kern w:val="1"/>
          <w:sz w:val="24"/>
          <w:szCs w:val="24"/>
          <w:lang w:eastAsia="ar-SA"/>
        </w:rPr>
        <w:t xml:space="preserve">» ставится, если ученик читает целыми словами </w:t>
      </w:r>
      <w:r w:rsidRPr="005C790E">
        <w:rPr>
          <w:rFonts w:ascii="Times New Roman" w:eastAsia="Arial Unicode MS" w:hAnsi="Times New Roman" w:cs="Times New Roman"/>
          <w:spacing w:val="12"/>
          <w:kern w:val="1"/>
          <w:sz w:val="24"/>
          <w:szCs w:val="24"/>
          <w:lang w:eastAsia="ar-SA"/>
        </w:rPr>
        <w:t>правильно, с одной-двумя самостоятельно исправленными ошиб</w:t>
      </w:r>
      <w:r w:rsidRPr="005C790E">
        <w:rPr>
          <w:rFonts w:ascii="Times New Roman" w:eastAsia="Arial Unicode MS" w:hAnsi="Times New Roman" w:cs="Times New Roman"/>
          <w:spacing w:val="12"/>
          <w:kern w:val="1"/>
          <w:sz w:val="24"/>
          <w:szCs w:val="24"/>
          <w:lang w:eastAsia="ar-SA"/>
        </w:rPr>
        <w:softHyphen/>
      </w:r>
      <w:r w:rsidRPr="005C790E">
        <w:rPr>
          <w:rFonts w:ascii="Times New Roman" w:eastAsia="Arial Unicode MS" w:hAnsi="Times New Roman" w:cs="Times New Roman"/>
          <w:spacing w:val="13"/>
          <w:kern w:val="1"/>
          <w:sz w:val="24"/>
          <w:szCs w:val="24"/>
          <w:lang w:eastAsia="ar-SA"/>
        </w:rPr>
        <w:t xml:space="preserve">ками; читает выразительно, с соблюдением синтаксических и </w:t>
      </w:r>
      <w:r w:rsidRPr="005C790E">
        <w:rPr>
          <w:rFonts w:ascii="Times New Roman" w:eastAsia="Arial Unicode MS" w:hAnsi="Times New Roman" w:cs="Times New Roman"/>
          <w:kern w:val="1"/>
          <w:sz w:val="24"/>
          <w:szCs w:val="24"/>
          <w:lang w:eastAsia="ar-SA"/>
        </w:rPr>
        <w:t>смысловых пауз, логических ударений;</w:t>
      </w:r>
      <w:r w:rsidRPr="005C790E">
        <w:rPr>
          <w:rFonts w:ascii="Times New Roman" w:eastAsia="Arial Unicode MS" w:hAnsi="Times New Roman" w:cs="Times New Roman"/>
          <w:spacing w:val="13"/>
          <w:kern w:val="1"/>
          <w:sz w:val="24"/>
          <w:szCs w:val="24"/>
          <w:lang w:eastAsia="ar-SA"/>
        </w:rPr>
        <w:t xml:space="preserve"> </w:t>
      </w:r>
      <w:r w:rsidRPr="005C790E">
        <w:rPr>
          <w:rFonts w:ascii="Times New Roman" w:eastAsia="Arial Unicode MS" w:hAnsi="Times New Roman" w:cs="Times New Roman"/>
          <w:kern w:val="1"/>
          <w:sz w:val="24"/>
          <w:szCs w:val="24"/>
          <w:lang w:eastAsia="ar-SA"/>
        </w:rPr>
        <w:t xml:space="preserve">отвечает на </w:t>
      </w:r>
      <w:r w:rsidRPr="005C790E">
        <w:rPr>
          <w:rFonts w:ascii="Times New Roman" w:eastAsia="Arial Unicode MS" w:hAnsi="Times New Roman" w:cs="Times New Roman"/>
          <w:spacing w:val="9"/>
          <w:kern w:val="1"/>
          <w:sz w:val="24"/>
          <w:szCs w:val="24"/>
          <w:lang w:eastAsia="ar-SA"/>
        </w:rPr>
        <w:t xml:space="preserve">вопросы и передает содержание прочитанного правильно, </w:t>
      </w:r>
      <w:r w:rsidRPr="005C790E">
        <w:rPr>
          <w:rFonts w:ascii="Times New Roman" w:eastAsia="Arial Unicode MS" w:hAnsi="Times New Roman" w:cs="Times New Roman"/>
          <w:spacing w:val="10"/>
          <w:kern w:val="1"/>
          <w:sz w:val="24"/>
          <w:szCs w:val="24"/>
          <w:lang w:eastAsia="ar-SA"/>
        </w:rPr>
        <w:t>последовательно;</w:t>
      </w:r>
      <w:r w:rsidRPr="005C790E">
        <w:rPr>
          <w:rFonts w:ascii="Times New Roman" w:eastAsia="Arial Unicode MS" w:hAnsi="Times New Roman" w:cs="Times New Roman"/>
          <w:spacing w:val="13"/>
          <w:kern w:val="1"/>
          <w:sz w:val="24"/>
          <w:szCs w:val="24"/>
          <w:lang w:eastAsia="ar-SA"/>
        </w:rPr>
        <w:t xml:space="preserve"> </w:t>
      </w:r>
      <w:r w:rsidRPr="005C790E">
        <w:rPr>
          <w:rFonts w:ascii="Times New Roman" w:eastAsia="Arial Unicode MS" w:hAnsi="Times New Roman" w:cs="Times New Roman"/>
          <w:spacing w:val="10"/>
          <w:kern w:val="1"/>
          <w:sz w:val="24"/>
          <w:szCs w:val="24"/>
          <w:lang w:eastAsia="ar-SA"/>
        </w:rPr>
        <w:t>твердо знает наизусть текст стихотворения и чи</w:t>
      </w:r>
      <w:r w:rsidRPr="005C790E">
        <w:rPr>
          <w:rFonts w:ascii="Times New Roman" w:eastAsia="Arial Unicode MS" w:hAnsi="Times New Roman" w:cs="Times New Roman"/>
          <w:spacing w:val="10"/>
          <w:kern w:val="1"/>
          <w:sz w:val="24"/>
          <w:szCs w:val="24"/>
          <w:lang w:eastAsia="ar-SA"/>
        </w:rPr>
        <w:softHyphen/>
      </w:r>
      <w:r w:rsidRPr="005C790E">
        <w:rPr>
          <w:rFonts w:ascii="Times New Roman" w:eastAsia="Arial Unicode MS" w:hAnsi="Times New Roman" w:cs="Times New Roman"/>
          <w:spacing w:val="11"/>
          <w:kern w:val="1"/>
          <w:sz w:val="24"/>
          <w:szCs w:val="24"/>
          <w:lang w:eastAsia="ar-SA"/>
        </w:rPr>
        <w:t>тает его выразительно.</w:t>
      </w:r>
    </w:p>
    <w:p w14:paraId="1CF87AED" w14:textId="77777777" w:rsidR="00494998" w:rsidRPr="005C790E" w:rsidRDefault="00494998" w:rsidP="003E42FB">
      <w:pPr>
        <w:numPr>
          <w:ilvl w:val="0"/>
          <w:numId w:val="55"/>
        </w:numPr>
        <w:shd w:val="clear" w:color="auto" w:fill="FFFFFF"/>
        <w:suppressAutoHyphens/>
        <w:spacing w:after="0" w:line="360" w:lineRule="auto"/>
        <w:ind w:left="0" w:firstLine="0"/>
        <w:contextualSpacing/>
        <w:jc w:val="both"/>
        <w:rPr>
          <w:rFonts w:ascii="Times New Roman" w:eastAsia="Arial Unicode MS" w:hAnsi="Times New Roman" w:cs="Times New Roman"/>
          <w:spacing w:val="11"/>
          <w:kern w:val="1"/>
          <w:sz w:val="24"/>
          <w:szCs w:val="24"/>
          <w:lang w:eastAsia="ar-SA"/>
        </w:rPr>
      </w:pPr>
      <w:r w:rsidRPr="005C790E">
        <w:rPr>
          <w:rFonts w:ascii="Times New Roman" w:eastAsia="Arial Unicode MS" w:hAnsi="Times New Roman" w:cs="Times New Roman"/>
          <w:kern w:val="1"/>
          <w:sz w:val="24"/>
          <w:szCs w:val="24"/>
          <w:lang w:eastAsia="ar-SA"/>
        </w:rPr>
        <w:t>«</w:t>
      </w:r>
      <w:r w:rsidRPr="005C790E">
        <w:rPr>
          <w:rFonts w:ascii="Times New Roman" w:eastAsia="Arial Unicode MS" w:hAnsi="Times New Roman" w:cs="Times New Roman"/>
          <w:b/>
          <w:kern w:val="1"/>
          <w:sz w:val="24"/>
          <w:szCs w:val="24"/>
          <w:lang w:eastAsia="ar-SA"/>
        </w:rPr>
        <w:t xml:space="preserve">Оценка 4» </w:t>
      </w:r>
      <w:r w:rsidRPr="005C790E">
        <w:rPr>
          <w:rFonts w:ascii="Times New Roman" w:eastAsia="Arial Unicode MS" w:hAnsi="Times New Roman" w:cs="Times New Roman"/>
          <w:kern w:val="1"/>
          <w:sz w:val="24"/>
          <w:szCs w:val="24"/>
          <w:lang w:eastAsia="ar-SA"/>
        </w:rPr>
        <w:t>ставится, если ученик читает целыми словами, некоторые трудные слова — по слогам; допускает одну-две ошиб</w:t>
      </w:r>
      <w:r w:rsidRPr="005C790E">
        <w:rPr>
          <w:rFonts w:ascii="Times New Roman" w:eastAsia="Arial Unicode MS" w:hAnsi="Times New Roman" w:cs="Times New Roman"/>
          <w:kern w:val="1"/>
          <w:sz w:val="24"/>
          <w:szCs w:val="24"/>
          <w:lang w:eastAsia="ar-SA"/>
        </w:rPr>
        <w:softHyphen/>
        <w:t>ки при чтении, соблюдении смысловых пауз, логи</w:t>
      </w:r>
      <w:r w:rsidRPr="005C790E">
        <w:rPr>
          <w:rFonts w:ascii="Times New Roman" w:eastAsia="Arial Unicode MS" w:hAnsi="Times New Roman" w:cs="Times New Roman"/>
          <w:kern w:val="1"/>
          <w:sz w:val="24"/>
          <w:szCs w:val="24"/>
          <w:lang w:eastAsia="ar-SA"/>
        </w:rPr>
        <w:softHyphen/>
      </w:r>
      <w:r w:rsidRPr="005C790E">
        <w:rPr>
          <w:rFonts w:ascii="Times New Roman" w:eastAsia="Arial Unicode MS" w:hAnsi="Times New Roman" w:cs="Times New Roman"/>
          <w:spacing w:val="16"/>
          <w:kern w:val="1"/>
          <w:sz w:val="24"/>
          <w:szCs w:val="24"/>
          <w:lang w:eastAsia="ar-SA"/>
        </w:rPr>
        <w:t>ческих ударений;</w:t>
      </w:r>
      <w:r w:rsidRPr="005C790E">
        <w:rPr>
          <w:rFonts w:ascii="Times New Roman" w:eastAsia="Arial Unicode MS" w:hAnsi="Times New Roman" w:cs="Times New Roman"/>
          <w:kern w:val="1"/>
          <w:sz w:val="24"/>
          <w:szCs w:val="24"/>
          <w:lang w:eastAsia="ar-SA"/>
        </w:rPr>
        <w:t xml:space="preserve"> </w:t>
      </w:r>
      <w:r w:rsidRPr="005C790E">
        <w:rPr>
          <w:rFonts w:ascii="Times New Roman" w:eastAsia="Arial Unicode MS" w:hAnsi="Times New Roman" w:cs="Times New Roman"/>
          <w:spacing w:val="16"/>
          <w:kern w:val="1"/>
          <w:sz w:val="24"/>
          <w:szCs w:val="24"/>
          <w:lang w:eastAsia="ar-SA"/>
        </w:rPr>
        <w:t xml:space="preserve">допускает неточности в ответах на вопросы и </w:t>
      </w:r>
      <w:r w:rsidRPr="005C790E">
        <w:rPr>
          <w:rFonts w:ascii="Times New Roman" w:eastAsia="Arial Unicode MS" w:hAnsi="Times New Roman" w:cs="Times New Roman"/>
          <w:spacing w:val="15"/>
          <w:kern w:val="1"/>
          <w:sz w:val="24"/>
          <w:szCs w:val="24"/>
          <w:lang w:eastAsia="ar-SA"/>
        </w:rPr>
        <w:t xml:space="preserve">при пересказе содержания, но исправляет их самостоятельно или </w:t>
      </w:r>
      <w:r w:rsidRPr="005C790E">
        <w:rPr>
          <w:rFonts w:ascii="Times New Roman" w:eastAsia="Arial Unicode MS" w:hAnsi="Times New Roman" w:cs="Times New Roman"/>
          <w:spacing w:val="8"/>
          <w:kern w:val="1"/>
          <w:sz w:val="24"/>
          <w:szCs w:val="24"/>
          <w:lang w:eastAsia="ar-SA"/>
        </w:rPr>
        <w:t>с незначительной помощью учителя;</w:t>
      </w:r>
      <w:r w:rsidRPr="005C790E">
        <w:rPr>
          <w:rFonts w:ascii="Times New Roman" w:eastAsia="Arial Unicode MS" w:hAnsi="Times New Roman" w:cs="Times New Roman"/>
          <w:kern w:val="1"/>
          <w:sz w:val="24"/>
          <w:szCs w:val="24"/>
          <w:lang w:eastAsia="ar-SA"/>
        </w:rPr>
        <w:t xml:space="preserve"> </w:t>
      </w:r>
      <w:r w:rsidRPr="005C790E">
        <w:rPr>
          <w:rFonts w:ascii="Times New Roman" w:eastAsia="Arial Unicode MS" w:hAnsi="Times New Roman" w:cs="Times New Roman"/>
          <w:spacing w:val="8"/>
          <w:kern w:val="1"/>
          <w:sz w:val="24"/>
          <w:szCs w:val="24"/>
          <w:lang w:eastAsia="ar-SA"/>
        </w:rPr>
        <w:t xml:space="preserve">допускает при чтении наизусть </w:t>
      </w:r>
      <w:r w:rsidRPr="005C790E">
        <w:rPr>
          <w:rFonts w:ascii="Times New Roman" w:eastAsia="Arial Unicode MS" w:hAnsi="Times New Roman" w:cs="Times New Roman"/>
          <w:spacing w:val="10"/>
          <w:kern w:val="1"/>
          <w:sz w:val="24"/>
          <w:szCs w:val="24"/>
          <w:lang w:eastAsia="ar-SA"/>
        </w:rPr>
        <w:t xml:space="preserve">одну-две самостоятельно исправляемые ошибки и читает наизусть </w:t>
      </w:r>
      <w:r w:rsidRPr="005C790E">
        <w:rPr>
          <w:rFonts w:ascii="Times New Roman" w:eastAsia="Arial Unicode MS" w:hAnsi="Times New Roman" w:cs="Times New Roman"/>
          <w:spacing w:val="11"/>
          <w:kern w:val="1"/>
          <w:sz w:val="24"/>
          <w:szCs w:val="24"/>
          <w:lang w:eastAsia="ar-SA"/>
        </w:rPr>
        <w:t>недостаточно выразительно.</w:t>
      </w:r>
    </w:p>
    <w:p w14:paraId="0390A4DA" w14:textId="77777777" w:rsidR="00494998" w:rsidRPr="005C790E" w:rsidRDefault="00494998" w:rsidP="003E42FB">
      <w:pPr>
        <w:numPr>
          <w:ilvl w:val="0"/>
          <w:numId w:val="55"/>
        </w:numPr>
        <w:shd w:val="clear" w:color="auto" w:fill="FFFFFF"/>
        <w:suppressAutoHyphens/>
        <w:spacing w:after="0" w:line="360" w:lineRule="auto"/>
        <w:ind w:left="0" w:firstLine="0"/>
        <w:contextualSpacing/>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w:t>
      </w:r>
      <w:r w:rsidRPr="005C790E">
        <w:rPr>
          <w:rFonts w:ascii="Times New Roman" w:eastAsia="Arial Unicode MS" w:hAnsi="Times New Roman" w:cs="Times New Roman"/>
          <w:b/>
          <w:kern w:val="1"/>
          <w:sz w:val="24"/>
          <w:szCs w:val="24"/>
          <w:lang w:eastAsia="ar-SA"/>
        </w:rPr>
        <w:t>Оценка 3</w:t>
      </w:r>
      <w:r w:rsidRPr="005C790E">
        <w:rPr>
          <w:rFonts w:ascii="Times New Roman" w:eastAsia="Arial Unicode MS" w:hAnsi="Times New Roman" w:cs="Times New Roman"/>
          <w:kern w:val="1"/>
          <w:sz w:val="24"/>
          <w:szCs w:val="24"/>
          <w:lang w:eastAsia="ar-SA"/>
        </w:rPr>
        <w:t xml:space="preserve">» </w:t>
      </w:r>
      <w:bookmarkEnd w:id="26"/>
      <w:r w:rsidRPr="005C790E">
        <w:rPr>
          <w:rFonts w:ascii="Times New Roman" w:eastAsia="Arial Unicode MS" w:hAnsi="Times New Roman" w:cs="Times New Roman"/>
          <w:kern w:val="1"/>
          <w:sz w:val="24"/>
          <w:szCs w:val="24"/>
          <w:lang w:eastAsia="ar-SA"/>
        </w:rPr>
        <w:t xml:space="preserve">ставится, если ученик допускает три-четыре </w:t>
      </w:r>
      <w:r w:rsidRPr="005C790E">
        <w:rPr>
          <w:rFonts w:ascii="Times New Roman" w:eastAsia="Arial Unicode MS" w:hAnsi="Times New Roman" w:cs="Times New Roman"/>
          <w:spacing w:val="12"/>
          <w:kern w:val="1"/>
          <w:sz w:val="24"/>
          <w:szCs w:val="24"/>
          <w:lang w:eastAsia="ar-SA"/>
        </w:rPr>
        <w:t>ошибки при чтении, при соблюдении синтаксических и смысловых па</w:t>
      </w:r>
      <w:r w:rsidRPr="005C790E">
        <w:rPr>
          <w:rFonts w:ascii="Times New Roman" w:eastAsia="Arial Unicode MS" w:hAnsi="Times New Roman" w:cs="Times New Roman"/>
          <w:spacing w:val="12"/>
          <w:kern w:val="1"/>
          <w:sz w:val="24"/>
          <w:szCs w:val="24"/>
          <w:lang w:eastAsia="ar-SA"/>
        </w:rPr>
        <w:softHyphen/>
      </w:r>
      <w:r w:rsidRPr="005C790E">
        <w:rPr>
          <w:rFonts w:ascii="Times New Roman" w:eastAsia="Arial Unicode MS" w:hAnsi="Times New Roman" w:cs="Times New Roman"/>
          <w:kern w:val="1"/>
          <w:sz w:val="24"/>
          <w:szCs w:val="24"/>
          <w:lang w:eastAsia="ar-SA"/>
        </w:rPr>
        <w:t xml:space="preserve">уз, логических ударений; отвечает на вопросы и </w:t>
      </w:r>
      <w:r w:rsidRPr="005C790E">
        <w:rPr>
          <w:rFonts w:ascii="Times New Roman" w:eastAsia="Arial Unicode MS" w:hAnsi="Times New Roman" w:cs="Times New Roman"/>
          <w:spacing w:val="9"/>
          <w:kern w:val="1"/>
          <w:sz w:val="24"/>
          <w:szCs w:val="24"/>
          <w:lang w:eastAsia="ar-SA"/>
        </w:rPr>
        <w:t xml:space="preserve">пересказывает </w:t>
      </w:r>
      <w:r w:rsidRPr="005C790E">
        <w:rPr>
          <w:rFonts w:ascii="Times New Roman" w:eastAsia="Arial Unicode MS" w:hAnsi="Times New Roman" w:cs="Times New Roman"/>
          <w:kern w:val="1"/>
          <w:sz w:val="24"/>
          <w:szCs w:val="24"/>
          <w:lang w:eastAsia="ar-SA"/>
        </w:rPr>
        <w:t>содержание</w:t>
      </w:r>
      <w:r w:rsidRPr="005C790E">
        <w:rPr>
          <w:rFonts w:ascii="Times New Roman" w:eastAsia="Arial Unicode MS" w:hAnsi="Times New Roman" w:cs="Times New Roman"/>
          <w:spacing w:val="9"/>
          <w:kern w:val="1"/>
          <w:sz w:val="24"/>
          <w:szCs w:val="24"/>
          <w:lang w:eastAsia="ar-SA"/>
        </w:rPr>
        <w:t xml:space="preserve"> прочитанного с помощью учителя;</w:t>
      </w:r>
      <w:r w:rsidRPr="005C790E">
        <w:rPr>
          <w:rFonts w:ascii="Times New Roman" w:eastAsia="Arial Unicode MS" w:hAnsi="Times New Roman" w:cs="Times New Roman"/>
          <w:kern w:val="1"/>
          <w:sz w:val="24"/>
          <w:szCs w:val="24"/>
          <w:lang w:eastAsia="ar-SA"/>
        </w:rPr>
        <w:t xml:space="preserve"> </w:t>
      </w:r>
      <w:r w:rsidRPr="005C790E">
        <w:rPr>
          <w:rFonts w:ascii="Times New Roman" w:eastAsia="Arial Unicode MS" w:hAnsi="Times New Roman" w:cs="Times New Roman"/>
          <w:spacing w:val="9"/>
          <w:kern w:val="1"/>
          <w:sz w:val="24"/>
          <w:szCs w:val="24"/>
          <w:lang w:eastAsia="ar-SA"/>
        </w:rPr>
        <w:t>об</w:t>
      </w:r>
      <w:r w:rsidRPr="005C790E">
        <w:rPr>
          <w:rFonts w:ascii="Times New Roman" w:eastAsia="Arial Unicode MS" w:hAnsi="Times New Roman" w:cs="Times New Roman"/>
          <w:spacing w:val="15"/>
          <w:kern w:val="1"/>
          <w:sz w:val="24"/>
          <w:szCs w:val="24"/>
          <w:lang w:eastAsia="ar-SA"/>
        </w:rPr>
        <w:t xml:space="preserve">наруживает </w:t>
      </w:r>
      <w:r w:rsidRPr="005C790E">
        <w:rPr>
          <w:rFonts w:ascii="Times New Roman" w:eastAsia="Arial Unicode MS" w:hAnsi="Times New Roman" w:cs="Times New Roman"/>
          <w:kern w:val="1"/>
          <w:sz w:val="24"/>
          <w:szCs w:val="24"/>
          <w:lang w:eastAsia="ar-SA"/>
        </w:rPr>
        <w:t>при чтении наизусть нетвёрдое усвоение текста.</w:t>
      </w:r>
    </w:p>
    <w:p w14:paraId="5F10EEFF" w14:textId="77777777" w:rsidR="00494998" w:rsidRPr="005C790E" w:rsidRDefault="00494998" w:rsidP="0049499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br w:type="page"/>
      </w:r>
    </w:p>
    <w:p w14:paraId="27ADA87F" w14:textId="77777777" w:rsidR="00494998" w:rsidRPr="005C790E" w:rsidRDefault="00494998" w:rsidP="00494998">
      <w:pPr>
        <w:spacing w:after="0" w:line="360" w:lineRule="auto"/>
        <w:jc w:val="both"/>
        <w:rPr>
          <w:rFonts w:ascii="Times New Roman" w:eastAsia="Calibri" w:hAnsi="Times New Roman" w:cs="Times New Roman"/>
          <w:b/>
          <w:sz w:val="24"/>
          <w:szCs w:val="24"/>
        </w:rPr>
        <w:sectPr w:rsidR="00494998" w:rsidRPr="005C790E" w:rsidSect="00494998">
          <w:pgSz w:w="11906" w:h="16838"/>
          <w:pgMar w:top="1134" w:right="567" w:bottom="1134" w:left="1701" w:header="709" w:footer="709" w:gutter="0"/>
          <w:cols w:space="708"/>
          <w:docGrid w:linePitch="360"/>
        </w:sectPr>
      </w:pPr>
    </w:p>
    <w:p w14:paraId="4C25CD47" w14:textId="77777777" w:rsidR="00494998" w:rsidRPr="005C790E" w:rsidRDefault="00494998" w:rsidP="00494998">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БАЗОВЫЕ УЧЕБНЫЕ ДЕЙСТВИЯ</w:t>
      </w:r>
    </w:p>
    <w:p w14:paraId="6140FF06" w14:textId="77777777" w:rsidR="00494998" w:rsidRPr="005C790E" w:rsidRDefault="00494998" w:rsidP="00494998">
      <w:pPr>
        <w:spacing w:after="0" w:line="360" w:lineRule="auto"/>
        <w:jc w:val="both"/>
        <w:rPr>
          <w:rFonts w:ascii="Times New Roman" w:eastAsia="Calibri" w:hAnsi="Times New Roman" w:cs="Times New Roman"/>
          <w:b/>
          <w:sz w:val="24"/>
          <w:szCs w:val="24"/>
        </w:rPr>
      </w:pPr>
    </w:p>
    <w:tbl>
      <w:tblPr>
        <w:tblStyle w:val="151"/>
        <w:tblW w:w="14572" w:type="dxa"/>
        <w:tblInd w:w="-5" w:type="dxa"/>
        <w:tblLook w:val="04A0" w:firstRow="1" w:lastRow="0" w:firstColumn="1" w:lastColumn="0" w:noHBand="0" w:noVBand="1"/>
      </w:tblPr>
      <w:tblGrid>
        <w:gridCol w:w="2381"/>
        <w:gridCol w:w="5670"/>
        <w:gridCol w:w="6521"/>
      </w:tblGrid>
      <w:tr w:rsidR="005C790E" w:rsidRPr="005C790E" w14:paraId="4E09B379" w14:textId="77777777" w:rsidTr="00494998">
        <w:trPr>
          <w:trHeight w:val="395"/>
        </w:trPr>
        <w:tc>
          <w:tcPr>
            <w:tcW w:w="2381" w:type="dxa"/>
            <w:vMerge w:val="restart"/>
            <w:tcBorders>
              <w:top w:val="single" w:sz="4" w:space="0" w:color="000000"/>
              <w:left w:val="single" w:sz="4" w:space="0" w:color="000000"/>
              <w:bottom w:val="single" w:sz="4" w:space="0" w:color="000000"/>
              <w:right w:val="single" w:sz="4" w:space="0" w:color="000000"/>
            </w:tcBorders>
            <w:hideMark/>
          </w:tcPr>
          <w:p w14:paraId="1584680B" w14:textId="77777777" w:rsidR="00494998" w:rsidRPr="005C790E" w:rsidRDefault="00494998" w:rsidP="00494998">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Группа БУД</w:t>
            </w:r>
          </w:p>
        </w:tc>
        <w:tc>
          <w:tcPr>
            <w:tcW w:w="12191" w:type="dxa"/>
            <w:gridSpan w:val="2"/>
            <w:tcBorders>
              <w:top w:val="single" w:sz="4" w:space="0" w:color="000000"/>
              <w:left w:val="single" w:sz="4" w:space="0" w:color="000000"/>
              <w:bottom w:val="single" w:sz="4" w:space="0" w:color="000000"/>
              <w:right w:val="single" w:sz="4" w:space="0" w:color="000000"/>
            </w:tcBorders>
            <w:hideMark/>
          </w:tcPr>
          <w:p w14:paraId="13981FD4" w14:textId="77777777" w:rsidR="00494998" w:rsidRPr="005C790E" w:rsidRDefault="00494998" w:rsidP="00494998">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Учебные действия и умения</w:t>
            </w:r>
          </w:p>
        </w:tc>
      </w:tr>
      <w:tr w:rsidR="005C790E" w:rsidRPr="005C790E" w14:paraId="689F3C0F" w14:textId="77777777" w:rsidTr="00494998">
        <w:trPr>
          <w:trHeight w:val="255"/>
        </w:trPr>
        <w:tc>
          <w:tcPr>
            <w:tcW w:w="2381" w:type="dxa"/>
            <w:vMerge/>
            <w:tcBorders>
              <w:top w:val="single" w:sz="4" w:space="0" w:color="000000"/>
              <w:left w:val="single" w:sz="4" w:space="0" w:color="000000"/>
              <w:bottom w:val="single" w:sz="4" w:space="0" w:color="000000"/>
              <w:right w:val="single" w:sz="4" w:space="0" w:color="000000"/>
            </w:tcBorders>
            <w:vAlign w:val="center"/>
            <w:hideMark/>
          </w:tcPr>
          <w:p w14:paraId="65371048" w14:textId="77777777" w:rsidR="00494998" w:rsidRPr="005C790E" w:rsidRDefault="00494998" w:rsidP="00494998">
            <w:pPr>
              <w:spacing w:line="360" w:lineRule="auto"/>
              <w:jc w:val="both"/>
              <w:rPr>
                <w:rFonts w:ascii="Times New Roman" w:hAnsi="Times New Roman"/>
                <w:b/>
                <w:bCs/>
                <w:sz w:val="24"/>
                <w:szCs w:val="24"/>
              </w:rPr>
            </w:pPr>
          </w:p>
        </w:tc>
        <w:tc>
          <w:tcPr>
            <w:tcW w:w="5670" w:type="dxa"/>
            <w:tcBorders>
              <w:top w:val="single" w:sz="4" w:space="0" w:color="auto"/>
              <w:left w:val="single" w:sz="4" w:space="0" w:color="000000"/>
              <w:bottom w:val="single" w:sz="4" w:space="0" w:color="000000"/>
              <w:right w:val="single" w:sz="4" w:space="0" w:color="auto"/>
            </w:tcBorders>
          </w:tcPr>
          <w:p w14:paraId="0C788682" w14:textId="77777777" w:rsidR="00494998" w:rsidRPr="005C790E" w:rsidRDefault="00494998" w:rsidP="00494998">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Минимальный уровень</w:t>
            </w:r>
          </w:p>
          <w:p w14:paraId="06CCCF5E" w14:textId="77777777" w:rsidR="00494998" w:rsidRPr="005C790E" w:rsidRDefault="00494998" w:rsidP="00494998">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освоения</w:t>
            </w:r>
          </w:p>
          <w:p w14:paraId="7A3C0E14" w14:textId="77777777" w:rsidR="00494998" w:rsidRPr="005C790E" w:rsidRDefault="00494998" w:rsidP="00494998">
            <w:pPr>
              <w:autoSpaceDE w:val="0"/>
              <w:autoSpaceDN w:val="0"/>
              <w:adjustRightInd w:val="0"/>
              <w:spacing w:line="360" w:lineRule="auto"/>
              <w:jc w:val="both"/>
              <w:rPr>
                <w:rFonts w:ascii="Times New Roman" w:hAnsi="Times New Roman"/>
                <w:b/>
                <w:bCs/>
                <w:sz w:val="24"/>
                <w:szCs w:val="24"/>
              </w:rPr>
            </w:pPr>
          </w:p>
        </w:tc>
        <w:tc>
          <w:tcPr>
            <w:tcW w:w="6521" w:type="dxa"/>
            <w:tcBorders>
              <w:top w:val="single" w:sz="4" w:space="0" w:color="auto"/>
              <w:left w:val="single" w:sz="4" w:space="0" w:color="auto"/>
              <w:bottom w:val="single" w:sz="4" w:space="0" w:color="000000"/>
              <w:right w:val="single" w:sz="4" w:space="0" w:color="000000"/>
            </w:tcBorders>
          </w:tcPr>
          <w:p w14:paraId="6CF519A9" w14:textId="77777777" w:rsidR="00494998" w:rsidRPr="005C790E" w:rsidRDefault="00494998" w:rsidP="00494998">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Достаточный уровень</w:t>
            </w:r>
          </w:p>
          <w:p w14:paraId="11E6671A" w14:textId="77777777" w:rsidR="00494998" w:rsidRPr="005C790E" w:rsidRDefault="00494998" w:rsidP="00494998">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освоения</w:t>
            </w:r>
          </w:p>
          <w:p w14:paraId="4F0E09EA" w14:textId="77777777" w:rsidR="00494998" w:rsidRPr="005C790E" w:rsidRDefault="00494998" w:rsidP="00494998">
            <w:pPr>
              <w:autoSpaceDE w:val="0"/>
              <w:autoSpaceDN w:val="0"/>
              <w:adjustRightInd w:val="0"/>
              <w:spacing w:line="360" w:lineRule="auto"/>
              <w:jc w:val="both"/>
              <w:rPr>
                <w:rFonts w:ascii="Times New Roman" w:hAnsi="Times New Roman"/>
                <w:b/>
                <w:bCs/>
                <w:sz w:val="24"/>
                <w:szCs w:val="24"/>
              </w:rPr>
            </w:pPr>
          </w:p>
        </w:tc>
      </w:tr>
      <w:tr w:rsidR="005C790E" w:rsidRPr="005C790E" w14:paraId="1567EF87" w14:textId="77777777" w:rsidTr="00494998">
        <w:tc>
          <w:tcPr>
            <w:tcW w:w="2381" w:type="dxa"/>
            <w:tcBorders>
              <w:top w:val="single" w:sz="4" w:space="0" w:color="000000"/>
              <w:left w:val="single" w:sz="4" w:space="0" w:color="000000"/>
              <w:bottom w:val="single" w:sz="4" w:space="0" w:color="000000"/>
              <w:right w:val="single" w:sz="4" w:space="0" w:color="000000"/>
            </w:tcBorders>
          </w:tcPr>
          <w:p w14:paraId="3FCFF46D"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Личностные учебные</w:t>
            </w:r>
          </w:p>
          <w:p w14:paraId="27E0BF6F"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действия</w:t>
            </w:r>
          </w:p>
          <w:p w14:paraId="741CC3E3" w14:textId="77777777" w:rsidR="00494998" w:rsidRPr="005C790E" w:rsidRDefault="00494998" w:rsidP="00494998">
            <w:pPr>
              <w:autoSpaceDE w:val="0"/>
              <w:autoSpaceDN w:val="0"/>
              <w:adjustRightInd w:val="0"/>
              <w:spacing w:line="360" w:lineRule="auto"/>
              <w:jc w:val="both"/>
              <w:rPr>
                <w:rFonts w:ascii="Times New Roman" w:hAnsi="Times New Roman"/>
                <w:b/>
                <w:bCs/>
                <w:sz w:val="24"/>
                <w:szCs w:val="24"/>
              </w:rPr>
            </w:pPr>
          </w:p>
        </w:tc>
        <w:tc>
          <w:tcPr>
            <w:tcW w:w="5670" w:type="dxa"/>
            <w:tcBorders>
              <w:top w:val="single" w:sz="4" w:space="0" w:color="000000"/>
              <w:left w:val="single" w:sz="4" w:space="0" w:color="000000"/>
              <w:bottom w:val="single" w:sz="4" w:space="0" w:color="000000"/>
              <w:right w:val="single" w:sz="4" w:space="0" w:color="000000"/>
            </w:tcBorders>
          </w:tcPr>
          <w:p w14:paraId="0E93CF02" w14:textId="77777777" w:rsidR="00494998" w:rsidRPr="005C790E" w:rsidRDefault="00494998" w:rsidP="00494998">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xml:space="preserve">- осознание себя как ученика, готового посещать школу в соответствии со специально организованными режимными моментами; </w:t>
            </w:r>
          </w:p>
          <w:p w14:paraId="577936CC"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положительное отношение к окружающей действительности;</w:t>
            </w:r>
          </w:p>
          <w:p w14:paraId="60381D5A"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проявление самостоятельности в выполнении простых учебных заданий;</w:t>
            </w:r>
          </w:p>
          <w:p w14:paraId="63CAFF74"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проявление элементов личной ответственности при поведении в социальном окружении (классе, школе);</w:t>
            </w:r>
          </w:p>
          <w:p w14:paraId="7DB6E558"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готовность к изучению основ безопасного и бережного поведения в природе и обществе.</w:t>
            </w:r>
          </w:p>
        </w:tc>
        <w:tc>
          <w:tcPr>
            <w:tcW w:w="6521" w:type="dxa"/>
            <w:tcBorders>
              <w:top w:val="single" w:sz="4" w:space="0" w:color="000000"/>
              <w:left w:val="single" w:sz="4" w:space="0" w:color="000000"/>
              <w:bottom w:val="single" w:sz="4" w:space="0" w:color="000000"/>
              <w:right w:val="single" w:sz="4" w:space="0" w:color="000000"/>
            </w:tcBorders>
          </w:tcPr>
          <w:p w14:paraId="6C8969DC" w14:textId="77777777" w:rsidR="00494998" w:rsidRPr="005C790E" w:rsidRDefault="00494998" w:rsidP="00494998">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xml:space="preserve">- осознание себя как ученика, готового посещать школу в соответствии со специально организованными режимными моментами; </w:t>
            </w:r>
          </w:p>
          <w:p w14:paraId="6EAF17BA" w14:textId="77777777" w:rsidR="00494998" w:rsidRPr="005C790E" w:rsidRDefault="00494998" w:rsidP="00494998">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осознание себя как члена семьи</w:t>
            </w:r>
          </w:p>
          <w:p w14:paraId="4E2E2FAF" w14:textId="77777777" w:rsidR="00494998" w:rsidRPr="005C790E" w:rsidRDefault="00494998" w:rsidP="00494998">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способность к принятию социального окружения, своего места в нем (класс, школа, семья);</w:t>
            </w:r>
          </w:p>
          <w:p w14:paraId="5CE822D1" w14:textId="77777777" w:rsidR="00494998" w:rsidRPr="005C790E" w:rsidRDefault="00494998" w:rsidP="00494998">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проявление самостоятельности в выполнении простых учебных заданий;</w:t>
            </w:r>
          </w:p>
          <w:p w14:paraId="508C8863" w14:textId="77777777" w:rsidR="00494998" w:rsidRPr="005C790E" w:rsidRDefault="00494998" w:rsidP="00494998">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проявление элементов личной ответственности при поведении в социальном окружении (классе, школе, семье);</w:t>
            </w:r>
          </w:p>
          <w:p w14:paraId="3A591D59" w14:textId="77777777" w:rsidR="00494998" w:rsidRPr="005C790E" w:rsidRDefault="00494998" w:rsidP="00494998">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готовность к изучению основ безопасного и бережного поведения в природе и обществе.</w:t>
            </w:r>
          </w:p>
          <w:p w14:paraId="07C7C1F1" w14:textId="77777777" w:rsidR="00494998" w:rsidRPr="005C790E" w:rsidRDefault="00494998" w:rsidP="00494998">
            <w:pPr>
              <w:tabs>
                <w:tab w:val="left" w:pos="284"/>
              </w:tabs>
              <w:spacing w:line="360" w:lineRule="auto"/>
              <w:jc w:val="both"/>
              <w:rPr>
                <w:rFonts w:ascii="Times New Roman" w:hAnsi="Times New Roman"/>
                <w:b/>
                <w:bCs/>
                <w:sz w:val="24"/>
                <w:szCs w:val="24"/>
              </w:rPr>
            </w:pPr>
            <w:r w:rsidRPr="005C790E">
              <w:rPr>
                <w:rFonts w:ascii="Times New Roman" w:hAnsi="Times New Roman"/>
                <w:sz w:val="24"/>
                <w:szCs w:val="24"/>
              </w:rPr>
              <w:t>- готовность к организации элементарного взаимодействия с окружающей действительностью.</w:t>
            </w:r>
          </w:p>
        </w:tc>
      </w:tr>
      <w:tr w:rsidR="005C790E" w:rsidRPr="005C790E" w14:paraId="262ABF68" w14:textId="77777777" w:rsidTr="00494998">
        <w:tc>
          <w:tcPr>
            <w:tcW w:w="2381" w:type="dxa"/>
            <w:tcBorders>
              <w:top w:val="single" w:sz="4" w:space="0" w:color="000000"/>
              <w:left w:val="single" w:sz="4" w:space="0" w:color="000000"/>
              <w:bottom w:val="single" w:sz="4" w:space="0" w:color="000000"/>
              <w:right w:val="single" w:sz="4" w:space="0" w:color="000000"/>
            </w:tcBorders>
          </w:tcPr>
          <w:p w14:paraId="4F5CD1A1"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Коммуникативные учебные действия</w:t>
            </w:r>
          </w:p>
          <w:p w14:paraId="36E2E12F" w14:textId="77777777" w:rsidR="00494998" w:rsidRPr="005C790E" w:rsidRDefault="00494998" w:rsidP="00494998">
            <w:pPr>
              <w:autoSpaceDE w:val="0"/>
              <w:autoSpaceDN w:val="0"/>
              <w:adjustRightInd w:val="0"/>
              <w:spacing w:line="360" w:lineRule="auto"/>
              <w:jc w:val="both"/>
              <w:rPr>
                <w:rFonts w:ascii="Times New Roman" w:hAnsi="Times New Roman"/>
                <w:b/>
                <w:bCs/>
                <w:sz w:val="24"/>
                <w:szCs w:val="24"/>
              </w:rPr>
            </w:pPr>
          </w:p>
        </w:tc>
        <w:tc>
          <w:tcPr>
            <w:tcW w:w="5670" w:type="dxa"/>
            <w:tcBorders>
              <w:top w:val="single" w:sz="4" w:space="0" w:color="000000"/>
              <w:left w:val="single" w:sz="4" w:space="0" w:color="000000"/>
              <w:bottom w:val="single" w:sz="4" w:space="0" w:color="000000"/>
              <w:right w:val="single" w:sz="4" w:space="0" w:color="000000"/>
            </w:tcBorders>
          </w:tcPr>
          <w:p w14:paraId="38E59DCB"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вступать в контакт и работать в паре – «учитель-ученик»;</w:t>
            </w:r>
          </w:p>
          <w:p w14:paraId="5BE346CB"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использовать принятые ритуалы социального взаимодействия с одноклассниками и учителем;</w:t>
            </w:r>
          </w:p>
          <w:p w14:paraId="391FAF9D"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слушать и понимать инструкцию к учебному заданию в разных видах деятельности и быту;</w:t>
            </w:r>
          </w:p>
          <w:p w14:paraId="0FA0FA06"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сотрудничать со взрослыми в разных</w:t>
            </w:r>
          </w:p>
          <w:p w14:paraId="2DA45F72"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социальных ситуациях;</w:t>
            </w:r>
          </w:p>
          <w:p w14:paraId="15EE52C9"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доброжелательно относиться к людям.</w:t>
            </w:r>
          </w:p>
        </w:tc>
        <w:tc>
          <w:tcPr>
            <w:tcW w:w="6521" w:type="dxa"/>
            <w:tcBorders>
              <w:top w:val="single" w:sz="4" w:space="0" w:color="000000"/>
              <w:left w:val="single" w:sz="4" w:space="0" w:color="000000"/>
              <w:bottom w:val="single" w:sz="4" w:space="0" w:color="000000"/>
              <w:right w:val="single" w:sz="4" w:space="0" w:color="000000"/>
            </w:tcBorders>
          </w:tcPr>
          <w:p w14:paraId="72EAAF99"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вступать в контакт и поддерживать его в коллективе (учитель-класс, ученик-ученик, учитель-ученик);</w:t>
            </w:r>
          </w:p>
          <w:p w14:paraId="305F84D5"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слушать и понимать инструкцию к учебному заданию в разных видах деятельности и быту;</w:t>
            </w:r>
          </w:p>
          <w:p w14:paraId="5B77A9C8"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обращаться за помощью и принимать помощь;</w:t>
            </w:r>
          </w:p>
          <w:p w14:paraId="18B945A9"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сотрудничать со взрослыми в разных социальных ситуациях;</w:t>
            </w:r>
          </w:p>
          <w:p w14:paraId="16B21C5E"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изменять свое поведение в соответствии с объективными требованиями учебной среды;</w:t>
            </w:r>
          </w:p>
          <w:p w14:paraId="49F70FEC" w14:textId="77777777" w:rsidR="00494998" w:rsidRPr="005C790E" w:rsidRDefault="00494998" w:rsidP="00494998">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sz w:val="24"/>
                <w:szCs w:val="24"/>
              </w:rPr>
              <w:t>- конструктивно взаимодействовать с людьми из ближайшего окружения.</w:t>
            </w:r>
          </w:p>
        </w:tc>
      </w:tr>
      <w:tr w:rsidR="005C790E" w:rsidRPr="005C790E" w14:paraId="10B712B8" w14:textId="77777777" w:rsidTr="00494998">
        <w:tc>
          <w:tcPr>
            <w:tcW w:w="2381" w:type="dxa"/>
            <w:tcBorders>
              <w:top w:val="single" w:sz="4" w:space="0" w:color="000000"/>
              <w:left w:val="single" w:sz="4" w:space="0" w:color="000000"/>
              <w:bottom w:val="single" w:sz="4" w:space="0" w:color="000000"/>
              <w:right w:val="single" w:sz="4" w:space="0" w:color="000000"/>
            </w:tcBorders>
          </w:tcPr>
          <w:p w14:paraId="50FDB71F"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Регулятивные учебные</w:t>
            </w:r>
          </w:p>
          <w:p w14:paraId="3066FEE6"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действия</w:t>
            </w:r>
          </w:p>
          <w:p w14:paraId="7A4D80D6" w14:textId="77777777" w:rsidR="00494998" w:rsidRPr="005C790E" w:rsidRDefault="00494998" w:rsidP="00494998">
            <w:pPr>
              <w:autoSpaceDE w:val="0"/>
              <w:autoSpaceDN w:val="0"/>
              <w:adjustRightInd w:val="0"/>
              <w:spacing w:line="360" w:lineRule="auto"/>
              <w:jc w:val="both"/>
              <w:rPr>
                <w:rFonts w:ascii="Times New Roman" w:hAnsi="Times New Roman"/>
                <w:b/>
                <w:bCs/>
                <w:sz w:val="24"/>
                <w:szCs w:val="24"/>
              </w:rPr>
            </w:pPr>
          </w:p>
        </w:tc>
        <w:tc>
          <w:tcPr>
            <w:tcW w:w="5670" w:type="dxa"/>
            <w:tcBorders>
              <w:top w:val="single" w:sz="4" w:space="0" w:color="000000"/>
              <w:left w:val="single" w:sz="4" w:space="0" w:color="000000"/>
              <w:bottom w:val="single" w:sz="4" w:space="0" w:color="000000"/>
              <w:right w:val="single" w:sz="4" w:space="0" w:color="000000"/>
            </w:tcBorders>
          </w:tcPr>
          <w:p w14:paraId="0A54964B"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адекватно соблюдать ритуалы школьного поведения (поднимать руку, вставать и выходить из-за парты и т.д.);</w:t>
            </w:r>
          </w:p>
          <w:p w14:paraId="6A167B28"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ориентироваться в пространстве класса;</w:t>
            </w:r>
          </w:p>
          <w:p w14:paraId="7B7FAB68"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работать с учебными принадлежностями (инструментами, спортивным инвентарем);</w:t>
            </w:r>
          </w:p>
          <w:p w14:paraId="6BDFBAFA"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организованно передвигаться по школе;</w:t>
            </w:r>
          </w:p>
          <w:p w14:paraId="0114EEF4"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активно участвовать в специально организованной</w:t>
            </w:r>
          </w:p>
          <w:p w14:paraId="1B1FA9EF"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деятельности (игровой, творческой, учебной).</w:t>
            </w:r>
          </w:p>
        </w:tc>
        <w:tc>
          <w:tcPr>
            <w:tcW w:w="6521" w:type="dxa"/>
            <w:tcBorders>
              <w:top w:val="single" w:sz="4" w:space="0" w:color="000000"/>
              <w:left w:val="single" w:sz="4" w:space="0" w:color="000000"/>
              <w:bottom w:val="single" w:sz="4" w:space="0" w:color="000000"/>
              <w:right w:val="single" w:sz="4" w:space="0" w:color="000000"/>
            </w:tcBorders>
          </w:tcPr>
          <w:p w14:paraId="28C6FE82"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адекватно соблюдать ритуалы школьного поведения (поднимать руку, вставать и выходить из-за парты и т.д.);</w:t>
            </w:r>
          </w:p>
          <w:p w14:paraId="751E878B"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ориентироваться в пространстве класса;</w:t>
            </w:r>
          </w:p>
          <w:p w14:paraId="2F42DE8A"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организованно передвигаться по школе, находить свой класс;</w:t>
            </w:r>
          </w:p>
          <w:p w14:paraId="336019BE"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принимать цели и произвольно включаться в деятельность, следовать предложенному плану и работать в общем темпе;</w:t>
            </w:r>
          </w:p>
          <w:p w14:paraId="08C85E0D"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работать с учебными принадлежностями (инструментами, спортивным инвентарем) и организовывать рабочее место;</w:t>
            </w:r>
          </w:p>
          <w:p w14:paraId="09CCCBE7" w14:textId="77777777" w:rsidR="00494998" w:rsidRPr="005C790E" w:rsidRDefault="00494998" w:rsidP="00494998">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sz w:val="24"/>
                <w:szCs w:val="24"/>
              </w:rPr>
              <w:t>- соотносить свои действия и их результаты с заданными образцами, принимать оценку деятельности.</w:t>
            </w:r>
          </w:p>
        </w:tc>
      </w:tr>
      <w:tr w:rsidR="005C790E" w:rsidRPr="005C790E" w14:paraId="3A963CB1" w14:textId="77777777" w:rsidTr="00494998">
        <w:tc>
          <w:tcPr>
            <w:tcW w:w="2381" w:type="dxa"/>
            <w:tcBorders>
              <w:top w:val="single" w:sz="4" w:space="0" w:color="000000"/>
              <w:left w:val="single" w:sz="4" w:space="0" w:color="000000"/>
              <w:bottom w:val="single" w:sz="4" w:space="0" w:color="000000"/>
              <w:right w:val="single" w:sz="4" w:space="0" w:color="000000"/>
            </w:tcBorders>
          </w:tcPr>
          <w:p w14:paraId="5A55E05A"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xml:space="preserve">Познавательные учебные действия </w:t>
            </w:r>
          </w:p>
          <w:p w14:paraId="2B8CCFC9" w14:textId="77777777" w:rsidR="00494998" w:rsidRPr="005C790E" w:rsidRDefault="00494998" w:rsidP="00494998">
            <w:pPr>
              <w:autoSpaceDE w:val="0"/>
              <w:autoSpaceDN w:val="0"/>
              <w:adjustRightInd w:val="0"/>
              <w:spacing w:line="360" w:lineRule="auto"/>
              <w:jc w:val="both"/>
              <w:rPr>
                <w:rFonts w:ascii="Times New Roman" w:hAnsi="Times New Roman"/>
                <w:b/>
                <w:bCs/>
                <w:sz w:val="24"/>
                <w:szCs w:val="24"/>
              </w:rPr>
            </w:pPr>
          </w:p>
        </w:tc>
        <w:tc>
          <w:tcPr>
            <w:tcW w:w="5670" w:type="dxa"/>
            <w:tcBorders>
              <w:top w:val="single" w:sz="4" w:space="0" w:color="000000"/>
              <w:left w:val="single" w:sz="4" w:space="0" w:color="000000"/>
              <w:bottom w:val="single" w:sz="4" w:space="0" w:color="000000"/>
              <w:right w:val="single" w:sz="4" w:space="0" w:color="000000"/>
            </w:tcBorders>
          </w:tcPr>
          <w:p w14:paraId="540C2BDC"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делать простейшие обобщения, сравнивать, классифицировать на наглядном материале;</w:t>
            </w:r>
          </w:p>
          <w:p w14:paraId="71FB6897"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читать по слогам;</w:t>
            </w:r>
          </w:p>
          <w:p w14:paraId="54E8689B"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работать с информацией (понимать изображение, текст, устное высказывание);</w:t>
            </w:r>
          </w:p>
          <w:p w14:paraId="7301F6F8" w14:textId="77777777" w:rsidR="00494998" w:rsidRPr="005C790E" w:rsidRDefault="00494998" w:rsidP="00494998">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sz w:val="24"/>
                <w:szCs w:val="24"/>
              </w:rPr>
              <w:t>- наблюдать под руководством взрослого за предметами и явлениями окружающей действительности.</w:t>
            </w:r>
          </w:p>
        </w:tc>
        <w:tc>
          <w:tcPr>
            <w:tcW w:w="6521" w:type="dxa"/>
            <w:tcBorders>
              <w:top w:val="single" w:sz="4" w:space="0" w:color="000000"/>
              <w:left w:val="single" w:sz="4" w:space="0" w:color="000000"/>
              <w:bottom w:val="single" w:sz="4" w:space="0" w:color="000000"/>
              <w:right w:val="single" w:sz="4" w:space="0" w:color="000000"/>
            </w:tcBorders>
          </w:tcPr>
          <w:p w14:paraId="2D6C812E"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выделять некоторые существенные, общие и отличительные свойства хорошо знакомых предметов;</w:t>
            </w:r>
          </w:p>
          <w:p w14:paraId="36A48991"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читать по слогам с переходом к чтению целыми словами;</w:t>
            </w:r>
          </w:p>
          <w:p w14:paraId="613E60EE" w14:textId="77777777" w:rsidR="00494998" w:rsidRPr="005C790E" w:rsidRDefault="00494998" w:rsidP="00494998">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носителях);</w:t>
            </w:r>
          </w:p>
          <w:p w14:paraId="311981D3" w14:textId="77777777" w:rsidR="00494998" w:rsidRPr="005C790E" w:rsidRDefault="00494998" w:rsidP="00494998">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sz w:val="24"/>
                <w:szCs w:val="24"/>
              </w:rPr>
              <w:t>- наблюдать за предметами и явлениями окружающей действительности.</w:t>
            </w:r>
          </w:p>
        </w:tc>
      </w:tr>
    </w:tbl>
    <w:p w14:paraId="30A31F41" w14:textId="77777777" w:rsidR="00494998" w:rsidRPr="005C790E" w:rsidRDefault="00494998" w:rsidP="00494998">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br w:type="page"/>
      </w:r>
    </w:p>
    <w:p w14:paraId="7CF2C8FE" w14:textId="77777777" w:rsidR="00494998" w:rsidRPr="005C790E" w:rsidRDefault="00494998" w:rsidP="00494998">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СОДЕРЖАНИЕ УЧЕБНОГО ПРЕДМЕТА</w:t>
      </w:r>
    </w:p>
    <w:p w14:paraId="0915A3F3" w14:textId="77777777" w:rsidR="00494998" w:rsidRPr="005C790E" w:rsidRDefault="00494998" w:rsidP="00494998">
      <w:pPr>
        <w:spacing w:after="0" w:line="360" w:lineRule="auto"/>
        <w:jc w:val="both"/>
        <w:rPr>
          <w:rFonts w:ascii="Times New Roman" w:eastAsia="Calibri" w:hAnsi="Times New Roman" w:cs="Times New Roman"/>
          <w:b/>
          <w:sz w:val="24"/>
          <w:szCs w:val="24"/>
        </w:rPr>
      </w:pPr>
    </w:p>
    <w:tbl>
      <w:tblPr>
        <w:tblStyle w:val="151"/>
        <w:tblW w:w="14029" w:type="dxa"/>
        <w:tblLayout w:type="fixed"/>
        <w:tblLook w:val="04A0" w:firstRow="1" w:lastRow="0" w:firstColumn="1" w:lastColumn="0" w:noHBand="0" w:noVBand="1"/>
      </w:tblPr>
      <w:tblGrid>
        <w:gridCol w:w="562"/>
        <w:gridCol w:w="4508"/>
        <w:gridCol w:w="1446"/>
        <w:gridCol w:w="7513"/>
      </w:tblGrid>
      <w:tr w:rsidR="005C790E" w:rsidRPr="005C790E" w14:paraId="200D70D4" w14:textId="77777777" w:rsidTr="00B51EA6">
        <w:trPr>
          <w:trHeight w:val="654"/>
        </w:trPr>
        <w:tc>
          <w:tcPr>
            <w:tcW w:w="562" w:type="dxa"/>
            <w:tcBorders>
              <w:bottom w:val="single" w:sz="4" w:space="0" w:color="auto"/>
            </w:tcBorders>
          </w:tcPr>
          <w:p w14:paraId="1E3F558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 п/п</w:t>
            </w:r>
          </w:p>
        </w:tc>
        <w:tc>
          <w:tcPr>
            <w:tcW w:w="4508" w:type="dxa"/>
            <w:tcBorders>
              <w:bottom w:val="single" w:sz="4" w:space="0" w:color="auto"/>
            </w:tcBorders>
          </w:tcPr>
          <w:p w14:paraId="7EC0007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Тема</w:t>
            </w:r>
          </w:p>
        </w:tc>
        <w:tc>
          <w:tcPr>
            <w:tcW w:w="1446" w:type="dxa"/>
            <w:tcBorders>
              <w:bottom w:val="single" w:sz="4" w:space="0" w:color="auto"/>
            </w:tcBorders>
          </w:tcPr>
          <w:p w14:paraId="26DFB85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Количество часов</w:t>
            </w:r>
          </w:p>
        </w:tc>
        <w:tc>
          <w:tcPr>
            <w:tcW w:w="7513" w:type="dxa"/>
            <w:tcBorders>
              <w:bottom w:val="single" w:sz="4" w:space="0" w:color="auto"/>
            </w:tcBorders>
          </w:tcPr>
          <w:p w14:paraId="6FAECD7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lang w:val="en-US"/>
              </w:rPr>
              <w:t>Краткое содержание курса</w:t>
            </w:r>
          </w:p>
        </w:tc>
      </w:tr>
      <w:tr w:rsidR="005C790E" w:rsidRPr="005C790E" w14:paraId="71C8CCA5" w14:textId="77777777" w:rsidTr="00B51EA6">
        <w:trPr>
          <w:trHeight w:val="392"/>
        </w:trPr>
        <w:tc>
          <w:tcPr>
            <w:tcW w:w="562" w:type="dxa"/>
          </w:tcPr>
          <w:p w14:paraId="3EAE2EC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508" w:type="dxa"/>
          </w:tcPr>
          <w:p w14:paraId="3B45B09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Здравствуй, школа!</w:t>
            </w:r>
          </w:p>
        </w:tc>
        <w:tc>
          <w:tcPr>
            <w:tcW w:w="1446" w:type="dxa"/>
          </w:tcPr>
          <w:p w14:paraId="7B941C9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r w:rsidRPr="005C790E">
              <w:rPr>
                <w:rFonts w:ascii="Times New Roman" w:hAnsi="Times New Roman"/>
                <w:sz w:val="24"/>
                <w:szCs w:val="24"/>
                <w:lang w:val="en-US"/>
              </w:rPr>
              <w:t>6</w:t>
            </w:r>
          </w:p>
        </w:tc>
        <w:tc>
          <w:tcPr>
            <w:tcW w:w="7513" w:type="dxa"/>
            <w:vMerge w:val="restart"/>
          </w:tcPr>
          <w:p w14:paraId="7C1AC71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Звуковая культура речи:</w:t>
            </w:r>
          </w:p>
          <w:p w14:paraId="2A54BA9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закрепление правильного звукопроизношения;</w:t>
            </w:r>
          </w:p>
          <w:p w14:paraId="0F85EDD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развитие четкой дикции на основе чтения слоговых структур;</w:t>
            </w:r>
          </w:p>
          <w:p w14:paraId="2003496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выразительное произнесение чистоговорок вместе с учителем.</w:t>
            </w:r>
            <w:r w:rsidR="00B51EA6" w:rsidRPr="005C790E">
              <w:rPr>
                <w:rFonts w:ascii="Times New Roman" w:hAnsi="Times New Roman"/>
                <w:sz w:val="24"/>
                <w:szCs w:val="24"/>
              </w:rPr>
              <w:t xml:space="preserve"> </w:t>
            </w:r>
            <w:r w:rsidRPr="005C790E">
              <w:rPr>
                <w:rFonts w:ascii="Times New Roman" w:hAnsi="Times New Roman"/>
                <w:sz w:val="24"/>
                <w:szCs w:val="24"/>
              </w:rPr>
              <w:t>Техника чтения:</w:t>
            </w:r>
          </w:p>
          <w:p w14:paraId="3923892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осознанное, правильное чтение слов по слогам, постепенный переход к чтению целыми словами.</w:t>
            </w:r>
          </w:p>
          <w:p w14:paraId="235242E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 xml:space="preserve">соблюдение при чтении интонации в соответствии со знаками препинания. </w:t>
            </w:r>
          </w:p>
          <w:p w14:paraId="25DCD98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Понимание читаемого:</w:t>
            </w:r>
          </w:p>
          <w:p w14:paraId="2490F7F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 xml:space="preserve">ответы на вопросы по содержанию прочитанного на основе рассматривания иллюстраций; </w:t>
            </w:r>
          </w:p>
          <w:p w14:paraId="6884965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нахождение в тексте предложений для ответа на вопросы;</w:t>
            </w:r>
          </w:p>
          <w:p w14:paraId="4189685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элементарная оценка прочитанного.</w:t>
            </w:r>
          </w:p>
          <w:p w14:paraId="4F75BE4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Развитие устной речи:</w:t>
            </w:r>
          </w:p>
          <w:p w14:paraId="7311ABB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пересказ содержания прочитанного по вопросам учителя, картинному плану(1-2 предложения на картинку);.</w:t>
            </w:r>
          </w:p>
          <w:p w14:paraId="07F58A5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разучивание коротких стихотворений, чтение их перед классом.</w:t>
            </w:r>
          </w:p>
        </w:tc>
      </w:tr>
      <w:tr w:rsidR="005C790E" w:rsidRPr="005C790E" w14:paraId="1B279C77" w14:textId="77777777" w:rsidTr="00B51EA6">
        <w:trPr>
          <w:trHeight w:val="340"/>
        </w:trPr>
        <w:tc>
          <w:tcPr>
            <w:tcW w:w="562" w:type="dxa"/>
          </w:tcPr>
          <w:p w14:paraId="3F5FDA1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4508" w:type="dxa"/>
          </w:tcPr>
          <w:p w14:paraId="5B3F744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Осень наступила…</w:t>
            </w:r>
          </w:p>
        </w:tc>
        <w:tc>
          <w:tcPr>
            <w:tcW w:w="1446" w:type="dxa"/>
          </w:tcPr>
          <w:p w14:paraId="2C5BED2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22</w:t>
            </w:r>
          </w:p>
        </w:tc>
        <w:tc>
          <w:tcPr>
            <w:tcW w:w="7513" w:type="dxa"/>
            <w:vMerge/>
          </w:tcPr>
          <w:p w14:paraId="5DA4ED11" w14:textId="77777777" w:rsidR="00494998" w:rsidRPr="005C790E" w:rsidRDefault="00494998" w:rsidP="00494998">
            <w:pPr>
              <w:spacing w:line="360" w:lineRule="auto"/>
              <w:jc w:val="both"/>
              <w:rPr>
                <w:rFonts w:ascii="Times New Roman" w:hAnsi="Times New Roman"/>
                <w:sz w:val="24"/>
                <w:szCs w:val="24"/>
              </w:rPr>
            </w:pPr>
          </w:p>
        </w:tc>
      </w:tr>
      <w:tr w:rsidR="005C790E" w:rsidRPr="005C790E" w14:paraId="7FEB11CE" w14:textId="77777777" w:rsidTr="00B51EA6">
        <w:trPr>
          <w:trHeight w:val="340"/>
        </w:trPr>
        <w:tc>
          <w:tcPr>
            <w:tcW w:w="562" w:type="dxa"/>
          </w:tcPr>
          <w:p w14:paraId="59AA3B4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w:t>
            </w:r>
          </w:p>
        </w:tc>
        <w:tc>
          <w:tcPr>
            <w:tcW w:w="4508" w:type="dxa"/>
          </w:tcPr>
          <w:p w14:paraId="72B1CA0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Учимся трудиться</w:t>
            </w:r>
          </w:p>
        </w:tc>
        <w:tc>
          <w:tcPr>
            <w:tcW w:w="1446" w:type="dxa"/>
          </w:tcPr>
          <w:p w14:paraId="29A0F65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20</w:t>
            </w:r>
          </w:p>
        </w:tc>
        <w:tc>
          <w:tcPr>
            <w:tcW w:w="7513" w:type="dxa"/>
            <w:vMerge/>
          </w:tcPr>
          <w:p w14:paraId="1F183D0E" w14:textId="77777777" w:rsidR="00494998" w:rsidRPr="005C790E" w:rsidRDefault="00494998" w:rsidP="00494998">
            <w:pPr>
              <w:spacing w:line="360" w:lineRule="auto"/>
              <w:jc w:val="both"/>
              <w:rPr>
                <w:rFonts w:ascii="Times New Roman" w:hAnsi="Times New Roman"/>
                <w:sz w:val="24"/>
                <w:szCs w:val="24"/>
              </w:rPr>
            </w:pPr>
          </w:p>
        </w:tc>
      </w:tr>
      <w:tr w:rsidR="005C790E" w:rsidRPr="005C790E" w14:paraId="5E424D23" w14:textId="77777777" w:rsidTr="00B51EA6">
        <w:trPr>
          <w:trHeight w:val="340"/>
        </w:trPr>
        <w:tc>
          <w:tcPr>
            <w:tcW w:w="562" w:type="dxa"/>
          </w:tcPr>
          <w:p w14:paraId="7817163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4.</w:t>
            </w:r>
          </w:p>
        </w:tc>
        <w:tc>
          <w:tcPr>
            <w:tcW w:w="4508" w:type="dxa"/>
          </w:tcPr>
          <w:p w14:paraId="28BC9BC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eastAsia="Calibri" w:hAnsi="Times New Roman"/>
                <w:sz w:val="24"/>
                <w:szCs w:val="24"/>
              </w:rPr>
              <w:t>Ребятам о зверятах</w:t>
            </w:r>
          </w:p>
        </w:tc>
        <w:tc>
          <w:tcPr>
            <w:tcW w:w="1446" w:type="dxa"/>
          </w:tcPr>
          <w:p w14:paraId="66B183CD" w14:textId="77777777" w:rsidR="00494998" w:rsidRPr="005C790E" w:rsidRDefault="00494998" w:rsidP="00494998">
            <w:pPr>
              <w:spacing w:line="360" w:lineRule="auto"/>
              <w:jc w:val="both"/>
              <w:rPr>
                <w:rFonts w:ascii="Times New Roman" w:hAnsi="Times New Roman"/>
                <w:sz w:val="24"/>
                <w:szCs w:val="24"/>
                <w:lang w:val="en-US"/>
              </w:rPr>
            </w:pPr>
            <w:r w:rsidRPr="005C790E">
              <w:rPr>
                <w:rFonts w:ascii="Times New Roman" w:hAnsi="Times New Roman"/>
                <w:sz w:val="24"/>
                <w:szCs w:val="24"/>
              </w:rPr>
              <w:t>19</w:t>
            </w:r>
          </w:p>
        </w:tc>
        <w:tc>
          <w:tcPr>
            <w:tcW w:w="7513" w:type="dxa"/>
            <w:vMerge/>
          </w:tcPr>
          <w:p w14:paraId="431A2D22" w14:textId="77777777" w:rsidR="00494998" w:rsidRPr="005C790E" w:rsidRDefault="00494998" w:rsidP="00494998">
            <w:pPr>
              <w:spacing w:line="360" w:lineRule="auto"/>
              <w:jc w:val="both"/>
              <w:rPr>
                <w:rFonts w:ascii="Times New Roman" w:hAnsi="Times New Roman"/>
                <w:sz w:val="24"/>
                <w:szCs w:val="24"/>
              </w:rPr>
            </w:pPr>
          </w:p>
        </w:tc>
      </w:tr>
      <w:tr w:rsidR="005C790E" w:rsidRPr="005C790E" w14:paraId="36A458F0" w14:textId="77777777" w:rsidTr="00B51EA6">
        <w:trPr>
          <w:trHeight w:val="340"/>
        </w:trPr>
        <w:tc>
          <w:tcPr>
            <w:tcW w:w="562" w:type="dxa"/>
          </w:tcPr>
          <w:p w14:paraId="3096251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5.</w:t>
            </w:r>
          </w:p>
        </w:tc>
        <w:tc>
          <w:tcPr>
            <w:tcW w:w="4508" w:type="dxa"/>
          </w:tcPr>
          <w:p w14:paraId="0B1A848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eastAsia="Calibri" w:hAnsi="Times New Roman"/>
                <w:sz w:val="24"/>
                <w:szCs w:val="24"/>
              </w:rPr>
              <w:t>Зимушка-зима</w:t>
            </w:r>
          </w:p>
        </w:tc>
        <w:tc>
          <w:tcPr>
            <w:tcW w:w="1446" w:type="dxa"/>
          </w:tcPr>
          <w:p w14:paraId="135A20D5" w14:textId="77777777" w:rsidR="00494998" w:rsidRPr="005C790E" w:rsidRDefault="00494998" w:rsidP="00494998">
            <w:pPr>
              <w:spacing w:line="360" w:lineRule="auto"/>
              <w:jc w:val="both"/>
              <w:rPr>
                <w:rFonts w:ascii="Times New Roman" w:hAnsi="Times New Roman"/>
                <w:sz w:val="24"/>
                <w:szCs w:val="24"/>
                <w:lang w:val="en-US"/>
              </w:rPr>
            </w:pPr>
            <w:r w:rsidRPr="005C790E">
              <w:rPr>
                <w:rFonts w:ascii="Times New Roman" w:hAnsi="Times New Roman"/>
                <w:sz w:val="24"/>
                <w:szCs w:val="24"/>
                <w:lang w:val="en-US"/>
              </w:rPr>
              <w:t>18</w:t>
            </w:r>
          </w:p>
        </w:tc>
        <w:tc>
          <w:tcPr>
            <w:tcW w:w="7513" w:type="dxa"/>
            <w:vMerge/>
          </w:tcPr>
          <w:p w14:paraId="03AA484D" w14:textId="77777777" w:rsidR="00494998" w:rsidRPr="005C790E" w:rsidRDefault="00494998" w:rsidP="00494998">
            <w:pPr>
              <w:spacing w:line="360" w:lineRule="auto"/>
              <w:jc w:val="both"/>
              <w:rPr>
                <w:rFonts w:ascii="Times New Roman" w:hAnsi="Times New Roman"/>
                <w:sz w:val="24"/>
                <w:szCs w:val="24"/>
              </w:rPr>
            </w:pPr>
          </w:p>
        </w:tc>
      </w:tr>
      <w:tr w:rsidR="005C790E" w:rsidRPr="005C790E" w14:paraId="1A82AF19" w14:textId="77777777" w:rsidTr="00B51EA6">
        <w:trPr>
          <w:trHeight w:val="340"/>
        </w:trPr>
        <w:tc>
          <w:tcPr>
            <w:tcW w:w="562" w:type="dxa"/>
          </w:tcPr>
          <w:p w14:paraId="59F4B40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6.</w:t>
            </w:r>
          </w:p>
        </w:tc>
        <w:tc>
          <w:tcPr>
            <w:tcW w:w="4508" w:type="dxa"/>
          </w:tcPr>
          <w:p w14:paraId="1BAC076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eastAsia="Calibri" w:hAnsi="Times New Roman"/>
                <w:sz w:val="24"/>
                <w:szCs w:val="24"/>
              </w:rPr>
              <w:t>Так нельзя, а так можно</w:t>
            </w:r>
          </w:p>
        </w:tc>
        <w:tc>
          <w:tcPr>
            <w:tcW w:w="1446" w:type="dxa"/>
          </w:tcPr>
          <w:p w14:paraId="31A5BCF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12</w:t>
            </w:r>
          </w:p>
        </w:tc>
        <w:tc>
          <w:tcPr>
            <w:tcW w:w="7513" w:type="dxa"/>
            <w:vMerge/>
          </w:tcPr>
          <w:p w14:paraId="3E4FE7F6" w14:textId="77777777" w:rsidR="00494998" w:rsidRPr="005C790E" w:rsidRDefault="00494998" w:rsidP="00494998">
            <w:pPr>
              <w:spacing w:line="360" w:lineRule="auto"/>
              <w:jc w:val="both"/>
              <w:rPr>
                <w:rFonts w:ascii="Times New Roman" w:hAnsi="Times New Roman"/>
                <w:sz w:val="24"/>
                <w:szCs w:val="24"/>
              </w:rPr>
            </w:pPr>
          </w:p>
        </w:tc>
      </w:tr>
      <w:tr w:rsidR="005C790E" w:rsidRPr="005C790E" w14:paraId="3125FFFB" w14:textId="77777777" w:rsidTr="00B51EA6">
        <w:trPr>
          <w:trHeight w:val="340"/>
        </w:trPr>
        <w:tc>
          <w:tcPr>
            <w:tcW w:w="562" w:type="dxa"/>
          </w:tcPr>
          <w:p w14:paraId="228406A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7.</w:t>
            </w:r>
          </w:p>
        </w:tc>
        <w:tc>
          <w:tcPr>
            <w:tcW w:w="4508" w:type="dxa"/>
          </w:tcPr>
          <w:p w14:paraId="3E012EA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eastAsia="Calibri" w:hAnsi="Times New Roman"/>
                <w:sz w:val="24"/>
                <w:szCs w:val="24"/>
              </w:rPr>
              <w:t>Весна в окно стучится</w:t>
            </w:r>
          </w:p>
        </w:tc>
        <w:tc>
          <w:tcPr>
            <w:tcW w:w="1446" w:type="dxa"/>
          </w:tcPr>
          <w:p w14:paraId="4E68B18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19</w:t>
            </w:r>
          </w:p>
        </w:tc>
        <w:tc>
          <w:tcPr>
            <w:tcW w:w="7513" w:type="dxa"/>
            <w:vMerge/>
          </w:tcPr>
          <w:p w14:paraId="216EC270" w14:textId="77777777" w:rsidR="00494998" w:rsidRPr="005C790E" w:rsidRDefault="00494998" w:rsidP="00494998">
            <w:pPr>
              <w:spacing w:line="360" w:lineRule="auto"/>
              <w:jc w:val="both"/>
              <w:rPr>
                <w:rFonts w:ascii="Times New Roman" w:hAnsi="Times New Roman"/>
                <w:sz w:val="24"/>
                <w:szCs w:val="24"/>
              </w:rPr>
            </w:pPr>
          </w:p>
        </w:tc>
      </w:tr>
      <w:tr w:rsidR="005C790E" w:rsidRPr="005C790E" w14:paraId="4527EEA2" w14:textId="77777777" w:rsidTr="00B51EA6">
        <w:trPr>
          <w:trHeight w:val="340"/>
        </w:trPr>
        <w:tc>
          <w:tcPr>
            <w:tcW w:w="562" w:type="dxa"/>
          </w:tcPr>
          <w:p w14:paraId="19DA09F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8.</w:t>
            </w:r>
          </w:p>
        </w:tc>
        <w:tc>
          <w:tcPr>
            <w:tcW w:w="4508" w:type="dxa"/>
          </w:tcPr>
          <w:p w14:paraId="5CBE058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eastAsia="Calibri" w:hAnsi="Times New Roman"/>
                <w:sz w:val="24"/>
                <w:szCs w:val="24"/>
              </w:rPr>
              <w:t>Веселые истории</w:t>
            </w:r>
          </w:p>
        </w:tc>
        <w:tc>
          <w:tcPr>
            <w:tcW w:w="1446" w:type="dxa"/>
          </w:tcPr>
          <w:p w14:paraId="00E6E4F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7</w:t>
            </w:r>
          </w:p>
        </w:tc>
        <w:tc>
          <w:tcPr>
            <w:tcW w:w="7513" w:type="dxa"/>
            <w:vMerge/>
          </w:tcPr>
          <w:p w14:paraId="34EB6254" w14:textId="77777777" w:rsidR="00494998" w:rsidRPr="005C790E" w:rsidRDefault="00494998" w:rsidP="00494998">
            <w:pPr>
              <w:spacing w:line="360" w:lineRule="auto"/>
              <w:jc w:val="both"/>
              <w:rPr>
                <w:rFonts w:ascii="Times New Roman" w:hAnsi="Times New Roman"/>
                <w:sz w:val="24"/>
                <w:szCs w:val="24"/>
              </w:rPr>
            </w:pPr>
          </w:p>
        </w:tc>
      </w:tr>
      <w:tr w:rsidR="005C790E" w:rsidRPr="005C790E" w14:paraId="03E0A6E9" w14:textId="77777777" w:rsidTr="00B51EA6">
        <w:trPr>
          <w:trHeight w:val="269"/>
        </w:trPr>
        <w:tc>
          <w:tcPr>
            <w:tcW w:w="562" w:type="dxa"/>
          </w:tcPr>
          <w:p w14:paraId="27FA921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9.</w:t>
            </w:r>
          </w:p>
        </w:tc>
        <w:tc>
          <w:tcPr>
            <w:tcW w:w="4508" w:type="dxa"/>
          </w:tcPr>
          <w:p w14:paraId="52C30DE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eastAsia="Calibri" w:hAnsi="Times New Roman"/>
                <w:sz w:val="24"/>
                <w:szCs w:val="24"/>
              </w:rPr>
              <w:t>Родина любимая</w:t>
            </w:r>
          </w:p>
        </w:tc>
        <w:tc>
          <w:tcPr>
            <w:tcW w:w="1446" w:type="dxa"/>
          </w:tcPr>
          <w:p w14:paraId="1FF8AAA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8</w:t>
            </w:r>
          </w:p>
        </w:tc>
        <w:tc>
          <w:tcPr>
            <w:tcW w:w="7513" w:type="dxa"/>
            <w:vMerge/>
          </w:tcPr>
          <w:p w14:paraId="21B6FBA5" w14:textId="77777777" w:rsidR="00494998" w:rsidRPr="005C790E" w:rsidRDefault="00494998" w:rsidP="00494998">
            <w:pPr>
              <w:spacing w:line="360" w:lineRule="auto"/>
              <w:jc w:val="both"/>
              <w:rPr>
                <w:rFonts w:ascii="Times New Roman" w:hAnsi="Times New Roman"/>
                <w:sz w:val="24"/>
                <w:szCs w:val="24"/>
              </w:rPr>
            </w:pPr>
          </w:p>
        </w:tc>
      </w:tr>
      <w:tr w:rsidR="005C790E" w:rsidRPr="005C790E" w14:paraId="7AD1EEF6" w14:textId="77777777" w:rsidTr="00B51EA6">
        <w:trPr>
          <w:trHeight w:val="269"/>
        </w:trPr>
        <w:tc>
          <w:tcPr>
            <w:tcW w:w="562" w:type="dxa"/>
          </w:tcPr>
          <w:p w14:paraId="5C6FF47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10.</w:t>
            </w:r>
          </w:p>
        </w:tc>
        <w:tc>
          <w:tcPr>
            <w:tcW w:w="4508" w:type="dxa"/>
          </w:tcPr>
          <w:p w14:paraId="4E01449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Здравствуй, лето!</w:t>
            </w:r>
          </w:p>
        </w:tc>
        <w:tc>
          <w:tcPr>
            <w:tcW w:w="1446" w:type="dxa"/>
          </w:tcPr>
          <w:p w14:paraId="21B0BE1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10</w:t>
            </w:r>
          </w:p>
        </w:tc>
        <w:tc>
          <w:tcPr>
            <w:tcW w:w="7513" w:type="dxa"/>
            <w:vMerge/>
          </w:tcPr>
          <w:p w14:paraId="1478D6B7" w14:textId="77777777" w:rsidR="00494998" w:rsidRPr="005C790E" w:rsidRDefault="00494998" w:rsidP="00494998">
            <w:pPr>
              <w:spacing w:line="360" w:lineRule="auto"/>
              <w:jc w:val="both"/>
              <w:rPr>
                <w:rFonts w:ascii="Times New Roman" w:hAnsi="Times New Roman"/>
                <w:sz w:val="24"/>
                <w:szCs w:val="24"/>
              </w:rPr>
            </w:pPr>
          </w:p>
        </w:tc>
      </w:tr>
    </w:tbl>
    <w:p w14:paraId="62C95451" w14:textId="77777777" w:rsidR="00494998" w:rsidRPr="005C790E" w:rsidRDefault="00494998" w:rsidP="00494998">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Форма организации учебных занятий - урок.</w:t>
      </w:r>
    </w:p>
    <w:p w14:paraId="0B4AF74A" w14:textId="77777777" w:rsidR="00494998" w:rsidRPr="005C790E" w:rsidRDefault="00494998" w:rsidP="00494998">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Календарно-тематическое планирование по предмету «Чтение» в 3 классе</w:t>
      </w:r>
    </w:p>
    <w:tbl>
      <w:tblPr>
        <w:tblStyle w:val="151"/>
        <w:tblW w:w="17643" w:type="dxa"/>
        <w:tblLayout w:type="fixed"/>
        <w:tblLook w:val="04A0" w:firstRow="1" w:lastRow="0" w:firstColumn="1" w:lastColumn="0" w:noHBand="0" w:noVBand="1"/>
      </w:tblPr>
      <w:tblGrid>
        <w:gridCol w:w="562"/>
        <w:gridCol w:w="3260"/>
        <w:gridCol w:w="1417"/>
        <w:gridCol w:w="851"/>
        <w:gridCol w:w="4251"/>
        <w:gridCol w:w="3613"/>
        <w:gridCol w:w="3689"/>
      </w:tblGrid>
      <w:tr w:rsidR="005C790E" w:rsidRPr="005C790E" w14:paraId="7A53E689" w14:textId="77777777" w:rsidTr="00B51EA6">
        <w:trPr>
          <w:gridAfter w:val="1"/>
          <w:wAfter w:w="3690" w:type="dxa"/>
        </w:trPr>
        <w:tc>
          <w:tcPr>
            <w:tcW w:w="562" w:type="dxa"/>
          </w:tcPr>
          <w:p w14:paraId="55FD795E" w14:textId="77777777" w:rsidR="00494998" w:rsidRPr="005C790E" w:rsidRDefault="00494998" w:rsidP="00494998">
            <w:pPr>
              <w:spacing w:line="360" w:lineRule="auto"/>
              <w:jc w:val="both"/>
              <w:rPr>
                <w:rFonts w:ascii="Times New Roman" w:hAnsi="Times New Roman"/>
                <w:b/>
                <w:sz w:val="24"/>
                <w:szCs w:val="24"/>
              </w:rPr>
            </w:pPr>
            <w:r w:rsidRPr="005C790E">
              <w:rPr>
                <w:rFonts w:ascii="Times New Roman" w:hAnsi="Times New Roman"/>
                <w:b/>
                <w:sz w:val="24"/>
                <w:szCs w:val="24"/>
              </w:rPr>
              <w:t xml:space="preserve">№ </w:t>
            </w:r>
          </w:p>
          <w:p w14:paraId="782600C8" w14:textId="77777777" w:rsidR="00494998" w:rsidRPr="005C790E" w:rsidRDefault="00494998" w:rsidP="00494998">
            <w:pPr>
              <w:spacing w:line="360" w:lineRule="auto"/>
              <w:jc w:val="both"/>
              <w:rPr>
                <w:rFonts w:ascii="Times New Roman" w:hAnsi="Times New Roman"/>
                <w:b/>
                <w:sz w:val="24"/>
                <w:szCs w:val="24"/>
              </w:rPr>
            </w:pPr>
            <w:r w:rsidRPr="005C790E">
              <w:rPr>
                <w:rFonts w:ascii="Times New Roman" w:hAnsi="Times New Roman"/>
                <w:b/>
                <w:sz w:val="24"/>
                <w:szCs w:val="24"/>
              </w:rPr>
              <w:t xml:space="preserve">п/п </w:t>
            </w:r>
          </w:p>
        </w:tc>
        <w:tc>
          <w:tcPr>
            <w:tcW w:w="3261" w:type="dxa"/>
          </w:tcPr>
          <w:p w14:paraId="64F8FF9A" w14:textId="77777777" w:rsidR="00494998" w:rsidRPr="005C790E" w:rsidRDefault="00494998" w:rsidP="00494998">
            <w:pPr>
              <w:spacing w:line="360" w:lineRule="auto"/>
              <w:jc w:val="both"/>
              <w:rPr>
                <w:rFonts w:ascii="Times New Roman" w:hAnsi="Times New Roman"/>
                <w:b/>
                <w:sz w:val="24"/>
                <w:szCs w:val="24"/>
              </w:rPr>
            </w:pPr>
            <w:r w:rsidRPr="005C790E">
              <w:rPr>
                <w:rFonts w:ascii="Times New Roman" w:hAnsi="Times New Roman"/>
                <w:b/>
                <w:sz w:val="24"/>
                <w:szCs w:val="24"/>
              </w:rPr>
              <w:t>Тема</w:t>
            </w:r>
          </w:p>
        </w:tc>
        <w:tc>
          <w:tcPr>
            <w:tcW w:w="1417" w:type="dxa"/>
          </w:tcPr>
          <w:p w14:paraId="3F729608" w14:textId="77777777" w:rsidR="00494998" w:rsidRPr="005C790E" w:rsidRDefault="00494998" w:rsidP="00494998">
            <w:pPr>
              <w:spacing w:line="360" w:lineRule="auto"/>
              <w:jc w:val="both"/>
              <w:rPr>
                <w:rFonts w:ascii="Times New Roman" w:hAnsi="Times New Roman"/>
                <w:b/>
                <w:sz w:val="24"/>
                <w:szCs w:val="24"/>
              </w:rPr>
            </w:pPr>
            <w:r w:rsidRPr="005C790E">
              <w:rPr>
                <w:rFonts w:ascii="Times New Roman" w:hAnsi="Times New Roman"/>
                <w:b/>
                <w:sz w:val="24"/>
                <w:szCs w:val="24"/>
              </w:rPr>
              <w:t>Тип урока</w:t>
            </w:r>
          </w:p>
        </w:tc>
        <w:tc>
          <w:tcPr>
            <w:tcW w:w="851" w:type="dxa"/>
          </w:tcPr>
          <w:p w14:paraId="29F277A4" w14:textId="77777777" w:rsidR="00494998" w:rsidRPr="005C790E" w:rsidRDefault="00494998" w:rsidP="00494998">
            <w:pPr>
              <w:spacing w:line="360" w:lineRule="auto"/>
              <w:jc w:val="both"/>
              <w:rPr>
                <w:rFonts w:ascii="Times New Roman" w:hAnsi="Times New Roman"/>
                <w:b/>
                <w:sz w:val="24"/>
                <w:szCs w:val="24"/>
              </w:rPr>
            </w:pPr>
            <w:r w:rsidRPr="005C790E">
              <w:rPr>
                <w:rFonts w:ascii="Times New Roman" w:hAnsi="Times New Roman"/>
                <w:b/>
                <w:sz w:val="24"/>
                <w:szCs w:val="24"/>
              </w:rPr>
              <w:t>Кол-во</w:t>
            </w:r>
          </w:p>
          <w:p w14:paraId="55E49409" w14:textId="77777777" w:rsidR="00494998" w:rsidRPr="005C790E" w:rsidRDefault="00494998" w:rsidP="00494998">
            <w:pPr>
              <w:spacing w:line="360" w:lineRule="auto"/>
              <w:jc w:val="both"/>
              <w:rPr>
                <w:rFonts w:ascii="Times New Roman" w:hAnsi="Times New Roman"/>
                <w:b/>
                <w:sz w:val="24"/>
                <w:szCs w:val="24"/>
              </w:rPr>
            </w:pPr>
            <w:r w:rsidRPr="005C790E">
              <w:rPr>
                <w:rFonts w:ascii="Times New Roman" w:hAnsi="Times New Roman"/>
                <w:b/>
                <w:sz w:val="24"/>
                <w:szCs w:val="24"/>
              </w:rPr>
              <w:t>часов</w:t>
            </w:r>
          </w:p>
        </w:tc>
        <w:tc>
          <w:tcPr>
            <w:tcW w:w="4252" w:type="dxa"/>
          </w:tcPr>
          <w:p w14:paraId="3D1005B8" w14:textId="77777777" w:rsidR="00494998" w:rsidRPr="005C790E" w:rsidRDefault="00494998" w:rsidP="00494998">
            <w:pPr>
              <w:spacing w:line="360" w:lineRule="auto"/>
              <w:jc w:val="both"/>
              <w:rPr>
                <w:rFonts w:ascii="Times New Roman" w:hAnsi="Times New Roman"/>
                <w:b/>
                <w:sz w:val="24"/>
                <w:szCs w:val="24"/>
              </w:rPr>
            </w:pPr>
            <w:r w:rsidRPr="005C790E">
              <w:rPr>
                <w:rFonts w:ascii="Times New Roman" w:hAnsi="Times New Roman"/>
                <w:b/>
                <w:sz w:val="24"/>
                <w:szCs w:val="24"/>
              </w:rPr>
              <w:t>Виды учебной деятельности</w:t>
            </w:r>
          </w:p>
        </w:tc>
        <w:tc>
          <w:tcPr>
            <w:tcW w:w="3610" w:type="dxa"/>
          </w:tcPr>
          <w:p w14:paraId="2AB845A0" w14:textId="77777777" w:rsidR="00494998" w:rsidRPr="005C790E" w:rsidRDefault="00494998" w:rsidP="00494998">
            <w:pPr>
              <w:spacing w:line="360" w:lineRule="auto"/>
              <w:jc w:val="both"/>
              <w:rPr>
                <w:rFonts w:ascii="Times New Roman" w:hAnsi="Times New Roman"/>
                <w:b/>
                <w:sz w:val="24"/>
                <w:szCs w:val="24"/>
              </w:rPr>
            </w:pPr>
            <w:r w:rsidRPr="005C790E">
              <w:rPr>
                <w:rFonts w:ascii="Times New Roman" w:hAnsi="Times New Roman"/>
                <w:b/>
                <w:sz w:val="24"/>
                <w:szCs w:val="24"/>
              </w:rPr>
              <w:t>Средства обучения</w:t>
            </w:r>
          </w:p>
        </w:tc>
      </w:tr>
      <w:tr w:rsidR="005C790E" w:rsidRPr="005C790E" w14:paraId="484D5846" w14:textId="77777777" w:rsidTr="00B51EA6">
        <w:trPr>
          <w:gridAfter w:val="1"/>
          <w:wAfter w:w="3690" w:type="dxa"/>
        </w:trPr>
        <w:tc>
          <w:tcPr>
            <w:tcW w:w="562" w:type="dxa"/>
          </w:tcPr>
          <w:p w14:paraId="7FC006AF" w14:textId="77777777" w:rsidR="00494998" w:rsidRPr="005C790E" w:rsidRDefault="00494998" w:rsidP="00494998">
            <w:pPr>
              <w:spacing w:line="360" w:lineRule="auto"/>
              <w:jc w:val="both"/>
              <w:rPr>
                <w:rFonts w:ascii="Times New Roman" w:hAnsi="Times New Roman"/>
                <w:b/>
                <w:sz w:val="24"/>
                <w:szCs w:val="24"/>
              </w:rPr>
            </w:pPr>
            <w:r w:rsidRPr="005C790E">
              <w:rPr>
                <w:rFonts w:ascii="Times New Roman" w:hAnsi="Times New Roman"/>
                <w:b/>
                <w:sz w:val="24"/>
                <w:szCs w:val="24"/>
              </w:rPr>
              <w:t>1</w:t>
            </w:r>
          </w:p>
        </w:tc>
        <w:tc>
          <w:tcPr>
            <w:tcW w:w="3261" w:type="dxa"/>
          </w:tcPr>
          <w:p w14:paraId="04CD5D97" w14:textId="77777777" w:rsidR="00494998" w:rsidRPr="005C790E" w:rsidRDefault="00494998" w:rsidP="00494998">
            <w:pPr>
              <w:spacing w:line="360" w:lineRule="auto"/>
              <w:jc w:val="both"/>
              <w:rPr>
                <w:rFonts w:ascii="Times New Roman" w:hAnsi="Times New Roman"/>
                <w:b/>
                <w:sz w:val="24"/>
                <w:szCs w:val="24"/>
              </w:rPr>
            </w:pPr>
            <w:r w:rsidRPr="005C790E">
              <w:rPr>
                <w:rFonts w:ascii="Times New Roman" w:hAnsi="Times New Roman"/>
                <w:b/>
                <w:sz w:val="24"/>
                <w:szCs w:val="24"/>
              </w:rPr>
              <w:t>2</w:t>
            </w:r>
          </w:p>
        </w:tc>
        <w:tc>
          <w:tcPr>
            <w:tcW w:w="1417" w:type="dxa"/>
          </w:tcPr>
          <w:p w14:paraId="558C20A1" w14:textId="77777777" w:rsidR="00494998" w:rsidRPr="005C790E" w:rsidRDefault="00494998" w:rsidP="00494998">
            <w:pPr>
              <w:spacing w:line="360" w:lineRule="auto"/>
              <w:jc w:val="both"/>
              <w:rPr>
                <w:rFonts w:ascii="Times New Roman" w:hAnsi="Times New Roman"/>
                <w:b/>
                <w:sz w:val="24"/>
                <w:szCs w:val="24"/>
              </w:rPr>
            </w:pPr>
            <w:r w:rsidRPr="005C790E">
              <w:rPr>
                <w:rFonts w:ascii="Times New Roman" w:hAnsi="Times New Roman"/>
                <w:b/>
                <w:sz w:val="24"/>
                <w:szCs w:val="24"/>
              </w:rPr>
              <w:t>3</w:t>
            </w:r>
          </w:p>
        </w:tc>
        <w:tc>
          <w:tcPr>
            <w:tcW w:w="851" w:type="dxa"/>
          </w:tcPr>
          <w:p w14:paraId="7BCC91DB" w14:textId="77777777" w:rsidR="00494998" w:rsidRPr="005C790E" w:rsidRDefault="00494998" w:rsidP="00494998">
            <w:pPr>
              <w:spacing w:line="360" w:lineRule="auto"/>
              <w:jc w:val="both"/>
              <w:rPr>
                <w:rFonts w:ascii="Times New Roman" w:hAnsi="Times New Roman"/>
                <w:b/>
                <w:sz w:val="24"/>
                <w:szCs w:val="24"/>
              </w:rPr>
            </w:pPr>
            <w:r w:rsidRPr="005C790E">
              <w:rPr>
                <w:rFonts w:ascii="Times New Roman" w:hAnsi="Times New Roman"/>
                <w:b/>
                <w:sz w:val="24"/>
                <w:szCs w:val="24"/>
              </w:rPr>
              <w:t>4</w:t>
            </w:r>
          </w:p>
        </w:tc>
        <w:tc>
          <w:tcPr>
            <w:tcW w:w="4252" w:type="dxa"/>
          </w:tcPr>
          <w:p w14:paraId="720488CC" w14:textId="77777777" w:rsidR="00494998" w:rsidRPr="005C790E" w:rsidRDefault="00494998" w:rsidP="00494998">
            <w:pPr>
              <w:spacing w:line="360" w:lineRule="auto"/>
              <w:jc w:val="both"/>
              <w:rPr>
                <w:rFonts w:ascii="Times New Roman" w:hAnsi="Times New Roman"/>
                <w:b/>
                <w:sz w:val="24"/>
                <w:szCs w:val="24"/>
              </w:rPr>
            </w:pPr>
            <w:r w:rsidRPr="005C790E">
              <w:rPr>
                <w:rFonts w:ascii="Times New Roman" w:hAnsi="Times New Roman"/>
                <w:b/>
                <w:sz w:val="24"/>
                <w:szCs w:val="24"/>
              </w:rPr>
              <w:t>5</w:t>
            </w:r>
          </w:p>
        </w:tc>
        <w:tc>
          <w:tcPr>
            <w:tcW w:w="3610" w:type="dxa"/>
          </w:tcPr>
          <w:p w14:paraId="3300FF42" w14:textId="77777777" w:rsidR="00494998" w:rsidRPr="005C790E" w:rsidRDefault="00494998" w:rsidP="00494998">
            <w:pPr>
              <w:spacing w:line="360" w:lineRule="auto"/>
              <w:jc w:val="both"/>
              <w:rPr>
                <w:rFonts w:ascii="Times New Roman" w:hAnsi="Times New Roman"/>
                <w:b/>
                <w:sz w:val="24"/>
                <w:szCs w:val="24"/>
              </w:rPr>
            </w:pPr>
            <w:r w:rsidRPr="005C790E">
              <w:rPr>
                <w:rFonts w:ascii="Times New Roman" w:hAnsi="Times New Roman"/>
                <w:b/>
                <w:sz w:val="24"/>
                <w:szCs w:val="24"/>
              </w:rPr>
              <w:t>6</w:t>
            </w:r>
          </w:p>
        </w:tc>
      </w:tr>
      <w:tr w:rsidR="005C790E" w:rsidRPr="005C790E" w14:paraId="70A3B66F" w14:textId="77777777" w:rsidTr="00B51EA6">
        <w:trPr>
          <w:gridAfter w:val="1"/>
          <w:wAfter w:w="3686" w:type="dxa"/>
        </w:trPr>
        <w:tc>
          <w:tcPr>
            <w:tcW w:w="13957" w:type="dxa"/>
            <w:gridSpan w:val="6"/>
          </w:tcPr>
          <w:p w14:paraId="5A405257" w14:textId="77777777" w:rsidR="00494998" w:rsidRPr="005C790E" w:rsidRDefault="00494998" w:rsidP="00494998">
            <w:pPr>
              <w:spacing w:line="360" w:lineRule="auto"/>
              <w:jc w:val="both"/>
              <w:rPr>
                <w:rFonts w:ascii="Times New Roman" w:hAnsi="Times New Roman"/>
                <w:b/>
                <w:sz w:val="24"/>
                <w:szCs w:val="24"/>
              </w:rPr>
            </w:pPr>
            <w:r w:rsidRPr="005C790E">
              <w:rPr>
                <w:rFonts w:ascii="Times New Roman" w:hAnsi="Times New Roman"/>
                <w:b/>
                <w:sz w:val="24"/>
                <w:szCs w:val="24"/>
                <w:lang w:val="en-US"/>
              </w:rPr>
              <w:t xml:space="preserve">I </w:t>
            </w:r>
            <w:r w:rsidRPr="005C790E">
              <w:rPr>
                <w:rFonts w:ascii="Times New Roman" w:hAnsi="Times New Roman"/>
                <w:b/>
                <w:sz w:val="24"/>
                <w:szCs w:val="24"/>
              </w:rPr>
              <w:t>четверть (32 часа)</w:t>
            </w:r>
          </w:p>
        </w:tc>
      </w:tr>
      <w:tr w:rsidR="005C790E" w:rsidRPr="005C790E" w14:paraId="5BA78A7D" w14:textId="77777777" w:rsidTr="00B51EA6">
        <w:trPr>
          <w:gridAfter w:val="1"/>
          <w:wAfter w:w="3690" w:type="dxa"/>
        </w:trPr>
        <w:tc>
          <w:tcPr>
            <w:tcW w:w="562" w:type="dxa"/>
          </w:tcPr>
          <w:p w14:paraId="539AB09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3261" w:type="dxa"/>
          </w:tcPr>
          <w:p w14:paraId="7074886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Стихи о 1 сентября.</w:t>
            </w:r>
          </w:p>
        </w:tc>
        <w:tc>
          <w:tcPr>
            <w:tcW w:w="1417" w:type="dxa"/>
          </w:tcPr>
          <w:p w14:paraId="41A206E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FEF8EF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44CFC7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Слушание стихотворений. Участие в беседе по прослушанному с опорой на иллюстрации. Разучивание одного стихотворения (на выбор)</w:t>
            </w:r>
          </w:p>
        </w:tc>
        <w:tc>
          <w:tcPr>
            <w:tcW w:w="3610" w:type="dxa"/>
          </w:tcPr>
          <w:p w14:paraId="387E2D9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Иллюстрация к стихотворению.</w:t>
            </w:r>
          </w:p>
        </w:tc>
      </w:tr>
      <w:tr w:rsidR="005C790E" w:rsidRPr="005C790E" w14:paraId="69C25AEA" w14:textId="77777777" w:rsidTr="00B51EA6">
        <w:trPr>
          <w:gridAfter w:val="1"/>
          <w:wAfter w:w="3690" w:type="dxa"/>
        </w:trPr>
        <w:tc>
          <w:tcPr>
            <w:tcW w:w="562" w:type="dxa"/>
          </w:tcPr>
          <w:p w14:paraId="4578C3B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3261" w:type="dxa"/>
          </w:tcPr>
          <w:p w14:paraId="44F80E7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Пятерки (по Э. Шиму).</w:t>
            </w:r>
          </w:p>
        </w:tc>
        <w:tc>
          <w:tcPr>
            <w:tcW w:w="1417" w:type="dxa"/>
          </w:tcPr>
          <w:p w14:paraId="7B4F57F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DEED18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3DE8515A" w14:textId="77777777" w:rsidR="00494998" w:rsidRPr="005C790E" w:rsidRDefault="00494998" w:rsidP="00494998">
            <w:pPr>
              <w:spacing w:line="360" w:lineRule="auto"/>
              <w:jc w:val="both"/>
              <w:rPr>
                <w:rFonts w:ascii="Times New Roman" w:eastAsia="Calibri" w:hAnsi="Times New Roman"/>
                <w:sz w:val="24"/>
                <w:szCs w:val="24"/>
              </w:rPr>
            </w:pPr>
            <w:r w:rsidRPr="005C790E">
              <w:rPr>
                <w:rFonts w:ascii="Times New Roman" w:eastAsia="Calibri" w:hAnsi="Times New Roman"/>
                <w:sz w:val="24"/>
                <w:szCs w:val="24"/>
              </w:rPr>
              <w:t>Работа над пониманием и объяснением слов и выражений, употребляемых в тексте; развитие навыка чтения,</w:t>
            </w:r>
          </w:p>
        </w:tc>
        <w:tc>
          <w:tcPr>
            <w:tcW w:w="3610" w:type="dxa"/>
          </w:tcPr>
          <w:p w14:paraId="1485BD7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для артикуляционных упражнений, сюжетные картинки по теме беседы.</w:t>
            </w:r>
          </w:p>
        </w:tc>
      </w:tr>
      <w:tr w:rsidR="005C790E" w:rsidRPr="005C790E" w14:paraId="0F629FF7" w14:textId="77777777" w:rsidTr="00B51EA6">
        <w:trPr>
          <w:gridAfter w:val="1"/>
          <w:wAfter w:w="3690" w:type="dxa"/>
        </w:trPr>
        <w:tc>
          <w:tcPr>
            <w:tcW w:w="562" w:type="dxa"/>
          </w:tcPr>
          <w:p w14:paraId="6026B74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w:t>
            </w:r>
          </w:p>
        </w:tc>
        <w:tc>
          <w:tcPr>
            <w:tcW w:w="3261" w:type="dxa"/>
          </w:tcPr>
          <w:p w14:paraId="4852B4D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В. Бирюков «Кто будет лучшим».</w:t>
            </w:r>
          </w:p>
        </w:tc>
        <w:tc>
          <w:tcPr>
            <w:tcW w:w="1417" w:type="dxa"/>
          </w:tcPr>
          <w:p w14:paraId="27F0EBA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08D6B6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C5EA41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слушание текста, чтение слов, сложных по структуре (речевая разминка), чтение текста, ответы на вопросы учителя по прочитанному с опорой на картинку.</w:t>
            </w:r>
          </w:p>
        </w:tc>
        <w:tc>
          <w:tcPr>
            <w:tcW w:w="3610" w:type="dxa"/>
          </w:tcPr>
          <w:p w14:paraId="45CAC7D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для артикуляционных упражнений.</w:t>
            </w:r>
          </w:p>
        </w:tc>
      </w:tr>
      <w:tr w:rsidR="005C790E" w:rsidRPr="005C790E" w14:paraId="68947AC1" w14:textId="77777777" w:rsidTr="00B51EA6">
        <w:trPr>
          <w:gridAfter w:val="1"/>
          <w:wAfter w:w="3690" w:type="dxa"/>
        </w:trPr>
        <w:tc>
          <w:tcPr>
            <w:tcW w:w="562" w:type="dxa"/>
          </w:tcPr>
          <w:p w14:paraId="559F741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4</w:t>
            </w:r>
          </w:p>
        </w:tc>
        <w:tc>
          <w:tcPr>
            <w:tcW w:w="3261" w:type="dxa"/>
          </w:tcPr>
          <w:p w14:paraId="61345F8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Обида (по В. Хомченко).</w:t>
            </w:r>
          </w:p>
        </w:tc>
        <w:tc>
          <w:tcPr>
            <w:tcW w:w="1417" w:type="dxa"/>
          </w:tcPr>
          <w:p w14:paraId="3141B67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101560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B4D6AB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слушание текста, чтение слов, сложных по структуре (речевая разминка), чтение текста, ответы на вопросы учителя по прочитанному с опорой на картинку.</w:t>
            </w:r>
          </w:p>
        </w:tc>
        <w:tc>
          <w:tcPr>
            <w:tcW w:w="3610" w:type="dxa"/>
          </w:tcPr>
          <w:p w14:paraId="140395B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для артикуляционных упражнений.</w:t>
            </w:r>
          </w:p>
        </w:tc>
      </w:tr>
      <w:tr w:rsidR="005C790E" w:rsidRPr="005C790E" w14:paraId="0B010677" w14:textId="77777777" w:rsidTr="00B51EA6">
        <w:trPr>
          <w:gridAfter w:val="1"/>
          <w:wAfter w:w="3690" w:type="dxa"/>
        </w:trPr>
        <w:tc>
          <w:tcPr>
            <w:tcW w:w="562" w:type="dxa"/>
          </w:tcPr>
          <w:p w14:paraId="23362B1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5</w:t>
            </w:r>
          </w:p>
        </w:tc>
        <w:tc>
          <w:tcPr>
            <w:tcW w:w="3261" w:type="dxa"/>
          </w:tcPr>
          <w:p w14:paraId="701EBC5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Обобщение по разделу «Здравствуй, школа!»</w:t>
            </w:r>
          </w:p>
        </w:tc>
        <w:tc>
          <w:tcPr>
            <w:tcW w:w="1417" w:type="dxa"/>
          </w:tcPr>
          <w:p w14:paraId="662BF99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012371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5D78FF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ответы на вопросы учителя по прочитанным произведениям, участие в беседе на тему «Как нужно вести себя в школе».</w:t>
            </w:r>
          </w:p>
        </w:tc>
        <w:tc>
          <w:tcPr>
            <w:tcW w:w="3610" w:type="dxa"/>
          </w:tcPr>
          <w:p w14:paraId="09BBF70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для артикуляционных упражнений.</w:t>
            </w:r>
          </w:p>
        </w:tc>
      </w:tr>
      <w:tr w:rsidR="005C790E" w:rsidRPr="005C790E" w14:paraId="5F64E1B6" w14:textId="77777777" w:rsidTr="00B51EA6">
        <w:trPr>
          <w:gridAfter w:val="1"/>
          <w:wAfter w:w="3690" w:type="dxa"/>
        </w:trPr>
        <w:tc>
          <w:tcPr>
            <w:tcW w:w="562" w:type="dxa"/>
          </w:tcPr>
          <w:p w14:paraId="4161AFD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6</w:t>
            </w:r>
          </w:p>
        </w:tc>
        <w:tc>
          <w:tcPr>
            <w:tcW w:w="3261" w:type="dxa"/>
          </w:tcPr>
          <w:p w14:paraId="5BA29B5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Осень наступила.</w:t>
            </w:r>
          </w:p>
        </w:tc>
        <w:tc>
          <w:tcPr>
            <w:tcW w:w="1417" w:type="dxa"/>
          </w:tcPr>
          <w:p w14:paraId="082D940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5795627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8EFE58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чтение слов, сложных по структуре (речевая разминка), составление предложений по картинке из предложенных слов, участие в беседе на тему «Признаки осени».</w:t>
            </w:r>
          </w:p>
        </w:tc>
        <w:tc>
          <w:tcPr>
            <w:tcW w:w="3610" w:type="dxa"/>
          </w:tcPr>
          <w:p w14:paraId="4644FB2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для артикуляционных упражнений, сюжетные картинки по теме беседы.</w:t>
            </w:r>
          </w:p>
        </w:tc>
      </w:tr>
      <w:tr w:rsidR="005C790E" w:rsidRPr="005C790E" w14:paraId="489FDD03" w14:textId="77777777" w:rsidTr="00B51EA6">
        <w:trPr>
          <w:gridAfter w:val="1"/>
          <w:wAfter w:w="3690" w:type="dxa"/>
        </w:trPr>
        <w:tc>
          <w:tcPr>
            <w:tcW w:w="562" w:type="dxa"/>
          </w:tcPr>
          <w:p w14:paraId="3C33E05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7</w:t>
            </w:r>
          </w:p>
        </w:tc>
        <w:tc>
          <w:tcPr>
            <w:tcW w:w="3261" w:type="dxa"/>
          </w:tcPr>
          <w:p w14:paraId="2D31CED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 Высотская «Осень» (разучивание).</w:t>
            </w:r>
          </w:p>
        </w:tc>
        <w:tc>
          <w:tcPr>
            <w:tcW w:w="1417" w:type="dxa"/>
          </w:tcPr>
          <w:p w14:paraId="6AD9875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6290D8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FF8216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слушание стихотворения; речевая разминка; чтение стихотворения; ответы на вопросы учителя по прочитанному с опорой на картинку; восстановление строф стихотворения (текст разбит по строкам).</w:t>
            </w:r>
          </w:p>
        </w:tc>
        <w:tc>
          <w:tcPr>
            <w:tcW w:w="3610" w:type="dxa"/>
          </w:tcPr>
          <w:p w14:paraId="4D26127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слова (из текста) для составления предложений, карточки со словами для речевой разминки, картинки для артикуляционных упражнений.</w:t>
            </w:r>
          </w:p>
        </w:tc>
      </w:tr>
      <w:tr w:rsidR="005C790E" w:rsidRPr="005C790E" w14:paraId="669C1D5F" w14:textId="77777777" w:rsidTr="00B51EA6">
        <w:trPr>
          <w:gridAfter w:val="1"/>
          <w:wAfter w:w="3690" w:type="dxa"/>
        </w:trPr>
        <w:tc>
          <w:tcPr>
            <w:tcW w:w="562" w:type="dxa"/>
          </w:tcPr>
          <w:p w14:paraId="37EE9E3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8</w:t>
            </w:r>
          </w:p>
        </w:tc>
        <w:tc>
          <w:tcPr>
            <w:tcW w:w="3261" w:type="dxa"/>
          </w:tcPr>
          <w:p w14:paraId="5839AEC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Сентябрь на дворе (по Н. Сладкову).</w:t>
            </w:r>
          </w:p>
        </w:tc>
        <w:tc>
          <w:tcPr>
            <w:tcW w:w="1417" w:type="dxa"/>
          </w:tcPr>
          <w:p w14:paraId="37F2E49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C38DFC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CECD9F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слушание текста, чтение слов, сложных по структуре (речевая разминка), чтение текста, ответы на вопросы учителя по прочитанному с опорой на картинку.</w:t>
            </w:r>
          </w:p>
        </w:tc>
        <w:tc>
          <w:tcPr>
            <w:tcW w:w="3610" w:type="dxa"/>
          </w:tcPr>
          <w:p w14:paraId="15728D1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Буквы разрезной азбуки, слоговая таблица, предметные картинки, картинки для артикуляционных упражнений, счетные палочки.</w:t>
            </w:r>
          </w:p>
        </w:tc>
      </w:tr>
      <w:tr w:rsidR="005C790E" w:rsidRPr="005C790E" w14:paraId="627B7F46" w14:textId="77777777" w:rsidTr="00B51EA6">
        <w:trPr>
          <w:gridAfter w:val="1"/>
          <w:wAfter w:w="3690" w:type="dxa"/>
        </w:trPr>
        <w:tc>
          <w:tcPr>
            <w:tcW w:w="562" w:type="dxa"/>
          </w:tcPr>
          <w:p w14:paraId="0E1FBA2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9</w:t>
            </w:r>
          </w:p>
        </w:tc>
        <w:tc>
          <w:tcPr>
            <w:tcW w:w="3261" w:type="dxa"/>
          </w:tcPr>
          <w:p w14:paraId="7236231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В. Степанов «Воробей».</w:t>
            </w:r>
          </w:p>
        </w:tc>
        <w:tc>
          <w:tcPr>
            <w:tcW w:w="1417" w:type="dxa"/>
          </w:tcPr>
          <w:p w14:paraId="21EC316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D2FD10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E72AB2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слушание текста, чтение слов, сложных по структуре (речевая разминка), чтение текста, ответы на вопросы учителя по прочитанному с опорой на картинку.</w:t>
            </w:r>
          </w:p>
        </w:tc>
        <w:tc>
          <w:tcPr>
            <w:tcW w:w="3610" w:type="dxa"/>
          </w:tcPr>
          <w:p w14:paraId="001C8DE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 названиями и кличками животных, карточки со словами для речевой разминки, картинки для артикуляционных упражнений</w:t>
            </w:r>
          </w:p>
        </w:tc>
      </w:tr>
      <w:tr w:rsidR="005C790E" w:rsidRPr="005C790E" w14:paraId="1C50B4BA" w14:textId="77777777" w:rsidTr="00B51EA6">
        <w:trPr>
          <w:gridAfter w:val="1"/>
          <w:wAfter w:w="3690" w:type="dxa"/>
        </w:trPr>
        <w:tc>
          <w:tcPr>
            <w:tcW w:w="562" w:type="dxa"/>
          </w:tcPr>
          <w:p w14:paraId="36CE836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10</w:t>
            </w:r>
          </w:p>
        </w:tc>
        <w:tc>
          <w:tcPr>
            <w:tcW w:w="3261" w:type="dxa"/>
          </w:tcPr>
          <w:p w14:paraId="2B94395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Лето на веревочке (по А. Баркову).</w:t>
            </w:r>
          </w:p>
        </w:tc>
        <w:tc>
          <w:tcPr>
            <w:tcW w:w="1417" w:type="dxa"/>
          </w:tcPr>
          <w:p w14:paraId="7068DBE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1C82AB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71AAE2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слушание текста, чтение слов, сложных по структуре (речевая разминка), чтение текста, ответы на вопросы учителя по прочитанному с опорой на картинку.</w:t>
            </w:r>
          </w:p>
        </w:tc>
        <w:tc>
          <w:tcPr>
            <w:tcW w:w="3610" w:type="dxa"/>
          </w:tcPr>
          <w:p w14:paraId="5596FC0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для артикуляционных упражнений, сюжетные картинки по теме беседы.</w:t>
            </w:r>
          </w:p>
        </w:tc>
      </w:tr>
      <w:tr w:rsidR="005C790E" w:rsidRPr="005C790E" w14:paraId="752CB8A2" w14:textId="77777777" w:rsidTr="00B51EA6">
        <w:trPr>
          <w:gridAfter w:val="1"/>
          <w:wAfter w:w="3690" w:type="dxa"/>
        </w:trPr>
        <w:tc>
          <w:tcPr>
            <w:tcW w:w="562" w:type="dxa"/>
          </w:tcPr>
          <w:p w14:paraId="5F31FEE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11</w:t>
            </w:r>
          </w:p>
        </w:tc>
        <w:tc>
          <w:tcPr>
            <w:tcW w:w="3261" w:type="dxa"/>
          </w:tcPr>
          <w:p w14:paraId="1C0D2B7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Е. Благинина «Улетают, улетели…»</w:t>
            </w:r>
          </w:p>
        </w:tc>
        <w:tc>
          <w:tcPr>
            <w:tcW w:w="1417" w:type="dxa"/>
          </w:tcPr>
          <w:p w14:paraId="4048CFD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459542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31FD293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 xml:space="preserve">Артикуляционная гимнастика; чтение слоговой таблицы; слушание текста; речевая разминка; чтение текста; ответы на вопросы учителя по прочитанному с опорой на картинки; </w:t>
            </w:r>
          </w:p>
        </w:tc>
        <w:tc>
          <w:tcPr>
            <w:tcW w:w="3610" w:type="dxa"/>
          </w:tcPr>
          <w:p w14:paraId="5823EC4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для артикуляционных упражнений, карточки со словами и фразами для составления предложений.</w:t>
            </w:r>
          </w:p>
        </w:tc>
      </w:tr>
      <w:tr w:rsidR="005C790E" w:rsidRPr="005C790E" w14:paraId="248A1944" w14:textId="77777777" w:rsidTr="00B51EA6">
        <w:trPr>
          <w:gridAfter w:val="1"/>
          <w:wAfter w:w="3690" w:type="dxa"/>
        </w:trPr>
        <w:tc>
          <w:tcPr>
            <w:tcW w:w="562" w:type="dxa"/>
          </w:tcPr>
          <w:p w14:paraId="4FB4125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12</w:t>
            </w:r>
          </w:p>
        </w:tc>
        <w:tc>
          <w:tcPr>
            <w:tcW w:w="3261" w:type="dxa"/>
          </w:tcPr>
          <w:p w14:paraId="4A2F83D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За кормом для птиц (по Л. Воронковой).</w:t>
            </w:r>
          </w:p>
        </w:tc>
        <w:tc>
          <w:tcPr>
            <w:tcW w:w="1417" w:type="dxa"/>
          </w:tcPr>
          <w:p w14:paraId="1BE0D35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B17EE4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01D969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слушание стихотворения; речевая разминка; чтение стихотворения; ответы на вопросы учителя по прочитанному с опорой на картинку; восстановление строф стихотворения (текст разбит по строкам).</w:t>
            </w:r>
          </w:p>
        </w:tc>
        <w:tc>
          <w:tcPr>
            <w:tcW w:w="3610" w:type="dxa"/>
          </w:tcPr>
          <w:p w14:paraId="0A27663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для артикуляционных упражнений, карточки строками стихотворения для восстановления строф.</w:t>
            </w:r>
          </w:p>
        </w:tc>
      </w:tr>
      <w:tr w:rsidR="005C790E" w:rsidRPr="005C790E" w14:paraId="0558727C" w14:textId="77777777" w:rsidTr="00B51EA6">
        <w:trPr>
          <w:gridAfter w:val="1"/>
          <w:wAfter w:w="3690" w:type="dxa"/>
        </w:trPr>
        <w:tc>
          <w:tcPr>
            <w:tcW w:w="562" w:type="dxa"/>
          </w:tcPr>
          <w:p w14:paraId="60F8052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13</w:t>
            </w:r>
          </w:p>
        </w:tc>
        <w:tc>
          <w:tcPr>
            <w:tcW w:w="3261" w:type="dxa"/>
          </w:tcPr>
          <w:p w14:paraId="25EABAB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 Плещеев «Осень наступила…»</w:t>
            </w:r>
          </w:p>
        </w:tc>
        <w:tc>
          <w:tcPr>
            <w:tcW w:w="1417" w:type="dxa"/>
          </w:tcPr>
          <w:p w14:paraId="3909E54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BADDD1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8077E5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букв, чтение открытых слогов с парными согласными, чтение двуслоговых слов с парными согласными; складывание слогов, произнесённых учителем; чтение стихотворения, составление предложений по сюжетной картинке.</w:t>
            </w:r>
          </w:p>
        </w:tc>
        <w:tc>
          <w:tcPr>
            <w:tcW w:w="3610" w:type="dxa"/>
          </w:tcPr>
          <w:p w14:paraId="0286B84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Буквы разрезной азбуки, слоговая таблица, сюжетная картинка «Уборка листвы», картинки для артикуляционных упражнений.</w:t>
            </w:r>
          </w:p>
        </w:tc>
      </w:tr>
      <w:tr w:rsidR="005C790E" w:rsidRPr="005C790E" w14:paraId="3C9A3FDC" w14:textId="77777777" w:rsidTr="00B51EA6">
        <w:trPr>
          <w:gridAfter w:val="1"/>
          <w:wAfter w:w="3690" w:type="dxa"/>
        </w:trPr>
        <w:tc>
          <w:tcPr>
            <w:tcW w:w="562" w:type="dxa"/>
          </w:tcPr>
          <w:p w14:paraId="2D2CA7B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14</w:t>
            </w:r>
          </w:p>
        </w:tc>
        <w:tc>
          <w:tcPr>
            <w:tcW w:w="3261" w:type="dxa"/>
          </w:tcPr>
          <w:p w14:paraId="252BB9F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Сказка об осеннем ветре (по Н. Абрамцевой).</w:t>
            </w:r>
          </w:p>
        </w:tc>
        <w:tc>
          <w:tcPr>
            <w:tcW w:w="1417" w:type="dxa"/>
          </w:tcPr>
          <w:p w14:paraId="198A322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5B2D63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8D0446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слушание текста; речевая разминка; чтение текста; ответы на вопросы учителя по прочитанному с опорой на картинку; составление слов, различающихся одной буквой.</w:t>
            </w:r>
          </w:p>
        </w:tc>
        <w:tc>
          <w:tcPr>
            <w:tcW w:w="3610" w:type="dxa"/>
          </w:tcPr>
          <w:p w14:paraId="08DDB5F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для артикуляционных упражнений, буквы разрезной азбуки.</w:t>
            </w:r>
          </w:p>
        </w:tc>
      </w:tr>
      <w:tr w:rsidR="005C790E" w:rsidRPr="005C790E" w14:paraId="17286E95" w14:textId="77777777" w:rsidTr="00B51EA6">
        <w:trPr>
          <w:gridAfter w:val="1"/>
          <w:wAfter w:w="3690" w:type="dxa"/>
        </w:trPr>
        <w:tc>
          <w:tcPr>
            <w:tcW w:w="562" w:type="dxa"/>
          </w:tcPr>
          <w:p w14:paraId="0490BC2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15</w:t>
            </w:r>
          </w:p>
        </w:tc>
        <w:tc>
          <w:tcPr>
            <w:tcW w:w="3261" w:type="dxa"/>
          </w:tcPr>
          <w:p w14:paraId="3F9001B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Н. Майданик «Осенние загадки».</w:t>
            </w:r>
          </w:p>
        </w:tc>
        <w:tc>
          <w:tcPr>
            <w:tcW w:w="1417" w:type="dxa"/>
          </w:tcPr>
          <w:p w14:paraId="129E642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1751F7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545A06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 xml:space="preserve">Артикуляционная гимнастика; чтение трехбуквенных слогов (ССГ) и двуслоговых слов с ними; соотнесение слов и предметных картинок; чтение и отгадывание загадок </w:t>
            </w:r>
          </w:p>
        </w:tc>
        <w:tc>
          <w:tcPr>
            <w:tcW w:w="3610" w:type="dxa"/>
          </w:tcPr>
          <w:p w14:paraId="3B28614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Буквы разрезной азбуки, слоговая таблица, предметные картинки, картинки для артикуляционных упражнений.</w:t>
            </w:r>
          </w:p>
        </w:tc>
      </w:tr>
      <w:tr w:rsidR="005C790E" w:rsidRPr="005C790E" w14:paraId="79BBBD9D" w14:textId="77777777" w:rsidTr="00B51EA6">
        <w:trPr>
          <w:gridAfter w:val="1"/>
          <w:wAfter w:w="3690" w:type="dxa"/>
        </w:trPr>
        <w:tc>
          <w:tcPr>
            <w:tcW w:w="562" w:type="dxa"/>
          </w:tcPr>
          <w:p w14:paraId="05270DC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16</w:t>
            </w:r>
          </w:p>
        </w:tc>
        <w:tc>
          <w:tcPr>
            <w:tcW w:w="3261" w:type="dxa"/>
          </w:tcPr>
          <w:p w14:paraId="4648D90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Г. Ладонщиков «В октябре».</w:t>
            </w:r>
          </w:p>
        </w:tc>
        <w:tc>
          <w:tcPr>
            <w:tcW w:w="1417" w:type="dxa"/>
          </w:tcPr>
          <w:p w14:paraId="73BB72F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935F36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5C86EF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 xml:space="preserve">Артикуляционная гимнастика; чтение трехбуквенных слогов (ССГ) и однослоговых слов; составление слов добавлением к трехбуквенному слогу одной буквы; соотнесение слов и предметных картинок; чтение стихотворения, </w:t>
            </w:r>
          </w:p>
        </w:tc>
        <w:tc>
          <w:tcPr>
            <w:tcW w:w="3610" w:type="dxa"/>
          </w:tcPr>
          <w:p w14:paraId="1555055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Буквы разрезной азбуки, карточки со слогами, слоговая таблица, предметные картинки, иллюстрация к стихотворению, картинки для артикуляционных упражнений.</w:t>
            </w:r>
          </w:p>
        </w:tc>
      </w:tr>
      <w:tr w:rsidR="005C790E" w:rsidRPr="005C790E" w14:paraId="6109F286" w14:textId="77777777" w:rsidTr="00B51EA6">
        <w:trPr>
          <w:gridAfter w:val="1"/>
          <w:wAfter w:w="3690" w:type="dxa"/>
        </w:trPr>
        <w:tc>
          <w:tcPr>
            <w:tcW w:w="562" w:type="dxa"/>
          </w:tcPr>
          <w:p w14:paraId="3266216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17</w:t>
            </w:r>
          </w:p>
        </w:tc>
        <w:tc>
          <w:tcPr>
            <w:tcW w:w="3261" w:type="dxa"/>
          </w:tcPr>
          <w:p w14:paraId="131C3F8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Обобщение по разделу «Осень наступила».</w:t>
            </w:r>
          </w:p>
        </w:tc>
        <w:tc>
          <w:tcPr>
            <w:tcW w:w="1417" w:type="dxa"/>
          </w:tcPr>
          <w:p w14:paraId="3DBD6F4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763368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42FF8A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слушание текста; речевая разминка; чтение текста; ответы на вопросы учителя по прочитанному с опорой на картинку; составление слов из слогов.</w:t>
            </w:r>
          </w:p>
        </w:tc>
        <w:tc>
          <w:tcPr>
            <w:tcW w:w="3610" w:type="dxa"/>
          </w:tcPr>
          <w:p w14:paraId="5F62815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для артикуляционных упражнений, карточки со слогами.</w:t>
            </w:r>
          </w:p>
        </w:tc>
      </w:tr>
      <w:tr w:rsidR="005C790E" w:rsidRPr="005C790E" w14:paraId="4279CBD6" w14:textId="77777777" w:rsidTr="00B51EA6">
        <w:trPr>
          <w:gridAfter w:val="1"/>
          <w:wAfter w:w="3690" w:type="dxa"/>
        </w:trPr>
        <w:tc>
          <w:tcPr>
            <w:tcW w:w="562" w:type="dxa"/>
          </w:tcPr>
          <w:p w14:paraId="55A9F6C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18</w:t>
            </w:r>
          </w:p>
        </w:tc>
        <w:tc>
          <w:tcPr>
            <w:tcW w:w="3261" w:type="dxa"/>
          </w:tcPr>
          <w:p w14:paraId="746D83B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Учимся трудиться.</w:t>
            </w:r>
          </w:p>
        </w:tc>
        <w:tc>
          <w:tcPr>
            <w:tcW w:w="1417" w:type="dxa"/>
          </w:tcPr>
          <w:p w14:paraId="2863DA2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9B3F03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712573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слушание текста; речевая разминка; чтение текста; ответы на вопросы учителя по прочитанному с опорой на картинку; составление слов (из текста) из слогов, составление слов со слогом НО по предметным картинкам.</w:t>
            </w:r>
          </w:p>
        </w:tc>
        <w:tc>
          <w:tcPr>
            <w:tcW w:w="3610" w:type="dxa"/>
          </w:tcPr>
          <w:p w14:paraId="05A9143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для артикуляционных упражнений, карточки со слогами, предметные картинки.</w:t>
            </w:r>
          </w:p>
        </w:tc>
      </w:tr>
      <w:tr w:rsidR="005C790E" w:rsidRPr="005C790E" w14:paraId="24C572AD" w14:textId="77777777" w:rsidTr="00B51EA6">
        <w:trPr>
          <w:gridAfter w:val="1"/>
          <w:wAfter w:w="3690" w:type="dxa"/>
        </w:trPr>
        <w:tc>
          <w:tcPr>
            <w:tcW w:w="562" w:type="dxa"/>
          </w:tcPr>
          <w:p w14:paraId="558DB79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19</w:t>
            </w:r>
          </w:p>
        </w:tc>
        <w:tc>
          <w:tcPr>
            <w:tcW w:w="3261" w:type="dxa"/>
          </w:tcPr>
          <w:p w14:paraId="38CA114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Ю. Тувим «Все для всех».</w:t>
            </w:r>
          </w:p>
        </w:tc>
        <w:tc>
          <w:tcPr>
            <w:tcW w:w="1417" w:type="dxa"/>
          </w:tcPr>
          <w:p w14:paraId="3B0675D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1E37BC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F10E78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слушание стихотворения; речевая разминка; чтение стихотворения; ответы на вопросы учителя по прочитанному с опорой на картинку</w:t>
            </w:r>
          </w:p>
        </w:tc>
        <w:tc>
          <w:tcPr>
            <w:tcW w:w="3610" w:type="dxa"/>
          </w:tcPr>
          <w:p w14:paraId="168FC6A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для артикуляционных упражнений, карточки со слогами.</w:t>
            </w:r>
          </w:p>
        </w:tc>
      </w:tr>
      <w:tr w:rsidR="005C790E" w:rsidRPr="005C790E" w14:paraId="17F83698" w14:textId="77777777" w:rsidTr="00B51EA6">
        <w:trPr>
          <w:gridAfter w:val="1"/>
          <w:wAfter w:w="3690" w:type="dxa"/>
        </w:trPr>
        <w:tc>
          <w:tcPr>
            <w:tcW w:w="562" w:type="dxa"/>
          </w:tcPr>
          <w:p w14:paraId="45CD278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20</w:t>
            </w:r>
          </w:p>
        </w:tc>
        <w:tc>
          <w:tcPr>
            <w:tcW w:w="3261" w:type="dxa"/>
          </w:tcPr>
          <w:p w14:paraId="6A72F16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В. Орлов «Мои помощники».</w:t>
            </w:r>
          </w:p>
        </w:tc>
        <w:tc>
          <w:tcPr>
            <w:tcW w:w="1417" w:type="dxa"/>
          </w:tcPr>
          <w:p w14:paraId="56A3406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FEA764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0C93B5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слушание стихотворения; речевая разминка; чтение стихотворения по строфам; чтение стихотворения целиком; ответы на вопросы учителя по прочитанному с опорой на картинку; участие в словесной игре «Назови по-другому».</w:t>
            </w:r>
          </w:p>
        </w:tc>
        <w:tc>
          <w:tcPr>
            <w:tcW w:w="3610" w:type="dxa"/>
          </w:tcPr>
          <w:p w14:paraId="72F7655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для артикуляционных упражнений, картинки с изображением животных.</w:t>
            </w:r>
          </w:p>
        </w:tc>
      </w:tr>
      <w:tr w:rsidR="005C790E" w:rsidRPr="005C790E" w14:paraId="2EA50682" w14:textId="77777777" w:rsidTr="00B51EA6">
        <w:trPr>
          <w:gridAfter w:val="1"/>
          <w:wAfter w:w="3690" w:type="dxa"/>
        </w:trPr>
        <w:tc>
          <w:tcPr>
            <w:tcW w:w="562" w:type="dxa"/>
          </w:tcPr>
          <w:p w14:paraId="2853134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21</w:t>
            </w:r>
          </w:p>
        </w:tc>
        <w:tc>
          <w:tcPr>
            <w:tcW w:w="3261" w:type="dxa"/>
          </w:tcPr>
          <w:p w14:paraId="16183FA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Бабушка и внучка (по А. Потаповой).</w:t>
            </w:r>
          </w:p>
        </w:tc>
        <w:tc>
          <w:tcPr>
            <w:tcW w:w="1417" w:type="dxa"/>
          </w:tcPr>
          <w:p w14:paraId="3B4E928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5057387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3D1E837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речевая разминка; отгадывание загадок с опорой на предметные картинки; чтение загадок; составление загадок про животных (с помощью учителя).</w:t>
            </w:r>
          </w:p>
        </w:tc>
        <w:tc>
          <w:tcPr>
            <w:tcW w:w="3610" w:type="dxa"/>
          </w:tcPr>
          <w:p w14:paraId="56A5B88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для артикуляционных упражнений, картинки с изображением животных.</w:t>
            </w:r>
          </w:p>
        </w:tc>
      </w:tr>
      <w:tr w:rsidR="005C790E" w:rsidRPr="005C790E" w14:paraId="7C825DA5" w14:textId="77777777" w:rsidTr="00B51EA6">
        <w:trPr>
          <w:gridAfter w:val="1"/>
          <w:wAfter w:w="3690" w:type="dxa"/>
        </w:trPr>
        <w:tc>
          <w:tcPr>
            <w:tcW w:w="562" w:type="dxa"/>
          </w:tcPr>
          <w:p w14:paraId="0BF77F8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22</w:t>
            </w:r>
          </w:p>
        </w:tc>
        <w:tc>
          <w:tcPr>
            <w:tcW w:w="3261" w:type="dxa"/>
          </w:tcPr>
          <w:p w14:paraId="30E4DAE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Б. Заходер «Повара».</w:t>
            </w:r>
          </w:p>
        </w:tc>
        <w:tc>
          <w:tcPr>
            <w:tcW w:w="1417" w:type="dxa"/>
          </w:tcPr>
          <w:p w14:paraId="56AF915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868596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463A9C3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речевая разминка; составление пар их слов, сходных по звучанию; слушание стихов и подбор слов, подходящих по смыслу и звучанию (с опорой на картинки); чтение стихов.</w:t>
            </w:r>
          </w:p>
        </w:tc>
        <w:tc>
          <w:tcPr>
            <w:tcW w:w="3610" w:type="dxa"/>
          </w:tcPr>
          <w:p w14:paraId="51887F2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стихам, карточки со словами для речевой разминки, картинки для артикуляционных упражнений, карточки с парными словами.</w:t>
            </w:r>
          </w:p>
        </w:tc>
      </w:tr>
      <w:tr w:rsidR="005C790E" w:rsidRPr="005C790E" w14:paraId="77483CC9" w14:textId="77777777" w:rsidTr="00B51EA6">
        <w:trPr>
          <w:gridAfter w:val="1"/>
          <w:wAfter w:w="3690" w:type="dxa"/>
        </w:trPr>
        <w:tc>
          <w:tcPr>
            <w:tcW w:w="562" w:type="dxa"/>
          </w:tcPr>
          <w:p w14:paraId="304F6D6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23</w:t>
            </w:r>
          </w:p>
        </w:tc>
        <w:tc>
          <w:tcPr>
            <w:tcW w:w="3261" w:type="dxa"/>
          </w:tcPr>
          <w:p w14:paraId="722559B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Сюрприз (по М. Дружининой).</w:t>
            </w:r>
          </w:p>
        </w:tc>
        <w:tc>
          <w:tcPr>
            <w:tcW w:w="1417" w:type="dxa"/>
          </w:tcPr>
          <w:p w14:paraId="1DEEC18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B82426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F3A9A1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слушание текста; речевая разминка; чтение текста; ответы на вопросы учителя по прочитанному с опорой на картинки; участие в словесной игре «Кто сказал?».</w:t>
            </w:r>
          </w:p>
        </w:tc>
        <w:tc>
          <w:tcPr>
            <w:tcW w:w="3610" w:type="dxa"/>
          </w:tcPr>
          <w:p w14:paraId="063696E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для артикуляционных упражнений, картинки с изображением животных.</w:t>
            </w:r>
          </w:p>
        </w:tc>
      </w:tr>
      <w:tr w:rsidR="005C790E" w:rsidRPr="005C790E" w14:paraId="5187153C" w14:textId="77777777" w:rsidTr="00B51EA6">
        <w:trPr>
          <w:gridAfter w:val="1"/>
          <w:wAfter w:w="3690" w:type="dxa"/>
        </w:trPr>
        <w:tc>
          <w:tcPr>
            <w:tcW w:w="562" w:type="dxa"/>
          </w:tcPr>
          <w:p w14:paraId="2950EA8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24</w:t>
            </w:r>
          </w:p>
        </w:tc>
        <w:tc>
          <w:tcPr>
            <w:tcW w:w="3261" w:type="dxa"/>
          </w:tcPr>
          <w:p w14:paraId="2042DCB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Пуговица (по В. Хомченко).</w:t>
            </w:r>
          </w:p>
        </w:tc>
        <w:tc>
          <w:tcPr>
            <w:tcW w:w="1417" w:type="dxa"/>
          </w:tcPr>
          <w:p w14:paraId="4019585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75F5DA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099555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чтение слов без разделения на слоги (ворона, это, заяц, ноги), соотнесение иллюстраций с названиями прочитанных рассказов и стихов; чтение предложений и соотнесение их с иллюстрациями.</w:t>
            </w:r>
          </w:p>
        </w:tc>
        <w:tc>
          <w:tcPr>
            <w:tcW w:w="3610" w:type="dxa"/>
          </w:tcPr>
          <w:p w14:paraId="656AE95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текстам, карточки со словами для речевой разминки, картинки для артикуляционных упражнений.</w:t>
            </w:r>
          </w:p>
        </w:tc>
      </w:tr>
      <w:tr w:rsidR="005C790E" w:rsidRPr="005C790E" w14:paraId="7925A723" w14:textId="77777777" w:rsidTr="00B51EA6">
        <w:trPr>
          <w:gridAfter w:val="1"/>
          <w:wAfter w:w="3690" w:type="dxa"/>
        </w:trPr>
        <w:tc>
          <w:tcPr>
            <w:tcW w:w="562" w:type="dxa"/>
          </w:tcPr>
          <w:p w14:paraId="46467C1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25</w:t>
            </w:r>
          </w:p>
        </w:tc>
        <w:tc>
          <w:tcPr>
            <w:tcW w:w="3261" w:type="dxa"/>
          </w:tcPr>
          <w:p w14:paraId="191310F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Г. Ладонщикова «Портниха».</w:t>
            </w:r>
          </w:p>
        </w:tc>
        <w:tc>
          <w:tcPr>
            <w:tcW w:w="1417" w:type="dxa"/>
          </w:tcPr>
          <w:p w14:paraId="0B7DA2D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DDC581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392D13B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слушание текста; речевая разминка; чтение текста по предложениям; чтение текста; ответы на вопросы учителя по прочитанному с опорой на картинку; участие в беседе на тему «Как можно помочь животным».</w:t>
            </w:r>
          </w:p>
        </w:tc>
        <w:tc>
          <w:tcPr>
            <w:tcW w:w="3610" w:type="dxa"/>
          </w:tcPr>
          <w:p w14:paraId="115B5DA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для артикуляционных упражнений, сюжетные картинки по теме беседы.</w:t>
            </w:r>
          </w:p>
        </w:tc>
      </w:tr>
      <w:tr w:rsidR="005C790E" w:rsidRPr="005C790E" w14:paraId="77ECF6C1" w14:textId="77777777" w:rsidTr="00B51EA6">
        <w:trPr>
          <w:gridAfter w:val="1"/>
          <w:wAfter w:w="3690" w:type="dxa"/>
        </w:trPr>
        <w:tc>
          <w:tcPr>
            <w:tcW w:w="562" w:type="dxa"/>
          </w:tcPr>
          <w:p w14:paraId="3489DC2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26</w:t>
            </w:r>
          </w:p>
        </w:tc>
        <w:tc>
          <w:tcPr>
            <w:tcW w:w="3261" w:type="dxa"/>
          </w:tcPr>
          <w:p w14:paraId="27CEC5E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В. Осеева «Пуговица».</w:t>
            </w:r>
          </w:p>
        </w:tc>
        <w:tc>
          <w:tcPr>
            <w:tcW w:w="1417" w:type="dxa"/>
          </w:tcPr>
          <w:p w14:paraId="428B796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BBC29C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C9B58D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слушание текста; речевая разминка; чтение текста по предложениям; чтение текста; ответы на вопросы учителя по прочитанному с опорой на картинку; выборочное чтение (по подсказке учителя).</w:t>
            </w:r>
          </w:p>
        </w:tc>
        <w:tc>
          <w:tcPr>
            <w:tcW w:w="3610" w:type="dxa"/>
          </w:tcPr>
          <w:p w14:paraId="6EACD82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для артикуляционных упражнений, сюжетные картинки по теме беседы.</w:t>
            </w:r>
          </w:p>
        </w:tc>
      </w:tr>
      <w:tr w:rsidR="005C790E" w:rsidRPr="005C790E" w14:paraId="68F4393A" w14:textId="77777777" w:rsidTr="00B51EA6">
        <w:trPr>
          <w:gridAfter w:val="1"/>
          <w:wAfter w:w="3690" w:type="dxa"/>
        </w:trPr>
        <w:tc>
          <w:tcPr>
            <w:tcW w:w="562" w:type="dxa"/>
          </w:tcPr>
          <w:p w14:paraId="58C338E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27</w:t>
            </w:r>
          </w:p>
        </w:tc>
        <w:tc>
          <w:tcPr>
            <w:tcW w:w="3261" w:type="dxa"/>
          </w:tcPr>
          <w:p w14:paraId="546BF52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Как Алеше учиться надоело (по С. Баруздину).</w:t>
            </w:r>
          </w:p>
        </w:tc>
        <w:tc>
          <w:tcPr>
            <w:tcW w:w="1417" w:type="dxa"/>
          </w:tcPr>
          <w:p w14:paraId="4CA99CB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1EDB20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36D3B46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слушание стихотворения; речевая разминка; чтение стихотворения по предложениям; чтение стихотворения; ответы на вопросы учителя по прочитанному с опорой на картинку; составление мнемотаблицы для заучивания стихотворения наизусть; восстановление деформированного по строкам текста; чтение стихотворения по мнемотаблице (с помощью учителя).</w:t>
            </w:r>
          </w:p>
        </w:tc>
        <w:tc>
          <w:tcPr>
            <w:tcW w:w="3610" w:type="dxa"/>
          </w:tcPr>
          <w:p w14:paraId="72BD731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строки стихотворения в разбивку, карточки со словами для речевой разминки, картинки для артикуляционных упражнений, листы разлинованной бумаги с пустой таблицей, карандаши.</w:t>
            </w:r>
          </w:p>
        </w:tc>
      </w:tr>
      <w:tr w:rsidR="005C790E" w:rsidRPr="005C790E" w14:paraId="4442643F" w14:textId="77777777" w:rsidTr="00B51EA6">
        <w:trPr>
          <w:gridAfter w:val="1"/>
          <w:wAfter w:w="3690" w:type="dxa"/>
        </w:trPr>
        <w:tc>
          <w:tcPr>
            <w:tcW w:w="562" w:type="dxa"/>
          </w:tcPr>
          <w:p w14:paraId="7C444F3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28</w:t>
            </w:r>
          </w:p>
        </w:tc>
        <w:tc>
          <w:tcPr>
            <w:tcW w:w="3261" w:type="dxa"/>
          </w:tcPr>
          <w:p w14:paraId="639F04E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Дж. Родари «Чем пахнут ремесла».</w:t>
            </w:r>
          </w:p>
        </w:tc>
        <w:tc>
          <w:tcPr>
            <w:tcW w:w="1417" w:type="dxa"/>
          </w:tcPr>
          <w:p w14:paraId="668D21A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F512C4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81BADF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наизусть стихотворения «Падают, падают листья…»( по мнемотаблице); чтение слоговой таблицы; слушание текста; речевая разминка; чтение текста по предложениям; чтение текста по цепочке; ответы на вопросы учителя по прочитанному с опорой на картинку; участие в словесной игре «Куда уберем вещи?»</w:t>
            </w:r>
          </w:p>
        </w:tc>
        <w:tc>
          <w:tcPr>
            <w:tcW w:w="3610" w:type="dxa"/>
          </w:tcPr>
          <w:p w14:paraId="58EE2D0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0A0EF49E" w14:textId="77777777" w:rsidTr="00B51EA6">
        <w:trPr>
          <w:gridAfter w:val="1"/>
          <w:wAfter w:w="3690" w:type="dxa"/>
        </w:trPr>
        <w:tc>
          <w:tcPr>
            <w:tcW w:w="562" w:type="dxa"/>
          </w:tcPr>
          <w:p w14:paraId="420CA4A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29</w:t>
            </w:r>
          </w:p>
        </w:tc>
        <w:tc>
          <w:tcPr>
            <w:tcW w:w="3261" w:type="dxa"/>
          </w:tcPr>
          <w:p w14:paraId="7A152D0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Обобщение по разделу «Учимся трудиться».</w:t>
            </w:r>
          </w:p>
        </w:tc>
        <w:tc>
          <w:tcPr>
            <w:tcW w:w="1417" w:type="dxa"/>
          </w:tcPr>
          <w:p w14:paraId="196D2C4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C48654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06130B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стихотворения; речевая разминка; чтение стихотворения по строфам; чтение стихотворения; выборочное чтение (с помощью учителя); ответы на вопросы учителя по содержанию.</w:t>
            </w:r>
          </w:p>
        </w:tc>
        <w:tc>
          <w:tcPr>
            <w:tcW w:w="3610" w:type="dxa"/>
          </w:tcPr>
          <w:p w14:paraId="3B9624C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1EB5115A" w14:textId="77777777" w:rsidTr="00B51EA6">
        <w:trPr>
          <w:gridAfter w:val="1"/>
          <w:wAfter w:w="3690" w:type="dxa"/>
        </w:trPr>
        <w:tc>
          <w:tcPr>
            <w:tcW w:w="562" w:type="dxa"/>
          </w:tcPr>
          <w:p w14:paraId="7ACAF59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30</w:t>
            </w:r>
          </w:p>
        </w:tc>
        <w:tc>
          <w:tcPr>
            <w:tcW w:w="3261" w:type="dxa"/>
          </w:tcPr>
          <w:p w14:paraId="573C716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Ребятам о зверятах.</w:t>
            </w:r>
          </w:p>
        </w:tc>
        <w:tc>
          <w:tcPr>
            <w:tcW w:w="1417" w:type="dxa"/>
          </w:tcPr>
          <w:p w14:paraId="44D85F3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BC92A5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F6A9E1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предложениям; ответы на вопросы учителя по прочитанному с опорой на картинку; участие в беседе «Чему можно научиться в школе».</w:t>
            </w:r>
          </w:p>
        </w:tc>
        <w:tc>
          <w:tcPr>
            <w:tcW w:w="3610" w:type="dxa"/>
          </w:tcPr>
          <w:p w14:paraId="283F47D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612EACA4" w14:textId="77777777" w:rsidTr="00B51EA6">
        <w:trPr>
          <w:gridAfter w:val="1"/>
          <w:wAfter w:w="3690" w:type="dxa"/>
        </w:trPr>
        <w:tc>
          <w:tcPr>
            <w:tcW w:w="562" w:type="dxa"/>
          </w:tcPr>
          <w:p w14:paraId="23676D4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31</w:t>
            </w:r>
          </w:p>
        </w:tc>
        <w:tc>
          <w:tcPr>
            <w:tcW w:w="3261" w:type="dxa"/>
          </w:tcPr>
          <w:p w14:paraId="51D836D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Лисята (по Е. Чарушину).</w:t>
            </w:r>
          </w:p>
        </w:tc>
        <w:tc>
          <w:tcPr>
            <w:tcW w:w="1417" w:type="dxa"/>
          </w:tcPr>
          <w:p w14:paraId="6EBD1EE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857C90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AC8F40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предложениям; шумовое чтение текста; ответы на вопросы учителя по прочитанному с опорой на картинку; участие в беседе на тему «Как меняется осень».</w:t>
            </w:r>
          </w:p>
        </w:tc>
        <w:tc>
          <w:tcPr>
            <w:tcW w:w="3610" w:type="dxa"/>
          </w:tcPr>
          <w:p w14:paraId="5A46977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с изображением золотой осени, поздней осени.</w:t>
            </w:r>
          </w:p>
        </w:tc>
      </w:tr>
      <w:tr w:rsidR="005C790E" w:rsidRPr="005C790E" w14:paraId="4903FC91" w14:textId="77777777" w:rsidTr="00B51EA6">
        <w:trPr>
          <w:gridAfter w:val="1"/>
          <w:wAfter w:w="3690" w:type="dxa"/>
        </w:trPr>
        <w:tc>
          <w:tcPr>
            <w:tcW w:w="562" w:type="dxa"/>
          </w:tcPr>
          <w:p w14:paraId="56A1F0A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32</w:t>
            </w:r>
          </w:p>
        </w:tc>
        <w:tc>
          <w:tcPr>
            <w:tcW w:w="3261" w:type="dxa"/>
          </w:tcPr>
          <w:p w14:paraId="1D9B530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Е. Тараховская «Заяц».</w:t>
            </w:r>
          </w:p>
        </w:tc>
        <w:tc>
          <w:tcPr>
            <w:tcW w:w="1417" w:type="dxa"/>
          </w:tcPr>
          <w:p w14:paraId="6ACBF04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CCDC65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D3F86E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чтение слов без разделения на слоги; соотнесение иллюстраций с названиями прочитанных рассказов и стихов; чтение предложений и соотнесение их с иллюстрациями; чтение наизусть стихотворения «Падают, падают листья…».</w:t>
            </w:r>
          </w:p>
        </w:tc>
        <w:tc>
          <w:tcPr>
            <w:tcW w:w="3610" w:type="dxa"/>
          </w:tcPr>
          <w:p w14:paraId="3927DAD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текстам.</w:t>
            </w:r>
          </w:p>
        </w:tc>
      </w:tr>
      <w:tr w:rsidR="005C790E" w:rsidRPr="005C790E" w14:paraId="63D7C279" w14:textId="77777777" w:rsidTr="00B51EA6">
        <w:trPr>
          <w:gridAfter w:val="1"/>
          <w:wAfter w:w="3686" w:type="dxa"/>
        </w:trPr>
        <w:tc>
          <w:tcPr>
            <w:tcW w:w="13957" w:type="dxa"/>
            <w:gridSpan w:val="6"/>
          </w:tcPr>
          <w:p w14:paraId="38FD2DED" w14:textId="77777777" w:rsidR="00494998" w:rsidRPr="005C790E" w:rsidRDefault="00494998" w:rsidP="00494998">
            <w:pPr>
              <w:spacing w:line="360" w:lineRule="auto"/>
              <w:jc w:val="both"/>
              <w:rPr>
                <w:rFonts w:ascii="Times New Roman" w:hAnsi="Times New Roman"/>
                <w:b/>
                <w:sz w:val="24"/>
                <w:szCs w:val="24"/>
              </w:rPr>
            </w:pPr>
            <w:r w:rsidRPr="005C790E">
              <w:rPr>
                <w:rFonts w:ascii="Times New Roman" w:hAnsi="Times New Roman"/>
                <w:b/>
                <w:sz w:val="24"/>
                <w:szCs w:val="24"/>
                <w:lang w:val="en-US"/>
              </w:rPr>
              <w:t xml:space="preserve">II </w:t>
            </w:r>
            <w:r w:rsidRPr="005C790E">
              <w:rPr>
                <w:rFonts w:ascii="Times New Roman" w:hAnsi="Times New Roman"/>
                <w:b/>
                <w:sz w:val="24"/>
                <w:szCs w:val="24"/>
              </w:rPr>
              <w:t>четверть (32 часа)</w:t>
            </w:r>
          </w:p>
        </w:tc>
      </w:tr>
      <w:tr w:rsidR="005C790E" w:rsidRPr="005C790E" w14:paraId="321CE5A8" w14:textId="77777777" w:rsidTr="00B51EA6">
        <w:trPr>
          <w:gridAfter w:val="1"/>
          <w:wAfter w:w="3690" w:type="dxa"/>
        </w:trPr>
        <w:tc>
          <w:tcPr>
            <w:tcW w:w="562" w:type="dxa"/>
          </w:tcPr>
          <w:p w14:paraId="674C92F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3261" w:type="dxa"/>
          </w:tcPr>
          <w:p w14:paraId="7FAE127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Еж (по М. Пришвину).</w:t>
            </w:r>
          </w:p>
        </w:tc>
        <w:tc>
          <w:tcPr>
            <w:tcW w:w="1417" w:type="dxa"/>
          </w:tcPr>
          <w:p w14:paraId="54078D8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0CCC79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B12908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 xml:space="preserve">Чтение трехбуквенных слогов (ССГ), образование из них и чтение однослоговых слов (названия предметов); образование слов-признаков (цвет- цветной), подбор признака к предметной картинке и составление фраз (признак – предмет); чтение предложений; отгадывание загадки, рисование отгадки. </w:t>
            </w:r>
          </w:p>
        </w:tc>
        <w:tc>
          <w:tcPr>
            <w:tcW w:w="3610" w:type="dxa"/>
          </w:tcPr>
          <w:p w14:paraId="623F514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буквы разрезной азбуки, предметные картинки, листы бумаги, цветные карандаши.</w:t>
            </w:r>
          </w:p>
        </w:tc>
      </w:tr>
      <w:tr w:rsidR="005C790E" w:rsidRPr="005C790E" w14:paraId="3686B787" w14:textId="77777777" w:rsidTr="00B51EA6">
        <w:trPr>
          <w:gridAfter w:val="1"/>
          <w:wAfter w:w="3690" w:type="dxa"/>
        </w:trPr>
        <w:tc>
          <w:tcPr>
            <w:tcW w:w="562" w:type="dxa"/>
          </w:tcPr>
          <w:p w14:paraId="19A33CF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3261" w:type="dxa"/>
          </w:tcPr>
          <w:p w14:paraId="2666AEE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В. Приходько «Пин и Гвин».</w:t>
            </w:r>
          </w:p>
        </w:tc>
        <w:tc>
          <w:tcPr>
            <w:tcW w:w="1417" w:type="dxa"/>
          </w:tcPr>
          <w:p w14:paraId="4C502E8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B15D8B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028D9D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ответы на вопросы учителя по прочитанному с опорой на картинку; подбор предложения к иллюстрации, чтение текста по ролям (с помощью учителя); драматизация диалога с помощью пальчикового театра.</w:t>
            </w:r>
          </w:p>
        </w:tc>
        <w:tc>
          <w:tcPr>
            <w:tcW w:w="3610" w:type="dxa"/>
          </w:tcPr>
          <w:p w14:paraId="4A3A381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карточки с предложениями, пальчиковый театр (волк, лиса).</w:t>
            </w:r>
          </w:p>
        </w:tc>
      </w:tr>
      <w:tr w:rsidR="005C790E" w:rsidRPr="005C790E" w14:paraId="207359BF" w14:textId="77777777" w:rsidTr="00B51EA6">
        <w:trPr>
          <w:gridAfter w:val="1"/>
          <w:wAfter w:w="3690" w:type="dxa"/>
        </w:trPr>
        <w:tc>
          <w:tcPr>
            <w:tcW w:w="562" w:type="dxa"/>
          </w:tcPr>
          <w:p w14:paraId="693B827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w:t>
            </w:r>
          </w:p>
        </w:tc>
        <w:tc>
          <w:tcPr>
            <w:tcW w:w="3261" w:type="dxa"/>
          </w:tcPr>
          <w:p w14:paraId="2B0919E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Галка (по Б. Житкову).</w:t>
            </w:r>
          </w:p>
        </w:tc>
        <w:tc>
          <w:tcPr>
            <w:tcW w:w="1417" w:type="dxa"/>
          </w:tcPr>
          <w:p w14:paraId="173454E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DA986B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BA21D2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ответы на вопросы учителя по прочитанному с опорой на картинку; подбор предложений к иллюстрациям, чтение текста по ролям (с помощью учителя).</w:t>
            </w:r>
          </w:p>
        </w:tc>
        <w:tc>
          <w:tcPr>
            <w:tcW w:w="3610" w:type="dxa"/>
          </w:tcPr>
          <w:p w14:paraId="154558F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карточки с предложениями.</w:t>
            </w:r>
          </w:p>
        </w:tc>
      </w:tr>
      <w:tr w:rsidR="005C790E" w:rsidRPr="005C790E" w14:paraId="56474CBC" w14:textId="77777777" w:rsidTr="00B51EA6">
        <w:trPr>
          <w:gridAfter w:val="1"/>
          <w:wAfter w:w="3690" w:type="dxa"/>
        </w:trPr>
        <w:tc>
          <w:tcPr>
            <w:tcW w:w="562" w:type="dxa"/>
          </w:tcPr>
          <w:p w14:paraId="0446AF9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4</w:t>
            </w:r>
          </w:p>
        </w:tc>
        <w:tc>
          <w:tcPr>
            <w:tcW w:w="3261" w:type="dxa"/>
          </w:tcPr>
          <w:p w14:paraId="26CAADA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Куриный воспитанник (по В. Гаранжину).</w:t>
            </w:r>
          </w:p>
        </w:tc>
        <w:tc>
          <w:tcPr>
            <w:tcW w:w="1417" w:type="dxa"/>
          </w:tcPr>
          <w:p w14:paraId="48741D2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98E6FC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863EC2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(разбивка делается учителем); ответы на вопросы учителя по прочитанному с опорой на картинку; чтение диалога по ролям (с помощью учителя); конструирование «колодца из палочек».</w:t>
            </w:r>
          </w:p>
        </w:tc>
        <w:tc>
          <w:tcPr>
            <w:tcW w:w="3610" w:type="dxa"/>
          </w:tcPr>
          <w:p w14:paraId="0C6693F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картинка «колодец», палочки.</w:t>
            </w:r>
          </w:p>
        </w:tc>
      </w:tr>
      <w:tr w:rsidR="005C790E" w:rsidRPr="005C790E" w14:paraId="0C9E7C01" w14:textId="77777777" w:rsidTr="00B51EA6">
        <w:trPr>
          <w:gridAfter w:val="1"/>
          <w:wAfter w:w="3690" w:type="dxa"/>
        </w:trPr>
        <w:tc>
          <w:tcPr>
            <w:tcW w:w="562" w:type="dxa"/>
          </w:tcPr>
          <w:p w14:paraId="0857B89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5</w:t>
            </w:r>
          </w:p>
        </w:tc>
        <w:tc>
          <w:tcPr>
            <w:tcW w:w="3261" w:type="dxa"/>
          </w:tcPr>
          <w:p w14:paraId="2852439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Добрый волк (по М. Тарловскому).</w:t>
            </w:r>
          </w:p>
        </w:tc>
        <w:tc>
          <w:tcPr>
            <w:tcW w:w="1417" w:type="dxa"/>
          </w:tcPr>
          <w:p w14:paraId="76F7C88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AD5BB1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47824F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 xml:space="preserve">Чтение слоговой таблицы; слушание текста; речевая разминка; чтение текста по частям (разбивка делается учителем); ответы на вопросы учителя по прочитанному с опорой на картинки; шумовое чтение; составление описания внешнего вида петуха и кота с опорой на текст. </w:t>
            </w:r>
          </w:p>
        </w:tc>
        <w:tc>
          <w:tcPr>
            <w:tcW w:w="3610" w:type="dxa"/>
          </w:tcPr>
          <w:p w14:paraId="602F2B5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 xml:space="preserve">Слоговая таблица, картинки к тексту, карточки со словами для речевой разминки, карточки со словами для составления описательного рассказа. </w:t>
            </w:r>
          </w:p>
        </w:tc>
      </w:tr>
      <w:tr w:rsidR="005C790E" w:rsidRPr="005C790E" w14:paraId="10EDF760" w14:textId="77777777" w:rsidTr="00B51EA6">
        <w:trPr>
          <w:gridAfter w:val="1"/>
          <w:wAfter w:w="3690" w:type="dxa"/>
        </w:trPr>
        <w:tc>
          <w:tcPr>
            <w:tcW w:w="562" w:type="dxa"/>
          </w:tcPr>
          <w:p w14:paraId="3707EC3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6</w:t>
            </w:r>
          </w:p>
        </w:tc>
        <w:tc>
          <w:tcPr>
            <w:tcW w:w="3261" w:type="dxa"/>
          </w:tcPr>
          <w:p w14:paraId="45FD8FC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Материнская забота (по А. Баркову).</w:t>
            </w:r>
          </w:p>
        </w:tc>
        <w:tc>
          <w:tcPr>
            <w:tcW w:w="1417" w:type="dxa"/>
          </w:tcPr>
          <w:p w14:paraId="2B81E66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170520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3D07F69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предложениям; ответы на вопросы учителя по прочитанному с опорой на картинки; чтение по цепочке.</w:t>
            </w:r>
          </w:p>
        </w:tc>
        <w:tc>
          <w:tcPr>
            <w:tcW w:w="3610" w:type="dxa"/>
          </w:tcPr>
          <w:p w14:paraId="758BD81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70F88E4B" w14:textId="77777777" w:rsidTr="00B51EA6">
        <w:trPr>
          <w:gridAfter w:val="1"/>
          <w:wAfter w:w="3690" w:type="dxa"/>
        </w:trPr>
        <w:tc>
          <w:tcPr>
            <w:tcW w:w="562" w:type="dxa"/>
          </w:tcPr>
          <w:p w14:paraId="1437CBA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7</w:t>
            </w:r>
          </w:p>
        </w:tc>
        <w:tc>
          <w:tcPr>
            <w:tcW w:w="3261" w:type="dxa"/>
          </w:tcPr>
          <w:p w14:paraId="3B8CC53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В. Приходько «Пин и Гвин»</w:t>
            </w:r>
          </w:p>
        </w:tc>
        <w:tc>
          <w:tcPr>
            <w:tcW w:w="1417" w:type="dxa"/>
          </w:tcPr>
          <w:p w14:paraId="2275EED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158D2F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7A17F2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предложениям; ответы на вопросы учителя по прочитанному с опорой на картинки; чтение по цепочке; восстановление деформированного текста.</w:t>
            </w:r>
          </w:p>
        </w:tc>
        <w:tc>
          <w:tcPr>
            <w:tcW w:w="3610" w:type="dxa"/>
          </w:tcPr>
          <w:p w14:paraId="3997007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карточки с частями текста.</w:t>
            </w:r>
          </w:p>
        </w:tc>
      </w:tr>
      <w:tr w:rsidR="005C790E" w:rsidRPr="005C790E" w14:paraId="1074CA52" w14:textId="77777777" w:rsidTr="00B51EA6">
        <w:trPr>
          <w:gridAfter w:val="1"/>
          <w:wAfter w:w="3690" w:type="dxa"/>
        </w:trPr>
        <w:tc>
          <w:tcPr>
            <w:tcW w:w="562" w:type="dxa"/>
          </w:tcPr>
          <w:p w14:paraId="0A77C9A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8</w:t>
            </w:r>
          </w:p>
        </w:tc>
        <w:tc>
          <w:tcPr>
            <w:tcW w:w="3261" w:type="dxa"/>
          </w:tcPr>
          <w:p w14:paraId="307F256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Галка (по Б. Житкову).</w:t>
            </w:r>
          </w:p>
        </w:tc>
        <w:tc>
          <w:tcPr>
            <w:tcW w:w="1417" w:type="dxa"/>
          </w:tcPr>
          <w:p w14:paraId="18CA497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3722A4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DCCFF3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(разбивка делается учителем); ответы на вопросы учителя по прочитанному с опорой на картинки; шумовое чтение.</w:t>
            </w:r>
          </w:p>
        </w:tc>
        <w:tc>
          <w:tcPr>
            <w:tcW w:w="3610" w:type="dxa"/>
          </w:tcPr>
          <w:p w14:paraId="6C68EDB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23AD5238" w14:textId="77777777" w:rsidTr="00B51EA6">
        <w:trPr>
          <w:gridAfter w:val="1"/>
          <w:wAfter w:w="3690" w:type="dxa"/>
        </w:trPr>
        <w:tc>
          <w:tcPr>
            <w:tcW w:w="562" w:type="dxa"/>
          </w:tcPr>
          <w:p w14:paraId="6B8265D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9</w:t>
            </w:r>
          </w:p>
        </w:tc>
        <w:tc>
          <w:tcPr>
            <w:tcW w:w="3261" w:type="dxa"/>
          </w:tcPr>
          <w:p w14:paraId="048A7A0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Живая шляпа (по Н. Носову).</w:t>
            </w:r>
          </w:p>
        </w:tc>
        <w:tc>
          <w:tcPr>
            <w:tcW w:w="1417" w:type="dxa"/>
          </w:tcPr>
          <w:p w14:paraId="4F76F3C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173898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86F4D7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(разбивка делается учителем); ответы на вопросы учителя по прочитанному с опорой на картинки; чтение по цепочке.</w:t>
            </w:r>
          </w:p>
        </w:tc>
        <w:tc>
          <w:tcPr>
            <w:tcW w:w="3610" w:type="dxa"/>
          </w:tcPr>
          <w:p w14:paraId="10FBB72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2F51151C" w14:textId="77777777" w:rsidTr="00B51EA6">
        <w:trPr>
          <w:gridAfter w:val="1"/>
          <w:wAfter w:w="3690" w:type="dxa"/>
        </w:trPr>
        <w:tc>
          <w:tcPr>
            <w:tcW w:w="562" w:type="dxa"/>
          </w:tcPr>
          <w:p w14:paraId="4B37F10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10</w:t>
            </w:r>
          </w:p>
        </w:tc>
        <w:tc>
          <w:tcPr>
            <w:tcW w:w="3261" w:type="dxa"/>
          </w:tcPr>
          <w:p w14:paraId="3C268CB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Котята (по Н. Павловой)</w:t>
            </w:r>
          </w:p>
        </w:tc>
        <w:tc>
          <w:tcPr>
            <w:tcW w:w="1417" w:type="dxa"/>
          </w:tcPr>
          <w:p w14:paraId="2DF0DC9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C4A4DD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999F10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(разбивка делается учителем); ответы на вопросы учителя по прочитанному с опорой иллюстрацию; шумовое чтение; пересказ сказки по вопросам. (с помощью учителя).</w:t>
            </w:r>
          </w:p>
        </w:tc>
        <w:tc>
          <w:tcPr>
            <w:tcW w:w="3610" w:type="dxa"/>
          </w:tcPr>
          <w:p w14:paraId="41C14A6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вопросный план для пересказа.</w:t>
            </w:r>
          </w:p>
        </w:tc>
      </w:tr>
      <w:tr w:rsidR="005C790E" w:rsidRPr="005C790E" w14:paraId="45F844D3" w14:textId="77777777" w:rsidTr="00B51EA6">
        <w:trPr>
          <w:gridAfter w:val="1"/>
          <w:wAfter w:w="3690" w:type="dxa"/>
        </w:trPr>
        <w:tc>
          <w:tcPr>
            <w:tcW w:w="562" w:type="dxa"/>
          </w:tcPr>
          <w:p w14:paraId="54A3A10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11</w:t>
            </w:r>
          </w:p>
        </w:tc>
        <w:tc>
          <w:tcPr>
            <w:tcW w:w="3261" w:type="dxa"/>
          </w:tcPr>
          <w:p w14:paraId="2465327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В. Берестов «Кошкин щенок»</w:t>
            </w:r>
          </w:p>
        </w:tc>
        <w:tc>
          <w:tcPr>
            <w:tcW w:w="1417" w:type="dxa"/>
          </w:tcPr>
          <w:p w14:paraId="594D6CB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A50D43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9EA281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 с разделительным ь; чтение слов с ь на конце слова, с разделительным ь, с ъ; чтение предложений; составление предложений с прочитанными словами; чтение стиха.</w:t>
            </w:r>
          </w:p>
        </w:tc>
        <w:tc>
          <w:tcPr>
            <w:tcW w:w="3610" w:type="dxa"/>
          </w:tcPr>
          <w:p w14:paraId="071183C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карточки со словами для речевой разминки, иллюстрация к тексту, карточки со словами.</w:t>
            </w:r>
          </w:p>
        </w:tc>
      </w:tr>
      <w:tr w:rsidR="005C790E" w:rsidRPr="005C790E" w14:paraId="6047982E" w14:textId="77777777" w:rsidTr="00B51EA6">
        <w:trPr>
          <w:gridAfter w:val="1"/>
          <w:wAfter w:w="3690" w:type="dxa"/>
        </w:trPr>
        <w:tc>
          <w:tcPr>
            <w:tcW w:w="562" w:type="dxa"/>
          </w:tcPr>
          <w:p w14:paraId="607537F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12</w:t>
            </w:r>
          </w:p>
        </w:tc>
        <w:tc>
          <w:tcPr>
            <w:tcW w:w="3261" w:type="dxa"/>
          </w:tcPr>
          <w:p w14:paraId="0BF07BA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Обобщение по разделу «Ребятам о зверятах».</w:t>
            </w:r>
          </w:p>
        </w:tc>
        <w:tc>
          <w:tcPr>
            <w:tcW w:w="1417" w:type="dxa"/>
          </w:tcPr>
          <w:p w14:paraId="23C4CB1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FAF791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9C50B0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участие в предварительной беседе по теме «Заяц и белка зимой и летом»; слушание текста; речевая разминка; чтение текста по предложениям; ответы на вопросы учителя по прочитанному с опорой на иллюстрацию.</w:t>
            </w:r>
          </w:p>
        </w:tc>
        <w:tc>
          <w:tcPr>
            <w:tcW w:w="3610" w:type="dxa"/>
          </w:tcPr>
          <w:p w14:paraId="3744AA5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карточки со словами для речевой разминки, иллюстрация к тексту, картинки: заяц зимой, заяц летом, белка зимой, белка летом.</w:t>
            </w:r>
          </w:p>
        </w:tc>
      </w:tr>
      <w:tr w:rsidR="005C790E" w:rsidRPr="005C790E" w14:paraId="71085E5E" w14:textId="77777777" w:rsidTr="00B51EA6">
        <w:trPr>
          <w:gridAfter w:val="1"/>
          <w:wAfter w:w="3690" w:type="dxa"/>
        </w:trPr>
        <w:tc>
          <w:tcPr>
            <w:tcW w:w="562" w:type="dxa"/>
          </w:tcPr>
          <w:p w14:paraId="35A60EF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13</w:t>
            </w:r>
          </w:p>
        </w:tc>
        <w:tc>
          <w:tcPr>
            <w:tcW w:w="3261" w:type="dxa"/>
          </w:tcPr>
          <w:p w14:paraId="3E9966B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Чудесный мир сказок.</w:t>
            </w:r>
          </w:p>
        </w:tc>
        <w:tc>
          <w:tcPr>
            <w:tcW w:w="1417" w:type="dxa"/>
          </w:tcPr>
          <w:p w14:paraId="1E0712F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06E567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3F7951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w:t>
            </w:r>
          </w:p>
        </w:tc>
        <w:tc>
          <w:tcPr>
            <w:tcW w:w="3610" w:type="dxa"/>
          </w:tcPr>
          <w:p w14:paraId="7C1FF50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карточки со словами для речевой разминки, иллюстрация к тексту.</w:t>
            </w:r>
          </w:p>
        </w:tc>
      </w:tr>
      <w:tr w:rsidR="005C790E" w:rsidRPr="005C790E" w14:paraId="53B51365" w14:textId="77777777" w:rsidTr="00B51EA6">
        <w:trPr>
          <w:gridAfter w:val="1"/>
          <w:wAfter w:w="3690" w:type="dxa"/>
        </w:trPr>
        <w:tc>
          <w:tcPr>
            <w:tcW w:w="562" w:type="dxa"/>
          </w:tcPr>
          <w:p w14:paraId="69191EF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14</w:t>
            </w:r>
          </w:p>
        </w:tc>
        <w:tc>
          <w:tcPr>
            <w:tcW w:w="3261" w:type="dxa"/>
          </w:tcPr>
          <w:p w14:paraId="03C64D2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Лиса и журавль (русская народная сказка).</w:t>
            </w:r>
          </w:p>
        </w:tc>
        <w:tc>
          <w:tcPr>
            <w:tcW w:w="1417" w:type="dxa"/>
          </w:tcPr>
          <w:p w14:paraId="698A1C4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26B53C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A7951B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 пересказ сказки по картинному плану и наводящим вопросам учителя.</w:t>
            </w:r>
          </w:p>
        </w:tc>
        <w:tc>
          <w:tcPr>
            <w:tcW w:w="3610" w:type="dxa"/>
          </w:tcPr>
          <w:p w14:paraId="3B41505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тексту, карточки со словами для речевой разминки, картинный план.</w:t>
            </w:r>
          </w:p>
        </w:tc>
      </w:tr>
      <w:tr w:rsidR="005C790E" w:rsidRPr="005C790E" w14:paraId="0724333F" w14:textId="77777777" w:rsidTr="00B51EA6">
        <w:trPr>
          <w:gridAfter w:val="1"/>
          <w:wAfter w:w="3690" w:type="dxa"/>
        </w:trPr>
        <w:tc>
          <w:tcPr>
            <w:tcW w:w="562" w:type="dxa"/>
          </w:tcPr>
          <w:p w14:paraId="64B5DD1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15</w:t>
            </w:r>
          </w:p>
        </w:tc>
        <w:tc>
          <w:tcPr>
            <w:tcW w:w="3261" w:type="dxa"/>
          </w:tcPr>
          <w:p w14:paraId="2FEF753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Храбрый баран (русская народная сказка).</w:t>
            </w:r>
          </w:p>
        </w:tc>
        <w:tc>
          <w:tcPr>
            <w:tcW w:w="1417" w:type="dxa"/>
          </w:tcPr>
          <w:p w14:paraId="1070081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4F1FBD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42566EF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чтение слов без разделения на слоги (его, это, она, заяц, лиса, гуси, серый, ноги, белка, ворона), соотнесение иллюстраций с названиями прочитанных сказок; чтение отрывков из сказок (20-30 слов) и соотнесение их с иллюстрациями, пересказ сказки «Лиса и гуси» по картинному плану.</w:t>
            </w:r>
          </w:p>
        </w:tc>
        <w:tc>
          <w:tcPr>
            <w:tcW w:w="3610" w:type="dxa"/>
          </w:tcPr>
          <w:p w14:paraId="08ECFFF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текстам, карточки со словами для речевой разминки.</w:t>
            </w:r>
          </w:p>
        </w:tc>
      </w:tr>
      <w:tr w:rsidR="005C790E" w:rsidRPr="005C790E" w14:paraId="4AE006E8" w14:textId="77777777" w:rsidTr="00B51EA6">
        <w:trPr>
          <w:gridAfter w:val="1"/>
          <w:wAfter w:w="3690" w:type="dxa"/>
        </w:trPr>
        <w:tc>
          <w:tcPr>
            <w:tcW w:w="562" w:type="dxa"/>
          </w:tcPr>
          <w:p w14:paraId="12CEB82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16</w:t>
            </w:r>
          </w:p>
        </w:tc>
        <w:tc>
          <w:tcPr>
            <w:tcW w:w="3261" w:type="dxa"/>
          </w:tcPr>
          <w:p w14:paraId="1F7C6A5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Лиса и тетерев (русская народная сказка).</w:t>
            </w:r>
          </w:p>
        </w:tc>
        <w:tc>
          <w:tcPr>
            <w:tcW w:w="1417" w:type="dxa"/>
          </w:tcPr>
          <w:p w14:paraId="03087D3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7B7CF1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1907CB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участие в предварительной беседе «Зима пришла, зимние забавы.»; составление предложений по картинкам; слушание стихотворения, чтение стихотворения .</w:t>
            </w:r>
          </w:p>
        </w:tc>
        <w:tc>
          <w:tcPr>
            <w:tcW w:w="3610" w:type="dxa"/>
          </w:tcPr>
          <w:p w14:paraId="7F0DAE2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картинки с изображением зимы, зимних забав.</w:t>
            </w:r>
          </w:p>
        </w:tc>
      </w:tr>
      <w:tr w:rsidR="005C790E" w:rsidRPr="005C790E" w14:paraId="4C473E48" w14:textId="77777777" w:rsidTr="00B51EA6">
        <w:trPr>
          <w:gridAfter w:val="1"/>
          <w:wAfter w:w="3690" w:type="dxa"/>
        </w:trPr>
        <w:tc>
          <w:tcPr>
            <w:tcW w:w="562" w:type="dxa"/>
          </w:tcPr>
          <w:p w14:paraId="0F75D73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17</w:t>
            </w:r>
          </w:p>
        </w:tc>
        <w:tc>
          <w:tcPr>
            <w:tcW w:w="3261" w:type="dxa"/>
          </w:tcPr>
          <w:p w14:paraId="36CDFFC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Овечка и волк (украинская народная сказка).</w:t>
            </w:r>
          </w:p>
        </w:tc>
        <w:tc>
          <w:tcPr>
            <w:tcW w:w="1417" w:type="dxa"/>
          </w:tcPr>
          <w:p w14:paraId="17DAEC0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49DCE3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4FCEF9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участие в предварительной беседе «Зима пришла, зимние забавы.»; слушание стихотворения; речевая разминка; чтение стихотворения по строфам; ответы на вопросы учителя по прочитанному с опорой на картинки; чтение стихотворения.</w:t>
            </w:r>
          </w:p>
        </w:tc>
        <w:tc>
          <w:tcPr>
            <w:tcW w:w="3610" w:type="dxa"/>
          </w:tcPr>
          <w:p w14:paraId="26815FD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тексту, карточки со словами для речевой разминки.</w:t>
            </w:r>
          </w:p>
        </w:tc>
      </w:tr>
      <w:tr w:rsidR="005C790E" w:rsidRPr="005C790E" w14:paraId="4513A979" w14:textId="77777777" w:rsidTr="00B51EA6">
        <w:trPr>
          <w:gridAfter w:val="1"/>
          <w:wAfter w:w="3690" w:type="dxa"/>
        </w:trPr>
        <w:tc>
          <w:tcPr>
            <w:tcW w:w="562" w:type="dxa"/>
          </w:tcPr>
          <w:p w14:paraId="642D354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18</w:t>
            </w:r>
          </w:p>
        </w:tc>
        <w:tc>
          <w:tcPr>
            <w:tcW w:w="3261" w:type="dxa"/>
          </w:tcPr>
          <w:p w14:paraId="3562F9C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Медведь и пчелы (башкирская народная сказка).</w:t>
            </w:r>
          </w:p>
        </w:tc>
        <w:tc>
          <w:tcPr>
            <w:tcW w:w="1417" w:type="dxa"/>
          </w:tcPr>
          <w:p w14:paraId="31153E9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70E943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558399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 со стечением согласных; чтение слов; соотнесение слов и предметной картинки; чтение и отгадывание загадки про воробья, чтение стиха-диалога по ролям (ученик-ученик).</w:t>
            </w:r>
          </w:p>
        </w:tc>
        <w:tc>
          <w:tcPr>
            <w:tcW w:w="3610" w:type="dxa"/>
          </w:tcPr>
          <w:p w14:paraId="44A690F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предметные картинки, картинки с изображением птиц, иллюстрация к стиху.</w:t>
            </w:r>
          </w:p>
        </w:tc>
      </w:tr>
      <w:tr w:rsidR="005C790E" w:rsidRPr="005C790E" w14:paraId="7CB418F3" w14:textId="77777777" w:rsidTr="00B51EA6">
        <w:trPr>
          <w:gridAfter w:val="1"/>
          <w:wAfter w:w="3690" w:type="dxa"/>
        </w:trPr>
        <w:tc>
          <w:tcPr>
            <w:tcW w:w="562" w:type="dxa"/>
          </w:tcPr>
          <w:p w14:paraId="1E594FB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19</w:t>
            </w:r>
          </w:p>
        </w:tc>
        <w:tc>
          <w:tcPr>
            <w:tcW w:w="3261" w:type="dxa"/>
          </w:tcPr>
          <w:p w14:paraId="6353E14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Лиса и куропатка (французская народная сказка).</w:t>
            </w:r>
          </w:p>
        </w:tc>
        <w:tc>
          <w:tcPr>
            <w:tcW w:w="1417" w:type="dxa"/>
          </w:tcPr>
          <w:p w14:paraId="23F5D9F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9B8115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57E991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выборочное чтение; составление описания Большого снега; чтение текста.</w:t>
            </w:r>
          </w:p>
        </w:tc>
        <w:tc>
          <w:tcPr>
            <w:tcW w:w="3610" w:type="dxa"/>
          </w:tcPr>
          <w:p w14:paraId="34C4CB3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словесный план для составления описания (шапка…, борода…, шуба и варежки…, валенки…).</w:t>
            </w:r>
          </w:p>
        </w:tc>
      </w:tr>
      <w:tr w:rsidR="005C790E" w:rsidRPr="005C790E" w14:paraId="70E6EF7C" w14:textId="77777777" w:rsidTr="00B51EA6">
        <w:trPr>
          <w:gridAfter w:val="1"/>
          <w:wAfter w:w="3690" w:type="dxa"/>
        </w:trPr>
        <w:tc>
          <w:tcPr>
            <w:tcW w:w="562" w:type="dxa"/>
          </w:tcPr>
          <w:p w14:paraId="242E0FA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20</w:t>
            </w:r>
          </w:p>
        </w:tc>
        <w:tc>
          <w:tcPr>
            <w:tcW w:w="3261" w:type="dxa"/>
          </w:tcPr>
          <w:p w14:paraId="161C1AD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Глупый котенок (удмуртская народная сказка).</w:t>
            </w:r>
          </w:p>
        </w:tc>
        <w:tc>
          <w:tcPr>
            <w:tcW w:w="1417" w:type="dxa"/>
          </w:tcPr>
          <w:p w14:paraId="4F3D9BE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9925D1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4F0AC87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 восстановление предложений из текста (предложения разделены на 2 части).</w:t>
            </w:r>
          </w:p>
        </w:tc>
        <w:tc>
          <w:tcPr>
            <w:tcW w:w="3610" w:type="dxa"/>
          </w:tcPr>
          <w:p w14:paraId="6BBA9B5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карточки с разделенными на 2 части предложениями.</w:t>
            </w:r>
          </w:p>
        </w:tc>
      </w:tr>
      <w:tr w:rsidR="005C790E" w:rsidRPr="005C790E" w14:paraId="23707EF7" w14:textId="77777777" w:rsidTr="00B51EA6">
        <w:trPr>
          <w:gridAfter w:val="1"/>
          <w:wAfter w:w="3690" w:type="dxa"/>
        </w:trPr>
        <w:tc>
          <w:tcPr>
            <w:tcW w:w="562" w:type="dxa"/>
          </w:tcPr>
          <w:p w14:paraId="667E6AF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21</w:t>
            </w:r>
          </w:p>
        </w:tc>
        <w:tc>
          <w:tcPr>
            <w:tcW w:w="3261" w:type="dxa"/>
          </w:tcPr>
          <w:p w14:paraId="1AD9AC5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Обобщение по разделу «Чудесный мир сказок».</w:t>
            </w:r>
          </w:p>
        </w:tc>
        <w:tc>
          <w:tcPr>
            <w:tcW w:w="1417" w:type="dxa"/>
          </w:tcPr>
          <w:p w14:paraId="2BB56B0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9D8F60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4363C46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w:t>
            </w:r>
          </w:p>
        </w:tc>
        <w:tc>
          <w:tcPr>
            <w:tcW w:w="3610" w:type="dxa"/>
          </w:tcPr>
          <w:p w14:paraId="6573B84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743AF100" w14:textId="77777777" w:rsidTr="00B51EA6">
        <w:trPr>
          <w:gridAfter w:val="1"/>
          <w:wAfter w:w="3690" w:type="dxa"/>
        </w:trPr>
        <w:tc>
          <w:tcPr>
            <w:tcW w:w="562" w:type="dxa"/>
          </w:tcPr>
          <w:p w14:paraId="2DC38C0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22</w:t>
            </w:r>
          </w:p>
        </w:tc>
        <w:tc>
          <w:tcPr>
            <w:tcW w:w="3261" w:type="dxa"/>
          </w:tcPr>
          <w:p w14:paraId="41E0525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Зимушка-зима.</w:t>
            </w:r>
          </w:p>
        </w:tc>
        <w:tc>
          <w:tcPr>
            <w:tcW w:w="1417" w:type="dxa"/>
          </w:tcPr>
          <w:p w14:paraId="55C2E2D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0851DC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DD46D0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слов; соотнесение слов и предметной картинки; чтение стихотворений: И.Гамзакова «Петух увидел радугу…», В.Лунин «Вышел слон…»; участие в беседе по прочитанному.</w:t>
            </w:r>
          </w:p>
        </w:tc>
        <w:tc>
          <w:tcPr>
            <w:tcW w:w="3610" w:type="dxa"/>
          </w:tcPr>
          <w:p w14:paraId="59678A8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предметные картинки, иллюстрации к стихотворениям.</w:t>
            </w:r>
          </w:p>
        </w:tc>
      </w:tr>
      <w:tr w:rsidR="005C790E" w:rsidRPr="005C790E" w14:paraId="566BE131" w14:textId="77777777" w:rsidTr="00B51EA6">
        <w:trPr>
          <w:gridAfter w:val="1"/>
          <w:wAfter w:w="3690" w:type="dxa"/>
        </w:trPr>
        <w:tc>
          <w:tcPr>
            <w:tcW w:w="562" w:type="dxa"/>
          </w:tcPr>
          <w:p w14:paraId="143C8C8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23</w:t>
            </w:r>
          </w:p>
        </w:tc>
        <w:tc>
          <w:tcPr>
            <w:tcW w:w="3261" w:type="dxa"/>
          </w:tcPr>
          <w:p w14:paraId="71E7F6E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М. Садовский «Декабрь» (разучивание).</w:t>
            </w:r>
          </w:p>
        </w:tc>
        <w:tc>
          <w:tcPr>
            <w:tcW w:w="1417" w:type="dxa"/>
          </w:tcPr>
          <w:p w14:paraId="6AF6D56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A669FB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E0A500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 восстановление предложений из текста (предложения разделены на 2 части).</w:t>
            </w:r>
          </w:p>
        </w:tc>
        <w:tc>
          <w:tcPr>
            <w:tcW w:w="3610" w:type="dxa"/>
          </w:tcPr>
          <w:p w14:paraId="1CADE66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карточки с разделенными на 2 части предложениями.</w:t>
            </w:r>
          </w:p>
        </w:tc>
      </w:tr>
      <w:tr w:rsidR="005C790E" w:rsidRPr="005C790E" w14:paraId="5534EC59" w14:textId="77777777" w:rsidTr="00B51EA6">
        <w:trPr>
          <w:gridAfter w:val="1"/>
          <w:wAfter w:w="3690" w:type="dxa"/>
        </w:trPr>
        <w:tc>
          <w:tcPr>
            <w:tcW w:w="562" w:type="dxa"/>
          </w:tcPr>
          <w:p w14:paraId="03AAF95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24</w:t>
            </w:r>
          </w:p>
        </w:tc>
        <w:tc>
          <w:tcPr>
            <w:tcW w:w="3261" w:type="dxa"/>
          </w:tcPr>
          <w:p w14:paraId="512CE8C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Как елку наряжали (по Л. Воронковой).</w:t>
            </w:r>
          </w:p>
        </w:tc>
        <w:tc>
          <w:tcPr>
            <w:tcW w:w="1417" w:type="dxa"/>
          </w:tcPr>
          <w:p w14:paraId="42EA260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BC0D1C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F3D6C5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w:t>
            </w:r>
          </w:p>
        </w:tc>
        <w:tc>
          <w:tcPr>
            <w:tcW w:w="3610" w:type="dxa"/>
          </w:tcPr>
          <w:p w14:paraId="1272B27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46F6CA54" w14:textId="77777777" w:rsidTr="00B51EA6">
        <w:trPr>
          <w:gridAfter w:val="1"/>
          <w:wAfter w:w="3690" w:type="dxa"/>
        </w:trPr>
        <w:tc>
          <w:tcPr>
            <w:tcW w:w="562" w:type="dxa"/>
          </w:tcPr>
          <w:p w14:paraId="6A5BF4D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25</w:t>
            </w:r>
          </w:p>
        </w:tc>
        <w:tc>
          <w:tcPr>
            <w:tcW w:w="3261" w:type="dxa"/>
          </w:tcPr>
          <w:p w14:paraId="64CD96A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Как Дед Мороз сделал себе помощников (по А. Усачеву).</w:t>
            </w:r>
          </w:p>
        </w:tc>
        <w:tc>
          <w:tcPr>
            <w:tcW w:w="1417" w:type="dxa"/>
          </w:tcPr>
          <w:p w14:paraId="3E1972B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1538FF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DC7696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w:t>
            </w:r>
          </w:p>
        </w:tc>
        <w:tc>
          <w:tcPr>
            <w:tcW w:w="3610" w:type="dxa"/>
          </w:tcPr>
          <w:p w14:paraId="56243AF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51B40B78" w14:textId="77777777" w:rsidTr="00B51EA6">
        <w:trPr>
          <w:gridAfter w:val="1"/>
          <w:wAfter w:w="3690" w:type="dxa"/>
        </w:trPr>
        <w:tc>
          <w:tcPr>
            <w:tcW w:w="562" w:type="dxa"/>
          </w:tcPr>
          <w:p w14:paraId="04BCE5F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26</w:t>
            </w:r>
          </w:p>
        </w:tc>
        <w:tc>
          <w:tcPr>
            <w:tcW w:w="3261" w:type="dxa"/>
          </w:tcPr>
          <w:p w14:paraId="5DCFDCD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 Попов «В новогоднюю ночь».</w:t>
            </w:r>
          </w:p>
        </w:tc>
        <w:tc>
          <w:tcPr>
            <w:tcW w:w="1417" w:type="dxa"/>
          </w:tcPr>
          <w:p w14:paraId="0A5844A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74F848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409B12A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 со стечением согласных; чтение слов; соотнесение слов и картинки; чтение стихов, рисование иллюстраций к стихам.</w:t>
            </w:r>
          </w:p>
        </w:tc>
        <w:tc>
          <w:tcPr>
            <w:tcW w:w="3610" w:type="dxa"/>
          </w:tcPr>
          <w:p w14:paraId="182800D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картинки с изображением действий, листы бумаги, цветные карандаши.</w:t>
            </w:r>
          </w:p>
        </w:tc>
      </w:tr>
      <w:tr w:rsidR="005C790E" w:rsidRPr="005C790E" w14:paraId="02594CF4" w14:textId="77777777" w:rsidTr="00B51EA6">
        <w:trPr>
          <w:gridAfter w:val="1"/>
          <w:wAfter w:w="3690" w:type="dxa"/>
        </w:trPr>
        <w:tc>
          <w:tcPr>
            <w:tcW w:w="562" w:type="dxa"/>
          </w:tcPr>
          <w:p w14:paraId="0328E79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27</w:t>
            </w:r>
          </w:p>
        </w:tc>
        <w:tc>
          <w:tcPr>
            <w:tcW w:w="3261" w:type="dxa"/>
          </w:tcPr>
          <w:p w14:paraId="534A56E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Такой вот герой (по А. Потаповой).</w:t>
            </w:r>
          </w:p>
        </w:tc>
        <w:tc>
          <w:tcPr>
            <w:tcW w:w="1417" w:type="dxa"/>
          </w:tcPr>
          <w:p w14:paraId="65F42F0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3BD64A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3CC3D1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выборочное чтение; участие в беседе «Кто как зиму проводит?»; чтение текста по цепочке.</w:t>
            </w:r>
          </w:p>
        </w:tc>
        <w:tc>
          <w:tcPr>
            <w:tcW w:w="3610" w:type="dxa"/>
          </w:tcPr>
          <w:p w14:paraId="7D50083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с изображением лисы, волка, медведя, белки.</w:t>
            </w:r>
          </w:p>
        </w:tc>
      </w:tr>
      <w:tr w:rsidR="005C790E" w:rsidRPr="005C790E" w14:paraId="464E2E30" w14:textId="77777777" w:rsidTr="00B51EA6">
        <w:trPr>
          <w:gridAfter w:val="1"/>
          <w:wAfter w:w="3690" w:type="dxa"/>
        </w:trPr>
        <w:tc>
          <w:tcPr>
            <w:tcW w:w="562" w:type="dxa"/>
          </w:tcPr>
          <w:p w14:paraId="36E9EE0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28</w:t>
            </w:r>
          </w:p>
        </w:tc>
        <w:tc>
          <w:tcPr>
            <w:tcW w:w="3261" w:type="dxa"/>
          </w:tcPr>
          <w:p w14:paraId="475E588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Заяц, Косач, Медведь и Дед Мороз (по В. Бианки).</w:t>
            </w:r>
          </w:p>
        </w:tc>
        <w:tc>
          <w:tcPr>
            <w:tcW w:w="1417" w:type="dxa"/>
          </w:tcPr>
          <w:p w14:paraId="0976B11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974CA3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07DD04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стихотворения; речевая разминка; чтение стихотворения по строфам; ответы на вопросы учителя по прочитанному с опорой на иллюстрацию; чтение по цепочке; участие в игре «Доскажи слово» (по тексту стихотворения).</w:t>
            </w:r>
          </w:p>
        </w:tc>
        <w:tc>
          <w:tcPr>
            <w:tcW w:w="3610" w:type="dxa"/>
          </w:tcPr>
          <w:p w14:paraId="75AB439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карточки со словами для игры.</w:t>
            </w:r>
          </w:p>
        </w:tc>
      </w:tr>
      <w:tr w:rsidR="005C790E" w:rsidRPr="005C790E" w14:paraId="6E39904B" w14:textId="77777777" w:rsidTr="00B51EA6">
        <w:trPr>
          <w:gridAfter w:val="1"/>
          <w:wAfter w:w="3690" w:type="dxa"/>
        </w:trPr>
        <w:tc>
          <w:tcPr>
            <w:tcW w:w="562" w:type="dxa"/>
          </w:tcPr>
          <w:p w14:paraId="404EBD6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29</w:t>
            </w:r>
          </w:p>
        </w:tc>
        <w:tc>
          <w:tcPr>
            <w:tcW w:w="3261" w:type="dxa"/>
          </w:tcPr>
          <w:p w14:paraId="27C4193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 Есенини «Зима»</w:t>
            </w:r>
          </w:p>
        </w:tc>
        <w:tc>
          <w:tcPr>
            <w:tcW w:w="1417" w:type="dxa"/>
          </w:tcPr>
          <w:p w14:paraId="2907364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4BB2F7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C17EB7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w:t>
            </w:r>
          </w:p>
        </w:tc>
        <w:tc>
          <w:tcPr>
            <w:tcW w:w="3610" w:type="dxa"/>
          </w:tcPr>
          <w:p w14:paraId="6CB1709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3E5092CC" w14:textId="77777777" w:rsidTr="00B51EA6">
        <w:trPr>
          <w:gridAfter w:val="1"/>
          <w:wAfter w:w="3690" w:type="dxa"/>
        </w:trPr>
        <w:tc>
          <w:tcPr>
            <w:tcW w:w="562" w:type="dxa"/>
          </w:tcPr>
          <w:p w14:paraId="3161910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30</w:t>
            </w:r>
          </w:p>
        </w:tc>
        <w:tc>
          <w:tcPr>
            <w:tcW w:w="3261" w:type="dxa"/>
          </w:tcPr>
          <w:p w14:paraId="0706405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 Суворова «Подарок»</w:t>
            </w:r>
          </w:p>
        </w:tc>
        <w:tc>
          <w:tcPr>
            <w:tcW w:w="1417" w:type="dxa"/>
          </w:tcPr>
          <w:p w14:paraId="15DE3DC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9F54A7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236C08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стихотворения; речевая разминка; чтение стихотворения по строфам; ответы на вопросы учителя по прочитанному с опорой на иллюстрацию; чтение по цепочке; восстановление деформированного текста (стихотворение разбито по строкам).</w:t>
            </w:r>
          </w:p>
        </w:tc>
        <w:tc>
          <w:tcPr>
            <w:tcW w:w="3610" w:type="dxa"/>
          </w:tcPr>
          <w:p w14:paraId="2983BF5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карточки со строками из стихотворения.</w:t>
            </w:r>
          </w:p>
        </w:tc>
      </w:tr>
      <w:tr w:rsidR="005C790E" w:rsidRPr="005C790E" w14:paraId="7EA87365" w14:textId="77777777" w:rsidTr="00B51EA6">
        <w:trPr>
          <w:gridAfter w:val="1"/>
          <w:wAfter w:w="3690" w:type="dxa"/>
        </w:trPr>
        <w:tc>
          <w:tcPr>
            <w:tcW w:w="562" w:type="dxa"/>
          </w:tcPr>
          <w:p w14:paraId="341C714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31</w:t>
            </w:r>
          </w:p>
        </w:tc>
        <w:tc>
          <w:tcPr>
            <w:tcW w:w="3261" w:type="dxa"/>
          </w:tcPr>
          <w:p w14:paraId="423384F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У Ники новые лыжи (по В. Голявкину)</w:t>
            </w:r>
          </w:p>
        </w:tc>
        <w:tc>
          <w:tcPr>
            <w:tcW w:w="1417" w:type="dxa"/>
          </w:tcPr>
          <w:p w14:paraId="4D80EA7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5AEF4C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3F1363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чтение слов без разделения на слоги (Миша, утром, только, говорит, в лесу, очень, вьюга, Шура, белые, домой, серый, потом, первый), соотнесение иллюстраций с названиями прочитанных текстов; чтение отрывков из сказок (20-30 слов) и соотнесение их с иллюстрациями, пересказ рассказа «Снеговик-новосел» по картинному плану.</w:t>
            </w:r>
          </w:p>
        </w:tc>
        <w:tc>
          <w:tcPr>
            <w:tcW w:w="3610" w:type="dxa"/>
          </w:tcPr>
          <w:p w14:paraId="57B966C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текстам, карточки со словами для речевой разминки, карточки с отрывками из прочитанных произведений.</w:t>
            </w:r>
          </w:p>
        </w:tc>
      </w:tr>
      <w:tr w:rsidR="005C790E" w:rsidRPr="005C790E" w14:paraId="077D387E" w14:textId="77777777" w:rsidTr="00B51EA6">
        <w:trPr>
          <w:gridAfter w:val="1"/>
          <w:wAfter w:w="3690" w:type="dxa"/>
        </w:trPr>
        <w:tc>
          <w:tcPr>
            <w:tcW w:w="562" w:type="dxa"/>
          </w:tcPr>
          <w:p w14:paraId="1F5FF61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32</w:t>
            </w:r>
          </w:p>
        </w:tc>
        <w:tc>
          <w:tcPr>
            <w:tcW w:w="3261" w:type="dxa"/>
          </w:tcPr>
          <w:p w14:paraId="3F7152E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И. Шевчук «С прогулки»</w:t>
            </w:r>
          </w:p>
        </w:tc>
        <w:tc>
          <w:tcPr>
            <w:tcW w:w="1417" w:type="dxa"/>
          </w:tcPr>
          <w:p w14:paraId="79876E9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5BAA99E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3ADF274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 xml:space="preserve">Чтение слоговой таблицы; участие в беседе «Что бывает зимой», чтение загадок и отгадывание их с опорой на картинки; участие в игре «Сложи новое слово» (образование слов-родственников) </w:t>
            </w:r>
          </w:p>
        </w:tc>
        <w:tc>
          <w:tcPr>
            <w:tcW w:w="3610" w:type="dxa"/>
          </w:tcPr>
          <w:p w14:paraId="1DF2D25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картинки: снежинка, лёд, вьюга, снеговик, ёлка, новогодние игрушки, дед Мороз; карточки-льдинки с частями слов для игры.</w:t>
            </w:r>
          </w:p>
        </w:tc>
      </w:tr>
      <w:tr w:rsidR="005C790E" w:rsidRPr="005C790E" w14:paraId="367DC17D" w14:textId="77777777" w:rsidTr="00B51EA6">
        <w:tc>
          <w:tcPr>
            <w:tcW w:w="13957" w:type="dxa"/>
            <w:gridSpan w:val="6"/>
          </w:tcPr>
          <w:p w14:paraId="69ECF32B" w14:textId="77777777" w:rsidR="00494998" w:rsidRPr="005C790E" w:rsidRDefault="00494998" w:rsidP="00494998">
            <w:pPr>
              <w:spacing w:line="360" w:lineRule="auto"/>
              <w:jc w:val="both"/>
              <w:rPr>
                <w:rFonts w:ascii="Times New Roman" w:hAnsi="Times New Roman"/>
                <w:b/>
                <w:sz w:val="24"/>
                <w:szCs w:val="24"/>
              </w:rPr>
            </w:pPr>
            <w:r w:rsidRPr="005C790E">
              <w:rPr>
                <w:rFonts w:ascii="Times New Roman" w:hAnsi="Times New Roman"/>
                <w:b/>
                <w:sz w:val="24"/>
                <w:szCs w:val="24"/>
                <w:lang w:val="en-US"/>
              </w:rPr>
              <w:t xml:space="preserve">III </w:t>
            </w:r>
            <w:r w:rsidRPr="005C790E">
              <w:rPr>
                <w:rFonts w:ascii="Times New Roman" w:hAnsi="Times New Roman"/>
                <w:b/>
                <w:sz w:val="24"/>
                <w:szCs w:val="24"/>
              </w:rPr>
              <w:t>четверть (</w:t>
            </w:r>
            <w:r w:rsidRPr="005C790E">
              <w:rPr>
                <w:rFonts w:ascii="Times New Roman" w:hAnsi="Times New Roman"/>
                <w:b/>
                <w:sz w:val="24"/>
                <w:szCs w:val="24"/>
                <w:lang w:val="en-US"/>
              </w:rPr>
              <w:t>40</w:t>
            </w:r>
            <w:r w:rsidRPr="005C790E">
              <w:rPr>
                <w:rFonts w:ascii="Times New Roman" w:hAnsi="Times New Roman"/>
                <w:b/>
                <w:sz w:val="24"/>
                <w:szCs w:val="24"/>
              </w:rPr>
              <w:t xml:space="preserve"> часов)</w:t>
            </w:r>
          </w:p>
        </w:tc>
        <w:tc>
          <w:tcPr>
            <w:tcW w:w="3686" w:type="dxa"/>
          </w:tcPr>
          <w:p w14:paraId="423997B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Неудачная находка (по М. Быковой)</w:t>
            </w:r>
          </w:p>
        </w:tc>
      </w:tr>
      <w:tr w:rsidR="005C790E" w:rsidRPr="005C790E" w14:paraId="0640467D" w14:textId="77777777" w:rsidTr="00B51EA6">
        <w:trPr>
          <w:gridAfter w:val="1"/>
          <w:wAfter w:w="3690" w:type="dxa"/>
        </w:trPr>
        <w:tc>
          <w:tcPr>
            <w:tcW w:w="562" w:type="dxa"/>
          </w:tcPr>
          <w:p w14:paraId="11749DD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3261" w:type="dxa"/>
          </w:tcPr>
          <w:p w14:paraId="41D9361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И. Суриков «Детство»</w:t>
            </w:r>
          </w:p>
        </w:tc>
        <w:tc>
          <w:tcPr>
            <w:tcW w:w="1417" w:type="dxa"/>
          </w:tcPr>
          <w:p w14:paraId="44FD3ED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2617FB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316CC09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Беседа по теме «Зима», работа с иллюстрацией, работа над выразительным чтением.</w:t>
            </w:r>
          </w:p>
        </w:tc>
        <w:tc>
          <w:tcPr>
            <w:tcW w:w="3610" w:type="dxa"/>
          </w:tcPr>
          <w:p w14:paraId="3424E3B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7EBC5E3D" w14:textId="77777777" w:rsidTr="00B51EA6">
        <w:trPr>
          <w:gridAfter w:val="1"/>
          <w:wAfter w:w="3690" w:type="dxa"/>
        </w:trPr>
        <w:tc>
          <w:tcPr>
            <w:tcW w:w="562" w:type="dxa"/>
          </w:tcPr>
          <w:p w14:paraId="6ADCD19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3261" w:type="dxa"/>
          </w:tcPr>
          <w:p w14:paraId="3460B5A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Что за зверь? (по Е. Чарушину)</w:t>
            </w:r>
          </w:p>
        </w:tc>
        <w:tc>
          <w:tcPr>
            <w:tcW w:w="1417" w:type="dxa"/>
          </w:tcPr>
          <w:p w14:paraId="7D261CB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A27754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6CB5A5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 xml:space="preserve">Чтение слоговой таблицы; работа над выразительным чтением, участие в беседе «Как ты встретил Новый год»; </w:t>
            </w:r>
          </w:p>
        </w:tc>
        <w:tc>
          <w:tcPr>
            <w:tcW w:w="3610" w:type="dxa"/>
          </w:tcPr>
          <w:p w14:paraId="1255C03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4C652016" w14:textId="77777777" w:rsidTr="00B51EA6">
        <w:trPr>
          <w:gridAfter w:val="1"/>
          <w:wAfter w:w="3690" w:type="dxa"/>
        </w:trPr>
        <w:tc>
          <w:tcPr>
            <w:tcW w:w="562" w:type="dxa"/>
          </w:tcPr>
          <w:p w14:paraId="1B783CF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w:t>
            </w:r>
          </w:p>
        </w:tc>
        <w:tc>
          <w:tcPr>
            <w:tcW w:w="3261" w:type="dxa"/>
          </w:tcPr>
          <w:p w14:paraId="6EC71A9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Не стучать – все спят (по Э. Шиму)</w:t>
            </w:r>
          </w:p>
        </w:tc>
        <w:tc>
          <w:tcPr>
            <w:tcW w:w="1417" w:type="dxa"/>
          </w:tcPr>
          <w:p w14:paraId="67548E7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1EA434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323985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 xml:space="preserve">Чтение слоговой таблицы; слушание текста; речевая разминка; чтение текста по частям; ответы на вопросы учителя по прочитанному с опорой на иллюстрации; чтение по цепочке; составление предложений к иллюстрациям, к тексту. </w:t>
            </w:r>
          </w:p>
        </w:tc>
        <w:tc>
          <w:tcPr>
            <w:tcW w:w="3610" w:type="dxa"/>
          </w:tcPr>
          <w:p w14:paraId="079724A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3882DB62" w14:textId="77777777" w:rsidTr="00B51EA6">
        <w:trPr>
          <w:gridAfter w:val="1"/>
          <w:wAfter w:w="3690" w:type="dxa"/>
        </w:trPr>
        <w:tc>
          <w:tcPr>
            <w:tcW w:w="562" w:type="dxa"/>
          </w:tcPr>
          <w:p w14:paraId="5E8CD68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4</w:t>
            </w:r>
          </w:p>
        </w:tc>
        <w:tc>
          <w:tcPr>
            <w:tcW w:w="3261" w:type="dxa"/>
          </w:tcPr>
          <w:p w14:paraId="5C0EF53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В. Степанов «Зайка»</w:t>
            </w:r>
          </w:p>
        </w:tc>
        <w:tc>
          <w:tcPr>
            <w:tcW w:w="1417" w:type="dxa"/>
          </w:tcPr>
          <w:p w14:paraId="44E17E8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9C06C3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60566E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работа над выразительным чтением.</w:t>
            </w:r>
          </w:p>
        </w:tc>
        <w:tc>
          <w:tcPr>
            <w:tcW w:w="3610" w:type="dxa"/>
          </w:tcPr>
          <w:p w14:paraId="1848B63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тексту, карточки со словами для речевой разминки.</w:t>
            </w:r>
          </w:p>
        </w:tc>
      </w:tr>
      <w:tr w:rsidR="005C790E" w:rsidRPr="005C790E" w14:paraId="1E671773" w14:textId="77777777" w:rsidTr="00B51EA6">
        <w:trPr>
          <w:gridAfter w:val="1"/>
          <w:wAfter w:w="3690" w:type="dxa"/>
        </w:trPr>
        <w:tc>
          <w:tcPr>
            <w:tcW w:w="562" w:type="dxa"/>
          </w:tcPr>
          <w:p w14:paraId="0F27070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5</w:t>
            </w:r>
          </w:p>
        </w:tc>
        <w:tc>
          <w:tcPr>
            <w:tcW w:w="3261" w:type="dxa"/>
          </w:tcPr>
          <w:p w14:paraId="674696B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Еловая каша (по Н. Сладкову)</w:t>
            </w:r>
          </w:p>
        </w:tc>
        <w:tc>
          <w:tcPr>
            <w:tcW w:w="1417" w:type="dxa"/>
          </w:tcPr>
          <w:p w14:paraId="1A1133F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1034EC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6F18C5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стихотворения; речевая разминка; чтение стихотворения по строфам; ответы на вопросы учителя по прочитанному с опорой на иллюстрацию; выборочное чтение; чтение по цепочке, выполнение письменного задания (поиск в тексте и запись ответов на вопросы).</w:t>
            </w:r>
          </w:p>
        </w:tc>
        <w:tc>
          <w:tcPr>
            <w:tcW w:w="3610" w:type="dxa"/>
          </w:tcPr>
          <w:p w14:paraId="4BA1EF5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карточки с вопросами для выполнения письменного задания.</w:t>
            </w:r>
          </w:p>
        </w:tc>
      </w:tr>
      <w:tr w:rsidR="005C790E" w:rsidRPr="005C790E" w14:paraId="2B73AB40" w14:textId="77777777" w:rsidTr="00B51EA6">
        <w:trPr>
          <w:gridAfter w:val="1"/>
          <w:wAfter w:w="3690" w:type="dxa"/>
        </w:trPr>
        <w:tc>
          <w:tcPr>
            <w:tcW w:w="562" w:type="dxa"/>
          </w:tcPr>
          <w:p w14:paraId="73FB578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6</w:t>
            </w:r>
          </w:p>
        </w:tc>
        <w:tc>
          <w:tcPr>
            <w:tcW w:w="3261" w:type="dxa"/>
          </w:tcPr>
          <w:p w14:paraId="0C593A6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З. Александрова «Снежок»</w:t>
            </w:r>
          </w:p>
        </w:tc>
        <w:tc>
          <w:tcPr>
            <w:tcW w:w="1417" w:type="dxa"/>
          </w:tcPr>
          <w:p w14:paraId="56220DA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371CAA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F7766F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участие в беседе «Что ты заешь о домашних животных», составление предложений по сюжетным картинкам.</w:t>
            </w:r>
          </w:p>
        </w:tc>
        <w:tc>
          <w:tcPr>
            <w:tcW w:w="3610" w:type="dxa"/>
          </w:tcPr>
          <w:p w14:paraId="52B601E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предметные и сюжетные картинки с изображением домашних животных.</w:t>
            </w:r>
          </w:p>
        </w:tc>
      </w:tr>
      <w:tr w:rsidR="005C790E" w:rsidRPr="005C790E" w14:paraId="1A72B1D0" w14:textId="77777777" w:rsidTr="00B51EA6">
        <w:trPr>
          <w:gridAfter w:val="1"/>
          <w:wAfter w:w="3690" w:type="dxa"/>
        </w:trPr>
        <w:tc>
          <w:tcPr>
            <w:tcW w:w="562" w:type="dxa"/>
          </w:tcPr>
          <w:p w14:paraId="0F7D6FC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7</w:t>
            </w:r>
          </w:p>
        </w:tc>
        <w:tc>
          <w:tcPr>
            <w:tcW w:w="3261" w:type="dxa"/>
          </w:tcPr>
          <w:p w14:paraId="5A36ABC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Коллективная печка (по С. Баруздину)</w:t>
            </w:r>
          </w:p>
        </w:tc>
        <w:tc>
          <w:tcPr>
            <w:tcW w:w="1417" w:type="dxa"/>
          </w:tcPr>
          <w:p w14:paraId="7E68630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5ACFCA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8659A8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сказки по ролям; участие в беседе «Как вести себя, если встретил бездомную собаку».</w:t>
            </w:r>
          </w:p>
        </w:tc>
        <w:tc>
          <w:tcPr>
            <w:tcW w:w="3610" w:type="dxa"/>
          </w:tcPr>
          <w:p w14:paraId="4CE5797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2D8AFA57" w14:textId="77777777" w:rsidTr="00B51EA6">
        <w:trPr>
          <w:gridAfter w:val="1"/>
          <w:wAfter w:w="3690" w:type="dxa"/>
        </w:trPr>
        <w:tc>
          <w:tcPr>
            <w:tcW w:w="562" w:type="dxa"/>
          </w:tcPr>
          <w:p w14:paraId="3D1C46A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8</w:t>
            </w:r>
          </w:p>
        </w:tc>
        <w:tc>
          <w:tcPr>
            <w:tcW w:w="3261" w:type="dxa"/>
          </w:tcPr>
          <w:p w14:paraId="00CEBF6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Зимние загадки. Доскажи словечко</w:t>
            </w:r>
          </w:p>
        </w:tc>
        <w:tc>
          <w:tcPr>
            <w:tcW w:w="1417" w:type="dxa"/>
          </w:tcPr>
          <w:p w14:paraId="169159E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1331FC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156FC5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выборочное чтение; чтение текста по цепочке.</w:t>
            </w:r>
          </w:p>
        </w:tc>
        <w:tc>
          <w:tcPr>
            <w:tcW w:w="3610" w:type="dxa"/>
          </w:tcPr>
          <w:p w14:paraId="011C162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095DDF0A" w14:textId="77777777" w:rsidTr="00B51EA6">
        <w:trPr>
          <w:gridAfter w:val="1"/>
          <w:wAfter w:w="3690" w:type="dxa"/>
        </w:trPr>
        <w:tc>
          <w:tcPr>
            <w:tcW w:w="562" w:type="dxa"/>
          </w:tcPr>
          <w:p w14:paraId="47B2999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9</w:t>
            </w:r>
          </w:p>
        </w:tc>
        <w:tc>
          <w:tcPr>
            <w:tcW w:w="3261" w:type="dxa"/>
          </w:tcPr>
          <w:p w14:paraId="29BBB12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Обобщение по разделу «Зимушка-зима»</w:t>
            </w:r>
          </w:p>
        </w:tc>
        <w:tc>
          <w:tcPr>
            <w:tcW w:w="1417" w:type="dxa"/>
          </w:tcPr>
          <w:p w14:paraId="20870AA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7B1072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D6B61F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стихотворения по ролям; участие в беседе «Кто что ест?».</w:t>
            </w:r>
          </w:p>
        </w:tc>
        <w:tc>
          <w:tcPr>
            <w:tcW w:w="3610" w:type="dxa"/>
          </w:tcPr>
          <w:p w14:paraId="7B9B216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с изображением домашних животных.</w:t>
            </w:r>
          </w:p>
        </w:tc>
      </w:tr>
      <w:tr w:rsidR="005C790E" w:rsidRPr="005C790E" w14:paraId="778ACC12" w14:textId="77777777" w:rsidTr="00B51EA6">
        <w:trPr>
          <w:gridAfter w:val="1"/>
          <w:wAfter w:w="3690" w:type="dxa"/>
        </w:trPr>
        <w:tc>
          <w:tcPr>
            <w:tcW w:w="562" w:type="dxa"/>
          </w:tcPr>
          <w:p w14:paraId="71423C1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10</w:t>
            </w:r>
          </w:p>
        </w:tc>
        <w:tc>
          <w:tcPr>
            <w:tcW w:w="3261" w:type="dxa"/>
          </w:tcPr>
          <w:p w14:paraId="1508978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Так нельзя, а так можно</w:t>
            </w:r>
          </w:p>
        </w:tc>
        <w:tc>
          <w:tcPr>
            <w:tcW w:w="1417" w:type="dxa"/>
          </w:tcPr>
          <w:p w14:paraId="05A8CC4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7B0FA1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B77E0D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 текста; участие в словесной игре «Большой - маленький».</w:t>
            </w:r>
          </w:p>
        </w:tc>
        <w:tc>
          <w:tcPr>
            <w:tcW w:w="3610" w:type="dxa"/>
          </w:tcPr>
          <w:p w14:paraId="60FA25D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5E456405" w14:textId="77777777" w:rsidTr="00B51EA6">
        <w:trPr>
          <w:gridAfter w:val="1"/>
          <w:wAfter w:w="3690" w:type="dxa"/>
        </w:trPr>
        <w:tc>
          <w:tcPr>
            <w:tcW w:w="562" w:type="dxa"/>
          </w:tcPr>
          <w:p w14:paraId="22C3D15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11</w:t>
            </w:r>
          </w:p>
        </w:tc>
        <w:tc>
          <w:tcPr>
            <w:tcW w:w="3261" w:type="dxa"/>
          </w:tcPr>
          <w:p w14:paraId="4D43BC5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Снегирь и синичка (по А. Ягафаровой)</w:t>
            </w:r>
          </w:p>
        </w:tc>
        <w:tc>
          <w:tcPr>
            <w:tcW w:w="1417" w:type="dxa"/>
          </w:tcPr>
          <w:p w14:paraId="3A9C5FF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C1A803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3FB49C2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участие в предварительной беседе «Откуда берутся варежки и шарфы»; слушание текста; речевая разминка; чтение текста по строфам; ответы на вопросы учителя по прочитанному с опорой на иллюстрацию чтение текста.</w:t>
            </w:r>
          </w:p>
        </w:tc>
        <w:tc>
          <w:tcPr>
            <w:tcW w:w="3610" w:type="dxa"/>
          </w:tcPr>
          <w:p w14:paraId="0ED6B75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картинки для иллюстрирования беседы (овцы, шерсть, нитки, шерстяные вещи и т.п.); карточки со словами для речевой разминки.</w:t>
            </w:r>
          </w:p>
        </w:tc>
      </w:tr>
      <w:tr w:rsidR="005C790E" w:rsidRPr="005C790E" w14:paraId="40743550" w14:textId="77777777" w:rsidTr="00B51EA6">
        <w:trPr>
          <w:gridAfter w:val="1"/>
          <w:wAfter w:w="3690" w:type="dxa"/>
        </w:trPr>
        <w:tc>
          <w:tcPr>
            <w:tcW w:w="562" w:type="dxa"/>
          </w:tcPr>
          <w:p w14:paraId="271AE99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12</w:t>
            </w:r>
          </w:p>
        </w:tc>
        <w:tc>
          <w:tcPr>
            <w:tcW w:w="3261" w:type="dxa"/>
          </w:tcPr>
          <w:p w14:paraId="4E80DEB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Птица-синица (по В. Хомченко)</w:t>
            </w:r>
          </w:p>
        </w:tc>
        <w:tc>
          <w:tcPr>
            <w:tcW w:w="1417" w:type="dxa"/>
          </w:tcPr>
          <w:p w14:paraId="40EBD7A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2BE34E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46017EE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 текста; пересказ текста по вопросам и иллюстрации.</w:t>
            </w:r>
          </w:p>
        </w:tc>
        <w:tc>
          <w:tcPr>
            <w:tcW w:w="3610" w:type="dxa"/>
          </w:tcPr>
          <w:p w14:paraId="426F3C9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5A1631D9" w14:textId="77777777" w:rsidTr="00B51EA6">
        <w:trPr>
          <w:gridAfter w:val="1"/>
          <w:wAfter w:w="3690" w:type="dxa"/>
        </w:trPr>
        <w:tc>
          <w:tcPr>
            <w:tcW w:w="562" w:type="dxa"/>
          </w:tcPr>
          <w:p w14:paraId="452E0A5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13</w:t>
            </w:r>
          </w:p>
        </w:tc>
        <w:tc>
          <w:tcPr>
            <w:tcW w:w="3261" w:type="dxa"/>
          </w:tcPr>
          <w:p w14:paraId="124F820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Г. Ладонщиков «Дельный совет»</w:t>
            </w:r>
          </w:p>
        </w:tc>
        <w:tc>
          <w:tcPr>
            <w:tcW w:w="1417" w:type="dxa"/>
          </w:tcPr>
          <w:p w14:paraId="0F3AFE0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530766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F3B7D8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w:t>
            </w:r>
          </w:p>
        </w:tc>
        <w:tc>
          <w:tcPr>
            <w:tcW w:w="3610" w:type="dxa"/>
          </w:tcPr>
          <w:p w14:paraId="784A6BC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49E20719" w14:textId="77777777" w:rsidTr="00B51EA6">
        <w:trPr>
          <w:gridAfter w:val="1"/>
          <w:wAfter w:w="3690" w:type="dxa"/>
        </w:trPr>
        <w:tc>
          <w:tcPr>
            <w:tcW w:w="562" w:type="dxa"/>
          </w:tcPr>
          <w:p w14:paraId="2083294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14</w:t>
            </w:r>
          </w:p>
        </w:tc>
        <w:tc>
          <w:tcPr>
            <w:tcW w:w="3261" w:type="dxa"/>
          </w:tcPr>
          <w:p w14:paraId="62D33B4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Косточка (по Л. Толстому)</w:t>
            </w:r>
          </w:p>
        </w:tc>
        <w:tc>
          <w:tcPr>
            <w:tcW w:w="1417" w:type="dxa"/>
          </w:tcPr>
          <w:p w14:paraId="5C96966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8156F7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9623E5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строфам; ответы на вопросы учителя по прочитанному с опорой на иллюстрацию чтение текста; чтение стихотворения по ролям.</w:t>
            </w:r>
          </w:p>
        </w:tc>
        <w:tc>
          <w:tcPr>
            <w:tcW w:w="3610" w:type="dxa"/>
          </w:tcPr>
          <w:p w14:paraId="18FD563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3F690D10" w14:textId="77777777" w:rsidTr="00B51EA6">
        <w:trPr>
          <w:gridAfter w:val="1"/>
          <w:wAfter w:w="3690" w:type="dxa"/>
        </w:trPr>
        <w:tc>
          <w:tcPr>
            <w:tcW w:w="562" w:type="dxa"/>
          </w:tcPr>
          <w:p w14:paraId="7F3738F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15</w:t>
            </w:r>
          </w:p>
        </w:tc>
        <w:tc>
          <w:tcPr>
            <w:tcW w:w="3261" w:type="dxa"/>
          </w:tcPr>
          <w:p w14:paraId="0491A21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Праздничный стол (по С. Георгиеву)</w:t>
            </w:r>
          </w:p>
        </w:tc>
        <w:tc>
          <w:tcPr>
            <w:tcW w:w="1417" w:type="dxa"/>
          </w:tcPr>
          <w:p w14:paraId="6203388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09C380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41F66F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 пересказ текста по картинному плану.</w:t>
            </w:r>
          </w:p>
        </w:tc>
        <w:tc>
          <w:tcPr>
            <w:tcW w:w="3610" w:type="dxa"/>
          </w:tcPr>
          <w:p w14:paraId="73BD476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03031C5C" w14:textId="77777777" w:rsidTr="00B51EA6">
        <w:trPr>
          <w:gridAfter w:val="1"/>
          <w:wAfter w:w="3690" w:type="dxa"/>
        </w:trPr>
        <w:tc>
          <w:tcPr>
            <w:tcW w:w="562" w:type="dxa"/>
          </w:tcPr>
          <w:p w14:paraId="3C27062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16</w:t>
            </w:r>
          </w:p>
        </w:tc>
        <w:tc>
          <w:tcPr>
            <w:tcW w:w="3261" w:type="dxa"/>
          </w:tcPr>
          <w:p w14:paraId="4023591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В. Берестов «За игрой»</w:t>
            </w:r>
          </w:p>
        </w:tc>
        <w:tc>
          <w:tcPr>
            <w:tcW w:w="1417" w:type="dxa"/>
          </w:tcPr>
          <w:p w14:paraId="271C875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C7FF35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3A7EE7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 участие в беседе на тему «Не нужно ссориться».</w:t>
            </w:r>
          </w:p>
        </w:tc>
        <w:tc>
          <w:tcPr>
            <w:tcW w:w="3610" w:type="dxa"/>
          </w:tcPr>
          <w:p w14:paraId="7C73D6C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44F8E0DB" w14:textId="77777777" w:rsidTr="00B51EA6">
        <w:trPr>
          <w:gridAfter w:val="1"/>
          <w:wAfter w:w="3690" w:type="dxa"/>
        </w:trPr>
        <w:tc>
          <w:tcPr>
            <w:tcW w:w="562" w:type="dxa"/>
          </w:tcPr>
          <w:p w14:paraId="2963B25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17</w:t>
            </w:r>
          </w:p>
        </w:tc>
        <w:tc>
          <w:tcPr>
            <w:tcW w:w="3261" w:type="dxa"/>
          </w:tcPr>
          <w:p w14:paraId="70BD80E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 Седугин «Как Артёмка спас котёнка»</w:t>
            </w:r>
          </w:p>
        </w:tc>
        <w:tc>
          <w:tcPr>
            <w:tcW w:w="1417" w:type="dxa"/>
          </w:tcPr>
          <w:p w14:paraId="31082CB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1A72A1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506792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 драматизация текста.</w:t>
            </w:r>
          </w:p>
        </w:tc>
        <w:tc>
          <w:tcPr>
            <w:tcW w:w="3610" w:type="dxa"/>
          </w:tcPr>
          <w:p w14:paraId="04622A2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2E220180" w14:textId="77777777" w:rsidTr="00B51EA6">
        <w:trPr>
          <w:gridAfter w:val="1"/>
          <w:wAfter w:w="3690" w:type="dxa"/>
        </w:trPr>
        <w:tc>
          <w:tcPr>
            <w:tcW w:w="562" w:type="dxa"/>
          </w:tcPr>
          <w:p w14:paraId="1AD7099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18</w:t>
            </w:r>
          </w:p>
        </w:tc>
        <w:tc>
          <w:tcPr>
            <w:tcW w:w="3261" w:type="dxa"/>
          </w:tcPr>
          <w:p w14:paraId="46981CD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Подвиг (по В. Осеевой)</w:t>
            </w:r>
          </w:p>
        </w:tc>
        <w:tc>
          <w:tcPr>
            <w:tcW w:w="1417" w:type="dxa"/>
          </w:tcPr>
          <w:p w14:paraId="5496E09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B329FB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026761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строфам; ответы на вопросы учителя по прочитанному с опорой на иллюстрацию чтение текста; участие в игре «Доскажи слово» (по тексту стихотворения).</w:t>
            </w:r>
          </w:p>
        </w:tc>
        <w:tc>
          <w:tcPr>
            <w:tcW w:w="3610" w:type="dxa"/>
          </w:tcPr>
          <w:p w14:paraId="7E8E24A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карточки со словами для игры..</w:t>
            </w:r>
          </w:p>
        </w:tc>
      </w:tr>
      <w:tr w:rsidR="005C790E" w:rsidRPr="005C790E" w14:paraId="7A001429" w14:textId="77777777" w:rsidTr="00B51EA6">
        <w:trPr>
          <w:gridAfter w:val="1"/>
          <w:wAfter w:w="3690" w:type="dxa"/>
        </w:trPr>
        <w:tc>
          <w:tcPr>
            <w:tcW w:w="562" w:type="dxa"/>
          </w:tcPr>
          <w:p w14:paraId="69A060B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19</w:t>
            </w:r>
          </w:p>
        </w:tc>
        <w:tc>
          <w:tcPr>
            <w:tcW w:w="3261" w:type="dxa"/>
          </w:tcPr>
          <w:p w14:paraId="48AA544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Лесные доктора (по В. Бирюкову)</w:t>
            </w:r>
          </w:p>
        </w:tc>
        <w:tc>
          <w:tcPr>
            <w:tcW w:w="1417" w:type="dxa"/>
          </w:tcPr>
          <w:p w14:paraId="4970B3F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3B4C1B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4878E2D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чтение слов без разделения на слоги (ворона, один, серый, его, надо, у меня, у него, мама, потом, очень, первый), соотнесение иллюстраций с названиями прочитанных текстов; участие в беседе по содержанию прочитанного; чтение отрывков из произведений (20-40 слов) и соотнесение их с иллюстрациями.</w:t>
            </w:r>
          </w:p>
        </w:tc>
        <w:tc>
          <w:tcPr>
            <w:tcW w:w="3610" w:type="dxa"/>
          </w:tcPr>
          <w:p w14:paraId="60A3765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текстам, карточки со словами для речевой разминки, карточки с отрывками из прочитанных произведений.</w:t>
            </w:r>
          </w:p>
        </w:tc>
      </w:tr>
      <w:tr w:rsidR="005C790E" w:rsidRPr="005C790E" w14:paraId="0EA4520C" w14:textId="77777777" w:rsidTr="00B51EA6">
        <w:trPr>
          <w:gridAfter w:val="1"/>
          <w:wAfter w:w="3690" w:type="dxa"/>
        </w:trPr>
        <w:tc>
          <w:tcPr>
            <w:tcW w:w="562" w:type="dxa"/>
          </w:tcPr>
          <w:p w14:paraId="7012754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20</w:t>
            </w:r>
          </w:p>
        </w:tc>
        <w:tc>
          <w:tcPr>
            <w:tcW w:w="3261" w:type="dxa"/>
          </w:tcPr>
          <w:p w14:paraId="0F2B40D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Обобщение по разделу «Так можно, а так нельзя»</w:t>
            </w:r>
          </w:p>
        </w:tc>
        <w:tc>
          <w:tcPr>
            <w:tcW w:w="1417" w:type="dxa"/>
          </w:tcPr>
          <w:p w14:paraId="0962B28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A6695C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3C8D568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 участие в беседе на тему «Хорошо, когда тебе друзья помогают!».</w:t>
            </w:r>
          </w:p>
        </w:tc>
        <w:tc>
          <w:tcPr>
            <w:tcW w:w="3610" w:type="dxa"/>
          </w:tcPr>
          <w:p w14:paraId="153E35D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79478E2D" w14:textId="77777777" w:rsidTr="00B51EA6">
        <w:trPr>
          <w:gridAfter w:val="1"/>
          <w:wAfter w:w="3690" w:type="dxa"/>
        </w:trPr>
        <w:tc>
          <w:tcPr>
            <w:tcW w:w="562" w:type="dxa"/>
          </w:tcPr>
          <w:p w14:paraId="50EC612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21</w:t>
            </w:r>
          </w:p>
        </w:tc>
        <w:tc>
          <w:tcPr>
            <w:tcW w:w="3261" w:type="dxa"/>
          </w:tcPr>
          <w:p w14:paraId="1757603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Весна в окно стучится</w:t>
            </w:r>
          </w:p>
        </w:tc>
        <w:tc>
          <w:tcPr>
            <w:tcW w:w="1417" w:type="dxa"/>
          </w:tcPr>
          <w:p w14:paraId="0E1227E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9914BD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617542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строфам; ответы на вопросы учителя по прочитанному с опорой на иллюстрацию; чтение стихотворения; участие в беседе на тему «Умей делиться».</w:t>
            </w:r>
          </w:p>
        </w:tc>
        <w:tc>
          <w:tcPr>
            <w:tcW w:w="3610" w:type="dxa"/>
          </w:tcPr>
          <w:p w14:paraId="4804C00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5FC82630" w14:textId="77777777" w:rsidTr="00B51EA6">
        <w:trPr>
          <w:gridAfter w:val="1"/>
          <w:wAfter w:w="3690" w:type="dxa"/>
        </w:trPr>
        <w:tc>
          <w:tcPr>
            <w:tcW w:w="562" w:type="dxa"/>
          </w:tcPr>
          <w:p w14:paraId="4926590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22</w:t>
            </w:r>
          </w:p>
        </w:tc>
        <w:tc>
          <w:tcPr>
            <w:tcW w:w="3261" w:type="dxa"/>
          </w:tcPr>
          <w:p w14:paraId="5F32EF3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Ф. Тютчев «Зима недаром злится»</w:t>
            </w:r>
          </w:p>
        </w:tc>
        <w:tc>
          <w:tcPr>
            <w:tcW w:w="1417" w:type="dxa"/>
          </w:tcPr>
          <w:p w14:paraId="400FB9E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65B406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5C2DB2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w:t>
            </w:r>
          </w:p>
        </w:tc>
        <w:tc>
          <w:tcPr>
            <w:tcW w:w="3610" w:type="dxa"/>
          </w:tcPr>
          <w:p w14:paraId="7F5E4D4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788A0DFB" w14:textId="77777777" w:rsidTr="00B51EA6">
        <w:trPr>
          <w:gridAfter w:val="1"/>
          <w:wAfter w:w="3690" w:type="dxa"/>
        </w:trPr>
        <w:tc>
          <w:tcPr>
            <w:tcW w:w="562" w:type="dxa"/>
          </w:tcPr>
          <w:p w14:paraId="1C6DE7A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23</w:t>
            </w:r>
          </w:p>
        </w:tc>
        <w:tc>
          <w:tcPr>
            <w:tcW w:w="3261" w:type="dxa"/>
          </w:tcPr>
          <w:p w14:paraId="3F5D31A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Весенняя песня (по В. Бирюкову)</w:t>
            </w:r>
          </w:p>
        </w:tc>
        <w:tc>
          <w:tcPr>
            <w:tcW w:w="1417" w:type="dxa"/>
          </w:tcPr>
          <w:p w14:paraId="7545FBA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8D318E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56FC98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строфам; ответы на вопросы учителя по прочитанному с опорой на иллюстрацию; чтение стихотворения по цепочке; участие в беседе на тему «Хорошо, когда можешь что-то сделать сам».</w:t>
            </w:r>
          </w:p>
        </w:tc>
        <w:tc>
          <w:tcPr>
            <w:tcW w:w="3610" w:type="dxa"/>
          </w:tcPr>
          <w:p w14:paraId="5C926DC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2F58B5AE" w14:textId="77777777" w:rsidTr="00B51EA6">
        <w:trPr>
          <w:gridAfter w:val="1"/>
          <w:wAfter w:w="3690" w:type="dxa"/>
        </w:trPr>
        <w:tc>
          <w:tcPr>
            <w:tcW w:w="562" w:type="dxa"/>
          </w:tcPr>
          <w:p w14:paraId="63475A3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24</w:t>
            </w:r>
          </w:p>
        </w:tc>
        <w:tc>
          <w:tcPr>
            <w:tcW w:w="3261" w:type="dxa"/>
          </w:tcPr>
          <w:p w14:paraId="435C7F3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Сосулька (по Э. Шиму)</w:t>
            </w:r>
          </w:p>
        </w:tc>
        <w:tc>
          <w:tcPr>
            <w:tcW w:w="1417" w:type="dxa"/>
          </w:tcPr>
          <w:p w14:paraId="4E884FC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5E6911A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FD732B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w:t>
            </w:r>
          </w:p>
        </w:tc>
        <w:tc>
          <w:tcPr>
            <w:tcW w:w="3610" w:type="dxa"/>
          </w:tcPr>
          <w:p w14:paraId="7DC2A59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66AB4130" w14:textId="77777777" w:rsidTr="00B51EA6">
        <w:trPr>
          <w:gridAfter w:val="1"/>
          <w:wAfter w:w="3690" w:type="dxa"/>
        </w:trPr>
        <w:tc>
          <w:tcPr>
            <w:tcW w:w="562" w:type="dxa"/>
          </w:tcPr>
          <w:p w14:paraId="793EA3D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25</w:t>
            </w:r>
          </w:p>
        </w:tc>
        <w:tc>
          <w:tcPr>
            <w:tcW w:w="3261" w:type="dxa"/>
          </w:tcPr>
          <w:p w14:paraId="73210BF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Русские и украинские народные песенки о весне</w:t>
            </w:r>
          </w:p>
        </w:tc>
        <w:tc>
          <w:tcPr>
            <w:tcW w:w="1417" w:type="dxa"/>
          </w:tcPr>
          <w:p w14:paraId="55D58D1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C92EE1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BC4EBC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w:t>
            </w:r>
          </w:p>
        </w:tc>
        <w:tc>
          <w:tcPr>
            <w:tcW w:w="3610" w:type="dxa"/>
          </w:tcPr>
          <w:p w14:paraId="3C96223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71B4FE8E" w14:textId="77777777" w:rsidTr="00B51EA6">
        <w:trPr>
          <w:gridAfter w:val="1"/>
          <w:wAfter w:w="3690" w:type="dxa"/>
        </w:trPr>
        <w:tc>
          <w:tcPr>
            <w:tcW w:w="562" w:type="dxa"/>
          </w:tcPr>
          <w:p w14:paraId="52F0CAE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26</w:t>
            </w:r>
          </w:p>
        </w:tc>
        <w:tc>
          <w:tcPr>
            <w:tcW w:w="3261" w:type="dxa"/>
          </w:tcPr>
          <w:p w14:paraId="7AA481B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 Вербова «Мамин портрет»</w:t>
            </w:r>
          </w:p>
        </w:tc>
        <w:tc>
          <w:tcPr>
            <w:tcW w:w="1417" w:type="dxa"/>
          </w:tcPr>
          <w:p w14:paraId="1411311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295BAB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529CE0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w:t>
            </w:r>
          </w:p>
        </w:tc>
        <w:tc>
          <w:tcPr>
            <w:tcW w:w="3610" w:type="dxa"/>
          </w:tcPr>
          <w:p w14:paraId="5FD10B8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4E0B0E10" w14:textId="77777777" w:rsidTr="00B51EA6">
        <w:trPr>
          <w:gridAfter w:val="1"/>
          <w:wAfter w:w="3690" w:type="dxa"/>
        </w:trPr>
        <w:tc>
          <w:tcPr>
            <w:tcW w:w="562" w:type="dxa"/>
          </w:tcPr>
          <w:p w14:paraId="479681B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27</w:t>
            </w:r>
          </w:p>
        </w:tc>
        <w:tc>
          <w:tcPr>
            <w:tcW w:w="3261" w:type="dxa"/>
          </w:tcPr>
          <w:p w14:paraId="73FB850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П. Синявский «Разноцветный подарок»</w:t>
            </w:r>
          </w:p>
        </w:tc>
        <w:tc>
          <w:tcPr>
            <w:tcW w:w="1417" w:type="dxa"/>
          </w:tcPr>
          <w:p w14:paraId="132B29D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9F033D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F01445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 составление предложений к иллюстрациям.</w:t>
            </w:r>
          </w:p>
        </w:tc>
        <w:tc>
          <w:tcPr>
            <w:tcW w:w="3610" w:type="dxa"/>
          </w:tcPr>
          <w:p w14:paraId="3EA7FFB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тексту, карточки со словами для речевой разминки.</w:t>
            </w:r>
          </w:p>
        </w:tc>
      </w:tr>
      <w:tr w:rsidR="005C790E" w:rsidRPr="005C790E" w14:paraId="2AFF9992" w14:textId="77777777" w:rsidTr="00B51EA6">
        <w:trPr>
          <w:gridAfter w:val="1"/>
          <w:wAfter w:w="3690" w:type="dxa"/>
        </w:trPr>
        <w:tc>
          <w:tcPr>
            <w:tcW w:w="562" w:type="dxa"/>
          </w:tcPr>
          <w:p w14:paraId="1927673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28</w:t>
            </w:r>
          </w:p>
        </w:tc>
        <w:tc>
          <w:tcPr>
            <w:tcW w:w="3261" w:type="dxa"/>
          </w:tcPr>
          <w:p w14:paraId="17AE5B1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 Седугин «Тихо-тихо»</w:t>
            </w:r>
          </w:p>
        </w:tc>
        <w:tc>
          <w:tcPr>
            <w:tcW w:w="1417" w:type="dxa"/>
          </w:tcPr>
          <w:p w14:paraId="16E8E26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F42AF4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3C4C496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w:t>
            </w:r>
          </w:p>
        </w:tc>
        <w:tc>
          <w:tcPr>
            <w:tcW w:w="3610" w:type="dxa"/>
          </w:tcPr>
          <w:p w14:paraId="55A80CC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353871F0" w14:textId="77777777" w:rsidTr="00B51EA6">
        <w:trPr>
          <w:gridAfter w:val="1"/>
          <w:wAfter w:w="3690" w:type="dxa"/>
        </w:trPr>
        <w:tc>
          <w:tcPr>
            <w:tcW w:w="562" w:type="dxa"/>
          </w:tcPr>
          <w:p w14:paraId="2AB3370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29</w:t>
            </w:r>
          </w:p>
        </w:tc>
        <w:tc>
          <w:tcPr>
            <w:tcW w:w="3261" w:type="dxa"/>
          </w:tcPr>
          <w:p w14:paraId="3851E75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Р. Сеф «Лицом к весне»</w:t>
            </w:r>
          </w:p>
        </w:tc>
        <w:tc>
          <w:tcPr>
            <w:tcW w:w="1417" w:type="dxa"/>
          </w:tcPr>
          <w:p w14:paraId="39250DD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5D908FA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DE4BDE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строфам; ответы на вопросы учителя по прочитанному с опорой на иллюстрацию; поиск и чтение строк стихотворения, подходящих к иллюстрациям; чтение стихотворения; участие в беседе на тему «Праздник 8 марта».</w:t>
            </w:r>
          </w:p>
        </w:tc>
        <w:tc>
          <w:tcPr>
            <w:tcW w:w="3610" w:type="dxa"/>
          </w:tcPr>
          <w:p w14:paraId="1B555F5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сюжетная картинка «С праздником 8 марта».</w:t>
            </w:r>
          </w:p>
        </w:tc>
      </w:tr>
      <w:tr w:rsidR="005C790E" w:rsidRPr="005C790E" w14:paraId="00915B88" w14:textId="77777777" w:rsidTr="00B51EA6">
        <w:trPr>
          <w:gridAfter w:val="1"/>
          <w:wAfter w:w="3690" w:type="dxa"/>
        </w:trPr>
        <w:tc>
          <w:tcPr>
            <w:tcW w:w="562" w:type="dxa"/>
          </w:tcPr>
          <w:p w14:paraId="5177E76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30</w:t>
            </w:r>
          </w:p>
        </w:tc>
        <w:tc>
          <w:tcPr>
            <w:tcW w:w="3261" w:type="dxa"/>
          </w:tcPr>
          <w:p w14:paraId="7FF4D40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 Вербова «Ледоход»</w:t>
            </w:r>
          </w:p>
        </w:tc>
        <w:tc>
          <w:tcPr>
            <w:tcW w:w="1417" w:type="dxa"/>
          </w:tcPr>
          <w:p w14:paraId="6E77BFB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302333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6744C5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Слушание стихотворений. Участие в беседе по прослушанному с опорой на иллюстрации. Разучивание одного стихотворения (на выбор)</w:t>
            </w:r>
          </w:p>
        </w:tc>
        <w:tc>
          <w:tcPr>
            <w:tcW w:w="3610" w:type="dxa"/>
          </w:tcPr>
          <w:p w14:paraId="36A2047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Иллюстрация к стихотворению.</w:t>
            </w:r>
          </w:p>
        </w:tc>
      </w:tr>
      <w:tr w:rsidR="005C790E" w:rsidRPr="005C790E" w14:paraId="168D3156" w14:textId="77777777" w:rsidTr="00B51EA6">
        <w:trPr>
          <w:gridAfter w:val="1"/>
          <w:wAfter w:w="3690" w:type="dxa"/>
        </w:trPr>
        <w:tc>
          <w:tcPr>
            <w:tcW w:w="562" w:type="dxa"/>
          </w:tcPr>
          <w:p w14:paraId="6371179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31</w:t>
            </w:r>
          </w:p>
        </w:tc>
        <w:tc>
          <w:tcPr>
            <w:tcW w:w="3261" w:type="dxa"/>
          </w:tcPr>
          <w:p w14:paraId="04A2FBF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Сон медвежонка (по Р. Фархади)</w:t>
            </w:r>
          </w:p>
        </w:tc>
        <w:tc>
          <w:tcPr>
            <w:tcW w:w="1417" w:type="dxa"/>
          </w:tcPr>
          <w:p w14:paraId="7BA9C8B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B85E9F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B6DD90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 выборочное чтение предложений, подходящих к иллюстрациям.</w:t>
            </w:r>
          </w:p>
        </w:tc>
        <w:tc>
          <w:tcPr>
            <w:tcW w:w="3610" w:type="dxa"/>
          </w:tcPr>
          <w:p w14:paraId="602C177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тексту, карточки со словами для речевой разминки.</w:t>
            </w:r>
          </w:p>
        </w:tc>
      </w:tr>
      <w:tr w:rsidR="005C790E" w:rsidRPr="005C790E" w14:paraId="48B382AA" w14:textId="77777777" w:rsidTr="00B51EA6">
        <w:trPr>
          <w:gridAfter w:val="1"/>
          <w:wAfter w:w="3690" w:type="dxa"/>
        </w:trPr>
        <w:tc>
          <w:tcPr>
            <w:tcW w:w="562" w:type="dxa"/>
          </w:tcPr>
          <w:p w14:paraId="41AA627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32</w:t>
            </w:r>
          </w:p>
        </w:tc>
        <w:tc>
          <w:tcPr>
            <w:tcW w:w="3261" w:type="dxa"/>
          </w:tcPr>
          <w:p w14:paraId="408F7DB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Г. Ладонщиков «Медведь проснулся»</w:t>
            </w:r>
          </w:p>
        </w:tc>
        <w:tc>
          <w:tcPr>
            <w:tcW w:w="1417" w:type="dxa"/>
          </w:tcPr>
          <w:p w14:paraId="5BD6A83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54FF9AB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CE072A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w:t>
            </w:r>
          </w:p>
        </w:tc>
        <w:tc>
          <w:tcPr>
            <w:tcW w:w="3610" w:type="dxa"/>
          </w:tcPr>
          <w:p w14:paraId="799AF4F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2C7FA024" w14:textId="77777777" w:rsidTr="00B51EA6">
        <w:trPr>
          <w:gridAfter w:val="1"/>
          <w:wAfter w:w="3690" w:type="dxa"/>
        </w:trPr>
        <w:tc>
          <w:tcPr>
            <w:tcW w:w="562" w:type="dxa"/>
          </w:tcPr>
          <w:p w14:paraId="29A887C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33</w:t>
            </w:r>
          </w:p>
        </w:tc>
        <w:tc>
          <w:tcPr>
            <w:tcW w:w="3261" w:type="dxa"/>
          </w:tcPr>
          <w:p w14:paraId="416CC25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Заяц на дереве (по В. Бианки)</w:t>
            </w:r>
          </w:p>
        </w:tc>
        <w:tc>
          <w:tcPr>
            <w:tcW w:w="1417" w:type="dxa"/>
          </w:tcPr>
          <w:p w14:paraId="04686B8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4F217C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4686D8D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драматизация сказки.</w:t>
            </w:r>
          </w:p>
        </w:tc>
        <w:tc>
          <w:tcPr>
            <w:tcW w:w="3610" w:type="dxa"/>
          </w:tcPr>
          <w:p w14:paraId="3E3904F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73A92236" w14:textId="77777777" w:rsidTr="00B51EA6">
        <w:trPr>
          <w:gridAfter w:val="1"/>
          <w:wAfter w:w="3690" w:type="dxa"/>
        </w:trPr>
        <w:tc>
          <w:tcPr>
            <w:tcW w:w="562" w:type="dxa"/>
          </w:tcPr>
          <w:p w14:paraId="372F51F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34</w:t>
            </w:r>
          </w:p>
        </w:tc>
        <w:tc>
          <w:tcPr>
            <w:tcW w:w="3261" w:type="dxa"/>
          </w:tcPr>
          <w:p w14:paraId="2D67E56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 Погорелдовский «Наши гости»</w:t>
            </w:r>
          </w:p>
        </w:tc>
        <w:tc>
          <w:tcPr>
            <w:tcW w:w="1417" w:type="dxa"/>
          </w:tcPr>
          <w:p w14:paraId="05D9034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1607B1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D5FCEB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строфам; ответы на вопросы учителя по прочитанному с опорой на иллюстрацию; поиск и чтение строк стихотворения, подходящих к иллюстрациям; чтение стихотворения; участие в беседе на тему «Помогай другим – и тебе помогут».</w:t>
            </w:r>
          </w:p>
        </w:tc>
        <w:tc>
          <w:tcPr>
            <w:tcW w:w="3610" w:type="dxa"/>
          </w:tcPr>
          <w:p w14:paraId="7F8A31E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19600D10" w14:textId="77777777" w:rsidTr="00B51EA6">
        <w:trPr>
          <w:gridAfter w:val="1"/>
          <w:wAfter w:w="3690" w:type="dxa"/>
        </w:trPr>
        <w:tc>
          <w:tcPr>
            <w:tcW w:w="562" w:type="dxa"/>
          </w:tcPr>
          <w:p w14:paraId="3A9273E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35</w:t>
            </w:r>
          </w:p>
        </w:tc>
        <w:tc>
          <w:tcPr>
            <w:tcW w:w="3261" w:type="dxa"/>
          </w:tcPr>
          <w:p w14:paraId="1F75D36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Скворушка (по Г. Скребицкому)</w:t>
            </w:r>
          </w:p>
        </w:tc>
        <w:tc>
          <w:tcPr>
            <w:tcW w:w="1417" w:type="dxa"/>
          </w:tcPr>
          <w:p w14:paraId="063C699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56AAB44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DD297A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отрывка из песни «Одна снежинка…»; слушание текста; речевая разминка; чтение текста по частям; ответы на вопросы учителя по прочитанному с опорой на иллюстрацию; чтение по цепочке; участие в словесной игре «Спой песенку о …».</w:t>
            </w:r>
          </w:p>
        </w:tc>
        <w:tc>
          <w:tcPr>
            <w:tcW w:w="3610" w:type="dxa"/>
          </w:tcPr>
          <w:p w14:paraId="4311B52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аудиозапись песни Э. Колмановского «Одна снежинка…».</w:t>
            </w:r>
          </w:p>
        </w:tc>
      </w:tr>
      <w:tr w:rsidR="005C790E" w:rsidRPr="005C790E" w14:paraId="0C270479" w14:textId="77777777" w:rsidTr="00B51EA6">
        <w:trPr>
          <w:gridAfter w:val="1"/>
          <w:wAfter w:w="3690" w:type="dxa"/>
        </w:trPr>
        <w:tc>
          <w:tcPr>
            <w:tcW w:w="562" w:type="dxa"/>
          </w:tcPr>
          <w:p w14:paraId="14E1DB8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36</w:t>
            </w:r>
          </w:p>
        </w:tc>
        <w:tc>
          <w:tcPr>
            <w:tcW w:w="3261" w:type="dxa"/>
          </w:tcPr>
          <w:p w14:paraId="37AEC2A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И. Белоусов «Весенняя гостья»</w:t>
            </w:r>
          </w:p>
        </w:tc>
        <w:tc>
          <w:tcPr>
            <w:tcW w:w="1417" w:type="dxa"/>
          </w:tcPr>
          <w:p w14:paraId="466E2B8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B88AFF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5D43D8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строфам; ответы на вопросы учителя по прочитанному с опорой на иллюстрацию; поиск и чтение строк стихотворения, подходящих к иллюстрациям; чтение стихотворения; выполнение письменного задания (найти в тексте и записать: что просила сделать мама, что сделал Лемеле).</w:t>
            </w:r>
          </w:p>
        </w:tc>
        <w:tc>
          <w:tcPr>
            <w:tcW w:w="3610" w:type="dxa"/>
          </w:tcPr>
          <w:p w14:paraId="0A48210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карточки с письменным заданием.</w:t>
            </w:r>
          </w:p>
        </w:tc>
      </w:tr>
      <w:tr w:rsidR="005C790E" w:rsidRPr="005C790E" w14:paraId="4036845D" w14:textId="77777777" w:rsidTr="00B51EA6">
        <w:trPr>
          <w:gridAfter w:val="1"/>
          <w:wAfter w:w="3690" w:type="dxa"/>
        </w:trPr>
        <w:tc>
          <w:tcPr>
            <w:tcW w:w="562" w:type="dxa"/>
          </w:tcPr>
          <w:p w14:paraId="4FE3590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37</w:t>
            </w:r>
          </w:p>
        </w:tc>
        <w:tc>
          <w:tcPr>
            <w:tcW w:w="3261" w:type="dxa"/>
          </w:tcPr>
          <w:p w14:paraId="5FDADE1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Пчелки на разведках (по К. Ушинскому)</w:t>
            </w:r>
          </w:p>
        </w:tc>
        <w:tc>
          <w:tcPr>
            <w:tcW w:w="1417" w:type="dxa"/>
          </w:tcPr>
          <w:p w14:paraId="6A87314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5F7A8CF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B7DE81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пересказ рассказа по картинкам.</w:t>
            </w:r>
          </w:p>
        </w:tc>
        <w:tc>
          <w:tcPr>
            <w:tcW w:w="3610" w:type="dxa"/>
          </w:tcPr>
          <w:p w14:paraId="283CD14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тексту, карточки со словами для речевой разминки.</w:t>
            </w:r>
          </w:p>
        </w:tc>
      </w:tr>
      <w:tr w:rsidR="005C790E" w:rsidRPr="005C790E" w14:paraId="5375B991" w14:textId="77777777" w:rsidTr="00B51EA6">
        <w:trPr>
          <w:gridAfter w:val="1"/>
          <w:wAfter w:w="3690" w:type="dxa"/>
        </w:trPr>
        <w:tc>
          <w:tcPr>
            <w:tcW w:w="562" w:type="dxa"/>
          </w:tcPr>
          <w:p w14:paraId="0680B44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38</w:t>
            </w:r>
          </w:p>
        </w:tc>
        <w:tc>
          <w:tcPr>
            <w:tcW w:w="3261" w:type="dxa"/>
          </w:tcPr>
          <w:p w14:paraId="129024F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Тюльпаны (по А. Баркову)</w:t>
            </w:r>
          </w:p>
        </w:tc>
        <w:tc>
          <w:tcPr>
            <w:tcW w:w="1417" w:type="dxa"/>
          </w:tcPr>
          <w:p w14:paraId="3EE6DB2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972C66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331553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чтение слов без разделения на слоги (Алёша, Вася, Юра, Коля, Маша, Шура, Миша, Митя), соотнесение иллюстраций с названиями прочитанных текстов; участие в беседе по содержанию прочитанного; чтение отрывков из произведений (20-40 слов) и соотнесение их с иллюстрациями</w:t>
            </w:r>
          </w:p>
        </w:tc>
        <w:tc>
          <w:tcPr>
            <w:tcW w:w="3610" w:type="dxa"/>
          </w:tcPr>
          <w:p w14:paraId="169E56D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текстам, карточки со словами для речевой разминки, карточки с отрывками из прочитанных произведений.</w:t>
            </w:r>
          </w:p>
        </w:tc>
      </w:tr>
      <w:tr w:rsidR="005C790E" w:rsidRPr="005C790E" w14:paraId="124E4003" w14:textId="77777777" w:rsidTr="00B51EA6">
        <w:trPr>
          <w:gridAfter w:val="1"/>
          <w:wAfter w:w="3690" w:type="dxa"/>
        </w:trPr>
        <w:tc>
          <w:tcPr>
            <w:tcW w:w="562" w:type="dxa"/>
          </w:tcPr>
          <w:p w14:paraId="665CC32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39</w:t>
            </w:r>
          </w:p>
        </w:tc>
        <w:tc>
          <w:tcPr>
            <w:tcW w:w="3261" w:type="dxa"/>
          </w:tcPr>
          <w:p w14:paraId="0FB7499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Доскажи словечко. Весенние загадки</w:t>
            </w:r>
          </w:p>
        </w:tc>
        <w:tc>
          <w:tcPr>
            <w:tcW w:w="1417" w:type="dxa"/>
          </w:tcPr>
          <w:p w14:paraId="059010D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2E1A9F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6416D1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участие в предварительной беседе «Как приходит весна?»; слушание текста; речевая разминка; чтение текста по строфам; ответы на вопросы учителя по прочитанному; чтение стихотворения; восстановление деформированного текста (по строкам).</w:t>
            </w:r>
          </w:p>
        </w:tc>
        <w:tc>
          <w:tcPr>
            <w:tcW w:w="3610" w:type="dxa"/>
          </w:tcPr>
          <w:p w14:paraId="37033D2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картинки по теме беседы, карточки со словами для речевой разминки, строки текста вразбивку.</w:t>
            </w:r>
          </w:p>
        </w:tc>
      </w:tr>
      <w:tr w:rsidR="005C790E" w:rsidRPr="005C790E" w14:paraId="60B9B8CD" w14:textId="77777777" w:rsidTr="00B51EA6">
        <w:trPr>
          <w:gridAfter w:val="1"/>
          <w:wAfter w:w="3690" w:type="dxa"/>
        </w:trPr>
        <w:tc>
          <w:tcPr>
            <w:tcW w:w="562" w:type="dxa"/>
          </w:tcPr>
          <w:p w14:paraId="5EFA7F1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40</w:t>
            </w:r>
          </w:p>
        </w:tc>
        <w:tc>
          <w:tcPr>
            <w:tcW w:w="3261" w:type="dxa"/>
          </w:tcPr>
          <w:p w14:paraId="4AE9900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Обобщение по разделу «Весна в окно стучится»</w:t>
            </w:r>
          </w:p>
        </w:tc>
        <w:tc>
          <w:tcPr>
            <w:tcW w:w="1417" w:type="dxa"/>
          </w:tcPr>
          <w:p w14:paraId="7D4863F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5D2FF6B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4197BD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w:t>
            </w:r>
          </w:p>
        </w:tc>
        <w:tc>
          <w:tcPr>
            <w:tcW w:w="3610" w:type="dxa"/>
          </w:tcPr>
          <w:p w14:paraId="30AFBB8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4CC2FCE0" w14:textId="77777777" w:rsidTr="00B51EA6">
        <w:trPr>
          <w:gridAfter w:val="1"/>
          <w:wAfter w:w="3686" w:type="dxa"/>
        </w:trPr>
        <w:tc>
          <w:tcPr>
            <w:tcW w:w="13957" w:type="dxa"/>
            <w:gridSpan w:val="6"/>
          </w:tcPr>
          <w:p w14:paraId="4FF3885B" w14:textId="77777777" w:rsidR="00494998" w:rsidRPr="005C790E" w:rsidRDefault="00494998" w:rsidP="00494998">
            <w:pPr>
              <w:spacing w:line="360" w:lineRule="auto"/>
              <w:jc w:val="both"/>
              <w:rPr>
                <w:rFonts w:ascii="Times New Roman" w:hAnsi="Times New Roman"/>
                <w:b/>
                <w:sz w:val="24"/>
                <w:szCs w:val="24"/>
              </w:rPr>
            </w:pPr>
            <w:r w:rsidRPr="005C790E">
              <w:rPr>
                <w:rFonts w:ascii="Times New Roman" w:hAnsi="Times New Roman"/>
                <w:b/>
                <w:sz w:val="24"/>
                <w:szCs w:val="24"/>
                <w:lang w:val="en-US"/>
              </w:rPr>
              <w:t xml:space="preserve">IV </w:t>
            </w:r>
            <w:r w:rsidRPr="005C790E">
              <w:rPr>
                <w:rFonts w:ascii="Times New Roman" w:hAnsi="Times New Roman"/>
                <w:b/>
                <w:sz w:val="24"/>
                <w:szCs w:val="24"/>
              </w:rPr>
              <w:t>четверть (</w:t>
            </w:r>
            <w:r w:rsidRPr="005C790E">
              <w:rPr>
                <w:rFonts w:ascii="Times New Roman" w:hAnsi="Times New Roman"/>
                <w:b/>
                <w:sz w:val="24"/>
                <w:szCs w:val="24"/>
                <w:lang w:val="en-US"/>
              </w:rPr>
              <w:t>3</w:t>
            </w:r>
            <w:r w:rsidRPr="005C790E">
              <w:rPr>
                <w:rFonts w:ascii="Times New Roman" w:hAnsi="Times New Roman"/>
                <w:b/>
                <w:sz w:val="24"/>
                <w:szCs w:val="24"/>
              </w:rPr>
              <w:t>2 часа)</w:t>
            </w:r>
          </w:p>
        </w:tc>
      </w:tr>
      <w:tr w:rsidR="005C790E" w:rsidRPr="005C790E" w14:paraId="6DC8ED2F" w14:textId="77777777" w:rsidTr="00B51EA6">
        <w:trPr>
          <w:gridAfter w:val="1"/>
          <w:wAfter w:w="3690" w:type="dxa"/>
        </w:trPr>
        <w:tc>
          <w:tcPr>
            <w:tcW w:w="562" w:type="dxa"/>
          </w:tcPr>
          <w:p w14:paraId="6F6BF3D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3261" w:type="dxa"/>
          </w:tcPr>
          <w:p w14:paraId="1B76707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Веселые истории</w:t>
            </w:r>
          </w:p>
        </w:tc>
        <w:tc>
          <w:tcPr>
            <w:tcW w:w="1417" w:type="dxa"/>
          </w:tcPr>
          <w:p w14:paraId="29C5A50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E59CE6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650D1E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участие в предварительной беседе по теме «Как звери весну встречают»; слушание текста; речевая разминка; чтение текста по частям; ответы на вопросы учителя по прочитанному с опорой на иллюстрацию; чтение по цепочке</w:t>
            </w:r>
          </w:p>
        </w:tc>
        <w:tc>
          <w:tcPr>
            <w:tcW w:w="3610" w:type="dxa"/>
          </w:tcPr>
          <w:p w14:paraId="1590C45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картинки с изображением диких животных.</w:t>
            </w:r>
          </w:p>
        </w:tc>
      </w:tr>
      <w:tr w:rsidR="005C790E" w:rsidRPr="005C790E" w14:paraId="05353ED6" w14:textId="77777777" w:rsidTr="00B51EA6">
        <w:trPr>
          <w:gridAfter w:val="1"/>
          <w:wAfter w:w="3690" w:type="dxa"/>
        </w:trPr>
        <w:tc>
          <w:tcPr>
            <w:tcW w:w="562" w:type="dxa"/>
          </w:tcPr>
          <w:p w14:paraId="50400B0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w:t>
            </w:r>
          </w:p>
        </w:tc>
        <w:tc>
          <w:tcPr>
            <w:tcW w:w="3261" w:type="dxa"/>
          </w:tcPr>
          <w:p w14:paraId="43F3D53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Р. Фархади «Перепутаница»</w:t>
            </w:r>
          </w:p>
        </w:tc>
        <w:tc>
          <w:tcPr>
            <w:tcW w:w="1417" w:type="dxa"/>
          </w:tcPr>
          <w:p w14:paraId="7C46CE3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361A87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4879AC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строфам; ответы на вопросы учителя по прочитанному; чтение стихотворения; чтение стихотворения; участие в словесной игре «Я начну, а ты продолжи» (по тексту).</w:t>
            </w:r>
          </w:p>
        </w:tc>
        <w:tc>
          <w:tcPr>
            <w:tcW w:w="3610" w:type="dxa"/>
          </w:tcPr>
          <w:p w14:paraId="314A29E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строки из текста для игры.</w:t>
            </w:r>
          </w:p>
        </w:tc>
      </w:tr>
      <w:tr w:rsidR="005C790E" w:rsidRPr="005C790E" w14:paraId="1F5C04C3" w14:textId="77777777" w:rsidTr="00B51EA6">
        <w:trPr>
          <w:gridAfter w:val="1"/>
          <w:wAfter w:w="3690" w:type="dxa"/>
        </w:trPr>
        <w:tc>
          <w:tcPr>
            <w:tcW w:w="562" w:type="dxa"/>
          </w:tcPr>
          <w:p w14:paraId="66B83DA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w:t>
            </w:r>
          </w:p>
        </w:tc>
        <w:tc>
          <w:tcPr>
            <w:tcW w:w="3261" w:type="dxa"/>
          </w:tcPr>
          <w:p w14:paraId="45222C6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Эхо (по Г. Остеру)</w:t>
            </w:r>
          </w:p>
        </w:tc>
        <w:tc>
          <w:tcPr>
            <w:tcW w:w="1417" w:type="dxa"/>
          </w:tcPr>
          <w:p w14:paraId="4B0F15A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CBDBEF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3654F9A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 выборочное чтение предложений, подходящих к иллюстрациям.</w:t>
            </w:r>
          </w:p>
        </w:tc>
        <w:tc>
          <w:tcPr>
            <w:tcW w:w="3610" w:type="dxa"/>
          </w:tcPr>
          <w:p w14:paraId="74F969C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тексту, карточки со словами для речевой разминки.</w:t>
            </w:r>
          </w:p>
        </w:tc>
      </w:tr>
      <w:tr w:rsidR="005C790E" w:rsidRPr="005C790E" w14:paraId="4A323B5D" w14:textId="77777777" w:rsidTr="00B51EA6">
        <w:trPr>
          <w:gridAfter w:val="1"/>
          <w:wAfter w:w="3690" w:type="dxa"/>
        </w:trPr>
        <w:tc>
          <w:tcPr>
            <w:tcW w:w="562" w:type="dxa"/>
          </w:tcPr>
          <w:p w14:paraId="282F5DE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4</w:t>
            </w:r>
          </w:p>
        </w:tc>
        <w:tc>
          <w:tcPr>
            <w:tcW w:w="3261" w:type="dxa"/>
          </w:tcPr>
          <w:p w14:paraId="3C32D93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В. Шибаев «Кто кем становится»</w:t>
            </w:r>
          </w:p>
        </w:tc>
        <w:tc>
          <w:tcPr>
            <w:tcW w:w="1417" w:type="dxa"/>
          </w:tcPr>
          <w:p w14:paraId="05C4BCF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7925EB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5479C0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строфам; ответы на вопросы учителя по прочитанному; чтение стихотворения; составление мнемотаблицы; чтение стихотворения по мнемотаблице.</w:t>
            </w:r>
          </w:p>
        </w:tc>
        <w:tc>
          <w:tcPr>
            <w:tcW w:w="3610" w:type="dxa"/>
          </w:tcPr>
          <w:p w14:paraId="57393EF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листы разлинованной бумаги, карандаши.</w:t>
            </w:r>
          </w:p>
        </w:tc>
      </w:tr>
      <w:tr w:rsidR="005C790E" w:rsidRPr="005C790E" w14:paraId="4910C8EB" w14:textId="77777777" w:rsidTr="00B51EA6">
        <w:trPr>
          <w:gridAfter w:val="1"/>
          <w:wAfter w:w="3690" w:type="dxa"/>
        </w:trPr>
        <w:tc>
          <w:tcPr>
            <w:tcW w:w="562" w:type="dxa"/>
          </w:tcPr>
          <w:p w14:paraId="041C354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5</w:t>
            </w:r>
          </w:p>
        </w:tc>
        <w:tc>
          <w:tcPr>
            <w:tcW w:w="3261" w:type="dxa"/>
          </w:tcPr>
          <w:p w14:paraId="4933C99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 Усачев «Волшебный барабан»</w:t>
            </w:r>
          </w:p>
        </w:tc>
        <w:tc>
          <w:tcPr>
            <w:tcW w:w="1417" w:type="dxa"/>
          </w:tcPr>
          <w:p w14:paraId="62CA856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E6D3D9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FE10DB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 выборочное чтение предложений, подходящих к иллюстрации.</w:t>
            </w:r>
          </w:p>
        </w:tc>
        <w:tc>
          <w:tcPr>
            <w:tcW w:w="3610" w:type="dxa"/>
          </w:tcPr>
          <w:p w14:paraId="47D81E5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тексту, карточки со словами для речевой разминки.</w:t>
            </w:r>
          </w:p>
        </w:tc>
      </w:tr>
      <w:tr w:rsidR="005C790E" w:rsidRPr="005C790E" w14:paraId="7410072A" w14:textId="77777777" w:rsidTr="00B51EA6">
        <w:trPr>
          <w:gridAfter w:val="1"/>
          <w:wAfter w:w="3690" w:type="dxa"/>
        </w:trPr>
        <w:tc>
          <w:tcPr>
            <w:tcW w:w="562" w:type="dxa"/>
          </w:tcPr>
          <w:p w14:paraId="23F8CCF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6</w:t>
            </w:r>
          </w:p>
        </w:tc>
        <w:tc>
          <w:tcPr>
            <w:tcW w:w="3261" w:type="dxa"/>
          </w:tcPr>
          <w:p w14:paraId="1ADCFC2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М. Пляцковский «Шишки»</w:t>
            </w:r>
          </w:p>
        </w:tc>
        <w:tc>
          <w:tcPr>
            <w:tcW w:w="1417" w:type="dxa"/>
          </w:tcPr>
          <w:p w14:paraId="2AC2096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0EFBF2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3886573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строфам; ответы на вопросы учителя по прочитанному; чтение стихотворения; восстановление деформированного текста (подобрать окончание предложения).</w:t>
            </w:r>
          </w:p>
        </w:tc>
        <w:tc>
          <w:tcPr>
            <w:tcW w:w="3610" w:type="dxa"/>
          </w:tcPr>
          <w:p w14:paraId="14CC136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текст стихотворения с пробелами, фразы из текста.</w:t>
            </w:r>
          </w:p>
        </w:tc>
      </w:tr>
      <w:tr w:rsidR="005C790E" w:rsidRPr="005C790E" w14:paraId="16E03B5E" w14:textId="77777777" w:rsidTr="00B51EA6">
        <w:trPr>
          <w:gridAfter w:val="1"/>
          <w:wAfter w:w="3690" w:type="dxa"/>
        </w:trPr>
        <w:tc>
          <w:tcPr>
            <w:tcW w:w="562" w:type="dxa"/>
          </w:tcPr>
          <w:p w14:paraId="25EFC66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7</w:t>
            </w:r>
          </w:p>
        </w:tc>
        <w:tc>
          <w:tcPr>
            <w:tcW w:w="3261" w:type="dxa"/>
          </w:tcPr>
          <w:p w14:paraId="7A9C1A4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Портрет (по Ю. Степанову)</w:t>
            </w:r>
          </w:p>
        </w:tc>
        <w:tc>
          <w:tcPr>
            <w:tcW w:w="1417" w:type="dxa"/>
          </w:tcPr>
          <w:p w14:paraId="51A968C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B25FA6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B04264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w:t>
            </w:r>
          </w:p>
        </w:tc>
        <w:tc>
          <w:tcPr>
            <w:tcW w:w="3610" w:type="dxa"/>
          </w:tcPr>
          <w:p w14:paraId="593D11C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тексту, карточки со словами для речевой разминки.</w:t>
            </w:r>
          </w:p>
        </w:tc>
      </w:tr>
      <w:tr w:rsidR="005C790E" w:rsidRPr="005C790E" w14:paraId="39E15996" w14:textId="77777777" w:rsidTr="00B51EA6">
        <w:trPr>
          <w:gridAfter w:val="1"/>
          <w:wAfter w:w="3690" w:type="dxa"/>
        </w:trPr>
        <w:tc>
          <w:tcPr>
            <w:tcW w:w="562" w:type="dxa"/>
          </w:tcPr>
          <w:p w14:paraId="3352357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8</w:t>
            </w:r>
          </w:p>
        </w:tc>
        <w:tc>
          <w:tcPr>
            <w:tcW w:w="3261" w:type="dxa"/>
          </w:tcPr>
          <w:p w14:paraId="73DA693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М. Бородицкая «Булочная песенка»</w:t>
            </w:r>
          </w:p>
        </w:tc>
        <w:tc>
          <w:tcPr>
            <w:tcW w:w="1417" w:type="dxa"/>
          </w:tcPr>
          <w:p w14:paraId="1D03C31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4602E4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8DC73B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 выборочное чтение предложений, подходящих к иллюстрациям.</w:t>
            </w:r>
          </w:p>
        </w:tc>
        <w:tc>
          <w:tcPr>
            <w:tcW w:w="3610" w:type="dxa"/>
          </w:tcPr>
          <w:p w14:paraId="6C4F50F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тексту, карточки со словами для речевой разминки.</w:t>
            </w:r>
          </w:p>
        </w:tc>
      </w:tr>
      <w:tr w:rsidR="005C790E" w:rsidRPr="005C790E" w14:paraId="6A25F574" w14:textId="77777777" w:rsidTr="00B51EA6">
        <w:trPr>
          <w:gridAfter w:val="1"/>
          <w:wAfter w:w="3690" w:type="dxa"/>
        </w:trPr>
        <w:tc>
          <w:tcPr>
            <w:tcW w:w="562" w:type="dxa"/>
          </w:tcPr>
          <w:p w14:paraId="1536AB2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9</w:t>
            </w:r>
          </w:p>
        </w:tc>
        <w:tc>
          <w:tcPr>
            <w:tcW w:w="3261" w:type="dxa"/>
          </w:tcPr>
          <w:p w14:paraId="6D4FF07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Обобщение по разделу «Веселые историии»</w:t>
            </w:r>
          </w:p>
        </w:tc>
        <w:tc>
          <w:tcPr>
            <w:tcW w:w="1417" w:type="dxa"/>
          </w:tcPr>
          <w:p w14:paraId="2EC82EF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50BF773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C4CD0D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строфам; ответы на вопросы учителя по прочитанному; чтение стихотворения; восстановление деформированного текста (по строкам).</w:t>
            </w:r>
          </w:p>
        </w:tc>
        <w:tc>
          <w:tcPr>
            <w:tcW w:w="3610" w:type="dxa"/>
          </w:tcPr>
          <w:p w14:paraId="09F3D45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картинка: скворец, карточки со словами для речевой разминки, строки из текста вразбивку.</w:t>
            </w:r>
          </w:p>
        </w:tc>
      </w:tr>
      <w:tr w:rsidR="005C790E" w:rsidRPr="005C790E" w14:paraId="10EBA862" w14:textId="77777777" w:rsidTr="00B51EA6">
        <w:trPr>
          <w:gridAfter w:val="1"/>
          <w:wAfter w:w="3690" w:type="dxa"/>
        </w:trPr>
        <w:tc>
          <w:tcPr>
            <w:tcW w:w="562" w:type="dxa"/>
          </w:tcPr>
          <w:p w14:paraId="4D4659E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10</w:t>
            </w:r>
          </w:p>
        </w:tc>
        <w:tc>
          <w:tcPr>
            <w:tcW w:w="3261" w:type="dxa"/>
          </w:tcPr>
          <w:p w14:paraId="1EF3C8F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Родина любимая</w:t>
            </w:r>
          </w:p>
        </w:tc>
        <w:tc>
          <w:tcPr>
            <w:tcW w:w="1417" w:type="dxa"/>
          </w:tcPr>
          <w:p w14:paraId="097066B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82272C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C99D10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 составление предложения к иллюстрации.</w:t>
            </w:r>
          </w:p>
        </w:tc>
        <w:tc>
          <w:tcPr>
            <w:tcW w:w="3610" w:type="dxa"/>
          </w:tcPr>
          <w:p w14:paraId="53F59F4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0A202ECA" w14:textId="77777777" w:rsidTr="00B51EA6">
        <w:trPr>
          <w:gridAfter w:val="1"/>
          <w:wAfter w:w="3690" w:type="dxa"/>
        </w:trPr>
        <w:tc>
          <w:tcPr>
            <w:tcW w:w="562" w:type="dxa"/>
          </w:tcPr>
          <w:p w14:paraId="3BA75F5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11</w:t>
            </w:r>
          </w:p>
        </w:tc>
        <w:tc>
          <w:tcPr>
            <w:tcW w:w="3261" w:type="dxa"/>
          </w:tcPr>
          <w:p w14:paraId="1F00643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Г. Ладонщиков «Скворец на чужбине»</w:t>
            </w:r>
          </w:p>
        </w:tc>
        <w:tc>
          <w:tcPr>
            <w:tcW w:w="1417" w:type="dxa"/>
          </w:tcPr>
          <w:p w14:paraId="6D1272B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7C8C32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BF3B12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 пересказ сказки по картинному плану.</w:t>
            </w:r>
          </w:p>
        </w:tc>
        <w:tc>
          <w:tcPr>
            <w:tcW w:w="3610" w:type="dxa"/>
          </w:tcPr>
          <w:p w14:paraId="7EE09E2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тексту, карточки со словами для речевой разминки.</w:t>
            </w:r>
          </w:p>
        </w:tc>
      </w:tr>
      <w:tr w:rsidR="005C790E" w:rsidRPr="005C790E" w14:paraId="06ACDC5A" w14:textId="77777777" w:rsidTr="00B51EA6">
        <w:trPr>
          <w:gridAfter w:val="1"/>
          <w:wAfter w:w="3690" w:type="dxa"/>
        </w:trPr>
        <w:tc>
          <w:tcPr>
            <w:tcW w:w="562" w:type="dxa"/>
          </w:tcPr>
          <w:p w14:paraId="0FAFAF2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12</w:t>
            </w:r>
          </w:p>
        </w:tc>
        <w:tc>
          <w:tcPr>
            <w:tcW w:w="3261" w:type="dxa"/>
          </w:tcPr>
          <w:p w14:paraId="61DF7F1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Наше Отечество (по К. Ушинскому)</w:t>
            </w:r>
          </w:p>
        </w:tc>
        <w:tc>
          <w:tcPr>
            <w:tcW w:w="1417" w:type="dxa"/>
          </w:tcPr>
          <w:p w14:paraId="561AEB2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1BCC6B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21FF1C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 чтение текста по ролям.</w:t>
            </w:r>
          </w:p>
        </w:tc>
        <w:tc>
          <w:tcPr>
            <w:tcW w:w="3610" w:type="dxa"/>
          </w:tcPr>
          <w:p w14:paraId="3E8B724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53814A8D" w14:textId="77777777" w:rsidTr="00B51EA6">
        <w:trPr>
          <w:gridAfter w:val="1"/>
          <w:wAfter w:w="3690" w:type="dxa"/>
        </w:trPr>
        <w:tc>
          <w:tcPr>
            <w:tcW w:w="562" w:type="dxa"/>
          </w:tcPr>
          <w:p w14:paraId="308E1D2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13</w:t>
            </w:r>
          </w:p>
        </w:tc>
        <w:tc>
          <w:tcPr>
            <w:tcW w:w="3261" w:type="dxa"/>
          </w:tcPr>
          <w:p w14:paraId="5700F3F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Флаг России (по Т. Кудрявцевой)</w:t>
            </w:r>
          </w:p>
        </w:tc>
        <w:tc>
          <w:tcPr>
            <w:tcW w:w="1417" w:type="dxa"/>
          </w:tcPr>
          <w:p w14:paraId="5A9C87F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21A3B1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359F26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строфам; ответы на вопросы учителя по прочитанному; участие в словесной игре «Подбери пару (рифму)», выразительное чтение стихотворения (радостно).</w:t>
            </w:r>
          </w:p>
        </w:tc>
        <w:tc>
          <w:tcPr>
            <w:tcW w:w="3610" w:type="dxa"/>
          </w:tcPr>
          <w:p w14:paraId="2CB5BF8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слова из текста.</w:t>
            </w:r>
          </w:p>
        </w:tc>
      </w:tr>
      <w:tr w:rsidR="005C790E" w:rsidRPr="005C790E" w14:paraId="66821677" w14:textId="77777777" w:rsidTr="00B51EA6">
        <w:trPr>
          <w:gridAfter w:val="1"/>
          <w:wAfter w:w="3690" w:type="dxa"/>
        </w:trPr>
        <w:tc>
          <w:tcPr>
            <w:tcW w:w="562" w:type="dxa"/>
          </w:tcPr>
          <w:p w14:paraId="2215D90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14</w:t>
            </w:r>
          </w:p>
        </w:tc>
        <w:tc>
          <w:tcPr>
            <w:tcW w:w="3261" w:type="dxa"/>
          </w:tcPr>
          <w:p w14:paraId="3B33477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М. Ильин Главный город страны</w:t>
            </w:r>
          </w:p>
        </w:tc>
        <w:tc>
          <w:tcPr>
            <w:tcW w:w="1417" w:type="dxa"/>
          </w:tcPr>
          <w:p w14:paraId="3949985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576621F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0431CAD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 чтение текста по ролям.</w:t>
            </w:r>
          </w:p>
        </w:tc>
        <w:tc>
          <w:tcPr>
            <w:tcW w:w="3610" w:type="dxa"/>
          </w:tcPr>
          <w:p w14:paraId="053F3FE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3DB50221" w14:textId="77777777" w:rsidTr="00B51EA6">
        <w:trPr>
          <w:gridAfter w:val="1"/>
          <w:wAfter w:w="3690" w:type="dxa"/>
        </w:trPr>
        <w:tc>
          <w:tcPr>
            <w:tcW w:w="562" w:type="dxa"/>
          </w:tcPr>
          <w:p w14:paraId="27A4C5D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15</w:t>
            </w:r>
          </w:p>
        </w:tc>
        <w:tc>
          <w:tcPr>
            <w:tcW w:w="3261" w:type="dxa"/>
          </w:tcPr>
          <w:p w14:paraId="7747D26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В. Степанов «Песня»</w:t>
            </w:r>
          </w:p>
        </w:tc>
        <w:tc>
          <w:tcPr>
            <w:tcW w:w="1417" w:type="dxa"/>
          </w:tcPr>
          <w:p w14:paraId="195FA3D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51C601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C9E4F8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 пересказ рассказа по иллюстрациям.</w:t>
            </w:r>
          </w:p>
        </w:tc>
        <w:tc>
          <w:tcPr>
            <w:tcW w:w="3610" w:type="dxa"/>
          </w:tcPr>
          <w:p w14:paraId="505DE8B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тексту, карточки со словами для речевой разминки.</w:t>
            </w:r>
          </w:p>
        </w:tc>
      </w:tr>
      <w:tr w:rsidR="005C790E" w:rsidRPr="005C790E" w14:paraId="242F5502" w14:textId="77777777" w:rsidTr="00B51EA6">
        <w:trPr>
          <w:gridAfter w:val="1"/>
          <w:wAfter w:w="3690" w:type="dxa"/>
        </w:trPr>
        <w:tc>
          <w:tcPr>
            <w:tcW w:w="562" w:type="dxa"/>
          </w:tcPr>
          <w:p w14:paraId="641F836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16</w:t>
            </w:r>
          </w:p>
        </w:tc>
        <w:tc>
          <w:tcPr>
            <w:tcW w:w="3261" w:type="dxa"/>
          </w:tcPr>
          <w:p w14:paraId="2801EBD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 Усачев «День Победы»</w:t>
            </w:r>
          </w:p>
        </w:tc>
        <w:tc>
          <w:tcPr>
            <w:tcW w:w="1417" w:type="dxa"/>
          </w:tcPr>
          <w:p w14:paraId="6CC0E7D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F8A724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3D4DF0F8" w14:textId="77777777" w:rsidR="00494998" w:rsidRPr="005C790E" w:rsidRDefault="00494998" w:rsidP="00494998">
            <w:pPr>
              <w:spacing w:line="360" w:lineRule="auto"/>
              <w:jc w:val="both"/>
              <w:rPr>
                <w:rFonts w:ascii="Times New Roman" w:hAnsi="Times New Roman"/>
                <w:sz w:val="24"/>
                <w:szCs w:val="24"/>
              </w:rPr>
            </w:pPr>
          </w:p>
        </w:tc>
        <w:tc>
          <w:tcPr>
            <w:tcW w:w="3610" w:type="dxa"/>
          </w:tcPr>
          <w:p w14:paraId="72222D4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текстам, карточки со словами для речевой разминки, карточки с отрывками из прочитанных произведений.</w:t>
            </w:r>
          </w:p>
        </w:tc>
      </w:tr>
      <w:tr w:rsidR="005C790E" w:rsidRPr="005C790E" w14:paraId="1341D1C1" w14:textId="77777777" w:rsidTr="00B51EA6">
        <w:trPr>
          <w:gridAfter w:val="1"/>
          <w:wAfter w:w="3690" w:type="dxa"/>
        </w:trPr>
        <w:tc>
          <w:tcPr>
            <w:tcW w:w="562" w:type="dxa"/>
          </w:tcPr>
          <w:p w14:paraId="46DCF65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17</w:t>
            </w:r>
          </w:p>
        </w:tc>
        <w:tc>
          <w:tcPr>
            <w:tcW w:w="3261" w:type="dxa"/>
          </w:tcPr>
          <w:p w14:paraId="25E2F51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Страшный клад (по С. Баруздину)</w:t>
            </w:r>
          </w:p>
        </w:tc>
        <w:tc>
          <w:tcPr>
            <w:tcW w:w="1417" w:type="dxa"/>
          </w:tcPr>
          <w:p w14:paraId="0EE167D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85A9AC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46F1543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w:t>
            </w:r>
          </w:p>
        </w:tc>
        <w:tc>
          <w:tcPr>
            <w:tcW w:w="3610" w:type="dxa"/>
          </w:tcPr>
          <w:p w14:paraId="333855D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1F346C32" w14:textId="77777777" w:rsidTr="00B51EA6">
        <w:trPr>
          <w:gridAfter w:val="1"/>
          <w:wAfter w:w="3690" w:type="dxa"/>
        </w:trPr>
        <w:tc>
          <w:tcPr>
            <w:tcW w:w="562" w:type="dxa"/>
          </w:tcPr>
          <w:p w14:paraId="5F1898E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18</w:t>
            </w:r>
          </w:p>
        </w:tc>
        <w:tc>
          <w:tcPr>
            <w:tcW w:w="3261" w:type="dxa"/>
          </w:tcPr>
          <w:p w14:paraId="4DADB95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Тульские пряники (по С. Алексееву)</w:t>
            </w:r>
          </w:p>
        </w:tc>
        <w:tc>
          <w:tcPr>
            <w:tcW w:w="1417" w:type="dxa"/>
          </w:tcPr>
          <w:p w14:paraId="1CAB408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0D653C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959CF7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 составление предложений к иллюстрациям.</w:t>
            </w:r>
          </w:p>
        </w:tc>
        <w:tc>
          <w:tcPr>
            <w:tcW w:w="3610" w:type="dxa"/>
          </w:tcPr>
          <w:p w14:paraId="3579DD8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тексту, карточки со словами для речевой разминки.</w:t>
            </w:r>
          </w:p>
        </w:tc>
      </w:tr>
      <w:tr w:rsidR="005C790E" w:rsidRPr="005C790E" w14:paraId="35E98334" w14:textId="77777777" w:rsidTr="00B51EA6">
        <w:trPr>
          <w:gridAfter w:val="1"/>
          <w:wAfter w:w="3690" w:type="dxa"/>
        </w:trPr>
        <w:tc>
          <w:tcPr>
            <w:tcW w:w="562" w:type="dxa"/>
          </w:tcPr>
          <w:p w14:paraId="3927801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19</w:t>
            </w:r>
          </w:p>
        </w:tc>
        <w:tc>
          <w:tcPr>
            <w:tcW w:w="3261" w:type="dxa"/>
          </w:tcPr>
          <w:p w14:paraId="3B691E7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Обобщение по разделу «Родина любимая»</w:t>
            </w:r>
          </w:p>
        </w:tc>
        <w:tc>
          <w:tcPr>
            <w:tcW w:w="1417" w:type="dxa"/>
          </w:tcPr>
          <w:p w14:paraId="4AC177B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B1B91A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BB0C25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 выборочное чтение отрывка текста, подходящего к иллюстрации.</w:t>
            </w:r>
          </w:p>
        </w:tc>
        <w:tc>
          <w:tcPr>
            <w:tcW w:w="3610" w:type="dxa"/>
          </w:tcPr>
          <w:p w14:paraId="771D30E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69D99FDF" w14:textId="77777777" w:rsidTr="00B51EA6">
        <w:trPr>
          <w:gridAfter w:val="1"/>
          <w:wAfter w:w="3690" w:type="dxa"/>
        </w:trPr>
        <w:tc>
          <w:tcPr>
            <w:tcW w:w="562" w:type="dxa"/>
          </w:tcPr>
          <w:p w14:paraId="5A5B3CC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20</w:t>
            </w:r>
          </w:p>
        </w:tc>
        <w:tc>
          <w:tcPr>
            <w:tcW w:w="3261" w:type="dxa"/>
          </w:tcPr>
          <w:p w14:paraId="793784C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Здравствуй, лето!</w:t>
            </w:r>
          </w:p>
        </w:tc>
        <w:tc>
          <w:tcPr>
            <w:tcW w:w="1417" w:type="dxa"/>
          </w:tcPr>
          <w:p w14:paraId="61EE4C2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DECE12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386F66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 пересказ фрагмента рассказа по иллюстрации.</w:t>
            </w:r>
          </w:p>
        </w:tc>
        <w:tc>
          <w:tcPr>
            <w:tcW w:w="3610" w:type="dxa"/>
          </w:tcPr>
          <w:p w14:paraId="7BA7A7B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5DBA07B8" w14:textId="77777777" w:rsidTr="00B51EA6">
        <w:trPr>
          <w:gridAfter w:val="1"/>
          <w:wAfter w:w="3690" w:type="dxa"/>
        </w:trPr>
        <w:tc>
          <w:tcPr>
            <w:tcW w:w="562" w:type="dxa"/>
          </w:tcPr>
          <w:p w14:paraId="5CD7150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21</w:t>
            </w:r>
          </w:p>
        </w:tc>
        <w:tc>
          <w:tcPr>
            <w:tcW w:w="3261" w:type="dxa"/>
          </w:tcPr>
          <w:p w14:paraId="424EF11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 Усачев «Что такое лето?»</w:t>
            </w:r>
          </w:p>
        </w:tc>
        <w:tc>
          <w:tcPr>
            <w:tcW w:w="1417" w:type="dxa"/>
          </w:tcPr>
          <w:p w14:paraId="698475C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9A7D68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6DE7E9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 составление предложений к иллюстрациям.</w:t>
            </w:r>
          </w:p>
        </w:tc>
        <w:tc>
          <w:tcPr>
            <w:tcW w:w="3610" w:type="dxa"/>
          </w:tcPr>
          <w:p w14:paraId="30AC515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тексту, карточки со словами для речевой разминки.</w:t>
            </w:r>
          </w:p>
        </w:tc>
      </w:tr>
      <w:tr w:rsidR="005C790E" w:rsidRPr="005C790E" w14:paraId="64BD3C52" w14:textId="77777777" w:rsidTr="00B51EA6">
        <w:trPr>
          <w:gridAfter w:val="1"/>
          <w:wAfter w:w="3690" w:type="dxa"/>
        </w:trPr>
        <w:tc>
          <w:tcPr>
            <w:tcW w:w="562" w:type="dxa"/>
          </w:tcPr>
          <w:p w14:paraId="44C6FAC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22</w:t>
            </w:r>
          </w:p>
        </w:tc>
        <w:tc>
          <w:tcPr>
            <w:tcW w:w="3261" w:type="dxa"/>
          </w:tcPr>
          <w:p w14:paraId="208EA0F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Что сказала бы мама? (по Л. Воронковой)</w:t>
            </w:r>
          </w:p>
        </w:tc>
        <w:tc>
          <w:tcPr>
            <w:tcW w:w="1417" w:type="dxa"/>
          </w:tcPr>
          <w:p w14:paraId="1AC12DC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006A25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98E6BB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шумовое чтение; пересказ фрагмента рассказа по иллюстрации.</w:t>
            </w:r>
          </w:p>
        </w:tc>
        <w:tc>
          <w:tcPr>
            <w:tcW w:w="3610" w:type="dxa"/>
          </w:tcPr>
          <w:p w14:paraId="07C67D3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0D5638F6" w14:textId="77777777" w:rsidTr="00B51EA6">
        <w:trPr>
          <w:gridAfter w:val="1"/>
          <w:wAfter w:w="3690" w:type="dxa"/>
        </w:trPr>
        <w:tc>
          <w:tcPr>
            <w:tcW w:w="562" w:type="dxa"/>
          </w:tcPr>
          <w:p w14:paraId="4AC0120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23</w:t>
            </w:r>
          </w:p>
        </w:tc>
        <w:tc>
          <w:tcPr>
            <w:tcW w:w="3261" w:type="dxa"/>
          </w:tcPr>
          <w:p w14:paraId="4580E1C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Что сказала бы мама? (по Л. Воронковой)</w:t>
            </w:r>
          </w:p>
        </w:tc>
        <w:tc>
          <w:tcPr>
            <w:tcW w:w="1417" w:type="dxa"/>
          </w:tcPr>
          <w:p w14:paraId="7C614D9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BEAF86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4048007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 выборочное чтение предложений к иллюстрациям.</w:t>
            </w:r>
          </w:p>
        </w:tc>
        <w:tc>
          <w:tcPr>
            <w:tcW w:w="3610" w:type="dxa"/>
          </w:tcPr>
          <w:p w14:paraId="254619B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тексту, карточки со словами для речевой разминки.</w:t>
            </w:r>
          </w:p>
        </w:tc>
      </w:tr>
      <w:tr w:rsidR="005C790E" w:rsidRPr="005C790E" w14:paraId="64F847DB" w14:textId="77777777" w:rsidTr="00B51EA6">
        <w:trPr>
          <w:gridAfter w:val="1"/>
          <w:wAfter w:w="3690" w:type="dxa"/>
        </w:trPr>
        <w:tc>
          <w:tcPr>
            <w:tcW w:w="562" w:type="dxa"/>
          </w:tcPr>
          <w:p w14:paraId="3FD3EBE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24</w:t>
            </w:r>
          </w:p>
        </w:tc>
        <w:tc>
          <w:tcPr>
            <w:tcW w:w="3261" w:type="dxa"/>
          </w:tcPr>
          <w:p w14:paraId="400E52D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М. Дружинина «Земляника»</w:t>
            </w:r>
          </w:p>
        </w:tc>
        <w:tc>
          <w:tcPr>
            <w:tcW w:w="1417" w:type="dxa"/>
          </w:tcPr>
          <w:p w14:paraId="008CCBF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47A602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5C6CD2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 выборочное чтение отрывков текста, подходящих к иллюстрациям.</w:t>
            </w:r>
          </w:p>
        </w:tc>
        <w:tc>
          <w:tcPr>
            <w:tcW w:w="3610" w:type="dxa"/>
          </w:tcPr>
          <w:p w14:paraId="46B9E7A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тексту, карточки со словами для речевой разминки.</w:t>
            </w:r>
          </w:p>
        </w:tc>
      </w:tr>
      <w:tr w:rsidR="005C790E" w:rsidRPr="005C790E" w14:paraId="51902B2D" w14:textId="77777777" w:rsidTr="00B51EA6">
        <w:trPr>
          <w:gridAfter w:val="1"/>
          <w:wAfter w:w="3690" w:type="dxa"/>
        </w:trPr>
        <w:tc>
          <w:tcPr>
            <w:tcW w:w="562" w:type="dxa"/>
          </w:tcPr>
          <w:p w14:paraId="23E98F2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25</w:t>
            </w:r>
          </w:p>
        </w:tc>
        <w:tc>
          <w:tcPr>
            <w:tcW w:w="3261" w:type="dxa"/>
          </w:tcPr>
          <w:p w14:paraId="52248E0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Куда исчез гриб (по В. Хомченко)</w:t>
            </w:r>
          </w:p>
        </w:tc>
        <w:tc>
          <w:tcPr>
            <w:tcW w:w="1417" w:type="dxa"/>
          </w:tcPr>
          <w:p w14:paraId="5F6A50E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CAD9E8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BA6A1B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w:t>
            </w:r>
          </w:p>
        </w:tc>
        <w:tc>
          <w:tcPr>
            <w:tcW w:w="3610" w:type="dxa"/>
          </w:tcPr>
          <w:p w14:paraId="4297B88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тексту, карточки со словами для речевой разминки.</w:t>
            </w:r>
          </w:p>
        </w:tc>
      </w:tr>
      <w:tr w:rsidR="005C790E" w:rsidRPr="005C790E" w14:paraId="54E68B07" w14:textId="77777777" w:rsidTr="00B51EA6">
        <w:trPr>
          <w:gridAfter w:val="1"/>
          <w:wAfter w:w="3690" w:type="dxa"/>
        </w:trPr>
        <w:tc>
          <w:tcPr>
            <w:tcW w:w="562" w:type="dxa"/>
          </w:tcPr>
          <w:p w14:paraId="22D5466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26</w:t>
            </w:r>
          </w:p>
        </w:tc>
        <w:tc>
          <w:tcPr>
            <w:tcW w:w="3261" w:type="dxa"/>
          </w:tcPr>
          <w:p w14:paraId="6AFA83D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Куда исчез гриб (по В. Хомченко)</w:t>
            </w:r>
          </w:p>
        </w:tc>
        <w:tc>
          <w:tcPr>
            <w:tcW w:w="1417" w:type="dxa"/>
          </w:tcPr>
          <w:p w14:paraId="27A1495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718868B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192574C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 пересказ фрагмента рассказа по иллюстрациям.</w:t>
            </w:r>
          </w:p>
        </w:tc>
        <w:tc>
          <w:tcPr>
            <w:tcW w:w="3610" w:type="dxa"/>
          </w:tcPr>
          <w:p w14:paraId="4CFE5A99"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текстам, карточки со словами для речевой разминки, карточки с отрывками из прочитанных произведений.</w:t>
            </w:r>
          </w:p>
        </w:tc>
      </w:tr>
      <w:tr w:rsidR="005C790E" w:rsidRPr="005C790E" w14:paraId="59B43431" w14:textId="77777777" w:rsidTr="00B51EA6">
        <w:trPr>
          <w:gridAfter w:val="1"/>
          <w:wAfter w:w="3690" w:type="dxa"/>
        </w:trPr>
        <w:tc>
          <w:tcPr>
            <w:tcW w:w="562" w:type="dxa"/>
          </w:tcPr>
          <w:p w14:paraId="2B70778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27</w:t>
            </w:r>
          </w:p>
        </w:tc>
        <w:tc>
          <w:tcPr>
            <w:tcW w:w="3261" w:type="dxa"/>
          </w:tcPr>
          <w:p w14:paraId="14A5D2F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Еж спаситель (по В. Бианки)</w:t>
            </w:r>
          </w:p>
        </w:tc>
        <w:tc>
          <w:tcPr>
            <w:tcW w:w="1417" w:type="dxa"/>
          </w:tcPr>
          <w:p w14:paraId="389B9A5C"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447D979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212D190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 пересказ фрагмента рассказа по иллюстрациям.</w:t>
            </w:r>
          </w:p>
        </w:tc>
        <w:tc>
          <w:tcPr>
            <w:tcW w:w="3610" w:type="dxa"/>
          </w:tcPr>
          <w:p w14:paraId="5A25081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листы разлинованной бумаги, карандаши.</w:t>
            </w:r>
          </w:p>
        </w:tc>
      </w:tr>
      <w:tr w:rsidR="005C790E" w:rsidRPr="005C790E" w14:paraId="7374BAE0" w14:textId="77777777" w:rsidTr="00B51EA6">
        <w:trPr>
          <w:gridAfter w:val="1"/>
          <w:wAfter w:w="3690" w:type="dxa"/>
        </w:trPr>
        <w:tc>
          <w:tcPr>
            <w:tcW w:w="562" w:type="dxa"/>
          </w:tcPr>
          <w:p w14:paraId="714333D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28</w:t>
            </w:r>
          </w:p>
        </w:tc>
        <w:tc>
          <w:tcPr>
            <w:tcW w:w="3261" w:type="dxa"/>
          </w:tcPr>
          <w:p w14:paraId="3A28722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Р. Фархади «Жарко»</w:t>
            </w:r>
          </w:p>
        </w:tc>
        <w:tc>
          <w:tcPr>
            <w:tcW w:w="1417" w:type="dxa"/>
          </w:tcPr>
          <w:p w14:paraId="3CAF50A7"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2CB5E96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9C7692F"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участие в предварительной беседе по теме «Лето красное»; слушание текста; речевая разминка; чтение текста по строфам; ответы на вопросы учителя по прочитанному; чтение стихотворения; составление мнемотаблицы; чтение стихотворения по мнемотаблице.</w:t>
            </w:r>
          </w:p>
        </w:tc>
        <w:tc>
          <w:tcPr>
            <w:tcW w:w="3610" w:type="dxa"/>
          </w:tcPr>
          <w:p w14:paraId="521B115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5C790E" w:rsidRPr="005C790E" w14:paraId="1C48EEFB" w14:textId="77777777" w:rsidTr="00B51EA6">
        <w:trPr>
          <w:gridAfter w:val="1"/>
          <w:wAfter w:w="3690" w:type="dxa"/>
        </w:trPr>
        <w:tc>
          <w:tcPr>
            <w:tcW w:w="562" w:type="dxa"/>
          </w:tcPr>
          <w:p w14:paraId="60320AC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29</w:t>
            </w:r>
          </w:p>
        </w:tc>
        <w:tc>
          <w:tcPr>
            <w:tcW w:w="3261" w:type="dxa"/>
          </w:tcPr>
          <w:p w14:paraId="7AD4413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Верное время (по Э. Шиму)</w:t>
            </w:r>
          </w:p>
        </w:tc>
        <w:tc>
          <w:tcPr>
            <w:tcW w:w="1417" w:type="dxa"/>
          </w:tcPr>
          <w:p w14:paraId="3BD7D64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6243DA86"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0232F21"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чтение текста по частям; ответы на вопросы учителя по прочитанному с опорой на иллюстрацию; чтение по цепочке; пересказ сказки по иллюстрациям.</w:t>
            </w:r>
          </w:p>
        </w:tc>
        <w:tc>
          <w:tcPr>
            <w:tcW w:w="3610" w:type="dxa"/>
          </w:tcPr>
          <w:p w14:paraId="40D3E6C5"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тексту, карточки со словами для речевой разминки.</w:t>
            </w:r>
          </w:p>
        </w:tc>
      </w:tr>
      <w:tr w:rsidR="005C790E" w:rsidRPr="005C790E" w14:paraId="3177EE53" w14:textId="77777777" w:rsidTr="00B51EA6">
        <w:trPr>
          <w:gridAfter w:val="1"/>
          <w:wAfter w:w="3690" w:type="dxa"/>
        </w:trPr>
        <w:tc>
          <w:tcPr>
            <w:tcW w:w="562" w:type="dxa"/>
          </w:tcPr>
          <w:p w14:paraId="3504DDB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30</w:t>
            </w:r>
          </w:p>
        </w:tc>
        <w:tc>
          <w:tcPr>
            <w:tcW w:w="3261" w:type="dxa"/>
          </w:tcPr>
          <w:p w14:paraId="16BB6B3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Летние загадки. Доскажи словечко</w:t>
            </w:r>
          </w:p>
        </w:tc>
        <w:tc>
          <w:tcPr>
            <w:tcW w:w="1417" w:type="dxa"/>
          </w:tcPr>
          <w:p w14:paraId="2F0DB2E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3B94A35B"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504B9B5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Чтение слоговой таблицы; слушание текста; речевая разминка; восстановление деформированного текста</w:t>
            </w:r>
          </w:p>
        </w:tc>
        <w:tc>
          <w:tcPr>
            <w:tcW w:w="3610" w:type="dxa"/>
          </w:tcPr>
          <w:p w14:paraId="7F927AA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 фразы из текста вразбивку, бумага, цветные карандаши.</w:t>
            </w:r>
          </w:p>
        </w:tc>
      </w:tr>
      <w:tr w:rsidR="005C790E" w:rsidRPr="005C790E" w14:paraId="73490914" w14:textId="77777777" w:rsidTr="00B51EA6">
        <w:trPr>
          <w:gridAfter w:val="1"/>
          <w:wAfter w:w="3690" w:type="dxa"/>
        </w:trPr>
        <w:tc>
          <w:tcPr>
            <w:tcW w:w="562" w:type="dxa"/>
          </w:tcPr>
          <w:p w14:paraId="60FEACA8"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31</w:t>
            </w:r>
          </w:p>
        </w:tc>
        <w:tc>
          <w:tcPr>
            <w:tcW w:w="3261" w:type="dxa"/>
          </w:tcPr>
          <w:p w14:paraId="2532A65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Обобщение по разделу «Здравствуй, лето!»</w:t>
            </w:r>
          </w:p>
        </w:tc>
        <w:tc>
          <w:tcPr>
            <w:tcW w:w="1417" w:type="dxa"/>
          </w:tcPr>
          <w:p w14:paraId="23231984"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14969740"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703531DD"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Артикуляционная гимнастика, чтение слоговой таблицы, ответы на вопросы учителя по прочитанным произведениям, участие в беседе на тему «Приметы лета».</w:t>
            </w:r>
          </w:p>
          <w:p w14:paraId="43C6CD4B" w14:textId="77777777" w:rsidR="00494998" w:rsidRPr="005C790E" w:rsidRDefault="00494998" w:rsidP="00494998">
            <w:pPr>
              <w:spacing w:line="360" w:lineRule="auto"/>
              <w:jc w:val="both"/>
              <w:rPr>
                <w:rFonts w:ascii="Times New Roman" w:hAnsi="Times New Roman"/>
                <w:sz w:val="24"/>
                <w:szCs w:val="24"/>
              </w:rPr>
            </w:pPr>
          </w:p>
        </w:tc>
        <w:tc>
          <w:tcPr>
            <w:tcW w:w="3610" w:type="dxa"/>
          </w:tcPr>
          <w:p w14:paraId="3CBE803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иллюстрация к тексту, карточки со словами для речевой разминки.</w:t>
            </w:r>
          </w:p>
        </w:tc>
      </w:tr>
      <w:tr w:rsidR="00494998" w:rsidRPr="005C790E" w14:paraId="4893E807" w14:textId="77777777" w:rsidTr="00B51EA6">
        <w:trPr>
          <w:gridAfter w:val="1"/>
          <w:wAfter w:w="3690" w:type="dxa"/>
        </w:trPr>
        <w:tc>
          <w:tcPr>
            <w:tcW w:w="562" w:type="dxa"/>
          </w:tcPr>
          <w:p w14:paraId="53EE3B53"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32</w:t>
            </w:r>
          </w:p>
        </w:tc>
        <w:tc>
          <w:tcPr>
            <w:tcW w:w="3261" w:type="dxa"/>
          </w:tcPr>
          <w:p w14:paraId="7566D11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Составление рассказа по сюжетной картине «Лето»</w:t>
            </w:r>
          </w:p>
        </w:tc>
        <w:tc>
          <w:tcPr>
            <w:tcW w:w="1417" w:type="dxa"/>
          </w:tcPr>
          <w:p w14:paraId="0471504E"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общеметодологической направленности</w:t>
            </w:r>
          </w:p>
        </w:tc>
        <w:tc>
          <w:tcPr>
            <w:tcW w:w="851" w:type="dxa"/>
          </w:tcPr>
          <w:p w14:paraId="0A22831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1</w:t>
            </w:r>
          </w:p>
        </w:tc>
        <w:tc>
          <w:tcPr>
            <w:tcW w:w="4252" w:type="dxa"/>
          </w:tcPr>
          <w:p w14:paraId="690C29DA"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 xml:space="preserve">Чтение слоговой таблицы; соотнесение иллюстраций с названиями прочитанных текстов; участие в беседе по содержанию прочитанного; чтение отрывков из произведений и соотнесение их с иллюстрациями. </w:t>
            </w:r>
          </w:p>
        </w:tc>
        <w:tc>
          <w:tcPr>
            <w:tcW w:w="3610" w:type="dxa"/>
          </w:tcPr>
          <w:p w14:paraId="12AE6CE2" w14:textId="77777777" w:rsidR="00494998" w:rsidRPr="005C790E" w:rsidRDefault="00494998" w:rsidP="00494998">
            <w:pPr>
              <w:spacing w:line="360" w:lineRule="auto"/>
              <w:jc w:val="both"/>
              <w:rPr>
                <w:rFonts w:ascii="Times New Roman" w:hAnsi="Times New Roman"/>
                <w:sz w:val="24"/>
                <w:szCs w:val="24"/>
              </w:rPr>
            </w:pPr>
            <w:r w:rsidRPr="005C790E">
              <w:rPr>
                <w:rFonts w:ascii="Times New Roman" w:hAnsi="Times New Roman"/>
                <w:sz w:val="24"/>
                <w:szCs w:val="24"/>
              </w:rPr>
              <w:t>Слоговая таблица, иллюстрации к текстам, карточки со словами для речевой разминки, карточки с отрывками из прочитанных произведений.</w:t>
            </w:r>
          </w:p>
        </w:tc>
      </w:tr>
    </w:tbl>
    <w:p w14:paraId="6D392AC8" w14:textId="77777777" w:rsidR="00494998" w:rsidRPr="005C790E" w:rsidRDefault="00494998" w:rsidP="00494998">
      <w:pPr>
        <w:spacing w:after="0" w:line="360" w:lineRule="auto"/>
        <w:jc w:val="both"/>
        <w:rPr>
          <w:rFonts w:ascii="Times New Roman" w:eastAsia="Calibri" w:hAnsi="Times New Roman" w:cs="Times New Roman"/>
          <w:sz w:val="24"/>
          <w:szCs w:val="24"/>
        </w:rPr>
      </w:pPr>
    </w:p>
    <w:p w14:paraId="452B3D7B" w14:textId="77777777" w:rsidR="00494998" w:rsidRPr="005C790E" w:rsidRDefault="00494998" w:rsidP="00494998">
      <w:pPr>
        <w:spacing w:after="0" w:line="360" w:lineRule="auto"/>
        <w:jc w:val="both"/>
        <w:rPr>
          <w:rFonts w:ascii="Times New Roman" w:eastAsia="Calibri" w:hAnsi="Times New Roman" w:cs="Times New Roman"/>
          <w:sz w:val="24"/>
          <w:szCs w:val="24"/>
        </w:rPr>
      </w:pPr>
    </w:p>
    <w:p w14:paraId="26E27738" w14:textId="77777777" w:rsidR="00494998" w:rsidRPr="005C790E" w:rsidRDefault="00494998" w:rsidP="00494998">
      <w:pPr>
        <w:spacing w:after="0" w:line="360" w:lineRule="auto"/>
        <w:jc w:val="both"/>
        <w:rPr>
          <w:rFonts w:ascii="Times New Roman" w:eastAsia="Times New Roman" w:hAnsi="Times New Roman" w:cs="Times New Roman"/>
          <w:b/>
          <w:bCs/>
          <w:sz w:val="24"/>
          <w:szCs w:val="24"/>
          <w:lang w:eastAsia="ru-RU"/>
        </w:rPr>
        <w:sectPr w:rsidR="00494998" w:rsidRPr="005C790E" w:rsidSect="00494998">
          <w:pgSz w:w="16838" w:h="11906" w:orient="landscape"/>
          <w:pgMar w:top="1134" w:right="567" w:bottom="1134" w:left="1701" w:header="709" w:footer="709" w:gutter="0"/>
          <w:cols w:space="708"/>
          <w:docGrid w:linePitch="360"/>
        </w:sectPr>
      </w:pPr>
    </w:p>
    <w:p w14:paraId="59046986" w14:textId="77777777" w:rsidR="00494998" w:rsidRPr="005C790E" w:rsidRDefault="00494998" w:rsidP="00494998">
      <w:pPr>
        <w:suppressAutoHyphens/>
        <w:spacing w:after="0" w:line="360" w:lineRule="auto"/>
        <w:contextualSpacing/>
        <w:jc w:val="both"/>
        <w:rPr>
          <w:rFonts w:ascii="Times New Roman" w:eastAsia="Times New Roman" w:hAnsi="Times New Roman" w:cs="Times New Roman"/>
          <w:b/>
          <w:kern w:val="1"/>
          <w:sz w:val="24"/>
          <w:szCs w:val="24"/>
          <w:lang w:eastAsia="ru-RU"/>
        </w:rPr>
      </w:pPr>
      <w:r w:rsidRPr="005C790E">
        <w:rPr>
          <w:rFonts w:ascii="Times New Roman" w:eastAsia="Times New Roman" w:hAnsi="Times New Roman" w:cs="Times New Roman"/>
          <w:b/>
          <w:kern w:val="1"/>
          <w:sz w:val="24"/>
          <w:szCs w:val="24"/>
          <w:lang w:eastAsia="ru-RU"/>
        </w:rPr>
        <w:t>Учебно-методический комплекс:</w:t>
      </w:r>
    </w:p>
    <w:p w14:paraId="19510CC7" w14:textId="77777777" w:rsidR="00494998" w:rsidRPr="005C790E" w:rsidRDefault="00494998" w:rsidP="00494998">
      <w:pPr>
        <w:suppressAutoHyphens/>
        <w:spacing w:after="0" w:line="360" w:lineRule="auto"/>
        <w:contextualSpacing/>
        <w:jc w:val="both"/>
        <w:rPr>
          <w:rFonts w:ascii="Times New Roman" w:eastAsia="Times New Roman" w:hAnsi="Times New Roman" w:cs="Times New Roman"/>
          <w:b/>
          <w:kern w:val="1"/>
          <w:sz w:val="24"/>
          <w:szCs w:val="24"/>
          <w:lang w:eastAsia="ru-RU"/>
        </w:rPr>
      </w:pPr>
    </w:p>
    <w:p w14:paraId="5563F2A0" w14:textId="77777777" w:rsidR="00494998" w:rsidRPr="005C790E" w:rsidRDefault="00494998" w:rsidP="003E42FB">
      <w:pPr>
        <w:numPr>
          <w:ilvl w:val="0"/>
          <w:numId w:val="57"/>
        </w:numPr>
        <w:suppressAutoHyphens/>
        <w:spacing w:after="0" w:line="360" w:lineRule="auto"/>
        <w:ind w:left="0" w:firstLine="0"/>
        <w:contextualSpacing/>
        <w:jc w:val="both"/>
        <w:rPr>
          <w:rFonts w:ascii="Times New Roman" w:eastAsia="Times New Roman" w:hAnsi="Times New Roman" w:cs="Times New Roman"/>
          <w:kern w:val="1"/>
          <w:sz w:val="24"/>
          <w:szCs w:val="24"/>
          <w:lang w:eastAsia="ru-RU"/>
        </w:rPr>
      </w:pPr>
      <w:r w:rsidRPr="005C790E">
        <w:rPr>
          <w:rFonts w:ascii="Times New Roman" w:eastAsia="Times New Roman" w:hAnsi="Times New Roman" w:cs="Times New Roman"/>
          <w:kern w:val="1"/>
          <w:sz w:val="24"/>
          <w:szCs w:val="24"/>
          <w:lang w:eastAsia="ru-RU"/>
        </w:rPr>
        <w:t>Ильина С. Ю., Аксёнова А.К., Головкина Т. М. Чтение 3класс. В 2 ч.</w:t>
      </w:r>
    </w:p>
    <w:p w14:paraId="765FD723" w14:textId="77777777" w:rsidR="00494998" w:rsidRPr="005C790E" w:rsidRDefault="00494998" w:rsidP="003E42FB">
      <w:pPr>
        <w:numPr>
          <w:ilvl w:val="0"/>
          <w:numId w:val="57"/>
        </w:numPr>
        <w:suppressAutoHyphens/>
        <w:spacing w:after="0" w:line="360" w:lineRule="auto"/>
        <w:ind w:left="0" w:firstLine="0"/>
        <w:contextualSpacing/>
        <w:jc w:val="both"/>
        <w:rPr>
          <w:rFonts w:ascii="Times New Roman" w:eastAsia="Times New Roman" w:hAnsi="Times New Roman" w:cs="Times New Roman"/>
          <w:kern w:val="1"/>
          <w:sz w:val="24"/>
          <w:szCs w:val="24"/>
          <w:lang w:eastAsia="ru-RU"/>
        </w:rPr>
      </w:pPr>
      <w:r w:rsidRPr="005C790E">
        <w:rPr>
          <w:rFonts w:ascii="Times New Roman" w:eastAsia="Times New Roman" w:hAnsi="Times New Roman" w:cs="Times New Roman"/>
          <w:kern w:val="1"/>
          <w:sz w:val="24"/>
          <w:szCs w:val="24"/>
          <w:lang w:eastAsia="ru-RU"/>
        </w:rPr>
        <w:t>Методические рекомендации к учебнику «Чтение. 3класс». Пособие для учителя (Авт.: С. Ю. Ильина)</w:t>
      </w:r>
    </w:p>
    <w:p w14:paraId="55CD52F3" w14:textId="77777777" w:rsidR="00494998" w:rsidRPr="005C790E" w:rsidRDefault="00494998" w:rsidP="003E42FB">
      <w:pPr>
        <w:numPr>
          <w:ilvl w:val="0"/>
          <w:numId w:val="57"/>
        </w:numPr>
        <w:suppressAutoHyphens/>
        <w:spacing w:after="0" w:line="360" w:lineRule="auto"/>
        <w:ind w:left="0" w:firstLine="0"/>
        <w:contextualSpacing/>
        <w:jc w:val="both"/>
        <w:rPr>
          <w:rFonts w:ascii="Times New Roman" w:eastAsia="Arial Unicode MS" w:hAnsi="Times New Roman" w:cs="Times New Roman"/>
          <w:kern w:val="1"/>
          <w:sz w:val="24"/>
          <w:szCs w:val="24"/>
          <w:lang w:eastAsia="ar-SA"/>
        </w:rPr>
      </w:pPr>
      <w:r w:rsidRPr="005C790E">
        <w:rPr>
          <w:rFonts w:ascii="Times New Roman" w:eastAsia="Times New Roman" w:hAnsi="Times New Roman" w:cs="Times New Roman"/>
          <w:kern w:val="1"/>
          <w:sz w:val="24"/>
          <w:szCs w:val="24"/>
          <w:lang w:eastAsia="ru-RU"/>
        </w:rPr>
        <w:t>Чтение. 3 класс. Дидактические материалы. Электронное приложение к УМК (Авт.: С. Ю. Ильина)</w:t>
      </w:r>
    </w:p>
    <w:p w14:paraId="40F40A38" w14:textId="77777777" w:rsidR="00494998" w:rsidRPr="005C790E" w:rsidRDefault="00494998">
      <w:pPr>
        <w:rPr>
          <w:rFonts w:ascii="Times New Roman" w:eastAsia="Calibri" w:hAnsi="Times New Roman" w:cs="Times New Roman"/>
          <w:sz w:val="24"/>
          <w:szCs w:val="24"/>
        </w:rPr>
      </w:pPr>
      <w:r w:rsidRPr="005C790E">
        <w:rPr>
          <w:rFonts w:ascii="Times New Roman" w:eastAsia="Calibri" w:hAnsi="Times New Roman" w:cs="Times New Roman"/>
          <w:sz w:val="24"/>
          <w:szCs w:val="24"/>
        </w:rPr>
        <w:br w:type="page"/>
      </w:r>
    </w:p>
    <w:p w14:paraId="6D38ED4B" w14:textId="77777777" w:rsidR="000A6421" w:rsidRPr="005C790E" w:rsidRDefault="000A6421" w:rsidP="003E42FB">
      <w:pPr>
        <w:numPr>
          <w:ilvl w:val="0"/>
          <w:numId w:val="12"/>
        </w:numPr>
        <w:tabs>
          <w:tab w:val="clear" w:pos="0"/>
          <w:tab w:val="num" w:pos="360"/>
        </w:tabs>
        <w:spacing w:after="0" w:line="360" w:lineRule="auto"/>
        <w:jc w:val="both"/>
        <w:outlineLvl w:val="1"/>
        <w:rPr>
          <w:rFonts w:ascii="Times New Roman" w:eastAsia="Times New Roman" w:hAnsi="Times New Roman" w:cs="Times New Roman"/>
          <w:b/>
          <w:sz w:val="24"/>
          <w:szCs w:val="24"/>
        </w:rPr>
      </w:pPr>
      <w:bookmarkStart w:id="27" w:name="_Toc505880544"/>
      <w:r w:rsidRPr="005C790E">
        <w:rPr>
          <w:rFonts w:ascii="Times New Roman" w:eastAsia="Times New Roman" w:hAnsi="Times New Roman" w:cs="Times New Roman"/>
          <w:b/>
          <w:sz w:val="24"/>
          <w:szCs w:val="24"/>
        </w:rPr>
        <w:t>РЕЧЕВАЯ ПРАКТИКА</w:t>
      </w:r>
      <w:bookmarkEnd w:id="27"/>
    </w:p>
    <w:p w14:paraId="3BF4461D" w14:textId="77777777" w:rsidR="000A6421" w:rsidRPr="005C790E" w:rsidRDefault="000A6421" w:rsidP="000A6421">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3 класс. 3 часа в неделю; 102 часа в год</w:t>
      </w:r>
    </w:p>
    <w:p w14:paraId="2532A7B8" w14:textId="77777777" w:rsidR="000A6421" w:rsidRPr="005C790E" w:rsidRDefault="000A6421" w:rsidP="000A6421">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Статус документа</w:t>
      </w:r>
    </w:p>
    <w:p w14:paraId="235907E0" w14:textId="77777777" w:rsidR="000A6421" w:rsidRPr="005C790E" w:rsidRDefault="000A6421" w:rsidP="000A6421">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Рабочая программа по учебному предмету «Речевая практика» составлена для учащихся с расстройствами аутистического спектра и легкой умственной отсталостью (интеллектуальными нарушениями) на основе примерной </w:t>
      </w:r>
      <w:r w:rsidRPr="005C790E">
        <w:rPr>
          <w:rFonts w:ascii="Times New Roman" w:eastAsia="Calibri" w:hAnsi="Times New Roman" w:cs="Times New Roman"/>
          <w:kern w:val="28"/>
          <w:sz w:val="24"/>
          <w:szCs w:val="24"/>
        </w:rPr>
        <w:t>а</w:t>
      </w:r>
      <w:r w:rsidRPr="005C790E">
        <w:rPr>
          <w:rFonts w:ascii="Times New Roman" w:eastAsia="Calibri" w:hAnsi="Times New Roman" w:cs="Times New Roman"/>
          <w:sz w:val="24"/>
          <w:szCs w:val="24"/>
        </w:rPr>
        <w:t>даптированной основной общеобразовательной программы начального общего образования обучающихся с расстройствами аутистического спектра (вариант 8.3) и в соответствии с ФГОС НОО обучающихся с ОВЗ.</w:t>
      </w:r>
    </w:p>
    <w:p w14:paraId="298FE189" w14:textId="77777777" w:rsidR="000A6421" w:rsidRPr="005C790E" w:rsidRDefault="000A6421" w:rsidP="000A6421">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Основания разработки рабочей программы (документы и программно-методические материалы):</w:t>
      </w:r>
    </w:p>
    <w:p w14:paraId="0FCC1159" w14:textId="70F9EB45" w:rsidR="000A6421" w:rsidRPr="005C790E" w:rsidRDefault="00243D5B" w:rsidP="00243D5B">
      <w:pPr>
        <w:spacing w:line="360" w:lineRule="auto"/>
        <w:jc w:val="both"/>
        <w:rPr>
          <w:rFonts w:ascii="Times New Roman" w:eastAsia="Calibri" w:hAnsi="Times New Roman"/>
          <w:sz w:val="24"/>
          <w:szCs w:val="24"/>
        </w:rPr>
      </w:pPr>
      <w:r w:rsidRPr="005C790E">
        <w:rPr>
          <w:rFonts w:ascii="Times New Roman" w:eastAsia="Calibri" w:hAnsi="Times New Roman" w:cs="Times New Roman"/>
          <w:sz w:val="24"/>
          <w:szCs w:val="24"/>
        </w:rPr>
        <w:t>1.</w:t>
      </w:r>
      <w:r w:rsidRPr="005C790E">
        <w:rPr>
          <w:rFonts w:ascii="Times New Roman" w:eastAsia="Calibri" w:hAnsi="Times New Roman"/>
          <w:sz w:val="24"/>
          <w:szCs w:val="24"/>
        </w:rPr>
        <w:t xml:space="preserve"> </w:t>
      </w:r>
      <w:r w:rsidR="000A6421" w:rsidRPr="005C790E">
        <w:rPr>
          <w:rFonts w:ascii="Times New Roman" w:eastAsia="Calibri" w:hAnsi="Times New Roman"/>
          <w:sz w:val="24"/>
          <w:szCs w:val="24"/>
        </w:rPr>
        <w:t>Федеральный Закон от 29.12.2012 № 273-ФЗ «Об образовании в Российской Федерации»;</w:t>
      </w:r>
    </w:p>
    <w:p w14:paraId="22C24F3D" w14:textId="63615356" w:rsidR="000A6421" w:rsidRPr="005C790E" w:rsidRDefault="00243D5B" w:rsidP="00243D5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2. </w:t>
      </w:r>
      <w:r w:rsidR="000A6421" w:rsidRPr="005C790E">
        <w:rPr>
          <w:rFonts w:ascii="Times New Roman" w:eastAsia="Calibri"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19.12.2014 № 1598;</w:t>
      </w:r>
    </w:p>
    <w:p w14:paraId="13668AB7" w14:textId="3A58AD8C" w:rsidR="000A6421" w:rsidRPr="005C790E" w:rsidRDefault="00243D5B" w:rsidP="00243D5B">
      <w:pPr>
        <w:spacing w:line="360" w:lineRule="auto"/>
        <w:jc w:val="both"/>
        <w:rPr>
          <w:rFonts w:ascii="Times New Roman" w:eastAsia="Calibri" w:hAnsi="Times New Roman"/>
          <w:sz w:val="24"/>
          <w:szCs w:val="24"/>
        </w:rPr>
      </w:pPr>
      <w:r w:rsidRPr="005C790E">
        <w:rPr>
          <w:rFonts w:ascii="Times New Roman" w:eastAsia="Calibri" w:hAnsi="Times New Roman" w:cs="Times New Roman"/>
          <w:sz w:val="24"/>
          <w:szCs w:val="24"/>
        </w:rPr>
        <w:t>3.</w:t>
      </w:r>
      <w:r w:rsidRPr="005C790E">
        <w:rPr>
          <w:rFonts w:ascii="Times New Roman" w:eastAsia="Calibri" w:hAnsi="Times New Roman"/>
          <w:sz w:val="24"/>
          <w:szCs w:val="24"/>
        </w:rPr>
        <w:t xml:space="preserve"> </w:t>
      </w:r>
      <w:r w:rsidR="000A6421" w:rsidRPr="005C790E">
        <w:rPr>
          <w:rFonts w:ascii="Times New Roman" w:eastAsia="Calibri" w:hAnsi="Times New Roman"/>
          <w:sz w:val="24"/>
          <w:szCs w:val="24"/>
        </w:rPr>
        <w:t>Постановление Главного государственного санитарного врача Российской Федерации от 10.07.2015 № 26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hyperlink w:anchor="P38" w:history="1">
        <w:r w:rsidR="000A6421" w:rsidRPr="005C790E">
          <w:rPr>
            <w:rFonts w:ascii="Times New Roman" w:eastAsia="Calibri" w:hAnsi="Times New Roman"/>
            <w:sz w:val="24"/>
            <w:szCs w:val="24"/>
            <w:u w:val="single"/>
          </w:rPr>
          <w:t>СанПиН 2.4.2.3286-15</w:t>
        </w:r>
      </w:hyperlink>
      <w:r w:rsidR="000A6421" w:rsidRPr="005C790E">
        <w:rPr>
          <w:rFonts w:ascii="Times New Roman" w:eastAsia="Calibri" w:hAnsi="Times New Roman"/>
          <w:sz w:val="24"/>
          <w:szCs w:val="24"/>
        </w:rPr>
        <w:t>).</w:t>
      </w:r>
    </w:p>
    <w:p w14:paraId="5FE440C1" w14:textId="77777777" w:rsidR="000A6421" w:rsidRPr="005C790E" w:rsidRDefault="000A6421" w:rsidP="000A6421">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Структура документа</w:t>
      </w:r>
    </w:p>
    <w:p w14:paraId="529527BF" w14:textId="77777777" w:rsidR="000A6421" w:rsidRPr="005C790E" w:rsidRDefault="000A6421" w:rsidP="000A6421">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Рабочая программа включает разделы: пояснительная записка, планируемые предметные результаты, планируемые личностные, планируемые базовые учебные действия, краткий учебный курс, календарно-тематическое планирование учебного курса, формы текущего контроля и промежуточной аттестации, контрольно-измерительные материалы, методическое обеспечение образовательной деятельности. </w:t>
      </w:r>
    </w:p>
    <w:p w14:paraId="3F2298FD" w14:textId="77777777" w:rsidR="000A6421" w:rsidRPr="005C790E" w:rsidRDefault="000A6421" w:rsidP="000A6421">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Общая характеристика предмета</w:t>
      </w:r>
      <w:r w:rsidRPr="005C790E">
        <w:rPr>
          <w:rFonts w:ascii="Times New Roman" w:eastAsia="Calibri" w:hAnsi="Times New Roman" w:cs="Times New Roman"/>
          <w:sz w:val="24"/>
          <w:szCs w:val="24"/>
        </w:rPr>
        <w:t>.</w:t>
      </w:r>
    </w:p>
    <w:p w14:paraId="2D53EA24" w14:textId="77777777" w:rsidR="000A6421" w:rsidRPr="005C790E" w:rsidRDefault="000A6421" w:rsidP="000A6421">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Учебный предмет «Речевая практика» включён в федеральный компонент образовательной области «Язык и речевая практика» учебного плана для учащихся с РАС и лёгкой умственной отсталостью (интеллектуальными нарушениями). </w:t>
      </w:r>
    </w:p>
    <w:p w14:paraId="074A44D1"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Пояснительная записка</w:t>
      </w:r>
    </w:p>
    <w:p w14:paraId="473EC251" w14:textId="77777777" w:rsidR="000A6421" w:rsidRPr="005C790E" w:rsidRDefault="000A6421" w:rsidP="000A6421">
      <w:pPr>
        <w:shd w:val="clear" w:color="auto" w:fill="FFFFFF"/>
        <w:spacing w:after="0" w:line="360" w:lineRule="auto"/>
        <w:jc w:val="both"/>
        <w:rPr>
          <w:rFonts w:ascii="Times New Roman" w:eastAsia="Times New Roman" w:hAnsi="Times New Roman" w:cs="Times New Roman"/>
          <w:sz w:val="24"/>
          <w:szCs w:val="24"/>
        </w:rPr>
      </w:pPr>
      <w:r w:rsidRPr="005C790E">
        <w:rPr>
          <w:rFonts w:ascii="Times New Roman" w:eastAsia="Calibri" w:hAnsi="Times New Roman" w:cs="Times New Roman"/>
          <w:sz w:val="24"/>
          <w:szCs w:val="24"/>
        </w:rPr>
        <w:t xml:space="preserve">Примерная рабочая программа по учебному предмету «Речевая практика» для </w:t>
      </w:r>
      <w:r w:rsidRPr="005C790E">
        <w:rPr>
          <w:rFonts w:ascii="Times New Roman" w:eastAsia="Times New Roman" w:hAnsi="Times New Roman" w:cs="Times New Roman"/>
          <w:sz w:val="24"/>
          <w:szCs w:val="24"/>
        </w:rPr>
        <w:t>обучающихся с РАС (вариант 8.3.)</w:t>
      </w:r>
    </w:p>
    <w:p w14:paraId="4DB186B3"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это образовательная программа, адаптированная для обучения этой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 </w:t>
      </w:r>
    </w:p>
    <w:p w14:paraId="2E8962BC" w14:textId="77777777" w:rsidR="000A6421" w:rsidRPr="005C790E" w:rsidRDefault="000A6421" w:rsidP="000A6421">
      <w:pPr>
        <w:shd w:val="clear" w:color="auto" w:fill="FFFFFF"/>
        <w:spacing w:after="0" w:line="360" w:lineRule="auto"/>
        <w:jc w:val="both"/>
        <w:rPr>
          <w:rFonts w:ascii="Times New Roman" w:eastAsia="Times New Roman" w:hAnsi="Times New Roman" w:cs="Times New Roman"/>
          <w:sz w:val="24"/>
          <w:szCs w:val="24"/>
        </w:rPr>
      </w:pPr>
      <w:r w:rsidRPr="005C790E">
        <w:rPr>
          <w:rFonts w:ascii="Times New Roman" w:eastAsia="Calibri" w:hAnsi="Times New Roman" w:cs="Times New Roman"/>
          <w:sz w:val="24"/>
          <w:szCs w:val="24"/>
        </w:rPr>
        <w:t xml:space="preserve">В основу разработки Примерная рабочая программа по учебному предмету «Речевая практика» для </w:t>
      </w:r>
      <w:r w:rsidRPr="005C790E">
        <w:rPr>
          <w:rFonts w:ascii="Times New Roman" w:eastAsia="Times New Roman" w:hAnsi="Times New Roman" w:cs="Times New Roman"/>
          <w:sz w:val="24"/>
          <w:szCs w:val="24"/>
        </w:rPr>
        <w:t xml:space="preserve">обучающихся с РАС (вариант 8.3.) </w:t>
      </w:r>
      <w:r w:rsidRPr="005C790E">
        <w:rPr>
          <w:rFonts w:ascii="Times New Roman" w:eastAsia="Calibri" w:hAnsi="Times New Roman" w:cs="Times New Roman"/>
          <w:sz w:val="24"/>
          <w:szCs w:val="24"/>
        </w:rPr>
        <w:t>обучающихся с РАС заложены дифференцированный и деятельностный подходы.</w:t>
      </w:r>
    </w:p>
    <w:p w14:paraId="679D9ABD" w14:textId="77777777" w:rsidR="000A6421" w:rsidRPr="005C790E" w:rsidRDefault="000A6421" w:rsidP="000A6421">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Дифференцированный подход к построению программы для обучающихся с РАС предполагает учет их особых образовательных потребностей, которые проявляются в неоднородности возможностей освоения содержания образования. </w:t>
      </w:r>
    </w:p>
    <w:p w14:paraId="244639B3"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Цель</w:t>
      </w:r>
      <w:r w:rsidRPr="005C790E">
        <w:rPr>
          <w:rFonts w:ascii="Times New Roman" w:eastAsia="Calibri" w:hAnsi="Times New Roman" w:cs="Times New Roman"/>
          <w:sz w:val="24"/>
          <w:szCs w:val="24"/>
        </w:rPr>
        <w:t xml:space="preserve"> реализации - овладение учебной деятельностью, и формирование у них общей культуры, разностороннее развитие их личности в соответствии с принятыми в семье и обществе духовно-нравственными и социокультурными ценностями. </w:t>
      </w:r>
    </w:p>
    <w:p w14:paraId="3520573A"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Данная программа по курсу Речевая практика определяет содержание и организацию образовательной деятельности на уровне НОО и предполагает решение следующих </w:t>
      </w:r>
      <w:r w:rsidRPr="005C790E">
        <w:rPr>
          <w:rFonts w:ascii="Times New Roman" w:eastAsia="Calibri" w:hAnsi="Times New Roman" w:cs="Times New Roman"/>
          <w:b/>
          <w:sz w:val="24"/>
          <w:szCs w:val="24"/>
        </w:rPr>
        <w:t>задач</w:t>
      </w:r>
      <w:r w:rsidRPr="005C790E">
        <w:rPr>
          <w:rFonts w:ascii="Times New Roman" w:eastAsia="Calibri" w:hAnsi="Times New Roman" w:cs="Times New Roman"/>
          <w:sz w:val="24"/>
          <w:szCs w:val="24"/>
        </w:rPr>
        <w:t xml:space="preserve">: </w:t>
      </w:r>
    </w:p>
    <w:p w14:paraId="34BF25B0" w14:textId="77777777" w:rsidR="000A6421" w:rsidRPr="005C790E" w:rsidRDefault="000A6421" w:rsidP="003E42FB">
      <w:pPr>
        <w:numPr>
          <w:ilvl w:val="0"/>
          <w:numId w:val="6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формирование общей культуры, обеспечивающей разностороннее развитие личности обучающихся (нравственно-эстетическое, социально-личностное, интеллектуальное, физическое); </w:t>
      </w:r>
    </w:p>
    <w:p w14:paraId="24158DB5" w14:textId="77777777" w:rsidR="000A6421" w:rsidRPr="005C790E" w:rsidRDefault="000A6421" w:rsidP="003E42FB">
      <w:pPr>
        <w:numPr>
          <w:ilvl w:val="0"/>
          <w:numId w:val="6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охраны и укрепления физического и психического здоровья детей, в том числе их социального и эмоционального благополучия;</w:t>
      </w:r>
    </w:p>
    <w:p w14:paraId="69EA1824" w14:textId="77777777" w:rsidR="000A6421" w:rsidRPr="005C790E" w:rsidRDefault="000A6421" w:rsidP="003E42FB">
      <w:pPr>
        <w:numPr>
          <w:ilvl w:val="0"/>
          <w:numId w:val="6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основ гражданской идентичности и мировоззрения обучающихся в соответствии с принятыми в семье и обществе духовно-нравственными и социокультурными ценностями;</w:t>
      </w:r>
    </w:p>
    <w:p w14:paraId="54AD108B" w14:textId="77777777" w:rsidR="000A6421" w:rsidRPr="005C790E" w:rsidRDefault="000A6421" w:rsidP="003E42FB">
      <w:pPr>
        <w:numPr>
          <w:ilvl w:val="0"/>
          <w:numId w:val="6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основ учебной деятельности (умение принимать, сохранять цели и следовать им в процессе решения учебных задач, планировать свою деятельность, контролировать ее процесс, доводить его до конца, адекватно оценивать результаты, взаимодействовать с педагогами и сверстниками);</w:t>
      </w:r>
    </w:p>
    <w:p w14:paraId="0E607AD1" w14:textId="77777777" w:rsidR="000A6421" w:rsidRPr="005C790E" w:rsidRDefault="000A6421" w:rsidP="003E42FB">
      <w:pPr>
        <w:numPr>
          <w:ilvl w:val="0"/>
          <w:numId w:val="6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создание специальных условий для получения образования в соответствии с возрастными и индивидуальными особенностями и склонностями, развитие способностей и творческого потенциала каждого обучающегося как субъекта отношений в сфере образования;</w:t>
      </w:r>
    </w:p>
    <w:p w14:paraId="265460FF" w14:textId="77777777" w:rsidR="000A6421" w:rsidRPr="005C790E" w:rsidRDefault="000A6421" w:rsidP="003E42FB">
      <w:pPr>
        <w:numPr>
          <w:ilvl w:val="0"/>
          <w:numId w:val="6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и образовательной среды с учетом общих и специфических образовательных потребностей разных групп обучающихся с РАС.</w:t>
      </w:r>
    </w:p>
    <w:p w14:paraId="0E19CB8A"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bCs/>
          <w:sz w:val="24"/>
          <w:szCs w:val="24"/>
        </w:rPr>
        <w:t>Общая характеристика программы</w:t>
      </w:r>
    </w:p>
    <w:p w14:paraId="0EA229C1" w14:textId="77777777" w:rsidR="000A6421" w:rsidRPr="005C790E" w:rsidRDefault="000A6421" w:rsidP="000A6421">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Вариант 8.3 предполагает, что обучающийся с РАС, осложненными легкой умственной отсталостью, обучаясь по данной программе, получает образование к моменту завершения школьного обучения, несопоставимое по итоговым достижениям с образованием сверстников, не имеющих ограничений здоровья, и в более пролонгированные календарные сроки, которые определяются Стандартом. Вариант 8.3.может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ребенка с РАС в среде других обучающихся является готовность к эмоциональному и коммуникативному взаимодействию с ними.</w:t>
      </w:r>
    </w:p>
    <w:p w14:paraId="7E288290"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bCs/>
          <w:sz w:val="24"/>
          <w:szCs w:val="24"/>
        </w:rPr>
        <w:t>Психолого-педагогическая характеристика обучающихся с РАС</w:t>
      </w:r>
    </w:p>
    <w:p w14:paraId="7325CA04"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w:t>
      </w:r>
    </w:p>
    <w:p w14:paraId="0BC3F777"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 настоящее время говорят уже не только о детском аутизме, но и о широком круге расстройств аутистического спектра. 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Вместе с тем, вне зависимости от этиологии 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умственная отсталость. Нередки случаи, когда дети с выраженным аутизмом проявляют избирательную одарённость. </w:t>
      </w:r>
    </w:p>
    <w:p w14:paraId="77F93504"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bCs/>
          <w:sz w:val="24"/>
          <w:szCs w:val="24"/>
        </w:rPr>
        <w:t>Первая группа</w:t>
      </w:r>
      <w:r w:rsidRPr="005C790E">
        <w:rPr>
          <w:rFonts w:ascii="Times New Roman" w:eastAsia="Calibri" w:hAnsi="Times New Roman" w:cs="Times New Roman"/>
          <w:sz w:val="24"/>
          <w:szCs w:val="24"/>
        </w:rPr>
        <w:t xml:space="preserve">. Дети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w:t>
      </w:r>
    </w:p>
    <w:p w14:paraId="2E73E1C6"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Дети будто не видят и не слышат, могут не реагировать явно даже на физический дискомфорт. Не вслушиваясь, не обращая ни на что явного внимания, в своем поведении могут показывать неожиданное понимание происходящего. Полевое поведение, которое демонстрирует ребенок в данном случае, принципиально отличается от полевого поведения умственно отсталого ребенка. Ребенок с РАС отличается от гиперактивных и импульсивных детей: не откликается, не тянется, не хватает, не манипулирует предметами, а скользит мимо. Отсутствие возможности активно и направленно действовать с предметами проявляется в характерном нарушении формирования зрительно-двигательной координации. Этих детей можно мимолетно заинтересовать, но привлечь к минимально развернутому взаимодействию крайне трудно. При активной попытке сосредоточить ребенка, он может сопротивляться, но как только принуждение прекращается, он успокаивается. Негативизм в этих случаях не выражен активно, дети не защищаются, а просто уходят от неприятного вмешательства. </w:t>
      </w:r>
    </w:p>
    <w:p w14:paraId="2EA94492"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При столь выраженных нарушениях организации целенаправленного действия дети с огромным трудом овладевают навыками коммуникации. Они мутичны, хотя известно, что многие из них время от времени могут повторить за другими привлекшее их слово или фразу, а иногда откликнуться и неожиданно прокомментировать происходящее. Эти слова без специальной помощи плохо закрепляются для активного использования, остаются эхом увиденного или услышанного. При явном отсутствии активной собственной речи, их понимание обращенной речи остается под вопросом. Так, дети могут проявлять явную растерянность, непонимание простой и прямо адресованной им инструкции и, в то же время, эпизодически демонстрировать адекватное восприятие значительно более сложной речевой информации, прямо им не направленной и воспринятой из разговоров окружающих. </w:t>
      </w:r>
    </w:p>
    <w:p w14:paraId="2EB84E23"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дети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 </w:t>
      </w:r>
    </w:p>
    <w:p w14:paraId="6F9A57E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 </w:t>
      </w:r>
    </w:p>
    <w:p w14:paraId="0F2BF651"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Существуют отработанные методы 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ребенка. В зависимости от уровня интеллектуального развития обучающиеся этой группы могут осваивать вариант 8.3 образовательной программы. </w:t>
      </w:r>
    </w:p>
    <w:p w14:paraId="24954563"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bCs/>
          <w:sz w:val="24"/>
          <w:szCs w:val="24"/>
        </w:rPr>
        <w:t>Вторая группа</w:t>
      </w:r>
      <w:r w:rsidRPr="005C790E">
        <w:rPr>
          <w:rFonts w:ascii="Times New Roman" w:eastAsia="Calibri" w:hAnsi="Times New Roman" w:cs="Times New Roman"/>
          <w:sz w:val="24"/>
          <w:szCs w:val="24"/>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sidRPr="005C790E">
        <w:rPr>
          <w:rFonts w:ascii="Times New Roman" w:eastAsia="Calibri" w:hAnsi="Times New Roman" w:cs="Times New Roman"/>
          <w:iCs/>
          <w:sz w:val="24"/>
          <w:szCs w:val="24"/>
        </w:rPr>
        <w:t>аутистические установки более выражаются в активном негативизме(отвержении).</w:t>
      </w:r>
      <w:r w:rsidRPr="005C790E">
        <w:rPr>
          <w:rFonts w:ascii="Times New Roman" w:eastAsia="Calibri" w:hAnsi="Times New Roman" w:cs="Times New Roman"/>
          <w:sz w:val="24"/>
          <w:szCs w:val="24"/>
        </w:rPr>
        <w:t xml:space="preserve"> В сравнении с первыми, эти дети значительно более активны в развитии взаимоотношений с окружением. В отличие от пассивного ребенка первой группы, для которого характерно отсутствие активной избирательности, поведение этих детей не полевое. У них складываются привычные формы жизни, однако они жестко 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ко всему новому,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могут дезадаптировать ребенка и спровоцировать поведенческий срыв, который может проявиться в активном негативизме, генерализованной агрессии и самоагрессии. В привычных же, предсказуемых условиях они могут быть спокойны, довольны и более открыты к общению. В этих рамках они легче осваивают социально-бытовые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 т.п.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требования ребенка выражаются словами и фразами в инфинитиве, во втором или в третьем лице, складывающимися на основе эхолалии (повторения слов взрослого – «накрыть», «хочешь пить» или подходящих цитат из песен, мультфильмов). Речь развивается в рамках стереотипа и тоже привязана к определенной ситуации. </w:t>
      </w:r>
    </w:p>
    <w:p w14:paraId="0D93B724"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при этом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 </w:t>
      </w:r>
    </w:p>
    <w:p w14:paraId="76E5A130"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 стереотипных действиях аутостимуляции могут проявляться не реализуемые на практике возможности такого ребенка: уникальная память, музыкальный слух, одаренность в математических вычислениях, лингвистические способности. Проблема в том, что знания без специальной работы осваиваются детьми механически, укладываются в набор стереотипных формулировок, воспроизводимых ребенком в ответ на вопрос, заданный в привычной форме. Надо понимать, что эти механически освоенные знания без специальной работы не смогут использоваться ребенком в реальной жизни. Проблемой этих детей является крайняя фрагментарность представлений об окружающем, ограниченность картины мира сложившимся узким жизненным стереотипом. </w:t>
      </w:r>
    </w:p>
    <w:p w14:paraId="6265A8B8"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Ребенок этой группы очень привязан к своим близким, введение его в детское учреждение может быть осложнено этим обстоятельством. Тем не менее, эти дети, как правило, хотят идти в школу, интересуются другими детьми и включение их в детский коллектив необходимо 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трудностях адаптации к меняющимся условиям такой ребенок при специальной поддержке в большинстве случаев способен обучаться в условиях детского учреждения. </w:t>
      </w:r>
    </w:p>
    <w:p w14:paraId="71068577"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iCs/>
          <w:sz w:val="24"/>
          <w:szCs w:val="24"/>
        </w:rPr>
        <w:t xml:space="preserve">В зависимости от уровня интеллектуального развития обучающиеся этой группы могут осваивать вариант 8.3. образовательной программы </w:t>
      </w:r>
      <w:r w:rsidRPr="005C790E">
        <w:rPr>
          <w:rFonts w:ascii="Times New Roman" w:eastAsia="Calibri" w:hAnsi="Times New Roman" w:cs="Times New Roman"/>
          <w:sz w:val="24"/>
          <w:szCs w:val="24"/>
        </w:rPr>
        <w:t xml:space="preserve">форме. </w:t>
      </w:r>
    </w:p>
    <w:p w14:paraId="223B1247"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bCs/>
          <w:sz w:val="24"/>
          <w:szCs w:val="24"/>
        </w:rPr>
        <w:t>Особые образовательные потребности обучающихся с РАС</w:t>
      </w:r>
    </w:p>
    <w:p w14:paraId="4F3904EF"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Развитие связей аутичного ребёнка с близким человеком и социумом в целом нарушено и осуществляется не так в норме, и не так, как у других детей с ОВЗ. Психическое развитие при аутизме не просто задержано или нарушено, оно искажено, поскольку психические функции такого ребёнка развиваются не в русле социального взаимодействия и решения реальных жизненных задач, а в большой степени как средство аутостимуляции, средство ограничения, а не развития взаимодействия со средой и другими людьми. </w:t>
      </w:r>
    </w:p>
    <w:p w14:paraId="597F282E"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Искажение развития характерно проявляется в изменении соотношения простого и сложного в обучении ребёнка. Он может иметь фрагментарные представления об окружающем, не выделять и не осмыслять простейших связей в происходящем в обыденной жизни, чему специально не учат обычного ребёнка. Может не накапливать элементарного бытового жизненного опыта, но проявлять компетентность в более формальных, отвлечённых областях знания –выделять цвета, геометрические формы, интересоваться цифрами, буквами, грамматическими формами и т.п. Этому ребёнку трудно активно приспосабливаться к меняющимся условиям, новым обстоятельствам, поэтому имеющиеся у таких детей способности и даже уже выработанные навыки и накопленные знания плохо реализуются в жизни.</w:t>
      </w:r>
    </w:p>
    <w:p w14:paraId="7E354100"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Передача таким детям социального опыта, введение их в культуру представляют особенную трудность. </w:t>
      </w:r>
      <w:r w:rsidRPr="005C790E">
        <w:rPr>
          <w:rFonts w:ascii="Times New Roman" w:eastAsia="Calibri" w:hAnsi="Times New Roman" w:cs="Times New Roman"/>
          <w:b/>
          <w:i/>
          <w:iCs/>
          <w:sz w:val="24"/>
          <w:szCs w:val="24"/>
        </w:rPr>
        <w:t>Установление эмоционального контакта и вовлечение ребёнка в развивающее практическое взаимодействие, в совместное осмысление происходящего представляют базовую задачу специальной психолого-педагогической помощи при аутизме</w:t>
      </w:r>
      <w:r w:rsidRPr="005C790E">
        <w:rPr>
          <w:rFonts w:ascii="Times New Roman" w:eastAsia="Calibri" w:hAnsi="Times New Roman" w:cs="Times New Roman"/>
          <w:i/>
          <w:iCs/>
          <w:sz w:val="24"/>
          <w:szCs w:val="24"/>
        </w:rPr>
        <w:t xml:space="preserve">. </w:t>
      </w:r>
    </w:p>
    <w:p w14:paraId="5C0BAA77"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Особые образовательные потребности детей с аутизмом в период начального школьного обучения включают, помимо общих, свойственных всем детям с ОВЗ, следующие специфические нужды:</w:t>
      </w:r>
    </w:p>
    <w:p w14:paraId="46976EA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необходима специальная поддержка детей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 </w:t>
      </w:r>
    </w:p>
    <w:p w14:paraId="3A7D955A"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может возникнуть необходимость во временной и индивидуально дозированной поддержке как тьютором, так и ассистентом (помощником)организации всего пребывания ребенка в школе 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 социально-бытовой адаптации и коммуникации; </w:t>
      </w:r>
    </w:p>
    <w:p w14:paraId="7ED76180"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во время обучения, при выявленной необходимости, наряду с посещением класса, ребенок должен быть обеспечен дополнительными индивидуальными занятиями с педагогом по отработке форм адекватного учебного поведения, умения вступать в коммуникацию и взаимодействие с учителем, адекватно воспринимать похвалу и замечания; </w:t>
      </w:r>
    </w:p>
    <w:p w14:paraId="27C47A77"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периодические индивидуальные педагогические занятия (циклы занятий) необходимы ребенку с РАС даже при сформированном адекватном учебном поведении для контроля за освоением им нового учебного материала в классе </w:t>
      </w:r>
    </w:p>
    <w:p w14:paraId="379AF096"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необходимо создание особенно четкой и упорядоченной временно-пространственной структуры уроков и всего пребывания ребенка в школе, дающему опору для понимания происходящего и самоорганизации; </w:t>
      </w:r>
    </w:p>
    <w:p w14:paraId="4E0C7DA9"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необходима специальная работа по подведению ребенка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детей с РАС и отработке возможности адекватно воспринимать замечания в свой адрес и в адрес соучеников;</w:t>
      </w:r>
    </w:p>
    <w:p w14:paraId="503DAE0F"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в организации обучения такого ребенка и оценке его достижений необходим учёт специфики освоения навыков и усвоения информации при аутизме особенностей освоения «простого» и «сложного»;</w:t>
      </w:r>
    </w:p>
    <w:p w14:paraId="694B6457"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ребенок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14:paraId="0C555738"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ребенок с РАС нуждается в создании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14:paraId="40FFAB41"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необходима специальная установка педагога на развитие эмоционального контакта с ребенком, поддержание в нем уверенности в том, что его принимают, ему симпатизируют, в том, что он успешен на занятиях;</w:t>
      </w:r>
    </w:p>
    <w:p w14:paraId="2B59A106"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педагог должен стараться транслировать эту установку соученикам ребенка с РАС, не подчеркивая его особость, а, показывая его сильные стороны и вызывая к нему симпатию своим отношением, вовлекать детей в доступное взаимодействие; </w:t>
      </w:r>
    </w:p>
    <w:p w14:paraId="288336CD"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необходимо развитие внимания детей к проявлениям близких взрослых и соучеников и специальная помощь в понимании ситуаций, происходящих с другими людьми, их взаимоотношений;</w:t>
      </w:r>
    </w:p>
    <w:p w14:paraId="4CDA2539"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для социального развития ребёнка необходимо использовать существующие у него избирательные способности;</w:t>
      </w:r>
    </w:p>
    <w:p w14:paraId="67D2D1DF"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процесс его обучения в начальной школе должен поддерживаться психологическим сопровождением, оптимизирующим взаимодействие ребёнка с педагогами и соучениками, семьи и школы;</w:t>
      </w:r>
    </w:p>
    <w:p w14:paraId="1DCA53DF"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ребенок с РАС нуждается в индивидуально дозированном и постепенном расширении образовательного пространства за пределы образовательного учреждения.</w:t>
      </w:r>
    </w:p>
    <w:p w14:paraId="76004F26"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Планируемые результаты освоения обучающимися с расстройствами аутистического спектра</w:t>
      </w:r>
    </w:p>
    <w:p w14:paraId="04E96D67"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Освоение обучающимися программы, которая создана на основе ФГОС, предполагает достижение ими двух видов результатов: </w:t>
      </w:r>
      <w:r w:rsidRPr="005C790E">
        <w:rPr>
          <w:rFonts w:ascii="Times New Roman" w:eastAsia="Calibri" w:hAnsi="Times New Roman" w:cs="Times New Roman"/>
          <w:i/>
          <w:iCs/>
          <w:sz w:val="24"/>
          <w:szCs w:val="24"/>
        </w:rPr>
        <w:t xml:space="preserve">личностных и предметных. </w:t>
      </w:r>
    </w:p>
    <w:p w14:paraId="0A16C0FE"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 структуре планируемых результатов ведущее место принадлежит </w:t>
      </w:r>
      <w:r w:rsidRPr="005C790E">
        <w:rPr>
          <w:rFonts w:ascii="Times New Roman" w:eastAsia="Calibri" w:hAnsi="Times New Roman" w:cs="Times New Roman"/>
          <w:i/>
          <w:iCs/>
          <w:sz w:val="24"/>
          <w:szCs w:val="24"/>
        </w:rPr>
        <w:t xml:space="preserve">личностным </w:t>
      </w:r>
      <w:r w:rsidRPr="005C790E">
        <w:rPr>
          <w:rFonts w:ascii="Times New Roman" w:eastAsia="Calibri" w:hAnsi="Times New Roman" w:cs="Times New Roman"/>
          <w:sz w:val="24"/>
          <w:szCs w:val="24"/>
        </w:rP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14:paraId="25F68912"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Личностные результаты освоения программы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14:paraId="7DF5453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развитие чувства любви к родителям, другим членам семьи, к школе, принятие учителя и учеников класса, взаимодействие с ними;</w:t>
      </w:r>
    </w:p>
    <w:p w14:paraId="456E1CD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 развитие мотивации к обучению;</w:t>
      </w:r>
    </w:p>
    <w:p w14:paraId="2C560CC0"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 развитие адекватных представлений о насущно необходимом жизнеобеспечении;</w:t>
      </w:r>
    </w:p>
    <w:p w14:paraId="7C33D9A5"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 овладение социально</w:t>
      </w:r>
      <w:r w:rsidRPr="005C790E">
        <w:rPr>
          <w:rFonts w:ascii="Times New Roman" w:eastAsia="Calibri" w:hAnsi="Times New Roman" w:cs="Times New Roman"/>
          <w:sz w:val="24"/>
          <w:szCs w:val="24"/>
        </w:rPr>
        <w:softHyphen/>
        <w:t>-бытовыми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14:paraId="6C317C1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5) владение элементарными навыками коммуникации и принятыми ритуалами социального взаимодействия; </w:t>
      </w:r>
    </w:p>
    <w:p w14:paraId="4173310A" w14:textId="77777777" w:rsidR="000A6421" w:rsidRPr="005C790E" w:rsidRDefault="000A6421" w:rsidP="000A6421">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 развитие положительных свойств и качеств личности;</w:t>
      </w:r>
    </w:p>
    <w:p w14:paraId="7B2D11A3"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7) готовность к вхождению обучающегося в социальную среду.</w:t>
      </w:r>
    </w:p>
    <w:p w14:paraId="0B0AA596"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i/>
          <w:iCs/>
          <w:sz w:val="24"/>
          <w:szCs w:val="24"/>
        </w:rPr>
        <w:t xml:space="preserve">Предметные результаты </w:t>
      </w:r>
      <w:r w:rsidRPr="005C790E">
        <w:rPr>
          <w:rFonts w:ascii="Times New Roman" w:eastAsia="Calibri" w:hAnsi="Times New Roman" w:cs="Times New Roman"/>
          <w:sz w:val="24"/>
          <w:szCs w:val="24"/>
        </w:rPr>
        <w:t xml:space="preserve">освоения программы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РАС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14:paraId="327F1946"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Программа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14:paraId="50F96B98"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w:t>
      </w:r>
    </w:p>
    <w:p w14:paraId="0BA185E8"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Минимальный и достаточный уровни усвоения предметных результатов на конец обучения в 3 классе по курсу </w:t>
      </w:r>
      <w:r w:rsidRPr="005C790E">
        <w:rPr>
          <w:rFonts w:ascii="Times New Roman" w:eastAsia="Calibri" w:hAnsi="Times New Roman" w:cs="Times New Roman"/>
          <w:bCs/>
          <w:iCs/>
          <w:sz w:val="24"/>
          <w:szCs w:val="24"/>
        </w:rPr>
        <w:t>речевая практика:</w:t>
      </w:r>
    </w:p>
    <w:p w14:paraId="4E9AC708"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i/>
          <w:sz w:val="24"/>
          <w:szCs w:val="24"/>
        </w:rPr>
        <w:t>Минимальный уровень</w:t>
      </w:r>
      <w:r w:rsidRPr="005C790E">
        <w:rPr>
          <w:rFonts w:ascii="Times New Roman" w:eastAsia="Calibri" w:hAnsi="Times New Roman" w:cs="Times New Roman"/>
          <w:sz w:val="24"/>
          <w:szCs w:val="24"/>
        </w:rPr>
        <w:t>:</w:t>
      </w:r>
    </w:p>
    <w:p w14:paraId="22D26F20" w14:textId="77777777" w:rsidR="000A6421" w:rsidRPr="005C790E" w:rsidRDefault="000A6421" w:rsidP="003E42FB">
      <w:pPr>
        <w:numPr>
          <w:ilvl w:val="0"/>
          <w:numId w:val="61"/>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выражать свои просьбы, желания, используя этикетные слова и выражения; </w:t>
      </w:r>
    </w:p>
    <w:p w14:paraId="7DFDE3B5" w14:textId="77777777" w:rsidR="000A6421" w:rsidRPr="005C790E" w:rsidRDefault="000A6421" w:rsidP="003E42FB">
      <w:pPr>
        <w:numPr>
          <w:ilvl w:val="0"/>
          <w:numId w:val="61"/>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сообщать свое имя и фамилию, домашний адрес; объяснять, как можно доехать или дойти до школы; </w:t>
      </w:r>
    </w:p>
    <w:p w14:paraId="101582BB" w14:textId="77777777" w:rsidR="000A6421" w:rsidRPr="005C790E" w:rsidRDefault="000A6421" w:rsidP="003E42FB">
      <w:pPr>
        <w:numPr>
          <w:ilvl w:val="0"/>
          <w:numId w:val="61"/>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участвовать в ролевых играх в соответствии с речевыми возможностями; </w:t>
      </w:r>
    </w:p>
    <w:p w14:paraId="2444E9AC" w14:textId="77777777" w:rsidR="000A6421" w:rsidRPr="005C790E" w:rsidRDefault="000A6421" w:rsidP="003E42FB">
      <w:pPr>
        <w:numPr>
          <w:ilvl w:val="0"/>
          <w:numId w:val="61"/>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слушать сказку или рассказ, уметь отвечать на вопросы с опорой на иллюстративный материал; </w:t>
      </w:r>
    </w:p>
    <w:p w14:paraId="02C525A2" w14:textId="77777777" w:rsidR="000A6421" w:rsidRPr="005C790E" w:rsidRDefault="000A6421" w:rsidP="003E42FB">
      <w:pPr>
        <w:numPr>
          <w:ilvl w:val="0"/>
          <w:numId w:val="61"/>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использовать усвоенные языковые средства (слова, словосочетания и простые по конструкции предложения) для выражения просьбы и собственного намерения (после проведения подготовительной работы); </w:t>
      </w:r>
    </w:p>
    <w:p w14:paraId="60416987" w14:textId="77777777" w:rsidR="000A6421" w:rsidRPr="005C790E" w:rsidRDefault="000A6421" w:rsidP="003E42FB">
      <w:pPr>
        <w:numPr>
          <w:ilvl w:val="0"/>
          <w:numId w:val="61"/>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отвечать на вопросы педагога и товарищей класса;</w:t>
      </w:r>
    </w:p>
    <w:p w14:paraId="487A4A4B" w14:textId="77777777" w:rsidR="000A6421" w:rsidRPr="005C790E" w:rsidRDefault="000A6421" w:rsidP="003E42FB">
      <w:pPr>
        <w:numPr>
          <w:ilvl w:val="0"/>
          <w:numId w:val="61"/>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пересказывать прослушанные и предварительно разобранные небольшие по объему тексты с опорой на вопросы учителя и иллюстративный материал;</w:t>
      </w:r>
    </w:p>
    <w:p w14:paraId="1680FF75" w14:textId="77777777" w:rsidR="000A6421" w:rsidRPr="005C790E" w:rsidRDefault="000A6421" w:rsidP="003E42FB">
      <w:pPr>
        <w:numPr>
          <w:ilvl w:val="0"/>
          <w:numId w:val="61"/>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конструировать два-три предложения с опорой на серию сюжетных картин, организованные наблюдения, практические действия и т.д. </w:t>
      </w:r>
    </w:p>
    <w:p w14:paraId="6DD4E7AB" w14:textId="77777777" w:rsidR="000A6421" w:rsidRPr="005C790E" w:rsidRDefault="000A6421" w:rsidP="003E42FB">
      <w:pPr>
        <w:numPr>
          <w:ilvl w:val="0"/>
          <w:numId w:val="61"/>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слушать радио, смотреть телепередачи, отвечать на вопросы учителя по их содержанию. </w:t>
      </w:r>
    </w:p>
    <w:p w14:paraId="1BC885DB"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i/>
          <w:sz w:val="24"/>
          <w:szCs w:val="24"/>
        </w:rPr>
      </w:pPr>
      <w:r w:rsidRPr="005C790E">
        <w:rPr>
          <w:rFonts w:ascii="Times New Roman" w:eastAsia="Calibri" w:hAnsi="Times New Roman" w:cs="Times New Roman"/>
          <w:i/>
          <w:sz w:val="24"/>
          <w:szCs w:val="24"/>
        </w:rPr>
        <w:t xml:space="preserve">Достаточный уровень: </w:t>
      </w:r>
    </w:p>
    <w:p w14:paraId="76C3EA69" w14:textId="77777777" w:rsidR="000A6421" w:rsidRPr="005C790E" w:rsidRDefault="000A6421" w:rsidP="003E42FB">
      <w:pPr>
        <w:numPr>
          <w:ilvl w:val="0"/>
          <w:numId w:val="62"/>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понимать содержание небольших по объему сказок, рассказов и стихотворений; отвечать на вопросы по их содержанию; </w:t>
      </w:r>
    </w:p>
    <w:p w14:paraId="5504C5C4" w14:textId="77777777" w:rsidR="000A6421" w:rsidRPr="005C790E" w:rsidRDefault="000A6421" w:rsidP="003E42FB">
      <w:pPr>
        <w:numPr>
          <w:ilvl w:val="0"/>
          <w:numId w:val="62"/>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понимать содержание детских радио- и телепередач, отвечать на вопросы по поводу услышанного; </w:t>
      </w:r>
    </w:p>
    <w:p w14:paraId="3323C15A" w14:textId="77777777" w:rsidR="000A6421" w:rsidRPr="005C790E" w:rsidRDefault="000A6421" w:rsidP="003E42FB">
      <w:pPr>
        <w:numPr>
          <w:ilvl w:val="0"/>
          <w:numId w:val="62"/>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выбирать правильные средства интонации, ориентируясь на образец речи учителя и анализ речевой ситуации; </w:t>
      </w:r>
    </w:p>
    <w:p w14:paraId="7DBD68AB" w14:textId="77777777" w:rsidR="000A6421" w:rsidRPr="005C790E" w:rsidRDefault="000A6421" w:rsidP="003E42FB">
      <w:pPr>
        <w:numPr>
          <w:ilvl w:val="0"/>
          <w:numId w:val="62"/>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принимать активное участие в диалогах по темам речевых ситуаций; </w:t>
      </w:r>
    </w:p>
    <w:p w14:paraId="66655331" w14:textId="77777777" w:rsidR="000A6421" w:rsidRPr="005C790E" w:rsidRDefault="000A6421" w:rsidP="003E42FB">
      <w:pPr>
        <w:numPr>
          <w:ilvl w:val="0"/>
          <w:numId w:val="62"/>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высказывать свои просьбы и желания; </w:t>
      </w:r>
    </w:p>
    <w:p w14:paraId="58356E5E" w14:textId="77777777" w:rsidR="000A6421" w:rsidRPr="005C790E" w:rsidRDefault="000A6421" w:rsidP="003E42FB">
      <w:pPr>
        <w:numPr>
          <w:ilvl w:val="0"/>
          <w:numId w:val="62"/>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выполнять речевые действия приветствия, прощания, извинения и т. п., используя соответствующие этикетные слова и выражения; </w:t>
      </w:r>
    </w:p>
    <w:p w14:paraId="14D7F7C0" w14:textId="77777777" w:rsidR="000A6421" w:rsidRPr="005C790E" w:rsidRDefault="000A6421" w:rsidP="003E42FB">
      <w:pPr>
        <w:numPr>
          <w:ilvl w:val="0"/>
          <w:numId w:val="62"/>
        </w:numPr>
        <w:suppressAutoHyphens/>
        <w:spacing w:after="0" w:line="360" w:lineRule="auto"/>
        <w:ind w:left="0" w:firstLine="0"/>
        <w:contextualSpacing/>
        <w:jc w:val="both"/>
        <w:rPr>
          <w:rFonts w:ascii="Times New Roman" w:eastAsia="Times New Roman" w:hAnsi="Times New Roman" w:cs="Times New Roman"/>
          <w:kern w:val="1"/>
          <w:sz w:val="24"/>
          <w:szCs w:val="24"/>
          <w:lang w:eastAsia="ru-RU"/>
        </w:rPr>
      </w:pPr>
      <w:r w:rsidRPr="005C790E">
        <w:rPr>
          <w:rFonts w:ascii="Times New Roman" w:eastAsia="Times New Roman" w:hAnsi="Times New Roman" w:cs="Times New Roman"/>
          <w:kern w:val="1"/>
          <w:sz w:val="24"/>
          <w:szCs w:val="24"/>
          <w:lang w:val="en-US" w:eastAsia="ru-RU"/>
        </w:rPr>
        <w:t>c</w:t>
      </w:r>
      <w:r w:rsidRPr="005C790E">
        <w:rPr>
          <w:rFonts w:ascii="Times New Roman" w:eastAsia="Times New Roman" w:hAnsi="Times New Roman" w:cs="Times New Roman"/>
          <w:kern w:val="1"/>
          <w:sz w:val="24"/>
          <w:szCs w:val="24"/>
          <w:lang w:eastAsia="ru-RU"/>
        </w:rPr>
        <w:t>оставлять правильные простые распространённые предложения и сложные предложения с союзом и;</w:t>
      </w:r>
    </w:p>
    <w:p w14:paraId="3C482DEF" w14:textId="77777777" w:rsidR="000A6421" w:rsidRPr="005C790E" w:rsidRDefault="000A6421" w:rsidP="003E42FB">
      <w:pPr>
        <w:numPr>
          <w:ilvl w:val="0"/>
          <w:numId w:val="62"/>
        </w:numPr>
        <w:suppressAutoHyphens/>
        <w:spacing w:after="0" w:line="360" w:lineRule="auto"/>
        <w:ind w:left="0" w:firstLine="0"/>
        <w:contextualSpacing/>
        <w:jc w:val="both"/>
        <w:rPr>
          <w:rFonts w:ascii="Times New Roman" w:eastAsia="Times New Roman" w:hAnsi="Times New Roman" w:cs="Times New Roman"/>
          <w:kern w:val="1"/>
          <w:sz w:val="24"/>
          <w:szCs w:val="24"/>
          <w:lang w:eastAsia="ru-RU"/>
        </w:rPr>
      </w:pPr>
      <w:r w:rsidRPr="005C790E">
        <w:rPr>
          <w:rFonts w:ascii="Times New Roman" w:eastAsia="Times New Roman" w:hAnsi="Times New Roman" w:cs="Times New Roman"/>
          <w:kern w:val="1"/>
          <w:sz w:val="24"/>
          <w:szCs w:val="24"/>
          <w:lang w:eastAsia="ru-RU"/>
        </w:rPr>
        <w:t>конструировать связное высказывание по плану в виде вопросов, назывных предложений, по картинному плану (серии картинок);</w:t>
      </w:r>
    </w:p>
    <w:p w14:paraId="3816F19B" w14:textId="77777777" w:rsidR="000A6421" w:rsidRPr="005C790E" w:rsidRDefault="000A6421" w:rsidP="003E42FB">
      <w:pPr>
        <w:numPr>
          <w:ilvl w:val="0"/>
          <w:numId w:val="62"/>
        </w:numPr>
        <w:suppressAutoHyphens/>
        <w:spacing w:after="0" w:line="360" w:lineRule="auto"/>
        <w:ind w:left="0" w:firstLine="0"/>
        <w:contextualSpacing/>
        <w:jc w:val="both"/>
        <w:rPr>
          <w:rFonts w:ascii="Times New Roman" w:eastAsia="Times New Roman" w:hAnsi="Times New Roman" w:cs="Times New Roman"/>
          <w:kern w:val="1"/>
          <w:sz w:val="24"/>
          <w:szCs w:val="24"/>
          <w:lang w:eastAsia="ru-RU"/>
        </w:rPr>
      </w:pPr>
      <w:r w:rsidRPr="005C790E">
        <w:rPr>
          <w:rFonts w:ascii="Times New Roman" w:eastAsia="Times New Roman" w:hAnsi="Times New Roman" w:cs="Times New Roman"/>
          <w:kern w:val="1"/>
          <w:sz w:val="24"/>
          <w:szCs w:val="24"/>
          <w:lang w:eastAsia="ru-RU"/>
        </w:rPr>
        <w:t>восстанавливать нарушенный порядок слов в предложении.</w:t>
      </w:r>
    </w:p>
    <w:p w14:paraId="633FA198"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b/>
          <w:bCs/>
          <w:sz w:val="24"/>
          <w:szCs w:val="24"/>
        </w:rPr>
      </w:pPr>
    </w:p>
    <w:p w14:paraId="1B273FB4"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Система оценки достижения обучающимися с расстройствами аутистического спектра планируемых результатов освоения программы</w:t>
      </w:r>
    </w:p>
    <w:p w14:paraId="4BC39D0E"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14:paraId="2A6CF290"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Система оценки достижения обучающимися с РАС планируемых результатов освоения программы призвана решить следующие </w:t>
      </w:r>
      <w:r w:rsidRPr="005C790E">
        <w:rPr>
          <w:rFonts w:ascii="Times New Roman" w:eastAsia="Calibri" w:hAnsi="Times New Roman" w:cs="Times New Roman"/>
          <w:b/>
          <w:sz w:val="24"/>
          <w:szCs w:val="24"/>
        </w:rPr>
        <w:t>задачи</w:t>
      </w:r>
      <w:r w:rsidRPr="005C790E">
        <w:rPr>
          <w:rFonts w:ascii="Times New Roman" w:eastAsia="Calibri" w:hAnsi="Times New Roman" w:cs="Times New Roman"/>
          <w:sz w:val="24"/>
          <w:szCs w:val="24"/>
        </w:rPr>
        <w:t>:</w:t>
      </w:r>
    </w:p>
    <w:p w14:paraId="30A234F0" w14:textId="77777777" w:rsidR="000A6421" w:rsidRPr="005C790E" w:rsidRDefault="000A6421" w:rsidP="003E42FB">
      <w:pPr>
        <w:numPr>
          <w:ilvl w:val="0"/>
          <w:numId w:val="63"/>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14:paraId="59D59E9F" w14:textId="77777777" w:rsidR="000A6421" w:rsidRPr="005C790E" w:rsidRDefault="000A6421" w:rsidP="003E42FB">
      <w:pPr>
        <w:numPr>
          <w:ilvl w:val="0"/>
          <w:numId w:val="63"/>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14:paraId="733325E1" w14:textId="77777777" w:rsidR="000A6421" w:rsidRPr="005C790E" w:rsidRDefault="000A6421" w:rsidP="003E42FB">
      <w:pPr>
        <w:numPr>
          <w:ilvl w:val="0"/>
          <w:numId w:val="63"/>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обеспечивать комплексный подход к оценке результатов освоения АООП, позволяющий вести оценку предметных и личностных результатов;</w:t>
      </w:r>
    </w:p>
    <w:p w14:paraId="0C412D11" w14:textId="77777777" w:rsidR="000A6421" w:rsidRPr="005C790E" w:rsidRDefault="000A6421" w:rsidP="003E42FB">
      <w:pPr>
        <w:numPr>
          <w:ilvl w:val="0"/>
          <w:numId w:val="63"/>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предусматривать оценку достижений обучающихся и оценку эффективности деятельности общеобразовательной организации;</w:t>
      </w:r>
    </w:p>
    <w:p w14:paraId="3B6A9043" w14:textId="77777777" w:rsidR="000A6421" w:rsidRPr="005C790E" w:rsidRDefault="000A6421" w:rsidP="003E42FB">
      <w:pPr>
        <w:numPr>
          <w:ilvl w:val="0"/>
          <w:numId w:val="63"/>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позволять осуществлять оценку динамики учебных достижений обучающихся и развития их жизненной компетенции. </w:t>
      </w:r>
    </w:p>
    <w:p w14:paraId="022D1ED4"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Результаты достижений обучающихся с РАС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14:paraId="18045F3E" w14:textId="77777777" w:rsidR="000A6421" w:rsidRPr="005C790E" w:rsidRDefault="000A6421" w:rsidP="003E42FB">
      <w:pPr>
        <w:numPr>
          <w:ilvl w:val="0"/>
          <w:numId w:val="64"/>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14:paraId="7AC69827"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 объективности оценки, раскрывающей динамику достижений и качественных изменений в психическом и социальном развитии обучающихся;</w:t>
      </w:r>
    </w:p>
    <w:p w14:paraId="2FC7FDB7"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3) единства параметров, критериев и инструментария оценки, что сможет обеспечить объективность оценки в разных образовательных организациях. </w:t>
      </w:r>
    </w:p>
    <w:p w14:paraId="265D1E8A"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Эти принципы отражают целостность системы образования обучающихся с РАС, представляют обобщенные характеристики оценки их учебных и личностных достижений.</w:t>
      </w:r>
    </w:p>
    <w:p w14:paraId="5D694B6E"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Обеспечение дифференцированной оценки достижений обучающихся с РАС имеет определяющее значение для оценки качества образования. </w:t>
      </w:r>
    </w:p>
    <w:p w14:paraId="2B7F96C0"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 соответствии с требования ФГОС для обучающихся с РАС оценке подлежат личностные и предметные результаты.</w:t>
      </w:r>
    </w:p>
    <w:p w14:paraId="58C70AC8"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i/>
          <w:iCs/>
          <w:sz w:val="24"/>
          <w:szCs w:val="24"/>
        </w:rPr>
        <w:t xml:space="preserve">Личностные результаты </w:t>
      </w:r>
      <w:r w:rsidRPr="005C790E">
        <w:rPr>
          <w:rFonts w:ascii="Times New Roman" w:eastAsia="Calibri" w:hAnsi="Times New Roman" w:cs="Times New Roman"/>
          <w:sz w:val="24"/>
          <w:szCs w:val="24"/>
        </w:rP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14:paraId="66F57BF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w:t>
      </w:r>
    </w:p>
    <w:p w14:paraId="72A270E0"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w:t>
      </w:r>
    </w:p>
    <w:p w14:paraId="5CD124A7"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Для полноты оценки личностных результатов освоения обучающимися с РАС АООП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14:paraId="5E780E6E"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Результаты анализа должны быть представлены в форме удобных и понятных всем членам экспертной группы условных единиц:</w:t>
      </w:r>
    </w:p>
    <w:p w14:paraId="3ECE8427"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0 баллов ― нет фиксируемой динамики; </w:t>
      </w:r>
    </w:p>
    <w:p w14:paraId="13B09F1E"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1 балл ― минимальная динамика; </w:t>
      </w:r>
    </w:p>
    <w:p w14:paraId="79D4F84B"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2 балла ― удовлетворительная динамика; </w:t>
      </w:r>
    </w:p>
    <w:p w14:paraId="7A465080"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3 балла ― значительная динамика. </w:t>
      </w:r>
    </w:p>
    <w:p w14:paraId="768B370E"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Подобная оценка необходима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14:paraId="55CC1E54"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Основной формой работы участников экспертной группы является психолого-медико-педагогический консилиум.</w:t>
      </w:r>
    </w:p>
    <w:p w14:paraId="12B45B4E"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w:t>
      </w:r>
    </w:p>
    <w:p w14:paraId="2C1F6A32"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Программа оценки включает:</w:t>
      </w:r>
    </w:p>
    <w:p w14:paraId="4C39D61B"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14:paraId="61D7B0C2" w14:textId="77777777" w:rsidR="000A6421" w:rsidRPr="005C790E" w:rsidRDefault="000A6421" w:rsidP="000A6421">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 перечень параметров и индикаторов оценки каждого результата;</w:t>
      </w:r>
    </w:p>
    <w:p w14:paraId="2AA4F259"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 систему бальной оценки результатов;</w:t>
      </w:r>
    </w:p>
    <w:p w14:paraId="14F1FB14"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14:paraId="2239F154"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 материалы для проведения процедуры оценки личностных результатов.</w:t>
      </w:r>
    </w:p>
    <w:p w14:paraId="23EBECC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 локальные акты общеобразовательной организации, регламентирующие все вопросы проведения оценки результатов.</w:t>
      </w:r>
    </w:p>
    <w:p w14:paraId="2CE81A50"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i/>
          <w:iCs/>
          <w:sz w:val="24"/>
          <w:szCs w:val="24"/>
        </w:rPr>
        <w:t xml:space="preserve">Предметные результаты </w:t>
      </w:r>
      <w:r w:rsidRPr="005C790E">
        <w:rPr>
          <w:rFonts w:ascii="Times New Roman" w:eastAsia="Calibri" w:hAnsi="Times New Roman" w:cs="Times New Roman"/>
          <w:sz w:val="24"/>
          <w:szCs w:val="24"/>
        </w:rPr>
        <w:t xml:space="preserve">связаны с овладением обучающимися содержанием общеобразовательной области «Речевая практика» характеризуют достижения обучающихся в усвоении знаний и умений, способность их применять в практической деятельности. </w:t>
      </w:r>
    </w:p>
    <w:p w14:paraId="5F463E7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Оценку этой группы результатов целесообразно начинать со второго полугодия 2-го класса, т.е.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 </w:t>
      </w:r>
    </w:p>
    <w:p w14:paraId="24D80991"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Во время обучения в течение первого полугодия второго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 </w:t>
      </w:r>
    </w:p>
    <w:p w14:paraId="0EF3D672"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 целом оценка достижения обучающимися с РАС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 </w:t>
      </w:r>
    </w:p>
    <w:p w14:paraId="3B7693EE"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Для преодоления формального подхода в оценивании предметных результатов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могут оцениваться как удовлетворительные; хорошие и очень хорошие (отличные). </w:t>
      </w:r>
    </w:p>
    <w:p w14:paraId="4F15D3FF"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Результаты овладения программой выявляются в ходе выполнения обучающимися разных видов заданий, требующих верного решения:</w:t>
      </w:r>
    </w:p>
    <w:p w14:paraId="1372C2DE"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по способу предъявления (устные, письменные, практические); </w:t>
      </w:r>
    </w:p>
    <w:p w14:paraId="34AA8156"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 характеру выполнения (репродуктивные, продуктивные, творческие).</w:t>
      </w:r>
    </w:p>
    <w:p w14:paraId="0C308D0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14:paraId="3D9FBFCE"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 текущей оценочной деятельности целесообразно соотносить результаты, продемонстрированные учеником, с оценками типа: </w:t>
      </w:r>
    </w:p>
    <w:p w14:paraId="348E0F63"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«удовлетворительно» (зачёт), если обучающиеся верно выполняют от 35% до 50% заданий; </w:t>
      </w:r>
    </w:p>
    <w:p w14:paraId="48F122BB"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«хорошо» ― от 51% до 65% заданий.</w:t>
      </w:r>
    </w:p>
    <w:p w14:paraId="65CE2AA3"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«очень хорошо» (отлично) свыше 65%.</w:t>
      </w:r>
    </w:p>
    <w:p w14:paraId="31468CBA"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14:paraId="7A91896B" w14:textId="77777777" w:rsidR="000A6421" w:rsidRPr="005C790E" w:rsidRDefault="000A6421" w:rsidP="000A6421">
      <w:pPr>
        <w:spacing w:after="0" w:line="360" w:lineRule="auto"/>
        <w:jc w:val="both"/>
        <w:rPr>
          <w:rFonts w:ascii="Times New Roman" w:eastAsia="Calibri" w:hAnsi="Times New Roman" w:cs="Times New Roman"/>
          <w:b/>
          <w:sz w:val="24"/>
          <w:szCs w:val="24"/>
        </w:rPr>
        <w:sectPr w:rsidR="000A6421" w:rsidRPr="005C790E" w:rsidSect="00244A9B">
          <w:pgSz w:w="11906" w:h="16838"/>
          <w:pgMar w:top="1134" w:right="567" w:bottom="1134" w:left="1701" w:header="709" w:footer="709" w:gutter="0"/>
          <w:cols w:space="708"/>
          <w:docGrid w:linePitch="360"/>
        </w:sectPr>
      </w:pPr>
    </w:p>
    <w:p w14:paraId="3C51C382" w14:textId="77777777" w:rsidR="000A6421" w:rsidRPr="005C790E" w:rsidRDefault="000A6421" w:rsidP="000A6421">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БАЗОВЫЕ УЧЕБНЫЕ ДЕЙСТВИЯ</w:t>
      </w:r>
    </w:p>
    <w:p w14:paraId="27C632F6" w14:textId="77777777" w:rsidR="000A6421" w:rsidRPr="005C790E" w:rsidRDefault="000A6421" w:rsidP="000A6421">
      <w:pPr>
        <w:spacing w:after="0" w:line="360" w:lineRule="auto"/>
        <w:jc w:val="both"/>
        <w:rPr>
          <w:rFonts w:ascii="Times New Roman" w:eastAsia="Calibri" w:hAnsi="Times New Roman" w:cs="Times New Roman"/>
          <w:b/>
          <w:sz w:val="24"/>
          <w:szCs w:val="24"/>
        </w:rPr>
      </w:pPr>
    </w:p>
    <w:tbl>
      <w:tblPr>
        <w:tblStyle w:val="a7"/>
        <w:tblW w:w="14175" w:type="dxa"/>
        <w:tblInd w:w="-5" w:type="dxa"/>
        <w:tblLook w:val="04A0" w:firstRow="1" w:lastRow="0" w:firstColumn="1" w:lastColumn="0" w:noHBand="0" w:noVBand="1"/>
      </w:tblPr>
      <w:tblGrid>
        <w:gridCol w:w="2256"/>
        <w:gridCol w:w="4761"/>
        <w:gridCol w:w="7158"/>
      </w:tblGrid>
      <w:tr w:rsidR="005C790E" w:rsidRPr="005C790E" w14:paraId="3CE932AA" w14:textId="77777777" w:rsidTr="00B51EA6">
        <w:trPr>
          <w:trHeight w:val="395"/>
        </w:trPr>
        <w:tc>
          <w:tcPr>
            <w:tcW w:w="2256" w:type="dxa"/>
            <w:vMerge w:val="restart"/>
            <w:tcBorders>
              <w:top w:val="single" w:sz="4" w:space="0" w:color="000000"/>
              <w:left w:val="single" w:sz="4" w:space="0" w:color="000000"/>
              <w:bottom w:val="single" w:sz="4" w:space="0" w:color="000000"/>
              <w:right w:val="single" w:sz="4" w:space="0" w:color="000000"/>
            </w:tcBorders>
            <w:hideMark/>
          </w:tcPr>
          <w:p w14:paraId="799DCDF2"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Группа БУД</w:t>
            </w:r>
          </w:p>
        </w:tc>
        <w:tc>
          <w:tcPr>
            <w:tcW w:w="11919" w:type="dxa"/>
            <w:gridSpan w:val="2"/>
            <w:tcBorders>
              <w:top w:val="single" w:sz="4" w:space="0" w:color="000000"/>
              <w:left w:val="single" w:sz="4" w:space="0" w:color="000000"/>
              <w:bottom w:val="single" w:sz="4" w:space="0" w:color="000000"/>
              <w:right w:val="single" w:sz="4" w:space="0" w:color="000000"/>
            </w:tcBorders>
            <w:hideMark/>
          </w:tcPr>
          <w:p w14:paraId="35F2C12A"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Учебные действия и умения</w:t>
            </w:r>
          </w:p>
        </w:tc>
      </w:tr>
      <w:tr w:rsidR="005C790E" w:rsidRPr="005C790E" w14:paraId="00B43289" w14:textId="77777777" w:rsidTr="00B51EA6">
        <w:trPr>
          <w:trHeight w:val="255"/>
        </w:trPr>
        <w:tc>
          <w:tcPr>
            <w:tcW w:w="2256" w:type="dxa"/>
            <w:vMerge/>
            <w:tcBorders>
              <w:top w:val="single" w:sz="4" w:space="0" w:color="000000"/>
              <w:left w:val="single" w:sz="4" w:space="0" w:color="000000"/>
              <w:bottom w:val="single" w:sz="4" w:space="0" w:color="000000"/>
              <w:right w:val="single" w:sz="4" w:space="0" w:color="000000"/>
            </w:tcBorders>
            <w:vAlign w:val="center"/>
            <w:hideMark/>
          </w:tcPr>
          <w:p w14:paraId="59496565" w14:textId="77777777" w:rsidR="000A6421" w:rsidRPr="005C790E" w:rsidRDefault="000A6421" w:rsidP="000A6421">
            <w:pPr>
              <w:spacing w:line="360" w:lineRule="auto"/>
              <w:jc w:val="both"/>
              <w:rPr>
                <w:rFonts w:ascii="Times New Roman" w:eastAsia="Calibri" w:hAnsi="Times New Roman" w:cs="Times New Roman"/>
                <w:b/>
                <w:bCs/>
                <w:sz w:val="24"/>
                <w:szCs w:val="24"/>
              </w:rPr>
            </w:pPr>
          </w:p>
        </w:tc>
        <w:tc>
          <w:tcPr>
            <w:tcW w:w="4761" w:type="dxa"/>
            <w:tcBorders>
              <w:top w:val="single" w:sz="4" w:space="0" w:color="auto"/>
              <w:left w:val="single" w:sz="4" w:space="0" w:color="000000"/>
              <w:bottom w:val="single" w:sz="4" w:space="0" w:color="000000"/>
              <w:right w:val="single" w:sz="4" w:space="0" w:color="auto"/>
            </w:tcBorders>
          </w:tcPr>
          <w:p w14:paraId="6FC3B206"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Минимальный уровень</w:t>
            </w:r>
          </w:p>
          <w:p w14:paraId="41918452"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освоения</w:t>
            </w:r>
          </w:p>
          <w:p w14:paraId="068E0640"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b/>
                <w:bCs/>
                <w:sz w:val="24"/>
                <w:szCs w:val="24"/>
              </w:rPr>
            </w:pPr>
          </w:p>
        </w:tc>
        <w:tc>
          <w:tcPr>
            <w:tcW w:w="7158" w:type="dxa"/>
            <w:tcBorders>
              <w:top w:val="single" w:sz="4" w:space="0" w:color="auto"/>
              <w:left w:val="single" w:sz="4" w:space="0" w:color="auto"/>
              <w:bottom w:val="single" w:sz="4" w:space="0" w:color="000000"/>
              <w:right w:val="single" w:sz="4" w:space="0" w:color="000000"/>
            </w:tcBorders>
          </w:tcPr>
          <w:p w14:paraId="11926B2B"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Достаточный уровень</w:t>
            </w:r>
          </w:p>
          <w:p w14:paraId="392600A7"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освоения</w:t>
            </w:r>
          </w:p>
          <w:p w14:paraId="01F3CAB5"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b/>
                <w:bCs/>
                <w:sz w:val="24"/>
                <w:szCs w:val="24"/>
              </w:rPr>
            </w:pPr>
          </w:p>
        </w:tc>
      </w:tr>
      <w:tr w:rsidR="005C790E" w:rsidRPr="005C790E" w14:paraId="699B5B48" w14:textId="77777777" w:rsidTr="00B51EA6">
        <w:tc>
          <w:tcPr>
            <w:tcW w:w="2256" w:type="dxa"/>
            <w:tcBorders>
              <w:top w:val="single" w:sz="4" w:space="0" w:color="000000"/>
              <w:left w:val="single" w:sz="4" w:space="0" w:color="000000"/>
              <w:bottom w:val="single" w:sz="4" w:space="0" w:color="000000"/>
              <w:right w:val="single" w:sz="4" w:space="0" w:color="000000"/>
            </w:tcBorders>
          </w:tcPr>
          <w:p w14:paraId="1C036EC4"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Личностные учебные</w:t>
            </w:r>
          </w:p>
          <w:p w14:paraId="4ABD1A22"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действия</w:t>
            </w:r>
          </w:p>
          <w:p w14:paraId="53A0553E"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b/>
                <w:bCs/>
                <w:sz w:val="24"/>
                <w:szCs w:val="24"/>
              </w:rPr>
            </w:pPr>
          </w:p>
        </w:tc>
        <w:tc>
          <w:tcPr>
            <w:tcW w:w="4761" w:type="dxa"/>
            <w:tcBorders>
              <w:top w:val="single" w:sz="4" w:space="0" w:color="000000"/>
              <w:left w:val="single" w:sz="4" w:space="0" w:color="000000"/>
              <w:bottom w:val="single" w:sz="4" w:space="0" w:color="000000"/>
              <w:right w:val="single" w:sz="4" w:space="0" w:color="000000"/>
            </w:tcBorders>
          </w:tcPr>
          <w:p w14:paraId="48F3073C" w14:textId="77777777" w:rsidR="000A6421" w:rsidRPr="005C790E" w:rsidRDefault="000A6421" w:rsidP="000A6421">
            <w:pPr>
              <w:tabs>
                <w:tab w:val="left" w:pos="284"/>
              </w:tab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осознание себя как ученика, готового посещать школу в соответствии со специально организованными режимными моментами; </w:t>
            </w:r>
          </w:p>
          <w:p w14:paraId="2E696F3A"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положительное отношение к окружающей действительности;</w:t>
            </w:r>
          </w:p>
          <w:p w14:paraId="1DDCC32A"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проявление самостоятельности в выполнении простых учебных заданий;</w:t>
            </w:r>
          </w:p>
          <w:p w14:paraId="3937D37D"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проявление элементов личной ответственности при поведении в социальном окружении (классе, школе);</w:t>
            </w:r>
          </w:p>
          <w:p w14:paraId="2DB922DA"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готовность к изучению основ безопасного и бережного поведения в природе и обществе.</w:t>
            </w:r>
          </w:p>
        </w:tc>
        <w:tc>
          <w:tcPr>
            <w:tcW w:w="7158" w:type="dxa"/>
            <w:tcBorders>
              <w:top w:val="single" w:sz="4" w:space="0" w:color="000000"/>
              <w:left w:val="single" w:sz="4" w:space="0" w:color="000000"/>
              <w:bottom w:val="single" w:sz="4" w:space="0" w:color="000000"/>
              <w:right w:val="single" w:sz="4" w:space="0" w:color="000000"/>
            </w:tcBorders>
          </w:tcPr>
          <w:p w14:paraId="327AC0C4" w14:textId="77777777" w:rsidR="000A6421" w:rsidRPr="005C790E" w:rsidRDefault="000A6421" w:rsidP="000A6421">
            <w:pPr>
              <w:tabs>
                <w:tab w:val="left" w:pos="284"/>
              </w:tab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осознание себя как ученика, готового посещать школу в соответствии со специально организованными режимными моментами; </w:t>
            </w:r>
          </w:p>
          <w:p w14:paraId="2A41E231" w14:textId="77777777" w:rsidR="000A6421" w:rsidRPr="005C790E" w:rsidRDefault="000A6421" w:rsidP="000A6421">
            <w:pPr>
              <w:tabs>
                <w:tab w:val="left" w:pos="284"/>
              </w:tab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осознание себя как члена семьи</w:t>
            </w:r>
          </w:p>
          <w:p w14:paraId="3C8F341D" w14:textId="77777777" w:rsidR="000A6421" w:rsidRPr="005C790E" w:rsidRDefault="000A6421" w:rsidP="000A6421">
            <w:pPr>
              <w:tabs>
                <w:tab w:val="left" w:pos="284"/>
              </w:tab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способность к принятию социального окружения, своего места в нем (класс, школа, семья);</w:t>
            </w:r>
          </w:p>
          <w:p w14:paraId="5CCF0CDB" w14:textId="77777777" w:rsidR="000A6421" w:rsidRPr="005C790E" w:rsidRDefault="000A6421" w:rsidP="000A6421">
            <w:pPr>
              <w:tabs>
                <w:tab w:val="left" w:pos="284"/>
              </w:tab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проявление самостоятельности в выполнении простых учебных заданий;</w:t>
            </w:r>
          </w:p>
          <w:p w14:paraId="0E2D22F9" w14:textId="77777777" w:rsidR="000A6421" w:rsidRPr="005C790E" w:rsidRDefault="000A6421" w:rsidP="000A6421">
            <w:pPr>
              <w:tabs>
                <w:tab w:val="left" w:pos="284"/>
              </w:tab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проявление элементов личной ответственности при поведении в социальном окружении (классе, школе, семье);</w:t>
            </w:r>
          </w:p>
          <w:p w14:paraId="74A37622" w14:textId="77777777" w:rsidR="000A6421" w:rsidRPr="005C790E" w:rsidRDefault="000A6421" w:rsidP="000A6421">
            <w:pPr>
              <w:tabs>
                <w:tab w:val="left" w:pos="284"/>
              </w:tab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готовность к изучению основ безопасного и бережного поведения в природе и обществе.</w:t>
            </w:r>
          </w:p>
          <w:p w14:paraId="3DF7E1B9" w14:textId="77777777" w:rsidR="000A6421" w:rsidRPr="005C790E" w:rsidRDefault="000A6421" w:rsidP="000A6421">
            <w:pPr>
              <w:tabs>
                <w:tab w:val="left" w:pos="284"/>
              </w:tabs>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sz w:val="24"/>
                <w:szCs w:val="24"/>
              </w:rPr>
              <w:t>- готовность к организации элементарного взаимодействия с окружающей действительностью.</w:t>
            </w:r>
          </w:p>
        </w:tc>
      </w:tr>
      <w:tr w:rsidR="005C790E" w:rsidRPr="005C790E" w14:paraId="6E03AACE" w14:textId="77777777" w:rsidTr="00B51EA6">
        <w:tc>
          <w:tcPr>
            <w:tcW w:w="2256" w:type="dxa"/>
            <w:tcBorders>
              <w:top w:val="single" w:sz="4" w:space="0" w:color="000000"/>
              <w:left w:val="single" w:sz="4" w:space="0" w:color="000000"/>
              <w:bottom w:val="single" w:sz="4" w:space="0" w:color="000000"/>
              <w:right w:val="single" w:sz="4" w:space="0" w:color="000000"/>
            </w:tcBorders>
          </w:tcPr>
          <w:p w14:paraId="0809DAA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Коммуникативные учебные действия</w:t>
            </w:r>
          </w:p>
          <w:p w14:paraId="7D154DE4"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b/>
                <w:bCs/>
                <w:sz w:val="24"/>
                <w:szCs w:val="24"/>
              </w:rPr>
            </w:pPr>
          </w:p>
        </w:tc>
        <w:tc>
          <w:tcPr>
            <w:tcW w:w="4761" w:type="dxa"/>
            <w:tcBorders>
              <w:top w:val="single" w:sz="4" w:space="0" w:color="000000"/>
              <w:left w:val="single" w:sz="4" w:space="0" w:color="000000"/>
              <w:bottom w:val="single" w:sz="4" w:space="0" w:color="000000"/>
              <w:right w:val="single" w:sz="4" w:space="0" w:color="000000"/>
            </w:tcBorders>
          </w:tcPr>
          <w:p w14:paraId="355A2A40"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вступать в контакт и работать в паре – «учитель-ученик»;</w:t>
            </w:r>
          </w:p>
          <w:p w14:paraId="5F13ADFE"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использовать принятые ритуалы социального взаимодействия с одноклассниками и учителем;</w:t>
            </w:r>
          </w:p>
          <w:p w14:paraId="1106D3D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слушать и понимать инструкцию к учебному заданию в разных видах деятельности и быту;</w:t>
            </w:r>
          </w:p>
          <w:p w14:paraId="4DF9045E"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доброжелательно относиться к людям.</w:t>
            </w:r>
          </w:p>
        </w:tc>
        <w:tc>
          <w:tcPr>
            <w:tcW w:w="7158" w:type="dxa"/>
            <w:tcBorders>
              <w:top w:val="single" w:sz="4" w:space="0" w:color="000000"/>
              <w:left w:val="single" w:sz="4" w:space="0" w:color="000000"/>
              <w:bottom w:val="single" w:sz="4" w:space="0" w:color="000000"/>
              <w:right w:val="single" w:sz="4" w:space="0" w:color="000000"/>
            </w:tcBorders>
          </w:tcPr>
          <w:p w14:paraId="65296542"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вступать в контакт и поддерживать его в коллективе (учитель-класс, ученик-ученик, учитель-ученик);</w:t>
            </w:r>
          </w:p>
          <w:p w14:paraId="001E906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слушать и понимать инструкцию к учебному заданию в разных видах деятельности и быту;</w:t>
            </w:r>
          </w:p>
          <w:p w14:paraId="2F95DFA9"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обращаться за помощью и принимать помощь;</w:t>
            </w:r>
          </w:p>
          <w:p w14:paraId="23B22AFE"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изменять свое поведение в соответствии с объективными требованиями учебной среды;</w:t>
            </w:r>
          </w:p>
          <w:p w14:paraId="052816E9"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sz w:val="24"/>
                <w:szCs w:val="24"/>
              </w:rPr>
              <w:t>- конструктивно взаимодействовать с людьми из ближайшего окружения.</w:t>
            </w:r>
          </w:p>
        </w:tc>
      </w:tr>
      <w:tr w:rsidR="005C790E" w:rsidRPr="005C790E" w14:paraId="6E75BE5C" w14:textId="77777777" w:rsidTr="00B51EA6">
        <w:tc>
          <w:tcPr>
            <w:tcW w:w="2256" w:type="dxa"/>
            <w:tcBorders>
              <w:top w:val="single" w:sz="4" w:space="0" w:color="000000"/>
              <w:left w:val="single" w:sz="4" w:space="0" w:color="000000"/>
              <w:bottom w:val="single" w:sz="4" w:space="0" w:color="000000"/>
              <w:right w:val="single" w:sz="4" w:space="0" w:color="000000"/>
            </w:tcBorders>
          </w:tcPr>
          <w:p w14:paraId="1DBC8997"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Регулятивные учебные</w:t>
            </w:r>
          </w:p>
          <w:p w14:paraId="64F716EE"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действия</w:t>
            </w:r>
          </w:p>
          <w:p w14:paraId="7637A7B0"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b/>
                <w:bCs/>
                <w:sz w:val="24"/>
                <w:szCs w:val="24"/>
              </w:rPr>
            </w:pPr>
          </w:p>
        </w:tc>
        <w:tc>
          <w:tcPr>
            <w:tcW w:w="4761" w:type="dxa"/>
            <w:tcBorders>
              <w:top w:val="single" w:sz="4" w:space="0" w:color="000000"/>
              <w:left w:val="single" w:sz="4" w:space="0" w:color="000000"/>
              <w:bottom w:val="single" w:sz="4" w:space="0" w:color="000000"/>
              <w:right w:val="single" w:sz="4" w:space="0" w:color="000000"/>
            </w:tcBorders>
          </w:tcPr>
          <w:p w14:paraId="5028F51C"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адекватно соблюдать ритуалы школьного поведения (поднимать руку, вставать и выходить из-за парты и т.д.);</w:t>
            </w:r>
          </w:p>
          <w:p w14:paraId="4E501BD9"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ориентироваться в пространстве класса;</w:t>
            </w:r>
          </w:p>
          <w:p w14:paraId="72492427"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работать с учебными принадлежностями (инструментами, спортивным инвентарем);</w:t>
            </w:r>
          </w:p>
          <w:p w14:paraId="7AFCE194"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организованно передвигаться по школе;</w:t>
            </w:r>
          </w:p>
          <w:p w14:paraId="5266DCE1"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активно участвовать в специально организованной</w:t>
            </w:r>
          </w:p>
          <w:p w14:paraId="4F349627"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деятельности (игровой, творческой, учебной).</w:t>
            </w:r>
          </w:p>
        </w:tc>
        <w:tc>
          <w:tcPr>
            <w:tcW w:w="7158" w:type="dxa"/>
            <w:tcBorders>
              <w:top w:val="single" w:sz="4" w:space="0" w:color="000000"/>
              <w:left w:val="single" w:sz="4" w:space="0" w:color="000000"/>
              <w:bottom w:val="single" w:sz="4" w:space="0" w:color="000000"/>
              <w:right w:val="single" w:sz="4" w:space="0" w:color="000000"/>
            </w:tcBorders>
          </w:tcPr>
          <w:p w14:paraId="2F713E05"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адекватно соблюдать ритуалы школьного поведения (поднимать руку, вставать и выходить из-за парты и т.д.);</w:t>
            </w:r>
          </w:p>
          <w:p w14:paraId="26651637"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ориентироваться в пространстве класса;</w:t>
            </w:r>
          </w:p>
          <w:p w14:paraId="0F121200"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принимать цели и произвольно включаться в деятельность, следовать предложенному плану и работать в общем темпе;</w:t>
            </w:r>
          </w:p>
          <w:p w14:paraId="4349518F"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работать с учебными принадлежностями (инструментами, спортивным инвентарем) и организовывать рабочее место;</w:t>
            </w:r>
          </w:p>
          <w:p w14:paraId="6ECAA055"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sz w:val="24"/>
                <w:szCs w:val="24"/>
              </w:rPr>
              <w:t>- соотносить свои действия и их результаты с заданными образцами, принимать оценку деятельности.</w:t>
            </w:r>
          </w:p>
        </w:tc>
      </w:tr>
      <w:tr w:rsidR="005C790E" w:rsidRPr="005C790E" w14:paraId="3CDEEC49" w14:textId="77777777" w:rsidTr="00B51EA6">
        <w:tc>
          <w:tcPr>
            <w:tcW w:w="2256" w:type="dxa"/>
            <w:tcBorders>
              <w:top w:val="single" w:sz="4" w:space="0" w:color="000000"/>
              <w:left w:val="single" w:sz="4" w:space="0" w:color="000000"/>
              <w:bottom w:val="single" w:sz="4" w:space="0" w:color="000000"/>
              <w:right w:val="single" w:sz="4" w:space="0" w:color="000000"/>
            </w:tcBorders>
          </w:tcPr>
          <w:p w14:paraId="3614B566"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Познавательные учебные действия </w:t>
            </w:r>
          </w:p>
          <w:p w14:paraId="537FEC2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b/>
                <w:bCs/>
                <w:sz w:val="24"/>
                <w:szCs w:val="24"/>
              </w:rPr>
            </w:pPr>
          </w:p>
        </w:tc>
        <w:tc>
          <w:tcPr>
            <w:tcW w:w="4761" w:type="dxa"/>
            <w:tcBorders>
              <w:top w:val="single" w:sz="4" w:space="0" w:color="000000"/>
              <w:left w:val="single" w:sz="4" w:space="0" w:color="000000"/>
              <w:bottom w:val="single" w:sz="4" w:space="0" w:color="000000"/>
              <w:right w:val="single" w:sz="4" w:space="0" w:color="000000"/>
            </w:tcBorders>
          </w:tcPr>
          <w:p w14:paraId="6D92CBA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делать простейшие обобщения, сравнивать, классифицировать на наглядном материале;</w:t>
            </w:r>
          </w:p>
          <w:p w14:paraId="339B0CA6"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читать;</w:t>
            </w:r>
          </w:p>
          <w:p w14:paraId="5E410D7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писать;</w:t>
            </w:r>
          </w:p>
          <w:p w14:paraId="00ADEA1F"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работать с информацией (понимать изображение, текст, устное высказывание);</w:t>
            </w:r>
          </w:p>
          <w:p w14:paraId="2AFB459C"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sz w:val="24"/>
                <w:szCs w:val="24"/>
              </w:rPr>
              <w:t>- наблюдать под руководством взрослого за предметами и явлениями окружающей действительности.</w:t>
            </w:r>
          </w:p>
        </w:tc>
        <w:tc>
          <w:tcPr>
            <w:tcW w:w="7158" w:type="dxa"/>
            <w:tcBorders>
              <w:top w:val="single" w:sz="4" w:space="0" w:color="000000"/>
              <w:left w:val="single" w:sz="4" w:space="0" w:color="000000"/>
              <w:bottom w:val="single" w:sz="4" w:space="0" w:color="000000"/>
              <w:right w:val="single" w:sz="4" w:space="0" w:color="000000"/>
            </w:tcBorders>
          </w:tcPr>
          <w:p w14:paraId="04AA3ACF"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выделять некоторые существенные, общие и отличительные свойства хорошо знакомых предметов;</w:t>
            </w:r>
          </w:p>
          <w:p w14:paraId="119EBA9B"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читать;</w:t>
            </w:r>
          </w:p>
          <w:p w14:paraId="11698C4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писать;</w:t>
            </w:r>
          </w:p>
          <w:p w14:paraId="1936AE29"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работать с информацией (понимать изображение, текст, устное высказывание, элементарное схематическое изображение, предъявленные на бумажных и электронных носителях);</w:t>
            </w:r>
          </w:p>
          <w:p w14:paraId="61C4257C"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sz w:val="24"/>
                <w:szCs w:val="24"/>
              </w:rPr>
              <w:t>- наблюдать за предметами и явлениями окружающей действительности.</w:t>
            </w:r>
          </w:p>
        </w:tc>
      </w:tr>
    </w:tbl>
    <w:p w14:paraId="4F1B93C5" w14:textId="77777777" w:rsidR="000A6421" w:rsidRPr="005C790E" w:rsidRDefault="000A6421" w:rsidP="000A6421">
      <w:pPr>
        <w:spacing w:after="0" w:line="360" w:lineRule="auto"/>
        <w:jc w:val="both"/>
        <w:rPr>
          <w:rFonts w:ascii="Times New Roman" w:eastAsia="Calibri" w:hAnsi="Times New Roman" w:cs="Times New Roman"/>
          <w:sz w:val="24"/>
          <w:szCs w:val="24"/>
        </w:rPr>
      </w:pPr>
    </w:p>
    <w:p w14:paraId="7000D1F1"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b/>
          <w:bCs/>
          <w:sz w:val="24"/>
          <w:szCs w:val="24"/>
        </w:rPr>
        <w:sectPr w:rsidR="000A6421" w:rsidRPr="005C790E" w:rsidSect="00244A9B">
          <w:pgSz w:w="16838" w:h="11906" w:orient="landscape"/>
          <w:pgMar w:top="1134" w:right="567" w:bottom="1134" w:left="1701" w:header="709" w:footer="709" w:gutter="0"/>
          <w:cols w:space="708"/>
          <w:docGrid w:linePitch="360"/>
        </w:sectPr>
      </w:pPr>
    </w:p>
    <w:p w14:paraId="6A830189"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bCs/>
          <w:sz w:val="24"/>
          <w:szCs w:val="24"/>
        </w:rPr>
        <w:t>Программа формирования базовых учебных действий</w:t>
      </w:r>
    </w:p>
    <w:p w14:paraId="3EDECFB1"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Программа формирования базовых учебных действий обучающихся с РАС (далее программа формирования БУД, программа) реализуется в начальных классах и конкретизирует требования Стандарта к личностным и предметным результатам освоения программы. Программа формирования БУД реализуется в процессе всей учебной и внеурочной деятельности.</w:t>
      </w:r>
    </w:p>
    <w:p w14:paraId="04D29ADD"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РАС. </w:t>
      </w:r>
    </w:p>
    <w:p w14:paraId="1E8BB06F"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Основная </w:t>
      </w:r>
      <w:r w:rsidRPr="005C790E">
        <w:rPr>
          <w:rFonts w:ascii="Times New Roman" w:eastAsia="Calibri" w:hAnsi="Times New Roman" w:cs="Times New Roman"/>
          <w:b/>
          <w:bCs/>
          <w:sz w:val="24"/>
          <w:szCs w:val="24"/>
        </w:rPr>
        <w:t xml:space="preserve">цель </w:t>
      </w:r>
      <w:r w:rsidRPr="005C790E">
        <w:rPr>
          <w:rFonts w:ascii="Times New Roman" w:eastAsia="Calibri" w:hAnsi="Times New Roman" w:cs="Times New Roman"/>
          <w:sz w:val="24"/>
          <w:szCs w:val="24"/>
        </w:rPr>
        <w:t xml:space="preserve">реализации программы формирования БУД состоит в формировании школьника с РАС как субъекта учебной деятельности, которая обеспечивает одно из направлений его подготовки к самостоятельной жизни в обществе и переходу на следующую ступень получения образования. </w:t>
      </w:r>
    </w:p>
    <w:p w14:paraId="6FFC42E0"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bCs/>
          <w:sz w:val="24"/>
          <w:szCs w:val="24"/>
        </w:rPr>
        <w:t xml:space="preserve">Задачами </w:t>
      </w:r>
      <w:r w:rsidRPr="005C790E">
        <w:rPr>
          <w:rFonts w:ascii="Times New Roman" w:eastAsia="Calibri" w:hAnsi="Times New Roman" w:cs="Times New Roman"/>
          <w:sz w:val="24"/>
          <w:szCs w:val="24"/>
        </w:rPr>
        <w:t>реализации программы являются:</w:t>
      </w:r>
    </w:p>
    <w:p w14:paraId="3B9E8030"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мотивационного компонента учебной деятельности;</w:t>
      </w:r>
    </w:p>
    <w:p w14:paraId="4AA8922B"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―овладение комплексом базовых учебных действий, составляющих операционный компонент учебной деятельности;</w:t>
      </w:r>
    </w:p>
    <w:p w14:paraId="3FFC6891"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14:paraId="5144608F"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Для реализации поставленной цели и соответствующих ей задач необходимо:</w:t>
      </w:r>
    </w:p>
    <w:p w14:paraId="47393EA4"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•определить функции и состав базовых учебных действий, учитывая пси-хофизические особенности и своеобразие учебной деятельности обучающихся; </w:t>
      </w:r>
    </w:p>
    <w:p w14:paraId="7A24FA9B"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•определить связи базовых учебных действий с содержанием учебных предметов;</w:t>
      </w:r>
    </w:p>
    <w:p w14:paraId="77AF1520"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bCs/>
          <w:sz w:val="24"/>
          <w:szCs w:val="24"/>
        </w:rPr>
        <w:t>Функции, состав и характеристика базовых учебных действий обучающихся с РАС</w:t>
      </w:r>
    </w:p>
    <w:p w14:paraId="12CA608B"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14:paraId="78E667F8"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 качестве базовых учебных действий рассматриваются операционные, мотивационные, целевые и оценочные. </w:t>
      </w:r>
    </w:p>
    <w:p w14:paraId="3A2F8D21"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Функции базовых учебных действий:</w:t>
      </w:r>
    </w:p>
    <w:p w14:paraId="4D460487" w14:textId="77777777" w:rsidR="000A6421" w:rsidRPr="005C790E" w:rsidRDefault="000A6421" w:rsidP="003E42FB">
      <w:pPr>
        <w:numPr>
          <w:ilvl w:val="0"/>
          <w:numId w:val="65"/>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обеспечение успешности (эффективности) изучения содержания любой предметной области;</w:t>
      </w:r>
    </w:p>
    <w:p w14:paraId="12288B35" w14:textId="77777777" w:rsidR="000A6421" w:rsidRPr="005C790E" w:rsidRDefault="000A6421" w:rsidP="003E42FB">
      <w:pPr>
        <w:numPr>
          <w:ilvl w:val="0"/>
          <w:numId w:val="65"/>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реализация преемственности обучения на всех ступенях образования;</w:t>
      </w:r>
    </w:p>
    <w:p w14:paraId="387133C4" w14:textId="77777777" w:rsidR="000A6421" w:rsidRPr="005C790E" w:rsidRDefault="000A6421" w:rsidP="003E42FB">
      <w:pPr>
        <w:numPr>
          <w:ilvl w:val="0"/>
          <w:numId w:val="65"/>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формирование готовности обучающегося с РАС к дальнейшему обучению; </w:t>
      </w:r>
    </w:p>
    <w:p w14:paraId="69DBB2ED" w14:textId="77777777" w:rsidR="000A6421" w:rsidRPr="005C790E" w:rsidRDefault="000A6421" w:rsidP="003E42FB">
      <w:pPr>
        <w:numPr>
          <w:ilvl w:val="0"/>
          <w:numId w:val="65"/>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обеспечение целостности развития личности обучающегося. </w:t>
      </w:r>
    </w:p>
    <w:p w14:paraId="2C6C2E4D"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 учетом возрастных особенностей обучающихся с РАС базовые учебные действия целесообразно рассматривать на различных этапах обучения.</w:t>
      </w:r>
    </w:p>
    <w:p w14:paraId="4D3911A5"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14:paraId="2166C055"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14:paraId="7DED4B1A"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 Коммуникативные учебные действия обеспечивают способность вступать в коммуникацию со взрослыми и сверстниками в процессе обучения.</w:t>
      </w:r>
    </w:p>
    <w:p w14:paraId="13671690"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14:paraId="74D95E5D"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14:paraId="5205FDA3"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Умение использовать все группы действий в различных образовательных ситуациях является показателем их сформированности. </w:t>
      </w:r>
    </w:p>
    <w:p w14:paraId="4AE026C3"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Характеристика базовых учебных действий</w:t>
      </w:r>
    </w:p>
    <w:p w14:paraId="143BEAC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i/>
          <w:sz w:val="24"/>
          <w:szCs w:val="24"/>
        </w:rPr>
        <w:t>Личностные</w:t>
      </w:r>
      <w:r w:rsidRPr="005C790E">
        <w:rPr>
          <w:rFonts w:ascii="Times New Roman" w:eastAsia="Calibri" w:hAnsi="Times New Roman" w:cs="Times New Roman"/>
          <w:sz w:val="24"/>
          <w:szCs w:val="24"/>
        </w:rPr>
        <w:t xml:space="preserve"> учебные действия</w:t>
      </w:r>
    </w:p>
    <w:p w14:paraId="59AB536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Личностные учебные действия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 этических нормах и правилах поведения в современном обществе; готовность к безопасному и бережному поведению в природе и обществе.</w:t>
      </w:r>
    </w:p>
    <w:p w14:paraId="1CAC42B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i/>
          <w:sz w:val="24"/>
          <w:szCs w:val="24"/>
        </w:rPr>
        <w:t>Коммуникативные</w:t>
      </w:r>
      <w:r w:rsidRPr="005C790E">
        <w:rPr>
          <w:rFonts w:ascii="Times New Roman" w:eastAsia="Calibri" w:hAnsi="Times New Roman" w:cs="Times New Roman"/>
          <w:sz w:val="24"/>
          <w:szCs w:val="24"/>
        </w:rPr>
        <w:t xml:space="preserve"> учебные действия</w:t>
      </w:r>
    </w:p>
    <w:p w14:paraId="1788DA60"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Коммуникативные учебные действия включают следующие умения: вступать в контакт и работать в коллективе (учитель -ученик, ученик –ученик, ученик –класс, учитель-класс); использовать принятые ритуалы социального взаимодействия с одноклассниками и учителем; обращаться за помощью и принимать помощь; слушать и понимать инструкцию к учебному заданию в разных видах деятельности и быту; сотрудничать со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14:paraId="782E5190"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i/>
          <w:sz w:val="24"/>
          <w:szCs w:val="24"/>
        </w:rPr>
        <w:t>Регулятивные</w:t>
      </w:r>
      <w:r w:rsidRPr="005C790E">
        <w:rPr>
          <w:rFonts w:ascii="Times New Roman" w:eastAsia="Calibri" w:hAnsi="Times New Roman" w:cs="Times New Roman"/>
          <w:sz w:val="24"/>
          <w:szCs w:val="24"/>
        </w:rPr>
        <w:t xml:space="preserve"> учебные действия:</w:t>
      </w:r>
    </w:p>
    <w:p w14:paraId="23FC0676"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Регулятивные учебные действия включают следующие умения: адекватно соблюдать ритуалы школьного поведения (поднимать руку, вставать и выходить из-за парты и т.д.); принимать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14:paraId="1690AE2B"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i/>
          <w:sz w:val="24"/>
          <w:szCs w:val="24"/>
        </w:rPr>
        <w:t xml:space="preserve">Познавательные </w:t>
      </w:r>
      <w:r w:rsidRPr="005C790E">
        <w:rPr>
          <w:rFonts w:ascii="Times New Roman" w:eastAsia="Calibri" w:hAnsi="Times New Roman" w:cs="Times New Roman"/>
          <w:sz w:val="24"/>
          <w:szCs w:val="24"/>
        </w:rPr>
        <w:t>учебные действия:</w:t>
      </w:r>
    </w:p>
    <w:p w14:paraId="47765E2B" w14:textId="77777777" w:rsidR="000A6421" w:rsidRPr="005C790E" w:rsidRDefault="000A6421" w:rsidP="000A6421">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 познавательным учебным действиям относятся следующие умения: 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14:paraId="23077A74" w14:textId="77777777" w:rsidR="000A6421" w:rsidRPr="005C790E" w:rsidRDefault="000A6421" w:rsidP="000A6421">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bCs/>
          <w:iCs/>
          <w:sz w:val="24"/>
          <w:szCs w:val="24"/>
        </w:rPr>
        <w:t>Связи базовых учебных действий с содержанием учебных предметов</w:t>
      </w:r>
    </w:p>
    <w:tbl>
      <w:tblPr>
        <w:tblStyle w:val="a7"/>
        <w:tblpPr w:leftFromText="180" w:rightFromText="180" w:vertAnchor="text" w:tblpY="1"/>
        <w:tblOverlap w:val="never"/>
        <w:tblW w:w="0" w:type="auto"/>
        <w:tblLook w:val="04A0" w:firstRow="1" w:lastRow="0" w:firstColumn="1" w:lastColumn="0" w:noHBand="0" w:noVBand="1"/>
      </w:tblPr>
      <w:tblGrid>
        <w:gridCol w:w="2288"/>
        <w:gridCol w:w="3734"/>
        <w:gridCol w:w="2084"/>
        <w:gridCol w:w="1748"/>
      </w:tblGrid>
      <w:tr w:rsidR="005C790E" w:rsidRPr="005C790E" w14:paraId="415AA945" w14:textId="77777777" w:rsidTr="00244A9B">
        <w:tc>
          <w:tcPr>
            <w:tcW w:w="2336" w:type="dxa"/>
          </w:tcPr>
          <w:p w14:paraId="70F17E04"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Группа БУД действий</w:t>
            </w:r>
          </w:p>
        </w:tc>
        <w:tc>
          <w:tcPr>
            <w:tcW w:w="4177" w:type="dxa"/>
          </w:tcPr>
          <w:p w14:paraId="7B7C636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Перечень учебных действия</w:t>
            </w:r>
          </w:p>
        </w:tc>
        <w:tc>
          <w:tcPr>
            <w:tcW w:w="2126" w:type="dxa"/>
          </w:tcPr>
          <w:p w14:paraId="6DFE3B4F"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Образовательная </w:t>
            </w:r>
          </w:p>
          <w:p w14:paraId="4D363E42"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область</w:t>
            </w:r>
          </w:p>
        </w:tc>
        <w:tc>
          <w:tcPr>
            <w:tcW w:w="1843" w:type="dxa"/>
          </w:tcPr>
          <w:p w14:paraId="34FF4DDB"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Учебные предметы</w:t>
            </w:r>
          </w:p>
        </w:tc>
      </w:tr>
      <w:tr w:rsidR="005C790E" w:rsidRPr="005C790E" w14:paraId="4718EBB8" w14:textId="77777777" w:rsidTr="00244A9B">
        <w:tc>
          <w:tcPr>
            <w:tcW w:w="2336" w:type="dxa"/>
            <w:vMerge w:val="restart"/>
          </w:tcPr>
          <w:p w14:paraId="4E1C8652"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Личностные учебные действия</w:t>
            </w:r>
          </w:p>
        </w:tc>
        <w:tc>
          <w:tcPr>
            <w:tcW w:w="4177" w:type="dxa"/>
          </w:tcPr>
          <w:p w14:paraId="3759D1DB"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осознание себя как ученика, заинтересованного посещением школы, обучением, занятиями, как члена семьи, одноклассника, друга</w:t>
            </w:r>
          </w:p>
        </w:tc>
        <w:tc>
          <w:tcPr>
            <w:tcW w:w="2126" w:type="dxa"/>
          </w:tcPr>
          <w:p w14:paraId="0BD47EC7"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Язык и речевая практика</w:t>
            </w:r>
          </w:p>
        </w:tc>
        <w:tc>
          <w:tcPr>
            <w:tcW w:w="1843" w:type="dxa"/>
          </w:tcPr>
          <w:p w14:paraId="72103EF4"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Русский язык</w:t>
            </w:r>
          </w:p>
          <w:p w14:paraId="744C0C5A"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Чтение</w:t>
            </w:r>
          </w:p>
          <w:p w14:paraId="2482C05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Речевая практика</w:t>
            </w:r>
          </w:p>
        </w:tc>
      </w:tr>
      <w:tr w:rsidR="005C790E" w:rsidRPr="005C790E" w14:paraId="21567C4F" w14:textId="77777777" w:rsidTr="00244A9B">
        <w:tc>
          <w:tcPr>
            <w:tcW w:w="2336" w:type="dxa"/>
            <w:vMerge/>
          </w:tcPr>
          <w:p w14:paraId="2217DB32"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p w14:paraId="0840CF7B"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tc>
        <w:tc>
          <w:tcPr>
            <w:tcW w:w="2126" w:type="dxa"/>
          </w:tcPr>
          <w:p w14:paraId="39644BA5"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Язык и речевая практика</w:t>
            </w:r>
          </w:p>
        </w:tc>
        <w:tc>
          <w:tcPr>
            <w:tcW w:w="1843" w:type="dxa"/>
          </w:tcPr>
          <w:p w14:paraId="57B6C7FD"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Русский язык</w:t>
            </w:r>
          </w:p>
          <w:p w14:paraId="1A2326F4"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Чтение</w:t>
            </w:r>
          </w:p>
          <w:p w14:paraId="519A23A6"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Речевая практика</w:t>
            </w:r>
          </w:p>
        </w:tc>
      </w:tr>
      <w:tr w:rsidR="005C790E" w:rsidRPr="005C790E" w14:paraId="729185FB" w14:textId="77777777" w:rsidTr="00244A9B">
        <w:tc>
          <w:tcPr>
            <w:tcW w:w="2336" w:type="dxa"/>
            <w:vMerge/>
          </w:tcPr>
          <w:p w14:paraId="0DEBB6D9"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p w14:paraId="26D255A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положительное отношение к окружающей действительности, готовность к организации взаимодейс-твия с ней и эстетическому ее восприятию;</w:t>
            </w:r>
          </w:p>
        </w:tc>
        <w:tc>
          <w:tcPr>
            <w:tcW w:w="2126" w:type="dxa"/>
          </w:tcPr>
          <w:p w14:paraId="6E2C0788"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Язык и речевая практика</w:t>
            </w:r>
          </w:p>
        </w:tc>
        <w:tc>
          <w:tcPr>
            <w:tcW w:w="1843" w:type="dxa"/>
          </w:tcPr>
          <w:p w14:paraId="2A29EAE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Русский язык</w:t>
            </w:r>
          </w:p>
          <w:p w14:paraId="2524D152"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Чтение</w:t>
            </w:r>
          </w:p>
          <w:p w14:paraId="107EFBE0"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Речевая практика</w:t>
            </w:r>
          </w:p>
        </w:tc>
      </w:tr>
      <w:tr w:rsidR="005C790E" w:rsidRPr="005C790E" w14:paraId="6E706BAD" w14:textId="77777777" w:rsidTr="00244A9B">
        <w:tc>
          <w:tcPr>
            <w:tcW w:w="2336" w:type="dxa"/>
            <w:vMerge/>
          </w:tcPr>
          <w:p w14:paraId="53CDE492"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p w14:paraId="1CC68E95"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целостный, социально ориентированный взгляд на мир в единстве его природной и социальной частей</w:t>
            </w:r>
          </w:p>
        </w:tc>
        <w:tc>
          <w:tcPr>
            <w:tcW w:w="2126" w:type="dxa"/>
          </w:tcPr>
          <w:p w14:paraId="08589FEE"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Язык и речевая практика</w:t>
            </w:r>
          </w:p>
        </w:tc>
        <w:tc>
          <w:tcPr>
            <w:tcW w:w="1843" w:type="dxa"/>
          </w:tcPr>
          <w:p w14:paraId="4AFC30F9"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Русский язык</w:t>
            </w:r>
          </w:p>
          <w:p w14:paraId="47EF8D2F"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Чтение</w:t>
            </w:r>
          </w:p>
          <w:p w14:paraId="4C081DEA"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Речевая практика</w:t>
            </w:r>
          </w:p>
        </w:tc>
      </w:tr>
      <w:tr w:rsidR="005C790E" w:rsidRPr="005C790E" w14:paraId="1D23477F" w14:textId="77777777" w:rsidTr="00244A9B">
        <w:tc>
          <w:tcPr>
            <w:tcW w:w="2336" w:type="dxa"/>
            <w:vMerge/>
          </w:tcPr>
          <w:p w14:paraId="69DFCB99"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p w14:paraId="4992A13F"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самостоятельность в выполнении учебных заданий, поручений, договоренностей</w:t>
            </w:r>
          </w:p>
        </w:tc>
        <w:tc>
          <w:tcPr>
            <w:tcW w:w="2126" w:type="dxa"/>
          </w:tcPr>
          <w:p w14:paraId="1940C09C"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Язык и речевая практика</w:t>
            </w:r>
          </w:p>
        </w:tc>
        <w:tc>
          <w:tcPr>
            <w:tcW w:w="1843" w:type="dxa"/>
          </w:tcPr>
          <w:p w14:paraId="6429E887"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Русский язык</w:t>
            </w:r>
          </w:p>
          <w:p w14:paraId="36CA644D"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Чтение</w:t>
            </w:r>
          </w:p>
          <w:p w14:paraId="0D76AEF9"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Речевая практика</w:t>
            </w:r>
          </w:p>
        </w:tc>
      </w:tr>
      <w:tr w:rsidR="005C790E" w:rsidRPr="005C790E" w14:paraId="7A8BA0D4" w14:textId="77777777" w:rsidTr="00244A9B">
        <w:tc>
          <w:tcPr>
            <w:tcW w:w="2336" w:type="dxa"/>
            <w:vMerge/>
          </w:tcPr>
          <w:p w14:paraId="6D7AA016"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p w14:paraId="145C5ABD"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понимание личной ответственности за свои поступки на основе представлений о этических нормах и правилах поведения в современном обществе</w:t>
            </w:r>
          </w:p>
        </w:tc>
        <w:tc>
          <w:tcPr>
            <w:tcW w:w="2126" w:type="dxa"/>
          </w:tcPr>
          <w:p w14:paraId="3611CA1F"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Язык и речевая практика</w:t>
            </w:r>
          </w:p>
        </w:tc>
        <w:tc>
          <w:tcPr>
            <w:tcW w:w="1843" w:type="dxa"/>
          </w:tcPr>
          <w:p w14:paraId="6383C959"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Русский язык</w:t>
            </w:r>
          </w:p>
          <w:p w14:paraId="51D03D1D"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Чтение</w:t>
            </w:r>
          </w:p>
          <w:p w14:paraId="3CC55CF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Речевая практика</w:t>
            </w:r>
          </w:p>
        </w:tc>
      </w:tr>
      <w:tr w:rsidR="005C790E" w:rsidRPr="005C790E" w14:paraId="200D9B5E" w14:textId="77777777" w:rsidTr="00244A9B">
        <w:tc>
          <w:tcPr>
            <w:tcW w:w="2336" w:type="dxa"/>
            <w:vMerge w:val="restart"/>
          </w:tcPr>
          <w:p w14:paraId="59A5DAF4"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Коммуникативные учебные действия</w:t>
            </w:r>
          </w:p>
        </w:tc>
        <w:tc>
          <w:tcPr>
            <w:tcW w:w="4177" w:type="dxa"/>
          </w:tcPr>
          <w:p w14:paraId="4ACD98E2"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вступать в контакт и работать в коллективе (учитель –ученик, ученик –ученик, ученик –класс, учитель-класс)</w:t>
            </w:r>
          </w:p>
        </w:tc>
        <w:tc>
          <w:tcPr>
            <w:tcW w:w="2126" w:type="dxa"/>
          </w:tcPr>
          <w:p w14:paraId="4C6EF290"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Язык и речевая практика</w:t>
            </w:r>
          </w:p>
        </w:tc>
        <w:tc>
          <w:tcPr>
            <w:tcW w:w="1843" w:type="dxa"/>
          </w:tcPr>
          <w:p w14:paraId="575C5DB2"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Русский язык</w:t>
            </w:r>
          </w:p>
          <w:p w14:paraId="0D835846"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Чтение</w:t>
            </w:r>
          </w:p>
          <w:p w14:paraId="02DE2A68"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Речевая практика</w:t>
            </w:r>
          </w:p>
        </w:tc>
      </w:tr>
      <w:tr w:rsidR="005C790E" w:rsidRPr="005C790E" w14:paraId="38D26E91" w14:textId="77777777" w:rsidTr="00244A9B">
        <w:tc>
          <w:tcPr>
            <w:tcW w:w="2336" w:type="dxa"/>
            <w:vMerge/>
          </w:tcPr>
          <w:p w14:paraId="450E38D8"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p w14:paraId="4DA7A330"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использовать принятые ритуалы социального взаимодействия с одноклассниками и учителем</w:t>
            </w:r>
          </w:p>
        </w:tc>
        <w:tc>
          <w:tcPr>
            <w:tcW w:w="2126" w:type="dxa"/>
          </w:tcPr>
          <w:p w14:paraId="332C57C8"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Язык и речевая практика</w:t>
            </w:r>
          </w:p>
        </w:tc>
        <w:tc>
          <w:tcPr>
            <w:tcW w:w="1843" w:type="dxa"/>
          </w:tcPr>
          <w:p w14:paraId="47306A59"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Русский язык</w:t>
            </w:r>
          </w:p>
          <w:p w14:paraId="276CB83E"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Чтение</w:t>
            </w:r>
          </w:p>
          <w:p w14:paraId="10E4E92F"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Речевая практика</w:t>
            </w:r>
          </w:p>
        </w:tc>
      </w:tr>
      <w:tr w:rsidR="005C790E" w:rsidRPr="005C790E" w14:paraId="656B26AB" w14:textId="77777777" w:rsidTr="00244A9B">
        <w:tc>
          <w:tcPr>
            <w:tcW w:w="2336" w:type="dxa"/>
            <w:vMerge/>
          </w:tcPr>
          <w:p w14:paraId="7BE876E1"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p w14:paraId="20259D8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обращаться за помощью и принимать помощь</w:t>
            </w:r>
          </w:p>
        </w:tc>
        <w:tc>
          <w:tcPr>
            <w:tcW w:w="2126" w:type="dxa"/>
          </w:tcPr>
          <w:p w14:paraId="5E186329"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Язык и речевая практика</w:t>
            </w:r>
          </w:p>
        </w:tc>
        <w:tc>
          <w:tcPr>
            <w:tcW w:w="1843" w:type="dxa"/>
          </w:tcPr>
          <w:p w14:paraId="68A0FB0D"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Русский язык</w:t>
            </w:r>
          </w:p>
          <w:p w14:paraId="02CC15CA"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Чтение</w:t>
            </w:r>
          </w:p>
          <w:p w14:paraId="6A6CA7B8"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Речевая практика</w:t>
            </w:r>
          </w:p>
        </w:tc>
      </w:tr>
      <w:tr w:rsidR="005C790E" w:rsidRPr="005C790E" w14:paraId="54A9A7CD" w14:textId="77777777" w:rsidTr="00244A9B">
        <w:tc>
          <w:tcPr>
            <w:tcW w:w="2336" w:type="dxa"/>
            <w:vMerge/>
          </w:tcPr>
          <w:p w14:paraId="5AB76362"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p w14:paraId="486C8AB5"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слушать и понимать инструкцию к учебному заданию в разных видах деятельности и быту</w:t>
            </w:r>
          </w:p>
        </w:tc>
        <w:tc>
          <w:tcPr>
            <w:tcW w:w="2126" w:type="dxa"/>
          </w:tcPr>
          <w:p w14:paraId="07120F02"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Язык и речевая практика</w:t>
            </w:r>
          </w:p>
        </w:tc>
        <w:tc>
          <w:tcPr>
            <w:tcW w:w="1843" w:type="dxa"/>
          </w:tcPr>
          <w:p w14:paraId="5AD67D9E"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Русский язык</w:t>
            </w:r>
          </w:p>
          <w:p w14:paraId="719DF195"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Чтение</w:t>
            </w:r>
          </w:p>
          <w:p w14:paraId="5349E381"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Речевая практика</w:t>
            </w:r>
          </w:p>
        </w:tc>
      </w:tr>
      <w:tr w:rsidR="005C790E" w:rsidRPr="005C790E" w14:paraId="09B43B06" w14:textId="77777777" w:rsidTr="00244A9B">
        <w:tc>
          <w:tcPr>
            <w:tcW w:w="2336" w:type="dxa"/>
            <w:vMerge/>
          </w:tcPr>
          <w:p w14:paraId="0B973872"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p w14:paraId="435D2024"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сотрудничать со взрослыми и сверстниками в разных социальных ситуациях</w:t>
            </w:r>
          </w:p>
        </w:tc>
        <w:tc>
          <w:tcPr>
            <w:tcW w:w="2126" w:type="dxa"/>
          </w:tcPr>
          <w:p w14:paraId="66A6DDCB"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Язык и речевая практика</w:t>
            </w:r>
          </w:p>
        </w:tc>
        <w:tc>
          <w:tcPr>
            <w:tcW w:w="1843" w:type="dxa"/>
          </w:tcPr>
          <w:p w14:paraId="2A9790FC"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Русский язык</w:t>
            </w:r>
          </w:p>
          <w:p w14:paraId="13A1DE07"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Чтение</w:t>
            </w:r>
          </w:p>
          <w:p w14:paraId="43CF7B26"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Речевая практика</w:t>
            </w:r>
          </w:p>
        </w:tc>
      </w:tr>
      <w:tr w:rsidR="005C790E" w:rsidRPr="005C790E" w14:paraId="5F6CBA4A" w14:textId="77777777" w:rsidTr="00244A9B">
        <w:tc>
          <w:tcPr>
            <w:tcW w:w="2336" w:type="dxa"/>
            <w:vMerge/>
          </w:tcPr>
          <w:p w14:paraId="6248FCF7"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p w14:paraId="251D7AE1"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доброжелательно относиться, сопереживать</w:t>
            </w:r>
          </w:p>
        </w:tc>
        <w:tc>
          <w:tcPr>
            <w:tcW w:w="2126" w:type="dxa"/>
          </w:tcPr>
          <w:p w14:paraId="76FFD9D5"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c>
          <w:tcPr>
            <w:tcW w:w="1843" w:type="dxa"/>
          </w:tcPr>
          <w:p w14:paraId="5054C740"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r>
      <w:tr w:rsidR="005C790E" w:rsidRPr="005C790E" w14:paraId="7432B49D" w14:textId="77777777" w:rsidTr="00244A9B">
        <w:tc>
          <w:tcPr>
            <w:tcW w:w="2336" w:type="dxa"/>
            <w:vMerge/>
          </w:tcPr>
          <w:p w14:paraId="69339321"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p w14:paraId="7AA0488E"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конструктивно взаимодействовать с людьми</w:t>
            </w:r>
          </w:p>
        </w:tc>
        <w:tc>
          <w:tcPr>
            <w:tcW w:w="2126" w:type="dxa"/>
          </w:tcPr>
          <w:p w14:paraId="720C5B2E"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c>
          <w:tcPr>
            <w:tcW w:w="1843" w:type="dxa"/>
          </w:tcPr>
          <w:p w14:paraId="5F12ED9E"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r>
      <w:tr w:rsidR="005C790E" w:rsidRPr="005C790E" w14:paraId="779CD06E" w14:textId="77777777" w:rsidTr="00244A9B">
        <w:tc>
          <w:tcPr>
            <w:tcW w:w="2336" w:type="dxa"/>
            <w:vMerge/>
          </w:tcPr>
          <w:p w14:paraId="5847F2A7"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p w14:paraId="5B34E82D"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договариваться и изменять свое поведение с учетом поведения других участников спорной ситуации</w:t>
            </w:r>
          </w:p>
        </w:tc>
        <w:tc>
          <w:tcPr>
            <w:tcW w:w="2126" w:type="dxa"/>
          </w:tcPr>
          <w:p w14:paraId="17BBFBB0"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c>
          <w:tcPr>
            <w:tcW w:w="1843" w:type="dxa"/>
          </w:tcPr>
          <w:p w14:paraId="21B353A6"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r>
      <w:tr w:rsidR="005C790E" w:rsidRPr="005C790E" w14:paraId="284F88AB" w14:textId="77777777" w:rsidTr="00244A9B">
        <w:tc>
          <w:tcPr>
            <w:tcW w:w="2336" w:type="dxa"/>
            <w:vMerge w:val="restart"/>
          </w:tcPr>
          <w:p w14:paraId="55F516F4"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Регулятивные учебные </w:t>
            </w:r>
          </w:p>
          <w:p w14:paraId="367E6662"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действия</w:t>
            </w:r>
          </w:p>
        </w:tc>
        <w:tc>
          <w:tcPr>
            <w:tcW w:w="4177" w:type="dxa"/>
          </w:tcPr>
          <w:p w14:paraId="2A2A8BFA"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входить и выходить из учебного помещения со звонком</w:t>
            </w:r>
          </w:p>
        </w:tc>
        <w:tc>
          <w:tcPr>
            <w:tcW w:w="2126" w:type="dxa"/>
            <w:vMerge w:val="restart"/>
          </w:tcPr>
          <w:p w14:paraId="3D48CF8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Язык и речевая практика</w:t>
            </w:r>
          </w:p>
          <w:p w14:paraId="2D4D9854"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Естествознание</w:t>
            </w:r>
          </w:p>
          <w:p w14:paraId="14D989C9"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Математика</w:t>
            </w:r>
          </w:p>
          <w:p w14:paraId="7887B17E"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Искусство</w:t>
            </w:r>
          </w:p>
          <w:p w14:paraId="08B127F0"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Технологии</w:t>
            </w:r>
          </w:p>
          <w:p w14:paraId="0F55CABA"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Физическая культура</w:t>
            </w:r>
          </w:p>
        </w:tc>
        <w:tc>
          <w:tcPr>
            <w:tcW w:w="1843" w:type="dxa"/>
            <w:vMerge w:val="restart"/>
          </w:tcPr>
          <w:p w14:paraId="694EFF4F"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Русский язык</w:t>
            </w:r>
          </w:p>
          <w:p w14:paraId="16A56D51"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Чтение</w:t>
            </w:r>
          </w:p>
          <w:p w14:paraId="635F7A51"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Речевая практика </w:t>
            </w:r>
          </w:p>
          <w:p w14:paraId="60E4509D"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Мир природы и человека</w:t>
            </w:r>
          </w:p>
          <w:p w14:paraId="31F5730C"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Математика</w:t>
            </w:r>
          </w:p>
          <w:p w14:paraId="304B6F4C"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Музыка</w:t>
            </w:r>
          </w:p>
          <w:p w14:paraId="58F98B94"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Рисование</w:t>
            </w:r>
          </w:p>
          <w:p w14:paraId="786C85DA"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Ручной труд</w:t>
            </w:r>
          </w:p>
          <w:p w14:paraId="7657FB45"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Физическая культура</w:t>
            </w:r>
          </w:p>
        </w:tc>
      </w:tr>
      <w:tr w:rsidR="005C790E" w:rsidRPr="005C790E" w14:paraId="70E53A55" w14:textId="77777777" w:rsidTr="00244A9B">
        <w:tc>
          <w:tcPr>
            <w:tcW w:w="2336" w:type="dxa"/>
            <w:vMerge/>
          </w:tcPr>
          <w:p w14:paraId="0E3AD2AE"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p w14:paraId="01B1066D"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ориентироваться в пространстве класса (зала, учебного помещения)</w:t>
            </w:r>
          </w:p>
        </w:tc>
        <w:tc>
          <w:tcPr>
            <w:tcW w:w="2126" w:type="dxa"/>
            <w:vMerge/>
          </w:tcPr>
          <w:p w14:paraId="7F50335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c>
          <w:tcPr>
            <w:tcW w:w="1843" w:type="dxa"/>
            <w:vMerge/>
          </w:tcPr>
          <w:p w14:paraId="42CDEC0B"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r>
      <w:tr w:rsidR="005C790E" w:rsidRPr="005C790E" w14:paraId="76D5820F" w14:textId="77777777" w:rsidTr="00244A9B">
        <w:tc>
          <w:tcPr>
            <w:tcW w:w="2336" w:type="dxa"/>
            <w:vMerge/>
          </w:tcPr>
          <w:p w14:paraId="24FBD501"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p w14:paraId="6C27403B"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пользоваться учебной мебелью</w:t>
            </w:r>
          </w:p>
          <w:p w14:paraId="38D81277"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c>
          <w:tcPr>
            <w:tcW w:w="2126" w:type="dxa"/>
            <w:vMerge w:val="restart"/>
          </w:tcPr>
          <w:p w14:paraId="544942F6"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Язык и речевая практика</w:t>
            </w:r>
          </w:p>
          <w:p w14:paraId="199AA824"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Естествознание</w:t>
            </w:r>
          </w:p>
          <w:p w14:paraId="5D313F9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Математика</w:t>
            </w:r>
          </w:p>
          <w:p w14:paraId="4560C3B8"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Искусство</w:t>
            </w:r>
          </w:p>
          <w:p w14:paraId="2C41311A"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Технологии</w:t>
            </w:r>
          </w:p>
          <w:p w14:paraId="5C058251"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Физическая культура</w:t>
            </w:r>
          </w:p>
        </w:tc>
        <w:tc>
          <w:tcPr>
            <w:tcW w:w="1843" w:type="dxa"/>
            <w:vMerge w:val="restart"/>
          </w:tcPr>
          <w:p w14:paraId="5A654F64"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Русский язык</w:t>
            </w:r>
          </w:p>
          <w:p w14:paraId="7BA393BB"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Чтение</w:t>
            </w:r>
          </w:p>
          <w:p w14:paraId="4D67560F"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Речевая практика </w:t>
            </w:r>
          </w:p>
          <w:p w14:paraId="105D514C"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Мир природы и человека</w:t>
            </w:r>
          </w:p>
          <w:p w14:paraId="67048DE6"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Математика</w:t>
            </w:r>
          </w:p>
          <w:p w14:paraId="34C4A0B9"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Музыка</w:t>
            </w:r>
          </w:p>
          <w:p w14:paraId="7656AFD2"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Рисование</w:t>
            </w:r>
          </w:p>
          <w:p w14:paraId="76A40A97"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Ручной труд</w:t>
            </w:r>
          </w:p>
          <w:p w14:paraId="0E37341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Физическая культура</w:t>
            </w:r>
          </w:p>
        </w:tc>
      </w:tr>
      <w:tr w:rsidR="005C790E" w:rsidRPr="005C790E" w14:paraId="558EF305" w14:textId="77777777" w:rsidTr="00244A9B">
        <w:tc>
          <w:tcPr>
            <w:tcW w:w="2336" w:type="dxa"/>
            <w:vMerge/>
          </w:tcPr>
          <w:p w14:paraId="77EB6C63"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p w14:paraId="1DAA0462"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адекватно использовать ритуалы школьного поведения (поднимать руку, вставать и выходить из-за парты и т.д.)</w:t>
            </w:r>
          </w:p>
        </w:tc>
        <w:tc>
          <w:tcPr>
            <w:tcW w:w="2126" w:type="dxa"/>
            <w:vMerge/>
          </w:tcPr>
          <w:p w14:paraId="1E76E52B"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c>
          <w:tcPr>
            <w:tcW w:w="1843" w:type="dxa"/>
            <w:vMerge/>
          </w:tcPr>
          <w:p w14:paraId="524253A0"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r>
      <w:tr w:rsidR="005C790E" w:rsidRPr="005C790E" w14:paraId="0322B387" w14:textId="77777777" w:rsidTr="00244A9B">
        <w:tc>
          <w:tcPr>
            <w:tcW w:w="2336" w:type="dxa"/>
          </w:tcPr>
          <w:p w14:paraId="680DF51C"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tbl>
            <w:tblPr>
              <w:tblW w:w="0" w:type="auto"/>
              <w:tblBorders>
                <w:top w:val="nil"/>
                <w:left w:val="nil"/>
                <w:bottom w:val="nil"/>
                <w:right w:val="nil"/>
              </w:tblBorders>
              <w:tblLook w:val="0000" w:firstRow="0" w:lastRow="0" w:firstColumn="0" w:lastColumn="0" w:noHBand="0" w:noVBand="0"/>
            </w:tblPr>
            <w:tblGrid>
              <w:gridCol w:w="3518"/>
            </w:tblGrid>
            <w:tr w:rsidR="005C790E" w:rsidRPr="005C790E" w14:paraId="4604E4EE" w14:textId="77777777" w:rsidTr="00244A9B">
              <w:trPr>
                <w:trHeight w:val="932"/>
              </w:trPr>
              <w:tc>
                <w:tcPr>
                  <w:tcW w:w="0" w:type="auto"/>
                </w:tcPr>
                <w:p w14:paraId="7A811B65" w14:textId="77777777" w:rsidR="000A6421" w:rsidRPr="005C790E" w:rsidRDefault="000A6421" w:rsidP="00A91EB1">
                  <w:pPr>
                    <w:framePr w:hSpace="180" w:wrap="around" w:vAnchor="text" w:hAnchor="text" w:y="1"/>
                    <w:autoSpaceDE w:val="0"/>
                    <w:autoSpaceDN w:val="0"/>
                    <w:adjustRightInd w:val="0"/>
                    <w:spacing w:after="0" w:line="360" w:lineRule="auto"/>
                    <w:suppressOverlap/>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работать с учебными принадлежностями (инструментами, спортивным инвентарем) и организовывать рабочее место</w:t>
                  </w:r>
                </w:p>
              </w:tc>
            </w:tr>
            <w:tr w:rsidR="005C790E" w:rsidRPr="005C790E" w14:paraId="6397BB54" w14:textId="77777777" w:rsidTr="00244A9B">
              <w:trPr>
                <w:trHeight w:val="772"/>
              </w:trPr>
              <w:tc>
                <w:tcPr>
                  <w:tcW w:w="0" w:type="auto"/>
                </w:tcPr>
                <w:p w14:paraId="44CF6663" w14:textId="77777777" w:rsidR="000A6421" w:rsidRPr="005C790E" w:rsidRDefault="000A6421" w:rsidP="00A91EB1">
                  <w:pPr>
                    <w:framePr w:hSpace="180" w:wrap="around" w:vAnchor="text" w:hAnchor="text" w:y="1"/>
                    <w:autoSpaceDE w:val="0"/>
                    <w:autoSpaceDN w:val="0"/>
                    <w:adjustRightInd w:val="0"/>
                    <w:spacing w:after="0" w:line="360" w:lineRule="auto"/>
                    <w:suppressOverlap/>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tc>
            </w:tr>
            <w:tr w:rsidR="005C790E" w:rsidRPr="005C790E" w14:paraId="7AB80339" w14:textId="77777777" w:rsidTr="00244A9B">
              <w:trPr>
                <w:trHeight w:val="772"/>
              </w:trPr>
              <w:tc>
                <w:tcPr>
                  <w:tcW w:w="0" w:type="auto"/>
                </w:tcPr>
                <w:p w14:paraId="4EFA7DC6" w14:textId="77777777" w:rsidR="000A6421" w:rsidRPr="005C790E" w:rsidRDefault="000A6421" w:rsidP="00A91EB1">
                  <w:pPr>
                    <w:framePr w:hSpace="180" w:wrap="around" w:vAnchor="text" w:hAnchor="text" w:y="1"/>
                    <w:autoSpaceDE w:val="0"/>
                    <w:autoSpaceDN w:val="0"/>
                    <w:adjustRightInd w:val="0"/>
                    <w:spacing w:after="0" w:line="360" w:lineRule="auto"/>
                    <w:suppressOverlap/>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активно участвовать в деятельности, контролировать и оценивать свои действия и действия одноклассников</w:t>
                  </w:r>
                </w:p>
              </w:tc>
            </w:tr>
            <w:tr w:rsidR="005C790E" w:rsidRPr="005C790E" w14:paraId="129862C7" w14:textId="77777777" w:rsidTr="00244A9B">
              <w:trPr>
                <w:trHeight w:val="449"/>
              </w:trPr>
              <w:tc>
                <w:tcPr>
                  <w:tcW w:w="0" w:type="auto"/>
                </w:tcPr>
                <w:p w14:paraId="006089F0" w14:textId="77777777" w:rsidR="000A6421" w:rsidRPr="005C790E" w:rsidRDefault="000A6421" w:rsidP="00A91EB1">
                  <w:pPr>
                    <w:framePr w:hSpace="180" w:wrap="around" w:vAnchor="text" w:hAnchor="text" w:y="1"/>
                    <w:autoSpaceDE w:val="0"/>
                    <w:autoSpaceDN w:val="0"/>
                    <w:adjustRightInd w:val="0"/>
                    <w:spacing w:after="0" w:line="360" w:lineRule="auto"/>
                    <w:suppressOverlap/>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соотносить свои действия и их результаты с заданными образцами, </w:t>
                  </w:r>
                </w:p>
              </w:tc>
            </w:tr>
          </w:tbl>
          <w:p w14:paraId="7B1234AC"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b/>
                <w:bCs/>
                <w:i/>
                <w:iCs/>
                <w:sz w:val="24"/>
                <w:szCs w:val="24"/>
              </w:rPr>
            </w:pPr>
          </w:p>
        </w:tc>
        <w:tc>
          <w:tcPr>
            <w:tcW w:w="2126" w:type="dxa"/>
          </w:tcPr>
          <w:p w14:paraId="047BA487"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c>
          <w:tcPr>
            <w:tcW w:w="1843" w:type="dxa"/>
            <w:vMerge/>
          </w:tcPr>
          <w:p w14:paraId="16638645"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r>
      <w:tr w:rsidR="005C790E" w:rsidRPr="005C790E" w14:paraId="29043A3E" w14:textId="77777777" w:rsidTr="00244A9B">
        <w:tc>
          <w:tcPr>
            <w:tcW w:w="2336" w:type="dxa"/>
          </w:tcPr>
          <w:p w14:paraId="654DE6D5"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tbl>
            <w:tblPr>
              <w:tblW w:w="0" w:type="auto"/>
              <w:tblBorders>
                <w:top w:val="nil"/>
                <w:left w:val="nil"/>
                <w:bottom w:val="nil"/>
                <w:right w:val="nil"/>
              </w:tblBorders>
              <w:tblLook w:val="0000" w:firstRow="0" w:lastRow="0" w:firstColumn="0" w:lastColumn="0" w:noHBand="0" w:noVBand="0"/>
            </w:tblPr>
            <w:tblGrid>
              <w:gridCol w:w="3518"/>
            </w:tblGrid>
            <w:tr w:rsidR="005C790E" w:rsidRPr="005C790E" w14:paraId="479F87BC" w14:textId="77777777" w:rsidTr="00244A9B">
              <w:trPr>
                <w:trHeight w:val="1093"/>
              </w:trPr>
              <w:tc>
                <w:tcPr>
                  <w:tcW w:w="0" w:type="auto"/>
                </w:tcPr>
                <w:p w14:paraId="789D5A56" w14:textId="77777777" w:rsidR="000A6421" w:rsidRPr="005C790E" w:rsidRDefault="000A6421" w:rsidP="00A91EB1">
                  <w:pPr>
                    <w:framePr w:hSpace="180" w:wrap="around" w:vAnchor="text" w:hAnchor="text" w:y="1"/>
                    <w:autoSpaceDE w:val="0"/>
                    <w:autoSpaceDN w:val="0"/>
                    <w:adjustRightInd w:val="0"/>
                    <w:spacing w:after="0" w:line="360" w:lineRule="auto"/>
                    <w:suppressOverlap/>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принимать оценку деятельности, оценивать ее с учетом предложенных критериев, корректировать свою деятельность с учетом выявленных недочетов</w:t>
                  </w:r>
                </w:p>
              </w:tc>
            </w:tr>
          </w:tbl>
          <w:p w14:paraId="4E26FFC1"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2126" w:type="dxa"/>
          </w:tcPr>
          <w:p w14:paraId="492E5B64"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c>
          <w:tcPr>
            <w:tcW w:w="1843" w:type="dxa"/>
            <w:vMerge/>
          </w:tcPr>
          <w:p w14:paraId="1274E1B9"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r>
      <w:tr w:rsidR="005C790E" w:rsidRPr="005C790E" w14:paraId="3B90807E" w14:textId="77777777" w:rsidTr="00244A9B">
        <w:tc>
          <w:tcPr>
            <w:tcW w:w="2336" w:type="dxa"/>
          </w:tcPr>
          <w:p w14:paraId="223B33AB"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tbl>
            <w:tblPr>
              <w:tblW w:w="0" w:type="auto"/>
              <w:tblBorders>
                <w:top w:val="nil"/>
                <w:left w:val="nil"/>
                <w:bottom w:val="nil"/>
                <w:right w:val="nil"/>
              </w:tblBorders>
              <w:tblLook w:val="0000" w:firstRow="0" w:lastRow="0" w:firstColumn="0" w:lastColumn="0" w:noHBand="0" w:noVBand="0"/>
            </w:tblPr>
            <w:tblGrid>
              <w:gridCol w:w="3518"/>
            </w:tblGrid>
            <w:tr w:rsidR="005C790E" w:rsidRPr="005C790E" w14:paraId="4BF100D4" w14:textId="77777777" w:rsidTr="00244A9B">
              <w:trPr>
                <w:trHeight w:val="932"/>
              </w:trPr>
              <w:tc>
                <w:tcPr>
                  <w:tcW w:w="0" w:type="auto"/>
                </w:tcPr>
                <w:p w14:paraId="5439E41D" w14:textId="77777777" w:rsidR="000A6421" w:rsidRPr="005C790E" w:rsidRDefault="000A6421" w:rsidP="00A91EB1">
                  <w:pPr>
                    <w:framePr w:hSpace="180" w:wrap="around" w:vAnchor="text" w:hAnchor="text" w:y="1"/>
                    <w:autoSpaceDE w:val="0"/>
                    <w:autoSpaceDN w:val="0"/>
                    <w:adjustRightInd w:val="0"/>
                    <w:spacing w:after="0" w:line="360" w:lineRule="auto"/>
                    <w:suppressOverlap/>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работать с учебными принадлежностями (инструментами, спортивным инвентарем) и организовывать рабочее место</w:t>
                  </w:r>
                </w:p>
              </w:tc>
            </w:tr>
            <w:tr w:rsidR="005C790E" w:rsidRPr="005C790E" w14:paraId="290CD257" w14:textId="77777777" w:rsidTr="00244A9B">
              <w:trPr>
                <w:trHeight w:val="772"/>
              </w:trPr>
              <w:tc>
                <w:tcPr>
                  <w:tcW w:w="0" w:type="auto"/>
                </w:tcPr>
                <w:p w14:paraId="77B9AC1D" w14:textId="77777777" w:rsidR="000A6421" w:rsidRPr="005C790E" w:rsidRDefault="000A6421" w:rsidP="00A91EB1">
                  <w:pPr>
                    <w:framePr w:hSpace="180" w:wrap="around" w:vAnchor="text" w:hAnchor="text" w:y="1"/>
                    <w:autoSpaceDE w:val="0"/>
                    <w:autoSpaceDN w:val="0"/>
                    <w:adjustRightInd w:val="0"/>
                    <w:spacing w:after="0" w:line="360" w:lineRule="auto"/>
                    <w:suppressOverlap/>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принимать цели и произвольно включаться в деятельность, следовать предложенному плану и работать в общем темпе</w:t>
                  </w:r>
                </w:p>
              </w:tc>
            </w:tr>
            <w:tr w:rsidR="005C790E" w:rsidRPr="005C790E" w14:paraId="2B2FC1A4" w14:textId="77777777" w:rsidTr="00244A9B">
              <w:trPr>
                <w:trHeight w:val="772"/>
              </w:trPr>
              <w:tc>
                <w:tcPr>
                  <w:tcW w:w="0" w:type="auto"/>
                </w:tcPr>
                <w:p w14:paraId="6BEE2C8B" w14:textId="77777777" w:rsidR="000A6421" w:rsidRPr="005C790E" w:rsidRDefault="000A6421" w:rsidP="00A91EB1">
                  <w:pPr>
                    <w:framePr w:hSpace="180" w:wrap="around" w:vAnchor="text" w:hAnchor="text" w:y="1"/>
                    <w:autoSpaceDE w:val="0"/>
                    <w:autoSpaceDN w:val="0"/>
                    <w:adjustRightInd w:val="0"/>
                    <w:spacing w:after="0" w:line="360" w:lineRule="auto"/>
                    <w:suppressOverlap/>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активно участвовать в деятельности, контролировать и оценивать свои действия и действия одноклассников</w:t>
                  </w:r>
                </w:p>
              </w:tc>
            </w:tr>
            <w:tr w:rsidR="005C790E" w:rsidRPr="005C790E" w14:paraId="2ABD2C23" w14:textId="77777777" w:rsidTr="00244A9B">
              <w:trPr>
                <w:trHeight w:val="449"/>
              </w:trPr>
              <w:tc>
                <w:tcPr>
                  <w:tcW w:w="0" w:type="auto"/>
                </w:tcPr>
                <w:p w14:paraId="62246ED7" w14:textId="77777777" w:rsidR="000A6421" w:rsidRPr="005C790E" w:rsidRDefault="000A6421" w:rsidP="00A91EB1">
                  <w:pPr>
                    <w:framePr w:hSpace="180" w:wrap="around" w:vAnchor="text" w:hAnchor="text" w:y="1"/>
                    <w:autoSpaceDE w:val="0"/>
                    <w:autoSpaceDN w:val="0"/>
                    <w:adjustRightInd w:val="0"/>
                    <w:spacing w:after="0" w:line="360" w:lineRule="auto"/>
                    <w:suppressOverlap/>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соотносить свои действия и их результаты с заданными образцами, </w:t>
                  </w:r>
                </w:p>
              </w:tc>
            </w:tr>
          </w:tbl>
          <w:p w14:paraId="3653021F"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b/>
                <w:bCs/>
                <w:i/>
                <w:iCs/>
                <w:sz w:val="24"/>
                <w:szCs w:val="24"/>
              </w:rPr>
            </w:pPr>
          </w:p>
        </w:tc>
        <w:tc>
          <w:tcPr>
            <w:tcW w:w="2126" w:type="dxa"/>
          </w:tcPr>
          <w:p w14:paraId="29853D1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c>
          <w:tcPr>
            <w:tcW w:w="1843" w:type="dxa"/>
          </w:tcPr>
          <w:p w14:paraId="7784C54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r>
      <w:tr w:rsidR="005C790E" w:rsidRPr="005C790E" w14:paraId="025B7BE2" w14:textId="77777777" w:rsidTr="00244A9B">
        <w:tc>
          <w:tcPr>
            <w:tcW w:w="2336" w:type="dxa"/>
          </w:tcPr>
          <w:p w14:paraId="319E4401"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tbl>
            <w:tblPr>
              <w:tblW w:w="0" w:type="auto"/>
              <w:tblBorders>
                <w:top w:val="nil"/>
                <w:left w:val="nil"/>
                <w:bottom w:val="nil"/>
                <w:right w:val="nil"/>
              </w:tblBorders>
              <w:tblLook w:val="0000" w:firstRow="0" w:lastRow="0" w:firstColumn="0" w:lastColumn="0" w:noHBand="0" w:noVBand="0"/>
            </w:tblPr>
            <w:tblGrid>
              <w:gridCol w:w="3518"/>
            </w:tblGrid>
            <w:tr w:rsidR="005C790E" w:rsidRPr="005C790E" w14:paraId="670597E5" w14:textId="77777777" w:rsidTr="00244A9B">
              <w:trPr>
                <w:trHeight w:val="1093"/>
              </w:trPr>
              <w:tc>
                <w:tcPr>
                  <w:tcW w:w="0" w:type="auto"/>
                </w:tcPr>
                <w:p w14:paraId="1FA3B93A" w14:textId="77777777" w:rsidR="000A6421" w:rsidRPr="005C790E" w:rsidRDefault="000A6421" w:rsidP="00A91EB1">
                  <w:pPr>
                    <w:framePr w:hSpace="180" w:wrap="around" w:vAnchor="text" w:hAnchor="text" w:y="1"/>
                    <w:autoSpaceDE w:val="0"/>
                    <w:autoSpaceDN w:val="0"/>
                    <w:adjustRightInd w:val="0"/>
                    <w:spacing w:after="0" w:line="360" w:lineRule="auto"/>
                    <w:suppressOverlap/>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принимать оценку деятельности, оценивать ее с учетом предложенных критериев, корректировать свою деятельность с учетом выявленных недочетов</w:t>
                  </w:r>
                </w:p>
              </w:tc>
            </w:tr>
          </w:tbl>
          <w:p w14:paraId="5CA12460"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2126" w:type="dxa"/>
          </w:tcPr>
          <w:p w14:paraId="2CFD5E34"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c>
          <w:tcPr>
            <w:tcW w:w="1843" w:type="dxa"/>
          </w:tcPr>
          <w:p w14:paraId="0F13B6E1"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r>
      <w:tr w:rsidR="005C790E" w:rsidRPr="005C790E" w14:paraId="243B2434" w14:textId="77777777" w:rsidTr="00244A9B">
        <w:tc>
          <w:tcPr>
            <w:tcW w:w="2336" w:type="dxa"/>
            <w:vMerge w:val="restart"/>
          </w:tcPr>
          <w:p w14:paraId="0AAC2BAD"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Познавательные</w:t>
            </w:r>
          </w:p>
        </w:tc>
        <w:tc>
          <w:tcPr>
            <w:tcW w:w="4177" w:type="dxa"/>
          </w:tcPr>
          <w:p w14:paraId="0A144386"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выделять существенные, общие и отличительные свойства предметов</w:t>
            </w:r>
          </w:p>
        </w:tc>
        <w:tc>
          <w:tcPr>
            <w:tcW w:w="2126" w:type="dxa"/>
            <w:vMerge w:val="restart"/>
          </w:tcPr>
          <w:p w14:paraId="466F349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Язык и речевая практика</w:t>
            </w:r>
          </w:p>
        </w:tc>
        <w:tc>
          <w:tcPr>
            <w:tcW w:w="1843" w:type="dxa"/>
            <w:vMerge w:val="restart"/>
          </w:tcPr>
          <w:p w14:paraId="3340D23C"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Русский язык</w:t>
            </w:r>
          </w:p>
          <w:p w14:paraId="58CE0AC8"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Чтение</w:t>
            </w:r>
          </w:p>
          <w:p w14:paraId="73808354"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Речевая практика</w:t>
            </w:r>
          </w:p>
        </w:tc>
      </w:tr>
      <w:tr w:rsidR="005C790E" w:rsidRPr="005C790E" w14:paraId="3E10172D" w14:textId="77777777" w:rsidTr="00244A9B">
        <w:tc>
          <w:tcPr>
            <w:tcW w:w="2336" w:type="dxa"/>
            <w:vMerge/>
          </w:tcPr>
          <w:p w14:paraId="0BE8ADF2"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p w14:paraId="7865C23A"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устанавливать видо-родовые отношения предметов</w:t>
            </w:r>
          </w:p>
        </w:tc>
        <w:tc>
          <w:tcPr>
            <w:tcW w:w="2126" w:type="dxa"/>
            <w:vMerge/>
          </w:tcPr>
          <w:p w14:paraId="72D91671"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c>
          <w:tcPr>
            <w:tcW w:w="1843" w:type="dxa"/>
            <w:vMerge/>
          </w:tcPr>
          <w:p w14:paraId="0D3ED222"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r>
      <w:tr w:rsidR="005C790E" w:rsidRPr="005C790E" w14:paraId="550BC5B4" w14:textId="77777777" w:rsidTr="00244A9B">
        <w:tc>
          <w:tcPr>
            <w:tcW w:w="2336" w:type="dxa"/>
            <w:vMerge/>
          </w:tcPr>
          <w:p w14:paraId="0A55F55D"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p w14:paraId="1EB2A65C"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c>
          <w:tcPr>
            <w:tcW w:w="2126" w:type="dxa"/>
          </w:tcPr>
          <w:p w14:paraId="46A4EC64"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Язык и речевая практика</w:t>
            </w:r>
          </w:p>
          <w:p w14:paraId="400D916B"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Математика</w:t>
            </w:r>
          </w:p>
          <w:p w14:paraId="63908E96"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Искусство</w:t>
            </w:r>
          </w:p>
        </w:tc>
        <w:tc>
          <w:tcPr>
            <w:tcW w:w="1843" w:type="dxa"/>
          </w:tcPr>
          <w:p w14:paraId="3BBAECBB"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Русский язык</w:t>
            </w:r>
          </w:p>
          <w:p w14:paraId="0D188C6A"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Чтение</w:t>
            </w:r>
          </w:p>
          <w:p w14:paraId="01CF871E"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Речевая практика</w:t>
            </w:r>
          </w:p>
          <w:p w14:paraId="117F3DC1"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Математика</w:t>
            </w:r>
          </w:p>
          <w:p w14:paraId="5970BCE7"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Рисование</w:t>
            </w:r>
          </w:p>
        </w:tc>
      </w:tr>
      <w:tr w:rsidR="005C790E" w:rsidRPr="005C790E" w14:paraId="6741733F" w14:textId="77777777" w:rsidTr="00244A9B">
        <w:tc>
          <w:tcPr>
            <w:tcW w:w="2336" w:type="dxa"/>
            <w:vMerge/>
          </w:tcPr>
          <w:p w14:paraId="3FAC77C9"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4177" w:type="dxa"/>
          </w:tcPr>
          <w:p w14:paraId="567C3B5A"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пользоваться знаками, символами, предметами-заместителями</w:t>
            </w:r>
          </w:p>
        </w:tc>
        <w:tc>
          <w:tcPr>
            <w:tcW w:w="2126" w:type="dxa"/>
          </w:tcPr>
          <w:p w14:paraId="76FDC3A8"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c>
          <w:tcPr>
            <w:tcW w:w="1843" w:type="dxa"/>
          </w:tcPr>
          <w:p w14:paraId="00480DAE"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r>
    </w:tbl>
    <w:p w14:paraId="54EF2A14"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b/>
          <w:bCs/>
          <w:i/>
          <w:iCs/>
          <w:sz w:val="24"/>
          <w:szCs w:val="24"/>
        </w:rPr>
      </w:pPr>
    </w:p>
    <w:p w14:paraId="762E2298"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b/>
          <w:bCs/>
          <w:iCs/>
          <w:sz w:val="24"/>
          <w:szCs w:val="24"/>
        </w:rPr>
      </w:pPr>
      <w:r w:rsidRPr="005C790E">
        <w:rPr>
          <w:rFonts w:ascii="Times New Roman" w:eastAsia="Calibri" w:hAnsi="Times New Roman" w:cs="Times New Roman"/>
          <w:b/>
          <w:bCs/>
          <w:iCs/>
          <w:sz w:val="24"/>
          <w:szCs w:val="24"/>
        </w:rPr>
        <w:t>Содержание курса «Речевая практика»</w:t>
      </w:r>
    </w:p>
    <w:p w14:paraId="62F21F8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i/>
          <w:sz w:val="24"/>
          <w:szCs w:val="24"/>
        </w:rPr>
        <w:t>Аудирование и понимание речи</w:t>
      </w:r>
      <w:r w:rsidRPr="005C790E">
        <w:rPr>
          <w:rFonts w:ascii="Times New Roman" w:eastAsia="Calibri" w:hAnsi="Times New Roman" w:cs="Times New Roman"/>
          <w:sz w:val="24"/>
          <w:szCs w:val="24"/>
        </w:rPr>
        <w:t xml:space="preserve">. 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14:paraId="7DB12149"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Соотнесение речи и изображения (выбор картинки, соответствующей слову, предложению).</w:t>
      </w:r>
    </w:p>
    <w:p w14:paraId="0F56EF26"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Повторение и воспроизведение по подобию, по памяти отдельных слогов, слов, предложений. </w:t>
      </w:r>
    </w:p>
    <w:p w14:paraId="15214193"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14:paraId="37DD63CB"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i/>
          <w:iCs/>
          <w:sz w:val="24"/>
          <w:szCs w:val="24"/>
        </w:rPr>
      </w:pPr>
      <w:r w:rsidRPr="005C790E">
        <w:rPr>
          <w:rFonts w:ascii="Times New Roman" w:eastAsia="Calibri" w:hAnsi="Times New Roman" w:cs="Times New Roman"/>
          <w:i/>
          <w:iCs/>
          <w:sz w:val="24"/>
          <w:szCs w:val="24"/>
        </w:rPr>
        <w:t>Дикция и выразительность речи.</w:t>
      </w:r>
    </w:p>
    <w:p w14:paraId="434A2FD9"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14:paraId="101A6E27"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i/>
          <w:iCs/>
          <w:sz w:val="24"/>
          <w:szCs w:val="24"/>
        </w:rPr>
        <w:t xml:space="preserve">Общение и его значение в жизни. </w:t>
      </w:r>
      <w:r w:rsidRPr="005C790E">
        <w:rPr>
          <w:rFonts w:ascii="Times New Roman" w:eastAsia="Calibri" w:hAnsi="Times New Roman" w:cs="Times New Roman"/>
          <w:sz w:val="24"/>
          <w:szCs w:val="24"/>
        </w:rPr>
        <w:t xml:space="preserve">Речевое и неречевое общение. Правила речевого общения. Письменное общение (афиши, реклама, письма, открытки и др.). Условные знаки в общении людей. Общение на расстоянии. Кино, телевидение, радио. Виртуальное общение. Общение в социальных сетях. Влияние речи на мысли, чувства, поступки людей. </w:t>
      </w:r>
    </w:p>
    <w:p w14:paraId="61008B3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i/>
          <w:sz w:val="24"/>
          <w:szCs w:val="24"/>
        </w:rPr>
      </w:pPr>
      <w:r w:rsidRPr="005C790E">
        <w:rPr>
          <w:rFonts w:ascii="Times New Roman" w:eastAsia="Calibri" w:hAnsi="Times New Roman" w:cs="Times New Roman"/>
          <w:i/>
          <w:sz w:val="24"/>
          <w:szCs w:val="24"/>
        </w:rPr>
        <w:t>Организация речевого общения</w:t>
      </w:r>
    </w:p>
    <w:p w14:paraId="6CEA580F"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Базовые формулы речевого общения</w:t>
      </w:r>
    </w:p>
    <w:p w14:paraId="75411A6D"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без обращения («Скажите пожалуйста…»). Обращение в письме, в поздравительной открытке. </w:t>
      </w:r>
    </w:p>
    <w:p w14:paraId="5D9FC5DA"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Знакомство, представление, приветствие.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14:paraId="55761895" w14:textId="77777777" w:rsidR="000A6421" w:rsidRPr="005C790E" w:rsidRDefault="000A6421" w:rsidP="000A6421">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14:paraId="2E99E48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14:paraId="60E18F39"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14:paraId="484058AB"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Приглашение, предложение. Приглашение домой. Правила поведения в гостях. </w:t>
      </w:r>
    </w:p>
    <w:p w14:paraId="67968597"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Поздравление, пожелание. Формулы «Поздравляю с …», «Поздравляю с праздником …» и их развертывание с помощью обращения по имени и отчеству.</w:t>
      </w:r>
    </w:p>
    <w:p w14:paraId="148FDA29"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14:paraId="6DB10460"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Поздравительные открытки. </w:t>
      </w:r>
    </w:p>
    <w:p w14:paraId="3B01BA88"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Формулы, сопровождающие вручение подарка «Это Вам (тебе)», «Я хочу подарить тебе …» и др. Этикетные и эмоциональные реакции на поздравления и подарки.</w:t>
      </w:r>
    </w:p>
    <w:p w14:paraId="4C5DBD5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Одобрение, комплимент. Формулы «Мне очень нравится твой …», «Как хорошо ты …», «Как красиво!» и др. </w:t>
      </w:r>
    </w:p>
    <w:p w14:paraId="433656FA"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 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14:paraId="16B38585"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Развертывание просьбы с помощью мотивировки. Формулы «Пожалуйста, …», «Можно …, пожалуйста!», «Разрешите….», «Можно мне …», «Можно я …». </w:t>
      </w:r>
    </w:p>
    <w:p w14:paraId="00160AD9"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Мотивировка отказа. Формулы «Извините, но …». </w:t>
      </w:r>
    </w:p>
    <w:p w14:paraId="68AADDE7"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14:paraId="7E0FD429"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14:paraId="404B304A"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Сочувствие, утешение. Сочувствие заболевшему сверстнику, взрослому. Слова поддержки, утешения. </w:t>
      </w:r>
    </w:p>
    <w:p w14:paraId="1F88696A"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Одобрение, комплимент. Одобрение как реакция на поздравления, подарки: «Молодец!», «Умница!», «Как красиво!» </w:t>
      </w:r>
    </w:p>
    <w:p w14:paraId="4F40DBE0"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Алгоритм работы над темой речевой ситуации</w:t>
      </w:r>
    </w:p>
    <w:p w14:paraId="06400E73"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Выявление и расширение представлений по теме речевой ситуации. </w:t>
      </w:r>
    </w:p>
    <w:p w14:paraId="6276FEB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Актуализация, уточнение и расширение словарного запаса о теме ситуации. </w:t>
      </w:r>
    </w:p>
    <w:p w14:paraId="0A174B8A"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Составление предложений по теме ситуации, в т.ч. ответы на вопросы и формулирование вопросов учителю, одноклассникам. </w:t>
      </w:r>
    </w:p>
    <w:p w14:paraId="3AB9AD6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Конструирование диалогов, участие в диалогах по теме ситуации. </w:t>
      </w:r>
    </w:p>
    <w:p w14:paraId="003EDC3C"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Выбор атрибутов к ролевой игре по теме речевой ситуации. Уточнение ролей, сюжета игры, его вариативности. </w:t>
      </w:r>
    </w:p>
    <w:p w14:paraId="06938EAA"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Моделирование речевой ситуации. </w:t>
      </w:r>
    </w:p>
    <w:p w14:paraId="65D4D152" w14:textId="77777777" w:rsidR="000A6421" w:rsidRPr="005C790E" w:rsidRDefault="000A6421" w:rsidP="000A6421">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Составление устного текста (диалогического или несложного монологического) по теме ситуации. </w:t>
      </w:r>
    </w:p>
    <w:p w14:paraId="306F1C87" w14:textId="77777777" w:rsidR="000A6421" w:rsidRPr="005C790E" w:rsidRDefault="000A6421" w:rsidP="000A6421">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w:t>
      </w:r>
    </w:p>
    <w:p w14:paraId="31A643A8" w14:textId="77777777" w:rsidR="000A6421" w:rsidRPr="005C790E" w:rsidRDefault="000A6421" w:rsidP="000A6421">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Обогащение и уточнение словаря. </w:t>
      </w:r>
    </w:p>
    <w:p w14:paraId="527E4AFD" w14:textId="77777777" w:rsidR="000A6421" w:rsidRPr="005C790E" w:rsidRDefault="000A6421" w:rsidP="000A6421">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Называние предметов и явлений, характеристика их по основным свойствам. Сравнение с другими предметами и явлениями. Классификация предметов. Участие в беседе. Правильные, полные и отчётливые ответы на вопросы, умение задавать вопросы, дополнять высказывания товарищей. Описание под руководством учителя предметов и явлений природы после наблюдения за ними и беседы. Составление под руководством учителя небольших рассказов об изучаемых растениях и животных, о явлениях природы, сезонных изменениях в природе. Использование в речи вновь усвоенных слов, выражение пространственных и временных отношений между конкретными объектами посредством предлогов и наречий. </w:t>
      </w:r>
    </w:p>
    <w:p w14:paraId="520FA646" w14:textId="77777777" w:rsidR="000A6421" w:rsidRPr="005C790E" w:rsidRDefault="000A6421" w:rsidP="000A6421">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Примерная тематика</w:t>
      </w:r>
    </w:p>
    <w:p w14:paraId="3D6AA784" w14:textId="77777777" w:rsidR="000A6421" w:rsidRPr="005C790E" w:rsidRDefault="000A6421" w:rsidP="000A6421">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 xml:space="preserve">Сезонные изменения в природе. Признаки лета. Признаки осени. Признаки зимы. Признаки весны. Детские игры в разные времена года. Сезонная работа на огороде, в саду. Участие детей в работах в саду и на огороде. Улица. Дома, тротуары, мостовая, скверы. Обозначение названий улиц и номеров домов. Школьный и домашний адреса. Транспорт. Трамвай, автобус, троллейбус. Правила дорожного движения: переход улицы на зелёный свет светофора, в местах, где есть указатель «переход». Посуда. Мебель. Одежда. Обувь. Овощи. Хранение их зимой. Проращивание семян гороха или бобов. Сбор семян арбуза и дыни для подкормки птиц зимой. Ягоды. Деревья. Растения на клумбах. Комнатные растения. Домашние животные. Дикие животные. Птицы. Подготовка к встрече птиц весной. Домашние птицы. Насекомые. Обобщение. Охрана здоровья. </w:t>
      </w:r>
    </w:p>
    <w:p w14:paraId="3FA955DC" w14:textId="77777777" w:rsidR="000A6421" w:rsidRPr="005C790E" w:rsidRDefault="000A6421" w:rsidP="000A6421">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Тематическое планирование в 3 классе по курсу «Речевая практика»</w:t>
      </w:r>
    </w:p>
    <w:p w14:paraId="5E4FA9C5" w14:textId="77777777" w:rsidR="000A6421" w:rsidRPr="005C790E" w:rsidRDefault="000A6421" w:rsidP="000A6421">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lang w:val="en-US"/>
        </w:rPr>
        <w:t>I</w:t>
      </w:r>
      <w:r w:rsidRPr="005C790E">
        <w:rPr>
          <w:rFonts w:ascii="Times New Roman" w:eastAsia="Calibri" w:hAnsi="Times New Roman" w:cs="Times New Roman"/>
          <w:b/>
          <w:sz w:val="24"/>
          <w:szCs w:val="24"/>
        </w:rPr>
        <w:t xml:space="preserve"> четверть – 9 недель, 27 часов</w:t>
      </w:r>
    </w:p>
    <w:tbl>
      <w:tblPr>
        <w:tblStyle w:val="a7"/>
        <w:tblW w:w="0" w:type="auto"/>
        <w:tblLayout w:type="fixed"/>
        <w:tblLook w:val="04A0" w:firstRow="1" w:lastRow="0" w:firstColumn="1" w:lastColumn="0" w:noHBand="0" w:noVBand="1"/>
      </w:tblPr>
      <w:tblGrid>
        <w:gridCol w:w="846"/>
        <w:gridCol w:w="1417"/>
        <w:gridCol w:w="1134"/>
        <w:gridCol w:w="3119"/>
        <w:gridCol w:w="1843"/>
        <w:gridCol w:w="1269"/>
      </w:tblGrid>
      <w:tr w:rsidR="005C790E" w:rsidRPr="005C790E" w14:paraId="1BCAF5A2" w14:textId="77777777" w:rsidTr="009E3CA9">
        <w:tc>
          <w:tcPr>
            <w:tcW w:w="846" w:type="dxa"/>
          </w:tcPr>
          <w:p w14:paraId="3130C408"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Номера уроков</w:t>
            </w:r>
          </w:p>
        </w:tc>
        <w:tc>
          <w:tcPr>
            <w:tcW w:w="1417" w:type="dxa"/>
          </w:tcPr>
          <w:p w14:paraId="36DD3C1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Тема </w:t>
            </w:r>
          </w:p>
        </w:tc>
        <w:tc>
          <w:tcPr>
            <w:tcW w:w="1134" w:type="dxa"/>
          </w:tcPr>
          <w:p w14:paraId="6057791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Количество часов</w:t>
            </w:r>
          </w:p>
        </w:tc>
        <w:tc>
          <w:tcPr>
            <w:tcW w:w="3119" w:type="dxa"/>
          </w:tcPr>
          <w:p w14:paraId="16CCC09F"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Основное содержание и виды работ по теме</w:t>
            </w:r>
          </w:p>
        </w:tc>
        <w:tc>
          <w:tcPr>
            <w:tcW w:w="1843" w:type="dxa"/>
          </w:tcPr>
          <w:p w14:paraId="48064AC2"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Планируемые результаты</w:t>
            </w:r>
          </w:p>
        </w:tc>
        <w:tc>
          <w:tcPr>
            <w:tcW w:w="1269" w:type="dxa"/>
          </w:tcPr>
          <w:p w14:paraId="346EDAC1"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Тематика речевых ситуаций</w:t>
            </w:r>
          </w:p>
        </w:tc>
      </w:tr>
      <w:tr w:rsidR="005C790E" w:rsidRPr="005C790E" w14:paraId="436C6B85" w14:textId="77777777" w:rsidTr="009E3CA9">
        <w:tc>
          <w:tcPr>
            <w:tcW w:w="846" w:type="dxa"/>
          </w:tcPr>
          <w:p w14:paraId="543E0152" w14:textId="77777777" w:rsidR="000A6421" w:rsidRPr="005C790E" w:rsidRDefault="000A6421" w:rsidP="003E42FB">
            <w:pPr>
              <w:numPr>
                <w:ilvl w:val="0"/>
                <w:numId w:val="66"/>
              </w:numPr>
              <w:suppressAutoHyphens/>
              <w:spacing w:line="360" w:lineRule="auto"/>
              <w:ind w:left="0" w:firstLine="0"/>
              <w:contextualSpacing/>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6</w:t>
            </w:r>
          </w:p>
        </w:tc>
        <w:tc>
          <w:tcPr>
            <w:tcW w:w="1417" w:type="dxa"/>
          </w:tcPr>
          <w:p w14:paraId="69C58CD7"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Здравствуй, школа!</w:t>
            </w:r>
          </w:p>
        </w:tc>
        <w:tc>
          <w:tcPr>
            <w:tcW w:w="1134" w:type="dxa"/>
          </w:tcPr>
          <w:p w14:paraId="5AB8FD14"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w:t>
            </w:r>
          </w:p>
        </w:tc>
        <w:tc>
          <w:tcPr>
            <w:tcW w:w="3119" w:type="dxa"/>
          </w:tcPr>
          <w:p w14:paraId="05D1D477"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Диагностика. (2 часа)</w:t>
            </w:r>
          </w:p>
          <w:p w14:paraId="5DD097CB"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Приветствие. Формулы утреннего круга.</w:t>
            </w:r>
          </w:p>
          <w:p w14:paraId="265C3A4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«Кто пришел сегодня в школу?» Повторение правил школьной жизни.</w:t>
            </w:r>
          </w:p>
          <w:p w14:paraId="3B34DFC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Введение в ситуацию (беседа с привлечением личного опыта, ответы на вопросы на основе иллюстраций, конструирование диалогов - приветствий.</w:t>
            </w:r>
          </w:p>
          <w:p w14:paraId="767AC124"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Актуализация правил поведения.</w:t>
            </w:r>
          </w:p>
          <w:p w14:paraId="5E508414"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Тренировочные упражнения в использовании приветливого выражения лица, произнесении фраз приветливым голосом. </w:t>
            </w:r>
          </w:p>
          <w:p w14:paraId="51E7D2CC"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Игры по теме.</w:t>
            </w:r>
          </w:p>
          <w:p w14:paraId="458ECCA7"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Составление рассказа «Здравствуй, школа!» с опорой на картинный план и графические схемы предложений.</w:t>
            </w:r>
          </w:p>
          <w:p w14:paraId="124DF5C4"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w:t>
            </w:r>
          </w:p>
          <w:p w14:paraId="53DA2489"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Составление памятки «Секреты вежливого общения».</w:t>
            </w:r>
          </w:p>
        </w:tc>
        <w:tc>
          <w:tcPr>
            <w:tcW w:w="1843" w:type="dxa"/>
          </w:tcPr>
          <w:p w14:paraId="72B88EC8"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Способствовать возникновению у учащихся интереса к общению с учителем и друг с другом.</w:t>
            </w:r>
          </w:p>
          <w:p w14:paraId="2D4A87E4"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Актуализировать знания о правилах поведения при знакомстве и беседе.</w:t>
            </w:r>
          </w:p>
        </w:tc>
        <w:tc>
          <w:tcPr>
            <w:tcW w:w="1269" w:type="dxa"/>
          </w:tcPr>
          <w:p w14:paraId="1F4C0BC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Наша школа хороша. Расскажи мне о школе.</w:t>
            </w:r>
          </w:p>
        </w:tc>
      </w:tr>
      <w:tr w:rsidR="005C790E" w:rsidRPr="005C790E" w14:paraId="0B2E3B41" w14:textId="77777777" w:rsidTr="009E3CA9">
        <w:tc>
          <w:tcPr>
            <w:tcW w:w="846" w:type="dxa"/>
          </w:tcPr>
          <w:p w14:paraId="316596D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7 - 12</w:t>
            </w:r>
          </w:p>
        </w:tc>
        <w:tc>
          <w:tcPr>
            <w:tcW w:w="1417" w:type="dxa"/>
          </w:tcPr>
          <w:p w14:paraId="2157D76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До свидания, лето!</w:t>
            </w:r>
          </w:p>
          <w:p w14:paraId="41EF271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Скоро осень.</w:t>
            </w:r>
          </w:p>
        </w:tc>
        <w:tc>
          <w:tcPr>
            <w:tcW w:w="1134" w:type="dxa"/>
          </w:tcPr>
          <w:p w14:paraId="0EBC732F"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w:t>
            </w:r>
          </w:p>
        </w:tc>
        <w:tc>
          <w:tcPr>
            <w:tcW w:w="3119" w:type="dxa"/>
          </w:tcPr>
          <w:p w14:paraId="6E9B77E9"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Введение в ситуацию (беседа с привлечением личного опыта, ответы на вопросы на основе иллюстраций, выбор картинки, соответствующей предложению, составление предложений из 3 слов, повторение предложений за учителем, ответы на вопросы, условно-графическое изображение (карточки </w:t>
            </w:r>
            <w:r w:rsidRPr="005C790E">
              <w:rPr>
                <w:rFonts w:ascii="Times New Roman" w:eastAsia="Calibri" w:hAnsi="Times New Roman" w:cs="Times New Roman"/>
                <w:sz w:val="24"/>
                <w:szCs w:val="24"/>
                <w:lang w:val="en-US"/>
              </w:rPr>
              <w:t>PECS</w:t>
            </w:r>
            <w:r w:rsidRPr="005C790E">
              <w:rPr>
                <w:rFonts w:ascii="Times New Roman" w:eastAsia="Calibri" w:hAnsi="Times New Roman" w:cs="Times New Roman"/>
                <w:sz w:val="24"/>
                <w:szCs w:val="24"/>
              </w:rPr>
              <w:t xml:space="preserve">, пиктограммы, графические схемы предложений). </w:t>
            </w:r>
          </w:p>
          <w:p w14:paraId="5D541B6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Обмен впечатлениями о самых интересных событиях, происшедших летом между учителем и учениками. Вычерчивание схемы предложений на доске учителем и обучающимися на листах бумаги под аппликациями. Предложения повторяются самостоятельно с опорой на схему или по вопросам учителя.</w:t>
            </w:r>
          </w:p>
          <w:p w14:paraId="7EAD397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Подготовка к составлению рассказа по теме ситуации «Как я провел лето» (работа с предметными и сюжетными картинками)</w:t>
            </w:r>
          </w:p>
          <w:p w14:paraId="5682FA7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w:t>
            </w:r>
          </w:p>
          <w:p w14:paraId="79CEF4CD"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i/>
                <w:sz w:val="24"/>
                <w:szCs w:val="24"/>
              </w:rPr>
              <w:t>Лексический минимум</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sz w:val="24"/>
                <w:szCs w:val="24"/>
                <w:lang w:eastAsia="ru-RU"/>
              </w:rPr>
              <w:t>погода (ясно, пасмурно, сильный дождь, небольшой дождь). Признаки лета: солнечные, жаркие дни, тёплые дожди, зелёные листья, цветение трав, сбор ягод, грибов</w:t>
            </w:r>
          </w:p>
          <w:p w14:paraId="1392535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Беседа «Любимые игры летом»</w:t>
            </w:r>
          </w:p>
          <w:p w14:paraId="6F92DAD5"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считалок.</w:t>
            </w:r>
          </w:p>
          <w:p w14:paraId="6FE2151D"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Составление рассказов по теме ситуации. Игры «Где я был, не скажу, а что делал - покажу», «Угадай мою фотографию», «Копилка вопросов»</w:t>
            </w:r>
          </w:p>
        </w:tc>
        <w:tc>
          <w:tcPr>
            <w:tcW w:w="1843" w:type="dxa"/>
          </w:tcPr>
          <w:p w14:paraId="4F50DD9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Бытовые (неофициальные) обращения к сверстникам, в семье. Именные, бытовые, ласковые обращения.</w:t>
            </w:r>
          </w:p>
          <w:p w14:paraId="6C50CA08"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1269" w:type="dxa"/>
          </w:tcPr>
          <w:p w14:paraId="7263843F" w14:textId="77777777" w:rsidR="000A6421" w:rsidRPr="005C790E" w:rsidRDefault="000A6421" w:rsidP="000A6421">
            <w:pPr>
              <w:tabs>
                <w:tab w:val="left" w:pos="478"/>
                <w:tab w:val="left" w:pos="1134"/>
              </w:tabs>
              <w:spacing w:line="360" w:lineRule="auto"/>
              <w:jc w:val="both"/>
              <w:rPr>
                <w:rFonts w:ascii="Times New Roman" w:eastAsia="Times New Roman" w:hAnsi="Times New Roman" w:cs="Times New Roman"/>
                <w:bCs/>
                <w:sz w:val="24"/>
                <w:szCs w:val="24"/>
              </w:rPr>
            </w:pPr>
            <w:r w:rsidRPr="005C790E">
              <w:rPr>
                <w:rFonts w:ascii="Times New Roman" w:eastAsia="Times New Roman" w:hAnsi="Times New Roman" w:cs="Times New Roman"/>
                <w:bCs/>
                <w:sz w:val="24"/>
                <w:szCs w:val="24"/>
              </w:rPr>
              <w:t xml:space="preserve">Летние игры детей. </w:t>
            </w:r>
          </w:p>
          <w:p w14:paraId="6ED56217" w14:textId="77777777" w:rsidR="000A6421" w:rsidRPr="005C790E" w:rsidRDefault="000A6421" w:rsidP="000A6421">
            <w:pPr>
              <w:tabs>
                <w:tab w:val="left" w:pos="478"/>
                <w:tab w:val="left" w:pos="1134"/>
              </w:tabs>
              <w:spacing w:line="360" w:lineRule="auto"/>
              <w:jc w:val="both"/>
              <w:rPr>
                <w:rFonts w:ascii="Times New Roman" w:eastAsia="Times New Roman" w:hAnsi="Times New Roman" w:cs="Times New Roman"/>
                <w:bCs/>
                <w:sz w:val="24"/>
                <w:szCs w:val="24"/>
              </w:rPr>
            </w:pPr>
            <w:r w:rsidRPr="005C790E">
              <w:rPr>
                <w:rFonts w:ascii="Times New Roman" w:eastAsia="Times New Roman" w:hAnsi="Times New Roman" w:cs="Times New Roman"/>
                <w:bCs/>
                <w:sz w:val="24"/>
                <w:szCs w:val="24"/>
              </w:rPr>
              <w:t>Прогулка в лес. Отдых в лагере. В деревне летом. Поездка на море. Игра в футбол.</w:t>
            </w:r>
          </w:p>
          <w:p w14:paraId="0B20FA47" w14:textId="77777777" w:rsidR="000A6421" w:rsidRPr="005C790E" w:rsidRDefault="000A6421" w:rsidP="000A6421">
            <w:pPr>
              <w:tabs>
                <w:tab w:val="left" w:pos="478"/>
                <w:tab w:val="left" w:pos="1134"/>
              </w:tabs>
              <w:spacing w:line="360" w:lineRule="auto"/>
              <w:jc w:val="both"/>
              <w:rPr>
                <w:rFonts w:ascii="Times New Roman" w:eastAsia="Times New Roman" w:hAnsi="Times New Roman" w:cs="Times New Roman"/>
                <w:bCs/>
                <w:sz w:val="24"/>
                <w:szCs w:val="24"/>
              </w:rPr>
            </w:pPr>
          </w:p>
        </w:tc>
      </w:tr>
      <w:tr w:rsidR="005C790E" w:rsidRPr="005C790E" w14:paraId="22B8AD3C" w14:textId="77777777" w:rsidTr="009E3CA9">
        <w:tc>
          <w:tcPr>
            <w:tcW w:w="846" w:type="dxa"/>
          </w:tcPr>
          <w:p w14:paraId="07A3EEB4"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13 - 18</w:t>
            </w:r>
          </w:p>
        </w:tc>
        <w:tc>
          <w:tcPr>
            <w:tcW w:w="1417" w:type="dxa"/>
          </w:tcPr>
          <w:p w14:paraId="37092ACF"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Мы играли во дворе…</w:t>
            </w:r>
          </w:p>
        </w:tc>
        <w:tc>
          <w:tcPr>
            <w:tcW w:w="1134" w:type="dxa"/>
          </w:tcPr>
          <w:p w14:paraId="75BC229C"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w:t>
            </w:r>
          </w:p>
        </w:tc>
        <w:tc>
          <w:tcPr>
            <w:tcW w:w="3119" w:type="dxa"/>
          </w:tcPr>
          <w:p w14:paraId="4D88AB97"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Введение в ситуацию (беседа, ответы на вопросы на основе иллюстраций,)</w:t>
            </w:r>
          </w:p>
          <w:p w14:paraId="0F2B8F82"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Развитие артикуляционной моторики. Формирование правильного речевого дыхания. </w:t>
            </w:r>
          </w:p>
          <w:p w14:paraId="152D24ED"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Конструирование диалога – конфликта. Имитация интонации, мимики, жестов, соответствующих данной ситуации.</w:t>
            </w:r>
          </w:p>
          <w:p w14:paraId="7FEE627F"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Обсуждение вопроса о том, как избежать конфликта в игре, в жизни. Формирование умения участвовать в коллективной игре и соблюдать правила. </w:t>
            </w:r>
          </w:p>
          <w:p w14:paraId="7745B07F"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Практическое использование силы голоса, тона, темпа речи в речевых ситуациях. Использование мимики и жестов. Дыхательные упражнения: «Посчитаем Егорок на горке. Сначала двух Егорок на одном выдохе, потом трёх и т. д.</w:t>
            </w:r>
          </w:p>
          <w:p w14:paraId="4790FCD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Игры малой подвижности.</w:t>
            </w:r>
          </w:p>
          <w:p w14:paraId="20406B98"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Обмен мнениями по теме «Какая игра самая интересная?»</w:t>
            </w:r>
          </w:p>
          <w:p w14:paraId="626C757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Обобщающая беседа.</w:t>
            </w:r>
          </w:p>
        </w:tc>
        <w:tc>
          <w:tcPr>
            <w:tcW w:w="1843" w:type="dxa"/>
          </w:tcPr>
          <w:p w14:paraId="75E4435A"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Упражнения на подвижность органов речевого аппарата (игровые приёмы). Заучивание чистоговорок, считалок, четверостиший с голоса учителя, отчётливое и выразительное их произнесение. </w:t>
            </w:r>
          </w:p>
        </w:tc>
        <w:tc>
          <w:tcPr>
            <w:tcW w:w="1269" w:type="dxa"/>
          </w:tcPr>
          <w:p w14:paraId="50F8D911"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Игра в прятки.</w:t>
            </w:r>
          </w:p>
          <w:p w14:paraId="75AC474D"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Вот за что люблю я футбол.</w:t>
            </w:r>
          </w:p>
          <w:p w14:paraId="6D3844E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 два, три – беги!</w:t>
            </w:r>
          </w:p>
        </w:tc>
      </w:tr>
      <w:tr w:rsidR="005C790E" w:rsidRPr="005C790E" w14:paraId="21123AC0" w14:textId="77777777" w:rsidTr="009E3CA9">
        <w:tc>
          <w:tcPr>
            <w:tcW w:w="846" w:type="dxa"/>
          </w:tcPr>
          <w:p w14:paraId="21DAA3C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19 - 23</w:t>
            </w:r>
          </w:p>
        </w:tc>
        <w:tc>
          <w:tcPr>
            <w:tcW w:w="1417" w:type="dxa"/>
          </w:tcPr>
          <w:p w14:paraId="5BC8C521"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Осенняя пора</w:t>
            </w:r>
          </w:p>
        </w:tc>
        <w:tc>
          <w:tcPr>
            <w:tcW w:w="1134" w:type="dxa"/>
          </w:tcPr>
          <w:p w14:paraId="403F6EA9"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w:t>
            </w:r>
          </w:p>
        </w:tc>
        <w:tc>
          <w:tcPr>
            <w:tcW w:w="3119" w:type="dxa"/>
          </w:tcPr>
          <w:p w14:paraId="5C8523E8"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Беседа с привлечением личного опыта.</w:t>
            </w:r>
          </w:p>
          <w:p w14:paraId="7ABF654D"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Выявление и расширение знаний об осени.</w:t>
            </w:r>
          </w:p>
          <w:p w14:paraId="1B9E3C00" w14:textId="77777777" w:rsidR="000A6421" w:rsidRPr="005C790E" w:rsidRDefault="000A6421" w:rsidP="000A6421">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i/>
                <w:sz w:val="24"/>
                <w:szCs w:val="24"/>
                <w:lang w:eastAsia="ru-RU"/>
              </w:rPr>
              <w:t>Лексический минимум</w:t>
            </w:r>
            <w:r w:rsidRPr="005C790E">
              <w:rPr>
                <w:rFonts w:ascii="Times New Roman" w:eastAsia="Times New Roman" w:hAnsi="Times New Roman" w:cs="Times New Roman"/>
                <w:sz w:val="24"/>
                <w:szCs w:val="24"/>
                <w:lang w:eastAsia="ru-RU"/>
              </w:rPr>
              <w:t xml:space="preserve">: признаки осени: дни короче, ночи длиннее, пасмурные дни, холодные дожди, туманы, изменение окраски листьев на деревьях и кустарниках, листопад, увядание трав, наступление холодов, отлёт птиц. </w:t>
            </w:r>
          </w:p>
          <w:p w14:paraId="20709DC0" w14:textId="77777777" w:rsidR="000A6421" w:rsidRPr="005C790E" w:rsidRDefault="000A6421" w:rsidP="000A6421">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Кто знает прогноз погоды на сегодня?</w:t>
            </w:r>
          </w:p>
          <w:p w14:paraId="1B6088BF" w14:textId="77777777" w:rsidR="000A6421" w:rsidRPr="005C790E" w:rsidRDefault="000A6421" w:rsidP="000A6421">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Как можно узнать прогноз погоды?</w:t>
            </w:r>
          </w:p>
          <w:p w14:paraId="616AD17D" w14:textId="77777777" w:rsidR="000A6421" w:rsidRPr="005C790E" w:rsidRDefault="000A6421" w:rsidP="000A6421">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Чтение газетных вырезок. Информация из Интернет. Телевизионные сообщения о погоде. </w:t>
            </w:r>
          </w:p>
          <w:p w14:paraId="59F39AE6" w14:textId="77777777" w:rsidR="000A6421" w:rsidRPr="005C790E" w:rsidRDefault="000A6421" w:rsidP="000A6421">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Ежедневные наблюдения за погодой. Систематические наблюдения за сезонными изменениями в природе. Экскурсии в природу для проведения этих наблюдений. Ведение календаря природы и труда по месяцам.</w:t>
            </w:r>
          </w:p>
          <w:p w14:paraId="718A585F"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Телефонный разговор о погоде.</w:t>
            </w:r>
          </w:p>
          <w:p w14:paraId="636D272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стихотворений.</w:t>
            </w:r>
          </w:p>
        </w:tc>
        <w:tc>
          <w:tcPr>
            <w:tcW w:w="1843" w:type="dxa"/>
          </w:tcPr>
          <w:p w14:paraId="6D83D9B5"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Благодарность. Формулы «спасибо», «большое спасибо», «пожалуйста». </w:t>
            </w:r>
          </w:p>
        </w:tc>
        <w:tc>
          <w:tcPr>
            <w:tcW w:w="1269" w:type="dxa"/>
          </w:tcPr>
          <w:p w14:paraId="7643ED1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Осень – осень, в гости просим.</w:t>
            </w:r>
          </w:p>
          <w:p w14:paraId="26EB5A68"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Урожай собирай.</w:t>
            </w:r>
          </w:p>
          <w:p w14:paraId="2DF81389" w14:textId="77777777" w:rsidR="000A6421" w:rsidRPr="005C790E" w:rsidRDefault="000A6421" w:rsidP="000A6421">
            <w:pPr>
              <w:spacing w:line="360" w:lineRule="auto"/>
              <w:jc w:val="both"/>
              <w:rPr>
                <w:rFonts w:ascii="Times New Roman" w:eastAsia="Calibri" w:hAnsi="Times New Roman" w:cs="Times New Roman"/>
                <w:sz w:val="24"/>
                <w:szCs w:val="24"/>
              </w:rPr>
            </w:pPr>
          </w:p>
        </w:tc>
      </w:tr>
      <w:tr w:rsidR="000A6421" w:rsidRPr="005C790E" w14:paraId="4B0C1CBD" w14:textId="77777777" w:rsidTr="009E3CA9">
        <w:tc>
          <w:tcPr>
            <w:tcW w:w="846" w:type="dxa"/>
          </w:tcPr>
          <w:p w14:paraId="53649245"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24-27</w:t>
            </w:r>
          </w:p>
        </w:tc>
        <w:tc>
          <w:tcPr>
            <w:tcW w:w="1417" w:type="dxa"/>
          </w:tcPr>
          <w:p w14:paraId="544C359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Мы за порогом дома. Мы ходили в магазин</w:t>
            </w:r>
          </w:p>
        </w:tc>
        <w:tc>
          <w:tcPr>
            <w:tcW w:w="1134" w:type="dxa"/>
          </w:tcPr>
          <w:p w14:paraId="0AB09124"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w:t>
            </w:r>
          </w:p>
        </w:tc>
        <w:tc>
          <w:tcPr>
            <w:tcW w:w="3119" w:type="dxa"/>
          </w:tcPr>
          <w:p w14:paraId="32BCB6CB"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Введение в ситуацию (беседа, ответы на вопросы на основе иллюстраций). Актуализация имеющихся знаний, обращение к личному опыту учащихся.</w:t>
            </w:r>
          </w:p>
          <w:p w14:paraId="0CBD63BD"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Использование вывесок и указателей для ориентировки в ситуации. Введение в словарь названий крупных магазинов: гипермаркет, супермаркет… специализированные магазины (книжный. обувной, хлебный и т.д.).</w:t>
            </w:r>
          </w:p>
          <w:p w14:paraId="58A802E7"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Перечисление отделов магазина, товаров, которые можно в них приобрести. Конструирование диалога - обращения с просьбой к продавцу. Покупки по заранее составленному списку.</w:t>
            </w:r>
          </w:p>
          <w:p w14:paraId="40844F6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Отгадывание загадок о продуктах и товарах.</w:t>
            </w:r>
          </w:p>
          <w:p w14:paraId="2EE7FDF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Игры «Идет Маша в магазин», «Угадай, что мы купили».</w:t>
            </w:r>
          </w:p>
          <w:p w14:paraId="1505A4E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чистоговорки «Расскажите про покупки».</w:t>
            </w:r>
          </w:p>
        </w:tc>
        <w:tc>
          <w:tcPr>
            <w:tcW w:w="1843" w:type="dxa"/>
          </w:tcPr>
          <w:p w14:paraId="1493D4B0"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Функциональные обращения (к продавцу, к сотруднику полиции Обращение с просьбой к незнакомому человеку. Обращение с просьбой.</w:t>
            </w:r>
          </w:p>
          <w:p w14:paraId="06532235"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Развертывание просьбы с помощью мотивировки. Формулы «Пожалуйста, …», «Можно …, пожалуйста!», «Разрешите….», «Можно мне …», «Можно я …». </w:t>
            </w:r>
          </w:p>
          <w:p w14:paraId="3E53FC8F"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Недопустимость дублирования этикетных формул, использованных невоспитанными взрослыми. </w:t>
            </w:r>
          </w:p>
        </w:tc>
        <w:tc>
          <w:tcPr>
            <w:tcW w:w="1269" w:type="dxa"/>
          </w:tcPr>
          <w:p w14:paraId="370CC15B"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Маша и Миша идут в магазин.</w:t>
            </w:r>
          </w:p>
          <w:p w14:paraId="7F629DD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Сестрица Алёнушка дала список покупок братцу Иванушке.</w:t>
            </w:r>
          </w:p>
          <w:p w14:paraId="054F3760" w14:textId="77777777" w:rsidR="000A6421" w:rsidRPr="005C790E" w:rsidRDefault="000A6421" w:rsidP="000A6421">
            <w:pPr>
              <w:spacing w:line="360" w:lineRule="auto"/>
              <w:jc w:val="both"/>
              <w:rPr>
                <w:rFonts w:ascii="Times New Roman" w:eastAsia="Calibri" w:hAnsi="Times New Roman" w:cs="Times New Roman"/>
                <w:sz w:val="24"/>
                <w:szCs w:val="24"/>
              </w:rPr>
            </w:pPr>
          </w:p>
        </w:tc>
      </w:tr>
    </w:tbl>
    <w:p w14:paraId="2AB767B6" w14:textId="77777777" w:rsidR="000A6421" w:rsidRPr="005C790E" w:rsidRDefault="000A6421" w:rsidP="000A6421">
      <w:pPr>
        <w:spacing w:after="0" w:line="360" w:lineRule="auto"/>
        <w:jc w:val="both"/>
        <w:rPr>
          <w:rFonts w:ascii="Times New Roman" w:eastAsia="Calibri" w:hAnsi="Times New Roman" w:cs="Times New Roman"/>
          <w:sz w:val="24"/>
          <w:szCs w:val="24"/>
        </w:rPr>
      </w:pPr>
    </w:p>
    <w:p w14:paraId="59127DEB" w14:textId="77777777" w:rsidR="000A6421" w:rsidRPr="005C790E" w:rsidRDefault="000A6421" w:rsidP="000A6421">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lang w:val="en-US"/>
        </w:rPr>
        <w:t>II</w:t>
      </w:r>
      <w:r w:rsidRPr="005C790E">
        <w:rPr>
          <w:rFonts w:ascii="Times New Roman" w:eastAsia="Calibri" w:hAnsi="Times New Roman" w:cs="Times New Roman"/>
          <w:b/>
          <w:sz w:val="24"/>
          <w:szCs w:val="24"/>
        </w:rPr>
        <w:t xml:space="preserve"> четверть – 7 недель, 21 час</w:t>
      </w:r>
    </w:p>
    <w:tbl>
      <w:tblPr>
        <w:tblStyle w:val="a7"/>
        <w:tblW w:w="0" w:type="auto"/>
        <w:tblLook w:val="04A0" w:firstRow="1" w:lastRow="0" w:firstColumn="1" w:lastColumn="0" w:noHBand="0" w:noVBand="1"/>
      </w:tblPr>
      <w:tblGrid>
        <w:gridCol w:w="995"/>
        <w:gridCol w:w="1518"/>
        <w:gridCol w:w="1417"/>
        <w:gridCol w:w="2307"/>
        <w:gridCol w:w="2038"/>
        <w:gridCol w:w="1579"/>
      </w:tblGrid>
      <w:tr w:rsidR="005C790E" w:rsidRPr="005C790E" w14:paraId="1AC8464B" w14:textId="77777777" w:rsidTr="009E3CA9">
        <w:tc>
          <w:tcPr>
            <w:tcW w:w="976" w:type="dxa"/>
          </w:tcPr>
          <w:p w14:paraId="3575812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Номера уроков</w:t>
            </w:r>
          </w:p>
        </w:tc>
        <w:tc>
          <w:tcPr>
            <w:tcW w:w="1487" w:type="dxa"/>
          </w:tcPr>
          <w:p w14:paraId="77E98F42"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Тема </w:t>
            </w:r>
          </w:p>
        </w:tc>
        <w:tc>
          <w:tcPr>
            <w:tcW w:w="1076" w:type="dxa"/>
          </w:tcPr>
          <w:p w14:paraId="5629D71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Количество часов</w:t>
            </w:r>
          </w:p>
        </w:tc>
        <w:tc>
          <w:tcPr>
            <w:tcW w:w="2547" w:type="dxa"/>
          </w:tcPr>
          <w:p w14:paraId="1E2DF1A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Основное содержание и виды работ по теме</w:t>
            </w:r>
          </w:p>
        </w:tc>
        <w:tc>
          <w:tcPr>
            <w:tcW w:w="1995" w:type="dxa"/>
          </w:tcPr>
          <w:p w14:paraId="639CCBD7"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Планируемые результаты</w:t>
            </w:r>
          </w:p>
        </w:tc>
        <w:tc>
          <w:tcPr>
            <w:tcW w:w="1547" w:type="dxa"/>
          </w:tcPr>
          <w:p w14:paraId="1144E315"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Тематика речевых ситуаций</w:t>
            </w:r>
          </w:p>
        </w:tc>
      </w:tr>
      <w:tr w:rsidR="005C790E" w:rsidRPr="005C790E" w14:paraId="429B9E71" w14:textId="77777777" w:rsidTr="009E3CA9">
        <w:tc>
          <w:tcPr>
            <w:tcW w:w="976" w:type="dxa"/>
          </w:tcPr>
          <w:p w14:paraId="103D5E6D"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1 - 4</w:t>
            </w:r>
          </w:p>
        </w:tc>
        <w:tc>
          <w:tcPr>
            <w:tcW w:w="1487" w:type="dxa"/>
          </w:tcPr>
          <w:p w14:paraId="1D5C316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Книжкин дом</w:t>
            </w:r>
          </w:p>
        </w:tc>
        <w:tc>
          <w:tcPr>
            <w:tcW w:w="1076" w:type="dxa"/>
          </w:tcPr>
          <w:p w14:paraId="74DFD99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w:t>
            </w:r>
          </w:p>
        </w:tc>
        <w:tc>
          <w:tcPr>
            <w:tcW w:w="2547" w:type="dxa"/>
          </w:tcPr>
          <w:p w14:paraId="4AAA5C67"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Введение в ситуацию.</w:t>
            </w:r>
          </w:p>
          <w:p w14:paraId="04A7B54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Моделирование диалогов на основе экскурсии в библиотеку, иллюстраций из учебника.</w:t>
            </w:r>
          </w:p>
          <w:p w14:paraId="30E176A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Развитие артикуляционной моторики. Формирование правильного речевого дыхания. </w:t>
            </w:r>
          </w:p>
          <w:p w14:paraId="549197B1"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Практическое использование силы голоса, тона, темпа речи в речевых ситуациях. Обсуждение правил поведения в библиотеке.</w:t>
            </w:r>
          </w:p>
          <w:p w14:paraId="707555E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Совершенствование диалогических умений, умения ставить уточняющие вопросы.</w:t>
            </w:r>
          </w:p>
          <w:p w14:paraId="606CD794"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Воспитание уважения и любви к книгам.</w:t>
            </w:r>
          </w:p>
          <w:p w14:paraId="4A973B2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Использование пиктограмм. </w:t>
            </w:r>
          </w:p>
          <w:p w14:paraId="26C63B9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Моделирование диалогов с библиотекарем, просьбы о помощи в выборе книги сказок. Игра «Прятки со сказкой»</w:t>
            </w:r>
          </w:p>
          <w:p w14:paraId="1DE7D3B7"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Составление рассказов из личного опыта по теме ситуации с опорой на схематический план или иллюстрации.</w:t>
            </w:r>
          </w:p>
          <w:p w14:paraId="61B1C322"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Отгадывание загадок. Игра «Угадай-ка».</w:t>
            </w:r>
          </w:p>
          <w:p w14:paraId="7B97DD45"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Ролевая игра «В библиотеке».</w:t>
            </w:r>
          </w:p>
        </w:tc>
        <w:tc>
          <w:tcPr>
            <w:tcW w:w="1995" w:type="dxa"/>
          </w:tcPr>
          <w:p w14:paraId="0C108BD1"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Приветствие и прощание. Употребление различных формул приветствия и прощания в зависимости от адресата (взрослый или сверстник). </w:t>
            </w:r>
          </w:p>
        </w:tc>
        <w:tc>
          <w:tcPr>
            <w:tcW w:w="1547" w:type="dxa"/>
          </w:tcPr>
          <w:p w14:paraId="71D08C31"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Библиотека – дом любимых книжек.</w:t>
            </w:r>
          </w:p>
          <w:p w14:paraId="689F27A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Где живут сказки. Мы выбираем книгу.</w:t>
            </w:r>
          </w:p>
          <w:p w14:paraId="3CC0918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Сказки про Машу. «Маша и медведь», «Три медведя».</w:t>
            </w:r>
          </w:p>
        </w:tc>
      </w:tr>
      <w:tr w:rsidR="005C790E" w:rsidRPr="005C790E" w14:paraId="677AD16B" w14:textId="77777777" w:rsidTr="009E3CA9">
        <w:tc>
          <w:tcPr>
            <w:tcW w:w="976" w:type="dxa"/>
          </w:tcPr>
          <w:p w14:paraId="671A29F1"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5 - 10</w:t>
            </w:r>
          </w:p>
        </w:tc>
        <w:tc>
          <w:tcPr>
            <w:tcW w:w="1487" w:type="dxa"/>
          </w:tcPr>
          <w:p w14:paraId="71C7FB08"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 дома. Телефонный разговор.</w:t>
            </w:r>
          </w:p>
        </w:tc>
        <w:tc>
          <w:tcPr>
            <w:tcW w:w="1076" w:type="dxa"/>
          </w:tcPr>
          <w:p w14:paraId="1FF6651C"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w:t>
            </w:r>
          </w:p>
        </w:tc>
        <w:tc>
          <w:tcPr>
            <w:tcW w:w="2547" w:type="dxa"/>
          </w:tcPr>
          <w:p w14:paraId="4A9198BF"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Коллективное рассматривание иллюстраций. Вводная беседа. Беседа с опорой на личный опыт.</w:t>
            </w:r>
          </w:p>
          <w:p w14:paraId="4E9DAC5B"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Закрепление знаний и умений учащихся пользоваться телефоном, полученных во 2 классе. Ответы на вопрос кто пользуется телефоном? Какие бывают телефоны? Какой у тебя телефон?</w:t>
            </w:r>
          </w:p>
          <w:p w14:paraId="11E9F827"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Тренировочные упражнения в наборе заданного номера на телефонных аппаратах разного вида. Работа в парах.</w:t>
            </w:r>
          </w:p>
          <w:p w14:paraId="57E1A285"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Повторение телефонных номеров разных типов (городской, мобильный, номер экстренного вызова).</w:t>
            </w:r>
          </w:p>
          <w:p w14:paraId="0624A48F"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Беседа о правилах ведения телефонного разговора.</w:t>
            </w:r>
          </w:p>
          <w:p w14:paraId="46C9A611"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Конструирование возможных реплик в телефонном разговоре.</w:t>
            </w:r>
          </w:p>
          <w:p w14:paraId="40F4A2C8"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Просмотр мультфильма «Телефон» К. Чуковского.</w:t>
            </w:r>
          </w:p>
          <w:p w14:paraId="0415ACE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Повторение необходимой информации для общения с диспетчерами экстренных служб (фамилия, имя, отчество, адрес обучающегося).</w:t>
            </w:r>
          </w:p>
          <w:p w14:paraId="4E95B529"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Звонок однокласснику: «Я не записал домашнее задание. Что нам задано?». Звонок в поликлинику. Звонок родственникам «Что купить в магазине по дороге домой?»</w:t>
            </w:r>
          </w:p>
        </w:tc>
        <w:tc>
          <w:tcPr>
            <w:tcW w:w="1995" w:type="dxa"/>
          </w:tcPr>
          <w:p w14:paraId="6053D10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tc>
        <w:tc>
          <w:tcPr>
            <w:tcW w:w="1547" w:type="dxa"/>
          </w:tcPr>
          <w:p w14:paraId="0A876319"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Надо узнать расписание.</w:t>
            </w:r>
          </w:p>
          <w:p w14:paraId="06F1703B"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 не записал домашнее задание.</w:t>
            </w:r>
          </w:p>
          <w:p w14:paraId="776B391C"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Что надо купить?</w:t>
            </w:r>
          </w:p>
        </w:tc>
      </w:tr>
      <w:tr w:rsidR="005C790E" w:rsidRPr="005C790E" w14:paraId="12EEA7BE" w14:textId="77777777" w:rsidTr="009E3CA9">
        <w:tc>
          <w:tcPr>
            <w:tcW w:w="976" w:type="dxa"/>
          </w:tcPr>
          <w:p w14:paraId="6DC0E59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11 - 15</w:t>
            </w:r>
          </w:p>
        </w:tc>
        <w:tc>
          <w:tcPr>
            <w:tcW w:w="1487" w:type="dxa"/>
          </w:tcPr>
          <w:p w14:paraId="1C34A507"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Зимняя сказка.</w:t>
            </w:r>
          </w:p>
        </w:tc>
        <w:tc>
          <w:tcPr>
            <w:tcW w:w="1076" w:type="dxa"/>
          </w:tcPr>
          <w:p w14:paraId="2AABC8FF"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w:t>
            </w:r>
          </w:p>
        </w:tc>
        <w:tc>
          <w:tcPr>
            <w:tcW w:w="2547" w:type="dxa"/>
          </w:tcPr>
          <w:p w14:paraId="1B4AB51B"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Введение в ситуацию (беседа с привлечением личного опыта, ответы на вопросы на основе иллюстраций, выбор картинки, соответствующей предложению, составление предложений из 3 - 4 слов, повторение предложений за учителем, ответы на вопросы, условно-графическое изображение (карточки </w:t>
            </w:r>
            <w:r w:rsidRPr="005C790E">
              <w:rPr>
                <w:rFonts w:ascii="Times New Roman" w:eastAsia="Calibri" w:hAnsi="Times New Roman" w:cs="Times New Roman"/>
                <w:sz w:val="24"/>
                <w:szCs w:val="24"/>
                <w:lang w:val="en-US"/>
              </w:rPr>
              <w:t>PECS</w:t>
            </w:r>
            <w:r w:rsidRPr="005C790E">
              <w:rPr>
                <w:rFonts w:ascii="Times New Roman" w:eastAsia="Calibri" w:hAnsi="Times New Roman" w:cs="Times New Roman"/>
                <w:sz w:val="24"/>
                <w:szCs w:val="24"/>
              </w:rPr>
              <w:t xml:space="preserve">, пиктограммы, графические схемы предложений). </w:t>
            </w:r>
          </w:p>
          <w:p w14:paraId="1C1297D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Закрепление умений и навыков, приобретенных во 2 классе.</w:t>
            </w:r>
          </w:p>
          <w:p w14:paraId="1056D99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Сказка «Рукавичка». Умение рассказывать сказку с опорой на серию картинок. Разыгрывание диалогов из сказки.</w:t>
            </w:r>
          </w:p>
          <w:p w14:paraId="6EE60CDB"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Драматизация сказки для родителей.</w:t>
            </w:r>
          </w:p>
          <w:p w14:paraId="0A8824B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стихотворений, песенок новогодней тематики.</w:t>
            </w:r>
          </w:p>
          <w:p w14:paraId="23F4935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Подготовка письменных приглашений на новогодний праздник.</w:t>
            </w:r>
          </w:p>
          <w:p w14:paraId="78C424F2"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Подготовка новогодних поздравительных открыток.</w:t>
            </w:r>
          </w:p>
        </w:tc>
        <w:tc>
          <w:tcPr>
            <w:tcW w:w="1995" w:type="dxa"/>
          </w:tcPr>
          <w:p w14:paraId="17CA63A8"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Поздравительные открытки.</w:t>
            </w:r>
          </w:p>
          <w:p w14:paraId="4A5DF4BB"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Приветствие и прощание. Употребление различных формул приветствия и прощания в зависимости от адресата (взрослый или сверстник). </w:t>
            </w:r>
          </w:p>
        </w:tc>
        <w:tc>
          <w:tcPr>
            <w:tcW w:w="1547" w:type="dxa"/>
          </w:tcPr>
          <w:p w14:paraId="11827577"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Готовим новогодний праздник.</w:t>
            </w:r>
          </w:p>
          <w:p w14:paraId="54E10D4D"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Сказка «Рукавичка».</w:t>
            </w:r>
          </w:p>
          <w:p w14:paraId="58C83038" w14:textId="77777777" w:rsidR="000A6421" w:rsidRPr="005C790E" w:rsidRDefault="000A6421" w:rsidP="000A6421">
            <w:pPr>
              <w:spacing w:line="360" w:lineRule="auto"/>
              <w:jc w:val="both"/>
              <w:rPr>
                <w:rFonts w:ascii="Times New Roman" w:eastAsia="Calibri" w:hAnsi="Times New Roman" w:cs="Times New Roman"/>
                <w:sz w:val="24"/>
                <w:szCs w:val="24"/>
              </w:rPr>
            </w:pPr>
          </w:p>
        </w:tc>
      </w:tr>
      <w:tr w:rsidR="005C790E" w:rsidRPr="005C790E" w14:paraId="1A8A25C0" w14:textId="77777777" w:rsidTr="009E3CA9">
        <w:tc>
          <w:tcPr>
            <w:tcW w:w="976" w:type="dxa"/>
          </w:tcPr>
          <w:p w14:paraId="68A5DDD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16 - 21</w:t>
            </w:r>
          </w:p>
        </w:tc>
        <w:tc>
          <w:tcPr>
            <w:tcW w:w="1487" w:type="dxa"/>
          </w:tcPr>
          <w:p w14:paraId="3E3D702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Новогодние праздники! Добро пожаловать к нам в гости</w:t>
            </w:r>
          </w:p>
        </w:tc>
        <w:tc>
          <w:tcPr>
            <w:tcW w:w="1076" w:type="dxa"/>
          </w:tcPr>
          <w:p w14:paraId="56056914"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w:t>
            </w:r>
          </w:p>
        </w:tc>
        <w:tc>
          <w:tcPr>
            <w:tcW w:w="2547" w:type="dxa"/>
          </w:tcPr>
          <w:p w14:paraId="289D125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Введение в тему (беседа с привлечением личного опыта, ответы на вопросы на основе иллюстраций, выбор картинки, соответствующей предложению, составление предложений из 3-4 слов, ответы на вопросы, условно-графическое изображение (карточки </w:t>
            </w:r>
            <w:r w:rsidRPr="005C790E">
              <w:rPr>
                <w:rFonts w:ascii="Times New Roman" w:eastAsia="Calibri" w:hAnsi="Times New Roman" w:cs="Times New Roman"/>
                <w:sz w:val="24"/>
                <w:szCs w:val="24"/>
                <w:lang w:val="en-US"/>
              </w:rPr>
              <w:t>PECS</w:t>
            </w:r>
            <w:r w:rsidRPr="005C790E">
              <w:rPr>
                <w:rFonts w:ascii="Times New Roman" w:eastAsia="Calibri" w:hAnsi="Times New Roman" w:cs="Times New Roman"/>
                <w:sz w:val="24"/>
                <w:szCs w:val="24"/>
              </w:rPr>
              <w:t>, пиктограммы, графические схемы предложений). Конструирование диалогов гость – хозяин. Знакомство с основными правилами приема гостей и поведения в гостях, за праздничным столом. Моделирование ситуации: беседа, рассказ истории, обсуждение и проигрывание возможных конкурсов и развлечений, которые могут быть использованы в гостях.</w:t>
            </w:r>
          </w:p>
          <w:p w14:paraId="2CD5409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Предложения повторяются самостоятельно с опорой на схему или по вопросам учителя.</w:t>
            </w:r>
          </w:p>
          <w:p w14:paraId="0C1AAD8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Ролевая игра «Прием гостей». Составление праздничного меню. «Чаепитие у Смешариков».</w:t>
            </w:r>
          </w:p>
          <w:p w14:paraId="7680E0DF"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«Мои любимые игры в гостях». Разучивание застольных игр.</w:t>
            </w:r>
          </w:p>
        </w:tc>
        <w:tc>
          <w:tcPr>
            <w:tcW w:w="1995" w:type="dxa"/>
          </w:tcPr>
          <w:p w14:paraId="493FC55F"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Приглашение домой. Правила поведения в гостях. </w:t>
            </w:r>
          </w:p>
          <w:p w14:paraId="2E8398D1"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Формулы, сопровождающие вручение подарка: «Это Вам (тебе)», «Я хочу подарить тебе…» и др. Этикетные и эмоциональные реакции на поздравления и подарки.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tc>
        <w:tc>
          <w:tcPr>
            <w:tcW w:w="1547" w:type="dxa"/>
          </w:tcPr>
          <w:p w14:paraId="098A527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 Ани и Вани гости.</w:t>
            </w:r>
          </w:p>
        </w:tc>
      </w:tr>
    </w:tbl>
    <w:p w14:paraId="40D70906" w14:textId="77777777" w:rsidR="000A6421" w:rsidRPr="005C790E" w:rsidRDefault="000A6421" w:rsidP="000A6421">
      <w:pPr>
        <w:spacing w:after="0" w:line="360" w:lineRule="auto"/>
        <w:jc w:val="both"/>
        <w:rPr>
          <w:rFonts w:ascii="Times New Roman" w:eastAsia="Calibri" w:hAnsi="Times New Roman" w:cs="Times New Roman"/>
          <w:sz w:val="24"/>
          <w:szCs w:val="24"/>
        </w:rPr>
      </w:pPr>
    </w:p>
    <w:p w14:paraId="1481EF98" w14:textId="77777777" w:rsidR="000A6421" w:rsidRPr="005C790E" w:rsidRDefault="000A6421" w:rsidP="000A6421">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III четверть – 10 недель 30 часов.</w:t>
      </w:r>
    </w:p>
    <w:tbl>
      <w:tblPr>
        <w:tblStyle w:val="a7"/>
        <w:tblW w:w="9634" w:type="dxa"/>
        <w:tblLayout w:type="fixed"/>
        <w:tblLook w:val="04A0" w:firstRow="1" w:lastRow="0" w:firstColumn="1" w:lastColumn="0" w:noHBand="0" w:noVBand="1"/>
      </w:tblPr>
      <w:tblGrid>
        <w:gridCol w:w="1020"/>
        <w:gridCol w:w="1385"/>
        <w:gridCol w:w="1418"/>
        <w:gridCol w:w="2268"/>
        <w:gridCol w:w="1984"/>
        <w:gridCol w:w="1559"/>
      </w:tblGrid>
      <w:tr w:rsidR="005C790E" w:rsidRPr="005C790E" w14:paraId="1DDBBE06" w14:textId="77777777" w:rsidTr="00244A9B">
        <w:tc>
          <w:tcPr>
            <w:tcW w:w="1020" w:type="dxa"/>
          </w:tcPr>
          <w:p w14:paraId="57D14779"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Номера уроков</w:t>
            </w:r>
          </w:p>
        </w:tc>
        <w:tc>
          <w:tcPr>
            <w:tcW w:w="1385" w:type="dxa"/>
          </w:tcPr>
          <w:p w14:paraId="12AFE21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Тема </w:t>
            </w:r>
          </w:p>
        </w:tc>
        <w:tc>
          <w:tcPr>
            <w:tcW w:w="1418" w:type="dxa"/>
          </w:tcPr>
          <w:p w14:paraId="0080A2B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Количество часов</w:t>
            </w:r>
          </w:p>
        </w:tc>
        <w:tc>
          <w:tcPr>
            <w:tcW w:w="2268" w:type="dxa"/>
          </w:tcPr>
          <w:p w14:paraId="61EECF3F"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Основное содержание и виды работ по теме</w:t>
            </w:r>
          </w:p>
        </w:tc>
        <w:tc>
          <w:tcPr>
            <w:tcW w:w="1984" w:type="dxa"/>
          </w:tcPr>
          <w:p w14:paraId="21918765"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Планируемые результаты</w:t>
            </w:r>
          </w:p>
        </w:tc>
        <w:tc>
          <w:tcPr>
            <w:tcW w:w="1559" w:type="dxa"/>
          </w:tcPr>
          <w:p w14:paraId="6703F505"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Тематика речевых ситуаций</w:t>
            </w:r>
          </w:p>
        </w:tc>
      </w:tr>
      <w:tr w:rsidR="005C790E" w:rsidRPr="005C790E" w14:paraId="4F30FB61" w14:textId="77777777" w:rsidTr="00244A9B">
        <w:tc>
          <w:tcPr>
            <w:tcW w:w="1020" w:type="dxa"/>
          </w:tcPr>
          <w:p w14:paraId="1215B3A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1 - 3</w:t>
            </w:r>
          </w:p>
        </w:tc>
        <w:tc>
          <w:tcPr>
            <w:tcW w:w="1385" w:type="dxa"/>
          </w:tcPr>
          <w:p w14:paraId="659A3F2C"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Зимушка – зима в гости к нам пришла </w:t>
            </w:r>
          </w:p>
        </w:tc>
        <w:tc>
          <w:tcPr>
            <w:tcW w:w="1418" w:type="dxa"/>
          </w:tcPr>
          <w:p w14:paraId="6976609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w:t>
            </w:r>
          </w:p>
        </w:tc>
        <w:tc>
          <w:tcPr>
            <w:tcW w:w="2268" w:type="dxa"/>
          </w:tcPr>
          <w:p w14:paraId="7D644004"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Введение в ситуацию (беседа с привлечением личного опыта, ответы на вопросы на основе иллюстраций, выбор картинки, соответствующей предложению, повторение предложений за учителем, составление предложений, ответы на вопросы, условно-графическое изображение (карточки </w:t>
            </w:r>
            <w:r w:rsidRPr="005C790E">
              <w:rPr>
                <w:rFonts w:ascii="Times New Roman" w:eastAsia="Calibri" w:hAnsi="Times New Roman" w:cs="Times New Roman"/>
                <w:sz w:val="24"/>
                <w:szCs w:val="24"/>
                <w:lang w:val="en-US"/>
              </w:rPr>
              <w:t>PECS</w:t>
            </w:r>
            <w:r w:rsidRPr="005C790E">
              <w:rPr>
                <w:rFonts w:ascii="Times New Roman" w:eastAsia="Calibri" w:hAnsi="Times New Roman" w:cs="Times New Roman"/>
                <w:sz w:val="24"/>
                <w:szCs w:val="24"/>
              </w:rPr>
              <w:t xml:space="preserve">, пиктограммы, графические схемы предложений). </w:t>
            </w:r>
          </w:p>
          <w:p w14:paraId="09F8DE61"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Обмен впечатлениями о самых интересных событиях, происшедших на зимних каникулах между учителем и учениками. Разучивание стихотворений о зиме.</w:t>
            </w:r>
          </w:p>
          <w:p w14:paraId="2B77EBB5"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Работа над речевым дыханием.</w:t>
            </w:r>
          </w:p>
          <w:p w14:paraId="329A48A2"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i/>
                <w:sz w:val="24"/>
                <w:szCs w:val="24"/>
              </w:rPr>
              <w:t>Лексический минимум</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sz w:val="24"/>
                <w:szCs w:val="24"/>
                <w:lang w:eastAsia="ru-RU"/>
              </w:rPr>
              <w:t>признаки зимы: короткие дни, длинные ночи, морозы, иней, снегопады, метели, оттепели. Дикие животные. Ёж, медведь. Внешний вид, пища, повадки. Как зимуют. Птицы. Снегирь, синица. Величина птиц. Различение этих птиц. Птицы перелётные и зимующие, на примере наблюдения за птицами данной местности. Польза, приносимая людям. Подкормка птиц зимой.</w:t>
            </w:r>
          </w:p>
        </w:tc>
        <w:tc>
          <w:tcPr>
            <w:tcW w:w="1984" w:type="dxa"/>
          </w:tcPr>
          <w:p w14:paraId="63E14C6F"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Ежедневные наблюдения за погодой. Систематические наблюдения за сезонными изменениями в природе. Экскурсии в природу для проведения этих наблюдений. Ведение календаря природы и труда по месяцам</w:t>
            </w:r>
          </w:p>
        </w:tc>
        <w:tc>
          <w:tcPr>
            <w:tcW w:w="1559" w:type="dxa"/>
          </w:tcPr>
          <w:p w14:paraId="553E3981"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Природа спит.</w:t>
            </w:r>
          </w:p>
        </w:tc>
      </w:tr>
      <w:tr w:rsidR="005C790E" w:rsidRPr="005C790E" w14:paraId="0562B9D0" w14:textId="77777777" w:rsidTr="00244A9B">
        <w:tc>
          <w:tcPr>
            <w:tcW w:w="1020" w:type="dxa"/>
          </w:tcPr>
          <w:p w14:paraId="2528993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4- 9</w:t>
            </w:r>
          </w:p>
        </w:tc>
        <w:tc>
          <w:tcPr>
            <w:tcW w:w="1385" w:type="dxa"/>
          </w:tcPr>
          <w:p w14:paraId="2189EEA7"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Что бы сказала кошка?</w:t>
            </w:r>
          </w:p>
        </w:tc>
        <w:tc>
          <w:tcPr>
            <w:tcW w:w="1418" w:type="dxa"/>
          </w:tcPr>
          <w:p w14:paraId="43954E31"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w:t>
            </w:r>
          </w:p>
        </w:tc>
        <w:tc>
          <w:tcPr>
            <w:tcW w:w="2268" w:type="dxa"/>
          </w:tcPr>
          <w:p w14:paraId="51E57941"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Обращение к личному опыту учеников. Беседа о домашних животных, которые живут в семье или у родственников. Рассматривание картинок. Обсуждение замыслов творческого задания. </w:t>
            </w:r>
          </w:p>
          <w:p w14:paraId="6B698914"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Расширение представлений о способах коммуникации. Закрепление умения составлять предложения и краткие рассказы по картинке. Использование мимики и жестов для передачи настроений животных. Обсуждение возможных последствий невнимательного отношения человека к животным. </w:t>
            </w:r>
          </w:p>
          <w:p w14:paraId="4ABCB5A2"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Произнесение одной и той же фразы с разными интонациями – восклицательной, вопросительной, повествовательной. «У меня есть щенок. – У меня есть щенок! – У меня есть щенок?»</w:t>
            </w:r>
          </w:p>
          <w:p w14:paraId="4490DAF2"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Пластические этюды на тему «Мой домашний любимец», «Спящий котенок», «Собака встречает хозяина дома», «Маленький щенок встретил кошку».</w:t>
            </w:r>
          </w:p>
        </w:tc>
        <w:tc>
          <w:tcPr>
            <w:tcW w:w="1984" w:type="dxa"/>
          </w:tcPr>
          <w:p w14:paraId="042C609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Ласковые обращения. Грубые и негрубые обращения. Бытовые (неофициальные) обращения к сверстникам, в семье. Именные, бытовые, ласковые обращения.</w:t>
            </w:r>
          </w:p>
        </w:tc>
        <w:tc>
          <w:tcPr>
            <w:tcW w:w="1559" w:type="dxa"/>
          </w:tcPr>
          <w:p w14:paraId="358333B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 Вити и Пети был щенок.</w:t>
            </w:r>
          </w:p>
        </w:tc>
      </w:tr>
      <w:tr w:rsidR="005C790E" w:rsidRPr="005C790E" w14:paraId="4F497D83" w14:textId="77777777" w:rsidTr="00244A9B">
        <w:tc>
          <w:tcPr>
            <w:tcW w:w="1020" w:type="dxa"/>
          </w:tcPr>
          <w:p w14:paraId="377F0FF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10 - 12</w:t>
            </w:r>
          </w:p>
        </w:tc>
        <w:tc>
          <w:tcPr>
            <w:tcW w:w="1385" w:type="dxa"/>
          </w:tcPr>
          <w:p w14:paraId="20955C4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 – зритель.</w:t>
            </w:r>
          </w:p>
        </w:tc>
        <w:tc>
          <w:tcPr>
            <w:tcW w:w="1418" w:type="dxa"/>
          </w:tcPr>
          <w:p w14:paraId="1D0254A2"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w:t>
            </w:r>
          </w:p>
        </w:tc>
        <w:tc>
          <w:tcPr>
            <w:tcW w:w="2268" w:type="dxa"/>
          </w:tcPr>
          <w:p w14:paraId="7D7584D8"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Актуализация личного опыта. Кто из вас ходил в кино? С кем ты ходил в кино? Что тебе запомнилось? Что написано на билете? Как найти свое место в зрительном зале? </w:t>
            </w:r>
          </w:p>
          <w:p w14:paraId="207642F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Познакомить учащихся с элементами кинотеатра – касса, билет, зрительный зал, сеанс, 3</w:t>
            </w:r>
            <w:r w:rsidRPr="005C790E">
              <w:rPr>
                <w:rFonts w:ascii="Times New Roman" w:eastAsia="Calibri" w:hAnsi="Times New Roman" w:cs="Times New Roman"/>
                <w:sz w:val="24"/>
                <w:szCs w:val="24"/>
                <w:lang w:val="en-US"/>
              </w:rPr>
              <w:t>D</w:t>
            </w:r>
            <w:r w:rsidRPr="005C790E">
              <w:rPr>
                <w:rFonts w:ascii="Times New Roman" w:eastAsia="Calibri" w:hAnsi="Times New Roman" w:cs="Times New Roman"/>
                <w:sz w:val="24"/>
                <w:szCs w:val="24"/>
              </w:rPr>
              <w:t>очки.</w:t>
            </w:r>
          </w:p>
          <w:p w14:paraId="73F2BD6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Лексический минимум: кинотеатр, зрительный зал, билетная касса, зрительный зал, начало сеанс, мультфильм, гардероб, попкорн, буфет.</w:t>
            </w:r>
          </w:p>
          <w:p w14:paraId="425874C1" w14:textId="77777777" w:rsidR="000A6421" w:rsidRPr="005C790E" w:rsidRDefault="000A6421" w:rsidP="000A6421">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Обогащение и уточнение словаря. Конструирование диалога между кассиром и зрителем. Правильные, полные и отчётливые ответы на вопросы, умение задавать вопросы, дополнять высказывания товарищей. Описание под руководством учителя предметов после наблюдения за ними и беседы. Составление под руководством учителя небольших рассказов об изучаемых явлениях. Использование в речи вновь усвоенных слов, ролевая игра «Кинотеатр». </w:t>
            </w:r>
          </w:p>
          <w:p w14:paraId="5683D845"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Развивать умение задавать уточняющие вопросы учителя и друг другу.</w:t>
            </w:r>
          </w:p>
        </w:tc>
        <w:tc>
          <w:tcPr>
            <w:tcW w:w="1984" w:type="dxa"/>
          </w:tcPr>
          <w:p w14:paraId="1B0CA5D6"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Письменное общение (афиши, реклама). Замечание, извинение. 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tc>
        <w:tc>
          <w:tcPr>
            <w:tcW w:w="1559" w:type="dxa"/>
          </w:tcPr>
          <w:p w14:paraId="4F42C341"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Идем в кино.</w:t>
            </w:r>
          </w:p>
        </w:tc>
      </w:tr>
      <w:tr w:rsidR="005C790E" w:rsidRPr="005C790E" w14:paraId="42BEA0EA" w14:textId="77777777" w:rsidTr="00244A9B">
        <w:tc>
          <w:tcPr>
            <w:tcW w:w="1020" w:type="dxa"/>
          </w:tcPr>
          <w:p w14:paraId="5160EFD1"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13 - 18</w:t>
            </w:r>
          </w:p>
        </w:tc>
        <w:tc>
          <w:tcPr>
            <w:tcW w:w="1385" w:type="dxa"/>
          </w:tcPr>
          <w:p w14:paraId="0EDD0DFB"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Это улица, друзья, здесь шалить нельзя!</w:t>
            </w:r>
          </w:p>
        </w:tc>
        <w:tc>
          <w:tcPr>
            <w:tcW w:w="1418" w:type="dxa"/>
          </w:tcPr>
          <w:p w14:paraId="516DFC9F"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w:t>
            </w:r>
          </w:p>
        </w:tc>
        <w:tc>
          <w:tcPr>
            <w:tcW w:w="2268" w:type="dxa"/>
          </w:tcPr>
          <w:p w14:paraId="0381409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Введение в тему (беседа, рассказ на основе личного опыта, рассказ учителя). </w:t>
            </w:r>
          </w:p>
          <w:p w14:paraId="1096EE98"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Тренировочные упражнения в произнесении реплик с соответствующей интонацией</w:t>
            </w:r>
          </w:p>
          <w:p w14:paraId="094BF0A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Моделирование диалогов с опорой на иллюстрации.</w:t>
            </w:r>
          </w:p>
          <w:p w14:paraId="415ACE77"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Ролевые игры по теме «Перекресток» (с опорой на серии сюжетных картин, схематический или символический план)</w:t>
            </w:r>
          </w:p>
          <w:p w14:paraId="53AF88BD"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Развитие артикуляционной моторики. Формирование правильного речевого дыхания. </w:t>
            </w:r>
          </w:p>
          <w:p w14:paraId="101DAEE1" w14:textId="77777777" w:rsidR="000A6421" w:rsidRPr="005C790E" w:rsidRDefault="000A6421" w:rsidP="000A6421">
            <w:pPr>
              <w:spacing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Практическое использование силы голоса, тона, темпа речи в знакомых речевых ситуациях.</w:t>
            </w: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
                <w:sz w:val="24"/>
                <w:szCs w:val="24"/>
                <w:lang w:eastAsia="ru-RU"/>
              </w:rPr>
              <w:t>Лексический минимум</w:t>
            </w:r>
            <w:r w:rsidRPr="005C790E">
              <w:rPr>
                <w:rFonts w:ascii="Times New Roman" w:eastAsia="Times New Roman" w:hAnsi="Times New Roman" w:cs="Times New Roman"/>
                <w:sz w:val="24"/>
                <w:szCs w:val="24"/>
                <w:lang w:eastAsia="ru-RU"/>
              </w:rPr>
              <w:t>: транспорт, трамвай, автобус, троллейбус. Правила дорожного движения: переход улицы на зелёный свет светофора, в местах, где есть указатель «переход», пассажир, кондуктор, остановка. Правила поведения в транспорте, этикетные нормы: оплачивать проезд, уступать место старшим, разговаривать тихо, не сорить в салоне и на остановках. Улица, на которой расположена школа. Дома, тротуары, мостовая, скверы. Обозначение названий улиц и номеров домов. Школьный и домашний адреса.</w:t>
            </w:r>
          </w:p>
          <w:p w14:paraId="5DCA96A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Ролевая игра «Мы – пассажиры».</w:t>
            </w:r>
          </w:p>
        </w:tc>
        <w:tc>
          <w:tcPr>
            <w:tcW w:w="1984" w:type="dxa"/>
          </w:tcPr>
          <w:p w14:paraId="40023EE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Пример: </w:t>
            </w:r>
          </w:p>
          <w:p w14:paraId="3133697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Возьмите, пожалуйста, билет. Передайте, пожалуйста, деньги кондуктору на билет. </w:t>
            </w:r>
          </w:p>
          <w:p w14:paraId="1C622D1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Спасибо. Картинка с изображением одной девочки, которая передает деньги. </w:t>
            </w:r>
          </w:p>
          <w:p w14:paraId="7D686E91"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Пожалуйста, садитесь. Картинка с изображением мальчика, который уступает место в транспорте. Спасибо.</w:t>
            </w:r>
          </w:p>
        </w:tc>
        <w:tc>
          <w:tcPr>
            <w:tcW w:w="1559" w:type="dxa"/>
          </w:tcPr>
          <w:p w14:paraId="2A66BF1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Правила дорожного движения. Проезд в общественном транспорте.</w:t>
            </w:r>
          </w:p>
        </w:tc>
      </w:tr>
      <w:tr w:rsidR="005C790E" w:rsidRPr="005C790E" w14:paraId="0344D475" w14:textId="77777777" w:rsidTr="00244A9B">
        <w:tc>
          <w:tcPr>
            <w:tcW w:w="1020" w:type="dxa"/>
          </w:tcPr>
          <w:p w14:paraId="263001A2"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19 - 22</w:t>
            </w:r>
          </w:p>
        </w:tc>
        <w:tc>
          <w:tcPr>
            <w:tcW w:w="1385" w:type="dxa"/>
          </w:tcPr>
          <w:p w14:paraId="1ABB686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Мы играем сказку</w:t>
            </w:r>
          </w:p>
        </w:tc>
        <w:tc>
          <w:tcPr>
            <w:tcW w:w="1418" w:type="dxa"/>
          </w:tcPr>
          <w:p w14:paraId="22A165B4"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w:t>
            </w:r>
          </w:p>
        </w:tc>
        <w:tc>
          <w:tcPr>
            <w:tcW w:w="2268" w:type="dxa"/>
          </w:tcPr>
          <w:p w14:paraId="24C770E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Введение в ситуацию (беседа, ответы на вопросы на основе иллюстраций, отгадывание героев).</w:t>
            </w:r>
          </w:p>
          <w:p w14:paraId="1242FE7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Знакомство со сказкой (устное рассказывание учителем с опорой на иллюстрации).</w:t>
            </w:r>
          </w:p>
          <w:p w14:paraId="2F293669"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Коллективный пересказ с опорой на схематический план или иллюстрации.</w:t>
            </w:r>
          </w:p>
          <w:p w14:paraId="5B19147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Закрепление содержания сказки (выборочный пересказ с опорой на серии картинок, пальчиковый театр), инсценирование отрывков сказки, игра – хоровод по сюжету сказок, коллективное прослушивание аудиозаписей и просмотр мультипликационных фильмов.</w:t>
            </w:r>
          </w:p>
          <w:p w14:paraId="6C31F2A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i/>
                <w:sz w:val="24"/>
                <w:szCs w:val="24"/>
                <w:lang w:eastAsia="ru-RU"/>
              </w:rPr>
              <w:t>Лексический минимум</w:t>
            </w:r>
            <w:r w:rsidRPr="005C790E">
              <w:rPr>
                <w:rFonts w:ascii="Times New Roman" w:eastAsia="Times New Roman" w:hAnsi="Times New Roman" w:cs="Times New Roman"/>
                <w:sz w:val="24"/>
                <w:szCs w:val="24"/>
                <w:lang w:eastAsia="ru-RU"/>
              </w:rPr>
              <w:t>: посуда. Чашка, стакан, кружка, тарелка, блюдце, миска. Различение. Уход за посудой (мытьё, хранение). Мебель. Стол, стул, диван, кровать, кресло, шкаф. Назначение. Уход за мебелью (протирание сухой и влажной тряпкой, выбивание, уборка кровати).</w:t>
            </w:r>
          </w:p>
          <w:p w14:paraId="533745C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Отгадывание «Звуковых загадок».</w:t>
            </w:r>
          </w:p>
          <w:p w14:paraId="0A7C3A29"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Игры «Вежливая Маша», «Угадай, чей голосок». </w:t>
            </w:r>
          </w:p>
          <w:p w14:paraId="5ACFF515"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Обобщающая беседа.</w:t>
            </w:r>
          </w:p>
        </w:tc>
        <w:tc>
          <w:tcPr>
            <w:tcW w:w="1984" w:type="dxa"/>
          </w:tcPr>
          <w:p w14:paraId="76FA1DB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Неофициальные разговорные формулы: «Привет», «Салют», «Счастливо», «Пока». Формулы, сопровождающие ситуации приветствия и прощания: «Как дела?», «Как живёшь?», «До завтра», «Всего хорошего» и др.</w:t>
            </w:r>
          </w:p>
        </w:tc>
        <w:tc>
          <w:tcPr>
            <w:tcW w:w="1559" w:type="dxa"/>
          </w:tcPr>
          <w:p w14:paraId="7451DAD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Сказка «Морозко».</w:t>
            </w:r>
          </w:p>
        </w:tc>
      </w:tr>
      <w:tr w:rsidR="005C790E" w:rsidRPr="005C790E" w14:paraId="7F4F218E" w14:textId="77777777" w:rsidTr="00244A9B">
        <w:tc>
          <w:tcPr>
            <w:tcW w:w="1020" w:type="dxa"/>
          </w:tcPr>
          <w:p w14:paraId="02972D1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23 - 27</w:t>
            </w:r>
          </w:p>
        </w:tc>
        <w:tc>
          <w:tcPr>
            <w:tcW w:w="1385" w:type="dxa"/>
          </w:tcPr>
          <w:p w14:paraId="7CA9F272"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Веселый праздник.</w:t>
            </w:r>
          </w:p>
        </w:tc>
        <w:tc>
          <w:tcPr>
            <w:tcW w:w="1418" w:type="dxa"/>
          </w:tcPr>
          <w:p w14:paraId="1EC6F28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w:t>
            </w:r>
          </w:p>
        </w:tc>
        <w:tc>
          <w:tcPr>
            <w:tcW w:w="2268" w:type="dxa"/>
          </w:tcPr>
          <w:p w14:paraId="5151EAD8"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Составление поздравлений. Тренировочные упражнения произнесения поздравлений с различной интонацией в зависимости от адресата.</w:t>
            </w:r>
          </w:p>
          <w:p w14:paraId="4EAB523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Создание видеопоздравления</w:t>
            </w:r>
          </w:p>
          <w:p w14:paraId="1D7DB11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Конструирование диалогов поздравлений и ответной реплики.</w:t>
            </w:r>
          </w:p>
          <w:p w14:paraId="7A009B05"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Моделирование и проигрывание диалогов.</w:t>
            </w:r>
          </w:p>
          <w:p w14:paraId="044807D4"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Тренировка в употреблении формулы «Поздравляю с…», «Поздравляю с праздником…» и их развёртывание с помощью обращения по имени и отчеству. Пожелания близким и малознакомым людям, сверстникам и старшим. Различия пожеланий в связи с разными праздниками. Формулы «Желаю тебе…», «Желаю Вам…», «Я хочу пожелать…». Неречевые средства: улыбка, взгляд, доброжелательность тона. Поздравительные открытки. Формулы, сопровождающие вручение подарка: «Это Вам (тебе)», «Я хочу подарить тебе…» и др. Этикетные и эмоциональные реакции на поздравления и подарки.</w:t>
            </w:r>
          </w:p>
        </w:tc>
        <w:tc>
          <w:tcPr>
            <w:tcW w:w="1984" w:type="dxa"/>
          </w:tcPr>
          <w:p w14:paraId="5A6110F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tc>
        <w:tc>
          <w:tcPr>
            <w:tcW w:w="1559" w:type="dxa"/>
          </w:tcPr>
          <w:p w14:paraId="58D5332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23 февраля – День защитника Отечества.</w:t>
            </w:r>
          </w:p>
          <w:p w14:paraId="0618C52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8 Марта – Международный женский день</w:t>
            </w:r>
          </w:p>
        </w:tc>
      </w:tr>
      <w:tr w:rsidR="000A6421" w:rsidRPr="005C790E" w14:paraId="22E7F07E" w14:textId="77777777" w:rsidTr="00244A9B">
        <w:tc>
          <w:tcPr>
            <w:tcW w:w="1020" w:type="dxa"/>
          </w:tcPr>
          <w:p w14:paraId="19C748FD"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28 - 30</w:t>
            </w:r>
          </w:p>
        </w:tc>
        <w:tc>
          <w:tcPr>
            <w:tcW w:w="1385" w:type="dxa"/>
          </w:tcPr>
          <w:p w14:paraId="0D47C3E4"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 за порогом дома. На приеме у врача</w:t>
            </w:r>
          </w:p>
        </w:tc>
        <w:tc>
          <w:tcPr>
            <w:tcW w:w="1418" w:type="dxa"/>
          </w:tcPr>
          <w:p w14:paraId="1532BB3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w:t>
            </w:r>
          </w:p>
        </w:tc>
        <w:tc>
          <w:tcPr>
            <w:tcW w:w="2268" w:type="dxa"/>
          </w:tcPr>
          <w:p w14:paraId="564558C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Введение в ситуацию (беседа, ответы на вопросы на основе иллюстраций). Актуализация имеющихся знаний, обращение к личному опыту учащихся.</w:t>
            </w:r>
          </w:p>
          <w:p w14:paraId="3D6C2A7B"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Использование вывесок и указателей для ориентировки в ситуации. Введение в словарь названий медицинский учреждений: поликлиника, больница, медицинский кабинет, стоматология.</w:t>
            </w:r>
          </w:p>
          <w:p w14:paraId="79A67624"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Перечисление специалистов: педиатр, стоматолог. Конструирование диалога - обращения с просьбой к врачу. Беседа</w:t>
            </w:r>
          </w:p>
          <w:p w14:paraId="020F2B88"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Отгадывание загадок о частях тела. Конструирование диалога с доктором и сообщение о своем самочувствии.</w:t>
            </w:r>
          </w:p>
          <w:p w14:paraId="1B05BBF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Игры «Идет Миша в поликлинику», «Угадай, где мы были».</w:t>
            </w:r>
          </w:p>
          <w:p w14:paraId="460928CF"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прибаутки «Тит, иди молотить! Живот болит!» Обсуждение ситуации.</w:t>
            </w:r>
          </w:p>
        </w:tc>
        <w:tc>
          <w:tcPr>
            <w:tcW w:w="1984" w:type="dxa"/>
          </w:tcPr>
          <w:p w14:paraId="686F668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Охрана здоровья. Лицо, части лица: лоб, щёки, подбородок, глаза, веки, брови, ресницы (назначение — защита глаз). Глазами мы видим. Как сохранить хорошее зрение. Уши. Ушами мы слышим. Как беречь уши. Нос. Носом мы дышим и различаем запахи. Значение чистоты носа. Как пользоваться носовым платком. Рот. Губы, зубы, язык. Назначение зубов, уход за зубами.</w:t>
            </w:r>
          </w:p>
        </w:tc>
        <w:tc>
          <w:tcPr>
            <w:tcW w:w="1559" w:type="dxa"/>
          </w:tcPr>
          <w:p w14:paraId="14BC9D37"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Добрый доктор Айболит</w:t>
            </w:r>
          </w:p>
        </w:tc>
      </w:tr>
    </w:tbl>
    <w:p w14:paraId="3701DD61" w14:textId="77777777" w:rsidR="000A6421" w:rsidRPr="005C790E" w:rsidRDefault="000A6421" w:rsidP="000A6421">
      <w:pPr>
        <w:spacing w:after="0" w:line="360" w:lineRule="auto"/>
        <w:jc w:val="both"/>
        <w:rPr>
          <w:rFonts w:ascii="Times New Roman" w:eastAsia="Calibri" w:hAnsi="Times New Roman" w:cs="Times New Roman"/>
          <w:sz w:val="24"/>
          <w:szCs w:val="24"/>
        </w:rPr>
      </w:pPr>
    </w:p>
    <w:p w14:paraId="5D969047" w14:textId="77777777" w:rsidR="000A6421" w:rsidRPr="005C790E" w:rsidRDefault="000A6421" w:rsidP="000A6421">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lang w:val="en-US"/>
        </w:rPr>
        <w:t>IV</w:t>
      </w:r>
      <w:r w:rsidRPr="005C790E">
        <w:rPr>
          <w:rFonts w:ascii="Times New Roman" w:eastAsia="Calibri" w:hAnsi="Times New Roman" w:cs="Times New Roman"/>
          <w:b/>
          <w:sz w:val="24"/>
          <w:szCs w:val="24"/>
        </w:rPr>
        <w:t xml:space="preserve"> четверть – 8 недель, 24 часа</w:t>
      </w:r>
    </w:p>
    <w:tbl>
      <w:tblPr>
        <w:tblStyle w:val="a7"/>
        <w:tblW w:w="9635" w:type="dxa"/>
        <w:tblLayout w:type="fixed"/>
        <w:tblLook w:val="04A0" w:firstRow="1" w:lastRow="0" w:firstColumn="1" w:lastColumn="0" w:noHBand="0" w:noVBand="1"/>
      </w:tblPr>
      <w:tblGrid>
        <w:gridCol w:w="995"/>
        <w:gridCol w:w="1492"/>
        <w:gridCol w:w="1417"/>
        <w:gridCol w:w="2266"/>
        <w:gridCol w:w="1905"/>
        <w:gridCol w:w="1560"/>
      </w:tblGrid>
      <w:tr w:rsidR="005C790E" w:rsidRPr="005C790E" w14:paraId="09F36B30" w14:textId="77777777" w:rsidTr="00B51EA6">
        <w:tc>
          <w:tcPr>
            <w:tcW w:w="995" w:type="dxa"/>
          </w:tcPr>
          <w:p w14:paraId="7429DCE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Номера уроков</w:t>
            </w:r>
          </w:p>
        </w:tc>
        <w:tc>
          <w:tcPr>
            <w:tcW w:w="1492" w:type="dxa"/>
          </w:tcPr>
          <w:p w14:paraId="050CF725"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Тема </w:t>
            </w:r>
          </w:p>
        </w:tc>
        <w:tc>
          <w:tcPr>
            <w:tcW w:w="1417" w:type="dxa"/>
          </w:tcPr>
          <w:p w14:paraId="5D71FCE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Количество часов</w:t>
            </w:r>
          </w:p>
        </w:tc>
        <w:tc>
          <w:tcPr>
            <w:tcW w:w="2266" w:type="dxa"/>
          </w:tcPr>
          <w:p w14:paraId="790078D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Основное содержание и виды работ по теме</w:t>
            </w:r>
          </w:p>
        </w:tc>
        <w:tc>
          <w:tcPr>
            <w:tcW w:w="1905" w:type="dxa"/>
          </w:tcPr>
          <w:p w14:paraId="2229D104"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Планируемые результаты</w:t>
            </w:r>
          </w:p>
        </w:tc>
        <w:tc>
          <w:tcPr>
            <w:tcW w:w="1560" w:type="dxa"/>
          </w:tcPr>
          <w:p w14:paraId="39443D6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Тематика речевых ситуаций</w:t>
            </w:r>
          </w:p>
        </w:tc>
      </w:tr>
      <w:tr w:rsidR="005C790E" w:rsidRPr="005C790E" w14:paraId="229ED88F" w14:textId="77777777" w:rsidTr="00B51EA6">
        <w:tc>
          <w:tcPr>
            <w:tcW w:w="995" w:type="dxa"/>
          </w:tcPr>
          <w:p w14:paraId="5A63C5B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1 - 6</w:t>
            </w:r>
          </w:p>
        </w:tc>
        <w:tc>
          <w:tcPr>
            <w:tcW w:w="1492" w:type="dxa"/>
          </w:tcPr>
          <w:p w14:paraId="40A4B69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Мы встречаем птиц.</w:t>
            </w:r>
          </w:p>
        </w:tc>
        <w:tc>
          <w:tcPr>
            <w:tcW w:w="1417" w:type="dxa"/>
          </w:tcPr>
          <w:p w14:paraId="09FD0EFB"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w:t>
            </w:r>
          </w:p>
        </w:tc>
        <w:tc>
          <w:tcPr>
            <w:tcW w:w="2266" w:type="dxa"/>
          </w:tcPr>
          <w:p w14:paraId="4C346409"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Введение в тему (беседа, рассказ на основе личного опыта, рассказ учителя). </w:t>
            </w:r>
          </w:p>
          <w:p w14:paraId="10EE9799"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Тренировочные упражнения в произнесении реплик с соответствующей интонацией.</w:t>
            </w:r>
          </w:p>
          <w:p w14:paraId="2C3A7265"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Моделирование диалогов с опорой на иллюстрации.</w:t>
            </w:r>
          </w:p>
          <w:p w14:paraId="59434DC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Коллективное составление рассказа по теме «Весна идет» (с опорой на серии сюжетных картин, схематический или символический план). </w:t>
            </w:r>
            <w:r w:rsidRPr="005C790E">
              <w:rPr>
                <w:rFonts w:ascii="Times New Roman" w:eastAsia="Times New Roman" w:hAnsi="Times New Roman" w:cs="Times New Roman"/>
                <w:sz w:val="24"/>
                <w:szCs w:val="24"/>
                <w:lang w:eastAsia="ru-RU"/>
              </w:rPr>
              <w:t>Признаки весны: удлинение дня, увеличение количества солнечных дней, потепление, таяние снега и льда, ледоход, первые весенние цветы, набухание почек на деревьях, появление листьев, прилёт птиц, первая гроза. Детские игры в разные времена года. Сезонная работа на огороде, в саду. Участие детей в работах в саду и на огороде</w:t>
            </w:r>
          </w:p>
          <w:p w14:paraId="060CABC2"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 xml:space="preserve">Раннецветущие растения. Гусиный лук, ветреница, подснежник, тюльпан или другие растения. Наблюдения за появлением первых цветов. Растение. Обобщение. Деревья, кустарники, травы, цветы. Узнавание, различение. Польза, приносимая людям. Подготовка к встрече птиц весной. Птицы перелётные и зимующие, на примере наблюдения за птицами данной местности. </w:t>
            </w:r>
            <w:r w:rsidRPr="005C790E">
              <w:rPr>
                <w:rFonts w:ascii="Times New Roman" w:eastAsia="Calibri" w:hAnsi="Times New Roman" w:cs="Times New Roman"/>
                <w:sz w:val="24"/>
                <w:szCs w:val="24"/>
              </w:rPr>
              <w:t xml:space="preserve">Развитие артикуляционной моторики. Формирование правильного речевого дыхания. </w:t>
            </w:r>
          </w:p>
          <w:p w14:paraId="2F25F5BD"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Практическое использование силы голоса, тона, темпа речи в знакомых речевых ситуациях.</w:t>
            </w:r>
          </w:p>
        </w:tc>
        <w:tc>
          <w:tcPr>
            <w:tcW w:w="1905" w:type="dxa"/>
          </w:tcPr>
          <w:p w14:paraId="5E511958"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Раннецветущие растения. Гусиный лук, ветреница, подснежник, тюльпан или другие растения. Наблюдения за появлением первых цветов. Растение. Обобщение. Деревья, кустарники, травы, цветы. Узнавание, различение. Польза, приносимая людям. Подготовка к встрече птиц весной. Птицы перелётные и зимующие, на примере наблюдения за птицами данной местности.</w:t>
            </w:r>
          </w:p>
        </w:tc>
        <w:tc>
          <w:tcPr>
            <w:tcW w:w="1560" w:type="dxa"/>
          </w:tcPr>
          <w:p w14:paraId="68461BF5"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Мастерим скворечник</w:t>
            </w:r>
          </w:p>
          <w:p w14:paraId="64AB81C9" w14:textId="77777777" w:rsidR="000A6421" w:rsidRPr="005C790E" w:rsidRDefault="000A6421" w:rsidP="000A6421">
            <w:pPr>
              <w:spacing w:line="360" w:lineRule="auto"/>
              <w:jc w:val="both"/>
              <w:rPr>
                <w:rFonts w:ascii="Times New Roman" w:eastAsia="Calibri" w:hAnsi="Times New Roman" w:cs="Times New Roman"/>
                <w:sz w:val="24"/>
                <w:szCs w:val="24"/>
              </w:rPr>
            </w:pPr>
          </w:p>
        </w:tc>
      </w:tr>
      <w:tr w:rsidR="005C790E" w:rsidRPr="005C790E" w14:paraId="4DB29716" w14:textId="77777777" w:rsidTr="00B51EA6">
        <w:tc>
          <w:tcPr>
            <w:tcW w:w="995" w:type="dxa"/>
          </w:tcPr>
          <w:p w14:paraId="42E6A5F0"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7 – 12</w:t>
            </w:r>
          </w:p>
        </w:tc>
        <w:tc>
          <w:tcPr>
            <w:tcW w:w="1492" w:type="dxa"/>
          </w:tcPr>
          <w:p w14:paraId="2578C6AD"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 дома. Весенняя уборка.</w:t>
            </w:r>
          </w:p>
        </w:tc>
        <w:tc>
          <w:tcPr>
            <w:tcW w:w="1417" w:type="dxa"/>
          </w:tcPr>
          <w:p w14:paraId="256A903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w:t>
            </w:r>
          </w:p>
        </w:tc>
        <w:tc>
          <w:tcPr>
            <w:tcW w:w="2266" w:type="dxa"/>
          </w:tcPr>
          <w:p w14:paraId="042AB498"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Ведение в ситуацию (беседа на основе личного опыта обучающихся, выбор картинки, соответствующей предложению, произнесенному учителем. Конструирование возможных реплик по теме «Мамины помощники». </w:t>
            </w:r>
          </w:p>
          <w:p w14:paraId="755EEA4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Моделирование возможных диалогов при уборке дома.</w:t>
            </w:r>
          </w:p>
          <w:p w14:paraId="554FB04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Составление предложений по теме «Уборка зимней одежды на хранение» (с опорой на план: схематический, картинный, по вопросам).</w:t>
            </w:r>
          </w:p>
          <w:p w14:paraId="6D2AEDC2" w14:textId="77777777" w:rsidR="000A6421" w:rsidRPr="005C790E" w:rsidRDefault="000A6421" w:rsidP="000A6421">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Мебель. Стол, стул, диван, кровать, кресло, шкаф. Назначение. Уход за мебелью (протирание сухой и влажной тряпкой, чистка пылесосом, выбивание, уборка кровати). Одежда. Шапка, шляпа, берет, варежки, перчатки, чулки, носки, гольфы. Назначение различных видов одежды. Уход за одеждой (чистка щёткой, стирка, сушка, складывание и хранение). Обувь. Обувь зимняя, летняя, осенне-весенняя. Уход за обувью (мытьё, просушивание, чистка щёткой, использование кремов для обуви). </w:t>
            </w:r>
          </w:p>
        </w:tc>
        <w:tc>
          <w:tcPr>
            <w:tcW w:w="1905" w:type="dxa"/>
          </w:tcPr>
          <w:p w14:paraId="22F01461" w14:textId="77777777" w:rsidR="000A6421" w:rsidRPr="005C790E" w:rsidRDefault="000A6421" w:rsidP="000A6421">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Одежда. Шапка, шляпа, берет, варежки, перчатки, чулки, носки, гольфы. Назначение различных видов одежды. Уход за одеждой (чистка щёткой, стирка, сушка, складывание и хранение). Обувь. Обувь зимняя, летняя, демисезонная. Уход за обувью (мытьё, просушивание, чистка щёткой, использование кремов для обуви). </w:t>
            </w:r>
          </w:p>
          <w:p w14:paraId="6F4A8C1A"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1560" w:type="dxa"/>
          </w:tcPr>
          <w:p w14:paraId="19EDAA7F"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Эй весна, как дела? – У меня уборка!</w:t>
            </w:r>
          </w:p>
        </w:tc>
      </w:tr>
      <w:tr w:rsidR="005C790E" w:rsidRPr="005C790E" w14:paraId="1DC477F9" w14:textId="77777777" w:rsidTr="00B51EA6">
        <w:tc>
          <w:tcPr>
            <w:tcW w:w="995" w:type="dxa"/>
          </w:tcPr>
          <w:p w14:paraId="575B15BC"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13-18</w:t>
            </w:r>
          </w:p>
        </w:tc>
        <w:tc>
          <w:tcPr>
            <w:tcW w:w="1492" w:type="dxa"/>
          </w:tcPr>
          <w:p w14:paraId="5C5DB8F8"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Поклонимся памяти героев</w:t>
            </w:r>
          </w:p>
        </w:tc>
        <w:tc>
          <w:tcPr>
            <w:tcW w:w="1417" w:type="dxa"/>
          </w:tcPr>
          <w:p w14:paraId="128DDC9C"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w:t>
            </w:r>
          </w:p>
        </w:tc>
        <w:tc>
          <w:tcPr>
            <w:tcW w:w="2266" w:type="dxa"/>
          </w:tcPr>
          <w:p w14:paraId="67551054"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Упражнения в различении и соотнесении с ситуационными картинками предложений, содержащих слова-родственники или слова, обозначающие функционально сходные предметы. Дикция и выразительность речи Упражнения на подвижность органов речевого аппарата (игровые приёмы). Заучивание четверостиший, отчётливое и выразительное их произнесение. </w:t>
            </w:r>
          </w:p>
          <w:p w14:paraId="4560678B"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Индивидуальные и хоровые упражнения с использованием силы голоса в различных речевых ситуациях. </w:t>
            </w:r>
          </w:p>
          <w:p w14:paraId="1E711118"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Быстрая и медленная речь. </w:t>
            </w:r>
          </w:p>
          <w:p w14:paraId="72A9982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Упражнения в использовании нормального темпа речи. </w:t>
            </w:r>
          </w:p>
          <w:p w14:paraId="6F3E6F6C"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Помощники устной речи: мимика и жесты в тренировочных упражнениях в связи с речевой ситуацией, являющейся темой урока. </w:t>
            </w:r>
          </w:p>
          <w:p w14:paraId="4945740D"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Выражения лица: весёлое, грустное, удивлённое, сердитое. Практическое использование в речевых ситуациях соответствующего тона голоса: приветливого, вежливого, грубого, испуганного, сердитого. </w:t>
            </w:r>
          </w:p>
          <w:p w14:paraId="0881ED45"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Использование мимики и жестов в общении. Коллективный плакат «С праздником Победы!» Запись видеопоздравления.</w:t>
            </w:r>
          </w:p>
        </w:tc>
        <w:tc>
          <w:tcPr>
            <w:tcW w:w="1905" w:type="dxa"/>
          </w:tcPr>
          <w:p w14:paraId="7B781BAC"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Функциональные обращения (к незнакомым взрослым, к сотруднику полиции и др.).</w:t>
            </w:r>
          </w:p>
          <w:p w14:paraId="49CA8ABF"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Обращение с просьбой к незнакомому человеку. Обращение с просьбой к сверстнику, к близким людям.</w:t>
            </w:r>
          </w:p>
          <w:p w14:paraId="7A39A590"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Развертывание просьбы с помощью мотивировки. Формулы «Пожалуйста, …», «Можно …, пожалуйста!», «Разрешите….», «Можно мне …», «Можно я …». </w:t>
            </w:r>
          </w:p>
          <w:p w14:paraId="10917FE6"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Вручение цветов ветерану.</w:t>
            </w:r>
          </w:p>
          <w:p w14:paraId="38E45453"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c>
          <w:tcPr>
            <w:tcW w:w="1560" w:type="dxa"/>
          </w:tcPr>
          <w:p w14:paraId="2A83CFB7"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Идет бессмертный полк! Спасибо деду за Победу!</w:t>
            </w:r>
          </w:p>
        </w:tc>
      </w:tr>
      <w:tr w:rsidR="005C790E" w:rsidRPr="005C790E" w14:paraId="70DF24E8" w14:textId="77777777" w:rsidTr="00B51EA6">
        <w:tc>
          <w:tcPr>
            <w:tcW w:w="995" w:type="dxa"/>
          </w:tcPr>
          <w:p w14:paraId="153B52CB"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19 - 22</w:t>
            </w:r>
          </w:p>
        </w:tc>
        <w:tc>
          <w:tcPr>
            <w:tcW w:w="1492" w:type="dxa"/>
          </w:tcPr>
          <w:p w14:paraId="1FE3E63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Мир природы</w:t>
            </w:r>
          </w:p>
        </w:tc>
        <w:tc>
          <w:tcPr>
            <w:tcW w:w="1417" w:type="dxa"/>
          </w:tcPr>
          <w:p w14:paraId="0504068E"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w:t>
            </w:r>
          </w:p>
        </w:tc>
        <w:tc>
          <w:tcPr>
            <w:tcW w:w="2266" w:type="dxa"/>
          </w:tcPr>
          <w:p w14:paraId="067C3401"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Введение в ситуацию (беседа с привлечением личного опыта, ответы на вопросы.</w:t>
            </w:r>
          </w:p>
          <w:p w14:paraId="65E3C99A" w14:textId="77777777" w:rsidR="000A6421" w:rsidRPr="005C790E" w:rsidRDefault="000A6421" w:rsidP="000A6421">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Сезонные изменения в природе. Погода (ясно, пасмурно, сильный дождь, небольшой дождь, гроза). Признаки лета: солнечные, жаркие дни, тёплые дожди, зелёные листья, цветение трав, сбор ягод, грибов.</w:t>
            </w:r>
            <w:r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sz w:val="24"/>
                <w:szCs w:val="24"/>
                <w:lang w:eastAsia="ru-RU"/>
              </w:rPr>
              <w:t xml:space="preserve">Насекомые. Муравей, муха, божья коровка, стрекоза. Название. Внешний вид. Где живут. Обобщение. Звери, птицы, рыбы, насекомые. Различение по внешнему виду. </w:t>
            </w:r>
          </w:p>
          <w:p w14:paraId="6EB9FE78"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Праздник «До свидания, третий класс!»</w:t>
            </w:r>
          </w:p>
          <w:p w14:paraId="70644684" w14:textId="77777777" w:rsidR="000A6421" w:rsidRPr="005C790E" w:rsidRDefault="000A6421" w:rsidP="000A6421">
            <w:pPr>
              <w:autoSpaceDE w:val="0"/>
              <w:autoSpaceDN w:val="0"/>
              <w:adjustRightInd w:val="0"/>
              <w:spacing w:line="360" w:lineRule="auto"/>
              <w:jc w:val="both"/>
              <w:rPr>
                <w:rFonts w:ascii="Times New Roman" w:eastAsia="Calibri" w:hAnsi="Times New Roman" w:cs="Times New Roman"/>
                <w:sz w:val="24"/>
                <w:szCs w:val="24"/>
              </w:rPr>
            </w:pPr>
          </w:p>
        </w:tc>
        <w:tc>
          <w:tcPr>
            <w:tcW w:w="1905" w:type="dxa"/>
          </w:tcPr>
          <w:p w14:paraId="51F218C8"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 xml:space="preserve">Повторение пройденного. Экскурсии, наблюдения и практические работы по темам Ежедневные наблюдения за погодой. Систематические наблюдения за сезонными изменениями в природе. Экскурсии в природу для проведения этих наблюдений. Ведение календаря природы и труда по месяцам. Экскурсии по улице, на которой расположена школа, к цветочной клумбе, в парк или лес для ознакомления с изучаемыми растениями и для наблюдений за поведением птиц и насекомых. </w:t>
            </w:r>
            <w:r w:rsidRPr="005C790E">
              <w:rPr>
                <w:rFonts w:ascii="Times New Roman" w:eastAsia="Calibri" w:hAnsi="Times New Roman" w:cs="Times New Roman"/>
                <w:sz w:val="24"/>
                <w:szCs w:val="24"/>
              </w:rPr>
              <w:t>Повторение и обобщение знаний, умений, полученных в 3 классе.</w:t>
            </w:r>
          </w:p>
        </w:tc>
        <w:tc>
          <w:tcPr>
            <w:tcW w:w="1560" w:type="dxa"/>
          </w:tcPr>
          <w:p w14:paraId="4FADA0F9"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Скоро лето!</w:t>
            </w:r>
          </w:p>
          <w:p w14:paraId="53055503"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Первые весенние цветы.</w:t>
            </w:r>
          </w:p>
          <w:p w14:paraId="0E9B24CA"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Птицы прилетают – мы встречаем их.</w:t>
            </w:r>
          </w:p>
        </w:tc>
      </w:tr>
      <w:tr w:rsidR="005C790E" w:rsidRPr="005C790E" w14:paraId="024236AE" w14:textId="77777777" w:rsidTr="00B51EA6">
        <w:tc>
          <w:tcPr>
            <w:tcW w:w="995" w:type="dxa"/>
          </w:tcPr>
          <w:p w14:paraId="3B97DC15"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23 - 24</w:t>
            </w:r>
          </w:p>
        </w:tc>
        <w:tc>
          <w:tcPr>
            <w:tcW w:w="1492" w:type="dxa"/>
          </w:tcPr>
          <w:p w14:paraId="4BE2D896"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Итоговая диагностика</w:t>
            </w:r>
          </w:p>
        </w:tc>
        <w:tc>
          <w:tcPr>
            <w:tcW w:w="1417" w:type="dxa"/>
          </w:tcPr>
          <w:p w14:paraId="589BCCDB" w14:textId="77777777" w:rsidR="000A6421" w:rsidRPr="005C790E" w:rsidRDefault="000A6421" w:rsidP="000A6421">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2266" w:type="dxa"/>
          </w:tcPr>
          <w:p w14:paraId="6C0EC9A5"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1905" w:type="dxa"/>
          </w:tcPr>
          <w:p w14:paraId="0E5AA1DA" w14:textId="77777777" w:rsidR="000A6421" w:rsidRPr="005C790E" w:rsidRDefault="000A6421" w:rsidP="000A6421">
            <w:pPr>
              <w:spacing w:line="360" w:lineRule="auto"/>
              <w:jc w:val="both"/>
              <w:rPr>
                <w:rFonts w:ascii="Times New Roman" w:eastAsia="Calibri" w:hAnsi="Times New Roman" w:cs="Times New Roman"/>
                <w:sz w:val="24"/>
                <w:szCs w:val="24"/>
              </w:rPr>
            </w:pPr>
          </w:p>
        </w:tc>
        <w:tc>
          <w:tcPr>
            <w:tcW w:w="1560" w:type="dxa"/>
          </w:tcPr>
          <w:p w14:paraId="45FFD2AE" w14:textId="77777777" w:rsidR="000A6421" w:rsidRPr="005C790E" w:rsidRDefault="000A6421" w:rsidP="000A6421">
            <w:pPr>
              <w:spacing w:line="360" w:lineRule="auto"/>
              <w:jc w:val="both"/>
              <w:rPr>
                <w:rFonts w:ascii="Times New Roman" w:eastAsia="Calibri" w:hAnsi="Times New Roman" w:cs="Times New Roman"/>
                <w:sz w:val="24"/>
                <w:szCs w:val="24"/>
              </w:rPr>
            </w:pPr>
          </w:p>
        </w:tc>
      </w:tr>
    </w:tbl>
    <w:p w14:paraId="4138600B" w14:textId="77777777" w:rsidR="000A6421" w:rsidRPr="005C790E" w:rsidRDefault="000A6421" w:rsidP="000A6421">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w:t>
      </w:r>
    </w:p>
    <w:p w14:paraId="07B3FCD9" w14:textId="77777777" w:rsidR="00244A9B" w:rsidRPr="005C790E" w:rsidRDefault="00244A9B" w:rsidP="00244A9B">
      <w:pPr>
        <w:spacing w:after="0" w:line="240" w:lineRule="auto"/>
        <w:jc w:val="both"/>
        <w:outlineLvl w:val="1"/>
        <w:rPr>
          <w:rFonts w:ascii="Times New Roman" w:eastAsia="Times New Roman" w:hAnsi="Times New Roman" w:cs="Times New Roman"/>
          <w:b/>
          <w:bCs/>
          <w:sz w:val="24"/>
          <w:szCs w:val="24"/>
          <w:lang w:eastAsia="ru-RU"/>
        </w:rPr>
      </w:pPr>
      <w:bookmarkStart w:id="28" w:name="_Toc505880545"/>
      <w:r w:rsidRPr="005C790E">
        <w:rPr>
          <w:rFonts w:ascii="Times New Roman" w:eastAsia="Times New Roman" w:hAnsi="Times New Roman" w:cs="Times New Roman"/>
          <w:b/>
          <w:bCs/>
          <w:sz w:val="24"/>
          <w:szCs w:val="24"/>
          <w:lang w:eastAsia="ru-RU"/>
        </w:rPr>
        <w:t>МАТЕМАТИКА</w:t>
      </w:r>
      <w:bookmarkEnd w:id="28"/>
    </w:p>
    <w:p w14:paraId="1EF7BEC4" w14:textId="77777777" w:rsidR="00244A9B" w:rsidRPr="005C790E" w:rsidRDefault="00244A9B" w:rsidP="00244A9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3 класс</w:t>
      </w:r>
      <w:r w:rsidRPr="005C790E">
        <w:rPr>
          <w:rFonts w:ascii="Times New Roman" w:eastAsia="Calibri" w:hAnsi="Times New Roman" w:cs="Times New Roman"/>
          <w:b/>
          <w:bCs/>
          <w:sz w:val="24"/>
          <w:szCs w:val="24"/>
        </w:rPr>
        <w:t xml:space="preserve"> (4 ч в неделю; 136 часов в год)</w:t>
      </w:r>
    </w:p>
    <w:p w14:paraId="215E25F2" w14:textId="77777777" w:rsidR="00244A9B" w:rsidRPr="005C790E" w:rsidRDefault="00244A9B" w:rsidP="00244A9B">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Пояснительная записка</w:t>
      </w:r>
    </w:p>
    <w:p w14:paraId="33E265FE" w14:textId="77777777" w:rsidR="00244A9B" w:rsidRPr="005C790E" w:rsidRDefault="00244A9B" w:rsidP="00244A9B">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sz w:val="24"/>
          <w:szCs w:val="24"/>
        </w:rPr>
        <w:t>Статус документа</w:t>
      </w:r>
      <w:r w:rsidRPr="005C790E">
        <w:rPr>
          <w:rFonts w:ascii="Times New Roman" w:eastAsia="Calibri" w:hAnsi="Times New Roman" w:cs="Times New Roman"/>
          <w:sz w:val="24"/>
          <w:szCs w:val="24"/>
        </w:rPr>
        <w:t xml:space="preserve">. </w:t>
      </w:r>
    </w:p>
    <w:p w14:paraId="0F6F9A24" w14:textId="77777777" w:rsidR="00244A9B" w:rsidRPr="005C790E" w:rsidRDefault="00244A9B" w:rsidP="00244A9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Рабочая программа по математике составлена для учащихся с расстройствами аутистического спектра (РАС) в сочетании с легкой умственной отсталостью (интеллектуальными нарушениями) на основе ФГОС НОО обучающихся с ОВЗ и примерной адаптированной основной общеобразовательной программы начального общего образования обучающихся с РАС (вариант 8.3).</w:t>
      </w:r>
    </w:p>
    <w:p w14:paraId="47791AE3" w14:textId="77777777" w:rsidR="00244A9B" w:rsidRPr="005C790E" w:rsidRDefault="00244A9B" w:rsidP="00244A9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Основания разработки рабочей программы (документы и программно-методические материалы):</w:t>
      </w:r>
    </w:p>
    <w:p w14:paraId="0C095F11" w14:textId="77777777" w:rsidR="00244A9B" w:rsidRPr="005C790E" w:rsidRDefault="00244A9B" w:rsidP="003E42FB">
      <w:pPr>
        <w:numPr>
          <w:ilvl w:val="0"/>
          <w:numId w:val="152"/>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Федеральный Закон от 29.12.2012 № 273-ФЗ «Об образовании в Российской Федерации»;</w:t>
      </w:r>
    </w:p>
    <w:p w14:paraId="5E90D887" w14:textId="77777777" w:rsidR="00244A9B" w:rsidRPr="005C790E" w:rsidRDefault="00244A9B" w:rsidP="003E42FB">
      <w:pPr>
        <w:numPr>
          <w:ilvl w:val="0"/>
          <w:numId w:val="152"/>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19.12.2014 № 1598;</w:t>
      </w:r>
    </w:p>
    <w:p w14:paraId="75CFAC93" w14:textId="77777777" w:rsidR="00244A9B" w:rsidRPr="005C790E" w:rsidRDefault="00244A9B" w:rsidP="003E42FB">
      <w:pPr>
        <w:numPr>
          <w:ilvl w:val="0"/>
          <w:numId w:val="152"/>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Постановление Главного государственного санитарного врача Российской Федерации от 10.07.2015 № 26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hyperlink w:anchor="P38" w:history="1">
        <w:r w:rsidRPr="005C790E">
          <w:rPr>
            <w:rFonts w:ascii="Times New Roman" w:eastAsia="Calibri" w:hAnsi="Times New Roman" w:cs="Times New Roman"/>
            <w:sz w:val="24"/>
            <w:szCs w:val="24"/>
          </w:rPr>
          <w:t>СанПиН 2.4.2.3286-15</w:t>
        </w:r>
      </w:hyperlink>
      <w:r w:rsidRPr="005C790E">
        <w:rPr>
          <w:rFonts w:ascii="Times New Roman" w:eastAsia="Calibri" w:hAnsi="Times New Roman" w:cs="Times New Roman"/>
          <w:sz w:val="24"/>
          <w:szCs w:val="24"/>
        </w:rPr>
        <w:t>).</w:t>
      </w:r>
    </w:p>
    <w:p w14:paraId="3B1C7512" w14:textId="77777777" w:rsidR="00244A9B" w:rsidRPr="005C790E" w:rsidRDefault="00244A9B" w:rsidP="00244A9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Структура документа.</w:t>
      </w:r>
    </w:p>
    <w:p w14:paraId="4DC3FC25" w14:textId="77777777" w:rsidR="00244A9B" w:rsidRPr="005C790E" w:rsidRDefault="00244A9B" w:rsidP="00244A9B">
      <w:pPr>
        <w:spacing w:after="0" w:line="360" w:lineRule="auto"/>
        <w:jc w:val="both"/>
        <w:rPr>
          <w:rFonts w:ascii="Times New Roman" w:eastAsia="Calibri" w:hAnsi="Times New Roman" w:cs="Times New Roman"/>
          <w:sz w:val="24"/>
          <w:szCs w:val="24"/>
        </w:rPr>
      </w:pPr>
      <w:bookmarkStart w:id="29" w:name="_Hlk505524801"/>
      <w:r w:rsidRPr="005C790E">
        <w:rPr>
          <w:rFonts w:ascii="Times New Roman" w:eastAsia="Calibri" w:hAnsi="Times New Roman" w:cs="Times New Roman"/>
          <w:sz w:val="24"/>
          <w:szCs w:val="24"/>
        </w:rPr>
        <w:t>Рабочая программа включает разделы: пояснительную записку, требования к уровням освоения учащимися предметными результатами, краткий учебный курс, календарно-тематическое планирование учебного курса, формы текущего контроля, контрольно-измерительные материалы, учебно-методический комплекс.</w:t>
      </w:r>
    </w:p>
    <w:p w14:paraId="72ACF1A7" w14:textId="77777777" w:rsidR="00244A9B" w:rsidRPr="005C790E" w:rsidRDefault="00244A9B" w:rsidP="00244A9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 xml:space="preserve">Общая характеристика предмета. </w:t>
      </w:r>
    </w:p>
    <w:bookmarkEnd w:id="29"/>
    <w:p w14:paraId="6FBF882E" w14:textId="77777777" w:rsidR="00244A9B" w:rsidRPr="005C790E" w:rsidRDefault="00244A9B" w:rsidP="00244A9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Учебный предмет «Математика» включён в федеральный компонент образовательной области «Математика» учебного плана для учащихся с РАС и лёгкой умственной отсталостью (интеллектуальными нарушениями). </w:t>
      </w:r>
    </w:p>
    <w:p w14:paraId="21D837EF" w14:textId="77777777" w:rsidR="00244A9B" w:rsidRPr="005C790E" w:rsidRDefault="00244A9B" w:rsidP="00244A9B">
      <w:pPr>
        <w:autoSpaceDE w:val="0"/>
        <w:autoSpaceDN w:val="0"/>
        <w:adjustRightInd w:val="0"/>
        <w:spacing w:after="0" w:line="360" w:lineRule="auto"/>
        <w:jc w:val="both"/>
        <w:textAlignment w:val="center"/>
        <w:rPr>
          <w:rFonts w:ascii="Times New Roman" w:eastAsia="Times New Roman" w:hAnsi="Times New Roman" w:cs="Times New Roman"/>
          <w:sz w:val="24"/>
          <w:szCs w:val="24"/>
          <w:lang w:eastAsia="ru-RU"/>
        </w:rPr>
      </w:pPr>
      <w:r w:rsidRPr="005C790E">
        <w:rPr>
          <w:rFonts w:ascii="Times New Roman" w:eastAsia="Times New Roman" w:hAnsi="Times New Roman" w:cs="Times New Roman"/>
          <w:bCs/>
          <w:sz w:val="24"/>
          <w:szCs w:val="24"/>
          <w:lang w:eastAsia="ru-RU"/>
        </w:rPr>
        <w:t xml:space="preserve">Формирование жизненной компетенции является неотъемлемой и важнейшей частью общего образования ребенка с РАС. </w:t>
      </w:r>
      <w:r w:rsidRPr="005C790E">
        <w:rPr>
          <w:rFonts w:ascii="Times New Roman" w:eastAsia="Times New Roman" w:hAnsi="Times New Roman" w:cs="Times New Roman"/>
          <w:sz w:val="24"/>
          <w:szCs w:val="24"/>
          <w:lang w:eastAsia="ru-RU"/>
        </w:rPr>
        <w:t xml:space="preserve">Математика - важный общеобразовательный предмет, который способствует овладению простыми логическими операциями, пространственными, временными и количественными представлениями, необходимыми вычислительными и измерительными навыками для познания окружающих предметов, процессов, явлений. </w:t>
      </w:r>
    </w:p>
    <w:p w14:paraId="7EE6A2F6" w14:textId="77777777" w:rsidR="00244A9B" w:rsidRPr="005C790E" w:rsidRDefault="00244A9B" w:rsidP="00244A9B">
      <w:pPr>
        <w:autoSpaceDE w:val="0"/>
        <w:autoSpaceDN w:val="0"/>
        <w:adjustRightInd w:val="0"/>
        <w:spacing w:after="0" w:line="360" w:lineRule="auto"/>
        <w:jc w:val="both"/>
        <w:textAlignment w:val="center"/>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Обучение математике носит предметно практический характер, тесно связанный как с жизнью и профессионально-трудовой подготовкой учащихся, так и с другими учебными дисциплинами. Математика вносит существенный вклад в развитие и коррекцию мышления и речи, она значительно продвигает большую часть обучающихся на пути освоения ими элементов логического мышления. </w:t>
      </w:r>
    </w:p>
    <w:p w14:paraId="7106C115" w14:textId="71D4B797" w:rsidR="00244A9B" w:rsidRPr="005C790E" w:rsidRDefault="00244A9B" w:rsidP="00244A9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Учебный материал, предложенный в</w:t>
      </w:r>
      <w:r w:rsidR="00243D5B"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программе</w:t>
      </w:r>
      <w:r w:rsidR="00243D5B" w:rsidRPr="005C790E">
        <w:rPr>
          <w:rFonts w:ascii="Times New Roman" w:eastAsia="Calibri" w:hAnsi="Times New Roman" w:cs="Times New Roman"/>
          <w:sz w:val="24"/>
          <w:szCs w:val="24"/>
        </w:rPr>
        <w:t>,</w:t>
      </w:r>
      <w:r w:rsidRPr="005C790E">
        <w:rPr>
          <w:rFonts w:ascii="Times New Roman" w:eastAsia="Calibri" w:hAnsi="Times New Roman" w:cs="Times New Roman"/>
          <w:sz w:val="24"/>
          <w:szCs w:val="24"/>
        </w:rPr>
        <w:t xml:space="preserve"> имеет концентрическую структуру и, в достаточной степени, представляет основы математики необходимые, как для успешного продолжения образования на следующих ступенях обучения, так и для подготовки обучающихся данной категории к самостоятельной жизни в современном обществе.</w:t>
      </w:r>
    </w:p>
    <w:p w14:paraId="545F8E94" w14:textId="6E1A9A46" w:rsidR="00243D5B" w:rsidRPr="005C790E" w:rsidRDefault="00243D5B" w:rsidP="00244A9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Одним из условий, необходимых для обучения детей с расстройствами аутистического спектра, является наличие дополнительных специальных учебных материалов к уже существующим учебно-методическим комплектам. Способы адаптации учебных материалов могут быть различными: упрощение инструкции к заданию (разбивка многоступенчатой инструкции на короткие шаги в виде алгоритма, замена сложных для понимания слов или фраз пиктограммами, на которых схематически показано, что нужно делать, дублирование устных инструкций письменными) индивидуализация стимульных материалов, сокращение объема задания при сохранении уровня сложности. Адаптация учебных материалов применяется только по мере необходимости в зависимости от особенностей конкретного обучающегося (Богорад П.Л., Загуменная О.В., Хаустов А.В. Адаптация учебных материалов для обучающихся с расстройствами аутистического спектра. Методическое пособие / Под общ. ред. А.В. Хаустова. М.: ФРЦ ФГБОУ ВО МГППУ, 2017.)</w:t>
      </w:r>
    </w:p>
    <w:p w14:paraId="2B2A3D70" w14:textId="77777777" w:rsidR="00244A9B" w:rsidRPr="005C790E" w:rsidRDefault="00244A9B" w:rsidP="00244A9B">
      <w:pPr>
        <w:spacing w:after="0" w:line="360" w:lineRule="auto"/>
        <w:jc w:val="both"/>
        <w:rPr>
          <w:rFonts w:ascii="Times New Roman" w:eastAsia="Calibri" w:hAnsi="Times New Roman" w:cs="Times New Roman"/>
          <w:b/>
          <w:bCs/>
          <w:sz w:val="24"/>
          <w:szCs w:val="24"/>
        </w:rPr>
      </w:pPr>
    </w:p>
    <w:p w14:paraId="0E83C071" w14:textId="77777777" w:rsidR="00244A9B" w:rsidRPr="005C790E" w:rsidRDefault="00244A9B" w:rsidP="00244A9B">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Пояснительная записка</w:t>
      </w:r>
    </w:p>
    <w:p w14:paraId="6F7A5EDA" w14:textId="77777777" w:rsidR="00244A9B" w:rsidRPr="005C790E" w:rsidRDefault="00244A9B" w:rsidP="00244A9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bCs/>
          <w:iCs/>
          <w:sz w:val="24"/>
          <w:szCs w:val="24"/>
        </w:rPr>
        <w:t>Цель</w:t>
      </w:r>
      <w:r w:rsidRPr="005C790E">
        <w:rPr>
          <w:rFonts w:ascii="Times New Roman" w:eastAsia="Calibri" w:hAnsi="Times New Roman" w:cs="Times New Roman"/>
          <w:sz w:val="24"/>
          <w:szCs w:val="24"/>
        </w:rPr>
        <w:t xml:space="preserve"> преподавания математики состоит в том, чтобы дать учащимся доступные количественные, пространственные и временные представления.</w:t>
      </w:r>
    </w:p>
    <w:p w14:paraId="4495CD0D" w14:textId="77777777" w:rsidR="00244A9B" w:rsidRPr="005C790E" w:rsidRDefault="00244A9B" w:rsidP="00244A9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Задачи</w:t>
      </w:r>
      <w:r w:rsidRPr="005C790E">
        <w:rPr>
          <w:rFonts w:ascii="Times New Roman" w:eastAsia="Calibri" w:hAnsi="Times New Roman" w:cs="Times New Roman"/>
          <w:sz w:val="24"/>
          <w:szCs w:val="24"/>
        </w:rPr>
        <w:t xml:space="preserve"> обучения математике:</w:t>
      </w:r>
    </w:p>
    <w:p w14:paraId="41E84F4D" w14:textId="77777777" w:rsidR="00244A9B" w:rsidRPr="005C790E" w:rsidRDefault="00244A9B" w:rsidP="003E42FB">
      <w:pPr>
        <w:numPr>
          <w:ilvl w:val="0"/>
          <w:numId w:val="67"/>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формировать доступные обучающимся с РАС математические знания и умения, необходимые для решения учебно-познавательных, учебно-практических, бытовых и профессиональных задач;</w:t>
      </w:r>
    </w:p>
    <w:p w14:paraId="0837262D" w14:textId="77777777" w:rsidR="00244A9B" w:rsidRPr="005C790E" w:rsidRDefault="00244A9B" w:rsidP="003E42FB">
      <w:pPr>
        <w:numPr>
          <w:ilvl w:val="0"/>
          <w:numId w:val="67"/>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развивать произвольность мыслительной деятельности и формировать ее основные компоненты;</w:t>
      </w:r>
    </w:p>
    <w:p w14:paraId="46C040B9" w14:textId="77777777" w:rsidR="00244A9B" w:rsidRPr="005C790E" w:rsidRDefault="00244A9B" w:rsidP="003E42FB">
      <w:pPr>
        <w:numPr>
          <w:ilvl w:val="0"/>
          <w:numId w:val="67"/>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способствовать развитию у обучающихся с РАС заинтересованности в математической деятельности; </w:t>
      </w:r>
    </w:p>
    <w:p w14:paraId="587FD1C5" w14:textId="77777777" w:rsidR="00244A9B" w:rsidRPr="005C790E" w:rsidRDefault="00244A9B" w:rsidP="003E42FB">
      <w:pPr>
        <w:numPr>
          <w:ilvl w:val="0"/>
          <w:numId w:val="67"/>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расширять объем математического словаря и возможности понимания обучающимися с РАС математической речи; </w:t>
      </w:r>
    </w:p>
    <w:p w14:paraId="3A9F673B" w14:textId="77777777" w:rsidR="00244A9B" w:rsidRPr="005C790E" w:rsidRDefault="00244A9B" w:rsidP="003E42FB">
      <w:pPr>
        <w:numPr>
          <w:ilvl w:val="0"/>
          <w:numId w:val="67"/>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корректировать и развивать личностные качества обучающихся с РАС средствами математики с учетом их индивидуальных возможностей (в частности аккуратности, самостоятельности, терпеливости, умений планировать свою деятельность, осуществлять контроль и самоконтроль).</w:t>
      </w:r>
    </w:p>
    <w:p w14:paraId="10481528" w14:textId="77777777" w:rsidR="00244A9B" w:rsidRPr="005C790E" w:rsidRDefault="00244A9B" w:rsidP="00244A9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Срок реализации рабочей программы и максимально допустимый объем образовательной нагрузки</w:t>
      </w:r>
      <w:r w:rsidRPr="005C790E">
        <w:rPr>
          <w:rFonts w:ascii="Times New Roman" w:eastAsia="Calibri" w:hAnsi="Times New Roman" w:cs="Times New Roman"/>
          <w:sz w:val="24"/>
          <w:szCs w:val="24"/>
        </w:rPr>
        <w:t>.</w:t>
      </w:r>
    </w:p>
    <w:p w14:paraId="38606763" w14:textId="77777777" w:rsidR="00244A9B" w:rsidRPr="005C790E" w:rsidRDefault="00244A9B" w:rsidP="00244A9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Рабочая программа составляется на один учебный год, конкретизируется, уточняется после проведения обследования (мониторинга) обучающихся.</w:t>
      </w:r>
    </w:p>
    <w:p w14:paraId="656B2238" w14:textId="77777777" w:rsidR="00244A9B" w:rsidRPr="005C790E" w:rsidRDefault="00244A9B" w:rsidP="00244A9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Продолжительность урока по математике в 3</w:t>
      </w:r>
      <w:r w:rsidRPr="005C790E">
        <w:rPr>
          <w:rFonts w:ascii="Times New Roman" w:eastAsia="Calibri" w:hAnsi="Times New Roman" w:cs="Times New Roman"/>
          <w:sz w:val="24"/>
          <w:szCs w:val="24"/>
          <w:vertAlign w:val="superscript"/>
        </w:rPr>
        <w:t xml:space="preserve"> </w:t>
      </w:r>
      <w:r w:rsidRPr="005C790E">
        <w:rPr>
          <w:rFonts w:ascii="Times New Roman" w:eastAsia="Calibri" w:hAnsi="Times New Roman" w:cs="Times New Roman"/>
          <w:sz w:val="24"/>
          <w:szCs w:val="24"/>
        </w:rPr>
        <w:t>классе составляет 40 минут.</w:t>
      </w:r>
    </w:p>
    <w:p w14:paraId="5A0CB5B4" w14:textId="77777777" w:rsidR="00244A9B" w:rsidRPr="005C790E" w:rsidRDefault="00244A9B" w:rsidP="00244A9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bCs/>
          <w:sz w:val="24"/>
          <w:szCs w:val="24"/>
        </w:rPr>
        <w:t xml:space="preserve">Основные межпредметные связи </w:t>
      </w:r>
      <w:r w:rsidRPr="005C790E">
        <w:rPr>
          <w:rFonts w:ascii="Times New Roman" w:eastAsia="Calibri" w:hAnsi="Times New Roman" w:cs="Times New Roman"/>
          <w:sz w:val="24"/>
          <w:szCs w:val="24"/>
        </w:rPr>
        <w:t>осуществляются с уроками окружающего мира, рисования и ручного труда.</w:t>
      </w:r>
    </w:p>
    <w:p w14:paraId="34A3A1CB" w14:textId="77777777" w:rsidR="00244A9B" w:rsidRPr="005C790E" w:rsidRDefault="00244A9B" w:rsidP="00244A9B">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sz w:val="24"/>
          <w:szCs w:val="24"/>
        </w:rPr>
        <w:t>Планируемые результаты изучения курса.</w:t>
      </w:r>
      <w:r w:rsidRPr="005C790E">
        <w:rPr>
          <w:rFonts w:ascii="Times New Roman" w:eastAsia="Calibri" w:hAnsi="Times New Roman" w:cs="Times New Roman"/>
          <w:sz w:val="24"/>
          <w:szCs w:val="24"/>
        </w:rPr>
        <w:t xml:space="preserve"> </w:t>
      </w:r>
    </w:p>
    <w:p w14:paraId="0482B5B4" w14:textId="77777777" w:rsidR="00244A9B" w:rsidRPr="005C790E" w:rsidRDefault="00244A9B" w:rsidP="00244A9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Освоение обучающимися АООП, которая создана на основе ФГОС, предполагает достижение ими двух видов результатов: личностных и предметных. </w:t>
      </w:r>
    </w:p>
    <w:p w14:paraId="25815C69" w14:textId="77777777" w:rsidR="00244A9B" w:rsidRPr="005C790E" w:rsidRDefault="00244A9B" w:rsidP="00244A9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Предметные результаты АООП по математике включают освоение обучающимися с РАС специфических умений, знаний и навыков для данной предметной области и готовность их применения. Предметные ре</w:t>
      </w:r>
      <w:r w:rsidRPr="005C790E">
        <w:rPr>
          <w:rFonts w:ascii="Times New Roman" w:eastAsia="Calibri" w:hAnsi="Times New Roman" w:cs="Times New Roman"/>
          <w:sz w:val="24"/>
          <w:szCs w:val="24"/>
        </w:rPr>
        <w:softHyphen/>
        <w:t>зуль</w:t>
      </w:r>
      <w:r w:rsidRPr="005C790E">
        <w:rPr>
          <w:rFonts w:ascii="Times New Roman" w:eastAsia="Calibri" w:hAnsi="Times New Roman" w:cs="Times New Roman"/>
          <w:sz w:val="24"/>
          <w:szCs w:val="24"/>
        </w:rPr>
        <w:softHyphen/>
        <w:t>та</w:t>
      </w:r>
      <w:r w:rsidRPr="005C790E">
        <w:rPr>
          <w:rFonts w:ascii="Times New Roman" w:eastAsia="Calibri" w:hAnsi="Times New Roman" w:cs="Times New Roman"/>
          <w:sz w:val="24"/>
          <w:szCs w:val="24"/>
        </w:rPr>
        <w:softHyphen/>
        <w:t xml:space="preserve">ты обучающихся данной категории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14:paraId="6EC2ED73" w14:textId="77777777" w:rsidR="00244A9B" w:rsidRPr="005C790E" w:rsidRDefault="00244A9B" w:rsidP="00244A9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Требования к контролю и оценке знаний определены двумя уровнями – в зависимости от индивидуальных особенностей и психофизических возможностей учащихся. Достаточный уровень предполагает овладение программным материалом по указанному перечню требований, минимальный уровень – предусматривает уменьшенный объём обязательных умений. Достаточный уровень освоения предметных результатов не является обязательным для всех обучающихся. </w:t>
      </w:r>
    </w:p>
    <w:p w14:paraId="471C55A7" w14:textId="77777777" w:rsidR="00244A9B" w:rsidRPr="005C790E" w:rsidRDefault="00244A9B" w:rsidP="00244A9B">
      <w:pPr>
        <w:autoSpaceDE w:val="0"/>
        <w:autoSpaceDN w:val="0"/>
        <w:adjustRightInd w:val="0"/>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Минимальный уровень:</w:t>
      </w:r>
    </w:p>
    <w:p w14:paraId="250ED1B2" w14:textId="77777777" w:rsidR="00244A9B" w:rsidRPr="005C790E" w:rsidRDefault="00244A9B" w:rsidP="003E42FB">
      <w:pPr>
        <w:numPr>
          <w:ilvl w:val="0"/>
          <w:numId w:val="69"/>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знание числового ряда 1—100 в прямом порядке; </w:t>
      </w:r>
    </w:p>
    <w:p w14:paraId="448F4DF7" w14:textId="77777777" w:rsidR="00244A9B" w:rsidRPr="005C790E" w:rsidRDefault="00244A9B" w:rsidP="003E42FB">
      <w:pPr>
        <w:numPr>
          <w:ilvl w:val="0"/>
          <w:numId w:val="69"/>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откладывание любых чисел в пределах 100, с использованием счетного материала;</w:t>
      </w:r>
    </w:p>
    <w:p w14:paraId="48AECE54" w14:textId="77777777" w:rsidR="00244A9B" w:rsidRPr="005C790E" w:rsidRDefault="00244A9B" w:rsidP="003E42FB">
      <w:pPr>
        <w:numPr>
          <w:ilvl w:val="0"/>
          <w:numId w:val="69"/>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понимание смысла арифметических действий сложения и вычитания, умножения и деления (на равные части).</w:t>
      </w:r>
    </w:p>
    <w:p w14:paraId="752E3EEF" w14:textId="77777777" w:rsidR="00244A9B" w:rsidRPr="005C790E" w:rsidRDefault="00244A9B" w:rsidP="003E42FB">
      <w:pPr>
        <w:numPr>
          <w:ilvl w:val="0"/>
          <w:numId w:val="69"/>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таблицы умножения однозначных чисел на 2, 3, 4, 5 (в пределах 20);</w:t>
      </w:r>
    </w:p>
    <w:p w14:paraId="0A314F8A" w14:textId="77777777" w:rsidR="00244A9B" w:rsidRPr="005C790E" w:rsidRDefault="00244A9B" w:rsidP="003E42FB">
      <w:pPr>
        <w:numPr>
          <w:ilvl w:val="0"/>
          <w:numId w:val="69"/>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14:paraId="20C50639" w14:textId="77777777" w:rsidR="00244A9B" w:rsidRPr="005C790E" w:rsidRDefault="00244A9B" w:rsidP="003E42FB">
      <w:pPr>
        <w:numPr>
          <w:ilvl w:val="0"/>
          <w:numId w:val="69"/>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порядка действий в примерах в два арифметических действия;</w:t>
      </w:r>
    </w:p>
    <w:p w14:paraId="418C8F2D" w14:textId="77777777" w:rsidR="00244A9B" w:rsidRPr="005C790E" w:rsidRDefault="00244A9B" w:rsidP="003E42FB">
      <w:pPr>
        <w:numPr>
          <w:ilvl w:val="0"/>
          <w:numId w:val="69"/>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выполнение устных и письменных действий сложения и вычитания чисел в пределах 100 без перехода через разряд с использованием вспомогательных средств (числовой ряд, пальцевый счет);</w:t>
      </w:r>
    </w:p>
    <w:p w14:paraId="485D7C5A" w14:textId="77777777" w:rsidR="00244A9B" w:rsidRPr="005C790E" w:rsidRDefault="00244A9B" w:rsidP="003E42FB">
      <w:pPr>
        <w:numPr>
          <w:ilvl w:val="0"/>
          <w:numId w:val="69"/>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единиц измерения (меры) стоимости, длины, массы, времени и их соотношения;</w:t>
      </w:r>
    </w:p>
    <w:p w14:paraId="45785BB7" w14:textId="77777777" w:rsidR="00244A9B" w:rsidRPr="005C790E" w:rsidRDefault="00244A9B" w:rsidP="003E42FB">
      <w:pPr>
        <w:numPr>
          <w:ilvl w:val="0"/>
          <w:numId w:val="69"/>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различение чисел, полученных при счете и измерении, запись числа, полученного при измерении двумя мерами;</w:t>
      </w:r>
    </w:p>
    <w:p w14:paraId="35635F36" w14:textId="77777777" w:rsidR="00244A9B" w:rsidRPr="005C790E" w:rsidRDefault="00244A9B" w:rsidP="003E42FB">
      <w:pPr>
        <w:numPr>
          <w:ilvl w:val="0"/>
          <w:numId w:val="69"/>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пользование календарем для установления порядка месяцев в году, количества суток в месяцах;</w:t>
      </w:r>
    </w:p>
    <w:p w14:paraId="40486B64" w14:textId="77777777" w:rsidR="00244A9B" w:rsidRPr="005C790E" w:rsidRDefault="00244A9B" w:rsidP="003E42FB">
      <w:pPr>
        <w:numPr>
          <w:ilvl w:val="0"/>
          <w:numId w:val="69"/>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определение времени по часам с точностью до 5 минут;</w:t>
      </w:r>
    </w:p>
    <w:p w14:paraId="354CADD3" w14:textId="77777777" w:rsidR="00244A9B" w:rsidRPr="005C790E" w:rsidRDefault="00244A9B" w:rsidP="003E42FB">
      <w:pPr>
        <w:numPr>
          <w:ilvl w:val="0"/>
          <w:numId w:val="69"/>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решение составных арифметических задач в два действия (с помощью учителя);</w:t>
      </w:r>
    </w:p>
    <w:p w14:paraId="59B550F7" w14:textId="77777777" w:rsidR="00244A9B" w:rsidRPr="005C790E" w:rsidRDefault="00244A9B" w:rsidP="003E42FB">
      <w:pPr>
        <w:numPr>
          <w:ilvl w:val="0"/>
          <w:numId w:val="69"/>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вычерчивание окружностей разных радиусов.</w:t>
      </w:r>
    </w:p>
    <w:p w14:paraId="1BF0015A" w14:textId="77777777" w:rsidR="00244A9B" w:rsidRPr="005C790E" w:rsidRDefault="00244A9B" w:rsidP="00244A9B">
      <w:pPr>
        <w:autoSpaceDE w:val="0"/>
        <w:autoSpaceDN w:val="0"/>
        <w:adjustRightInd w:val="0"/>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Достаточный уровень:</w:t>
      </w:r>
    </w:p>
    <w:p w14:paraId="6170A991" w14:textId="77777777" w:rsidR="00244A9B" w:rsidRPr="005C790E" w:rsidRDefault="00244A9B" w:rsidP="003E42FB">
      <w:pPr>
        <w:numPr>
          <w:ilvl w:val="0"/>
          <w:numId w:val="7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знание числового ряда 1—100 в прямом и обратном порядке; </w:t>
      </w:r>
    </w:p>
    <w:p w14:paraId="3A2611A4" w14:textId="77777777" w:rsidR="00244A9B" w:rsidRPr="005C790E" w:rsidRDefault="00244A9B" w:rsidP="003E42FB">
      <w:pPr>
        <w:numPr>
          <w:ilvl w:val="0"/>
          <w:numId w:val="7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счет, присчитыванием, отсчитыванием по единице и равными числовыми группами в пределах 100; </w:t>
      </w:r>
    </w:p>
    <w:p w14:paraId="617FA4FB" w14:textId="77777777" w:rsidR="00244A9B" w:rsidRPr="005C790E" w:rsidRDefault="00244A9B" w:rsidP="003E42FB">
      <w:pPr>
        <w:numPr>
          <w:ilvl w:val="0"/>
          <w:numId w:val="7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откладывание любых чисел в пределах 100 с использованием счетного материала;</w:t>
      </w:r>
    </w:p>
    <w:p w14:paraId="78E91A4E" w14:textId="77777777" w:rsidR="00244A9B" w:rsidRPr="005C790E" w:rsidRDefault="00244A9B" w:rsidP="003E42FB">
      <w:pPr>
        <w:numPr>
          <w:ilvl w:val="0"/>
          <w:numId w:val="7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названия компонентов сложения, вычитания, умножения, деления;</w:t>
      </w:r>
    </w:p>
    <w:p w14:paraId="21A31C79" w14:textId="77777777" w:rsidR="00244A9B" w:rsidRPr="005C790E" w:rsidRDefault="00244A9B" w:rsidP="003E42FB">
      <w:pPr>
        <w:numPr>
          <w:ilvl w:val="0"/>
          <w:numId w:val="7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понимание смысла арифметических действий сложения и вычитания, умножения и деления (на равные части и по содержанию); </w:t>
      </w:r>
    </w:p>
    <w:p w14:paraId="0988046F" w14:textId="77777777" w:rsidR="00244A9B" w:rsidRPr="005C790E" w:rsidRDefault="00244A9B" w:rsidP="003E42FB">
      <w:pPr>
        <w:numPr>
          <w:ilvl w:val="0"/>
          <w:numId w:val="7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различение двух видов деления на уровне практических действий; знание способов чтения и записи каждого вида деления;</w:t>
      </w:r>
    </w:p>
    <w:p w14:paraId="421ECBD3" w14:textId="77777777" w:rsidR="00244A9B" w:rsidRPr="005C790E" w:rsidRDefault="00244A9B" w:rsidP="003E42FB">
      <w:pPr>
        <w:numPr>
          <w:ilvl w:val="0"/>
          <w:numId w:val="7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таблицы умножения однозначных чисел на 2, 3, 4, 5 (в пределах 20);</w:t>
      </w:r>
    </w:p>
    <w:p w14:paraId="327E2BA7" w14:textId="77777777" w:rsidR="00244A9B" w:rsidRPr="005C790E" w:rsidRDefault="00244A9B" w:rsidP="003E42FB">
      <w:pPr>
        <w:numPr>
          <w:ilvl w:val="0"/>
          <w:numId w:val="7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понимание связи таблиц умножения и деления, пользование таблицами умножения на печатной основе для нахождения произведения и частного;</w:t>
      </w:r>
    </w:p>
    <w:p w14:paraId="2D5D82E1" w14:textId="77777777" w:rsidR="00244A9B" w:rsidRPr="005C790E" w:rsidRDefault="00244A9B" w:rsidP="003E42FB">
      <w:pPr>
        <w:numPr>
          <w:ilvl w:val="0"/>
          <w:numId w:val="7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порядка действий в примерах в два арифметических действия;</w:t>
      </w:r>
    </w:p>
    <w:p w14:paraId="7772CA13" w14:textId="77777777" w:rsidR="00244A9B" w:rsidRPr="005C790E" w:rsidRDefault="00244A9B" w:rsidP="003E42FB">
      <w:pPr>
        <w:numPr>
          <w:ilvl w:val="0"/>
          <w:numId w:val="7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и применение переместительного свойства сложения и умножения;</w:t>
      </w:r>
    </w:p>
    <w:p w14:paraId="09BF4107" w14:textId="77777777" w:rsidR="00244A9B" w:rsidRPr="005C790E" w:rsidRDefault="00244A9B" w:rsidP="003E42FB">
      <w:pPr>
        <w:numPr>
          <w:ilvl w:val="0"/>
          <w:numId w:val="7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выполнение устных и письменных действия сложения и вычитания чисел в пределах 100 без перехода через разряд;</w:t>
      </w:r>
    </w:p>
    <w:p w14:paraId="092E626B" w14:textId="77777777" w:rsidR="00244A9B" w:rsidRPr="005C790E" w:rsidRDefault="00244A9B" w:rsidP="003E42FB">
      <w:pPr>
        <w:numPr>
          <w:ilvl w:val="0"/>
          <w:numId w:val="70"/>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единиц (мер) измерения стоимости, длины, массы, времени и их соотношения;</w:t>
      </w:r>
    </w:p>
    <w:p w14:paraId="5382512D" w14:textId="77777777" w:rsidR="00244A9B" w:rsidRPr="005C790E" w:rsidRDefault="00244A9B" w:rsidP="003E42FB">
      <w:pPr>
        <w:numPr>
          <w:ilvl w:val="0"/>
          <w:numId w:val="7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различение чисел, полученных при счете и измерении, запись чисел, полученных при измерении двумя мерами (с полным набором знаков в мелких мерах);</w:t>
      </w:r>
    </w:p>
    <w:p w14:paraId="49710EED" w14:textId="77777777" w:rsidR="00244A9B" w:rsidRPr="005C790E" w:rsidRDefault="00244A9B" w:rsidP="003E42FB">
      <w:pPr>
        <w:numPr>
          <w:ilvl w:val="0"/>
          <w:numId w:val="7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14:paraId="1156834D" w14:textId="77777777" w:rsidR="00244A9B" w:rsidRPr="005C790E" w:rsidRDefault="00244A9B" w:rsidP="003E42FB">
      <w:pPr>
        <w:numPr>
          <w:ilvl w:val="0"/>
          <w:numId w:val="7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определение времени по часам с точностью до 1 мин;</w:t>
      </w:r>
    </w:p>
    <w:p w14:paraId="3EF7D559" w14:textId="77777777" w:rsidR="00244A9B" w:rsidRPr="005C790E" w:rsidRDefault="00244A9B" w:rsidP="003E42FB">
      <w:pPr>
        <w:numPr>
          <w:ilvl w:val="0"/>
          <w:numId w:val="70"/>
        </w:numPr>
        <w:autoSpaceDE w:val="0"/>
        <w:autoSpaceDN w:val="0"/>
        <w:adjustRightInd w:val="0"/>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краткая запись, моделирование содержания, решение составных арифметических задач в два действия;</w:t>
      </w:r>
    </w:p>
    <w:p w14:paraId="44C08FE6" w14:textId="77777777" w:rsidR="00244A9B" w:rsidRPr="005C790E" w:rsidRDefault="00244A9B" w:rsidP="003E42FB">
      <w:pPr>
        <w:numPr>
          <w:ilvl w:val="0"/>
          <w:numId w:val="70"/>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вычерчивание окружности разных радиусов, различение окружности и круга.</w:t>
      </w:r>
    </w:p>
    <w:p w14:paraId="2A5D38DB" w14:textId="77777777" w:rsidR="00244A9B" w:rsidRPr="005C790E" w:rsidRDefault="00244A9B" w:rsidP="00244A9B">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 xml:space="preserve">Формы текущего контроля </w:t>
      </w:r>
    </w:p>
    <w:p w14:paraId="555AFC47" w14:textId="77777777" w:rsidR="00244A9B" w:rsidRPr="005C790E" w:rsidRDefault="00244A9B" w:rsidP="00244A9B">
      <w:pPr>
        <w:spacing w:after="0" w:line="360" w:lineRule="auto"/>
        <w:jc w:val="both"/>
        <w:rPr>
          <w:rFonts w:ascii="Times New Roman" w:eastAsia="Calibri" w:hAnsi="Times New Roman" w:cs="Times New Roman"/>
          <w:b/>
          <w:bCs/>
          <w:sz w:val="24"/>
          <w:szCs w:val="24"/>
        </w:rPr>
      </w:pPr>
    </w:p>
    <w:tbl>
      <w:tblPr>
        <w:tblStyle w:val="161"/>
        <w:tblW w:w="0" w:type="auto"/>
        <w:tblLook w:val="04A0" w:firstRow="1" w:lastRow="0" w:firstColumn="1" w:lastColumn="0" w:noHBand="0" w:noVBand="1"/>
      </w:tblPr>
      <w:tblGrid>
        <w:gridCol w:w="927"/>
        <w:gridCol w:w="8701"/>
      </w:tblGrid>
      <w:tr w:rsidR="005C790E" w:rsidRPr="005C790E" w14:paraId="775C3954" w14:textId="77777777" w:rsidTr="00244A9B">
        <w:tc>
          <w:tcPr>
            <w:tcW w:w="927" w:type="dxa"/>
          </w:tcPr>
          <w:p w14:paraId="1E8D1E04" w14:textId="77777777" w:rsidR="00244A9B" w:rsidRPr="005C790E" w:rsidRDefault="00244A9B" w:rsidP="00244A9B">
            <w:pPr>
              <w:spacing w:line="360" w:lineRule="auto"/>
              <w:jc w:val="both"/>
              <w:rPr>
                <w:rFonts w:ascii="Times New Roman" w:hAnsi="Times New Roman"/>
                <w:b/>
                <w:sz w:val="24"/>
                <w:szCs w:val="24"/>
              </w:rPr>
            </w:pPr>
            <w:r w:rsidRPr="005C790E">
              <w:rPr>
                <w:rFonts w:ascii="Times New Roman" w:hAnsi="Times New Roman"/>
                <w:b/>
                <w:sz w:val="24"/>
                <w:szCs w:val="24"/>
              </w:rPr>
              <w:t>Дата</w:t>
            </w:r>
          </w:p>
        </w:tc>
        <w:tc>
          <w:tcPr>
            <w:tcW w:w="8701" w:type="dxa"/>
          </w:tcPr>
          <w:p w14:paraId="26C53A59" w14:textId="77777777" w:rsidR="00244A9B" w:rsidRPr="005C790E" w:rsidRDefault="00244A9B" w:rsidP="00244A9B">
            <w:pPr>
              <w:spacing w:line="360" w:lineRule="auto"/>
              <w:jc w:val="both"/>
              <w:rPr>
                <w:rFonts w:ascii="Times New Roman" w:hAnsi="Times New Roman"/>
                <w:b/>
                <w:sz w:val="24"/>
                <w:szCs w:val="24"/>
              </w:rPr>
            </w:pPr>
            <w:r w:rsidRPr="005C790E">
              <w:rPr>
                <w:rFonts w:ascii="Times New Roman" w:hAnsi="Times New Roman"/>
                <w:b/>
                <w:sz w:val="24"/>
                <w:szCs w:val="24"/>
              </w:rPr>
              <w:t>Контрольно-оценочная деятельность</w:t>
            </w:r>
          </w:p>
        </w:tc>
      </w:tr>
      <w:tr w:rsidR="005C790E" w:rsidRPr="005C790E" w14:paraId="107E2E53" w14:textId="77777777" w:rsidTr="00244A9B">
        <w:tc>
          <w:tcPr>
            <w:tcW w:w="9628" w:type="dxa"/>
            <w:gridSpan w:val="2"/>
          </w:tcPr>
          <w:p w14:paraId="281032EB" w14:textId="77777777" w:rsidR="00244A9B" w:rsidRPr="005C790E" w:rsidRDefault="00244A9B" w:rsidP="00244A9B">
            <w:pPr>
              <w:spacing w:line="360" w:lineRule="auto"/>
              <w:jc w:val="both"/>
              <w:rPr>
                <w:rFonts w:ascii="Times New Roman" w:hAnsi="Times New Roman"/>
                <w:b/>
                <w:sz w:val="24"/>
                <w:szCs w:val="24"/>
              </w:rPr>
            </w:pPr>
            <w:r w:rsidRPr="005C790E">
              <w:rPr>
                <w:rFonts w:ascii="Times New Roman" w:hAnsi="Times New Roman"/>
                <w:b/>
                <w:sz w:val="24"/>
                <w:szCs w:val="24"/>
              </w:rPr>
              <w:t>I четверть</w:t>
            </w:r>
          </w:p>
        </w:tc>
      </w:tr>
      <w:tr w:rsidR="005C790E" w:rsidRPr="005C790E" w14:paraId="7EE4AC50" w14:textId="77777777" w:rsidTr="00244A9B">
        <w:tc>
          <w:tcPr>
            <w:tcW w:w="927" w:type="dxa"/>
          </w:tcPr>
          <w:p w14:paraId="53C3EE88" w14:textId="77777777" w:rsidR="00244A9B" w:rsidRPr="005C790E" w:rsidRDefault="00244A9B" w:rsidP="00244A9B">
            <w:pPr>
              <w:spacing w:line="360" w:lineRule="auto"/>
              <w:jc w:val="both"/>
              <w:rPr>
                <w:rFonts w:ascii="Times New Roman" w:hAnsi="Times New Roman"/>
                <w:sz w:val="24"/>
                <w:szCs w:val="24"/>
              </w:rPr>
            </w:pPr>
          </w:p>
        </w:tc>
        <w:tc>
          <w:tcPr>
            <w:tcW w:w="8701" w:type="dxa"/>
          </w:tcPr>
          <w:p w14:paraId="1EA2C315"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Урок развивающего контроля.</w:t>
            </w:r>
          </w:p>
          <w:p w14:paraId="6522B0C7"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Сложение и вычитание в пределах 20 с переходом через десяток</w:t>
            </w:r>
          </w:p>
        </w:tc>
      </w:tr>
      <w:tr w:rsidR="005C790E" w:rsidRPr="005C790E" w14:paraId="715F9619" w14:textId="77777777" w:rsidTr="00244A9B">
        <w:tc>
          <w:tcPr>
            <w:tcW w:w="9628" w:type="dxa"/>
            <w:gridSpan w:val="2"/>
          </w:tcPr>
          <w:p w14:paraId="25B37A17" w14:textId="77777777" w:rsidR="00244A9B" w:rsidRPr="005C790E" w:rsidRDefault="00244A9B" w:rsidP="00244A9B">
            <w:pPr>
              <w:spacing w:line="360" w:lineRule="auto"/>
              <w:jc w:val="both"/>
              <w:rPr>
                <w:rFonts w:ascii="Times New Roman" w:hAnsi="Times New Roman"/>
                <w:b/>
                <w:sz w:val="24"/>
                <w:szCs w:val="24"/>
              </w:rPr>
            </w:pPr>
            <w:r w:rsidRPr="005C790E">
              <w:rPr>
                <w:rFonts w:ascii="Times New Roman" w:hAnsi="Times New Roman"/>
                <w:b/>
                <w:sz w:val="24"/>
                <w:szCs w:val="24"/>
              </w:rPr>
              <w:t>II четверть</w:t>
            </w:r>
          </w:p>
        </w:tc>
      </w:tr>
      <w:tr w:rsidR="005C790E" w:rsidRPr="005C790E" w14:paraId="47FF6B65" w14:textId="77777777" w:rsidTr="00244A9B">
        <w:tc>
          <w:tcPr>
            <w:tcW w:w="927" w:type="dxa"/>
          </w:tcPr>
          <w:p w14:paraId="7B0E43CD" w14:textId="77777777" w:rsidR="00244A9B" w:rsidRPr="005C790E" w:rsidRDefault="00244A9B" w:rsidP="00244A9B">
            <w:pPr>
              <w:spacing w:line="360" w:lineRule="auto"/>
              <w:jc w:val="both"/>
              <w:rPr>
                <w:rFonts w:ascii="Times New Roman" w:hAnsi="Times New Roman"/>
                <w:b/>
                <w:sz w:val="24"/>
                <w:szCs w:val="24"/>
              </w:rPr>
            </w:pPr>
          </w:p>
        </w:tc>
        <w:tc>
          <w:tcPr>
            <w:tcW w:w="8701" w:type="dxa"/>
          </w:tcPr>
          <w:p w14:paraId="6D4C0016"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Урок развивающего контроля.</w:t>
            </w:r>
          </w:p>
          <w:p w14:paraId="17AC4C7F" w14:textId="77777777" w:rsidR="00244A9B" w:rsidRPr="005C790E" w:rsidRDefault="00244A9B" w:rsidP="00244A9B">
            <w:pPr>
              <w:spacing w:line="360" w:lineRule="auto"/>
              <w:jc w:val="both"/>
              <w:rPr>
                <w:rFonts w:ascii="Times New Roman" w:hAnsi="Times New Roman"/>
                <w:b/>
                <w:sz w:val="24"/>
                <w:szCs w:val="24"/>
              </w:rPr>
            </w:pPr>
            <w:r w:rsidRPr="005C790E">
              <w:rPr>
                <w:rFonts w:ascii="Times New Roman" w:hAnsi="Times New Roman"/>
                <w:sz w:val="24"/>
                <w:szCs w:val="24"/>
              </w:rPr>
              <w:t>Решение примеров и задач на табличное умножение и деление (в пределах 20)</w:t>
            </w:r>
          </w:p>
        </w:tc>
      </w:tr>
      <w:tr w:rsidR="005C790E" w:rsidRPr="005C790E" w14:paraId="08BF7348" w14:textId="77777777" w:rsidTr="00244A9B">
        <w:tc>
          <w:tcPr>
            <w:tcW w:w="9628" w:type="dxa"/>
            <w:gridSpan w:val="2"/>
          </w:tcPr>
          <w:p w14:paraId="2CC7D191" w14:textId="77777777" w:rsidR="00244A9B" w:rsidRPr="005C790E" w:rsidRDefault="00244A9B" w:rsidP="00244A9B">
            <w:pPr>
              <w:spacing w:line="360" w:lineRule="auto"/>
              <w:jc w:val="both"/>
              <w:rPr>
                <w:rFonts w:ascii="Times New Roman" w:hAnsi="Times New Roman"/>
                <w:b/>
                <w:sz w:val="24"/>
                <w:szCs w:val="24"/>
              </w:rPr>
            </w:pPr>
            <w:r w:rsidRPr="005C790E">
              <w:rPr>
                <w:rFonts w:ascii="Times New Roman" w:hAnsi="Times New Roman"/>
                <w:b/>
                <w:sz w:val="24"/>
                <w:szCs w:val="24"/>
              </w:rPr>
              <w:t>III четверть</w:t>
            </w:r>
          </w:p>
        </w:tc>
      </w:tr>
      <w:tr w:rsidR="005C790E" w:rsidRPr="005C790E" w14:paraId="38E94F81" w14:textId="77777777" w:rsidTr="00244A9B">
        <w:tc>
          <w:tcPr>
            <w:tcW w:w="927" w:type="dxa"/>
          </w:tcPr>
          <w:p w14:paraId="33B64F33" w14:textId="77777777" w:rsidR="00244A9B" w:rsidRPr="005C790E" w:rsidRDefault="00244A9B" w:rsidP="00244A9B">
            <w:pPr>
              <w:spacing w:line="360" w:lineRule="auto"/>
              <w:jc w:val="both"/>
              <w:rPr>
                <w:rFonts w:ascii="Times New Roman" w:hAnsi="Times New Roman"/>
                <w:b/>
                <w:sz w:val="24"/>
                <w:szCs w:val="24"/>
              </w:rPr>
            </w:pPr>
          </w:p>
        </w:tc>
        <w:tc>
          <w:tcPr>
            <w:tcW w:w="8701" w:type="dxa"/>
          </w:tcPr>
          <w:p w14:paraId="74091A49"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Урок развивающего контроля</w:t>
            </w:r>
          </w:p>
          <w:p w14:paraId="1C425CA8" w14:textId="77777777" w:rsidR="00244A9B" w:rsidRPr="005C790E" w:rsidRDefault="00244A9B" w:rsidP="00244A9B">
            <w:pPr>
              <w:spacing w:line="360" w:lineRule="auto"/>
              <w:jc w:val="both"/>
              <w:rPr>
                <w:rFonts w:ascii="Times New Roman" w:hAnsi="Times New Roman"/>
                <w:b/>
                <w:sz w:val="24"/>
                <w:szCs w:val="24"/>
              </w:rPr>
            </w:pPr>
            <w:r w:rsidRPr="005C790E">
              <w:rPr>
                <w:rFonts w:ascii="Times New Roman" w:hAnsi="Times New Roman"/>
                <w:sz w:val="24"/>
                <w:szCs w:val="24"/>
              </w:rPr>
              <w:t>Сотня. Нумерация и сравнение чисел</w:t>
            </w:r>
          </w:p>
        </w:tc>
      </w:tr>
      <w:tr w:rsidR="005C790E" w:rsidRPr="005C790E" w14:paraId="1C7C2493" w14:textId="77777777" w:rsidTr="00244A9B">
        <w:tc>
          <w:tcPr>
            <w:tcW w:w="9628" w:type="dxa"/>
            <w:gridSpan w:val="2"/>
          </w:tcPr>
          <w:p w14:paraId="699BE3B9" w14:textId="77777777" w:rsidR="00244A9B" w:rsidRPr="005C790E" w:rsidRDefault="00244A9B" w:rsidP="00244A9B">
            <w:pPr>
              <w:spacing w:line="360" w:lineRule="auto"/>
              <w:jc w:val="both"/>
              <w:rPr>
                <w:rFonts w:ascii="Times New Roman" w:hAnsi="Times New Roman"/>
                <w:b/>
                <w:sz w:val="24"/>
                <w:szCs w:val="24"/>
              </w:rPr>
            </w:pPr>
            <w:r w:rsidRPr="005C790E">
              <w:rPr>
                <w:rFonts w:ascii="Times New Roman" w:hAnsi="Times New Roman"/>
                <w:b/>
                <w:sz w:val="24"/>
                <w:szCs w:val="24"/>
              </w:rPr>
              <w:t>IV четверть</w:t>
            </w:r>
          </w:p>
        </w:tc>
      </w:tr>
      <w:tr w:rsidR="00244A9B" w:rsidRPr="005C790E" w14:paraId="5B8D2745" w14:textId="77777777" w:rsidTr="00244A9B">
        <w:tc>
          <w:tcPr>
            <w:tcW w:w="927" w:type="dxa"/>
          </w:tcPr>
          <w:p w14:paraId="6193D240" w14:textId="77777777" w:rsidR="00244A9B" w:rsidRPr="005C790E" w:rsidRDefault="00244A9B" w:rsidP="00244A9B">
            <w:pPr>
              <w:spacing w:line="360" w:lineRule="auto"/>
              <w:jc w:val="both"/>
              <w:rPr>
                <w:rFonts w:ascii="Times New Roman" w:hAnsi="Times New Roman"/>
                <w:b/>
                <w:sz w:val="24"/>
                <w:szCs w:val="24"/>
              </w:rPr>
            </w:pPr>
          </w:p>
        </w:tc>
        <w:tc>
          <w:tcPr>
            <w:tcW w:w="8701" w:type="dxa"/>
          </w:tcPr>
          <w:p w14:paraId="7EF5B996"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Урок развивающего контроля</w:t>
            </w:r>
          </w:p>
          <w:p w14:paraId="33DDB59D" w14:textId="77777777" w:rsidR="00244A9B" w:rsidRPr="005C790E" w:rsidRDefault="00244A9B" w:rsidP="00244A9B">
            <w:pPr>
              <w:spacing w:line="360" w:lineRule="auto"/>
              <w:jc w:val="both"/>
              <w:rPr>
                <w:rFonts w:ascii="Times New Roman" w:hAnsi="Times New Roman"/>
                <w:b/>
                <w:sz w:val="24"/>
                <w:szCs w:val="24"/>
              </w:rPr>
            </w:pPr>
            <w:r w:rsidRPr="005C790E">
              <w:rPr>
                <w:rFonts w:ascii="Times New Roman" w:hAnsi="Times New Roman"/>
                <w:sz w:val="24"/>
                <w:szCs w:val="24"/>
              </w:rPr>
              <w:t>Счет и счетные операции в пределах 100</w:t>
            </w:r>
          </w:p>
        </w:tc>
      </w:tr>
    </w:tbl>
    <w:p w14:paraId="512856BC" w14:textId="77777777" w:rsidR="00244A9B" w:rsidRPr="005C790E" w:rsidRDefault="00244A9B" w:rsidP="00244A9B">
      <w:pPr>
        <w:spacing w:after="0" w:line="360" w:lineRule="auto"/>
        <w:jc w:val="both"/>
        <w:rPr>
          <w:rFonts w:ascii="Times New Roman" w:eastAsia="Times New Roman" w:hAnsi="Times New Roman" w:cs="Times New Roman"/>
          <w:b/>
          <w:bCs/>
          <w:sz w:val="24"/>
          <w:szCs w:val="24"/>
          <w:lang w:eastAsia="ru-RU"/>
        </w:rPr>
      </w:pPr>
    </w:p>
    <w:p w14:paraId="13944DE1" w14:textId="77777777" w:rsidR="00244A9B" w:rsidRPr="005C790E" w:rsidRDefault="00244A9B" w:rsidP="00244A9B">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Критерии оценивания</w:t>
      </w:r>
    </w:p>
    <w:p w14:paraId="3B7C7393" w14:textId="77777777" w:rsidR="00244A9B" w:rsidRPr="005C790E" w:rsidRDefault="00244A9B" w:rsidP="00244A9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Для оценивания предметных результатов по учебному предмету «Математика» определено четыре уровня достижений учащихся:</w:t>
      </w:r>
    </w:p>
    <w:p w14:paraId="306AA924" w14:textId="77777777" w:rsidR="00244A9B" w:rsidRPr="005C790E" w:rsidRDefault="00244A9B" w:rsidP="003E42FB">
      <w:pPr>
        <w:numPr>
          <w:ilvl w:val="0"/>
          <w:numId w:val="71"/>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Высокому уровню соответствует умение производить вычисления без ошибок.</w:t>
      </w:r>
    </w:p>
    <w:p w14:paraId="06E7A2A6" w14:textId="77777777" w:rsidR="00244A9B" w:rsidRPr="005C790E" w:rsidRDefault="00244A9B" w:rsidP="003E42FB">
      <w:pPr>
        <w:numPr>
          <w:ilvl w:val="0"/>
          <w:numId w:val="71"/>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Повышенному уровню соответствуют работы, в которых допущено не более 3 грубых ошибок.</w:t>
      </w:r>
    </w:p>
    <w:p w14:paraId="7F57623D" w14:textId="77777777" w:rsidR="00244A9B" w:rsidRPr="005C790E" w:rsidRDefault="00244A9B" w:rsidP="003E42FB">
      <w:pPr>
        <w:numPr>
          <w:ilvl w:val="0"/>
          <w:numId w:val="71"/>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Среднему уровню соответствуют работы, в которых допущено от 4 до 5 грубых ошибок.</w:t>
      </w:r>
    </w:p>
    <w:p w14:paraId="5660B73E" w14:textId="77777777" w:rsidR="00244A9B" w:rsidRPr="005C790E" w:rsidRDefault="00244A9B" w:rsidP="003E42FB">
      <w:pPr>
        <w:numPr>
          <w:ilvl w:val="0"/>
          <w:numId w:val="71"/>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Низкому уровню соответствуют работы, в которых допущено более 5 грубых ошибок.</w:t>
      </w:r>
    </w:p>
    <w:p w14:paraId="5762B3BE" w14:textId="77777777" w:rsidR="00244A9B" w:rsidRPr="005C790E" w:rsidRDefault="00244A9B" w:rsidP="00244A9B">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 xml:space="preserve">Контрольно-измерительные материалы </w:t>
      </w:r>
    </w:p>
    <w:p w14:paraId="00966149" w14:textId="77777777" w:rsidR="00244A9B" w:rsidRPr="005C790E" w:rsidRDefault="00244A9B" w:rsidP="00244A9B">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1 четверть</w:t>
      </w:r>
    </w:p>
    <w:tbl>
      <w:tblPr>
        <w:tblStyle w:val="161"/>
        <w:tblW w:w="0" w:type="auto"/>
        <w:tblLook w:val="04A0" w:firstRow="1" w:lastRow="0" w:firstColumn="1" w:lastColumn="0" w:noHBand="0" w:noVBand="1"/>
      </w:tblPr>
      <w:tblGrid>
        <w:gridCol w:w="4673"/>
        <w:gridCol w:w="4955"/>
      </w:tblGrid>
      <w:tr w:rsidR="005C790E" w:rsidRPr="005C790E" w14:paraId="02FBB47F" w14:textId="77777777" w:rsidTr="00244A9B">
        <w:tc>
          <w:tcPr>
            <w:tcW w:w="4673" w:type="dxa"/>
          </w:tcPr>
          <w:p w14:paraId="241ED828" w14:textId="77777777" w:rsidR="00244A9B" w:rsidRPr="005C790E" w:rsidRDefault="00244A9B" w:rsidP="00244A9B">
            <w:pPr>
              <w:spacing w:line="360" w:lineRule="auto"/>
              <w:jc w:val="both"/>
              <w:rPr>
                <w:rFonts w:ascii="Times New Roman" w:hAnsi="Times New Roman"/>
                <w:b/>
                <w:sz w:val="24"/>
                <w:szCs w:val="24"/>
              </w:rPr>
            </w:pPr>
            <w:r w:rsidRPr="005C790E">
              <w:rPr>
                <w:rFonts w:ascii="Times New Roman" w:hAnsi="Times New Roman"/>
                <w:b/>
                <w:sz w:val="24"/>
                <w:szCs w:val="24"/>
              </w:rPr>
              <w:t>Достаточный уровень</w:t>
            </w:r>
          </w:p>
        </w:tc>
        <w:tc>
          <w:tcPr>
            <w:tcW w:w="4955" w:type="dxa"/>
          </w:tcPr>
          <w:p w14:paraId="4E573792" w14:textId="77777777" w:rsidR="00244A9B" w:rsidRPr="005C790E" w:rsidRDefault="00244A9B" w:rsidP="00244A9B">
            <w:pPr>
              <w:spacing w:line="360" w:lineRule="auto"/>
              <w:jc w:val="both"/>
              <w:rPr>
                <w:rFonts w:ascii="Times New Roman" w:hAnsi="Times New Roman"/>
                <w:b/>
                <w:sz w:val="24"/>
                <w:szCs w:val="24"/>
              </w:rPr>
            </w:pPr>
            <w:r w:rsidRPr="005C790E">
              <w:rPr>
                <w:rFonts w:ascii="Times New Roman" w:hAnsi="Times New Roman"/>
                <w:b/>
                <w:sz w:val="24"/>
                <w:szCs w:val="24"/>
              </w:rPr>
              <w:t>Минимальный уровень</w:t>
            </w:r>
          </w:p>
        </w:tc>
      </w:tr>
      <w:tr w:rsidR="005C790E" w:rsidRPr="005C790E" w14:paraId="740D01D2" w14:textId="77777777" w:rsidTr="00244A9B">
        <w:tc>
          <w:tcPr>
            <w:tcW w:w="4673" w:type="dxa"/>
          </w:tcPr>
          <w:p w14:paraId="0D481CD8"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1. Разложи числа 8, 4, 6, 9, 5, 7</w:t>
            </w:r>
          </w:p>
          <w:p w14:paraId="2287407F" w14:textId="77777777" w:rsidR="00244A9B" w:rsidRPr="005C790E" w:rsidRDefault="00244A9B" w:rsidP="00244A9B">
            <w:pPr>
              <w:spacing w:line="360" w:lineRule="auto"/>
              <w:jc w:val="both"/>
              <w:rPr>
                <w:rFonts w:ascii="Times New Roman" w:hAnsi="Times New Roman"/>
                <w:sz w:val="24"/>
                <w:szCs w:val="24"/>
              </w:rPr>
            </w:pPr>
          </w:p>
          <w:p w14:paraId="39C2112F" w14:textId="77777777" w:rsidR="00244A9B" w:rsidRPr="005C790E" w:rsidRDefault="00244A9B" w:rsidP="00244A9B">
            <w:pPr>
              <w:tabs>
                <w:tab w:val="left" w:pos="4110"/>
              </w:tabs>
              <w:suppressAutoHyphens/>
              <w:spacing w:line="360" w:lineRule="auto"/>
              <w:jc w:val="both"/>
              <w:rPr>
                <w:rFonts w:ascii="Times New Roman" w:hAnsi="Times New Roman"/>
                <w:sz w:val="24"/>
                <w:szCs w:val="24"/>
              </w:rPr>
            </w:pPr>
            <w:r w:rsidRPr="005C790E">
              <w:rPr>
                <w:rFonts w:ascii="Times New Roman" w:hAnsi="Times New Roman"/>
                <w:sz w:val="24"/>
                <w:szCs w:val="24"/>
              </w:rPr>
              <w:t>2. 2. Реши примеры</w:t>
            </w:r>
          </w:p>
          <w:p w14:paraId="651A067C"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 xml:space="preserve">11 – 5 12 – 7 9 + 4 </w:t>
            </w:r>
          </w:p>
          <w:p w14:paraId="3277B371"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16 – 9 8 + 6 7 + 9</w:t>
            </w:r>
          </w:p>
          <w:p w14:paraId="352BBB36"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14 – 8 6 + 6 17 – 9</w:t>
            </w:r>
          </w:p>
          <w:p w14:paraId="69B9D331" w14:textId="77777777" w:rsidR="00244A9B" w:rsidRPr="005C790E" w:rsidRDefault="00244A9B" w:rsidP="00244A9B">
            <w:pPr>
              <w:spacing w:line="360" w:lineRule="auto"/>
              <w:jc w:val="both"/>
              <w:rPr>
                <w:rFonts w:ascii="Times New Roman" w:hAnsi="Times New Roman"/>
                <w:sz w:val="24"/>
                <w:szCs w:val="24"/>
              </w:rPr>
            </w:pPr>
          </w:p>
          <w:p w14:paraId="18E7F112"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3. Составь краткое условие и реши задачу.</w:t>
            </w:r>
          </w:p>
          <w:p w14:paraId="1517F318"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За три дня Павлик прочитал 17 страниц в новой книге. В среду он прочитал 6 страниц, в четверг – 7 страниц, а остальное – в пятницу. Сколько страниц Павлик прочитал в пятницу?</w:t>
            </w:r>
          </w:p>
          <w:p w14:paraId="52D591FF" w14:textId="77777777" w:rsidR="00244A9B" w:rsidRPr="005C790E" w:rsidRDefault="00244A9B" w:rsidP="00244A9B">
            <w:pPr>
              <w:spacing w:line="360" w:lineRule="auto"/>
              <w:jc w:val="both"/>
              <w:rPr>
                <w:rFonts w:ascii="Times New Roman" w:hAnsi="Times New Roman"/>
                <w:sz w:val="24"/>
                <w:szCs w:val="24"/>
              </w:rPr>
            </w:pPr>
          </w:p>
        </w:tc>
        <w:tc>
          <w:tcPr>
            <w:tcW w:w="4955" w:type="dxa"/>
          </w:tcPr>
          <w:p w14:paraId="664EB8E7" w14:textId="77777777" w:rsidR="00244A9B" w:rsidRPr="005C790E" w:rsidRDefault="00244A9B" w:rsidP="00244A9B">
            <w:pPr>
              <w:tabs>
                <w:tab w:val="left" w:pos="4110"/>
              </w:tabs>
              <w:suppressAutoHyphens/>
              <w:spacing w:line="360" w:lineRule="auto"/>
              <w:jc w:val="both"/>
              <w:rPr>
                <w:rFonts w:ascii="Times New Roman" w:hAnsi="Times New Roman"/>
                <w:sz w:val="24"/>
                <w:szCs w:val="24"/>
              </w:rPr>
            </w:pPr>
            <w:r w:rsidRPr="005C790E">
              <w:rPr>
                <w:rFonts w:ascii="Times New Roman" w:hAnsi="Times New Roman"/>
                <w:sz w:val="24"/>
                <w:szCs w:val="24"/>
              </w:rPr>
              <w:t>1. Дополни до заданного числа</w:t>
            </w:r>
          </w:p>
          <w:p w14:paraId="75186AE1" w14:textId="77777777" w:rsidR="00244A9B" w:rsidRPr="005C790E" w:rsidRDefault="00244A9B" w:rsidP="00244A9B">
            <w:pPr>
              <w:tabs>
                <w:tab w:val="left" w:pos="4110"/>
              </w:tabs>
              <w:suppressAutoHyphens/>
              <w:spacing w:line="360" w:lineRule="auto"/>
              <w:jc w:val="both"/>
              <w:rPr>
                <w:rFonts w:ascii="Times New Roman" w:hAnsi="Times New Roman"/>
                <w:sz w:val="24"/>
                <w:szCs w:val="24"/>
              </w:rPr>
            </w:pPr>
            <w:r w:rsidRPr="005C790E">
              <w:rPr>
                <w:b/>
                <w:noProof/>
                <w:sz w:val="24"/>
                <w:szCs w:val="24"/>
              </w:rPr>
              <w:drawing>
                <wp:inline distT="0" distB="0" distL="0" distR="0" wp14:anchorId="2E1A03F4" wp14:editId="37166DA0">
                  <wp:extent cx="2412083" cy="427549"/>
                  <wp:effectExtent l="0" t="0" r="7620" b="0"/>
                  <wp:docPr id="1" name="Рисунок 1" descr="C:\Users\user\Downloads\Разобрать\Новая папка\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Разобрать\Новая папка\Рисунок (2).jpg"/>
                          <pic:cNvPicPr>
                            <a:picLocks noChangeAspect="1" noChangeArrowheads="1"/>
                          </pic:cNvPicPr>
                        </pic:nvPicPr>
                        <pic:blipFill rotWithShape="1">
                          <a:blip r:embed="rId12" cstate="print"/>
                          <a:srcRect l="37140" t="29825"/>
                          <a:stretch/>
                        </pic:blipFill>
                        <pic:spPr bwMode="auto">
                          <a:xfrm>
                            <a:off x="0" y="0"/>
                            <a:ext cx="2668026" cy="472916"/>
                          </a:xfrm>
                          <a:prstGeom prst="rect">
                            <a:avLst/>
                          </a:prstGeom>
                          <a:noFill/>
                          <a:ln>
                            <a:noFill/>
                          </a:ln>
                          <a:extLst>
                            <a:ext uri="{53640926-AAD7-44D8-BBD7-CCE9431645EC}">
                              <a14:shadowObscured xmlns:a14="http://schemas.microsoft.com/office/drawing/2010/main"/>
                            </a:ext>
                          </a:extLst>
                        </pic:spPr>
                      </pic:pic>
                    </a:graphicData>
                  </a:graphic>
                </wp:inline>
              </w:drawing>
            </w:r>
          </w:p>
          <w:p w14:paraId="44C92855" w14:textId="77777777" w:rsidR="00244A9B" w:rsidRPr="005C790E" w:rsidRDefault="00244A9B" w:rsidP="00244A9B">
            <w:pPr>
              <w:tabs>
                <w:tab w:val="left" w:pos="4110"/>
              </w:tabs>
              <w:suppressAutoHyphens/>
              <w:spacing w:line="360" w:lineRule="auto"/>
              <w:jc w:val="both"/>
              <w:rPr>
                <w:rFonts w:ascii="Times New Roman" w:hAnsi="Times New Roman"/>
                <w:sz w:val="24"/>
                <w:szCs w:val="24"/>
              </w:rPr>
            </w:pPr>
            <w:r w:rsidRPr="005C790E">
              <w:rPr>
                <w:rFonts w:ascii="Times New Roman" w:hAnsi="Times New Roman"/>
                <w:sz w:val="24"/>
                <w:szCs w:val="24"/>
              </w:rPr>
              <w:t>2. Реши примеры</w:t>
            </w:r>
          </w:p>
          <w:p w14:paraId="741D229D"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11 – 5 12 – 7</w:t>
            </w:r>
          </w:p>
          <w:p w14:paraId="1CC5C3CB"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9 + 4 16 – 9</w:t>
            </w:r>
          </w:p>
          <w:p w14:paraId="69F505CE"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8 + 6 7 + 9</w:t>
            </w:r>
          </w:p>
          <w:p w14:paraId="77EC9F7A" w14:textId="77777777" w:rsidR="00244A9B" w:rsidRPr="005C790E" w:rsidRDefault="00244A9B" w:rsidP="00244A9B">
            <w:pPr>
              <w:spacing w:line="360" w:lineRule="auto"/>
              <w:jc w:val="both"/>
              <w:rPr>
                <w:rFonts w:ascii="Times New Roman" w:hAnsi="Times New Roman"/>
                <w:sz w:val="24"/>
                <w:szCs w:val="24"/>
              </w:rPr>
            </w:pPr>
          </w:p>
          <w:p w14:paraId="4BAEFDE3"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3. Дополни краткое условие и реши задачу</w:t>
            </w:r>
          </w:p>
          <w:p w14:paraId="134EBCF8" w14:textId="77777777" w:rsidR="00244A9B" w:rsidRPr="005C790E" w:rsidRDefault="00244A9B" w:rsidP="00244A9B">
            <w:pPr>
              <w:spacing w:line="360" w:lineRule="auto"/>
              <w:jc w:val="both"/>
              <w:rPr>
                <w:rFonts w:ascii="Times New Roman" w:hAnsi="Times New Roman"/>
                <w:sz w:val="24"/>
                <w:szCs w:val="24"/>
              </w:rPr>
            </w:pPr>
          </w:p>
          <w:p w14:paraId="4EB41EDB"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На первую полку поставили 12 книг, на вторую – на 8 книг меньше, а на третью – на 7 книг больше, чем на вторую. Сколько книг поставили на третью полку?</w:t>
            </w:r>
          </w:p>
          <w:p w14:paraId="6F108A34" w14:textId="77777777" w:rsidR="00244A9B" w:rsidRPr="005C790E" w:rsidRDefault="00244A9B" w:rsidP="00244A9B">
            <w:pPr>
              <w:spacing w:line="360" w:lineRule="auto"/>
              <w:jc w:val="both"/>
              <w:rPr>
                <w:rFonts w:ascii="Times New Roman" w:hAnsi="Times New Roman"/>
                <w:sz w:val="24"/>
                <w:szCs w:val="24"/>
              </w:rPr>
            </w:pPr>
          </w:p>
          <w:p w14:paraId="6892D424"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lang w:val="en-US"/>
              </w:rPr>
              <w:t>I</w:t>
            </w:r>
            <w:r w:rsidRPr="005C790E">
              <w:rPr>
                <w:rFonts w:ascii="Times New Roman" w:hAnsi="Times New Roman"/>
                <w:sz w:val="24"/>
                <w:szCs w:val="24"/>
              </w:rPr>
              <w:t xml:space="preserve"> полка - </w:t>
            </w:r>
          </w:p>
          <w:p w14:paraId="63E14E9B"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lang w:val="en-US"/>
              </w:rPr>
              <w:t>II</w:t>
            </w:r>
            <w:r w:rsidRPr="005C790E">
              <w:rPr>
                <w:rFonts w:ascii="Times New Roman" w:hAnsi="Times New Roman"/>
                <w:sz w:val="24"/>
                <w:szCs w:val="24"/>
              </w:rPr>
              <w:t xml:space="preserve"> полка - ? на … меньше, чем</w:t>
            </w:r>
          </w:p>
          <w:p w14:paraId="55916EDE"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lang w:val="en-US"/>
              </w:rPr>
              <w:t>III</w:t>
            </w:r>
            <w:r w:rsidRPr="005C790E">
              <w:rPr>
                <w:rFonts w:ascii="Times New Roman" w:hAnsi="Times New Roman"/>
                <w:sz w:val="24"/>
                <w:szCs w:val="24"/>
              </w:rPr>
              <w:t xml:space="preserve"> полка - ? на … больше, чем</w:t>
            </w:r>
          </w:p>
          <w:p w14:paraId="47571D54" w14:textId="77777777" w:rsidR="00244A9B" w:rsidRPr="005C790E" w:rsidRDefault="00244A9B" w:rsidP="00244A9B">
            <w:pPr>
              <w:tabs>
                <w:tab w:val="left" w:pos="4110"/>
              </w:tabs>
              <w:suppressAutoHyphens/>
              <w:spacing w:line="360" w:lineRule="auto"/>
              <w:jc w:val="both"/>
              <w:rPr>
                <w:rFonts w:ascii="Times New Roman" w:hAnsi="Times New Roman"/>
                <w:sz w:val="24"/>
                <w:szCs w:val="24"/>
              </w:rPr>
            </w:pPr>
          </w:p>
        </w:tc>
      </w:tr>
    </w:tbl>
    <w:p w14:paraId="320BBB1E" w14:textId="77777777" w:rsidR="00244A9B" w:rsidRPr="005C790E" w:rsidRDefault="00244A9B" w:rsidP="00244A9B">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2 четверть</w:t>
      </w:r>
    </w:p>
    <w:tbl>
      <w:tblPr>
        <w:tblStyle w:val="161"/>
        <w:tblW w:w="0" w:type="auto"/>
        <w:tblLook w:val="04A0" w:firstRow="1" w:lastRow="0" w:firstColumn="1" w:lastColumn="0" w:noHBand="0" w:noVBand="1"/>
      </w:tblPr>
      <w:tblGrid>
        <w:gridCol w:w="4924"/>
        <w:gridCol w:w="4930"/>
      </w:tblGrid>
      <w:tr w:rsidR="005C790E" w:rsidRPr="005C790E" w14:paraId="5364F994" w14:textId="77777777" w:rsidTr="00244A9B">
        <w:tc>
          <w:tcPr>
            <w:tcW w:w="7187" w:type="dxa"/>
          </w:tcPr>
          <w:p w14:paraId="0716420C" w14:textId="77777777" w:rsidR="00244A9B" w:rsidRPr="005C790E" w:rsidRDefault="00244A9B" w:rsidP="00244A9B">
            <w:pPr>
              <w:spacing w:line="360" w:lineRule="auto"/>
              <w:jc w:val="both"/>
              <w:rPr>
                <w:rFonts w:ascii="Times New Roman" w:hAnsi="Times New Roman"/>
                <w:b/>
                <w:sz w:val="24"/>
                <w:szCs w:val="24"/>
              </w:rPr>
            </w:pPr>
            <w:r w:rsidRPr="005C790E">
              <w:rPr>
                <w:rFonts w:ascii="Times New Roman" w:hAnsi="Times New Roman"/>
                <w:b/>
                <w:sz w:val="24"/>
                <w:szCs w:val="24"/>
              </w:rPr>
              <w:t>Достаточный уровень</w:t>
            </w:r>
          </w:p>
        </w:tc>
        <w:tc>
          <w:tcPr>
            <w:tcW w:w="7259" w:type="dxa"/>
          </w:tcPr>
          <w:p w14:paraId="7BF07928" w14:textId="77777777" w:rsidR="00244A9B" w:rsidRPr="005C790E" w:rsidRDefault="00244A9B" w:rsidP="00244A9B">
            <w:pPr>
              <w:spacing w:line="360" w:lineRule="auto"/>
              <w:jc w:val="both"/>
              <w:rPr>
                <w:rFonts w:ascii="Times New Roman" w:hAnsi="Times New Roman"/>
                <w:b/>
                <w:sz w:val="24"/>
                <w:szCs w:val="24"/>
              </w:rPr>
            </w:pPr>
            <w:r w:rsidRPr="005C790E">
              <w:rPr>
                <w:rFonts w:ascii="Times New Roman" w:hAnsi="Times New Roman"/>
                <w:b/>
                <w:sz w:val="24"/>
                <w:szCs w:val="24"/>
              </w:rPr>
              <w:t>Минимальный уровень</w:t>
            </w:r>
          </w:p>
        </w:tc>
      </w:tr>
      <w:tr w:rsidR="005C790E" w:rsidRPr="005C790E" w14:paraId="466754E5" w14:textId="77777777" w:rsidTr="00244A9B">
        <w:tc>
          <w:tcPr>
            <w:tcW w:w="7187" w:type="dxa"/>
          </w:tcPr>
          <w:p w14:paraId="63C77AF4"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1. Замените сложение другим арифметическим действием, там, где это возможно</w:t>
            </w:r>
          </w:p>
          <w:p w14:paraId="76C4DAD3"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 xml:space="preserve">2 +2 + 2+ 2 +2 = </w:t>
            </w:r>
          </w:p>
          <w:p w14:paraId="790BB7FA"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5 + 4 + 5 =</w:t>
            </w:r>
          </w:p>
          <w:p w14:paraId="519DDE3E"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 xml:space="preserve">6 +6 = </w:t>
            </w:r>
          </w:p>
          <w:p w14:paraId="3063C412"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4 + 4 +3 + 4 =</w:t>
            </w:r>
          </w:p>
          <w:p w14:paraId="7E65AE51"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2. Выпишите все числа, которые делятся на 4.</w:t>
            </w:r>
          </w:p>
          <w:p w14:paraId="1DDD5A14"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5, 8, 4, 10, 15, 12, 19, 16, 17, 18, 13</w:t>
            </w:r>
          </w:p>
          <w:p w14:paraId="4FD58675"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3. Реши примеры</w:t>
            </w:r>
          </w:p>
          <w:p w14:paraId="4D942480"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18: 3 = 15: 3 = 14 : 2 =</w:t>
            </w:r>
          </w:p>
          <w:p w14:paraId="47490EDA"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12: 4 = 20: 2 = 18 : 6 =</w:t>
            </w:r>
          </w:p>
          <w:p w14:paraId="58CB9E8E"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4. За 4 одинаковые конфеты Петя заплатил 20 р. Сколько стоит одна конфета?</w:t>
            </w:r>
          </w:p>
        </w:tc>
        <w:tc>
          <w:tcPr>
            <w:tcW w:w="7259" w:type="dxa"/>
          </w:tcPr>
          <w:p w14:paraId="168E93DE"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1. Замените сложение умножением</w:t>
            </w:r>
          </w:p>
          <w:p w14:paraId="76CB5CCC"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 xml:space="preserve">2 + 2 + 2+ 2 +2 = </w:t>
            </w:r>
          </w:p>
          <w:p w14:paraId="72B4044E"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5 + 5 + 5 =</w:t>
            </w:r>
          </w:p>
          <w:p w14:paraId="7F160A76"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4 + 4 + 4 + 4 =</w:t>
            </w:r>
          </w:p>
          <w:p w14:paraId="0B9C40E3"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2. Вставьте пропущенные числа</w:t>
            </w:r>
          </w:p>
          <w:p w14:paraId="04720D39"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…х 2 = 16 3 х … = 9</w:t>
            </w:r>
          </w:p>
          <w:p w14:paraId="2672057F"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2 х … = 8 … х 4 = 20</w:t>
            </w:r>
          </w:p>
          <w:p w14:paraId="7F499F0B" w14:textId="77777777" w:rsidR="00244A9B" w:rsidRPr="005C790E" w:rsidRDefault="00244A9B" w:rsidP="00244A9B">
            <w:pPr>
              <w:suppressAutoHyphens/>
              <w:spacing w:line="360" w:lineRule="auto"/>
              <w:jc w:val="both"/>
              <w:rPr>
                <w:rFonts w:ascii="Times New Roman" w:hAnsi="Times New Roman"/>
                <w:sz w:val="24"/>
                <w:szCs w:val="24"/>
              </w:rPr>
            </w:pPr>
            <w:r w:rsidRPr="005C790E">
              <w:rPr>
                <w:rFonts w:ascii="Times New Roman" w:hAnsi="Times New Roman"/>
                <w:sz w:val="24"/>
                <w:szCs w:val="24"/>
              </w:rPr>
              <w:t>3. За 4 одинаковые конфеты Петя заплатил 20 р. Сколько стоит одна конфета?</w:t>
            </w:r>
          </w:p>
        </w:tc>
      </w:tr>
    </w:tbl>
    <w:p w14:paraId="05309E40" w14:textId="77777777" w:rsidR="00244A9B" w:rsidRPr="005C790E" w:rsidRDefault="00244A9B" w:rsidP="00244A9B">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3 четверть</w:t>
      </w:r>
    </w:p>
    <w:tbl>
      <w:tblPr>
        <w:tblStyle w:val="161"/>
        <w:tblW w:w="0" w:type="auto"/>
        <w:tblLook w:val="04A0" w:firstRow="1" w:lastRow="0" w:firstColumn="1" w:lastColumn="0" w:noHBand="0" w:noVBand="1"/>
      </w:tblPr>
      <w:tblGrid>
        <w:gridCol w:w="4867"/>
        <w:gridCol w:w="4987"/>
      </w:tblGrid>
      <w:tr w:rsidR="005C790E" w:rsidRPr="005C790E" w14:paraId="39B0B956" w14:textId="77777777" w:rsidTr="00244A9B">
        <w:tc>
          <w:tcPr>
            <w:tcW w:w="7187" w:type="dxa"/>
          </w:tcPr>
          <w:p w14:paraId="3533B48C" w14:textId="77777777" w:rsidR="00244A9B" w:rsidRPr="005C790E" w:rsidRDefault="00244A9B" w:rsidP="00244A9B">
            <w:pPr>
              <w:spacing w:line="360" w:lineRule="auto"/>
              <w:jc w:val="both"/>
              <w:rPr>
                <w:rFonts w:ascii="Times New Roman" w:hAnsi="Times New Roman"/>
                <w:b/>
                <w:sz w:val="24"/>
                <w:szCs w:val="24"/>
              </w:rPr>
            </w:pPr>
            <w:r w:rsidRPr="005C790E">
              <w:rPr>
                <w:rFonts w:ascii="Times New Roman" w:hAnsi="Times New Roman"/>
                <w:b/>
                <w:sz w:val="24"/>
                <w:szCs w:val="24"/>
              </w:rPr>
              <w:t>Достаточный уровень</w:t>
            </w:r>
          </w:p>
        </w:tc>
        <w:tc>
          <w:tcPr>
            <w:tcW w:w="7259" w:type="dxa"/>
          </w:tcPr>
          <w:p w14:paraId="1BA23AA6" w14:textId="77777777" w:rsidR="00244A9B" w:rsidRPr="005C790E" w:rsidRDefault="00244A9B" w:rsidP="00244A9B">
            <w:pPr>
              <w:spacing w:line="360" w:lineRule="auto"/>
              <w:jc w:val="both"/>
              <w:rPr>
                <w:rFonts w:ascii="Times New Roman" w:hAnsi="Times New Roman"/>
                <w:b/>
                <w:sz w:val="24"/>
                <w:szCs w:val="24"/>
              </w:rPr>
            </w:pPr>
            <w:r w:rsidRPr="005C790E">
              <w:rPr>
                <w:rFonts w:ascii="Times New Roman" w:hAnsi="Times New Roman"/>
                <w:b/>
                <w:sz w:val="24"/>
                <w:szCs w:val="24"/>
              </w:rPr>
              <w:t>Минимальный уровень</w:t>
            </w:r>
          </w:p>
        </w:tc>
      </w:tr>
      <w:tr w:rsidR="005C790E" w:rsidRPr="005C790E" w14:paraId="5530F72E" w14:textId="77777777" w:rsidTr="00244A9B">
        <w:tc>
          <w:tcPr>
            <w:tcW w:w="7187" w:type="dxa"/>
          </w:tcPr>
          <w:p w14:paraId="4BC2F993"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1. Реши примеры</w:t>
            </w:r>
          </w:p>
          <w:p w14:paraId="11ED545F"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37-(61-31) = 57 -(15 +12)</w:t>
            </w:r>
          </w:p>
          <w:p w14:paraId="58CA7D6D"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29 - (20-1) = 46 -(23+21)</w:t>
            </w:r>
          </w:p>
          <w:p w14:paraId="6B3AB249"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48-(2+40) = 99 +(82 -81)</w:t>
            </w:r>
          </w:p>
          <w:p w14:paraId="45D685BE"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2. Сравни числа</w:t>
            </w:r>
          </w:p>
          <w:p w14:paraId="51D5A12A"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 xml:space="preserve">87*52 60 *40 13*72 </w:t>
            </w:r>
          </w:p>
          <w:p w14:paraId="0B94AB9E"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96* 69 98* 100 12*22</w:t>
            </w:r>
          </w:p>
          <w:p w14:paraId="61887A54"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3. Зина высадила 18 кг картофеля. Ваня 12 кг картофеля, а Маша на 7 кг меньше, чем Зина и Ваня вместе. Сколько картофеля высадила Маша?</w:t>
            </w:r>
          </w:p>
          <w:p w14:paraId="4BC9CF9E"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4. Начерти окружности: радиус одной 3 см, а другой на 1 см больше.</w:t>
            </w:r>
          </w:p>
          <w:p w14:paraId="182EB7D8" w14:textId="77777777" w:rsidR="00244A9B" w:rsidRPr="005C790E" w:rsidRDefault="00244A9B" w:rsidP="00244A9B">
            <w:pPr>
              <w:spacing w:line="360" w:lineRule="auto"/>
              <w:jc w:val="both"/>
              <w:rPr>
                <w:rFonts w:ascii="Times New Roman" w:hAnsi="Times New Roman"/>
                <w:sz w:val="24"/>
                <w:szCs w:val="24"/>
              </w:rPr>
            </w:pPr>
          </w:p>
        </w:tc>
        <w:tc>
          <w:tcPr>
            <w:tcW w:w="7259" w:type="dxa"/>
          </w:tcPr>
          <w:p w14:paraId="534F8BF8"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1. Реши примеры</w:t>
            </w:r>
          </w:p>
          <w:p w14:paraId="2DB99345"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86-2 34+2</w:t>
            </w:r>
          </w:p>
          <w:p w14:paraId="4353804E"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67-40 35+24</w:t>
            </w:r>
          </w:p>
          <w:p w14:paraId="756DF9B0"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 xml:space="preserve">83-50 97+32. </w:t>
            </w:r>
          </w:p>
          <w:p w14:paraId="1710CE79"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Сравни числа</w:t>
            </w:r>
          </w:p>
          <w:p w14:paraId="7ACDC368"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 xml:space="preserve">87*52 60 *40 </w:t>
            </w:r>
          </w:p>
          <w:p w14:paraId="42CE699D"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 xml:space="preserve">96* 69 98* 100 </w:t>
            </w:r>
          </w:p>
          <w:p w14:paraId="03B67731"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3. Зина высадила 17 кг картофеля. Ваня 12 кг картофеля, а Маша на 7 кг меньше, чем Зина и Ваня вместе. Сколько картофеля высадила Маша?</w:t>
            </w:r>
          </w:p>
          <w:p w14:paraId="0A074D66"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4. Начерти окружность радиусом 3 см</w:t>
            </w:r>
          </w:p>
        </w:tc>
      </w:tr>
    </w:tbl>
    <w:p w14:paraId="5287713B" w14:textId="77777777" w:rsidR="00244A9B" w:rsidRPr="005C790E" w:rsidRDefault="00244A9B" w:rsidP="00244A9B">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4 четверть</w:t>
      </w:r>
    </w:p>
    <w:tbl>
      <w:tblPr>
        <w:tblStyle w:val="161"/>
        <w:tblW w:w="0" w:type="auto"/>
        <w:tblLook w:val="04A0" w:firstRow="1" w:lastRow="0" w:firstColumn="1" w:lastColumn="0" w:noHBand="0" w:noVBand="1"/>
      </w:tblPr>
      <w:tblGrid>
        <w:gridCol w:w="4872"/>
        <w:gridCol w:w="4982"/>
      </w:tblGrid>
      <w:tr w:rsidR="005C790E" w:rsidRPr="005C790E" w14:paraId="26E8FCD9" w14:textId="77777777" w:rsidTr="00244A9B">
        <w:tc>
          <w:tcPr>
            <w:tcW w:w="7187" w:type="dxa"/>
          </w:tcPr>
          <w:p w14:paraId="310FD640" w14:textId="77777777" w:rsidR="00244A9B" w:rsidRPr="005C790E" w:rsidRDefault="00244A9B" w:rsidP="00244A9B">
            <w:pPr>
              <w:spacing w:line="360" w:lineRule="auto"/>
              <w:jc w:val="both"/>
              <w:rPr>
                <w:rFonts w:ascii="Times New Roman" w:hAnsi="Times New Roman"/>
                <w:b/>
                <w:sz w:val="24"/>
                <w:szCs w:val="24"/>
              </w:rPr>
            </w:pPr>
            <w:r w:rsidRPr="005C790E">
              <w:rPr>
                <w:rFonts w:ascii="Times New Roman" w:hAnsi="Times New Roman"/>
                <w:b/>
                <w:sz w:val="24"/>
                <w:szCs w:val="24"/>
              </w:rPr>
              <w:t>Достаточный уровень</w:t>
            </w:r>
          </w:p>
        </w:tc>
        <w:tc>
          <w:tcPr>
            <w:tcW w:w="7259" w:type="dxa"/>
          </w:tcPr>
          <w:p w14:paraId="479B2BB8" w14:textId="77777777" w:rsidR="00244A9B" w:rsidRPr="005C790E" w:rsidRDefault="00244A9B" w:rsidP="00244A9B">
            <w:pPr>
              <w:spacing w:line="360" w:lineRule="auto"/>
              <w:jc w:val="both"/>
              <w:rPr>
                <w:rFonts w:ascii="Times New Roman" w:hAnsi="Times New Roman"/>
                <w:b/>
                <w:sz w:val="24"/>
                <w:szCs w:val="24"/>
              </w:rPr>
            </w:pPr>
            <w:r w:rsidRPr="005C790E">
              <w:rPr>
                <w:rFonts w:ascii="Times New Roman" w:hAnsi="Times New Roman"/>
                <w:b/>
                <w:sz w:val="24"/>
                <w:szCs w:val="24"/>
              </w:rPr>
              <w:t>Минимальный уровень</w:t>
            </w:r>
          </w:p>
        </w:tc>
      </w:tr>
      <w:tr w:rsidR="005C790E" w:rsidRPr="005C790E" w14:paraId="6DADF55B" w14:textId="77777777" w:rsidTr="00244A9B">
        <w:tc>
          <w:tcPr>
            <w:tcW w:w="7187" w:type="dxa"/>
          </w:tcPr>
          <w:p w14:paraId="5338E3DA" w14:textId="77777777" w:rsidR="00244A9B" w:rsidRPr="005C790E" w:rsidRDefault="00244A9B" w:rsidP="00244A9B">
            <w:pPr>
              <w:spacing w:line="360" w:lineRule="auto"/>
              <w:jc w:val="both"/>
              <w:rPr>
                <w:rFonts w:ascii="Times New Roman" w:hAnsi="Times New Roman"/>
                <w:sz w:val="24"/>
                <w:szCs w:val="24"/>
                <w:shd w:val="clear" w:color="auto" w:fill="FFFFFF"/>
              </w:rPr>
            </w:pPr>
            <w:r w:rsidRPr="005C790E">
              <w:rPr>
                <w:rFonts w:ascii="Times New Roman" w:hAnsi="Times New Roman"/>
                <w:sz w:val="24"/>
                <w:szCs w:val="24"/>
                <w:shd w:val="clear" w:color="auto" w:fill="FFFFFF"/>
              </w:rPr>
              <w:t>1. Запиши числа, начиная с самого большого. Выпиши: чётные числа; нечётные числа</w:t>
            </w:r>
          </w:p>
          <w:p w14:paraId="488A05ED" w14:textId="77777777" w:rsidR="00244A9B" w:rsidRPr="005C790E" w:rsidRDefault="00244A9B" w:rsidP="00244A9B">
            <w:pPr>
              <w:spacing w:line="360" w:lineRule="auto"/>
              <w:jc w:val="both"/>
              <w:rPr>
                <w:rFonts w:ascii="Times New Roman" w:hAnsi="Times New Roman"/>
                <w:sz w:val="24"/>
                <w:szCs w:val="24"/>
                <w:shd w:val="clear" w:color="auto" w:fill="FFFFFF"/>
              </w:rPr>
            </w:pPr>
            <w:r w:rsidRPr="005C790E">
              <w:rPr>
                <w:rFonts w:ascii="Times New Roman" w:hAnsi="Times New Roman"/>
                <w:sz w:val="24"/>
                <w:szCs w:val="24"/>
                <w:shd w:val="clear" w:color="auto" w:fill="FFFFFF"/>
              </w:rPr>
              <w:t xml:space="preserve">5, 17, 1, 90, 12, 22, 9, 64, 33, 52, 47, 10, 19, 73, 62, 100 </w:t>
            </w:r>
          </w:p>
          <w:p w14:paraId="721225DE" w14:textId="77777777" w:rsidR="00244A9B" w:rsidRPr="005C790E" w:rsidRDefault="00244A9B" w:rsidP="00244A9B">
            <w:pPr>
              <w:spacing w:line="360" w:lineRule="auto"/>
              <w:jc w:val="both"/>
              <w:rPr>
                <w:rFonts w:ascii="Times New Roman" w:hAnsi="Times New Roman"/>
                <w:sz w:val="24"/>
                <w:szCs w:val="24"/>
                <w:shd w:val="clear" w:color="auto" w:fill="FFFFFF"/>
              </w:rPr>
            </w:pPr>
          </w:p>
          <w:p w14:paraId="3D43AE82"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2. Реши примеры. Замени получившиеся ответы большей мерой там, где это возможно.</w:t>
            </w:r>
          </w:p>
          <w:p w14:paraId="688A8A9D" w14:textId="77777777" w:rsidR="00244A9B" w:rsidRPr="005C790E" w:rsidRDefault="00244A9B" w:rsidP="00244A9B">
            <w:pPr>
              <w:shd w:val="clear" w:color="auto" w:fill="FFFFFF"/>
              <w:spacing w:line="360" w:lineRule="auto"/>
              <w:jc w:val="both"/>
              <w:rPr>
                <w:rFonts w:ascii="Times New Roman" w:hAnsi="Times New Roman"/>
                <w:sz w:val="24"/>
                <w:szCs w:val="24"/>
              </w:rPr>
            </w:pPr>
            <w:r w:rsidRPr="005C790E">
              <w:rPr>
                <w:rFonts w:ascii="Times New Roman" w:eastAsia="Arial Unicode MS" w:hAnsi="Times New Roman"/>
                <w:sz w:val="24"/>
                <w:szCs w:val="24"/>
              </w:rPr>
              <w:t xml:space="preserve">55 к. + 45 к. = 66 см + 31 см = </w:t>
            </w:r>
          </w:p>
          <w:p w14:paraId="25F49DA0" w14:textId="77777777" w:rsidR="00244A9B" w:rsidRPr="005C790E" w:rsidRDefault="00244A9B" w:rsidP="00244A9B">
            <w:pPr>
              <w:shd w:val="clear" w:color="auto" w:fill="FFFFFF"/>
              <w:spacing w:line="360" w:lineRule="auto"/>
              <w:jc w:val="both"/>
              <w:rPr>
                <w:rFonts w:ascii="Times New Roman" w:eastAsia="Arial Unicode MS" w:hAnsi="Times New Roman"/>
                <w:sz w:val="24"/>
                <w:szCs w:val="24"/>
              </w:rPr>
            </w:pPr>
            <w:r w:rsidRPr="005C790E">
              <w:rPr>
                <w:rFonts w:ascii="Times New Roman" w:eastAsia="Arial Unicode MS" w:hAnsi="Times New Roman"/>
                <w:sz w:val="24"/>
                <w:szCs w:val="24"/>
              </w:rPr>
              <w:t>75 р. – 34 р. = 17 ч. + 7 ч. =</w:t>
            </w:r>
          </w:p>
          <w:p w14:paraId="344FCEE1" w14:textId="77777777" w:rsidR="00244A9B" w:rsidRPr="005C790E" w:rsidRDefault="00244A9B" w:rsidP="00244A9B">
            <w:pPr>
              <w:shd w:val="clear" w:color="auto" w:fill="FFFFFF"/>
              <w:spacing w:line="360" w:lineRule="auto"/>
              <w:jc w:val="both"/>
              <w:rPr>
                <w:rFonts w:ascii="Times New Roman" w:eastAsia="Arial Unicode MS" w:hAnsi="Times New Roman"/>
                <w:sz w:val="24"/>
                <w:szCs w:val="24"/>
              </w:rPr>
            </w:pPr>
            <w:r w:rsidRPr="005C790E">
              <w:rPr>
                <w:rFonts w:ascii="Times New Roman" w:eastAsia="Arial Unicode MS" w:hAnsi="Times New Roman"/>
                <w:sz w:val="24"/>
                <w:szCs w:val="24"/>
              </w:rPr>
              <w:t>3. Реши, соблюдая порядок действий</w:t>
            </w:r>
          </w:p>
          <w:p w14:paraId="74C059B6" w14:textId="77777777" w:rsidR="00244A9B" w:rsidRPr="005C790E" w:rsidRDefault="00244A9B" w:rsidP="00244A9B">
            <w:pPr>
              <w:spacing w:line="360" w:lineRule="auto"/>
              <w:jc w:val="both"/>
              <w:rPr>
                <w:rFonts w:ascii="Times New Roman" w:hAnsi="Times New Roman"/>
                <w:sz w:val="24"/>
                <w:szCs w:val="24"/>
              </w:rPr>
            </w:pPr>
          </w:p>
          <w:p w14:paraId="123EA25E" w14:textId="77777777" w:rsidR="00244A9B" w:rsidRPr="005C790E" w:rsidRDefault="00244A9B" w:rsidP="00244A9B">
            <w:pPr>
              <w:shd w:val="clear" w:color="auto" w:fill="FFFFFF"/>
              <w:spacing w:line="360" w:lineRule="auto"/>
              <w:jc w:val="both"/>
              <w:rPr>
                <w:rFonts w:ascii="Times New Roman" w:eastAsia="Arial Unicode MS" w:hAnsi="Times New Roman"/>
                <w:sz w:val="24"/>
                <w:szCs w:val="24"/>
              </w:rPr>
            </w:pPr>
            <w:r w:rsidRPr="005C790E">
              <w:rPr>
                <w:rFonts w:ascii="Times New Roman" w:eastAsia="Arial Unicode MS" w:hAnsi="Times New Roman"/>
                <w:sz w:val="24"/>
                <w:szCs w:val="24"/>
              </w:rPr>
              <w:t xml:space="preserve">20 – 18 : 3 = 4 x 4 + 42 = </w:t>
            </w:r>
          </w:p>
          <w:p w14:paraId="07E79E62" w14:textId="77777777" w:rsidR="00244A9B" w:rsidRPr="005C790E" w:rsidRDefault="00244A9B" w:rsidP="00244A9B">
            <w:pPr>
              <w:shd w:val="clear" w:color="auto" w:fill="FFFFFF"/>
              <w:spacing w:line="360" w:lineRule="auto"/>
              <w:jc w:val="both"/>
              <w:rPr>
                <w:rFonts w:ascii="Times New Roman" w:eastAsia="Arial Unicode MS" w:hAnsi="Times New Roman"/>
                <w:sz w:val="24"/>
                <w:szCs w:val="24"/>
              </w:rPr>
            </w:pPr>
            <w:r w:rsidRPr="005C790E">
              <w:rPr>
                <w:rFonts w:ascii="Times New Roman" w:eastAsia="Arial Unicode MS" w:hAnsi="Times New Roman"/>
                <w:sz w:val="24"/>
                <w:szCs w:val="24"/>
              </w:rPr>
              <w:t>98 – (53 + 14) = 60 – 3 x 3 = </w:t>
            </w:r>
          </w:p>
          <w:p w14:paraId="5BB3CBD9"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4. В стойлах было 35 коров и 22 телёнка. На пастбище уже выгнали 55 животных. Сколько животных осталось в стойлах?</w:t>
            </w:r>
          </w:p>
        </w:tc>
        <w:tc>
          <w:tcPr>
            <w:tcW w:w="7259" w:type="dxa"/>
          </w:tcPr>
          <w:p w14:paraId="1BA03128" w14:textId="77777777" w:rsidR="00244A9B" w:rsidRPr="005C790E" w:rsidRDefault="00244A9B" w:rsidP="00244A9B">
            <w:pPr>
              <w:spacing w:line="360" w:lineRule="auto"/>
              <w:jc w:val="both"/>
              <w:rPr>
                <w:rFonts w:ascii="Times New Roman" w:hAnsi="Times New Roman"/>
                <w:sz w:val="24"/>
                <w:szCs w:val="24"/>
                <w:shd w:val="clear" w:color="auto" w:fill="FFFFFF"/>
              </w:rPr>
            </w:pPr>
            <w:r w:rsidRPr="005C790E">
              <w:rPr>
                <w:rFonts w:ascii="Times New Roman" w:hAnsi="Times New Roman"/>
                <w:sz w:val="24"/>
                <w:szCs w:val="24"/>
                <w:shd w:val="clear" w:color="auto" w:fill="FFFFFF"/>
              </w:rPr>
              <w:t xml:space="preserve">1. Запиши числа, начиная с самого большого. </w:t>
            </w:r>
          </w:p>
          <w:p w14:paraId="6B8A7F87" w14:textId="77777777" w:rsidR="00244A9B" w:rsidRPr="005C790E" w:rsidRDefault="00244A9B" w:rsidP="00244A9B">
            <w:pPr>
              <w:spacing w:line="360" w:lineRule="auto"/>
              <w:jc w:val="both"/>
              <w:rPr>
                <w:rFonts w:ascii="Times New Roman" w:hAnsi="Times New Roman"/>
                <w:sz w:val="24"/>
                <w:szCs w:val="24"/>
                <w:shd w:val="clear" w:color="auto" w:fill="FFFFFF"/>
              </w:rPr>
            </w:pPr>
            <w:r w:rsidRPr="005C790E">
              <w:rPr>
                <w:rFonts w:ascii="Times New Roman" w:hAnsi="Times New Roman"/>
                <w:sz w:val="24"/>
                <w:szCs w:val="24"/>
                <w:shd w:val="clear" w:color="auto" w:fill="FFFFFF"/>
              </w:rPr>
              <w:t xml:space="preserve">5, 17, 1, 90, 12, 9, 64, 47, 73, 100 </w:t>
            </w:r>
          </w:p>
          <w:p w14:paraId="3B4B607E" w14:textId="77777777" w:rsidR="00244A9B" w:rsidRPr="005C790E" w:rsidRDefault="00244A9B" w:rsidP="00244A9B">
            <w:pPr>
              <w:spacing w:line="360" w:lineRule="auto"/>
              <w:jc w:val="both"/>
              <w:rPr>
                <w:rFonts w:ascii="Times New Roman" w:hAnsi="Times New Roman"/>
                <w:sz w:val="24"/>
                <w:szCs w:val="24"/>
                <w:shd w:val="clear" w:color="auto" w:fill="FFFFFF"/>
              </w:rPr>
            </w:pPr>
          </w:p>
          <w:p w14:paraId="55C1A4C1"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2. Выпиши числа, полученные при измерении длины</w:t>
            </w:r>
          </w:p>
          <w:p w14:paraId="00DA57EF" w14:textId="77777777" w:rsidR="00244A9B" w:rsidRPr="005C790E" w:rsidRDefault="00244A9B" w:rsidP="00244A9B">
            <w:pPr>
              <w:spacing w:line="360" w:lineRule="auto"/>
              <w:jc w:val="both"/>
              <w:rPr>
                <w:rFonts w:ascii="Times New Roman" w:eastAsia="Arial Unicode MS" w:hAnsi="Times New Roman"/>
                <w:sz w:val="24"/>
                <w:szCs w:val="24"/>
              </w:rPr>
            </w:pPr>
            <w:r w:rsidRPr="005C790E">
              <w:rPr>
                <w:rFonts w:ascii="Times New Roman" w:eastAsia="Arial Unicode MS" w:hAnsi="Times New Roman"/>
                <w:sz w:val="24"/>
                <w:szCs w:val="24"/>
              </w:rPr>
              <w:t>78 см, 63 мин, 3 дм, 14 м, 20 с, 5 м</w:t>
            </w:r>
          </w:p>
          <w:p w14:paraId="536C1ACE" w14:textId="77777777" w:rsidR="00244A9B" w:rsidRPr="005C790E" w:rsidRDefault="00244A9B" w:rsidP="00244A9B">
            <w:pPr>
              <w:shd w:val="clear" w:color="auto" w:fill="FFFFFF"/>
              <w:spacing w:line="360" w:lineRule="auto"/>
              <w:jc w:val="both"/>
              <w:rPr>
                <w:rFonts w:ascii="Times New Roman" w:eastAsia="Arial Unicode MS" w:hAnsi="Times New Roman"/>
                <w:sz w:val="24"/>
                <w:szCs w:val="24"/>
              </w:rPr>
            </w:pPr>
            <w:r w:rsidRPr="005C790E">
              <w:rPr>
                <w:rFonts w:ascii="Times New Roman" w:eastAsia="Arial Unicode MS" w:hAnsi="Times New Roman"/>
                <w:sz w:val="24"/>
                <w:szCs w:val="24"/>
              </w:rPr>
              <w:t>3. Реши, соблюдая порядок действий</w:t>
            </w:r>
          </w:p>
          <w:p w14:paraId="754D2667" w14:textId="77777777" w:rsidR="00244A9B" w:rsidRPr="005C790E" w:rsidRDefault="00244A9B" w:rsidP="00244A9B">
            <w:pPr>
              <w:spacing w:line="360" w:lineRule="auto"/>
              <w:jc w:val="both"/>
              <w:rPr>
                <w:rFonts w:ascii="Times New Roman" w:hAnsi="Times New Roman"/>
                <w:sz w:val="24"/>
                <w:szCs w:val="24"/>
              </w:rPr>
            </w:pPr>
          </w:p>
          <w:p w14:paraId="2BC7335B" w14:textId="77777777" w:rsidR="00244A9B" w:rsidRPr="005C790E" w:rsidRDefault="00244A9B" w:rsidP="00244A9B">
            <w:pPr>
              <w:shd w:val="clear" w:color="auto" w:fill="FFFFFF"/>
              <w:spacing w:line="360" w:lineRule="auto"/>
              <w:jc w:val="both"/>
              <w:rPr>
                <w:rFonts w:ascii="Times New Roman" w:eastAsia="Arial Unicode MS" w:hAnsi="Times New Roman"/>
                <w:sz w:val="24"/>
                <w:szCs w:val="24"/>
              </w:rPr>
            </w:pPr>
            <w:r w:rsidRPr="005C790E">
              <w:rPr>
                <w:rFonts w:ascii="Times New Roman" w:eastAsia="Arial Unicode MS" w:hAnsi="Times New Roman"/>
                <w:sz w:val="24"/>
                <w:szCs w:val="24"/>
              </w:rPr>
              <w:t xml:space="preserve">20 – 18 : 3 = 4 x 4 + 42 = </w:t>
            </w:r>
          </w:p>
          <w:p w14:paraId="140A004E" w14:textId="77777777" w:rsidR="00244A9B" w:rsidRPr="005C790E" w:rsidRDefault="00244A9B" w:rsidP="00244A9B">
            <w:pPr>
              <w:shd w:val="clear" w:color="auto" w:fill="FFFFFF"/>
              <w:spacing w:line="360" w:lineRule="auto"/>
              <w:jc w:val="both"/>
              <w:rPr>
                <w:rFonts w:ascii="Times New Roman" w:eastAsia="Arial Unicode MS" w:hAnsi="Times New Roman"/>
                <w:sz w:val="24"/>
                <w:szCs w:val="24"/>
              </w:rPr>
            </w:pPr>
            <w:r w:rsidRPr="005C790E">
              <w:rPr>
                <w:rFonts w:ascii="Times New Roman" w:eastAsia="Arial Unicode MS" w:hAnsi="Times New Roman"/>
                <w:sz w:val="24"/>
                <w:szCs w:val="24"/>
              </w:rPr>
              <w:t>98 – (53 + 14) = 60 – 3 x 3 = </w:t>
            </w:r>
          </w:p>
          <w:p w14:paraId="5EBA666F" w14:textId="77777777" w:rsidR="00244A9B" w:rsidRPr="005C790E" w:rsidRDefault="00244A9B" w:rsidP="00244A9B">
            <w:pPr>
              <w:spacing w:line="360" w:lineRule="auto"/>
              <w:jc w:val="both"/>
              <w:rPr>
                <w:rFonts w:ascii="Times New Roman" w:hAnsi="Times New Roman"/>
                <w:sz w:val="24"/>
                <w:szCs w:val="24"/>
              </w:rPr>
            </w:pPr>
            <w:r w:rsidRPr="005C790E">
              <w:rPr>
                <w:rFonts w:ascii="Times New Roman" w:hAnsi="Times New Roman"/>
                <w:sz w:val="24"/>
                <w:szCs w:val="24"/>
              </w:rPr>
              <w:t>4. В пятницу туристы прошли 12 ки</w:t>
            </w:r>
            <w:r w:rsidRPr="005C790E">
              <w:rPr>
                <w:rFonts w:ascii="Times New Roman" w:hAnsi="Times New Roman"/>
                <w:sz w:val="24"/>
                <w:szCs w:val="24"/>
              </w:rPr>
              <w:softHyphen/>
              <w:t xml:space="preserve">лометров, а в субботу на </w:t>
            </w:r>
            <w:smartTag w:uri="urn:schemas-microsoft-com:office:smarttags" w:element="metricconverter">
              <w:smartTagPr>
                <w:attr w:name="ProductID" w:val="4 километра"/>
              </w:smartTagPr>
              <w:r w:rsidRPr="005C790E">
                <w:rPr>
                  <w:rFonts w:ascii="Times New Roman" w:hAnsi="Times New Roman"/>
                  <w:sz w:val="24"/>
                  <w:szCs w:val="24"/>
                </w:rPr>
                <w:t>4 километра</w:t>
              </w:r>
            </w:smartTag>
            <w:r w:rsidRPr="005C790E">
              <w:rPr>
                <w:rFonts w:ascii="Times New Roman" w:hAnsi="Times New Roman"/>
                <w:sz w:val="24"/>
                <w:szCs w:val="24"/>
              </w:rPr>
              <w:t xml:space="preserve"> боль</w:t>
            </w:r>
            <w:r w:rsidRPr="005C790E">
              <w:rPr>
                <w:rFonts w:ascii="Times New Roman" w:hAnsi="Times New Roman"/>
                <w:sz w:val="24"/>
                <w:szCs w:val="24"/>
              </w:rPr>
              <w:softHyphen/>
              <w:t>ше. Сколько всего километров прошли туристы?</w:t>
            </w:r>
          </w:p>
          <w:p w14:paraId="2FF88FB6" w14:textId="77777777" w:rsidR="00244A9B" w:rsidRPr="005C790E" w:rsidRDefault="00244A9B" w:rsidP="00244A9B">
            <w:pPr>
              <w:spacing w:line="360" w:lineRule="auto"/>
              <w:jc w:val="both"/>
              <w:rPr>
                <w:rFonts w:ascii="Times New Roman" w:hAnsi="Times New Roman"/>
                <w:sz w:val="24"/>
                <w:szCs w:val="24"/>
              </w:rPr>
            </w:pPr>
          </w:p>
        </w:tc>
      </w:tr>
    </w:tbl>
    <w:p w14:paraId="45AAA5C2" w14:textId="77777777" w:rsidR="00244A9B" w:rsidRPr="005C790E" w:rsidRDefault="00244A9B" w:rsidP="00244A9B">
      <w:pPr>
        <w:spacing w:after="0" w:line="360" w:lineRule="auto"/>
        <w:jc w:val="both"/>
        <w:rPr>
          <w:rFonts w:ascii="Times New Roman" w:eastAsia="Calibri" w:hAnsi="Times New Roman" w:cs="Times New Roman"/>
          <w:b/>
          <w:sz w:val="24"/>
          <w:szCs w:val="24"/>
        </w:rPr>
      </w:pPr>
    </w:p>
    <w:p w14:paraId="3EA5ED80" w14:textId="77777777" w:rsidR="00244A9B" w:rsidRPr="005C790E" w:rsidRDefault="00244A9B" w:rsidP="00244A9B">
      <w:pPr>
        <w:spacing w:after="0" w:line="360" w:lineRule="auto"/>
        <w:contextualSpacing/>
        <w:jc w:val="both"/>
        <w:rPr>
          <w:rFonts w:ascii="Times New Roman" w:eastAsia="Calibri" w:hAnsi="Times New Roman" w:cs="Times New Roman"/>
          <w:sz w:val="24"/>
          <w:szCs w:val="24"/>
        </w:rPr>
      </w:pPr>
    </w:p>
    <w:p w14:paraId="7E952229" w14:textId="77777777" w:rsidR="00244A9B" w:rsidRPr="005C790E" w:rsidRDefault="00244A9B" w:rsidP="00244A9B">
      <w:pPr>
        <w:spacing w:after="0" w:line="360" w:lineRule="auto"/>
        <w:contextualSpacing/>
        <w:jc w:val="both"/>
        <w:rPr>
          <w:rFonts w:ascii="Times New Roman" w:eastAsia="Calibri" w:hAnsi="Times New Roman" w:cs="Times New Roman"/>
          <w:b/>
          <w:kern w:val="1"/>
          <w:sz w:val="24"/>
          <w:szCs w:val="24"/>
          <w:lang w:eastAsia="ar-SA"/>
        </w:rPr>
        <w:sectPr w:rsidR="00244A9B" w:rsidRPr="005C790E" w:rsidSect="00244A9B">
          <w:pgSz w:w="11906" w:h="16838"/>
          <w:pgMar w:top="1134" w:right="567" w:bottom="1134" w:left="1701" w:header="709" w:footer="709" w:gutter="0"/>
          <w:cols w:space="708"/>
          <w:docGrid w:linePitch="381"/>
        </w:sectPr>
      </w:pPr>
    </w:p>
    <w:p w14:paraId="3A4C76DB" w14:textId="77777777" w:rsidR="00244A9B" w:rsidRPr="005C790E" w:rsidRDefault="00244A9B" w:rsidP="00244A9B">
      <w:pPr>
        <w:spacing w:after="0" w:line="360" w:lineRule="auto"/>
        <w:contextualSpacing/>
        <w:jc w:val="both"/>
        <w:rPr>
          <w:rFonts w:ascii="Times New Roman" w:eastAsia="Calibri" w:hAnsi="Times New Roman" w:cs="Times New Roman"/>
          <w:b/>
          <w:kern w:val="1"/>
          <w:sz w:val="24"/>
          <w:szCs w:val="24"/>
          <w:lang w:eastAsia="ar-SA"/>
        </w:rPr>
      </w:pPr>
      <w:r w:rsidRPr="005C790E">
        <w:rPr>
          <w:rFonts w:ascii="Times New Roman" w:eastAsia="Calibri" w:hAnsi="Times New Roman" w:cs="Times New Roman"/>
          <w:b/>
          <w:kern w:val="1"/>
          <w:sz w:val="24"/>
          <w:szCs w:val="24"/>
          <w:lang w:eastAsia="ar-SA"/>
        </w:rPr>
        <w:t>Базовые учебные действия</w:t>
      </w:r>
    </w:p>
    <w:p w14:paraId="2278820F" w14:textId="77777777" w:rsidR="00244A9B" w:rsidRPr="005C790E" w:rsidRDefault="00244A9B" w:rsidP="00244A9B">
      <w:pPr>
        <w:spacing w:after="0" w:line="360" w:lineRule="auto"/>
        <w:contextualSpacing/>
        <w:jc w:val="both"/>
        <w:rPr>
          <w:rFonts w:ascii="Times New Roman" w:eastAsia="Calibri" w:hAnsi="Times New Roman" w:cs="Times New Roman"/>
          <w:b/>
          <w:kern w:val="1"/>
          <w:sz w:val="24"/>
          <w:szCs w:val="24"/>
          <w:lang w:eastAsia="ar-SA"/>
        </w:rPr>
      </w:pPr>
    </w:p>
    <w:tbl>
      <w:tblPr>
        <w:tblStyle w:val="161"/>
        <w:tblW w:w="14034" w:type="dxa"/>
        <w:tblInd w:w="-5" w:type="dxa"/>
        <w:tblLook w:val="04A0" w:firstRow="1" w:lastRow="0" w:firstColumn="1" w:lastColumn="0" w:noHBand="0" w:noVBand="1"/>
      </w:tblPr>
      <w:tblGrid>
        <w:gridCol w:w="2381"/>
        <w:gridCol w:w="5670"/>
        <w:gridCol w:w="5983"/>
      </w:tblGrid>
      <w:tr w:rsidR="005C790E" w:rsidRPr="005C790E" w14:paraId="71BAE6B8" w14:textId="77777777" w:rsidTr="00895A57">
        <w:trPr>
          <w:trHeight w:val="395"/>
        </w:trPr>
        <w:tc>
          <w:tcPr>
            <w:tcW w:w="2381" w:type="dxa"/>
            <w:vMerge w:val="restart"/>
            <w:tcBorders>
              <w:top w:val="single" w:sz="4" w:space="0" w:color="000000"/>
              <w:left w:val="single" w:sz="4" w:space="0" w:color="000000"/>
              <w:bottom w:val="single" w:sz="4" w:space="0" w:color="000000"/>
              <w:right w:val="single" w:sz="4" w:space="0" w:color="000000"/>
            </w:tcBorders>
            <w:hideMark/>
          </w:tcPr>
          <w:p w14:paraId="04222C68" w14:textId="77777777" w:rsidR="00244A9B" w:rsidRPr="005C790E" w:rsidRDefault="00244A9B" w:rsidP="00244A9B">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Группа БУД</w:t>
            </w:r>
          </w:p>
        </w:tc>
        <w:tc>
          <w:tcPr>
            <w:tcW w:w="11653" w:type="dxa"/>
            <w:gridSpan w:val="2"/>
            <w:tcBorders>
              <w:top w:val="single" w:sz="4" w:space="0" w:color="000000"/>
              <w:left w:val="single" w:sz="4" w:space="0" w:color="000000"/>
              <w:bottom w:val="single" w:sz="4" w:space="0" w:color="000000"/>
              <w:right w:val="single" w:sz="4" w:space="0" w:color="000000"/>
            </w:tcBorders>
            <w:hideMark/>
          </w:tcPr>
          <w:p w14:paraId="2E0E32AD" w14:textId="77777777" w:rsidR="00244A9B" w:rsidRPr="005C790E" w:rsidRDefault="00244A9B" w:rsidP="00244A9B">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Учебные действия и умения</w:t>
            </w:r>
          </w:p>
        </w:tc>
      </w:tr>
      <w:tr w:rsidR="005C790E" w:rsidRPr="005C790E" w14:paraId="7FB20027" w14:textId="77777777" w:rsidTr="00895A57">
        <w:trPr>
          <w:trHeight w:val="255"/>
        </w:trPr>
        <w:tc>
          <w:tcPr>
            <w:tcW w:w="2381" w:type="dxa"/>
            <w:vMerge/>
            <w:tcBorders>
              <w:top w:val="single" w:sz="4" w:space="0" w:color="000000"/>
              <w:left w:val="single" w:sz="4" w:space="0" w:color="000000"/>
              <w:bottom w:val="single" w:sz="4" w:space="0" w:color="000000"/>
              <w:right w:val="single" w:sz="4" w:space="0" w:color="000000"/>
            </w:tcBorders>
            <w:vAlign w:val="center"/>
            <w:hideMark/>
          </w:tcPr>
          <w:p w14:paraId="2A3212D0" w14:textId="77777777" w:rsidR="00244A9B" w:rsidRPr="005C790E" w:rsidRDefault="00244A9B" w:rsidP="00244A9B">
            <w:pPr>
              <w:spacing w:line="360" w:lineRule="auto"/>
              <w:jc w:val="both"/>
              <w:rPr>
                <w:rFonts w:ascii="Times New Roman" w:hAnsi="Times New Roman"/>
                <w:b/>
                <w:bCs/>
                <w:sz w:val="24"/>
                <w:szCs w:val="24"/>
              </w:rPr>
            </w:pPr>
          </w:p>
        </w:tc>
        <w:tc>
          <w:tcPr>
            <w:tcW w:w="5670" w:type="dxa"/>
            <w:tcBorders>
              <w:top w:val="single" w:sz="4" w:space="0" w:color="auto"/>
              <w:left w:val="single" w:sz="4" w:space="0" w:color="000000"/>
              <w:bottom w:val="single" w:sz="4" w:space="0" w:color="000000"/>
              <w:right w:val="single" w:sz="4" w:space="0" w:color="auto"/>
            </w:tcBorders>
          </w:tcPr>
          <w:p w14:paraId="5E0873AD" w14:textId="77777777" w:rsidR="00244A9B" w:rsidRPr="005C790E" w:rsidRDefault="00244A9B" w:rsidP="00244A9B">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Минимальный уровень</w:t>
            </w:r>
          </w:p>
          <w:p w14:paraId="054AA3F2" w14:textId="77777777" w:rsidR="00244A9B" w:rsidRPr="005C790E" w:rsidRDefault="00244A9B" w:rsidP="00244A9B">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освоения</w:t>
            </w:r>
          </w:p>
          <w:p w14:paraId="1B802434" w14:textId="77777777" w:rsidR="00244A9B" w:rsidRPr="005C790E" w:rsidRDefault="00244A9B" w:rsidP="00244A9B">
            <w:pPr>
              <w:autoSpaceDE w:val="0"/>
              <w:autoSpaceDN w:val="0"/>
              <w:adjustRightInd w:val="0"/>
              <w:spacing w:line="360" w:lineRule="auto"/>
              <w:jc w:val="both"/>
              <w:rPr>
                <w:rFonts w:ascii="Times New Roman" w:hAnsi="Times New Roman"/>
                <w:b/>
                <w:bCs/>
                <w:sz w:val="24"/>
                <w:szCs w:val="24"/>
              </w:rPr>
            </w:pPr>
          </w:p>
        </w:tc>
        <w:tc>
          <w:tcPr>
            <w:tcW w:w="5983" w:type="dxa"/>
            <w:tcBorders>
              <w:top w:val="single" w:sz="4" w:space="0" w:color="auto"/>
              <w:left w:val="single" w:sz="4" w:space="0" w:color="auto"/>
              <w:bottom w:val="single" w:sz="4" w:space="0" w:color="000000"/>
              <w:right w:val="single" w:sz="4" w:space="0" w:color="000000"/>
            </w:tcBorders>
          </w:tcPr>
          <w:p w14:paraId="1DF99597" w14:textId="77777777" w:rsidR="00244A9B" w:rsidRPr="005C790E" w:rsidRDefault="00244A9B" w:rsidP="00244A9B">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Достаточный уровень</w:t>
            </w:r>
          </w:p>
          <w:p w14:paraId="0AEC8C43" w14:textId="77777777" w:rsidR="00244A9B" w:rsidRPr="005C790E" w:rsidRDefault="00244A9B" w:rsidP="00244A9B">
            <w:pPr>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освоения</w:t>
            </w:r>
          </w:p>
          <w:p w14:paraId="2FCDA7FA" w14:textId="77777777" w:rsidR="00244A9B" w:rsidRPr="005C790E" w:rsidRDefault="00244A9B" w:rsidP="00244A9B">
            <w:pPr>
              <w:autoSpaceDE w:val="0"/>
              <w:autoSpaceDN w:val="0"/>
              <w:adjustRightInd w:val="0"/>
              <w:spacing w:line="360" w:lineRule="auto"/>
              <w:jc w:val="both"/>
              <w:rPr>
                <w:rFonts w:ascii="Times New Roman" w:hAnsi="Times New Roman"/>
                <w:b/>
                <w:bCs/>
                <w:sz w:val="24"/>
                <w:szCs w:val="24"/>
              </w:rPr>
            </w:pPr>
          </w:p>
        </w:tc>
      </w:tr>
      <w:tr w:rsidR="005C790E" w:rsidRPr="005C790E" w14:paraId="0E11357E" w14:textId="77777777" w:rsidTr="00895A57">
        <w:tc>
          <w:tcPr>
            <w:tcW w:w="2381" w:type="dxa"/>
            <w:tcBorders>
              <w:top w:val="single" w:sz="4" w:space="0" w:color="000000"/>
              <w:left w:val="single" w:sz="4" w:space="0" w:color="000000"/>
              <w:bottom w:val="single" w:sz="4" w:space="0" w:color="000000"/>
              <w:right w:val="single" w:sz="4" w:space="0" w:color="000000"/>
            </w:tcBorders>
          </w:tcPr>
          <w:p w14:paraId="6ABCCC4E"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Личностные учебные</w:t>
            </w:r>
          </w:p>
          <w:p w14:paraId="67F6BB27"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действия</w:t>
            </w:r>
          </w:p>
          <w:p w14:paraId="7F76B9CE" w14:textId="77777777" w:rsidR="00244A9B" w:rsidRPr="005C790E" w:rsidRDefault="00244A9B" w:rsidP="00244A9B">
            <w:pPr>
              <w:autoSpaceDE w:val="0"/>
              <w:autoSpaceDN w:val="0"/>
              <w:adjustRightInd w:val="0"/>
              <w:spacing w:line="360" w:lineRule="auto"/>
              <w:jc w:val="both"/>
              <w:rPr>
                <w:rFonts w:ascii="Times New Roman" w:hAnsi="Times New Roman"/>
                <w:b/>
                <w:bCs/>
                <w:sz w:val="24"/>
                <w:szCs w:val="24"/>
              </w:rPr>
            </w:pPr>
          </w:p>
        </w:tc>
        <w:tc>
          <w:tcPr>
            <w:tcW w:w="5670" w:type="dxa"/>
            <w:tcBorders>
              <w:top w:val="single" w:sz="4" w:space="0" w:color="000000"/>
              <w:left w:val="single" w:sz="4" w:space="0" w:color="000000"/>
              <w:bottom w:val="single" w:sz="4" w:space="0" w:color="000000"/>
              <w:right w:val="single" w:sz="4" w:space="0" w:color="000000"/>
            </w:tcBorders>
          </w:tcPr>
          <w:p w14:paraId="08C31098"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осознание себя как ученика;</w:t>
            </w:r>
          </w:p>
          <w:p w14:paraId="3E605B54"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положительное отношение к окружающей действительности;</w:t>
            </w:r>
          </w:p>
          <w:p w14:paraId="119C83A1"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проявление самостоятельности в выполнении простых учебных заданий;</w:t>
            </w:r>
          </w:p>
          <w:p w14:paraId="3C72705C"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проявление элементов личной ответственности при поведении в новом социальном окружении (классе, школе);</w:t>
            </w:r>
          </w:p>
          <w:p w14:paraId="0D4D4E18"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готовность к изучению основ безопасного и бережного поведения в природе и обществе.</w:t>
            </w:r>
          </w:p>
        </w:tc>
        <w:tc>
          <w:tcPr>
            <w:tcW w:w="5983" w:type="dxa"/>
            <w:tcBorders>
              <w:top w:val="single" w:sz="4" w:space="0" w:color="000000"/>
              <w:left w:val="single" w:sz="4" w:space="0" w:color="000000"/>
              <w:bottom w:val="single" w:sz="4" w:space="0" w:color="000000"/>
              <w:right w:val="single" w:sz="4" w:space="0" w:color="000000"/>
            </w:tcBorders>
          </w:tcPr>
          <w:p w14:paraId="69B9ABEF"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xml:space="preserve">- осознание себя как ученика, готового посещать школу в соответствии со специально организованными режимными моментами; </w:t>
            </w:r>
          </w:p>
          <w:p w14:paraId="1305D907"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способность к принятию социального окружения, своего места в нем (класс, школа);</w:t>
            </w:r>
          </w:p>
          <w:p w14:paraId="626395EB"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готовность к организации элементарного взаимодействия с окружающей действительностью.</w:t>
            </w:r>
          </w:p>
          <w:p w14:paraId="217B30F0" w14:textId="77777777" w:rsidR="00244A9B" w:rsidRPr="005C790E" w:rsidRDefault="00244A9B" w:rsidP="00244A9B">
            <w:pPr>
              <w:autoSpaceDE w:val="0"/>
              <w:autoSpaceDN w:val="0"/>
              <w:adjustRightInd w:val="0"/>
              <w:spacing w:line="360" w:lineRule="auto"/>
              <w:jc w:val="both"/>
              <w:rPr>
                <w:rFonts w:ascii="Times New Roman" w:hAnsi="Times New Roman"/>
                <w:b/>
                <w:bCs/>
                <w:sz w:val="24"/>
                <w:szCs w:val="24"/>
              </w:rPr>
            </w:pPr>
          </w:p>
        </w:tc>
      </w:tr>
      <w:tr w:rsidR="005C790E" w:rsidRPr="005C790E" w14:paraId="1F016A2B" w14:textId="77777777" w:rsidTr="00895A57">
        <w:tc>
          <w:tcPr>
            <w:tcW w:w="2381" w:type="dxa"/>
            <w:tcBorders>
              <w:top w:val="single" w:sz="4" w:space="0" w:color="000000"/>
              <w:left w:val="single" w:sz="4" w:space="0" w:color="000000"/>
              <w:bottom w:val="single" w:sz="4" w:space="0" w:color="000000"/>
              <w:right w:val="single" w:sz="4" w:space="0" w:color="000000"/>
            </w:tcBorders>
          </w:tcPr>
          <w:p w14:paraId="453DCF22"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Коммуникативные учебные действия</w:t>
            </w:r>
          </w:p>
          <w:p w14:paraId="6F401335" w14:textId="77777777" w:rsidR="00244A9B" w:rsidRPr="005C790E" w:rsidRDefault="00244A9B" w:rsidP="00244A9B">
            <w:pPr>
              <w:autoSpaceDE w:val="0"/>
              <w:autoSpaceDN w:val="0"/>
              <w:adjustRightInd w:val="0"/>
              <w:spacing w:line="360" w:lineRule="auto"/>
              <w:jc w:val="both"/>
              <w:rPr>
                <w:rFonts w:ascii="Times New Roman" w:hAnsi="Times New Roman"/>
                <w:b/>
                <w:bCs/>
                <w:sz w:val="24"/>
                <w:szCs w:val="24"/>
              </w:rPr>
            </w:pPr>
          </w:p>
        </w:tc>
        <w:tc>
          <w:tcPr>
            <w:tcW w:w="5670" w:type="dxa"/>
            <w:tcBorders>
              <w:top w:val="single" w:sz="4" w:space="0" w:color="000000"/>
              <w:left w:val="single" w:sz="4" w:space="0" w:color="000000"/>
              <w:bottom w:val="single" w:sz="4" w:space="0" w:color="000000"/>
              <w:right w:val="single" w:sz="4" w:space="0" w:color="000000"/>
            </w:tcBorders>
          </w:tcPr>
          <w:p w14:paraId="082DB984"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вступать в контакт и работать в паре - учитель-ученик;</w:t>
            </w:r>
          </w:p>
          <w:p w14:paraId="5D32A7BC"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использовать принятые ритуалы социального взаимодействия с одноклассниками и учителем;</w:t>
            </w:r>
          </w:p>
          <w:p w14:paraId="7B59CCA2"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слушать и понимать инструкцию к учебному заданию в разных видах деятельности и быту;</w:t>
            </w:r>
          </w:p>
          <w:p w14:paraId="5616464D" w14:textId="7F42690F"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сотрудничать со вз</w:t>
            </w:r>
            <w:r w:rsidR="00243D5B" w:rsidRPr="005C790E">
              <w:rPr>
                <w:rFonts w:ascii="Times New Roman" w:hAnsi="Times New Roman"/>
                <w:sz w:val="24"/>
                <w:szCs w:val="24"/>
              </w:rPr>
              <w:t xml:space="preserve">рослыми и сверстниками в разных </w:t>
            </w:r>
            <w:r w:rsidRPr="005C790E">
              <w:rPr>
                <w:rFonts w:ascii="Times New Roman" w:hAnsi="Times New Roman"/>
                <w:sz w:val="24"/>
                <w:szCs w:val="24"/>
              </w:rPr>
              <w:t>социальных ситуациях;</w:t>
            </w:r>
          </w:p>
          <w:p w14:paraId="2F93E392"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доброжелательно относиться к людям.</w:t>
            </w:r>
          </w:p>
        </w:tc>
        <w:tc>
          <w:tcPr>
            <w:tcW w:w="5983" w:type="dxa"/>
            <w:tcBorders>
              <w:top w:val="single" w:sz="4" w:space="0" w:color="000000"/>
              <w:left w:val="single" w:sz="4" w:space="0" w:color="000000"/>
              <w:bottom w:val="single" w:sz="4" w:space="0" w:color="000000"/>
              <w:right w:val="single" w:sz="4" w:space="0" w:color="000000"/>
            </w:tcBorders>
          </w:tcPr>
          <w:p w14:paraId="578E2B95"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вступать в контакт и поддерживать его в коллективе (учитель-класс, ученик-ученик, учитель-ученик);</w:t>
            </w:r>
          </w:p>
          <w:p w14:paraId="042AE147"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обращаться за помощью и принимать помощь;</w:t>
            </w:r>
          </w:p>
          <w:p w14:paraId="7C1114B7"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изменять свое поведение в соответствии с объективными требованиями учебной среды;</w:t>
            </w:r>
          </w:p>
          <w:p w14:paraId="3654ABF7"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конструктивно взаимодействовать с людьми из ближайшего окружения.</w:t>
            </w:r>
          </w:p>
          <w:p w14:paraId="6955E364" w14:textId="77777777" w:rsidR="00244A9B" w:rsidRPr="005C790E" w:rsidRDefault="00244A9B" w:rsidP="00244A9B">
            <w:pPr>
              <w:autoSpaceDE w:val="0"/>
              <w:autoSpaceDN w:val="0"/>
              <w:adjustRightInd w:val="0"/>
              <w:spacing w:line="360" w:lineRule="auto"/>
              <w:jc w:val="both"/>
              <w:rPr>
                <w:rFonts w:ascii="Times New Roman" w:hAnsi="Times New Roman"/>
                <w:b/>
                <w:bCs/>
                <w:sz w:val="24"/>
                <w:szCs w:val="24"/>
              </w:rPr>
            </w:pPr>
          </w:p>
        </w:tc>
      </w:tr>
      <w:tr w:rsidR="005C790E" w:rsidRPr="005C790E" w14:paraId="23301E5F" w14:textId="77777777" w:rsidTr="00895A57">
        <w:tc>
          <w:tcPr>
            <w:tcW w:w="2381" w:type="dxa"/>
            <w:tcBorders>
              <w:top w:val="single" w:sz="4" w:space="0" w:color="000000"/>
              <w:left w:val="single" w:sz="4" w:space="0" w:color="000000"/>
              <w:bottom w:val="single" w:sz="4" w:space="0" w:color="000000"/>
              <w:right w:val="single" w:sz="4" w:space="0" w:color="000000"/>
            </w:tcBorders>
          </w:tcPr>
          <w:p w14:paraId="1452AA3F"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Регулятивные учебные</w:t>
            </w:r>
          </w:p>
          <w:p w14:paraId="4259F653"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действия</w:t>
            </w:r>
          </w:p>
          <w:p w14:paraId="104B93EA" w14:textId="77777777" w:rsidR="00244A9B" w:rsidRPr="005C790E" w:rsidRDefault="00244A9B" w:rsidP="00244A9B">
            <w:pPr>
              <w:autoSpaceDE w:val="0"/>
              <w:autoSpaceDN w:val="0"/>
              <w:adjustRightInd w:val="0"/>
              <w:spacing w:line="360" w:lineRule="auto"/>
              <w:jc w:val="both"/>
              <w:rPr>
                <w:rFonts w:ascii="Times New Roman" w:hAnsi="Times New Roman"/>
                <w:b/>
                <w:bCs/>
                <w:sz w:val="24"/>
                <w:szCs w:val="24"/>
              </w:rPr>
            </w:pPr>
          </w:p>
        </w:tc>
        <w:tc>
          <w:tcPr>
            <w:tcW w:w="5670" w:type="dxa"/>
            <w:tcBorders>
              <w:top w:val="single" w:sz="4" w:space="0" w:color="000000"/>
              <w:left w:val="single" w:sz="4" w:space="0" w:color="000000"/>
              <w:bottom w:val="single" w:sz="4" w:space="0" w:color="000000"/>
              <w:right w:val="single" w:sz="4" w:space="0" w:color="000000"/>
            </w:tcBorders>
          </w:tcPr>
          <w:p w14:paraId="570D1E9B" w14:textId="3DE8CEE0"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xml:space="preserve">- адекватно соблюдать ритуалы школьного поведения (поднимать </w:t>
            </w:r>
            <w:r w:rsidR="00243D5B" w:rsidRPr="005C790E">
              <w:rPr>
                <w:rFonts w:ascii="Times New Roman" w:hAnsi="Times New Roman"/>
                <w:sz w:val="24"/>
                <w:szCs w:val="24"/>
              </w:rPr>
              <w:t xml:space="preserve">руку, вставать и выходить из-за </w:t>
            </w:r>
            <w:r w:rsidRPr="005C790E">
              <w:rPr>
                <w:rFonts w:ascii="Times New Roman" w:hAnsi="Times New Roman"/>
                <w:sz w:val="24"/>
                <w:szCs w:val="24"/>
              </w:rPr>
              <w:t>парты и т.д.);</w:t>
            </w:r>
          </w:p>
          <w:p w14:paraId="2D5BFD39"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активно участвовать в специально организованной</w:t>
            </w:r>
          </w:p>
          <w:p w14:paraId="3D0E302D"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деятельности (игровой, творческой, учебной).</w:t>
            </w:r>
          </w:p>
        </w:tc>
        <w:tc>
          <w:tcPr>
            <w:tcW w:w="5983" w:type="dxa"/>
            <w:tcBorders>
              <w:top w:val="single" w:sz="4" w:space="0" w:color="000000"/>
              <w:left w:val="single" w:sz="4" w:space="0" w:color="000000"/>
              <w:bottom w:val="single" w:sz="4" w:space="0" w:color="000000"/>
              <w:right w:val="single" w:sz="4" w:space="0" w:color="000000"/>
            </w:tcBorders>
          </w:tcPr>
          <w:p w14:paraId="645AF83A"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принимать цели и произвольно включаться в деятельность,</w:t>
            </w:r>
          </w:p>
          <w:p w14:paraId="10F1A6A9" w14:textId="350AED8E" w:rsidR="00244A9B" w:rsidRPr="005C790E" w:rsidRDefault="00243D5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xml:space="preserve">- </w:t>
            </w:r>
            <w:r w:rsidR="00244A9B" w:rsidRPr="005C790E">
              <w:rPr>
                <w:rFonts w:ascii="Times New Roman" w:hAnsi="Times New Roman"/>
                <w:sz w:val="24"/>
                <w:szCs w:val="24"/>
              </w:rPr>
              <w:t>следовать предложенному плану и</w:t>
            </w:r>
            <w:r w:rsidR="00895A57" w:rsidRPr="005C790E">
              <w:rPr>
                <w:rFonts w:ascii="Times New Roman" w:hAnsi="Times New Roman"/>
                <w:sz w:val="24"/>
                <w:szCs w:val="24"/>
              </w:rPr>
              <w:t xml:space="preserve"> </w:t>
            </w:r>
            <w:r w:rsidR="00244A9B" w:rsidRPr="005C790E">
              <w:rPr>
                <w:rFonts w:ascii="Times New Roman" w:hAnsi="Times New Roman"/>
                <w:sz w:val="24"/>
                <w:szCs w:val="24"/>
              </w:rPr>
              <w:t>работать в общем темпе;</w:t>
            </w:r>
          </w:p>
          <w:p w14:paraId="21934FDA"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соотносить свои действия и их результаты с заданными</w:t>
            </w:r>
          </w:p>
          <w:p w14:paraId="2B6B295A"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образцами, принимать оценку деятельности.</w:t>
            </w:r>
          </w:p>
          <w:p w14:paraId="491E1C4A" w14:textId="77777777" w:rsidR="00244A9B" w:rsidRPr="005C790E" w:rsidRDefault="00244A9B" w:rsidP="00244A9B">
            <w:pPr>
              <w:autoSpaceDE w:val="0"/>
              <w:autoSpaceDN w:val="0"/>
              <w:adjustRightInd w:val="0"/>
              <w:spacing w:line="360" w:lineRule="auto"/>
              <w:jc w:val="both"/>
              <w:rPr>
                <w:rFonts w:ascii="Times New Roman" w:hAnsi="Times New Roman"/>
                <w:b/>
                <w:bCs/>
                <w:sz w:val="24"/>
                <w:szCs w:val="24"/>
              </w:rPr>
            </w:pPr>
          </w:p>
        </w:tc>
      </w:tr>
      <w:tr w:rsidR="005C790E" w:rsidRPr="005C790E" w14:paraId="70617D12" w14:textId="77777777" w:rsidTr="00895A57">
        <w:tc>
          <w:tcPr>
            <w:tcW w:w="2381" w:type="dxa"/>
            <w:tcBorders>
              <w:top w:val="single" w:sz="4" w:space="0" w:color="000000"/>
              <w:left w:val="single" w:sz="4" w:space="0" w:color="000000"/>
              <w:bottom w:val="single" w:sz="4" w:space="0" w:color="000000"/>
              <w:right w:val="single" w:sz="4" w:space="0" w:color="000000"/>
            </w:tcBorders>
          </w:tcPr>
          <w:p w14:paraId="0809F40A"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xml:space="preserve">Познавательные учебные действия </w:t>
            </w:r>
          </w:p>
          <w:p w14:paraId="00E3C8BA" w14:textId="77777777" w:rsidR="00244A9B" w:rsidRPr="005C790E" w:rsidRDefault="00244A9B" w:rsidP="00244A9B">
            <w:pPr>
              <w:autoSpaceDE w:val="0"/>
              <w:autoSpaceDN w:val="0"/>
              <w:adjustRightInd w:val="0"/>
              <w:spacing w:line="360" w:lineRule="auto"/>
              <w:jc w:val="both"/>
              <w:rPr>
                <w:rFonts w:ascii="Times New Roman" w:hAnsi="Times New Roman"/>
                <w:b/>
                <w:bCs/>
                <w:sz w:val="24"/>
                <w:szCs w:val="24"/>
              </w:rPr>
            </w:pPr>
          </w:p>
        </w:tc>
        <w:tc>
          <w:tcPr>
            <w:tcW w:w="5670" w:type="dxa"/>
            <w:tcBorders>
              <w:top w:val="single" w:sz="4" w:space="0" w:color="000000"/>
              <w:left w:val="single" w:sz="4" w:space="0" w:color="000000"/>
              <w:bottom w:val="single" w:sz="4" w:space="0" w:color="000000"/>
              <w:right w:val="single" w:sz="4" w:space="0" w:color="000000"/>
            </w:tcBorders>
          </w:tcPr>
          <w:p w14:paraId="3D9837AD"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делать простейшие обобщения, сравнивать, классифицировать на наглядном материале.</w:t>
            </w:r>
          </w:p>
          <w:p w14:paraId="139CB2DB"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наблюдать под руководством взрослого за предметами и явлениями окружающей действительности.</w:t>
            </w:r>
          </w:p>
          <w:p w14:paraId="7D8633AD" w14:textId="77777777" w:rsidR="00244A9B" w:rsidRPr="005C790E" w:rsidRDefault="00244A9B" w:rsidP="00244A9B">
            <w:pPr>
              <w:autoSpaceDE w:val="0"/>
              <w:autoSpaceDN w:val="0"/>
              <w:adjustRightInd w:val="0"/>
              <w:spacing w:line="360" w:lineRule="auto"/>
              <w:jc w:val="both"/>
              <w:rPr>
                <w:rFonts w:ascii="Times New Roman" w:hAnsi="Times New Roman"/>
                <w:b/>
                <w:bCs/>
                <w:sz w:val="24"/>
                <w:szCs w:val="24"/>
              </w:rPr>
            </w:pPr>
          </w:p>
        </w:tc>
        <w:tc>
          <w:tcPr>
            <w:tcW w:w="5983" w:type="dxa"/>
            <w:tcBorders>
              <w:top w:val="single" w:sz="4" w:space="0" w:color="000000"/>
              <w:left w:val="single" w:sz="4" w:space="0" w:color="000000"/>
              <w:bottom w:val="single" w:sz="4" w:space="0" w:color="000000"/>
              <w:right w:val="single" w:sz="4" w:space="0" w:color="000000"/>
            </w:tcBorders>
          </w:tcPr>
          <w:p w14:paraId="207975ED"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выделять некоторые существенные, общие и отличительные свойства хорошо знакомых предметов;</w:t>
            </w:r>
          </w:p>
          <w:p w14:paraId="6EADC529" w14:textId="77777777" w:rsidR="00244A9B" w:rsidRPr="005C790E" w:rsidRDefault="00244A9B" w:rsidP="00244A9B">
            <w:pPr>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наблюдать самостоятельно за предметами и явлениями окружающей действительности.</w:t>
            </w:r>
          </w:p>
          <w:p w14:paraId="1B719B5A" w14:textId="77777777" w:rsidR="00244A9B" w:rsidRPr="005C790E" w:rsidRDefault="00244A9B" w:rsidP="00244A9B">
            <w:pPr>
              <w:autoSpaceDE w:val="0"/>
              <w:autoSpaceDN w:val="0"/>
              <w:adjustRightInd w:val="0"/>
              <w:spacing w:line="360" w:lineRule="auto"/>
              <w:jc w:val="both"/>
              <w:rPr>
                <w:rFonts w:ascii="Times New Roman" w:hAnsi="Times New Roman"/>
                <w:b/>
                <w:bCs/>
                <w:sz w:val="24"/>
                <w:szCs w:val="24"/>
              </w:rPr>
            </w:pPr>
          </w:p>
        </w:tc>
      </w:tr>
    </w:tbl>
    <w:p w14:paraId="67081046" w14:textId="77777777" w:rsidR="00244A9B" w:rsidRPr="005C790E" w:rsidRDefault="00244A9B" w:rsidP="00244A9B">
      <w:pPr>
        <w:spacing w:after="0" w:line="360" w:lineRule="auto"/>
        <w:jc w:val="both"/>
        <w:rPr>
          <w:rFonts w:ascii="Times New Roman" w:eastAsia="Calibri" w:hAnsi="Times New Roman" w:cs="Times New Roman"/>
          <w:b/>
          <w:bCs/>
          <w:sz w:val="24"/>
          <w:szCs w:val="24"/>
        </w:rPr>
      </w:pPr>
    </w:p>
    <w:p w14:paraId="3B654DA2" w14:textId="77777777" w:rsidR="00244A9B" w:rsidRPr="005C790E" w:rsidRDefault="00244A9B" w:rsidP="00244A9B">
      <w:pPr>
        <w:spacing w:after="0" w:line="360" w:lineRule="auto"/>
        <w:jc w:val="both"/>
        <w:rPr>
          <w:rFonts w:ascii="Times New Roman" w:eastAsia="Calibri" w:hAnsi="Times New Roman" w:cs="Times New Roman"/>
          <w:b/>
          <w:bCs/>
          <w:sz w:val="24"/>
          <w:szCs w:val="24"/>
        </w:rPr>
      </w:pPr>
    </w:p>
    <w:p w14:paraId="38601186" w14:textId="77777777" w:rsidR="00244A9B" w:rsidRPr="005C790E" w:rsidRDefault="00244A9B" w:rsidP="00244A9B">
      <w:pPr>
        <w:spacing w:after="0" w:line="360" w:lineRule="auto"/>
        <w:jc w:val="both"/>
        <w:rPr>
          <w:rFonts w:ascii="Times New Roman" w:eastAsia="Calibri" w:hAnsi="Times New Roman" w:cs="Times New Roman"/>
          <w:b/>
          <w:bCs/>
          <w:sz w:val="24"/>
          <w:szCs w:val="24"/>
        </w:rPr>
      </w:pPr>
    </w:p>
    <w:p w14:paraId="588D1B11" w14:textId="77777777" w:rsidR="00244A9B" w:rsidRPr="005C790E" w:rsidRDefault="00244A9B" w:rsidP="00244A9B">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br w:type="page"/>
      </w:r>
    </w:p>
    <w:p w14:paraId="38544FC4" w14:textId="77777777" w:rsidR="00244A9B" w:rsidRPr="005C790E" w:rsidRDefault="00244A9B" w:rsidP="00244A9B">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СОДЕРЖАНИЕ УЧЕБНОГО ПРЕДМЕТА</w:t>
      </w:r>
    </w:p>
    <w:p w14:paraId="1584DDF5" w14:textId="77777777" w:rsidR="00244A9B" w:rsidRPr="005C790E" w:rsidRDefault="00244A9B" w:rsidP="00244A9B">
      <w:pPr>
        <w:spacing w:after="0" w:line="360" w:lineRule="auto"/>
        <w:jc w:val="both"/>
        <w:rPr>
          <w:rFonts w:ascii="Times New Roman" w:eastAsia="Calibri" w:hAnsi="Times New Roman" w:cs="Times New Roman"/>
          <w:b/>
          <w:bCs/>
          <w:sz w:val="24"/>
          <w:szCs w:val="24"/>
        </w:rPr>
      </w:pPr>
    </w:p>
    <w:tbl>
      <w:tblPr>
        <w:tblStyle w:val="161"/>
        <w:tblW w:w="14204" w:type="dxa"/>
        <w:tblInd w:w="-34" w:type="dxa"/>
        <w:tblLook w:val="04A0" w:firstRow="1" w:lastRow="0" w:firstColumn="1" w:lastColumn="0" w:noHBand="0" w:noVBand="1"/>
      </w:tblPr>
      <w:tblGrid>
        <w:gridCol w:w="673"/>
        <w:gridCol w:w="2513"/>
        <w:gridCol w:w="1371"/>
        <w:gridCol w:w="9647"/>
      </w:tblGrid>
      <w:tr w:rsidR="005C790E" w:rsidRPr="005C790E" w14:paraId="4810E848" w14:textId="77777777" w:rsidTr="00B51EA6">
        <w:tc>
          <w:tcPr>
            <w:tcW w:w="673" w:type="dxa"/>
          </w:tcPr>
          <w:p w14:paraId="2543CBFC" w14:textId="77777777" w:rsidR="00244A9B" w:rsidRPr="005C790E" w:rsidRDefault="00244A9B" w:rsidP="00E7566E">
            <w:pPr>
              <w:spacing w:line="360" w:lineRule="auto"/>
              <w:rPr>
                <w:rFonts w:ascii="Times New Roman" w:hAnsi="Times New Roman"/>
                <w:b/>
                <w:sz w:val="24"/>
                <w:szCs w:val="24"/>
              </w:rPr>
            </w:pPr>
            <w:r w:rsidRPr="005C790E">
              <w:rPr>
                <w:rFonts w:ascii="Times New Roman" w:hAnsi="Times New Roman"/>
                <w:b/>
                <w:sz w:val="24"/>
                <w:szCs w:val="24"/>
              </w:rPr>
              <w:t>№</w:t>
            </w:r>
          </w:p>
          <w:p w14:paraId="34F53D11" w14:textId="77777777" w:rsidR="00244A9B" w:rsidRPr="005C790E" w:rsidRDefault="00244A9B" w:rsidP="00E7566E">
            <w:pPr>
              <w:spacing w:line="360" w:lineRule="auto"/>
              <w:rPr>
                <w:rFonts w:ascii="Times New Roman" w:hAnsi="Times New Roman"/>
                <w:b/>
                <w:sz w:val="24"/>
                <w:szCs w:val="24"/>
              </w:rPr>
            </w:pPr>
            <w:r w:rsidRPr="005C790E">
              <w:rPr>
                <w:rFonts w:ascii="Times New Roman" w:hAnsi="Times New Roman"/>
                <w:b/>
                <w:sz w:val="24"/>
                <w:szCs w:val="24"/>
              </w:rPr>
              <w:t>п/п</w:t>
            </w:r>
          </w:p>
        </w:tc>
        <w:tc>
          <w:tcPr>
            <w:tcW w:w="2513" w:type="dxa"/>
          </w:tcPr>
          <w:p w14:paraId="3F3489B2" w14:textId="77777777" w:rsidR="00244A9B" w:rsidRPr="005C790E" w:rsidRDefault="00244A9B" w:rsidP="00E7566E">
            <w:pPr>
              <w:spacing w:line="360" w:lineRule="auto"/>
              <w:rPr>
                <w:rFonts w:ascii="Times New Roman" w:hAnsi="Times New Roman"/>
                <w:b/>
                <w:sz w:val="24"/>
                <w:szCs w:val="24"/>
              </w:rPr>
            </w:pPr>
            <w:r w:rsidRPr="005C790E">
              <w:rPr>
                <w:rFonts w:ascii="Times New Roman" w:hAnsi="Times New Roman"/>
                <w:b/>
                <w:sz w:val="24"/>
                <w:szCs w:val="24"/>
              </w:rPr>
              <w:t>Раздел</w:t>
            </w:r>
          </w:p>
        </w:tc>
        <w:tc>
          <w:tcPr>
            <w:tcW w:w="1371" w:type="dxa"/>
          </w:tcPr>
          <w:p w14:paraId="5D93474E" w14:textId="77777777" w:rsidR="00244A9B" w:rsidRPr="005C790E" w:rsidRDefault="00244A9B" w:rsidP="00E7566E">
            <w:pPr>
              <w:spacing w:line="360" w:lineRule="auto"/>
              <w:rPr>
                <w:rFonts w:ascii="Times New Roman" w:hAnsi="Times New Roman"/>
                <w:b/>
                <w:sz w:val="24"/>
                <w:szCs w:val="24"/>
              </w:rPr>
            </w:pPr>
            <w:r w:rsidRPr="005C790E">
              <w:rPr>
                <w:rFonts w:ascii="Times New Roman" w:hAnsi="Times New Roman"/>
                <w:b/>
                <w:sz w:val="24"/>
                <w:szCs w:val="24"/>
              </w:rPr>
              <w:t>Кол-во часов</w:t>
            </w:r>
          </w:p>
        </w:tc>
        <w:tc>
          <w:tcPr>
            <w:tcW w:w="9647" w:type="dxa"/>
          </w:tcPr>
          <w:p w14:paraId="76236CC6" w14:textId="77777777" w:rsidR="00244A9B" w:rsidRPr="005C790E" w:rsidRDefault="00244A9B" w:rsidP="00E7566E">
            <w:pPr>
              <w:spacing w:line="360" w:lineRule="auto"/>
              <w:rPr>
                <w:rFonts w:ascii="Times New Roman" w:hAnsi="Times New Roman"/>
                <w:b/>
                <w:sz w:val="24"/>
                <w:szCs w:val="24"/>
              </w:rPr>
            </w:pPr>
            <w:r w:rsidRPr="005C790E">
              <w:rPr>
                <w:rFonts w:ascii="Times New Roman" w:hAnsi="Times New Roman"/>
                <w:b/>
                <w:sz w:val="24"/>
                <w:szCs w:val="24"/>
              </w:rPr>
              <w:t>Краткое содержание курса</w:t>
            </w:r>
          </w:p>
        </w:tc>
      </w:tr>
      <w:tr w:rsidR="005C790E" w:rsidRPr="005C790E" w14:paraId="7A24579C" w14:textId="77777777" w:rsidTr="00B51EA6">
        <w:tc>
          <w:tcPr>
            <w:tcW w:w="673" w:type="dxa"/>
          </w:tcPr>
          <w:p w14:paraId="4BABF1D7"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1.</w:t>
            </w:r>
          </w:p>
        </w:tc>
        <w:tc>
          <w:tcPr>
            <w:tcW w:w="2513" w:type="dxa"/>
          </w:tcPr>
          <w:p w14:paraId="1E699D39" w14:textId="77777777" w:rsidR="00244A9B" w:rsidRPr="005C790E" w:rsidRDefault="00244A9B" w:rsidP="00E7566E">
            <w:pPr>
              <w:spacing w:line="360" w:lineRule="auto"/>
              <w:rPr>
                <w:rFonts w:ascii="Times New Roman" w:hAnsi="Times New Roman"/>
                <w:sz w:val="24"/>
                <w:szCs w:val="24"/>
              </w:rPr>
            </w:pPr>
          </w:p>
          <w:p w14:paraId="54C15E8F"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Единицы измерения и их соотношения</w:t>
            </w:r>
          </w:p>
          <w:p w14:paraId="19557F66" w14:textId="77777777" w:rsidR="00244A9B" w:rsidRPr="005C790E" w:rsidRDefault="00244A9B" w:rsidP="00E7566E">
            <w:pPr>
              <w:spacing w:line="360" w:lineRule="auto"/>
              <w:rPr>
                <w:rFonts w:ascii="Times New Roman" w:hAnsi="Times New Roman"/>
                <w:sz w:val="24"/>
                <w:szCs w:val="24"/>
              </w:rPr>
            </w:pPr>
          </w:p>
        </w:tc>
        <w:tc>
          <w:tcPr>
            <w:tcW w:w="1371" w:type="dxa"/>
          </w:tcPr>
          <w:p w14:paraId="000531AB" w14:textId="77777777" w:rsidR="00244A9B" w:rsidRPr="005C790E" w:rsidRDefault="00244A9B" w:rsidP="00E7566E">
            <w:pPr>
              <w:spacing w:line="360" w:lineRule="auto"/>
              <w:rPr>
                <w:rFonts w:ascii="Times New Roman" w:hAnsi="Times New Roman"/>
                <w:bCs/>
                <w:sz w:val="24"/>
                <w:szCs w:val="24"/>
              </w:rPr>
            </w:pPr>
            <w:r w:rsidRPr="005C790E">
              <w:rPr>
                <w:rFonts w:ascii="Times New Roman" w:hAnsi="Times New Roman"/>
                <w:sz w:val="24"/>
                <w:szCs w:val="24"/>
              </w:rPr>
              <w:t>16</w:t>
            </w:r>
          </w:p>
        </w:tc>
        <w:tc>
          <w:tcPr>
            <w:tcW w:w="9647" w:type="dxa"/>
          </w:tcPr>
          <w:p w14:paraId="624F16C8" w14:textId="77777777" w:rsidR="00244A9B" w:rsidRPr="005C790E" w:rsidRDefault="00244A9B" w:rsidP="00E7566E">
            <w:pPr>
              <w:spacing w:line="360" w:lineRule="auto"/>
              <w:rPr>
                <w:rFonts w:ascii="Times New Roman" w:hAnsi="Times New Roman"/>
                <w:bCs/>
                <w:sz w:val="24"/>
                <w:szCs w:val="24"/>
              </w:rPr>
            </w:pPr>
            <w:r w:rsidRPr="005C790E">
              <w:rPr>
                <w:rFonts w:ascii="Times New Roman" w:hAnsi="Times New Roman"/>
                <w:bCs/>
                <w:sz w:val="24"/>
                <w:szCs w:val="24"/>
              </w:rPr>
              <w:t>Монета 50к., бумажные купюры достоинством 50 р., 100 р. Замена нескольких бумажных купюр по 5 р, 10 р., одной купюрой 50 р., 100 р. Размен бумажных купюр достоинством 50 р., 100 р. по 10 р.., 5 р. Соотношение: 1 р.=100 к.</w:t>
            </w:r>
          </w:p>
          <w:p w14:paraId="0F29D033" w14:textId="77777777" w:rsidR="00244A9B" w:rsidRPr="005C790E" w:rsidRDefault="00244A9B" w:rsidP="00E7566E">
            <w:pPr>
              <w:spacing w:line="360" w:lineRule="auto"/>
              <w:rPr>
                <w:rFonts w:ascii="Times New Roman" w:hAnsi="Times New Roman"/>
                <w:bCs/>
                <w:sz w:val="24"/>
                <w:szCs w:val="24"/>
              </w:rPr>
            </w:pPr>
            <w:r w:rsidRPr="005C790E">
              <w:rPr>
                <w:rFonts w:ascii="Times New Roman" w:hAnsi="Times New Roman"/>
                <w:bCs/>
                <w:sz w:val="24"/>
                <w:szCs w:val="24"/>
              </w:rPr>
              <w:t>Единица измерения длины: метр. Обозначение: 1м. соотношение 1м.=10дм, 1 м= 100 см.</w:t>
            </w:r>
          </w:p>
          <w:p w14:paraId="5224F830" w14:textId="77777777" w:rsidR="00244A9B" w:rsidRPr="005C790E" w:rsidRDefault="00244A9B" w:rsidP="00E7566E">
            <w:pPr>
              <w:spacing w:line="360" w:lineRule="auto"/>
              <w:rPr>
                <w:rFonts w:ascii="Times New Roman" w:hAnsi="Times New Roman"/>
                <w:bCs/>
                <w:sz w:val="24"/>
                <w:szCs w:val="24"/>
              </w:rPr>
            </w:pPr>
            <w:r w:rsidRPr="005C790E">
              <w:rPr>
                <w:rFonts w:ascii="Times New Roman" w:hAnsi="Times New Roman"/>
                <w:bCs/>
                <w:sz w:val="24"/>
                <w:szCs w:val="24"/>
              </w:rPr>
              <w:t xml:space="preserve">Единица измерения массы: килограмм. Обозначение: 1кг. </w:t>
            </w:r>
          </w:p>
          <w:p w14:paraId="6F522419" w14:textId="77777777" w:rsidR="00244A9B" w:rsidRPr="005C790E" w:rsidRDefault="00244A9B" w:rsidP="00E7566E">
            <w:pPr>
              <w:spacing w:line="360" w:lineRule="auto"/>
              <w:rPr>
                <w:rFonts w:ascii="Times New Roman" w:hAnsi="Times New Roman"/>
                <w:bCs/>
                <w:sz w:val="24"/>
                <w:szCs w:val="24"/>
              </w:rPr>
            </w:pPr>
            <w:r w:rsidRPr="005C790E">
              <w:rPr>
                <w:rFonts w:ascii="Times New Roman" w:hAnsi="Times New Roman"/>
                <w:bCs/>
                <w:sz w:val="24"/>
                <w:szCs w:val="24"/>
              </w:rPr>
              <w:t>Единица измерения емкости: литр. Обозначение: 1л.</w:t>
            </w:r>
          </w:p>
          <w:p w14:paraId="3D3FCB0B" w14:textId="77777777" w:rsidR="00244A9B" w:rsidRPr="005C790E" w:rsidRDefault="00244A9B" w:rsidP="00E7566E">
            <w:pPr>
              <w:spacing w:line="360" w:lineRule="auto"/>
              <w:rPr>
                <w:rFonts w:ascii="Times New Roman" w:hAnsi="Times New Roman"/>
                <w:sz w:val="24"/>
                <w:szCs w:val="24"/>
                <w:shd w:val="clear" w:color="auto" w:fill="FFFFFF"/>
              </w:rPr>
            </w:pPr>
            <w:r w:rsidRPr="005C790E">
              <w:rPr>
                <w:rFonts w:ascii="Times New Roman" w:hAnsi="Times New Roman"/>
                <w:bCs/>
                <w:sz w:val="24"/>
                <w:szCs w:val="24"/>
              </w:rPr>
              <w:t>Единица измерения времени: минута, год.</w:t>
            </w:r>
            <w:r w:rsidRPr="005C790E">
              <w:rPr>
                <w:rFonts w:ascii="Times New Roman" w:hAnsi="Times New Roman"/>
                <w:sz w:val="24"/>
                <w:szCs w:val="24"/>
                <w:shd w:val="clear" w:color="auto" w:fill="FFFFFF"/>
              </w:rPr>
              <w:t xml:space="preserve"> Соотношения: 1 ч = 60 мин, 1 сут. = 24 ч, 1 мес. = 30 или 31 сут., 1 год = 12 мес. Порядок месяцев. Календарь. </w:t>
            </w:r>
          </w:p>
          <w:p w14:paraId="535D377E" w14:textId="77777777" w:rsidR="00244A9B" w:rsidRPr="005C790E" w:rsidRDefault="00244A9B" w:rsidP="00E7566E">
            <w:pPr>
              <w:spacing w:line="360" w:lineRule="auto"/>
              <w:rPr>
                <w:rFonts w:ascii="Times New Roman" w:hAnsi="Times New Roman"/>
                <w:sz w:val="24"/>
                <w:szCs w:val="24"/>
                <w:shd w:val="clear" w:color="auto" w:fill="FFFFFF"/>
              </w:rPr>
            </w:pPr>
            <w:r w:rsidRPr="005C790E">
              <w:rPr>
                <w:rFonts w:ascii="Times New Roman" w:hAnsi="Times New Roman"/>
                <w:sz w:val="24"/>
                <w:szCs w:val="24"/>
                <w:shd w:val="clear" w:color="auto" w:fill="FFFFFF"/>
              </w:rPr>
              <w:t xml:space="preserve">Чтение и запись чисел, выраженных одной единицей измерения. Сравнение записей, полученных при счете и измерении. </w:t>
            </w:r>
          </w:p>
          <w:p w14:paraId="3A26B617" w14:textId="77777777" w:rsidR="00244A9B" w:rsidRPr="005C790E" w:rsidRDefault="00244A9B" w:rsidP="00E7566E">
            <w:pPr>
              <w:spacing w:line="360" w:lineRule="auto"/>
              <w:rPr>
                <w:rFonts w:ascii="Times New Roman" w:hAnsi="Times New Roman"/>
                <w:bCs/>
                <w:sz w:val="24"/>
                <w:szCs w:val="24"/>
              </w:rPr>
            </w:pPr>
            <w:r w:rsidRPr="005C790E">
              <w:rPr>
                <w:rFonts w:ascii="Times New Roman" w:hAnsi="Times New Roman"/>
                <w:sz w:val="24"/>
                <w:szCs w:val="24"/>
              </w:rPr>
              <w:t>Определение времени по часам с точностью до 5 мин (10 ч 25 мин и без 15 мин 11 ч).</w:t>
            </w:r>
          </w:p>
        </w:tc>
      </w:tr>
      <w:tr w:rsidR="005C790E" w:rsidRPr="005C790E" w14:paraId="6158637E" w14:textId="77777777" w:rsidTr="00B51EA6">
        <w:tc>
          <w:tcPr>
            <w:tcW w:w="673" w:type="dxa"/>
          </w:tcPr>
          <w:p w14:paraId="5F41F1E8"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2.</w:t>
            </w:r>
          </w:p>
        </w:tc>
        <w:tc>
          <w:tcPr>
            <w:tcW w:w="2513" w:type="dxa"/>
          </w:tcPr>
          <w:p w14:paraId="7FEA4365"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Нумерация</w:t>
            </w:r>
          </w:p>
        </w:tc>
        <w:tc>
          <w:tcPr>
            <w:tcW w:w="1371" w:type="dxa"/>
          </w:tcPr>
          <w:p w14:paraId="59286C08" w14:textId="77777777" w:rsidR="00244A9B" w:rsidRPr="005C790E" w:rsidRDefault="00244A9B" w:rsidP="00E7566E">
            <w:pPr>
              <w:spacing w:line="360" w:lineRule="auto"/>
              <w:rPr>
                <w:rFonts w:ascii="Times New Roman" w:hAnsi="Times New Roman"/>
                <w:bCs/>
                <w:sz w:val="24"/>
                <w:szCs w:val="24"/>
              </w:rPr>
            </w:pPr>
            <w:r w:rsidRPr="005C790E">
              <w:rPr>
                <w:rFonts w:ascii="Times New Roman" w:hAnsi="Times New Roman"/>
                <w:bCs/>
                <w:sz w:val="24"/>
                <w:szCs w:val="24"/>
              </w:rPr>
              <w:t>35</w:t>
            </w:r>
          </w:p>
        </w:tc>
        <w:tc>
          <w:tcPr>
            <w:tcW w:w="9647" w:type="dxa"/>
          </w:tcPr>
          <w:p w14:paraId="7EC54FEF"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Нумерация чисел в пределах 100. Получение и запись круглых десятков. Счет десятками до 100. Запись круглых десятков. Получение полных двузначных чисел из десятков и единиц. Разложение полных двузначных чисел на десятки и единицы. Умение откладывать число в пределах 100 на счетах.</w:t>
            </w:r>
          </w:p>
          <w:p w14:paraId="72988CA4"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 xml:space="preserve">Числовой ряд 1—100. Счет в пределах 100. Присчитывание, отсчитывание по единице, равными числовыми группами по 2, по 5, по 3, по 4. Сравнение чисел: сравнение чисел, стоящих рядом в числовом ряду, сравнение чисел по количеству десятков и единиц. Увеличение, уменьшение чисел на несколько десятков, единиц. Числа четные и нечетные. </w:t>
            </w:r>
          </w:p>
        </w:tc>
      </w:tr>
      <w:tr w:rsidR="005C790E" w:rsidRPr="005C790E" w14:paraId="090E474A" w14:textId="77777777" w:rsidTr="00B51EA6">
        <w:tc>
          <w:tcPr>
            <w:tcW w:w="673" w:type="dxa"/>
          </w:tcPr>
          <w:p w14:paraId="16EDB29E"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3.</w:t>
            </w:r>
          </w:p>
        </w:tc>
        <w:tc>
          <w:tcPr>
            <w:tcW w:w="2513" w:type="dxa"/>
          </w:tcPr>
          <w:p w14:paraId="37EA02B5"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Арифметические действия</w:t>
            </w:r>
          </w:p>
          <w:p w14:paraId="2776B325" w14:textId="77777777" w:rsidR="00244A9B" w:rsidRPr="005C790E" w:rsidRDefault="00244A9B" w:rsidP="00E7566E">
            <w:pPr>
              <w:spacing w:line="360" w:lineRule="auto"/>
              <w:rPr>
                <w:rFonts w:ascii="Times New Roman" w:hAnsi="Times New Roman"/>
                <w:sz w:val="24"/>
                <w:szCs w:val="24"/>
              </w:rPr>
            </w:pPr>
          </w:p>
        </w:tc>
        <w:tc>
          <w:tcPr>
            <w:tcW w:w="1371" w:type="dxa"/>
          </w:tcPr>
          <w:p w14:paraId="0FC360AB" w14:textId="77777777" w:rsidR="00244A9B" w:rsidRPr="005C790E" w:rsidRDefault="00244A9B" w:rsidP="00E7566E">
            <w:pPr>
              <w:spacing w:line="360" w:lineRule="auto"/>
              <w:rPr>
                <w:rFonts w:ascii="Times New Roman" w:hAnsi="Times New Roman"/>
                <w:bCs/>
                <w:sz w:val="24"/>
                <w:szCs w:val="24"/>
              </w:rPr>
            </w:pPr>
            <w:r w:rsidRPr="005C790E">
              <w:rPr>
                <w:rFonts w:ascii="Times New Roman" w:hAnsi="Times New Roman"/>
                <w:bCs/>
                <w:sz w:val="24"/>
                <w:szCs w:val="24"/>
              </w:rPr>
              <w:t>45</w:t>
            </w:r>
          </w:p>
        </w:tc>
        <w:tc>
          <w:tcPr>
            <w:tcW w:w="9647" w:type="dxa"/>
          </w:tcPr>
          <w:p w14:paraId="55604BDF" w14:textId="77777777" w:rsidR="00244A9B" w:rsidRPr="005C790E" w:rsidRDefault="00244A9B" w:rsidP="00E7566E">
            <w:pPr>
              <w:spacing w:line="360" w:lineRule="auto"/>
              <w:rPr>
                <w:rFonts w:ascii="Times New Roman" w:hAnsi="Times New Roman"/>
                <w:bCs/>
                <w:sz w:val="24"/>
                <w:szCs w:val="24"/>
              </w:rPr>
            </w:pPr>
            <w:r w:rsidRPr="005C790E">
              <w:rPr>
                <w:rFonts w:ascii="Times New Roman" w:hAnsi="Times New Roman"/>
                <w:bCs/>
                <w:sz w:val="24"/>
                <w:szCs w:val="24"/>
              </w:rPr>
              <w:t xml:space="preserve">Название компонентов и результатов сложения и вычитания. Сложение и вычитание чисел в пределах 20 с переходом через десяток. Сложение и вычитание чисел в пределах 100 без перехода через разряд. Ноль в качестве компонента сложения и вычитания, ноль в результате вычисления. </w:t>
            </w:r>
          </w:p>
          <w:p w14:paraId="6A4B9C5A"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bCs/>
                <w:sz w:val="24"/>
                <w:szCs w:val="24"/>
              </w:rPr>
              <w:t xml:space="preserve">Умножение как сложение нескольких одинаковых слагаемых. Взаимосвязь умножения и деления. Знак умножения. Знак деления. Замена сложения одинаковых слагаемых умножением, замена умножения сложением. Запись и чтение действий умножения, деления. Деление на равные части и по содержанию. </w:t>
            </w:r>
            <w:r w:rsidRPr="005C790E">
              <w:rPr>
                <w:rFonts w:ascii="Times New Roman" w:hAnsi="Times New Roman"/>
                <w:sz w:val="24"/>
                <w:szCs w:val="24"/>
              </w:rPr>
              <w:t xml:space="preserve">Название компонентов действий умножения и деления. Таблица умножения на 2, 3, 4, 5 и деления на 2, 3, 4, 5 равных частей в пределах 20. Переместительное действие умножения. </w:t>
            </w:r>
          </w:p>
          <w:p w14:paraId="71BA0993" w14:textId="77777777" w:rsidR="00244A9B" w:rsidRPr="005C790E" w:rsidRDefault="00244A9B" w:rsidP="00E7566E">
            <w:pPr>
              <w:spacing w:line="360" w:lineRule="auto"/>
              <w:rPr>
                <w:rFonts w:ascii="Times New Roman" w:hAnsi="Times New Roman"/>
                <w:bCs/>
                <w:sz w:val="24"/>
                <w:szCs w:val="24"/>
              </w:rPr>
            </w:pPr>
            <w:r w:rsidRPr="005C790E">
              <w:rPr>
                <w:rFonts w:ascii="Times New Roman" w:hAnsi="Times New Roman"/>
                <w:sz w:val="24"/>
                <w:szCs w:val="24"/>
              </w:rPr>
              <w:t>Скобки. Действия I и II ступени. Порядок выполнения действий в примерах без скобок и со скобками.</w:t>
            </w:r>
          </w:p>
        </w:tc>
      </w:tr>
      <w:tr w:rsidR="005C790E" w:rsidRPr="005C790E" w14:paraId="3DC4693A" w14:textId="77777777" w:rsidTr="00B51EA6">
        <w:tc>
          <w:tcPr>
            <w:tcW w:w="673" w:type="dxa"/>
          </w:tcPr>
          <w:p w14:paraId="03D1912B"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4.</w:t>
            </w:r>
          </w:p>
        </w:tc>
        <w:tc>
          <w:tcPr>
            <w:tcW w:w="2513" w:type="dxa"/>
          </w:tcPr>
          <w:p w14:paraId="19BAC357"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Арифметические задачи</w:t>
            </w:r>
          </w:p>
          <w:p w14:paraId="2CE4943C" w14:textId="77777777" w:rsidR="00244A9B" w:rsidRPr="005C790E" w:rsidRDefault="00244A9B" w:rsidP="00E7566E">
            <w:pPr>
              <w:spacing w:line="360" w:lineRule="auto"/>
              <w:rPr>
                <w:rFonts w:ascii="Times New Roman" w:hAnsi="Times New Roman"/>
                <w:sz w:val="24"/>
                <w:szCs w:val="24"/>
              </w:rPr>
            </w:pPr>
          </w:p>
        </w:tc>
        <w:tc>
          <w:tcPr>
            <w:tcW w:w="1371" w:type="dxa"/>
          </w:tcPr>
          <w:p w14:paraId="58177B0A"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25</w:t>
            </w:r>
          </w:p>
        </w:tc>
        <w:tc>
          <w:tcPr>
            <w:tcW w:w="9647" w:type="dxa"/>
          </w:tcPr>
          <w:p w14:paraId="17D82625"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 xml:space="preserve">Решение простых и составных текстовых задач арифметическим способом. Планирование хода решения задач. </w:t>
            </w:r>
          </w:p>
          <w:p w14:paraId="5A3C286A"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 xml:space="preserve">Текстовые задачи, раскрывающие смысл арифметических действий (сложение, вычитание). </w:t>
            </w:r>
          </w:p>
          <w:p w14:paraId="50E75594"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Текстовые задачи, содержащие отношения «больше на ...», «меньше на ...».</w:t>
            </w:r>
          </w:p>
          <w:p w14:paraId="55CAFE42"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 xml:space="preserve"> Текстовые задачи, содержащие зависимости, характеризующие расчёт стоимости товара (цена, количество, общая стоимость товара) и др. </w:t>
            </w:r>
          </w:p>
          <w:p w14:paraId="67890E9A"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Представление текста задачи в виде рисунка, схематического рисунка, краткой записи, в таблице.</w:t>
            </w:r>
          </w:p>
          <w:p w14:paraId="100227FA"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Запись краткого условия, решения, наименования при записи решения, ответа.</w:t>
            </w:r>
          </w:p>
        </w:tc>
      </w:tr>
      <w:tr w:rsidR="005C790E" w:rsidRPr="005C790E" w14:paraId="3AB20138" w14:textId="77777777" w:rsidTr="00B51EA6">
        <w:tc>
          <w:tcPr>
            <w:tcW w:w="673" w:type="dxa"/>
          </w:tcPr>
          <w:p w14:paraId="3305B3E2"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5.</w:t>
            </w:r>
          </w:p>
        </w:tc>
        <w:tc>
          <w:tcPr>
            <w:tcW w:w="2513" w:type="dxa"/>
          </w:tcPr>
          <w:p w14:paraId="7CD2A875" w14:textId="77777777" w:rsidR="00244A9B" w:rsidRPr="005C790E" w:rsidRDefault="00244A9B" w:rsidP="00E7566E">
            <w:pPr>
              <w:spacing w:line="360" w:lineRule="auto"/>
              <w:rPr>
                <w:rFonts w:ascii="Times New Roman" w:hAnsi="Times New Roman"/>
                <w:sz w:val="24"/>
                <w:szCs w:val="24"/>
              </w:rPr>
            </w:pPr>
            <w:r w:rsidRPr="005C790E">
              <w:rPr>
                <w:rFonts w:ascii="Times New Roman" w:hAnsi="Times New Roman"/>
                <w:sz w:val="24"/>
                <w:szCs w:val="24"/>
              </w:rPr>
              <w:t>Геометрический материал</w:t>
            </w:r>
          </w:p>
        </w:tc>
        <w:tc>
          <w:tcPr>
            <w:tcW w:w="1371" w:type="dxa"/>
          </w:tcPr>
          <w:p w14:paraId="38959C05" w14:textId="77777777" w:rsidR="00244A9B" w:rsidRPr="005C790E" w:rsidRDefault="00244A9B" w:rsidP="00E7566E">
            <w:pPr>
              <w:spacing w:line="360" w:lineRule="auto"/>
              <w:rPr>
                <w:rFonts w:ascii="Times New Roman" w:hAnsi="Times New Roman"/>
                <w:bCs/>
                <w:sz w:val="24"/>
                <w:szCs w:val="24"/>
              </w:rPr>
            </w:pPr>
            <w:r w:rsidRPr="005C790E">
              <w:rPr>
                <w:rFonts w:ascii="Times New Roman" w:hAnsi="Times New Roman"/>
                <w:bCs/>
                <w:sz w:val="24"/>
                <w:szCs w:val="24"/>
              </w:rPr>
              <w:t>15</w:t>
            </w:r>
          </w:p>
        </w:tc>
        <w:tc>
          <w:tcPr>
            <w:tcW w:w="9647" w:type="dxa"/>
          </w:tcPr>
          <w:p w14:paraId="5E8F4E0C" w14:textId="77777777" w:rsidR="00244A9B" w:rsidRPr="005C790E" w:rsidRDefault="00244A9B" w:rsidP="00E7566E">
            <w:pPr>
              <w:spacing w:line="360" w:lineRule="auto"/>
              <w:rPr>
                <w:rFonts w:ascii="Times New Roman" w:hAnsi="Times New Roman"/>
                <w:bCs/>
                <w:sz w:val="24"/>
                <w:szCs w:val="24"/>
              </w:rPr>
            </w:pPr>
            <w:r w:rsidRPr="005C790E">
              <w:rPr>
                <w:rFonts w:ascii="Times New Roman" w:hAnsi="Times New Roman"/>
                <w:bCs/>
                <w:sz w:val="24"/>
                <w:szCs w:val="24"/>
              </w:rPr>
              <w:t xml:space="preserve">Построение отрезка больше (меньше) данного, равного данному. Пересечение линий, точка пересечения. Обозначение точки пересечения буквой. </w:t>
            </w:r>
            <w:r w:rsidRPr="005C790E">
              <w:rPr>
                <w:rFonts w:ascii="Times New Roman" w:hAnsi="Times New Roman"/>
                <w:sz w:val="24"/>
                <w:szCs w:val="24"/>
              </w:rPr>
              <w:t>Окружность, круг. Циркуль. Центр, радиус. Построение окружности с помощью циркуля. Построение окружности с помощью циркуля. Обозначение центра окружности буквой О. дуга как часть окружности. Многоугольник. Вершины, углы, стороны. Название многоугольника в зависимости от количества углов. Измерение сторон, вычерчивание по данным вершинам. Четырехугольник. Прямоугольник (квадрат). Противоположные стороны. Свойства сторон, углов.</w:t>
            </w:r>
          </w:p>
        </w:tc>
      </w:tr>
    </w:tbl>
    <w:p w14:paraId="59E59988" w14:textId="77777777" w:rsidR="00244A9B" w:rsidRPr="005C790E" w:rsidRDefault="00244A9B" w:rsidP="00244A9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Форма организации учебных занятий – урок.</w:t>
      </w:r>
    </w:p>
    <w:p w14:paraId="583FEE97" w14:textId="77777777" w:rsidR="00244A9B" w:rsidRPr="005C790E" w:rsidRDefault="00244A9B" w:rsidP="00244A9B">
      <w:pPr>
        <w:spacing w:after="0" w:line="24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br w:type="page"/>
      </w:r>
    </w:p>
    <w:p w14:paraId="27B0FE2F" w14:textId="77777777" w:rsidR="00244A9B" w:rsidRPr="005C790E" w:rsidRDefault="00244A9B" w:rsidP="00244A9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Календарно-тематическое планирование по предмету «Математика» в 3 классе</w:t>
      </w:r>
    </w:p>
    <w:tbl>
      <w:tblPr>
        <w:tblStyle w:val="161"/>
        <w:tblW w:w="14029" w:type="dxa"/>
        <w:tblLook w:val="04A0" w:firstRow="1" w:lastRow="0" w:firstColumn="1" w:lastColumn="0" w:noHBand="0" w:noVBand="1"/>
      </w:tblPr>
      <w:tblGrid>
        <w:gridCol w:w="571"/>
        <w:gridCol w:w="3535"/>
        <w:gridCol w:w="1985"/>
        <w:gridCol w:w="992"/>
        <w:gridCol w:w="3827"/>
        <w:gridCol w:w="3090"/>
        <w:gridCol w:w="29"/>
      </w:tblGrid>
      <w:tr w:rsidR="005C790E" w:rsidRPr="005C790E" w14:paraId="409F04D8" w14:textId="77777777" w:rsidTr="00D0493F">
        <w:trPr>
          <w:gridAfter w:val="1"/>
          <w:wAfter w:w="29" w:type="dxa"/>
        </w:trPr>
        <w:tc>
          <w:tcPr>
            <w:tcW w:w="571" w:type="dxa"/>
            <w:vAlign w:val="center"/>
          </w:tcPr>
          <w:p w14:paraId="273D7BB5" w14:textId="77777777" w:rsidR="00243D5B" w:rsidRPr="005C790E" w:rsidRDefault="00243D5B" w:rsidP="004B3768">
            <w:pPr>
              <w:spacing w:line="276" w:lineRule="auto"/>
              <w:contextualSpacing/>
              <w:jc w:val="both"/>
              <w:rPr>
                <w:rFonts w:ascii="Times New Roman" w:hAnsi="Times New Roman"/>
                <w:b/>
                <w:sz w:val="24"/>
                <w:szCs w:val="24"/>
              </w:rPr>
            </w:pPr>
            <w:r w:rsidRPr="005C790E">
              <w:rPr>
                <w:rFonts w:ascii="Times New Roman" w:hAnsi="Times New Roman"/>
                <w:b/>
                <w:sz w:val="24"/>
                <w:szCs w:val="24"/>
              </w:rPr>
              <w:t>№</w:t>
            </w:r>
          </w:p>
        </w:tc>
        <w:tc>
          <w:tcPr>
            <w:tcW w:w="3535" w:type="dxa"/>
            <w:vAlign w:val="center"/>
          </w:tcPr>
          <w:p w14:paraId="7CBF999B" w14:textId="77777777" w:rsidR="00243D5B" w:rsidRPr="005C790E" w:rsidRDefault="00243D5B" w:rsidP="004B3768">
            <w:pPr>
              <w:spacing w:line="276" w:lineRule="auto"/>
              <w:contextualSpacing/>
              <w:jc w:val="both"/>
              <w:rPr>
                <w:rFonts w:ascii="Times New Roman" w:hAnsi="Times New Roman"/>
                <w:b/>
                <w:sz w:val="24"/>
                <w:szCs w:val="24"/>
              </w:rPr>
            </w:pPr>
            <w:r w:rsidRPr="005C790E">
              <w:rPr>
                <w:rFonts w:ascii="Times New Roman" w:hAnsi="Times New Roman"/>
                <w:b/>
                <w:sz w:val="24"/>
                <w:szCs w:val="24"/>
              </w:rPr>
              <w:t>Тема</w:t>
            </w:r>
          </w:p>
        </w:tc>
        <w:tc>
          <w:tcPr>
            <w:tcW w:w="1985" w:type="dxa"/>
            <w:vAlign w:val="center"/>
          </w:tcPr>
          <w:p w14:paraId="5D74BAC1" w14:textId="77777777" w:rsidR="00243D5B" w:rsidRPr="005C790E" w:rsidRDefault="00243D5B" w:rsidP="004B3768">
            <w:pPr>
              <w:spacing w:line="276" w:lineRule="auto"/>
              <w:contextualSpacing/>
              <w:jc w:val="both"/>
              <w:rPr>
                <w:rFonts w:ascii="Times New Roman" w:hAnsi="Times New Roman"/>
                <w:b/>
                <w:sz w:val="24"/>
                <w:szCs w:val="24"/>
              </w:rPr>
            </w:pPr>
            <w:r w:rsidRPr="005C790E">
              <w:rPr>
                <w:rFonts w:ascii="Times New Roman" w:hAnsi="Times New Roman"/>
                <w:b/>
                <w:sz w:val="24"/>
                <w:szCs w:val="24"/>
              </w:rPr>
              <w:t>Тип урока</w:t>
            </w:r>
          </w:p>
        </w:tc>
        <w:tc>
          <w:tcPr>
            <w:tcW w:w="992" w:type="dxa"/>
            <w:vAlign w:val="center"/>
          </w:tcPr>
          <w:p w14:paraId="622D6A3C" w14:textId="77777777" w:rsidR="00243D5B" w:rsidRPr="005C790E" w:rsidRDefault="00243D5B" w:rsidP="004B3768">
            <w:pPr>
              <w:spacing w:line="276" w:lineRule="auto"/>
              <w:contextualSpacing/>
              <w:jc w:val="both"/>
              <w:rPr>
                <w:rFonts w:ascii="Times New Roman" w:hAnsi="Times New Roman"/>
                <w:b/>
                <w:sz w:val="24"/>
                <w:szCs w:val="24"/>
              </w:rPr>
            </w:pPr>
            <w:r w:rsidRPr="005C790E">
              <w:rPr>
                <w:rFonts w:ascii="Times New Roman" w:hAnsi="Times New Roman"/>
                <w:b/>
                <w:sz w:val="24"/>
                <w:szCs w:val="24"/>
              </w:rPr>
              <w:t>Кол-во часов</w:t>
            </w:r>
          </w:p>
        </w:tc>
        <w:tc>
          <w:tcPr>
            <w:tcW w:w="3827" w:type="dxa"/>
          </w:tcPr>
          <w:p w14:paraId="03515DC3" w14:textId="77777777" w:rsidR="00243D5B" w:rsidRPr="005C790E" w:rsidRDefault="00243D5B" w:rsidP="004B3768">
            <w:pPr>
              <w:spacing w:line="276" w:lineRule="auto"/>
              <w:jc w:val="both"/>
              <w:rPr>
                <w:rFonts w:ascii="Times New Roman" w:hAnsi="Times New Roman"/>
                <w:b/>
                <w:sz w:val="24"/>
                <w:szCs w:val="24"/>
              </w:rPr>
            </w:pPr>
            <w:r w:rsidRPr="005C790E">
              <w:rPr>
                <w:rFonts w:ascii="Times New Roman" w:hAnsi="Times New Roman"/>
                <w:b/>
                <w:sz w:val="24"/>
                <w:szCs w:val="24"/>
              </w:rPr>
              <w:t>Виды учебной деятельности*</w:t>
            </w:r>
          </w:p>
        </w:tc>
        <w:tc>
          <w:tcPr>
            <w:tcW w:w="3090" w:type="dxa"/>
          </w:tcPr>
          <w:p w14:paraId="6386ACC6" w14:textId="77777777" w:rsidR="00243D5B" w:rsidRPr="005C790E" w:rsidRDefault="00243D5B" w:rsidP="004B3768">
            <w:pPr>
              <w:spacing w:line="276" w:lineRule="auto"/>
              <w:jc w:val="both"/>
              <w:rPr>
                <w:rFonts w:ascii="Times New Roman" w:hAnsi="Times New Roman"/>
                <w:b/>
                <w:sz w:val="24"/>
                <w:szCs w:val="24"/>
              </w:rPr>
            </w:pPr>
            <w:r w:rsidRPr="005C790E">
              <w:rPr>
                <w:rFonts w:ascii="Times New Roman" w:hAnsi="Times New Roman"/>
                <w:b/>
                <w:sz w:val="24"/>
                <w:szCs w:val="24"/>
              </w:rPr>
              <w:t>Средства обучения *</w:t>
            </w:r>
          </w:p>
        </w:tc>
      </w:tr>
      <w:tr w:rsidR="005C790E" w:rsidRPr="005C790E" w14:paraId="4EAFCF5D" w14:textId="77777777" w:rsidTr="00D0493F">
        <w:tc>
          <w:tcPr>
            <w:tcW w:w="14029" w:type="dxa"/>
            <w:gridSpan w:val="7"/>
          </w:tcPr>
          <w:p w14:paraId="2F89A5F1" w14:textId="77777777" w:rsidR="00243D5B" w:rsidRPr="005C790E" w:rsidRDefault="00243D5B" w:rsidP="004B3768">
            <w:pPr>
              <w:spacing w:line="276" w:lineRule="auto"/>
              <w:jc w:val="both"/>
              <w:rPr>
                <w:rFonts w:ascii="Times New Roman" w:hAnsi="Times New Roman"/>
                <w:b/>
                <w:sz w:val="24"/>
                <w:szCs w:val="24"/>
              </w:rPr>
            </w:pPr>
            <w:r w:rsidRPr="005C790E">
              <w:rPr>
                <w:rFonts w:ascii="Times New Roman" w:hAnsi="Times New Roman"/>
                <w:b/>
                <w:sz w:val="24"/>
                <w:szCs w:val="24"/>
                <w:lang w:val="en-US"/>
              </w:rPr>
              <w:t xml:space="preserve">I </w:t>
            </w:r>
            <w:r w:rsidRPr="005C790E">
              <w:rPr>
                <w:rFonts w:ascii="Times New Roman" w:hAnsi="Times New Roman"/>
                <w:b/>
                <w:sz w:val="24"/>
                <w:szCs w:val="24"/>
              </w:rPr>
              <w:t>четверть 32 ч.</w:t>
            </w:r>
          </w:p>
        </w:tc>
      </w:tr>
      <w:tr w:rsidR="005C790E" w:rsidRPr="005C790E" w14:paraId="653A1DB2" w14:textId="77777777" w:rsidTr="00D0493F">
        <w:trPr>
          <w:gridAfter w:val="1"/>
          <w:wAfter w:w="29" w:type="dxa"/>
        </w:trPr>
        <w:tc>
          <w:tcPr>
            <w:tcW w:w="571" w:type="dxa"/>
          </w:tcPr>
          <w:p w14:paraId="49B3013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535" w:type="dxa"/>
          </w:tcPr>
          <w:p w14:paraId="7341AFE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Второй десяток. </w:t>
            </w:r>
          </w:p>
        </w:tc>
        <w:tc>
          <w:tcPr>
            <w:tcW w:w="1985" w:type="dxa"/>
          </w:tcPr>
          <w:p w14:paraId="3A0641D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повтор.</w:t>
            </w:r>
          </w:p>
        </w:tc>
        <w:tc>
          <w:tcPr>
            <w:tcW w:w="992" w:type="dxa"/>
          </w:tcPr>
          <w:p w14:paraId="1D18473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771FE93" w14:textId="77777777" w:rsidR="00243D5B" w:rsidRPr="005C790E" w:rsidRDefault="00243D5B" w:rsidP="004B3768">
            <w:pPr>
              <w:spacing w:line="276" w:lineRule="auto"/>
              <w:contextualSpacing/>
              <w:jc w:val="both"/>
              <w:rPr>
                <w:rFonts w:ascii="Times New Roman" w:hAnsi="Times New Roman"/>
                <w:sz w:val="24"/>
                <w:szCs w:val="24"/>
              </w:rPr>
            </w:pPr>
            <w:r w:rsidRPr="005C790E">
              <w:rPr>
                <w:rFonts w:ascii="Times New Roman" w:hAnsi="Times New Roman"/>
                <w:sz w:val="24"/>
                <w:szCs w:val="24"/>
              </w:rPr>
              <w:t>рассматривание карточек, иллюстраций</w:t>
            </w:r>
          </w:p>
        </w:tc>
        <w:tc>
          <w:tcPr>
            <w:tcW w:w="3090" w:type="dxa"/>
          </w:tcPr>
          <w:p w14:paraId="7B401A3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демонстрационные карточки</w:t>
            </w:r>
          </w:p>
        </w:tc>
      </w:tr>
      <w:tr w:rsidR="005C790E" w:rsidRPr="005C790E" w14:paraId="228580B2" w14:textId="77777777" w:rsidTr="00D0493F">
        <w:trPr>
          <w:gridAfter w:val="1"/>
          <w:wAfter w:w="29" w:type="dxa"/>
        </w:trPr>
        <w:tc>
          <w:tcPr>
            <w:tcW w:w="571" w:type="dxa"/>
          </w:tcPr>
          <w:p w14:paraId="0192299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w:t>
            </w:r>
          </w:p>
        </w:tc>
        <w:tc>
          <w:tcPr>
            <w:tcW w:w="3535" w:type="dxa"/>
          </w:tcPr>
          <w:p w14:paraId="5F51EC8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Второй десяток. </w:t>
            </w:r>
          </w:p>
        </w:tc>
        <w:tc>
          <w:tcPr>
            <w:tcW w:w="1985" w:type="dxa"/>
          </w:tcPr>
          <w:p w14:paraId="64EBE81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повтор.</w:t>
            </w:r>
          </w:p>
        </w:tc>
        <w:tc>
          <w:tcPr>
            <w:tcW w:w="992" w:type="dxa"/>
          </w:tcPr>
          <w:p w14:paraId="4934632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79CC6EA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выполнение действий сложения, вычитания; сравнение; решение простых арифметических задач </w:t>
            </w:r>
          </w:p>
        </w:tc>
        <w:tc>
          <w:tcPr>
            <w:tcW w:w="3090" w:type="dxa"/>
          </w:tcPr>
          <w:p w14:paraId="32BD482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демонстрационные карточки</w:t>
            </w:r>
          </w:p>
        </w:tc>
      </w:tr>
      <w:tr w:rsidR="005C790E" w:rsidRPr="005C790E" w14:paraId="5AD97504" w14:textId="77777777" w:rsidTr="00D0493F">
        <w:trPr>
          <w:gridAfter w:val="1"/>
          <w:wAfter w:w="29" w:type="dxa"/>
        </w:trPr>
        <w:tc>
          <w:tcPr>
            <w:tcW w:w="571" w:type="dxa"/>
          </w:tcPr>
          <w:p w14:paraId="76A6EA8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w:t>
            </w:r>
          </w:p>
        </w:tc>
        <w:tc>
          <w:tcPr>
            <w:tcW w:w="3535" w:type="dxa"/>
          </w:tcPr>
          <w:p w14:paraId="7C8124C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Второй десяток. </w:t>
            </w:r>
          </w:p>
        </w:tc>
        <w:tc>
          <w:tcPr>
            <w:tcW w:w="1985" w:type="dxa"/>
          </w:tcPr>
          <w:p w14:paraId="016C9C0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повтор.</w:t>
            </w:r>
          </w:p>
        </w:tc>
        <w:tc>
          <w:tcPr>
            <w:tcW w:w="992" w:type="dxa"/>
          </w:tcPr>
          <w:p w14:paraId="3EAA286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20DE022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выполнение действий сложения, вычитания; сравнение; решение простых арифметических задач</w:t>
            </w:r>
          </w:p>
        </w:tc>
        <w:tc>
          <w:tcPr>
            <w:tcW w:w="3090" w:type="dxa"/>
          </w:tcPr>
          <w:p w14:paraId="0004FFE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демонстрационные карточки</w:t>
            </w:r>
          </w:p>
        </w:tc>
      </w:tr>
      <w:tr w:rsidR="005C790E" w:rsidRPr="005C790E" w14:paraId="4D8A6D1B" w14:textId="77777777" w:rsidTr="00D0493F">
        <w:trPr>
          <w:gridAfter w:val="1"/>
          <w:wAfter w:w="29" w:type="dxa"/>
        </w:trPr>
        <w:tc>
          <w:tcPr>
            <w:tcW w:w="571" w:type="dxa"/>
          </w:tcPr>
          <w:p w14:paraId="636AF43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4</w:t>
            </w:r>
          </w:p>
        </w:tc>
        <w:tc>
          <w:tcPr>
            <w:tcW w:w="3535" w:type="dxa"/>
          </w:tcPr>
          <w:p w14:paraId="1927E0E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Присчитывание и отсчитывание по 2, 3, 4, 5 в пределах 20.</w:t>
            </w:r>
          </w:p>
        </w:tc>
        <w:tc>
          <w:tcPr>
            <w:tcW w:w="1985" w:type="dxa"/>
          </w:tcPr>
          <w:p w14:paraId="29EC18F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6185CEA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5550B1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 равными числовыми группами</w:t>
            </w:r>
          </w:p>
        </w:tc>
        <w:tc>
          <w:tcPr>
            <w:tcW w:w="3090" w:type="dxa"/>
          </w:tcPr>
          <w:p w14:paraId="0A9692C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числовой ряд, индивидуальные карточки с адаптированными заданиями</w:t>
            </w:r>
          </w:p>
        </w:tc>
      </w:tr>
      <w:tr w:rsidR="005C790E" w:rsidRPr="005C790E" w14:paraId="3BF8226A" w14:textId="77777777" w:rsidTr="00D0493F">
        <w:trPr>
          <w:gridAfter w:val="1"/>
          <w:wAfter w:w="29" w:type="dxa"/>
        </w:trPr>
        <w:tc>
          <w:tcPr>
            <w:tcW w:w="571" w:type="dxa"/>
          </w:tcPr>
          <w:p w14:paraId="52888C3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5</w:t>
            </w:r>
          </w:p>
        </w:tc>
        <w:tc>
          <w:tcPr>
            <w:tcW w:w="3535" w:type="dxa"/>
          </w:tcPr>
          <w:p w14:paraId="5B77C09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Сложение и вычитание без перехода через десяток.</w:t>
            </w:r>
          </w:p>
        </w:tc>
        <w:tc>
          <w:tcPr>
            <w:tcW w:w="1985" w:type="dxa"/>
          </w:tcPr>
          <w:p w14:paraId="1C23696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повтор.</w:t>
            </w:r>
          </w:p>
        </w:tc>
        <w:tc>
          <w:tcPr>
            <w:tcW w:w="992" w:type="dxa"/>
          </w:tcPr>
          <w:p w14:paraId="1590198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430C40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выполнение действий сложения, вычитания; сравнение; решение простых арифметических задач в случае необходимости с индивидуальной помощью тьютора или учителя</w:t>
            </w:r>
          </w:p>
        </w:tc>
        <w:tc>
          <w:tcPr>
            <w:tcW w:w="3090" w:type="dxa"/>
          </w:tcPr>
          <w:p w14:paraId="6DDC6ABF" w14:textId="77777777" w:rsidR="00243D5B" w:rsidRPr="005C790E" w:rsidRDefault="00243D5B" w:rsidP="004B3768">
            <w:pPr>
              <w:spacing w:line="276" w:lineRule="auto"/>
              <w:rPr>
                <w:rFonts w:ascii="Times New Roman" w:hAnsi="Times New Roman"/>
                <w:sz w:val="24"/>
                <w:szCs w:val="24"/>
              </w:rPr>
            </w:pPr>
            <w:r w:rsidRPr="005C790E">
              <w:rPr>
                <w:rFonts w:ascii="Times New Roman" w:hAnsi="Times New Roman"/>
                <w:sz w:val="24"/>
                <w:szCs w:val="24"/>
              </w:rPr>
              <w:t>счетный материал, иллюстративный материал, памятки, содержащие алгоритмы решения соответствующих типов примеров и задач</w:t>
            </w:r>
          </w:p>
        </w:tc>
      </w:tr>
      <w:tr w:rsidR="005C790E" w:rsidRPr="005C790E" w14:paraId="01FE7669" w14:textId="77777777" w:rsidTr="00D0493F">
        <w:trPr>
          <w:gridAfter w:val="1"/>
          <w:wAfter w:w="29" w:type="dxa"/>
        </w:trPr>
        <w:tc>
          <w:tcPr>
            <w:tcW w:w="571" w:type="dxa"/>
          </w:tcPr>
          <w:p w14:paraId="394D0E4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6</w:t>
            </w:r>
          </w:p>
        </w:tc>
        <w:tc>
          <w:tcPr>
            <w:tcW w:w="3535" w:type="dxa"/>
          </w:tcPr>
          <w:p w14:paraId="5C28B3F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Сложение и вычитание без перехода через десяток.</w:t>
            </w:r>
          </w:p>
        </w:tc>
        <w:tc>
          <w:tcPr>
            <w:tcW w:w="1985" w:type="dxa"/>
          </w:tcPr>
          <w:p w14:paraId="208D219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повтор.</w:t>
            </w:r>
          </w:p>
        </w:tc>
        <w:tc>
          <w:tcPr>
            <w:tcW w:w="992" w:type="dxa"/>
          </w:tcPr>
          <w:p w14:paraId="614D5D7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7006808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выполнение действий сложения, вычитания; сравнение; решение простых арифметических задач в случае необходимости с индивидуальной помощью тьютора или учителя</w:t>
            </w:r>
          </w:p>
        </w:tc>
        <w:tc>
          <w:tcPr>
            <w:tcW w:w="3090" w:type="dxa"/>
          </w:tcPr>
          <w:p w14:paraId="447CC78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иллюстративный материал, памятки, содержащие алгоритмы решения соответствующих типов примеров и задач</w:t>
            </w:r>
          </w:p>
        </w:tc>
      </w:tr>
      <w:tr w:rsidR="005C790E" w:rsidRPr="005C790E" w14:paraId="459222B5" w14:textId="77777777" w:rsidTr="00D0493F">
        <w:trPr>
          <w:gridAfter w:val="1"/>
          <w:wAfter w:w="29" w:type="dxa"/>
        </w:trPr>
        <w:tc>
          <w:tcPr>
            <w:tcW w:w="571" w:type="dxa"/>
          </w:tcPr>
          <w:p w14:paraId="1A1145C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7</w:t>
            </w:r>
          </w:p>
        </w:tc>
        <w:tc>
          <w:tcPr>
            <w:tcW w:w="3535" w:type="dxa"/>
          </w:tcPr>
          <w:p w14:paraId="23ADCC0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Число 0 как компонент сложения и вычитания.</w:t>
            </w:r>
          </w:p>
        </w:tc>
        <w:tc>
          <w:tcPr>
            <w:tcW w:w="1985" w:type="dxa"/>
          </w:tcPr>
          <w:p w14:paraId="5D788A3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повтор.</w:t>
            </w:r>
          </w:p>
        </w:tc>
        <w:tc>
          <w:tcPr>
            <w:tcW w:w="992" w:type="dxa"/>
          </w:tcPr>
          <w:p w14:paraId="745A8AB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0884D3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решение примеров на сложение и вычитание с 0, как одним из компонентов </w:t>
            </w:r>
          </w:p>
        </w:tc>
        <w:tc>
          <w:tcPr>
            <w:tcW w:w="3090" w:type="dxa"/>
          </w:tcPr>
          <w:p w14:paraId="1806525B" w14:textId="77777777" w:rsidR="00243D5B" w:rsidRPr="005C790E" w:rsidRDefault="00243D5B" w:rsidP="004B3768">
            <w:pPr>
              <w:spacing w:line="276" w:lineRule="auto"/>
              <w:rPr>
                <w:rFonts w:ascii="Times New Roman" w:hAnsi="Times New Roman"/>
                <w:sz w:val="24"/>
                <w:szCs w:val="24"/>
              </w:rPr>
            </w:pPr>
            <w:r w:rsidRPr="005C790E">
              <w:rPr>
                <w:rFonts w:ascii="Times New Roman" w:hAnsi="Times New Roman"/>
                <w:sz w:val="24"/>
                <w:szCs w:val="24"/>
              </w:rPr>
              <w:t>счетный материал демонстрационные карточки, индивидуальные карточки с адаптированными заданиями</w:t>
            </w:r>
          </w:p>
        </w:tc>
      </w:tr>
      <w:tr w:rsidR="005C790E" w:rsidRPr="005C790E" w14:paraId="5D3DB66A" w14:textId="77777777" w:rsidTr="00D0493F">
        <w:trPr>
          <w:gridAfter w:val="1"/>
          <w:wAfter w:w="29" w:type="dxa"/>
        </w:trPr>
        <w:tc>
          <w:tcPr>
            <w:tcW w:w="571" w:type="dxa"/>
          </w:tcPr>
          <w:p w14:paraId="124A55B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8</w:t>
            </w:r>
          </w:p>
        </w:tc>
        <w:tc>
          <w:tcPr>
            <w:tcW w:w="3535" w:type="dxa"/>
          </w:tcPr>
          <w:p w14:paraId="48C63C4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Название компонентов сложения и вычитания.</w:t>
            </w:r>
          </w:p>
        </w:tc>
        <w:tc>
          <w:tcPr>
            <w:tcW w:w="1985" w:type="dxa"/>
          </w:tcPr>
          <w:p w14:paraId="7802FC2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повтор.</w:t>
            </w:r>
          </w:p>
        </w:tc>
        <w:tc>
          <w:tcPr>
            <w:tcW w:w="992" w:type="dxa"/>
          </w:tcPr>
          <w:p w14:paraId="2590634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2F3C442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выполнение действий сложения, вычитания, называние или запись компонентов действий в случае необходимости с индивидуальной помощью тьютора или учителя</w:t>
            </w:r>
          </w:p>
        </w:tc>
        <w:tc>
          <w:tcPr>
            <w:tcW w:w="3090" w:type="dxa"/>
          </w:tcPr>
          <w:p w14:paraId="360E4A1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демонстрационные карточки, индивидуальные карточки с адаптированными заданиями</w:t>
            </w:r>
          </w:p>
        </w:tc>
      </w:tr>
      <w:tr w:rsidR="005C790E" w:rsidRPr="005C790E" w14:paraId="09886BB7" w14:textId="77777777" w:rsidTr="00D0493F">
        <w:trPr>
          <w:gridAfter w:val="1"/>
          <w:wAfter w:w="29" w:type="dxa"/>
          <w:trHeight w:val="917"/>
        </w:trPr>
        <w:tc>
          <w:tcPr>
            <w:tcW w:w="571" w:type="dxa"/>
          </w:tcPr>
          <w:p w14:paraId="238BDAB9" w14:textId="77777777" w:rsidR="00243D5B" w:rsidRPr="005C790E" w:rsidRDefault="00243D5B" w:rsidP="004B3768">
            <w:pPr>
              <w:spacing w:line="276" w:lineRule="auto"/>
              <w:jc w:val="both"/>
              <w:rPr>
                <w:rFonts w:ascii="Times New Roman" w:hAnsi="Times New Roman"/>
                <w:sz w:val="24"/>
                <w:szCs w:val="24"/>
              </w:rPr>
            </w:pPr>
            <w:bookmarkStart w:id="30" w:name="_Hlk42179168"/>
            <w:r w:rsidRPr="005C790E">
              <w:rPr>
                <w:rFonts w:ascii="Times New Roman" w:hAnsi="Times New Roman"/>
                <w:sz w:val="24"/>
                <w:szCs w:val="24"/>
              </w:rPr>
              <w:t>9</w:t>
            </w:r>
          </w:p>
        </w:tc>
        <w:tc>
          <w:tcPr>
            <w:tcW w:w="3535" w:type="dxa"/>
          </w:tcPr>
          <w:p w14:paraId="4752B95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Меры времени. Сутки.</w:t>
            </w:r>
          </w:p>
        </w:tc>
        <w:tc>
          <w:tcPr>
            <w:tcW w:w="1985" w:type="dxa"/>
          </w:tcPr>
          <w:p w14:paraId="4B9DC33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повтор.</w:t>
            </w:r>
          </w:p>
        </w:tc>
        <w:tc>
          <w:tcPr>
            <w:tcW w:w="992" w:type="dxa"/>
          </w:tcPr>
          <w:p w14:paraId="7E56985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B1F9534" w14:textId="77777777" w:rsidR="00243D5B" w:rsidRPr="005C790E" w:rsidRDefault="00243D5B" w:rsidP="004B3768">
            <w:pPr>
              <w:spacing w:line="276" w:lineRule="auto"/>
              <w:jc w:val="both"/>
              <w:rPr>
                <w:rFonts w:ascii="Times New Roman" w:eastAsia="Georgia" w:hAnsi="Times New Roman"/>
                <w:sz w:val="24"/>
                <w:szCs w:val="24"/>
              </w:rPr>
            </w:pPr>
            <w:r w:rsidRPr="005C790E">
              <w:rPr>
                <w:rFonts w:ascii="Times New Roman" w:eastAsia="Calibri" w:hAnsi="Times New Roman"/>
                <w:sz w:val="24"/>
                <w:szCs w:val="24"/>
              </w:rPr>
              <w:t xml:space="preserve">описание явлений и событий с использованием </w:t>
            </w:r>
            <w:r w:rsidRPr="005C790E">
              <w:rPr>
                <w:rFonts w:ascii="Times New Roman" w:eastAsia="Calibri" w:hAnsi="Times New Roman"/>
                <w:spacing w:val="-1"/>
                <w:sz w:val="24"/>
                <w:szCs w:val="24"/>
              </w:rPr>
              <w:t>единиц</w:t>
            </w:r>
            <w:r w:rsidRPr="005C790E">
              <w:rPr>
                <w:rFonts w:ascii="Times New Roman" w:eastAsia="Calibri" w:hAnsi="Times New Roman"/>
                <w:spacing w:val="6"/>
                <w:sz w:val="24"/>
                <w:szCs w:val="24"/>
              </w:rPr>
              <w:t xml:space="preserve"> </w:t>
            </w:r>
            <w:r w:rsidRPr="005C790E">
              <w:rPr>
                <w:rFonts w:ascii="Times New Roman" w:eastAsia="Calibri" w:hAnsi="Times New Roman"/>
                <w:sz w:val="24"/>
                <w:szCs w:val="24"/>
              </w:rPr>
              <w:t>времени, п</w:t>
            </w:r>
            <w:r w:rsidRPr="005C790E">
              <w:rPr>
                <w:rFonts w:ascii="Times New Roman" w:eastAsia="Calibri" w:hAnsi="Times New Roman"/>
                <w:spacing w:val="-2"/>
                <w:sz w:val="24"/>
                <w:szCs w:val="24"/>
              </w:rPr>
              <w:t>еревод</w:t>
            </w:r>
            <w:r w:rsidRPr="005C790E">
              <w:rPr>
                <w:rFonts w:ascii="Times New Roman" w:eastAsia="Calibri" w:hAnsi="Times New Roman"/>
                <w:spacing w:val="-1"/>
                <w:sz w:val="24"/>
                <w:szCs w:val="24"/>
              </w:rPr>
              <w:t xml:space="preserve"> одних единиц измерения </w:t>
            </w:r>
            <w:r w:rsidRPr="005C790E">
              <w:rPr>
                <w:rFonts w:ascii="Times New Roman" w:eastAsia="Calibri" w:hAnsi="Times New Roman"/>
                <w:sz w:val="24"/>
                <w:szCs w:val="24"/>
              </w:rPr>
              <w:t xml:space="preserve">в </w:t>
            </w:r>
            <w:r w:rsidRPr="005C790E">
              <w:rPr>
                <w:rFonts w:ascii="Times New Roman" w:eastAsia="Calibri" w:hAnsi="Times New Roman"/>
                <w:spacing w:val="-2"/>
                <w:sz w:val="24"/>
                <w:szCs w:val="24"/>
              </w:rPr>
              <w:t>другие (более мелкие или более крупные)</w:t>
            </w:r>
          </w:p>
        </w:tc>
        <w:tc>
          <w:tcPr>
            <w:tcW w:w="3090" w:type="dxa"/>
          </w:tcPr>
          <w:p w14:paraId="65ABC3EE" w14:textId="77777777" w:rsidR="00243D5B" w:rsidRPr="005C790E" w:rsidRDefault="00243D5B" w:rsidP="004B3768">
            <w:pPr>
              <w:tabs>
                <w:tab w:val="left" w:pos="391"/>
              </w:tabs>
              <w:spacing w:line="276" w:lineRule="auto"/>
              <w:jc w:val="both"/>
              <w:rPr>
                <w:rFonts w:ascii="Times New Roman" w:hAnsi="Times New Roman"/>
                <w:sz w:val="24"/>
                <w:szCs w:val="24"/>
              </w:rPr>
            </w:pPr>
            <w:r w:rsidRPr="005C790E">
              <w:rPr>
                <w:rFonts w:ascii="Times New Roman" w:hAnsi="Times New Roman"/>
                <w:sz w:val="24"/>
                <w:szCs w:val="24"/>
              </w:rPr>
              <w:t>демонстрационные карточки, таблицы, содержащие соотношения мер времени, индивидуальные карточки с адаптированными заданиями, карточки визуальной поддержки</w:t>
            </w:r>
          </w:p>
        </w:tc>
      </w:tr>
      <w:tr w:rsidR="005C790E" w:rsidRPr="005C790E" w14:paraId="6B81AC15" w14:textId="77777777" w:rsidTr="00D0493F">
        <w:trPr>
          <w:gridAfter w:val="1"/>
          <w:wAfter w:w="29" w:type="dxa"/>
        </w:trPr>
        <w:tc>
          <w:tcPr>
            <w:tcW w:w="571" w:type="dxa"/>
          </w:tcPr>
          <w:p w14:paraId="5198EE5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10</w:t>
            </w:r>
          </w:p>
        </w:tc>
        <w:tc>
          <w:tcPr>
            <w:tcW w:w="3535" w:type="dxa"/>
          </w:tcPr>
          <w:p w14:paraId="72FBAB6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Определение времени по часам.</w:t>
            </w:r>
          </w:p>
        </w:tc>
        <w:tc>
          <w:tcPr>
            <w:tcW w:w="1985" w:type="dxa"/>
          </w:tcPr>
          <w:p w14:paraId="3BEAC88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391B117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E7923A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определение времени по часам в случае необходимости с индивидуальной помощью тьютора или учителя</w:t>
            </w:r>
          </w:p>
        </w:tc>
        <w:tc>
          <w:tcPr>
            <w:tcW w:w="3090" w:type="dxa"/>
          </w:tcPr>
          <w:p w14:paraId="685A4E7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макеты часов по количеству обучающихся; памятка, содержащая алгоритм действий при определении времени с точностью до часа, карточки визуальной поддержки </w:t>
            </w:r>
          </w:p>
        </w:tc>
      </w:tr>
      <w:bookmarkEnd w:id="30"/>
      <w:tr w:rsidR="005C790E" w:rsidRPr="005C790E" w14:paraId="2D3F7847" w14:textId="77777777" w:rsidTr="00D0493F">
        <w:trPr>
          <w:gridAfter w:val="1"/>
          <w:wAfter w:w="29" w:type="dxa"/>
        </w:trPr>
        <w:tc>
          <w:tcPr>
            <w:tcW w:w="571" w:type="dxa"/>
          </w:tcPr>
          <w:p w14:paraId="68B394F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11</w:t>
            </w:r>
          </w:p>
        </w:tc>
        <w:tc>
          <w:tcPr>
            <w:tcW w:w="3535" w:type="dxa"/>
          </w:tcPr>
          <w:p w14:paraId="4C65D05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Меры стоимости.</w:t>
            </w:r>
          </w:p>
        </w:tc>
        <w:tc>
          <w:tcPr>
            <w:tcW w:w="1985" w:type="dxa"/>
          </w:tcPr>
          <w:p w14:paraId="78F798C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4DAD53C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0D73BD6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рассматривание денежных знаков; определение состава банкнот; п</w:t>
            </w:r>
            <w:r w:rsidRPr="005C790E">
              <w:rPr>
                <w:rFonts w:ascii="Times New Roman" w:hAnsi="Times New Roman"/>
                <w:spacing w:val="-2"/>
                <w:sz w:val="24"/>
                <w:szCs w:val="24"/>
              </w:rPr>
              <w:t>еревод</w:t>
            </w:r>
            <w:r w:rsidRPr="005C790E">
              <w:rPr>
                <w:rFonts w:ascii="Times New Roman" w:hAnsi="Times New Roman"/>
                <w:spacing w:val="-1"/>
                <w:sz w:val="24"/>
                <w:szCs w:val="24"/>
              </w:rPr>
              <w:t xml:space="preserve"> одних единиц измерения </w:t>
            </w:r>
            <w:r w:rsidRPr="005C790E">
              <w:rPr>
                <w:rFonts w:ascii="Times New Roman" w:hAnsi="Times New Roman"/>
                <w:sz w:val="24"/>
                <w:szCs w:val="24"/>
              </w:rPr>
              <w:t xml:space="preserve">в </w:t>
            </w:r>
            <w:r w:rsidRPr="005C790E">
              <w:rPr>
                <w:rFonts w:ascii="Times New Roman" w:hAnsi="Times New Roman"/>
                <w:spacing w:val="-2"/>
                <w:sz w:val="24"/>
                <w:szCs w:val="24"/>
              </w:rPr>
              <w:t>другие (более мелкие или более крупные)</w:t>
            </w:r>
          </w:p>
        </w:tc>
        <w:tc>
          <w:tcPr>
            <w:tcW w:w="3090" w:type="dxa"/>
          </w:tcPr>
          <w:p w14:paraId="2C35F68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монеты, банкноты, демонстрационные карточки, таблицы, содержащие соотношения мер стоимости, карточки визуальной поддержки</w:t>
            </w:r>
          </w:p>
        </w:tc>
      </w:tr>
      <w:tr w:rsidR="005C790E" w:rsidRPr="005C790E" w14:paraId="6AA4B1A5" w14:textId="77777777" w:rsidTr="00D0493F">
        <w:trPr>
          <w:gridAfter w:val="1"/>
          <w:wAfter w:w="29" w:type="dxa"/>
        </w:trPr>
        <w:tc>
          <w:tcPr>
            <w:tcW w:w="571" w:type="dxa"/>
          </w:tcPr>
          <w:p w14:paraId="76F6107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12</w:t>
            </w:r>
          </w:p>
        </w:tc>
        <w:tc>
          <w:tcPr>
            <w:tcW w:w="3535" w:type="dxa"/>
          </w:tcPr>
          <w:p w14:paraId="58E2627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Меры длины.</w:t>
            </w:r>
          </w:p>
        </w:tc>
        <w:tc>
          <w:tcPr>
            <w:tcW w:w="1985" w:type="dxa"/>
          </w:tcPr>
          <w:p w14:paraId="7FE798A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72D979A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1C1C836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w:t>
            </w:r>
            <w:r w:rsidRPr="005C790E">
              <w:rPr>
                <w:rFonts w:ascii="Times New Roman" w:hAnsi="Times New Roman"/>
                <w:spacing w:val="-2"/>
                <w:sz w:val="24"/>
                <w:szCs w:val="24"/>
              </w:rPr>
              <w:t>еревод</w:t>
            </w:r>
            <w:r w:rsidRPr="005C790E">
              <w:rPr>
                <w:rFonts w:ascii="Times New Roman" w:hAnsi="Times New Roman"/>
                <w:spacing w:val="-1"/>
                <w:sz w:val="24"/>
                <w:szCs w:val="24"/>
              </w:rPr>
              <w:t xml:space="preserve"> одних единиц измерения </w:t>
            </w:r>
            <w:r w:rsidRPr="005C790E">
              <w:rPr>
                <w:rFonts w:ascii="Times New Roman" w:hAnsi="Times New Roman"/>
                <w:sz w:val="24"/>
                <w:szCs w:val="24"/>
              </w:rPr>
              <w:t xml:space="preserve">в </w:t>
            </w:r>
            <w:r w:rsidRPr="005C790E">
              <w:rPr>
                <w:rFonts w:ascii="Times New Roman" w:hAnsi="Times New Roman"/>
                <w:spacing w:val="-2"/>
                <w:sz w:val="24"/>
                <w:szCs w:val="24"/>
              </w:rPr>
              <w:t xml:space="preserve">другие (более мелкие или более крупные), </w:t>
            </w:r>
            <w:r w:rsidRPr="005C790E">
              <w:rPr>
                <w:rFonts w:ascii="Times New Roman" w:hAnsi="Times New Roman"/>
                <w:sz w:val="24"/>
                <w:szCs w:val="24"/>
              </w:rPr>
              <w:t>запись и решение примеров на основе предметно-практических действий</w:t>
            </w:r>
          </w:p>
        </w:tc>
        <w:tc>
          <w:tcPr>
            <w:tcW w:w="3090" w:type="dxa"/>
          </w:tcPr>
          <w:p w14:paraId="0CE93BB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мерки, линейки, демонстрационные карточки, различные предметы для измерения, таблицы, содержащие соотношения мер длины, карточки визуальной поддержки</w:t>
            </w:r>
          </w:p>
        </w:tc>
      </w:tr>
      <w:tr w:rsidR="005C790E" w:rsidRPr="005C790E" w14:paraId="5DB3921A" w14:textId="77777777" w:rsidTr="00D0493F">
        <w:trPr>
          <w:gridAfter w:val="1"/>
          <w:wAfter w:w="29" w:type="dxa"/>
        </w:trPr>
        <w:tc>
          <w:tcPr>
            <w:tcW w:w="571" w:type="dxa"/>
          </w:tcPr>
          <w:p w14:paraId="4B4002C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13</w:t>
            </w:r>
          </w:p>
        </w:tc>
        <w:tc>
          <w:tcPr>
            <w:tcW w:w="3535" w:type="dxa"/>
          </w:tcPr>
          <w:p w14:paraId="71B82F9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Сложение и вычитание чисел, полученных при измерении.</w:t>
            </w:r>
          </w:p>
        </w:tc>
        <w:tc>
          <w:tcPr>
            <w:tcW w:w="1985" w:type="dxa"/>
          </w:tcPr>
          <w:p w14:paraId="42077C4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34371BA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12C1B6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запись и решение примеров на основе предметно-практических действий в случае необходимости с индивидуальной помощью тьютора или учителя</w:t>
            </w:r>
          </w:p>
        </w:tc>
        <w:tc>
          <w:tcPr>
            <w:tcW w:w="3090" w:type="dxa"/>
          </w:tcPr>
          <w:p w14:paraId="5422FF9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наглядный материал, счетный материал, таблицы, содержащие соотношения различных единиц измерения, индивидуальные карточки с адаптированными заданиями</w:t>
            </w:r>
          </w:p>
        </w:tc>
      </w:tr>
      <w:tr w:rsidR="005C790E" w:rsidRPr="005C790E" w14:paraId="5A059D72" w14:textId="77777777" w:rsidTr="00D0493F">
        <w:trPr>
          <w:gridAfter w:val="1"/>
          <w:wAfter w:w="29" w:type="dxa"/>
        </w:trPr>
        <w:tc>
          <w:tcPr>
            <w:tcW w:w="571" w:type="dxa"/>
          </w:tcPr>
          <w:p w14:paraId="4CF8D84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14</w:t>
            </w:r>
          </w:p>
        </w:tc>
        <w:tc>
          <w:tcPr>
            <w:tcW w:w="3535" w:type="dxa"/>
          </w:tcPr>
          <w:p w14:paraId="018DAD5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Сложение чисел в пределах 20 с переходом через десяток.</w:t>
            </w:r>
          </w:p>
        </w:tc>
        <w:tc>
          <w:tcPr>
            <w:tcW w:w="1985" w:type="dxa"/>
          </w:tcPr>
          <w:p w14:paraId="333F365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1B13DA9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3B54F9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выполнение заданий на знание состава чисел, запись и решение примеров </w:t>
            </w:r>
          </w:p>
        </w:tc>
        <w:tc>
          <w:tcPr>
            <w:tcW w:w="3090" w:type="dxa"/>
          </w:tcPr>
          <w:p w14:paraId="3DBB6B0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наглядный материал, счетный материал</w:t>
            </w:r>
          </w:p>
        </w:tc>
      </w:tr>
      <w:tr w:rsidR="005C790E" w:rsidRPr="005C790E" w14:paraId="2DDE24D1" w14:textId="77777777" w:rsidTr="00D0493F">
        <w:trPr>
          <w:gridAfter w:val="1"/>
          <w:wAfter w:w="29" w:type="dxa"/>
        </w:trPr>
        <w:tc>
          <w:tcPr>
            <w:tcW w:w="571" w:type="dxa"/>
          </w:tcPr>
          <w:p w14:paraId="2475F73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15</w:t>
            </w:r>
          </w:p>
        </w:tc>
        <w:tc>
          <w:tcPr>
            <w:tcW w:w="3535" w:type="dxa"/>
          </w:tcPr>
          <w:p w14:paraId="5C99691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Прибавление числа 9.</w:t>
            </w:r>
          </w:p>
        </w:tc>
        <w:tc>
          <w:tcPr>
            <w:tcW w:w="1985" w:type="dxa"/>
          </w:tcPr>
          <w:p w14:paraId="0461AA7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31D47A0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3F5A5B99"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 xml:space="preserve">моделирование приёма действия </w:t>
            </w:r>
            <w:r w:rsidRPr="005C790E">
              <w:rPr>
                <w:rFonts w:ascii="Times New Roman" w:eastAsia="Calibri" w:hAnsi="Times New Roman"/>
                <w:iCs/>
                <w:sz w:val="24"/>
                <w:szCs w:val="24"/>
              </w:rPr>
              <w:t>сложение</w:t>
            </w:r>
            <w:r w:rsidRPr="005C790E">
              <w:rPr>
                <w:rFonts w:ascii="Times New Roman" w:eastAsia="Calibri" w:hAnsi="Times New Roman"/>
                <w:sz w:val="24"/>
                <w:szCs w:val="24"/>
              </w:rPr>
              <w:t xml:space="preserve"> с переходом через десяток, используя предметы, разрезной материал, графические схемы.</w:t>
            </w:r>
          </w:p>
          <w:p w14:paraId="0878DC7E" w14:textId="77777777" w:rsidR="00243D5B" w:rsidRPr="005C790E" w:rsidRDefault="00243D5B" w:rsidP="004B3768">
            <w:pPr>
              <w:spacing w:line="276" w:lineRule="auto"/>
              <w:jc w:val="both"/>
              <w:rPr>
                <w:rFonts w:ascii="Times New Roman" w:hAnsi="Times New Roman"/>
                <w:sz w:val="24"/>
                <w:szCs w:val="24"/>
              </w:rPr>
            </w:pPr>
          </w:p>
        </w:tc>
        <w:tc>
          <w:tcPr>
            <w:tcW w:w="3090" w:type="dxa"/>
          </w:tcPr>
          <w:p w14:paraId="1FAF946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наглядный материал, счетный материал, памятки, содержащие алгоритм действий при решении примеров, соответствующего типа; карточки визуальной поддержки, индивидуальные карточки с адаптированными заданиями</w:t>
            </w:r>
          </w:p>
        </w:tc>
      </w:tr>
      <w:tr w:rsidR="005C790E" w:rsidRPr="005C790E" w14:paraId="7C9ED9EA" w14:textId="77777777" w:rsidTr="00D0493F">
        <w:trPr>
          <w:gridAfter w:val="1"/>
          <w:wAfter w:w="29" w:type="dxa"/>
        </w:trPr>
        <w:tc>
          <w:tcPr>
            <w:tcW w:w="571" w:type="dxa"/>
          </w:tcPr>
          <w:p w14:paraId="3E372C2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16</w:t>
            </w:r>
          </w:p>
        </w:tc>
        <w:tc>
          <w:tcPr>
            <w:tcW w:w="3535" w:type="dxa"/>
          </w:tcPr>
          <w:p w14:paraId="65A4F5C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Прибавление числа 8.</w:t>
            </w:r>
          </w:p>
        </w:tc>
        <w:tc>
          <w:tcPr>
            <w:tcW w:w="1985" w:type="dxa"/>
          </w:tcPr>
          <w:p w14:paraId="0474F26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1584854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17FACF0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моделирование приёма действия </w:t>
            </w:r>
            <w:r w:rsidRPr="005C790E">
              <w:rPr>
                <w:rFonts w:ascii="Times New Roman" w:hAnsi="Times New Roman"/>
                <w:iCs/>
                <w:sz w:val="24"/>
                <w:szCs w:val="24"/>
              </w:rPr>
              <w:t>сложение</w:t>
            </w:r>
            <w:r w:rsidRPr="005C790E">
              <w:rPr>
                <w:rFonts w:ascii="Times New Roman" w:hAnsi="Times New Roman"/>
                <w:sz w:val="24"/>
                <w:szCs w:val="24"/>
              </w:rPr>
              <w:t xml:space="preserve"> с переходом через десяток, используя предметы, разрезной материал, графические схемы.</w:t>
            </w:r>
          </w:p>
        </w:tc>
        <w:tc>
          <w:tcPr>
            <w:tcW w:w="3090" w:type="dxa"/>
          </w:tcPr>
          <w:p w14:paraId="0BE573F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наглядный материал, счетный материал, памятки, содержащие алгоритм действий при решении примеров, соответствующего типа; карточки визуальной поддержки, индивидуальные карточки с адаптированными заданиями</w:t>
            </w:r>
          </w:p>
        </w:tc>
      </w:tr>
      <w:tr w:rsidR="005C790E" w:rsidRPr="005C790E" w14:paraId="0DC309D1" w14:textId="77777777" w:rsidTr="00D0493F">
        <w:trPr>
          <w:gridAfter w:val="1"/>
          <w:wAfter w:w="29" w:type="dxa"/>
        </w:trPr>
        <w:tc>
          <w:tcPr>
            <w:tcW w:w="571" w:type="dxa"/>
          </w:tcPr>
          <w:p w14:paraId="751AEAA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17</w:t>
            </w:r>
          </w:p>
        </w:tc>
        <w:tc>
          <w:tcPr>
            <w:tcW w:w="3535" w:type="dxa"/>
          </w:tcPr>
          <w:p w14:paraId="24A80FD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Прибавление числа 7.</w:t>
            </w:r>
          </w:p>
        </w:tc>
        <w:tc>
          <w:tcPr>
            <w:tcW w:w="1985" w:type="dxa"/>
          </w:tcPr>
          <w:p w14:paraId="5E7352A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992" w:type="dxa"/>
          </w:tcPr>
          <w:p w14:paraId="09361A4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7B9AA7D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моделирование приёма действия </w:t>
            </w:r>
            <w:r w:rsidRPr="005C790E">
              <w:rPr>
                <w:rFonts w:ascii="Times New Roman" w:hAnsi="Times New Roman"/>
                <w:iCs/>
                <w:sz w:val="24"/>
                <w:szCs w:val="24"/>
              </w:rPr>
              <w:t>сложение</w:t>
            </w:r>
            <w:r w:rsidRPr="005C790E">
              <w:rPr>
                <w:rFonts w:ascii="Times New Roman" w:hAnsi="Times New Roman"/>
                <w:sz w:val="24"/>
                <w:szCs w:val="24"/>
              </w:rPr>
              <w:t xml:space="preserve"> с переходом через десяток, используя предметы, разрезной материал, графические схемы.</w:t>
            </w:r>
          </w:p>
        </w:tc>
        <w:tc>
          <w:tcPr>
            <w:tcW w:w="3090" w:type="dxa"/>
          </w:tcPr>
          <w:p w14:paraId="7726276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наглядный материал, счетный материал, памятки, содержащие алгоритм действий при решении примеров, соответствующего типа; карточки визуальной поддержки, индивидуальные карточки с адаптированными заданиями</w:t>
            </w:r>
          </w:p>
        </w:tc>
      </w:tr>
      <w:tr w:rsidR="005C790E" w:rsidRPr="005C790E" w14:paraId="6911177D" w14:textId="77777777" w:rsidTr="00D0493F">
        <w:trPr>
          <w:gridAfter w:val="1"/>
          <w:wAfter w:w="29" w:type="dxa"/>
        </w:trPr>
        <w:tc>
          <w:tcPr>
            <w:tcW w:w="571" w:type="dxa"/>
          </w:tcPr>
          <w:p w14:paraId="0E5C579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18</w:t>
            </w:r>
          </w:p>
        </w:tc>
        <w:tc>
          <w:tcPr>
            <w:tcW w:w="3535" w:type="dxa"/>
          </w:tcPr>
          <w:p w14:paraId="07990C5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Прибавление чисел 6, 5, 4, 3, 2.</w:t>
            </w:r>
          </w:p>
        </w:tc>
        <w:tc>
          <w:tcPr>
            <w:tcW w:w="1985" w:type="dxa"/>
          </w:tcPr>
          <w:p w14:paraId="157ACF8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23774B4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32908EB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моделирование приёма действия </w:t>
            </w:r>
            <w:r w:rsidRPr="005C790E">
              <w:rPr>
                <w:rFonts w:ascii="Times New Roman" w:hAnsi="Times New Roman"/>
                <w:iCs/>
                <w:sz w:val="24"/>
                <w:szCs w:val="24"/>
              </w:rPr>
              <w:t>сложение</w:t>
            </w:r>
            <w:r w:rsidRPr="005C790E">
              <w:rPr>
                <w:rFonts w:ascii="Times New Roman" w:hAnsi="Times New Roman"/>
                <w:sz w:val="24"/>
                <w:szCs w:val="24"/>
              </w:rPr>
              <w:t xml:space="preserve"> с переходом через десяток, используя предметы, разрезной материал, графические схемы.</w:t>
            </w:r>
          </w:p>
        </w:tc>
        <w:tc>
          <w:tcPr>
            <w:tcW w:w="3090" w:type="dxa"/>
          </w:tcPr>
          <w:p w14:paraId="6EC079E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наглядный материал, счетный материал, памятки, содержащие алгоритм действий при решении примеров, соответствующего типа; карточки визуальной поддержки, индивидуальные карточки с адаптированными заданиями</w:t>
            </w:r>
          </w:p>
        </w:tc>
      </w:tr>
      <w:tr w:rsidR="005C790E" w:rsidRPr="005C790E" w14:paraId="20599160" w14:textId="77777777" w:rsidTr="00D0493F">
        <w:trPr>
          <w:gridAfter w:val="1"/>
          <w:wAfter w:w="29" w:type="dxa"/>
        </w:trPr>
        <w:tc>
          <w:tcPr>
            <w:tcW w:w="571" w:type="dxa"/>
          </w:tcPr>
          <w:p w14:paraId="4FBEF36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19</w:t>
            </w:r>
          </w:p>
        </w:tc>
        <w:tc>
          <w:tcPr>
            <w:tcW w:w="3535" w:type="dxa"/>
          </w:tcPr>
          <w:p w14:paraId="6B8C537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сложения в пределах 20 с переходом через десяток.</w:t>
            </w:r>
          </w:p>
        </w:tc>
        <w:tc>
          <w:tcPr>
            <w:tcW w:w="1985" w:type="dxa"/>
          </w:tcPr>
          <w:p w14:paraId="016BCE8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1FDF157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C46685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сложение с переходом через десяток; использование таблицы сложения для решения примеров на сложение в пределах 20.</w:t>
            </w:r>
          </w:p>
        </w:tc>
        <w:tc>
          <w:tcPr>
            <w:tcW w:w="3090" w:type="dxa"/>
          </w:tcPr>
          <w:p w14:paraId="441CCFB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таблицы сложения памятки, содержащие алгоритм действий при решении примеров, соответствующего типа</w:t>
            </w:r>
          </w:p>
        </w:tc>
      </w:tr>
      <w:tr w:rsidR="005C790E" w:rsidRPr="005C790E" w14:paraId="075F4374" w14:textId="77777777" w:rsidTr="00D0493F">
        <w:trPr>
          <w:gridAfter w:val="1"/>
          <w:wAfter w:w="29" w:type="dxa"/>
        </w:trPr>
        <w:tc>
          <w:tcPr>
            <w:tcW w:w="571" w:type="dxa"/>
          </w:tcPr>
          <w:p w14:paraId="272AC6F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20</w:t>
            </w:r>
          </w:p>
        </w:tc>
        <w:tc>
          <w:tcPr>
            <w:tcW w:w="3535" w:type="dxa"/>
          </w:tcPr>
          <w:p w14:paraId="2F1F1F2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сложения в пределах 20 с переходом через десяток.</w:t>
            </w:r>
          </w:p>
        </w:tc>
        <w:tc>
          <w:tcPr>
            <w:tcW w:w="1985" w:type="dxa"/>
          </w:tcPr>
          <w:p w14:paraId="57FB3B4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5C1E661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153F62E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сложение с переходом через десяток; использование таблицы сложения для решения примеров на сложение в пределах 20.</w:t>
            </w:r>
          </w:p>
        </w:tc>
        <w:tc>
          <w:tcPr>
            <w:tcW w:w="3090" w:type="dxa"/>
          </w:tcPr>
          <w:p w14:paraId="3BC172D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таблицы сложения. памятки, содержащие алгоритм действий при решении примеров, соответствующего типа</w:t>
            </w:r>
          </w:p>
        </w:tc>
      </w:tr>
      <w:tr w:rsidR="005C790E" w:rsidRPr="005C790E" w14:paraId="197A8D9C" w14:textId="77777777" w:rsidTr="00D0493F">
        <w:trPr>
          <w:gridAfter w:val="1"/>
          <w:wAfter w:w="29" w:type="dxa"/>
        </w:trPr>
        <w:tc>
          <w:tcPr>
            <w:tcW w:w="571" w:type="dxa"/>
          </w:tcPr>
          <w:p w14:paraId="6CAB661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21</w:t>
            </w:r>
          </w:p>
        </w:tc>
        <w:tc>
          <w:tcPr>
            <w:tcW w:w="3535" w:type="dxa"/>
          </w:tcPr>
          <w:p w14:paraId="0678A65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Меры ёмкости.</w:t>
            </w:r>
          </w:p>
        </w:tc>
        <w:tc>
          <w:tcPr>
            <w:tcW w:w="1985" w:type="dxa"/>
          </w:tcPr>
          <w:p w14:paraId="5D917E8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31AF68E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3158C67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w:t>
            </w:r>
            <w:r w:rsidRPr="005C790E">
              <w:rPr>
                <w:rFonts w:ascii="Times New Roman" w:hAnsi="Times New Roman"/>
                <w:spacing w:val="-2"/>
                <w:sz w:val="24"/>
                <w:szCs w:val="24"/>
              </w:rPr>
              <w:t>еревод</w:t>
            </w:r>
            <w:r w:rsidRPr="005C790E">
              <w:rPr>
                <w:rFonts w:ascii="Times New Roman" w:hAnsi="Times New Roman"/>
                <w:spacing w:val="-1"/>
                <w:sz w:val="24"/>
                <w:szCs w:val="24"/>
              </w:rPr>
              <w:t xml:space="preserve"> одних единиц измерения </w:t>
            </w:r>
            <w:r w:rsidRPr="005C790E">
              <w:rPr>
                <w:rFonts w:ascii="Times New Roman" w:hAnsi="Times New Roman"/>
                <w:sz w:val="24"/>
                <w:szCs w:val="24"/>
              </w:rPr>
              <w:t xml:space="preserve">в </w:t>
            </w:r>
            <w:r w:rsidRPr="005C790E">
              <w:rPr>
                <w:rFonts w:ascii="Times New Roman" w:hAnsi="Times New Roman"/>
                <w:spacing w:val="-2"/>
                <w:sz w:val="24"/>
                <w:szCs w:val="24"/>
              </w:rPr>
              <w:t xml:space="preserve">другие (более мелкие или более крупные), </w:t>
            </w:r>
            <w:r w:rsidRPr="005C790E">
              <w:rPr>
                <w:rFonts w:ascii="Times New Roman" w:hAnsi="Times New Roman"/>
                <w:sz w:val="24"/>
                <w:szCs w:val="24"/>
              </w:rPr>
              <w:t>запись и решение примеров на основе предметно-практических действий в случае необходимости с индивидуальной помощью тьютора или учителя</w:t>
            </w:r>
          </w:p>
        </w:tc>
        <w:tc>
          <w:tcPr>
            <w:tcW w:w="3090" w:type="dxa"/>
          </w:tcPr>
          <w:p w14:paraId="35C31E9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сосуды различной емкости, демонстрационные карточки, различные предметы для сравнения их емкости, таблицы, содержащие соотношения мер емкости, карточки визуальной поддержки</w:t>
            </w:r>
          </w:p>
        </w:tc>
      </w:tr>
      <w:tr w:rsidR="005C790E" w:rsidRPr="005C790E" w14:paraId="0515C1A1" w14:textId="77777777" w:rsidTr="00D0493F">
        <w:trPr>
          <w:gridAfter w:val="1"/>
          <w:wAfter w:w="29" w:type="dxa"/>
        </w:trPr>
        <w:tc>
          <w:tcPr>
            <w:tcW w:w="571" w:type="dxa"/>
          </w:tcPr>
          <w:p w14:paraId="0D9756F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22</w:t>
            </w:r>
          </w:p>
        </w:tc>
        <w:tc>
          <w:tcPr>
            <w:tcW w:w="3535" w:type="dxa"/>
          </w:tcPr>
          <w:p w14:paraId="01F00B8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Меры массы.</w:t>
            </w:r>
          </w:p>
        </w:tc>
        <w:tc>
          <w:tcPr>
            <w:tcW w:w="1985" w:type="dxa"/>
          </w:tcPr>
          <w:p w14:paraId="70F75D6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5CC677E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4F2E11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w:t>
            </w:r>
            <w:r w:rsidRPr="005C790E">
              <w:rPr>
                <w:rFonts w:ascii="Times New Roman" w:hAnsi="Times New Roman"/>
                <w:spacing w:val="-2"/>
                <w:sz w:val="24"/>
                <w:szCs w:val="24"/>
              </w:rPr>
              <w:t>еревод</w:t>
            </w:r>
            <w:r w:rsidRPr="005C790E">
              <w:rPr>
                <w:rFonts w:ascii="Times New Roman" w:hAnsi="Times New Roman"/>
                <w:spacing w:val="-1"/>
                <w:sz w:val="24"/>
                <w:szCs w:val="24"/>
              </w:rPr>
              <w:t xml:space="preserve"> одних единиц измерения </w:t>
            </w:r>
            <w:r w:rsidRPr="005C790E">
              <w:rPr>
                <w:rFonts w:ascii="Times New Roman" w:hAnsi="Times New Roman"/>
                <w:sz w:val="24"/>
                <w:szCs w:val="24"/>
              </w:rPr>
              <w:t xml:space="preserve">в </w:t>
            </w:r>
            <w:r w:rsidRPr="005C790E">
              <w:rPr>
                <w:rFonts w:ascii="Times New Roman" w:hAnsi="Times New Roman"/>
                <w:spacing w:val="-2"/>
                <w:sz w:val="24"/>
                <w:szCs w:val="24"/>
              </w:rPr>
              <w:t xml:space="preserve">другие (более мелкие или более крупные), </w:t>
            </w:r>
            <w:r w:rsidRPr="005C790E">
              <w:rPr>
                <w:rFonts w:ascii="Times New Roman" w:hAnsi="Times New Roman"/>
                <w:sz w:val="24"/>
                <w:szCs w:val="24"/>
              </w:rPr>
              <w:t>запись и решение примеров на основе предметно-практических действий в случае необходимости с индивидуальной помощью тьютора или учителя</w:t>
            </w:r>
          </w:p>
        </w:tc>
        <w:tc>
          <w:tcPr>
            <w:tcW w:w="3090" w:type="dxa"/>
          </w:tcPr>
          <w:p w14:paraId="34B0FE3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весы, мерки, демонстрационные карточки, различные предметы для сравнения их массы, таблицы, содержащие соотношения мер массы, карточки визуальной поддержки</w:t>
            </w:r>
          </w:p>
        </w:tc>
      </w:tr>
      <w:tr w:rsidR="005C790E" w:rsidRPr="005C790E" w14:paraId="637AD518" w14:textId="77777777" w:rsidTr="00D0493F">
        <w:trPr>
          <w:gridAfter w:val="1"/>
          <w:wAfter w:w="29" w:type="dxa"/>
          <w:trHeight w:val="81"/>
        </w:trPr>
        <w:tc>
          <w:tcPr>
            <w:tcW w:w="571" w:type="dxa"/>
          </w:tcPr>
          <w:p w14:paraId="2EB1E6B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23</w:t>
            </w:r>
          </w:p>
        </w:tc>
        <w:tc>
          <w:tcPr>
            <w:tcW w:w="3535" w:type="dxa"/>
          </w:tcPr>
          <w:p w14:paraId="79EC371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составных арифметических задач.</w:t>
            </w:r>
          </w:p>
        </w:tc>
        <w:tc>
          <w:tcPr>
            <w:tcW w:w="1985" w:type="dxa"/>
          </w:tcPr>
          <w:p w14:paraId="760B6EC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2FA5FCA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0DDA27E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задач, запись краткого условия, решения и ответа задачи в случае необходимости с индивидуальной помощью тьютора или учителя</w:t>
            </w:r>
          </w:p>
        </w:tc>
        <w:tc>
          <w:tcPr>
            <w:tcW w:w="3090" w:type="dxa"/>
          </w:tcPr>
          <w:p w14:paraId="05387F5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5771B40B" w14:textId="77777777" w:rsidTr="00D0493F">
        <w:trPr>
          <w:gridAfter w:val="1"/>
          <w:wAfter w:w="29" w:type="dxa"/>
        </w:trPr>
        <w:tc>
          <w:tcPr>
            <w:tcW w:w="571" w:type="dxa"/>
          </w:tcPr>
          <w:p w14:paraId="7A4DF06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24</w:t>
            </w:r>
          </w:p>
        </w:tc>
        <w:tc>
          <w:tcPr>
            <w:tcW w:w="3535" w:type="dxa"/>
          </w:tcPr>
          <w:p w14:paraId="1B0C94D5" w14:textId="77777777" w:rsidR="00243D5B" w:rsidRPr="005C790E" w:rsidRDefault="00243D5B" w:rsidP="004B3768">
            <w:pPr>
              <w:spacing w:line="276" w:lineRule="auto"/>
              <w:jc w:val="both"/>
              <w:rPr>
                <w:rFonts w:ascii="Times New Roman" w:hAnsi="Times New Roman"/>
                <w:sz w:val="24"/>
                <w:szCs w:val="24"/>
                <w:u w:val="single"/>
              </w:rPr>
            </w:pPr>
            <w:r w:rsidRPr="005C790E">
              <w:rPr>
                <w:rFonts w:ascii="Times New Roman" w:hAnsi="Times New Roman"/>
                <w:sz w:val="24"/>
                <w:szCs w:val="24"/>
              </w:rPr>
              <w:t>Вычитание числа 9.</w:t>
            </w:r>
          </w:p>
        </w:tc>
        <w:tc>
          <w:tcPr>
            <w:tcW w:w="1985" w:type="dxa"/>
          </w:tcPr>
          <w:p w14:paraId="4CB67B2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0F9E935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186DE6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моделирование приёма действия </w:t>
            </w:r>
            <w:r w:rsidRPr="005C790E">
              <w:rPr>
                <w:rFonts w:ascii="Times New Roman" w:hAnsi="Times New Roman"/>
                <w:iCs/>
                <w:sz w:val="24"/>
                <w:szCs w:val="24"/>
              </w:rPr>
              <w:t>вычитания</w:t>
            </w:r>
            <w:r w:rsidRPr="005C790E">
              <w:rPr>
                <w:rFonts w:ascii="Times New Roman" w:hAnsi="Times New Roman"/>
                <w:sz w:val="24"/>
                <w:szCs w:val="24"/>
              </w:rPr>
              <w:t xml:space="preserve"> с переходом через десяток, используя предметы, разрезной материал, графические схемы.</w:t>
            </w:r>
          </w:p>
        </w:tc>
        <w:tc>
          <w:tcPr>
            <w:tcW w:w="3090" w:type="dxa"/>
          </w:tcPr>
          <w:p w14:paraId="3E0EC39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наглядный материал, счетный материал, памятки, содержащие алгоритм действий при решении примеров, соответствующего типа; карточки визуальной поддержки, индивидуальные карточки с адаптированными заданиями</w:t>
            </w:r>
          </w:p>
        </w:tc>
      </w:tr>
      <w:tr w:rsidR="005C790E" w:rsidRPr="005C790E" w14:paraId="2DF802D7" w14:textId="77777777" w:rsidTr="00D0493F">
        <w:trPr>
          <w:gridAfter w:val="1"/>
          <w:wAfter w:w="29" w:type="dxa"/>
        </w:trPr>
        <w:tc>
          <w:tcPr>
            <w:tcW w:w="571" w:type="dxa"/>
          </w:tcPr>
          <w:p w14:paraId="4014FB7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25.</w:t>
            </w:r>
          </w:p>
        </w:tc>
        <w:tc>
          <w:tcPr>
            <w:tcW w:w="3535" w:type="dxa"/>
          </w:tcPr>
          <w:p w14:paraId="7FFED1A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Вычитание числа 8. </w:t>
            </w:r>
          </w:p>
        </w:tc>
        <w:tc>
          <w:tcPr>
            <w:tcW w:w="1985" w:type="dxa"/>
          </w:tcPr>
          <w:p w14:paraId="6DBEB97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48DD8EA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76B66BB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моделирование приёма действия </w:t>
            </w:r>
            <w:r w:rsidRPr="005C790E">
              <w:rPr>
                <w:rFonts w:ascii="Times New Roman" w:hAnsi="Times New Roman"/>
                <w:iCs/>
                <w:sz w:val="24"/>
                <w:szCs w:val="24"/>
              </w:rPr>
              <w:t>вычитания</w:t>
            </w:r>
            <w:r w:rsidRPr="005C790E">
              <w:rPr>
                <w:rFonts w:ascii="Times New Roman" w:hAnsi="Times New Roman"/>
                <w:sz w:val="24"/>
                <w:szCs w:val="24"/>
              </w:rPr>
              <w:t xml:space="preserve"> с переходом через десяток, используя предметы, разрезной материал, графические схемы.</w:t>
            </w:r>
          </w:p>
        </w:tc>
        <w:tc>
          <w:tcPr>
            <w:tcW w:w="3090" w:type="dxa"/>
          </w:tcPr>
          <w:p w14:paraId="4F4F3D8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наглядный материал, счетный материал, памятки, содержащие алгоритм действий при решении примеров, соответствующего типа; карточки визуальной поддержки, индивидуальные карточки с адаптированными заданиями</w:t>
            </w:r>
          </w:p>
        </w:tc>
      </w:tr>
      <w:tr w:rsidR="005C790E" w:rsidRPr="005C790E" w14:paraId="512B7748" w14:textId="77777777" w:rsidTr="00D0493F">
        <w:trPr>
          <w:gridAfter w:val="1"/>
          <w:wAfter w:w="29" w:type="dxa"/>
        </w:trPr>
        <w:tc>
          <w:tcPr>
            <w:tcW w:w="571" w:type="dxa"/>
          </w:tcPr>
          <w:p w14:paraId="1E91BEA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26.</w:t>
            </w:r>
          </w:p>
        </w:tc>
        <w:tc>
          <w:tcPr>
            <w:tcW w:w="3535" w:type="dxa"/>
          </w:tcPr>
          <w:p w14:paraId="584D0B7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Вычитание числа 7.</w:t>
            </w:r>
          </w:p>
        </w:tc>
        <w:tc>
          <w:tcPr>
            <w:tcW w:w="1985" w:type="dxa"/>
          </w:tcPr>
          <w:p w14:paraId="1EBE213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7F0DD36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07544F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моделирование приёма действия </w:t>
            </w:r>
            <w:r w:rsidRPr="005C790E">
              <w:rPr>
                <w:rFonts w:ascii="Times New Roman" w:hAnsi="Times New Roman"/>
                <w:iCs/>
                <w:sz w:val="24"/>
                <w:szCs w:val="24"/>
              </w:rPr>
              <w:t>вычитания</w:t>
            </w:r>
            <w:r w:rsidRPr="005C790E">
              <w:rPr>
                <w:rFonts w:ascii="Times New Roman" w:hAnsi="Times New Roman"/>
                <w:sz w:val="24"/>
                <w:szCs w:val="24"/>
              </w:rPr>
              <w:t xml:space="preserve"> с переходом через десяток, используя предметы, разрезной материал, графические схемы.</w:t>
            </w:r>
          </w:p>
        </w:tc>
        <w:tc>
          <w:tcPr>
            <w:tcW w:w="3090" w:type="dxa"/>
          </w:tcPr>
          <w:p w14:paraId="3DE339C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наглядный материал, счетный материал, памятки, содержащие алгоритм действий при решении примеров, соответствующего типа; карточки визуальной поддержки, индивидуальные карточки с адаптированными заданиями</w:t>
            </w:r>
          </w:p>
        </w:tc>
      </w:tr>
      <w:tr w:rsidR="005C790E" w:rsidRPr="005C790E" w14:paraId="1D727631" w14:textId="77777777" w:rsidTr="00D0493F">
        <w:trPr>
          <w:gridAfter w:val="1"/>
          <w:wAfter w:w="29" w:type="dxa"/>
        </w:trPr>
        <w:tc>
          <w:tcPr>
            <w:tcW w:w="571" w:type="dxa"/>
          </w:tcPr>
          <w:p w14:paraId="0B8BDAA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27.</w:t>
            </w:r>
          </w:p>
        </w:tc>
        <w:tc>
          <w:tcPr>
            <w:tcW w:w="3535" w:type="dxa"/>
          </w:tcPr>
          <w:p w14:paraId="0F4FF5D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Вычитание числа 6, 5, 4, 3, 2.</w:t>
            </w:r>
          </w:p>
        </w:tc>
        <w:tc>
          <w:tcPr>
            <w:tcW w:w="1985" w:type="dxa"/>
          </w:tcPr>
          <w:p w14:paraId="0995E86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5702A2D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1B2D2A7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моделирование приёма действия </w:t>
            </w:r>
            <w:r w:rsidRPr="005C790E">
              <w:rPr>
                <w:rFonts w:ascii="Times New Roman" w:hAnsi="Times New Roman"/>
                <w:iCs/>
                <w:sz w:val="24"/>
                <w:szCs w:val="24"/>
              </w:rPr>
              <w:t>вычитания</w:t>
            </w:r>
            <w:r w:rsidRPr="005C790E">
              <w:rPr>
                <w:rFonts w:ascii="Times New Roman" w:hAnsi="Times New Roman"/>
                <w:sz w:val="24"/>
                <w:szCs w:val="24"/>
              </w:rPr>
              <w:t xml:space="preserve"> с переходом через десяток, используя предметы, разрезной материал, графические схемы.</w:t>
            </w:r>
          </w:p>
        </w:tc>
        <w:tc>
          <w:tcPr>
            <w:tcW w:w="3090" w:type="dxa"/>
          </w:tcPr>
          <w:p w14:paraId="2EC3828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наглядный материал, счетный материал, памятки, содержащие алгоритм действий при решении примеров, соответствующего типа; карточки визуальной поддержки, индивидуальные карточки с адаптированными заданиями</w:t>
            </w:r>
          </w:p>
        </w:tc>
      </w:tr>
      <w:tr w:rsidR="005C790E" w:rsidRPr="005C790E" w14:paraId="07A7E669" w14:textId="77777777" w:rsidTr="00D0493F">
        <w:trPr>
          <w:gridAfter w:val="1"/>
          <w:wAfter w:w="29" w:type="dxa"/>
        </w:trPr>
        <w:tc>
          <w:tcPr>
            <w:tcW w:w="571" w:type="dxa"/>
          </w:tcPr>
          <w:p w14:paraId="4B2CFBC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28.</w:t>
            </w:r>
          </w:p>
        </w:tc>
        <w:tc>
          <w:tcPr>
            <w:tcW w:w="3535" w:type="dxa"/>
          </w:tcPr>
          <w:p w14:paraId="17C41A8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вычитания чисел в пределах 20 с переходом через десяток.</w:t>
            </w:r>
          </w:p>
        </w:tc>
        <w:tc>
          <w:tcPr>
            <w:tcW w:w="1985" w:type="dxa"/>
          </w:tcPr>
          <w:p w14:paraId="593A4B9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2C73A41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B6A1EC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вычитание с переходом через десяток; использование таблицы вычитания для решения примеров на сложение в пределах 20.</w:t>
            </w:r>
          </w:p>
        </w:tc>
        <w:tc>
          <w:tcPr>
            <w:tcW w:w="3090" w:type="dxa"/>
          </w:tcPr>
          <w:p w14:paraId="612C9DA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таблицы вычитания, памятки, содержащие алгоритм действий при решении примеров, соответствующего типа</w:t>
            </w:r>
          </w:p>
        </w:tc>
      </w:tr>
      <w:tr w:rsidR="005C790E" w:rsidRPr="005C790E" w14:paraId="3265ECBE" w14:textId="77777777" w:rsidTr="00D0493F">
        <w:trPr>
          <w:gridAfter w:val="1"/>
          <w:wAfter w:w="29" w:type="dxa"/>
        </w:trPr>
        <w:tc>
          <w:tcPr>
            <w:tcW w:w="571" w:type="dxa"/>
          </w:tcPr>
          <w:p w14:paraId="4F3EF11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29.</w:t>
            </w:r>
          </w:p>
        </w:tc>
        <w:tc>
          <w:tcPr>
            <w:tcW w:w="3535" w:type="dxa"/>
          </w:tcPr>
          <w:p w14:paraId="3CB4840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вычитания чисел в пределах 20 с переходом через десяток.</w:t>
            </w:r>
          </w:p>
        </w:tc>
        <w:tc>
          <w:tcPr>
            <w:tcW w:w="1985" w:type="dxa"/>
          </w:tcPr>
          <w:p w14:paraId="7439FDF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6FD115D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33FD7F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сложение с переходом через десяток; использование таблицы сложения для решения примеров на сложение в пределах 20.</w:t>
            </w:r>
          </w:p>
        </w:tc>
        <w:tc>
          <w:tcPr>
            <w:tcW w:w="3090" w:type="dxa"/>
          </w:tcPr>
          <w:p w14:paraId="034CBFC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таблицы сложения памятки, содержащие алгоритм действий при решении примеров, соответствующего типа</w:t>
            </w:r>
          </w:p>
        </w:tc>
      </w:tr>
      <w:tr w:rsidR="005C790E" w:rsidRPr="005C790E" w14:paraId="3B8219C5" w14:textId="77777777" w:rsidTr="00D0493F">
        <w:trPr>
          <w:gridAfter w:val="1"/>
          <w:wAfter w:w="29" w:type="dxa"/>
        </w:trPr>
        <w:tc>
          <w:tcPr>
            <w:tcW w:w="571" w:type="dxa"/>
          </w:tcPr>
          <w:p w14:paraId="0B37F86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30.</w:t>
            </w:r>
          </w:p>
        </w:tc>
        <w:tc>
          <w:tcPr>
            <w:tcW w:w="3535" w:type="dxa"/>
          </w:tcPr>
          <w:p w14:paraId="7D40C3C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Контрольная работа.</w:t>
            </w:r>
          </w:p>
        </w:tc>
        <w:tc>
          <w:tcPr>
            <w:tcW w:w="1985" w:type="dxa"/>
          </w:tcPr>
          <w:p w14:paraId="38A2C27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развив. контроля</w:t>
            </w:r>
          </w:p>
        </w:tc>
        <w:tc>
          <w:tcPr>
            <w:tcW w:w="992" w:type="dxa"/>
          </w:tcPr>
          <w:p w14:paraId="570C2D8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093B27A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самостоятельное выполнение заданий</w:t>
            </w:r>
          </w:p>
        </w:tc>
        <w:tc>
          <w:tcPr>
            <w:tcW w:w="3090" w:type="dxa"/>
          </w:tcPr>
          <w:p w14:paraId="3D6DE1F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контрольные задания, карточки визуальной поддержки</w:t>
            </w:r>
          </w:p>
        </w:tc>
      </w:tr>
      <w:tr w:rsidR="005C790E" w:rsidRPr="005C790E" w14:paraId="2E17C292" w14:textId="77777777" w:rsidTr="00D0493F">
        <w:trPr>
          <w:gridAfter w:val="1"/>
          <w:wAfter w:w="29" w:type="dxa"/>
        </w:trPr>
        <w:tc>
          <w:tcPr>
            <w:tcW w:w="571" w:type="dxa"/>
          </w:tcPr>
          <w:p w14:paraId="0923630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31.</w:t>
            </w:r>
          </w:p>
        </w:tc>
        <w:tc>
          <w:tcPr>
            <w:tcW w:w="3535" w:type="dxa"/>
          </w:tcPr>
          <w:p w14:paraId="2D9AA97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Работа над ошибками.</w:t>
            </w:r>
          </w:p>
        </w:tc>
        <w:tc>
          <w:tcPr>
            <w:tcW w:w="1985" w:type="dxa"/>
          </w:tcPr>
          <w:p w14:paraId="2163C3E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992" w:type="dxa"/>
          </w:tcPr>
          <w:p w14:paraId="0B5F129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95901F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выполнение заданий под контролем педагога</w:t>
            </w:r>
          </w:p>
        </w:tc>
        <w:tc>
          <w:tcPr>
            <w:tcW w:w="3090" w:type="dxa"/>
          </w:tcPr>
          <w:p w14:paraId="46AE76F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индивидуальные карточки с адаптированными заданиями, карточки визуальной поддержки</w:t>
            </w:r>
          </w:p>
        </w:tc>
      </w:tr>
      <w:tr w:rsidR="005C790E" w:rsidRPr="005C790E" w14:paraId="799C8E8C" w14:textId="77777777" w:rsidTr="00D0493F">
        <w:trPr>
          <w:gridAfter w:val="1"/>
          <w:wAfter w:w="29" w:type="dxa"/>
        </w:trPr>
        <w:tc>
          <w:tcPr>
            <w:tcW w:w="571" w:type="dxa"/>
          </w:tcPr>
          <w:p w14:paraId="60901BC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32.</w:t>
            </w:r>
          </w:p>
        </w:tc>
        <w:tc>
          <w:tcPr>
            <w:tcW w:w="3535" w:type="dxa"/>
          </w:tcPr>
          <w:p w14:paraId="138678B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Сложение и вычитание в пределах 20 с переходом через десяток</w:t>
            </w:r>
          </w:p>
        </w:tc>
        <w:tc>
          <w:tcPr>
            <w:tcW w:w="1985" w:type="dxa"/>
          </w:tcPr>
          <w:p w14:paraId="28D29D2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992" w:type="dxa"/>
          </w:tcPr>
          <w:p w14:paraId="32E4181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737C2CC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решение примеров на сложение и вычитание с переходом через десяток; использование таблицы сложения или вычитания для решения примеров </w:t>
            </w:r>
          </w:p>
        </w:tc>
        <w:tc>
          <w:tcPr>
            <w:tcW w:w="3090" w:type="dxa"/>
          </w:tcPr>
          <w:p w14:paraId="7DCE97A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таблицы сложения и вычитания памятки, содержащие алгоритм действий при решении примеров, соответствующего типа</w:t>
            </w:r>
          </w:p>
        </w:tc>
      </w:tr>
      <w:tr w:rsidR="005C790E" w:rsidRPr="005C790E" w14:paraId="034B717F" w14:textId="77777777" w:rsidTr="00D0493F">
        <w:tc>
          <w:tcPr>
            <w:tcW w:w="14029" w:type="dxa"/>
            <w:gridSpan w:val="7"/>
          </w:tcPr>
          <w:p w14:paraId="06158993" w14:textId="77777777" w:rsidR="00243D5B" w:rsidRPr="005C790E" w:rsidRDefault="00243D5B" w:rsidP="004B3768">
            <w:pPr>
              <w:spacing w:line="276" w:lineRule="auto"/>
              <w:jc w:val="both"/>
              <w:rPr>
                <w:rFonts w:ascii="Times New Roman" w:hAnsi="Times New Roman"/>
                <w:b/>
                <w:sz w:val="24"/>
                <w:szCs w:val="24"/>
              </w:rPr>
            </w:pPr>
            <w:r w:rsidRPr="005C790E">
              <w:rPr>
                <w:rFonts w:ascii="Times New Roman" w:hAnsi="Times New Roman"/>
                <w:b/>
                <w:sz w:val="24"/>
                <w:szCs w:val="24"/>
                <w:lang w:val="en-US"/>
              </w:rPr>
              <w:t>II</w:t>
            </w:r>
            <w:r w:rsidRPr="005C790E">
              <w:rPr>
                <w:rFonts w:ascii="Times New Roman" w:hAnsi="Times New Roman"/>
                <w:b/>
                <w:sz w:val="24"/>
                <w:szCs w:val="24"/>
              </w:rPr>
              <w:t xml:space="preserve"> четверть 32 ч.</w:t>
            </w:r>
          </w:p>
        </w:tc>
      </w:tr>
      <w:tr w:rsidR="005C790E" w:rsidRPr="005C790E" w14:paraId="27E84B18" w14:textId="77777777" w:rsidTr="00D0493F">
        <w:trPr>
          <w:gridAfter w:val="1"/>
          <w:wAfter w:w="29" w:type="dxa"/>
        </w:trPr>
        <w:tc>
          <w:tcPr>
            <w:tcW w:w="571" w:type="dxa"/>
          </w:tcPr>
          <w:p w14:paraId="004DC53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535" w:type="dxa"/>
          </w:tcPr>
          <w:p w14:paraId="4294A68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Углы. Виды углов.</w:t>
            </w:r>
          </w:p>
        </w:tc>
        <w:tc>
          <w:tcPr>
            <w:tcW w:w="1985" w:type="dxa"/>
          </w:tcPr>
          <w:p w14:paraId="5BC5730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40DBF73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1A7E0F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знание понятия «прямой угол», умение отличать прямой угол от острого и тупого при помощи модели прямого угла.</w:t>
            </w:r>
          </w:p>
        </w:tc>
        <w:tc>
          <w:tcPr>
            <w:tcW w:w="3090" w:type="dxa"/>
          </w:tcPr>
          <w:p w14:paraId="306EDB85" w14:textId="77777777" w:rsidR="00243D5B" w:rsidRPr="005C790E" w:rsidRDefault="00243D5B" w:rsidP="004B3768">
            <w:pPr>
              <w:tabs>
                <w:tab w:val="left" w:pos="391"/>
              </w:tabs>
              <w:spacing w:line="276" w:lineRule="auto"/>
              <w:jc w:val="both"/>
              <w:rPr>
                <w:rFonts w:ascii="Times New Roman" w:hAnsi="Times New Roman"/>
                <w:sz w:val="24"/>
                <w:szCs w:val="24"/>
              </w:rPr>
            </w:pPr>
            <w:r w:rsidRPr="005C790E">
              <w:rPr>
                <w:rFonts w:ascii="Times New Roman" w:hAnsi="Times New Roman"/>
                <w:sz w:val="24"/>
                <w:szCs w:val="24"/>
              </w:rPr>
              <w:t>линейки, угольники, презентация, карточки визуальной поддержки</w:t>
            </w:r>
          </w:p>
        </w:tc>
      </w:tr>
      <w:tr w:rsidR="005C790E" w:rsidRPr="005C790E" w14:paraId="632ECF21" w14:textId="77777777" w:rsidTr="00D0493F">
        <w:trPr>
          <w:gridAfter w:val="1"/>
          <w:wAfter w:w="29" w:type="dxa"/>
        </w:trPr>
        <w:tc>
          <w:tcPr>
            <w:tcW w:w="571" w:type="dxa"/>
          </w:tcPr>
          <w:p w14:paraId="1595A00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w:t>
            </w:r>
          </w:p>
        </w:tc>
        <w:tc>
          <w:tcPr>
            <w:tcW w:w="3535" w:type="dxa"/>
          </w:tcPr>
          <w:p w14:paraId="2828EAE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Углы. Построение углов.</w:t>
            </w:r>
          </w:p>
        </w:tc>
        <w:tc>
          <w:tcPr>
            <w:tcW w:w="1985" w:type="dxa"/>
          </w:tcPr>
          <w:p w14:paraId="44C7BEB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3DED1BF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C55F11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построение углов разных видов на клетчатой бумаге</w:t>
            </w:r>
          </w:p>
          <w:p w14:paraId="180F3249" w14:textId="77777777" w:rsidR="00243D5B" w:rsidRPr="005C790E" w:rsidRDefault="00243D5B" w:rsidP="004B3768">
            <w:pPr>
              <w:spacing w:line="276" w:lineRule="auto"/>
              <w:jc w:val="both"/>
              <w:rPr>
                <w:rFonts w:ascii="Times New Roman" w:hAnsi="Times New Roman"/>
                <w:sz w:val="24"/>
                <w:szCs w:val="24"/>
              </w:rPr>
            </w:pPr>
          </w:p>
        </w:tc>
        <w:tc>
          <w:tcPr>
            <w:tcW w:w="3090" w:type="dxa"/>
          </w:tcPr>
          <w:p w14:paraId="1A08EB1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линейки, угольники, карточки визуальной поддержки</w:t>
            </w:r>
          </w:p>
        </w:tc>
      </w:tr>
      <w:tr w:rsidR="005C790E" w:rsidRPr="005C790E" w14:paraId="2A28D34C" w14:textId="77777777" w:rsidTr="00D0493F">
        <w:trPr>
          <w:gridAfter w:val="1"/>
          <w:wAfter w:w="29" w:type="dxa"/>
        </w:trPr>
        <w:tc>
          <w:tcPr>
            <w:tcW w:w="571" w:type="dxa"/>
          </w:tcPr>
          <w:p w14:paraId="15CD0AA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w:t>
            </w:r>
          </w:p>
        </w:tc>
        <w:tc>
          <w:tcPr>
            <w:tcW w:w="3535" w:type="dxa"/>
          </w:tcPr>
          <w:p w14:paraId="761F084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Сложение и вычитание в пределах 20 с переходом через разряд.</w:t>
            </w:r>
          </w:p>
        </w:tc>
        <w:tc>
          <w:tcPr>
            <w:tcW w:w="1985" w:type="dxa"/>
          </w:tcPr>
          <w:p w14:paraId="1F8C800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992" w:type="dxa"/>
          </w:tcPr>
          <w:p w14:paraId="6C1955D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22FF71F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решение примеров на сложение и вычитание с переходом через десяток; использование таблицы сложения или вычитания для решения примеров </w:t>
            </w:r>
          </w:p>
        </w:tc>
        <w:tc>
          <w:tcPr>
            <w:tcW w:w="3090" w:type="dxa"/>
          </w:tcPr>
          <w:p w14:paraId="3CC3448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таблицы сложения и вычитания памятки, содержащие алгоритм действий при решении примеров, соответствующего типа</w:t>
            </w:r>
          </w:p>
        </w:tc>
      </w:tr>
      <w:tr w:rsidR="005C790E" w:rsidRPr="005C790E" w14:paraId="26561E0A" w14:textId="77777777" w:rsidTr="00D0493F">
        <w:trPr>
          <w:gridAfter w:val="1"/>
          <w:wAfter w:w="29" w:type="dxa"/>
        </w:trPr>
        <w:tc>
          <w:tcPr>
            <w:tcW w:w="571" w:type="dxa"/>
          </w:tcPr>
          <w:p w14:paraId="7B3EE5C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4</w:t>
            </w:r>
          </w:p>
        </w:tc>
        <w:tc>
          <w:tcPr>
            <w:tcW w:w="3535" w:type="dxa"/>
          </w:tcPr>
          <w:p w14:paraId="37029F1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Сложение и вычитание в пределах 20 с переходом через разряд.</w:t>
            </w:r>
          </w:p>
        </w:tc>
        <w:tc>
          <w:tcPr>
            <w:tcW w:w="1985" w:type="dxa"/>
          </w:tcPr>
          <w:p w14:paraId="7A9F443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992" w:type="dxa"/>
          </w:tcPr>
          <w:p w14:paraId="4B082D7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13C63A6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решение примеров на сложение и вычитание с переходом через десяток; использование таблицы сложения или вычитания для решения примеров </w:t>
            </w:r>
          </w:p>
        </w:tc>
        <w:tc>
          <w:tcPr>
            <w:tcW w:w="3090" w:type="dxa"/>
          </w:tcPr>
          <w:p w14:paraId="36BA5B8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таблицы сложения и вычитания памятки, содержащие алгоритм действий при решении примеров, соответствующего типа</w:t>
            </w:r>
          </w:p>
        </w:tc>
      </w:tr>
      <w:tr w:rsidR="005C790E" w:rsidRPr="005C790E" w14:paraId="23C20154" w14:textId="77777777" w:rsidTr="00D0493F">
        <w:trPr>
          <w:gridAfter w:val="1"/>
          <w:wAfter w:w="29" w:type="dxa"/>
        </w:trPr>
        <w:tc>
          <w:tcPr>
            <w:tcW w:w="571" w:type="dxa"/>
          </w:tcPr>
          <w:p w14:paraId="50CB30D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5</w:t>
            </w:r>
          </w:p>
        </w:tc>
        <w:tc>
          <w:tcPr>
            <w:tcW w:w="3535" w:type="dxa"/>
          </w:tcPr>
          <w:p w14:paraId="1E1E4FD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Умножение как сложение нескольких одинаковых слагаемых.</w:t>
            </w:r>
          </w:p>
        </w:tc>
        <w:tc>
          <w:tcPr>
            <w:tcW w:w="1985" w:type="dxa"/>
          </w:tcPr>
          <w:p w14:paraId="0BEA0F3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2D55E96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3E8C287" w14:textId="77777777" w:rsidR="00243D5B" w:rsidRPr="005C790E" w:rsidRDefault="00243D5B" w:rsidP="004B3768">
            <w:pPr>
              <w:spacing w:line="276" w:lineRule="auto"/>
              <w:jc w:val="both"/>
              <w:rPr>
                <w:rFonts w:ascii="Times New Roman" w:eastAsia="Calibri" w:hAnsi="Times New Roman"/>
                <w:spacing w:val="-1"/>
                <w:sz w:val="24"/>
                <w:szCs w:val="24"/>
              </w:rPr>
            </w:pPr>
            <w:r w:rsidRPr="005C790E">
              <w:rPr>
                <w:rFonts w:ascii="Times New Roman" w:eastAsia="Calibri" w:hAnsi="Times New Roman"/>
                <w:spacing w:val="-1"/>
                <w:sz w:val="24"/>
                <w:szCs w:val="24"/>
              </w:rPr>
              <w:t>мо</w:t>
            </w:r>
            <w:r w:rsidRPr="005C790E">
              <w:rPr>
                <w:rFonts w:ascii="Times New Roman" w:eastAsia="Calibri" w:hAnsi="Times New Roman"/>
                <w:spacing w:val="-2"/>
                <w:sz w:val="24"/>
                <w:szCs w:val="24"/>
              </w:rPr>
              <w:t xml:space="preserve">делирование </w:t>
            </w:r>
            <w:r w:rsidRPr="005C790E">
              <w:rPr>
                <w:rFonts w:ascii="Times New Roman" w:eastAsia="Calibri" w:hAnsi="Times New Roman"/>
                <w:sz w:val="24"/>
                <w:szCs w:val="24"/>
              </w:rPr>
              <w:t xml:space="preserve">действия </w:t>
            </w:r>
            <w:r w:rsidRPr="005C790E">
              <w:rPr>
                <w:rFonts w:ascii="Times New Roman" w:eastAsia="Calibri" w:hAnsi="Times New Roman"/>
                <w:spacing w:val="-2"/>
                <w:sz w:val="24"/>
                <w:szCs w:val="24"/>
              </w:rPr>
              <w:t>умнож</w:t>
            </w:r>
            <w:r w:rsidRPr="005C790E">
              <w:rPr>
                <w:rFonts w:ascii="Times New Roman" w:eastAsia="Calibri" w:hAnsi="Times New Roman"/>
                <w:spacing w:val="-3"/>
                <w:sz w:val="24"/>
                <w:szCs w:val="24"/>
              </w:rPr>
              <w:t xml:space="preserve">ения </w:t>
            </w:r>
            <w:r w:rsidRPr="005C790E">
              <w:rPr>
                <w:rFonts w:ascii="Times New Roman" w:eastAsia="Calibri" w:hAnsi="Times New Roman"/>
                <w:sz w:val="24"/>
                <w:szCs w:val="24"/>
              </w:rPr>
              <w:t xml:space="preserve">с использованием </w:t>
            </w:r>
            <w:r w:rsidRPr="005C790E">
              <w:rPr>
                <w:rFonts w:ascii="Times New Roman" w:eastAsia="Calibri" w:hAnsi="Times New Roman"/>
                <w:spacing w:val="-1"/>
                <w:sz w:val="24"/>
                <w:szCs w:val="24"/>
              </w:rPr>
              <w:t>предметов, с</w:t>
            </w:r>
            <w:r w:rsidRPr="005C790E">
              <w:rPr>
                <w:rFonts w:ascii="Times New Roman" w:eastAsia="Calibri" w:hAnsi="Times New Roman"/>
                <w:spacing w:val="-2"/>
                <w:sz w:val="24"/>
                <w:szCs w:val="24"/>
              </w:rPr>
              <w:t>х</w:t>
            </w:r>
            <w:r w:rsidRPr="005C790E">
              <w:rPr>
                <w:rFonts w:ascii="Times New Roman" w:eastAsia="Calibri" w:hAnsi="Times New Roman"/>
                <w:spacing w:val="-1"/>
                <w:sz w:val="24"/>
                <w:szCs w:val="24"/>
              </w:rPr>
              <w:t>ема</w:t>
            </w:r>
            <w:r w:rsidRPr="005C790E">
              <w:rPr>
                <w:rFonts w:ascii="Times New Roman" w:eastAsia="Calibri" w:hAnsi="Times New Roman"/>
                <w:sz w:val="24"/>
                <w:szCs w:val="24"/>
              </w:rPr>
              <w:t xml:space="preserve">тических рисунков, схематических </w:t>
            </w:r>
            <w:r w:rsidRPr="005C790E">
              <w:rPr>
                <w:rFonts w:ascii="Times New Roman" w:eastAsia="Calibri" w:hAnsi="Times New Roman"/>
                <w:spacing w:val="-2"/>
                <w:sz w:val="24"/>
                <w:szCs w:val="24"/>
              </w:rPr>
              <w:t>чертеж</w:t>
            </w:r>
            <w:r w:rsidRPr="005C790E">
              <w:rPr>
                <w:rFonts w:ascii="Times New Roman" w:eastAsia="Calibri" w:hAnsi="Times New Roman"/>
                <w:spacing w:val="-1"/>
                <w:sz w:val="24"/>
                <w:szCs w:val="24"/>
              </w:rPr>
              <w:t xml:space="preserve">ей; </w:t>
            </w:r>
            <w:r w:rsidRPr="005C790E">
              <w:rPr>
                <w:rFonts w:ascii="Times New Roman" w:eastAsia="Calibri" w:hAnsi="Times New Roman"/>
                <w:bCs/>
                <w:sz w:val="24"/>
                <w:szCs w:val="24"/>
              </w:rPr>
              <w:t xml:space="preserve">замена </w:t>
            </w:r>
            <w:r w:rsidRPr="005C790E">
              <w:rPr>
                <w:rFonts w:ascii="Times New Roman" w:eastAsia="Calibri" w:hAnsi="Times New Roman"/>
                <w:sz w:val="24"/>
                <w:szCs w:val="24"/>
              </w:rPr>
              <w:t>суммы одинаковых с</w:t>
            </w:r>
            <w:r w:rsidRPr="005C790E">
              <w:rPr>
                <w:rFonts w:ascii="Times New Roman" w:eastAsia="Calibri" w:hAnsi="Times New Roman"/>
                <w:spacing w:val="-2"/>
                <w:sz w:val="24"/>
                <w:szCs w:val="24"/>
              </w:rPr>
              <w:t>лага</w:t>
            </w:r>
            <w:r w:rsidRPr="005C790E">
              <w:rPr>
                <w:rFonts w:ascii="Times New Roman" w:eastAsia="Calibri" w:hAnsi="Times New Roman"/>
                <w:sz w:val="24"/>
                <w:szCs w:val="24"/>
              </w:rPr>
              <w:t xml:space="preserve">емых произведением и </w:t>
            </w:r>
            <w:r w:rsidRPr="005C790E">
              <w:rPr>
                <w:rFonts w:ascii="Times New Roman" w:eastAsia="Calibri" w:hAnsi="Times New Roman"/>
                <w:spacing w:val="1"/>
                <w:sz w:val="24"/>
                <w:szCs w:val="24"/>
              </w:rPr>
              <w:t>произведе</w:t>
            </w:r>
            <w:r w:rsidRPr="005C790E">
              <w:rPr>
                <w:rFonts w:ascii="Times New Roman" w:eastAsia="Calibri" w:hAnsi="Times New Roman"/>
                <w:sz w:val="24"/>
                <w:szCs w:val="24"/>
              </w:rPr>
              <w:t>ние — суммой одинаковых с</w:t>
            </w:r>
            <w:r w:rsidRPr="005C790E">
              <w:rPr>
                <w:rFonts w:ascii="Times New Roman" w:eastAsia="Calibri" w:hAnsi="Times New Roman"/>
                <w:spacing w:val="-2"/>
                <w:sz w:val="24"/>
                <w:szCs w:val="24"/>
              </w:rPr>
              <w:t xml:space="preserve">лагаемых </w:t>
            </w:r>
            <w:r w:rsidRPr="005C790E">
              <w:rPr>
                <w:rFonts w:ascii="Times New Roman" w:eastAsia="Calibri" w:hAnsi="Times New Roman"/>
                <w:sz w:val="24"/>
                <w:szCs w:val="24"/>
              </w:rPr>
              <w:t>(ес</w:t>
            </w:r>
            <w:r w:rsidRPr="005C790E">
              <w:rPr>
                <w:rFonts w:ascii="Times New Roman" w:eastAsia="Calibri" w:hAnsi="Times New Roman"/>
                <w:spacing w:val="-2"/>
                <w:sz w:val="24"/>
                <w:szCs w:val="24"/>
              </w:rPr>
              <w:t xml:space="preserve">ли </w:t>
            </w:r>
            <w:r w:rsidRPr="005C790E">
              <w:rPr>
                <w:rFonts w:ascii="Times New Roman" w:eastAsia="Calibri" w:hAnsi="Times New Roman"/>
                <w:sz w:val="24"/>
                <w:szCs w:val="24"/>
              </w:rPr>
              <w:t>во</w:t>
            </w:r>
            <w:r w:rsidRPr="005C790E">
              <w:rPr>
                <w:rFonts w:ascii="Times New Roman" w:eastAsia="Calibri" w:hAnsi="Times New Roman"/>
                <w:spacing w:val="-2"/>
                <w:sz w:val="24"/>
                <w:szCs w:val="24"/>
              </w:rPr>
              <w:t>змо</w:t>
            </w:r>
            <w:r w:rsidRPr="005C790E">
              <w:rPr>
                <w:rFonts w:ascii="Times New Roman" w:eastAsia="Calibri" w:hAnsi="Times New Roman"/>
                <w:sz w:val="24"/>
                <w:szCs w:val="24"/>
              </w:rPr>
              <w:t>жно).</w:t>
            </w:r>
          </w:p>
          <w:p w14:paraId="237B9D45" w14:textId="77777777" w:rsidR="00243D5B" w:rsidRPr="005C790E" w:rsidRDefault="00243D5B" w:rsidP="004B3768">
            <w:pPr>
              <w:spacing w:line="276" w:lineRule="auto"/>
              <w:jc w:val="both"/>
              <w:rPr>
                <w:rFonts w:ascii="Times New Roman" w:hAnsi="Times New Roman"/>
                <w:sz w:val="24"/>
                <w:szCs w:val="24"/>
              </w:rPr>
            </w:pPr>
          </w:p>
        </w:tc>
        <w:tc>
          <w:tcPr>
            <w:tcW w:w="3090" w:type="dxa"/>
          </w:tcPr>
          <w:p w14:paraId="584D2CF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иллюстративный материал, демонстрационные карточки, индивидуальные карточки с адаптированными заданиями</w:t>
            </w:r>
          </w:p>
        </w:tc>
      </w:tr>
      <w:tr w:rsidR="005C790E" w:rsidRPr="005C790E" w14:paraId="7DA42CB5" w14:textId="77777777" w:rsidTr="00D0493F">
        <w:trPr>
          <w:gridAfter w:val="1"/>
          <w:wAfter w:w="29" w:type="dxa"/>
        </w:trPr>
        <w:tc>
          <w:tcPr>
            <w:tcW w:w="571" w:type="dxa"/>
          </w:tcPr>
          <w:p w14:paraId="64B9BCF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6</w:t>
            </w:r>
          </w:p>
        </w:tc>
        <w:tc>
          <w:tcPr>
            <w:tcW w:w="3535" w:type="dxa"/>
          </w:tcPr>
          <w:p w14:paraId="44926A0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Запись и чтение действия умножения.</w:t>
            </w:r>
          </w:p>
        </w:tc>
        <w:tc>
          <w:tcPr>
            <w:tcW w:w="1985" w:type="dxa"/>
          </w:tcPr>
          <w:p w14:paraId="3FFB624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29F5B9F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2EC552E" w14:textId="77777777" w:rsidR="00243D5B" w:rsidRPr="005C790E" w:rsidRDefault="00243D5B" w:rsidP="004B3768">
            <w:pPr>
              <w:spacing w:line="276" w:lineRule="auto"/>
              <w:jc w:val="both"/>
              <w:rPr>
                <w:rFonts w:ascii="Times New Roman" w:eastAsia="Calibri" w:hAnsi="Times New Roman"/>
                <w:spacing w:val="-1"/>
                <w:sz w:val="24"/>
                <w:szCs w:val="24"/>
              </w:rPr>
            </w:pPr>
            <w:r w:rsidRPr="005C790E">
              <w:rPr>
                <w:rFonts w:ascii="Times New Roman" w:eastAsia="Calibri" w:hAnsi="Times New Roman"/>
                <w:spacing w:val="-1"/>
                <w:sz w:val="24"/>
                <w:szCs w:val="24"/>
              </w:rPr>
              <w:t>знакомство с компонентами действия умножения, мо</w:t>
            </w:r>
            <w:r w:rsidRPr="005C790E">
              <w:rPr>
                <w:rFonts w:ascii="Times New Roman" w:eastAsia="Calibri" w:hAnsi="Times New Roman"/>
                <w:spacing w:val="-2"/>
                <w:sz w:val="24"/>
                <w:szCs w:val="24"/>
              </w:rPr>
              <w:t xml:space="preserve">делирование </w:t>
            </w:r>
            <w:r w:rsidRPr="005C790E">
              <w:rPr>
                <w:rFonts w:ascii="Times New Roman" w:eastAsia="Calibri" w:hAnsi="Times New Roman"/>
                <w:sz w:val="24"/>
                <w:szCs w:val="24"/>
              </w:rPr>
              <w:t xml:space="preserve">действия </w:t>
            </w:r>
            <w:r w:rsidRPr="005C790E">
              <w:rPr>
                <w:rFonts w:ascii="Times New Roman" w:eastAsia="Calibri" w:hAnsi="Times New Roman"/>
                <w:spacing w:val="-2"/>
                <w:sz w:val="24"/>
                <w:szCs w:val="24"/>
              </w:rPr>
              <w:t>умнож</w:t>
            </w:r>
            <w:r w:rsidRPr="005C790E">
              <w:rPr>
                <w:rFonts w:ascii="Times New Roman" w:eastAsia="Calibri" w:hAnsi="Times New Roman"/>
                <w:spacing w:val="-3"/>
                <w:sz w:val="24"/>
                <w:szCs w:val="24"/>
              </w:rPr>
              <w:t xml:space="preserve">ения </w:t>
            </w:r>
            <w:r w:rsidRPr="005C790E">
              <w:rPr>
                <w:rFonts w:ascii="Times New Roman" w:eastAsia="Calibri" w:hAnsi="Times New Roman"/>
                <w:sz w:val="24"/>
                <w:szCs w:val="24"/>
              </w:rPr>
              <w:t xml:space="preserve">с использованием </w:t>
            </w:r>
            <w:r w:rsidRPr="005C790E">
              <w:rPr>
                <w:rFonts w:ascii="Times New Roman" w:eastAsia="Calibri" w:hAnsi="Times New Roman"/>
                <w:spacing w:val="-1"/>
                <w:sz w:val="24"/>
                <w:szCs w:val="24"/>
              </w:rPr>
              <w:t>предметов, с</w:t>
            </w:r>
            <w:r w:rsidRPr="005C790E">
              <w:rPr>
                <w:rFonts w:ascii="Times New Roman" w:eastAsia="Calibri" w:hAnsi="Times New Roman"/>
                <w:spacing w:val="-2"/>
                <w:sz w:val="24"/>
                <w:szCs w:val="24"/>
              </w:rPr>
              <w:t>х</w:t>
            </w:r>
            <w:r w:rsidRPr="005C790E">
              <w:rPr>
                <w:rFonts w:ascii="Times New Roman" w:eastAsia="Calibri" w:hAnsi="Times New Roman"/>
                <w:spacing w:val="-1"/>
                <w:sz w:val="24"/>
                <w:szCs w:val="24"/>
              </w:rPr>
              <w:t>ема</w:t>
            </w:r>
            <w:r w:rsidRPr="005C790E">
              <w:rPr>
                <w:rFonts w:ascii="Times New Roman" w:eastAsia="Calibri" w:hAnsi="Times New Roman"/>
                <w:sz w:val="24"/>
                <w:szCs w:val="24"/>
              </w:rPr>
              <w:t xml:space="preserve">тических рисунков, схематических </w:t>
            </w:r>
            <w:r w:rsidRPr="005C790E">
              <w:rPr>
                <w:rFonts w:ascii="Times New Roman" w:eastAsia="Calibri" w:hAnsi="Times New Roman"/>
                <w:spacing w:val="-2"/>
                <w:sz w:val="24"/>
                <w:szCs w:val="24"/>
              </w:rPr>
              <w:t>чертеж</w:t>
            </w:r>
            <w:r w:rsidRPr="005C790E">
              <w:rPr>
                <w:rFonts w:ascii="Times New Roman" w:eastAsia="Calibri" w:hAnsi="Times New Roman"/>
                <w:spacing w:val="-1"/>
                <w:sz w:val="24"/>
                <w:szCs w:val="24"/>
              </w:rPr>
              <w:t xml:space="preserve">ей; </w:t>
            </w:r>
            <w:r w:rsidRPr="005C790E">
              <w:rPr>
                <w:rFonts w:ascii="Times New Roman" w:eastAsia="Calibri" w:hAnsi="Times New Roman"/>
                <w:bCs/>
                <w:sz w:val="24"/>
                <w:szCs w:val="24"/>
              </w:rPr>
              <w:t xml:space="preserve">замена </w:t>
            </w:r>
            <w:r w:rsidRPr="005C790E">
              <w:rPr>
                <w:rFonts w:ascii="Times New Roman" w:eastAsia="Calibri" w:hAnsi="Times New Roman"/>
                <w:sz w:val="24"/>
                <w:szCs w:val="24"/>
              </w:rPr>
              <w:t>суммы одинаковых с</w:t>
            </w:r>
            <w:r w:rsidRPr="005C790E">
              <w:rPr>
                <w:rFonts w:ascii="Times New Roman" w:eastAsia="Calibri" w:hAnsi="Times New Roman"/>
                <w:spacing w:val="-2"/>
                <w:sz w:val="24"/>
                <w:szCs w:val="24"/>
              </w:rPr>
              <w:t>лага</w:t>
            </w:r>
            <w:r w:rsidRPr="005C790E">
              <w:rPr>
                <w:rFonts w:ascii="Times New Roman" w:eastAsia="Calibri" w:hAnsi="Times New Roman"/>
                <w:sz w:val="24"/>
                <w:szCs w:val="24"/>
              </w:rPr>
              <w:t xml:space="preserve">емых произведением и </w:t>
            </w:r>
            <w:r w:rsidRPr="005C790E">
              <w:rPr>
                <w:rFonts w:ascii="Times New Roman" w:eastAsia="Calibri" w:hAnsi="Times New Roman"/>
                <w:spacing w:val="1"/>
                <w:sz w:val="24"/>
                <w:szCs w:val="24"/>
              </w:rPr>
              <w:t>произведе</w:t>
            </w:r>
            <w:r w:rsidRPr="005C790E">
              <w:rPr>
                <w:rFonts w:ascii="Times New Roman" w:eastAsia="Calibri" w:hAnsi="Times New Roman"/>
                <w:sz w:val="24"/>
                <w:szCs w:val="24"/>
              </w:rPr>
              <w:t>ние — суммой одинаковых с</w:t>
            </w:r>
            <w:r w:rsidRPr="005C790E">
              <w:rPr>
                <w:rFonts w:ascii="Times New Roman" w:eastAsia="Calibri" w:hAnsi="Times New Roman"/>
                <w:spacing w:val="-2"/>
                <w:sz w:val="24"/>
                <w:szCs w:val="24"/>
              </w:rPr>
              <w:t xml:space="preserve">лагаемых </w:t>
            </w:r>
            <w:r w:rsidRPr="005C790E">
              <w:rPr>
                <w:rFonts w:ascii="Times New Roman" w:eastAsia="Calibri" w:hAnsi="Times New Roman"/>
                <w:sz w:val="24"/>
                <w:szCs w:val="24"/>
              </w:rPr>
              <w:t>(ес</w:t>
            </w:r>
            <w:r w:rsidRPr="005C790E">
              <w:rPr>
                <w:rFonts w:ascii="Times New Roman" w:eastAsia="Calibri" w:hAnsi="Times New Roman"/>
                <w:spacing w:val="-2"/>
                <w:sz w:val="24"/>
                <w:szCs w:val="24"/>
              </w:rPr>
              <w:t xml:space="preserve">ли </w:t>
            </w:r>
            <w:r w:rsidRPr="005C790E">
              <w:rPr>
                <w:rFonts w:ascii="Times New Roman" w:eastAsia="Calibri" w:hAnsi="Times New Roman"/>
                <w:sz w:val="24"/>
                <w:szCs w:val="24"/>
              </w:rPr>
              <w:t>во</w:t>
            </w:r>
            <w:r w:rsidRPr="005C790E">
              <w:rPr>
                <w:rFonts w:ascii="Times New Roman" w:eastAsia="Calibri" w:hAnsi="Times New Roman"/>
                <w:spacing w:val="-2"/>
                <w:sz w:val="24"/>
                <w:szCs w:val="24"/>
              </w:rPr>
              <w:t>змо</w:t>
            </w:r>
            <w:r w:rsidRPr="005C790E">
              <w:rPr>
                <w:rFonts w:ascii="Times New Roman" w:eastAsia="Calibri" w:hAnsi="Times New Roman"/>
                <w:sz w:val="24"/>
                <w:szCs w:val="24"/>
              </w:rPr>
              <w:t>жно).</w:t>
            </w:r>
          </w:p>
          <w:p w14:paraId="4F8CA9BD" w14:textId="77777777" w:rsidR="00243D5B" w:rsidRPr="005C790E" w:rsidRDefault="00243D5B" w:rsidP="004B3768">
            <w:pPr>
              <w:spacing w:line="276" w:lineRule="auto"/>
              <w:jc w:val="both"/>
              <w:rPr>
                <w:rFonts w:ascii="Times New Roman" w:hAnsi="Times New Roman"/>
                <w:sz w:val="24"/>
                <w:szCs w:val="24"/>
              </w:rPr>
            </w:pPr>
          </w:p>
        </w:tc>
        <w:tc>
          <w:tcPr>
            <w:tcW w:w="3090" w:type="dxa"/>
          </w:tcPr>
          <w:p w14:paraId="6258A44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иллюстративный материал, демонстрационные карточки, карточки визуальной поддержки</w:t>
            </w:r>
          </w:p>
        </w:tc>
      </w:tr>
      <w:tr w:rsidR="005C790E" w:rsidRPr="005C790E" w14:paraId="560F3735" w14:textId="77777777" w:rsidTr="00D0493F">
        <w:trPr>
          <w:gridAfter w:val="1"/>
          <w:wAfter w:w="29" w:type="dxa"/>
        </w:trPr>
        <w:tc>
          <w:tcPr>
            <w:tcW w:w="571" w:type="dxa"/>
          </w:tcPr>
          <w:p w14:paraId="1E541CE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7</w:t>
            </w:r>
          </w:p>
        </w:tc>
        <w:tc>
          <w:tcPr>
            <w:tcW w:w="3535" w:type="dxa"/>
          </w:tcPr>
          <w:p w14:paraId="1BE6B5F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Замена сложения умножением.</w:t>
            </w:r>
          </w:p>
        </w:tc>
        <w:tc>
          <w:tcPr>
            <w:tcW w:w="1985" w:type="dxa"/>
          </w:tcPr>
          <w:p w14:paraId="7CE0C1D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5578420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0189A498" w14:textId="77777777" w:rsidR="00243D5B" w:rsidRPr="005C790E" w:rsidRDefault="00243D5B" w:rsidP="004B3768">
            <w:pPr>
              <w:spacing w:line="276" w:lineRule="auto"/>
              <w:jc w:val="both"/>
              <w:rPr>
                <w:rFonts w:ascii="Times New Roman" w:eastAsia="Calibri" w:hAnsi="Times New Roman"/>
                <w:spacing w:val="-1"/>
                <w:sz w:val="24"/>
                <w:szCs w:val="24"/>
              </w:rPr>
            </w:pPr>
            <w:r w:rsidRPr="005C790E">
              <w:rPr>
                <w:rFonts w:ascii="Times New Roman" w:eastAsia="Calibri" w:hAnsi="Times New Roman"/>
                <w:spacing w:val="-1"/>
                <w:sz w:val="24"/>
                <w:szCs w:val="24"/>
              </w:rPr>
              <w:t>мо</w:t>
            </w:r>
            <w:r w:rsidRPr="005C790E">
              <w:rPr>
                <w:rFonts w:ascii="Times New Roman" w:eastAsia="Calibri" w:hAnsi="Times New Roman"/>
                <w:spacing w:val="-2"/>
                <w:sz w:val="24"/>
                <w:szCs w:val="24"/>
              </w:rPr>
              <w:t xml:space="preserve">делирование </w:t>
            </w:r>
            <w:r w:rsidRPr="005C790E">
              <w:rPr>
                <w:rFonts w:ascii="Times New Roman" w:eastAsia="Calibri" w:hAnsi="Times New Roman"/>
                <w:sz w:val="24"/>
                <w:szCs w:val="24"/>
              </w:rPr>
              <w:t xml:space="preserve">действия </w:t>
            </w:r>
            <w:r w:rsidRPr="005C790E">
              <w:rPr>
                <w:rFonts w:ascii="Times New Roman" w:eastAsia="Calibri" w:hAnsi="Times New Roman"/>
                <w:spacing w:val="-2"/>
                <w:sz w:val="24"/>
                <w:szCs w:val="24"/>
              </w:rPr>
              <w:t>умнож</w:t>
            </w:r>
            <w:r w:rsidRPr="005C790E">
              <w:rPr>
                <w:rFonts w:ascii="Times New Roman" w:eastAsia="Calibri" w:hAnsi="Times New Roman"/>
                <w:spacing w:val="-3"/>
                <w:sz w:val="24"/>
                <w:szCs w:val="24"/>
              </w:rPr>
              <w:t xml:space="preserve">ения </w:t>
            </w:r>
            <w:r w:rsidRPr="005C790E">
              <w:rPr>
                <w:rFonts w:ascii="Times New Roman" w:eastAsia="Calibri" w:hAnsi="Times New Roman"/>
                <w:sz w:val="24"/>
                <w:szCs w:val="24"/>
              </w:rPr>
              <w:t xml:space="preserve">с использованием </w:t>
            </w:r>
            <w:r w:rsidRPr="005C790E">
              <w:rPr>
                <w:rFonts w:ascii="Times New Roman" w:eastAsia="Calibri" w:hAnsi="Times New Roman"/>
                <w:spacing w:val="-1"/>
                <w:sz w:val="24"/>
                <w:szCs w:val="24"/>
              </w:rPr>
              <w:t>предметов, с</w:t>
            </w:r>
            <w:r w:rsidRPr="005C790E">
              <w:rPr>
                <w:rFonts w:ascii="Times New Roman" w:eastAsia="Calibri" w:hAnsi="Times New Roman"/>
                <w:spacing w:val="-2"/>
                <w:sz w:val="24"/>
                <w:szCs w:val="24"/>
              </w:rPr>
              <w:t>х</w:t>
            </w:r>
            <w:r w:rsidRPr="005C790E">
              <w:rPr>
                <w:rFonts w:ascii="Times New Roman" w:eastAsia="Calibri" w:hAnsi="Times New Roman"/>
                <w:spacing w:val="-1"/>
                <w:sz w:val="24"/>
                <w:szCs w:val="24"/>
              </w:rPr>
              <w:t>ема</w:t>
            </w:r>
            <w:r w:rsidRPr="005C790E">
              <w:rPr>
                <w:rFonts w:ascii="Times New Roman" w:eastAsia="Calibri" w:hAnsi="Times New Roman"/>
                <w:sz w:val="24"/>
                <w:szCs w:val="24"/>
              </w:rPr>
              <w:t xml:space="preserve">тических рисунков, схематических </w:t>
            </w:r>
            <w:r w:rsidRPr="005C790E">
              <w:rPr>
                <w:rFonts w:ascii="Times New Roman" w:eastAsia="Calibri" w:hAnsi="Times New Roman"/>
                <w:spacing w:val="-2"/>
                <w:sz w:val="24"/>
                <w:szCs w:val="24"/>
              </w:rPr>
              <w:t>чертеж</w:t>
            </w:r>
            <w:r w:rsidRPr="005C790E">
              <w:rPr>
                <w:rFonts w:ascii="Times New Roman" w:eastAsia="Calibri" w:hAnsi="Times New Roman"/>
                <w:spacing w:val="-1"/>
                <w:sz w:val="24"/>
                <w:szCs w:val="24"/>
              </w:rPr>
              <w:t xml:space="preserve">ей; </w:t>
            </w:r>
            <w:r w:rsidRPr="005C790E">
              <w:rPr>
                <w:rFonts w:ascii="Times New Roman" w:eastAsia="Calibri" w:hAnsi="Times New Roman"/>
                <w:bCs/>
                <w:sz w:val="24"/>
                <w:szCs w:val="24"/>
              </w:rPr>
              <w:t xml:space="preserve">замена </w:t>
            </w:r>
            <w:r w:rsidRPr="005C790E">
              <w:rPr>
                <w:rFonts w:ascii="Times New Roman" w:eastAsia="Calibri" w:hAnsi="Times New Roman"/>
                <w:sz w:val="24"/>
                <w:szCs w:val="24"/>
              </w:rPr>
              <w:t>суммы одинаковых с</w:t>
            </w:r>
            <w:r w:rsidRPr="005C790E">
              <w:rPr>
                <w:rFonts w:ascii="Times New Roman" w:eastAsia="Calibri" w:hAnsi="Times New Roman"/>
                <w:spacing w:val="-2"/>
                <w:sz w:val="24"/>
                <w:szCs w:val="24"/>
              </w:rPr>
              <w:t>лага</w:t>
            </w:r>
            <w:r w:rsidRPr="005C790E">
              <w:rPr>
                <w:rFonts w:ascii="Times New Roman" w:eastAsia="Calibri" w:hAnsi="Times New Roman"/>
                <w:sz w:val="24"/>
                <w:szCs w:val="24"/>
              </w:rPr>
              <w:t xml:space="preserve">емых произведением и </w:t>
            </w:r>
            <w:r w:rsidRPr="005C790E">
              <w:rPr>
                <w:rFonts w:ascii="Times New Roman" w:eastAsia="Calibri" w:hAnsi="Times New Roman"/>
                <w:spacing w:val="1"/>
                <w:sz w:val="24"/>
                <w:szCs w:val="24"/>
              </w:rPr>
              <w:t>произведе</w:t>
            </w:r>
            <w:r w:rsidRPr="005C790E">
              <w:rPr>
                <w:rFonts w:ascii="Times New Roman" w:eastAsia="Calibri" w:hAnsi="Times New Roman"/>
                <w:sz w:val="24"/>
                <w:szCs w:val="24"/>
              </w:rPr>
              <w:t>ние — суммой одинаковых с</w:t>
            </w:r>
            <w:r w:rsidRPr="005C790E">
              <w:rPr>
                <w:rFonts w:ascii="Times New Roman" w:eastAsia="Calibri" w:hAnsi="Times New Roman"/>
                <w:spacing w:val="-2"/>
                <w:sz w:val="24"/>
                <w:szCs w:val="24"/>
              </w:rPr>
              <w:t xml:space="preserve">лагаемых </w:t>
            </w:r>
            <w:r w:rsidRPr="005C790E">
              <w:rPr>
                <w:rFonts w:ascii="Times New Roman" w:eastAsia="Calibri" w:hAnsi="Times New Roman"/>
                <w:sz w:val="24"/>
                <w:szCs w:val="24"/>
              </w:rPr>
              <w:t>(ес</w:t>
            </w:r>
            <w:r w:rsidRPr="005C790E">
              <w:rPr>
                <w:rFonts w:ascii="Times New Roman" w:eastAsia="Calibri" w:hAnsi="Times New Roman"/>
                <w:spacing w:val="-2"/>
                <w:sz w:val="24"/>
                <w:szCs w:val="24"/>
              </w:rPr>
              <w:t xml:space="preserve">ли </w:t>
            </w:r>
            <w:r w:rsidRPr="005C790E">
              <w:rPr>
                <w:rFonts w:ascii="Times New Roman" w:eastAsia="Calibri" w:hAnsi="Times New Roman"/>
                <w:sz w:val="24"/>
                <w:szCs w:val="24"/>
              </w:rPr>
              <w:t>во</w:t>
            </w:r>
            <w:r w:rsidRPr="005C790E">
              <w:rPr>
                <w:rFonts w:ascii="Times New Roman" w:eastAsia="Calibri" w:hAnsi="Times New Roman"/>
                <w:spacing w:val="-2"/>
                <w:sz w:val="24"/>
                <w:szCs w:val="24"/>
              </w:rPr>
              <w:t>змо</w:t>
            </w:r>
            <w:r w:rsidRPr="005C790E">
              <w:rPr>
                <w:rFonts w:ascii="Times New Roman" w:eastAsia="Calibri" w:hAnsi="Times New Roman"/>
                <w:sz w:val="24"/>
                <w:szCs w:val="24"/>
              </w:rPr>
              <w:t>жно).</w:t>
            </w:r>
          </w:p>
          <w:p w14:paraId="187C087A" w14:textId="77777777" w:rsidR="00243D5B" w:rsidRPr="005C790E" w:rsidRDefault="00243D5B" w:rsidP="004B3768">
            <w:pPr>
              <w:spacing w:line="276" w:lineRule="auto"/>
              <w:jc w:val="both"/>
              <w:rPr>
                <w:rFonts w:ascii="Times New Roman" w:hAnsi="Times New Roman"/>
                <w:sz w:val="24"/>
                <w:szCs w:val="24"/>
              </w:rPr>
            </w:pPr>
          </w:p>
        </w:tc>
        <w:tc>
          <w:tcPr>
            <w:tcW w:w="3090" w:type="dxa"/>
          </w:tcPr>
          <w:p w14:paraId="695DFF1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наглядный материал</w:t>
            </w:r>
          </w:p>
        </w:tc>
      </w:tr>
      <w:tr w:rsidR="005C790E" w:rsidRPr="005C790E" w14:paraId="78A9B5BF" w14:textId="77777777" w:rsidTr="00D0493F">
        <w:trPr>
          <w:gridAfter w:val="1"/>
          <w:wAfter w:w="29" w:type="dxa"/>
        </w:trPr>
        <w:tc>
          <w:tcPr>
            <w:tcW w:w="571" w:type="dxa"/>
          </w:tcPr>
          <w:p w14:paraId="20C5D05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8</w:t>
            </w:r>
          </w:p>
        </w:tc>
        <w:tc>
          <w:tcPr>
            <w:tcW w:w="3535" w:type="dxa"/>
          </w:tcPr>
          <w:p w14:paraId="5FD726A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умножения числа 2.</w:t>
            </w:r>
          </w:p>
        </w:tc>
        <w:tc>
          <w:tcPr>
            <w:tcW w:w="1985" w:type="dxa"/>
          </w:tcPr>
          <w:p w14:paraId="5BF378B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266BC5D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0F91F1D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составление таблицы умножения числа 2 с помощью счетного материала</w:t>
            </w:r>
          </w:p>
        </w:tc>
        <w:tc>
          <w:tcPr>
            <w:tcW w:w="3090" w:type="dxa"/>
          </w:tcPr>
          <w:p w14:paraId="6CF7C76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умножения числа 2, счетный материал, наглядный материал</w:t>
            </w:r>
          </w:p>
        </w:tc>
      </w:tr>
      <w:tr w:rsidR="005C790E" w:rsidRPr="005C790E" w14:paraId="168868AA" w14:textId="77777777" w:rsidTr="00D0493F">
        <w:trPr>
          <w:gridAfter w:val="1"/>
          <w:wAfter w:w="29" w:type="dxa"/>
        </w:trPr>
        <w:tc>
          <w:tcPr>
            <w:tcW w:w="571" w:type="dxa"/>
          </w:tcPr>
          <w:p w14:paraId="21AE5FF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9</w:t>
            </w:r>
          </w:p>
        </w:tc>
        <w:tc>
          <w:tcPr>
            <w:tcW w:w="3535" w:type="dxa"/>
          </w:tcPr>
          <w:p w14:paraId="39A553A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простых арифметических задач на умножение.</w:t>
            </w:r>
          </w:p>
        </w:tc>
        <w:tc>
          <w:tcPr>
            <w:tcW w:w="1985" w:type="dxa"/>
          </w:tcPr>
          <w:p w14:paraId="16866F2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3E63FED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1D33803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решение </w:t>
            </w:r>
            <w:r w:rsidRPr="005C790E">
              <w:rPr>
                <w:rFonts w:ascii="Times New Roman" w:hAnsi="Times New Roman"/>
                <w:spacing w:val="-1"/>
                <w:sz w:val="24"/>
                <w:szCs w:val="24"/>
              </w:rPr>
              <w:t xml:space="preserve">текстовых </w:t>
            </w:r>
            <w:r w:rsidRPr="005C790E">
              <w:rPr>
                <w:rFonts w:ascii="Times New Roman" w:hAnsi="Times New Roman"/>
                <w:sz w:val="24"/>
                <w:szCs w:val="24"/>
              </w:rPr>
              <w:t xml:space="preserve">задач на </w:t>
            </w:r>
            <w:r w:rsidRPr="005C790E">
              <w:rPr>
                <w:rFonts w:ascii="Times New Roman" w:hAnsi="Times New Roman"/>
                <w:spacing w:val="-1"/>
                <w:sz w:val="24"/>
                <w:szCs w:val="24"/>
              </w:rPr>
              <w:t>умно</w:t>
            </w:r>
            <w:r w:rsidRPr="005C790E">
              <w:rPr>
                <w:rFonts w:ascii="Times New Roman" w:hAnsi="Times New Roman"/>
                <w:spacing w:val="-2"/>
                <w:sz w:val="24"/>
                <w:szCs w:val="24"/>
              </w:rPr>
              <w:t>ж</w:t>
            </w:r>
            <w:r w:rsidRPr="005C790E">
              <w:rPr>
                <w:rFonts w:ascii="Times New Roman" w:hAnsi="Times New Roman"/>
                <w:spacing w:val="-1"/>
                <w:sz w:val="24"/>
                <w:szCs w:val="24"/>
              </w:rPr>
              <w:t>ение</w:t>
            </w:r>
            <w:r w:rsidRPr="005C790E">
              <w:rPr>
                <w:rFonts w:ascii="Times New Roman" w:hAnsi="Times New Roman"/>
                <w:sz w:val="24"/>
                <w:szCs w:val="24"/>
              </w:rPr>
              <w:t xml:space="preserve"> с испо</w:t>
            </w:r>
            <w:r w:rsidRPr="005C790E">
              <w:rPr>
                <w:rFonts w:ascii="Times New Roman" w:hAnsi="Times New Roman"/>
                <w:spacing w:val="1"/>
                <w:sz w:val="24"/>
                <w:szCs w:val="24"/>
              </w:rPr>
              <w:t xml:space="preserve">льзованием </w:t>
            </w:r>
            <w:r w:rsidRPr="005C790E">
              <w:rPr>
                <w:rFonts w:ascii="Times New Roman" w:hAnsi="Times New Roman"/>
                <w:spacing w:val="-1"/>
                <w:sz w:val="24"/>
                <w:szCs w:val="24"/>
              </w:rPr>
              <w:t>предметов, с</w:t>
            </w:r>
            <w:r w:rsidRPr="005C790E">
              <w:rPr>
                <w:rFonts w:ascii="Times New Roman" w:hAnsi="Times New Roman"/>
                <w:spacing w:val="-2"/>
                <w:sz w:val="24"/>
                <w:szCs w:val="24"/>
              </w:rPr>
              <w:t>х</w:t>
            </w:r>
            <w:r w:rsidRPr="005C790E">
              <w:rPr>
                <w:rFonts w:ascii="Times New Roman" w:hAnsi="Times New Roman"/>
                <w:spacing w:val="-1"/>
                <w:sz w:val="24"/>
                <w:szCs w:val="24"/>
              </w:rPr>
              <w:t>ематических рисунков, с</w:t>
            </w:r>
            <w:r w:rsidRPr="005C790E">
              <w:rPr>
                <w:rFonts w:ascii="Times New Roman" w:hAnsi="Times New Roman"/>
                <w:spacing w:val="-2"/>
                <w:sz w:val="24"/>
                <w:szCs w:val="24"/>
              </w:rPr>
              <w:t>х</w:t>
            </w:r>
            <w:r w:rsidRPr="005C790E">
              <w:rPr>
                <w:rFonts w:ascii="Times New Roman" w:hAnsi="Times New Roman"/>
                <w:spacing w:val="-1"/>
                <w:sz w:val="24"/>
                <w:szCs w:val="24"/>
              </w:rPr>
              <w:t xml:space="preserve">ематических </w:t>
            </w:r>
            <w:r w:rsidRPr="005C790E">
              <w:rPr>
                <w:rFonts w:ascii="Times New Roman" w:hAnsi="Times New Roman"/>
                <w:spacing w:val="-2"/>
                <w:sz w:val="24"/>
                <w:szCs w:val="24"/>
              </w:rPr>
              <w:t>чертеж</w:t>
            </w:r>
            <w:r w:rsidRPr="005C790E">
              <w:rPr>
                <w:rFonts w:ascii="Times New Roman" w:hAnsi="Times New Roman"/>
                <w:spacing w:val="-1"/>
                <w:sz w:val="24"/>
                <w:szCs w:val="24"/>
              </w:rPr>
              <w:t xml:space="preserve">ей </w:t>
            </w:r>
          </w:p>
        </w:tc>
        <w:tc>
          <w:tcPr>
            <w:tcW w:w="3090" w:type="dxa"/>
          </w:tcPr>
          <w:p w14:paraId="5BCB04E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5EEA6922" w14:textId="77777777" w:rsidTr="00D0493F">
        <w:trPr>
          <w:gridAfter w:val="1"/>
          <w:wAfter w:w="29" w:type="dxa"/>
        </w:trPr>
        <w:tc>
          <w:tcPr>
            <w:tcW w:w="571" w:type="dxa"/>
          </w:tcPr>
          <w:p w14:paraId="0A240B9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10</w:t>
            </w:r>
          </w:p>
        </w:tc>
        <w:tc>
          <w:tcPr>
            <w:tcW w:w="3535" w:type="dxa"/>
          </w:tcPr>
          <w:p w14:paraId="23DC69E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Деление на равные части.</w:t>
            </w:r>
          </w:p>
        </w:tc>
        <w:tc>
          <w:tcPr>
            <w:tcW w:w="1985" w:type="dxa"/>
          </w:tcPr>
          <w:p w14:paraId="59D8A86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67C1423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7C155CA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pacing w:val="-1"/>
                <w:sz w:val="24"/>
                <w:szCs w:val="24"/>
              </w:rPr>
              <w:t>мо</w:t>
            </w:r>
            <w:r w:rsidRPr="005C790E">
              <w:rPr>
                <w:rFonts w:ascii="Times New Roman" w:hAnsi="Times New Roman"/>
                <w:spacing w:val="-2"/>
                <w:sz w:val="24"/>
                <w:szCs w:val="24"/>
              </w:rPr>
              <w:t xml:space="preserve">делирование </w:t>
            </w:r>
            <w:r w:rsidRPr="005C790E">
              <w:rPr>
                <w:rFonts w:ascii="Times New Roman" w:hAnsi="Times New Roman"/>
                <w:sz w:val="24"/>
                <w:szCs w:val="24"/>
              </w:rPr>
              <w:t xml:space="preserve">действия </w:t>
            </w:r>
            <w:r w:rsidRPr="005C790E">
              <w:rPr>
                <w:rFonts w:ascii="Times New Roman" w:hAnsi="Times New Roman"/>
                <w:spacing w:val="-2"/>
                <w:sz w:val="24"/>
                <w:szCs w:val="24"/>
              </w:rPr>
              <w:t>деления</w:t>
            </w:r>
            <w:r w:rsidRPr="005C790E">
              <w:rPr>
                <w:rFonts w:ascii="Times New Roman" w:hAnsi="Times New Roman"/>
                <w:spacing w:val="-3"/>
                <w:sz w:val="24"/>
                <w:szCs w:val="24"/>
              </w:rPr>
              <w:t xml:space="preserve"> </w:t>
            </w:r>
            <w:r w:rsidRPr="005C790E">
              <w:rPr>
                <w:rFonts w:ascii="Times New Roman" w:hAnsi="Times New Roman"/>
                <w:sz w:val="24"/>
                <w:szCs w:val="24"/>
              </w:rPr>
              <w:t xml:space="preserve">с использованием </w:t>
            </w:r>
            <w:r w:rsidRPr="005C790E">
              <w:rPr>
                <w:rFonts w:ascii="Times New Roman" w:hAnsi="Times New Roman"/>
                <w:spacing w:val="-1"/>
                <w:sz w:val="24"/>
                <w:szCs w:val="24"/>
              </w:rPr>
              <w:t>предметов, с</w:t>
            </w:r>
            <w:r w:rsidRPr="005C790E">
              <w:rPr>
                <w:rFonts w:ascii="Times New Roman" w:hAnsi="Times New Roman"/>
                <w:spacing w:val="-2"/>
                <w:sz w:val="24"/>
                <w:szCs w:val="24"/>
              </w:rPr>
              <w:t>х</w:t>
            </w:r>
            <w:r w:rsidRPr="005C790E">
              <w:rPr>
                <w:rFonts w:ascii="Times New Roman" w:hAnsi="Times New Roman"/>
                <w:spacing w:val="-1"/>
                <w:sz w:val="24"/>
                <w:szCs w:val="24"/>
              </w:rPr>
              <w:t>ема</w:t>
            </w:r>
            <w:r w:rsidRPr="005C790E">
              <w:rPr>
                <w:rFonts w:ascii="Times New Roman" w:hAnsi="Times New Roman"/>
                <w:sz w:val="24"/>
                <w:szCs w:val="24"/>
              </w:rPr>
              <w:t xml:space="preserve">тических рисунков, схематических </w:t>
            </w:r>
            <w:r w:rsidRPr="005C790E">
              <w:rPr>
                <w:rFonts w:ascii="Times New Roman" w:hAnsi="Times New Roman"/>
                <w:spacing w:val="-2"/>
                <w:sz w:val="24"/>
                <w:szCs w:val="24"/>
              </w:rPr>
              <w:t>чертеж</w:t>
            </w:r>
            <w:r w:rsidRPr="005C790E">
              <w:rPr>
                <w:rFonts w:ascii="Times New Roman" w:hAnsi="Times New Roman"/>
                <w:spacing w:val="-1"/>
                <w:sz w:val="24"/>
                <w:szCs w:val="24"/>
              </w:rPr>
              <w:t>ей; знакомство с компонентами действия деления</w:t>
            </w:r>
          </w:p>
        </w:tc>
        <w:tc>
          <w:tcPr>
            <w:tcW w:w="3090" w:type="dxa"/>
          </w:tcPr>
          <w:p w14:paraId="5A8FEFA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наглядный материал</w:t>
            </w:r>
          </w:p>
        </w:tc>
      </w:tr>
      <w:tr w:rsidR="005C790E" w:rsidRPr="005C790E" w14:paraId="10EE62AD" w14:textId="77777777" w:rsidTr="00D0493F">
        <w:trPr>
          <w:gridAfter w:val="1"/>
          <w:wAfter w:w="29" w:type="dxa"/>
        </w:trPr>
        <w:tc>
          <w:tcPr>
            <w:tcW w:w="571" w:type="dxa"/>
          </w:tcPr>
          <w:p w14:paraId="61D01A6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11</w:t>
            </w:r>
          </w:p>
        </w:tc>
        <w:tc>
          <w:tcPr>
            <w:tcW w:w="3535" w:type="dxa"/>
          </w:tcPr>
          <w:p w14:paraId="07921EE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деления на 2.</w:t>
            </w:r>
          </w:p>
        </w:tc>
        <w:tc>
          <w:tcPr>
            <w:tcW w:w="1985" w:type="dxa"/>
          </w:tcPr>
          <w:p w14:paraId="0BB8B8A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4890704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8302191"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составление таблицы деления на 2 с помощью счетного материала</w:t>
            </w:r>
          </w:p>
        </w:tc>
        <w:tc>
          <w:tcPr>
            <w:tcW w:w="3090" w:type="dxa"/>
          </w:tcPr>
          <w:p w14:paraId="1984A65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деления на 2, счетный материал, наглядный материал</w:t>
            </w:r>
          </w:p>
        </w:tc>
      </w:tr>
      <w:tr w:rsidR="005C790E" w:rsidRPr="005C790E" w14:paraId="129BCE4C" w14:textId="77777777" w:rsidTr="00D0493F">
        <w:trPr>
          <w:gridAfter w:val="1"/>
          <w:wAfter w:w="29" w:type="dxa"/>
        </w:trPr>
        <w:tc>
          <w:tcPr>
            <w:tcW w:w="571" w:type="dxa"/>
          </w:tcPr>
          <w:p w14:paraId="244C3F1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12</w:t>
            </w:r>
          </w:p>
        </w:tc>
        <w:tc>
          <w:tcPr>
            <w:tcW w:w="3535" w:type="dxa"/>
          </w:tcPr>
          <w:p w14:paraId="1C1E4B8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Взаимосвязь умножения и деления.</w:t>
            </w:r>
          </w:p>
        </w:tc>
        <w:tc>
          <w:tcPr>
            <w:tcW w:w="1985" w:type="dxa"/>
          </w:tcPr>
          <w:p w14:paraId="5145180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62B8443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21D2913" w14:textId="77777777" w:rsidR="00243D5B" w:rsidRPr="005C790E" w:rsidRDefault="00243D5B" w:rsidP="004B3768">
            <w:pPr>
              <w:spacing w:line="276" w:lineRule="auto"/>
              <w:jc w:val="both"/>
              <w:rPr>
                <w:rFonts w:ascii="Times New Roman" w:eastAsia="Calibri" w:hAnsi="Times New Roman"/>
                <w:spacing w:val="-1"/>
                <w:sz w:val="24"/>
                <w:szCs w:val="24"/>
              </w:rPr>
            </w:pPr>
            <w:r w:rsidRPr="005C790E">
              <w:rPr>
                <w:rFonts w:ascii="Times New Roman" w:eastAsia="Calibri" w:hAnsi="Times New Roman"/>
                <w:spacing w:val="-1"/>
                <w:sz w:val="24"/>
                <w:szCs w:val="24"/>
              </w:rPr>
              <w:t>составление и решение примеров на умножение и деление, замена умножения делением и наоборот</w:t>
            </w:r>
          </w:p>
          <w:p w14:paraId="43BDA1DB" w14:textId="77777777" w:rsidR="00243D5B" w:rsidRPr="005C790E" w:rsidRDefault="00243D5B" w:rsidP="004B3768">
            <w:pPr>
              <w:spacing w:line="276" w:lineRule="auto"/>
              <w:jc w:val="both"/>
              <w:rPr>
                <w:rFonts w:ascii="Times New Roman" w:hAnsi="Times New Roman"/>
                <w:sz w:val="24"/>
                <w:szCs w:val="24"/>
              </w:rPr>
            </w:pPr>
          </w:p>
        </w:tc>
        <w:tc>
          <w:tcPr>
            <w:tcW w:w="3090" w:type="dxa"/>
          </w:tcPr>
          <w:p w14:paraId="5CF7343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наглядный материал</w:t>
            </w:r>
          </w:p>
        </w:tc>
      </w:tr>
      <w:tr w:rsidR="005C790E" w:rsidRPr="005C790E" w14:paraId="6BA19F3C" w14:textId="77777777" w:rsidTr="00D0493F">
        <w:trPr>
          <w:gridAfter w:val="1"/>
          <w:wAfter w:w="29" w:type="dxa"/>
        </w:trPr>
        <w:tc>
          <w:tcPr>
            <w:tcW w:w="571" w:type="dxa"/>
          </w:tcPr>
          <w:p w14:paraId="7E45EDA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13</w:t>
            </w:r>
          </w:p>
        </w:tc>
        <w:tc>
          <w:tcPr>
            <w:tcW w:w="3535" w:type="dxa"/>
          </w:tcPr>
          <w:p w14:paraId="5BBC35A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Взаимосвязь умножения и деления.</w:t>
            </w:r>
          </w:p>
        </w:tc>
        <w:tc>
          <w:tcPr>
            <w:tcW w:w="1985" w:type="dxa"/>
          </w:tcPr>
          <w:p w14:paraId="5E62406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7A4E4E6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29224665" w14:textId="77777777" w:rsidR="00243D5B" w:rsidRPr="005C790E" w:rsidRDefault="00243D5B" w:rsidP="004B3768">
            <w:pPr>
              <w:spacing w:line="276" w:lineRule="auto"/>
              <w:jc w:val="both"/>
              <w:rPr>
                <w:rFonts w:ascii="Times New Roman" w:eastAsia="Calibri" w:hAnsi="Times New Roman"/>
                <w:spacing w:val="-1"/>
                <w:sz w:val="24"/>
                <w:szCs w:val="24"/>
              </w:rPr>
            </w:pPr>
            <w:r w:rsidRPr="005C790E">
              <w:rPr>
                <w:rFonts w:ascii="Times New Roman" w:eastAsia="Calibri" w:hAnsi="Times New Roman"/>
                <w:spacing w:val="-1"/>
                <w:sz w:val="24"/>
                <w:szCs w:val="24"/>
              </w:rPr>
              <w:t>составление и решение примеров на умножение и деление, замена умножения делением и наоборот</w:t>
            </w:r>
          </w:p>
        </w:tc>
        <w:tc>
          <w:tcPr>
            <w:tcW w:w="3090" w:type="dxa"/>
          </w:tcPr>
          <w:p w14:paraId="22F3521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наглядный материал</w:t>
            </w:r>
          </w:p>
        </w:tc>
      </w:tr>
      <w:tr w:rsidR="005C790E" w:rsidRPr="005C790E" w14:paraId="7CAB8EA8" w14:textId="77777777" w:rsidTr="00D0493F">
        <w:trPr>
          <w:gridAfter w:val="1"/>
          <w:wAfter w:w="29" w:type="dxa"/>
        </w:trPr>
        <w:tc>
          <w:tcPr>
            <w:tcW w:w="571" w:type="dxa"/>
          </w:tcPr>
          <w:p w14:paraId="3266C14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14</w:t>
            </w:r>
          </w:p>
        </w:tc>
        <w:tc>
          <w:tcPr>
            <w:tcW w:w="3535" w:type="dxa"/>
          </w:tcPr>
          <w:p w14:paraId="2B126E3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умножения числа 3.</w:t>
            </w:r>
          </w:p>
        </w:tc>
        <w:tc>
          <w:tcPr>
            <w:tcW w:w="1985" w:type="dxa"/>
          </w:tcPr>
          <w:p w14:paraId="7D1B9D4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276EAB4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BAE8D7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составление таблицы умножения числа 3 с помощью счетного материала</w:t>
            </w:r>
          </w:p>
        </w:tc>
        <w:tc>
          <w:tcPr>
            <w:tcW w:w="3090" w:type="dxa"/>
          </w:tcPr>
          <w:p w14:paraId="527564D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умножения числа 3, счетный материал, наглядный материал</w:t>
            </w:r>
          </w:p>
        </w:tc>
      </w:tr>
      <w:tr w:rsidR="005C790E" w:rsidRPr="005C790E" w14:paraId="0FA7A590" w14:textId="77777777" w:rsidTr="00D0493F">
        <w:trPr>
          <w:gridAfter w:val="1"/>
          <w:wAfter w:w="29" w:type="dxa"/>
        </w:trPr>
        <w:tc>
          <w:tcPr>
            <w:tcW w:w="571" w:type="dxa"/>
          </w:tcPr>
          <w:p w14:paraId="5C8CC67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15</w:t>
            </w:r>
          </w:p>
        </w:tc>
        <w:tc>
          <w:tcPr>
            <w:tcW w:w="3535" w:type="dxa"/>
          </w:tcPr>
          <w:p w14:paraId="1FA6410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деления на 3.</w:t>
            </w:r>
          </w:p>
        </w:tc>
        <w:tc>
          <w:tcPr>
            <w:tcW w:w="1985" w:type="dxa"/>
          </w:tcPr>
          <w:p w14:paraId="481AAC0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4246384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1AE9A3F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составление таблицы деления на 3 с помощью счетного материала</w:t>
            </w:r>
          </w:p>
        </w:tc>
        <w:tc>
          <w:tcPr>
            <w:tcW w:w="3090" w:type="dxa"/>
          </w:tcPr>
          <w:p w14:paraId="1043AF4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деления числа 3, счетный материал, наглядный материал</w:t>
            </w:r>
          </w:p>
        </w:tc>
      </w:tr>
      <w:tr w:rsidR="005C790E" w:rsidRPr="005C790E" w14:paraId="445B4595" w14:textId="77777777" w:rsidTr="00D0493F">
        <w:trPr>
          <w:gridAfter w:val="1"/>
          <w:wAfter w:w="29" w:type="dxa"/>
        </w:trPr>
        <w:tc>
          <w:tcPr>
            <w:tcW w:w="571" w:type="dxa"/>
          </w:tcPr>
          <w:p w14:paraId="2D87415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16</w:t>
            </w:r>
          </w:p>
        </w:tc>
        <w:tc>
          <w:tcPr>
            <w:tcW w:w="3535" w:type="dxa"/>
          </w:tcPr>
          <w:p w14:paraId="38E2205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простых арифметических задач на деление на равные части.</w:t>
            </w:r>
          </w:p>
        </w:tc>
        <w:tc>
          <w:tcPr>
            <w:tcW w:w="1985" w:type="dxa"/>
          </w:tcPr>
          <w:p w14:paraId="55FE6D0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1CA8DEA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1572D9A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решение </w:t>
            </w:r>
            <w:r w:rsidRPr="005C790E">
              <w:rPr>
                <w:rFonts w:ascii="Times New Roman" w:hAnsi="Times New Roman"/>
                <w:spacing w:val="-1"/>
                <w:sz w:val="24"/>
                <w:szCs w:val="24"/>
              </w:rPr>
              <w:t xml:space="preserve">текстовых </w:t>
            </w:r>
            <w:r w:rsidRPr="005C790E">
              <w:rPr>
                <w:rFonts w:ascii="Times New Roman" w:hAnsi="Times New Roman"/>
                <w:sz w:val="24"/>
                <w:szCs w:val="24"/>
              </w:rPr>
              <w:t xml:space="preserve">задач на </w:t>
            </w:r>
            <w:r w:rsidRPr="005C790E">
              <w:rPr>
                <w:rFonts w:ascii="Times New Roman" w:hAnsi="Times New Roman"/>
                <w:spacing w:val="-1"/>
                <w:sz w:val="24"/>
                <w:szCs w:val="24"/>
              </w:rPr>
              <w:t>деление</w:t>
            </w:r>
            <w:r w:rsidRPr="005C790E">
              <w:rPr>
                <w:rFonts w:ascii="Times New Roman" w:hAnsi="Times New Roman"/>
                <w:sz w:val="24"/>
                <w:szCs w:val="24"/>
              </w:rPr>
              <w:t xml:space="preserve"> с испо</w:t>
            </w:r>
            <w:r w:rsidRPr="005C790E">
              <w:rPr>
                <w:rFonts w:ascii="Times New Roman" w:hAnsi="Times New Roman"/>
                <w:spacing w:val="1"/>
                <w:sz w:val="24"/>
                <w:szCs w:val="24"/>
              </w:rPr>
              <w:t xml:space="preserve">льзованием </w:t>
            </w:r>
            <w:r w:rsidRPr="005C790E">
              <w:rPr>
                <w:rFonts w:ascii="Times New Roman" w:hAnsi="Times New Roman"/>
                <w:spacing w:val="-1"/>
                <w:sz w:val="24"/>
                <w:szCs w:val="24"/>
              </w:rPr>
              <w:t>предметов, с</w:t>
            </w:r>
            <w:r w:rsidRPr="005C790E">
              <w:rPr>
                <w:rFonts w:ascii="Times New Roman" w:hAnsi="Times New Roman"/>
                <w:spacing w:val="-2"/>
                <w:sz w:val="24"/>
                <w:szCs w:val="24"/>
              </w:rPr>
              <w:t>х</w:t>
            </w:r>
            <w:r w:rsidRPr="005C790E">
              <w:rPr>
                <w:rFonts w:ascii="Times New Roman" w:hAnsi="Times New Roman"/>
                <w:spacing w:val="-1"/>
                <w:sz w:val="24"/>
                <w:szCs w:val="24"/>
              </w:rPr>
              <w:t>ематических рисунков, с</w:t>
            </w:r>
            <w:r w:rsidRPr="005C790E">
              <w:rPr>
                <w:rFonts w:ascii="Times New Roman" w:hAnsi="Times New Roman"/>
                <w:spacing w:val="-2"/>
                <w:sz w:val="24"/>
                <w:szCs w:val="24"/>
              </w:rPr>
              <w:t>х</w:t>
            </w:r>
            <w:r w:rsidRPr="005C790E">
              <w:rPr>
                <w:rFonts w:ascii="Times New Roman" w:hAnsi="Times New Roman"/>
                <w:spacing w:val="-1"/>
                <w:sz w:val="24"/>
                <w:szCs w:val="24"/>
              </w:rPr>
              <w:t xml:space="preserve">ематических </w:t>
            </w:r>
            <w:r w:rsidRPr="005C790E">
              <w:rPr>
                <w:rFonts w:ascii="Times New Roman" w:hAnsi="Times New Roman"/>
                <w:spacing w:val="-2"/>
                <w:sz w:val="24"/>
                <w:szCs w:val="24"/>
              </w:rPr>
              <w:t>чертеж</w:t>
            </w:r>
            <w:r w:rsidRPr="005C790E">
              <w:rPr>
                <w:rFonts w:ascii="Times New Roman" w:hAnsi="Times New Roman"/>
                <w:spacing w:val="-1"/>
                <w:sz w:val="24"/>
                <w:szCs w:val="24"/>
              </w:rPr>
              <w:t xml:space="preserve">ей </w:t>
            </w:r>
          </w:p>
        </w:tc>
        <w:tc>
          <w:tcPr>
            <w:tcW w:w="3090" w:type="dxa"/>
          </w:tcPr>
          <w:p w14:paraId="7215AB5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455F189F" w14:textId="77777777" w:rsidTr="00D0493F">
        <w:trPr>
          <w:gridAfter w:val="1"/>
          <w:wAfter w:w="29" w:type="dxa"/>
        </w:trPr>
        <w:tc>
          <w:tcPr>
            <w:tcW w:w="571" w:type="dxa"/>
          </w:tcPr>
          <w:p w14:paraId="7C892D4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17</w:t>
            </w:r>
          </w:p>
        </w:tc>
        <w:tc>
          <w:tcPr>
            <w:tcW w:w="3535" w:type="dxa"/>
          </w:tcPr>
          <w:p w14:paraId="359B204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простых арифметических задач на деление на равные части.</w:t>
            </w:r>
          </w:p>
        </w:tc>
        <w:tc>
          <w:tcPr>
            <w:tcW w:w="1985" w:type="dxa"/>
          </w:tcPr>
          <w:p w14:paraId="1B32778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7A21065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FFCC7D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решение </w:t>
            </w:r>
            <w:r w:rsidRPr="005C790E">
              <w:rPr>
                <w:rFonts w:ascii="Times New Roman" w:hAnsi="Times New Roman"/>
                <w:spacing w:val="-1"/>
                <w:sz w:val="24"/>
                <w:szCs w:val="24"/>
              </w:rPr>
              <w:t xml:space="preserve">текстовых </w:t>
            </w:r>
            <w:r w:rsidRPr="005C790E">
              <w:rPr>
                <w:rFonts w:ascii="Times New Roman" w:hAnsi="Times New Roman"/>
                <w:sz w:val="24"/>
                <w:szCs w:val="24"/>
              </w:rPr>
              <w:t xml:space="preserve">задач на </w:t>
            </w:r>
            <w:r w:rsidRPr="005C790E">
              <w:rPr>
                <w:rFonts w:ascii="Times New Roman" w:hAnsi="Times New Roman"/>
                <w:spacing w:val="-1"/>
                <w:sz w:val="24"/>
                <w:szCs w:val="24"/>
              </w:rPr>
              <w:t>деление</w:t>
            </w:r>
            <w:r w:rsidRPr="005C790E">
              <w:rPr>
                <w:rFonts w:ascii="Times New Roman" w:hAnsi="Times New Roman"/>
                <w:sz w:val="24"/>
                <w:szCs w:val="24"/>
              </w:rPr>
              <w:t xml:space="preserve"> с испо</w:t>
            </w:r>
            <w:r w:rsidRPr="005C790E">
              <w:rPr>
                <w:rFonts w:ascii="Times New Roman" w:hAnsi="Times New Roman"/>
                <w:spacing w:val="1"/>
                <w:sz w:val="24"/>
                <w:szCs w:val="24"/>
              </w:rPr>
              <w:t xml:space="preserve">льзованием </w:t>
            </w:r>
            <w:r w:rsidRPr="005C790E">
              <w:rPr>
                <w:rFonts w:ascii="Times New Roman" w:hAnsi="Times New Roman"/>
                <w:spacing w:val="-1"/>
                <w:sz w:val="24"/>
                <w:szCs w:val="24"/>
              </w:rPr>
              <w:t>предметов, с</w:t>
            </w:r>
            <w:r w:rsidRPr="005C790E">
              <w:rPr>
                <w:rFonts w:ascii="Times New Roman" w:hAnsi="Times New Roman"/>
                <w:spacing w:val="-2"/>
                <w:sz w:val="24"/>
                <w:szCs w:val="24"/>
              </w:rPr>
              <w:t>х</w:t>
            </w:r>
            <w:r w:rsidRPr="005C790E">
              <w:rPr>
                <w:rFonts w:ascii="Times New Roman" w:hAnsi="Times New Roman"/>
                <w:spacing w:val="-1"/>
                <w:sz w:val="24"/>
                <w:szCs w:val="24"/>
              </w:rPr>
              <w:t>ематических рисунков, с</w:t>
            </w:r>
            <w:r w:rsidRPr="005C790E">
              <w:rPr>
                <w:rFonts w:ascii="Times New Roman" w:hAnsi="Times New Roman"/>
                <w:spacing w:val="-2"/>
                <w:sz w:val="24"/>
                <w:szCs w:val="24"/>
              </w:rPr>
              <w:t>х</w:t>
            </w:r>
            <w:r w:rsidRPr="005C790E">
              <w:rPr>
                <w:rFonts w:ascii="Times New Roman" w:hAnsi="Times New Roman"/>
                <w:spacing w:val="-1"/>
                <w:sz w:val="24"/>
                <w:szCs w:val="24"/>
              </w:rPr>
              <w:t xml:space="preserve">ематических </w:t>
            </w:r>
            <w:r w:rsidRPr="005C790E">
              <w:rPr>
                <w:rFonts w:ascii="Times New Roman" w:hAnsi="Times New Roman"/>
                <w:spacing w:val="-2"/>
                <w:sz w:val="24"/>
                <w:szCs w:val="24"/>
              </w:rPr>
              <w:t>чертеж</w:t>
            </w:r>
            <w:r w:rsidRPr="005C790E">
              <w:rPr>
                <w:rFonts w:ascii="Times New Roman" w:hAnsi="Times New Roman"/>
                <w:spacing w:val="-1"/>
                <w:sz w:val="24"/>
                <w:szCs w:val="24"/>
              </w:rPr>
              <w:t xml:space="preserve">ей </w:t>
            </w:r>
          </w:p>
        </w:tc>
        <w:tc>
          <w:tcPr>
            <w:tcW w:w="3090" w:type="dxa"/>
          </w:tcPr>
          <w:p w14:paraId="7F8C532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223A133A" w14:textId="77777777" w:rsidTr="00D0493F">
        <w:trPr>
          <w:gridAfter w:val="1"/>
          <w:wAfter w:w="29" w:type="dxa"/>
        </w:trPr>
        <w:tc>
          <w:tcPr>
            <w:tcW w:w="571" w:type="dxa"/>
          </w:tcPr>
          <w:p w14:paraId="6C40659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18</w:t>
            </w:r>
          </w:p>
        </w:tc>
        <w:tc>
          <w:tcPr>
            <w:tcW w:w="3535" w:type="dxa"/>
          </w:tcPr>
          <w:p w14:paraId="7D86969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умножения числа 4.</w:t>
            </w:r>
          </w:p>
        </w:tc>
        <w:tc>
          <w:tcPr>
            <w:tcW w:w="1985" w:type="dxa"/>
          </w:tcPr>
          <w:p w14:paraId="2F4D04F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38C3476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3697EB1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составление таблицы умножения числа 4 с помощью счетного материала</w:t>
            </w:r>
          </w:p>
        </w:tc>
        <w:tc>
          <w:tcPr>
            <w:tcW w:w="3090" w:type="dxa"/>
          </w:tcPr>
          <w:p w14:paraId="7D2226D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умножения числа 4, счетный материал, наглядный материал</w:t>
            </w:r>
          </w:p>
        </w:tc>
      </w:tr>
      <w:tr w:rsidR="005C790E" w:rsidRPr="005C790E" w14:paraId="62D35FE7" w14:textId="77777777" w:rsidTr="00D0493F">
        <w:trPr>
          <w:gridAfter w:val="1"/>
          <w:wAfter w:w="29" w:type="dxa"/>
        </w:trPr>
        <w:tc>
          <w:tcPr>
            <w:tcW w:w="571" w:type="dxa"/>
          </w:tcPr>
          <w:p w14:paraId="2900663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19</w:t>
            </w:r>
          </w:p>
        </w:tc>
        <w:tc>
          <w:tcPr>
            <w:tcW w:w="3535" w:type="dxa"/>
          </w:tcPr>
          <w:p w14:paraId="0F5E5D7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деления на 4.</w:t>
            </w:r>
          </w:p>
        </w:tc>
        <w:tc>
          <w:tcPr>
            <w:tcW w:w="1985" w:type="dxa"/>
          </w:tcPr>
          <w:p w14:paraId="32357AD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48B79D8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722CF5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составление таблицы деления на 4 с помощью счетного материала</w:t>
            </w:r>
          </w:p>
        </w:tc>
        <w:tc>
          <w:tcPr>
            <w:tcW w:w="3090" w:type="dxa"/>
          </w:tcPr>
          <w:p w14:paraId="1D79C04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деления числа 4, счетный материал, наглядный материал</w:t>
            </w:r>
          </w:p>
        </w:tc>
      </w:tr>
      <w:tr w:rsidR="005C790E" w:rsidRPr="005C790E" w14:paraId="7C6B09CB" w14:textId="77777777" w:rsidTr="00D0493F">
        <w:trPr>
          <w:gridAfter w:val="1"/>
          <w:wAfter w:w="29" w:type="dxa"/>
        </w:trPr>
        <w:tc>
          <w:tcPr>
            <w:tcW w:w="571" w:type="dxa"/>
          </w:tcPr>
          <w:p w14:paraId="62130C8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20</w:t>
            </w:r>
          </w:p>
        </w:tc>
        <w:tc>
          <w:tcPr>
            <w:tcW w:w="3535" w:type="dxa"/>
          </w:tcPr>
          <w:p w14:paraId="0FD3F78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Талица умножения и деления на 4.</w:t>
            </w:r>
          </w:p>
        </w:tc>
        <w:tc>
          <w:tcPr>
            <w:tcW w:w="1985" w:type="dxa"/>
          </w:tcPr>
          <w:p w14:paraId="51CAB14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67FFF17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0DE778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в 2 действия в случае необходимости с индивидуальной помощью тьютора или учителя</w:t>
            </w:r>
          </w:p>
        </w:tc>
        <w:tc>
          <w:tcPr>
            <w:tcW w:w="3090" w:type="dxa"/>
          </w:tcPr>
          <w:p w14:paraId="519C836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Таблицы умножения и деления, счетный материал, наглядный материал, индивидуальные карточки с адаптированными заданиями</w:t>
            </w:r>
          </w:p>
        </w:tc>
      </w:tr>
      <w:tr w:rsidR="005C790E" w:rsidRPr="005C790E" w14:paraId="0A618960" w14:textId="77777777" w:rsidTr="00D0493F">
        <w:trPr>
          <w:gridAfter w:val="1"/>
          <w:wAfter w:w="29" w:type="dxa"/>
        </w:trPr>
        <w:tc>
          <w:tcPr>
            <w:tcW w:w="571" w:type="dxa"/>
          </w:tcPr>
          <w:p w14:paraId="3163B41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21</w:t>
            </w:r>
          </w:p>
        </w:tc>
        <w:tc>
          <w:tcPr>
            <w:tcW w:w="3535" w:type="dxa"/>
          </w:tcPr>
          <w:p w14:paraId="5900E69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Решение простых арифметических задач на умножение и деление. </w:t>
            </w:r>
          </w:p>
        </w:tc>
        <w:tc>
          <w:tcPr>
            <w:tcW w:w="1985" w:type="dxa"/>
          </w:tcPr>
          <w:p w14:paraId="129B21F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64721AC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08792FC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решение </w:t>
            </w:r>
            <w:r w:rsidRPr="005C790E">
              <w:rPr>
                <w:rFonts w:ascii="Times New Roman" w:hAnsi="Times New Roman"/>
                <w:spacing w:val="-1"/>
                <w:sz w:val="24"/>
                <w:szCs w:val="24"/>
              </w:rPr>
              <w:t xml:space="preserve">текстовых </w:t>
            </w:r>
            <w:r w:rsidRPr="005C790E">
              <w:rPr>
                <w:rFonts w:ascii="Times New Roman" w:hAnsi="Times New Roman"/>
                <w:sz w:val="24"/>
                <w:szCs w:val="24"/>
              </w:rPr>
              <w:t xml:space="preserve">задач на умножение и </w:t>
            </w:r>
            <w:r w:rsidRPr="005C790E">
              <w:rPr>
                <w:rFonts w:ascii="Times New Roman" w:hAnsi="Times New Roman"/>
                <w:spacing w:val="-1"/>
                <w:sz w:val="24"/>
                <w:szCs w:val="24"/>
              </w:rPr>
              <w:t>деление</w:t>
            </w:r>
            <w:r w:rsidRPr="005C790E">
              <w:rPr>
                <w:rFonts w:ascii="Times New Roman" w:hAnsi="Times New Roman"/>
                <w:sz w:val="24"/>
                <w:szCs w:val="24"/>
              </w:rPr>
              <w:t xml:space="preserve"> с испо</w:t>
            </w:r>
            <w:r w:rsidRPr="005C790E">
              <w:rPr>
                <w:rFonts w:ascii="Times New Roman" w:hAnsi="Times New Roman"/>
                <w:spacing w:val="1"/>
                <w:sz w:val="24"/>
                <w:szCs w:val="24"/>
              </w:rPr>
              <w:t xml:space="preserve">льзованием </w:t>
            </w:r>
            <w:r w:rsidRPr="005C790E">
              <w:rPr>
                <w:rFonts w:ascii="Times New Roman" w:hAnsi="Times New Roman"/>
                <w:spacing w:val="-1"/>
                <w:sz w:val="24"/>
                <w:szCs w:val="24"/>
              </w:rPr>
              <w:t>предметов, с</w:t>
            </w:r>
            <w:r w:rsidRPr="005C790E">
              <w:rPr>
                <w:rFonts w:ascii="Times New Roman" w:hAnsi="Times New Roman"/>
                <w:spacing w:val="-2"/>
                <w:sz w:val="24"/>
                <w:szCs w:val="24"/>
              </w:rPr>
              <w:t>х</w:t>
            </w:r>
            <w:r w:rsidRPr="005C790E">
              <w:rPr>
                <w:rFonts w:ascii="Times New Roman" w:hAnsi="Times New Roman"/>
                <w:spacing w:val="-1"/>
                <w:sz w:val="24"/>
                <w:szCs w:val="24"/>
              </w:rPr>
              <w:t>ематических рисунков, с</w:t>
            </w:r>
            <w:r w:rsidRPr="005C790E">
              <w:rPr>
                <w:rFonts w:ascii="Times New Roman" w:hAnsi="Times New Roman"/>
                <w:spacing w:val="-2"/>
                <w:sz w:val="24"/>
                <w:szCs w:val="24"/>
              </w:rPr>
              <w:t>х</w:t>
            </w:r>
            <w:r w:rsidRPr="005C790E">
              <w:rPr>
                <w:rFonts w:ascii="Times New Roman" w:hAnsi="Times New Roman"/>
                <w:spacing w:val="-1"/>
                <w:sz w:val="24"/>
                <w:szCs w:val="24"/>
              </w:rPr>
              <w:t xml:space="preserve">ематических </w:t>
            </w:r>
            <w:r w:rsidRPr="005C790E">
              <w:rPr>
                <w:rFonts w:ascii="Times New Roman" w:hAnsi="Times New Roman"/>
                <w:spacing w:val="-2"/>
                <w:sz w:val="24"/>
                <w:szCs w:val="24"/>
              </w:rPr>
              <w:t>чертеж</w:t>
            </w:r>
            <w:r w:rsidRPr="005C790E">
              <w:rPr>
                <w:rFonts w:ascii="Times New Roman" w:hAnsi="Times New Roman"/>
                <w:spacing w:val="-1"/>
                <w:sz w:val="24"/>
                <w:szCs w:val="24"/>
              </w:rPr>
              <w:t>ей</w:t>
            </w:r>
          </w:p>
        </w:tc>
        <w:tc>
          <w:tcPr>
            <w:tcW w:w="3090" w:type="dxa"/>
          </w:tcPr>
          <w:p w14:paraId="2C2B0B6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386D76FF" w14:textId="77777777" w:rsidTr="00D0493F">
        <w:trPr>
          <w:gridAfter w:val="1"/>
          <w:wAfter w:w="29" w:type="dxa"/>
        </w:trPr>
        <w:tc>
          <w:tcPr>
            <w:tcW w:w="571" w:type="dxa"/>
          </w:tcPr>
          <w:p w14:paraId="5ADFCD4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22</w:t>
            </w:r>
          </w:p>
        </w:tc>
        <w:tc>
          <w:tcPr>
            <w:tcW w:w="3535" w:type="dxa"/>
          </w:tcPr>
          <w:p w14:paraId="56D275A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Таблицы умножения чисел 5 и 6.</w:t>
            </w:r>
          </w:p>
        </w:tc>
        <w:tc>
          <w:tcPr>
            <w:tcW w:w="1985" w:type="dxa"/>
          </w:tcPr>
          <w:p w14:paraId="62F9751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170DEE3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0C796FC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составление таблицы умножения чисел 5 и 6 с помощью счетного материала</w:t>
            </w:r>
          </w:p>
        </w:tc>
        <w:tc>
          <w:tcPr>
            <w:tcW w:w="3090" w:type="dxa"/>
          </w:tcPr>
          <w:p w14:paraId="29C2FCE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умножения числа 5 и 6, счетный материал, наглядный материал</w:t>
            </w:r>
          </w:p>
        </w:tc>
      </w:tr>
      <w:tr w:rsidR="005C790E" w:rsidRPr="005C790E" w14:paraId="06373E22" w14:textId="77777777" w:rsidTr="00D0493F">
        <w:trPr>
          <w:gridAfter w:val="1"/>
          <w:wAfter w:w="29" w:type="dxa"/>
        </w:trPr>
        <w:tc>
          <w:tcPr>
            <w:tcW w:w="571" w:type="dxa"/>
          </w:tcPr>
          <w:p w14:paraId="5A7AF43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23</w:t>
            </w:r>
          </w:p>
        </w:tc>
        <w:tc>
          <w:tcPr>
            <w:tcW w:w="3535" w:type="dxa"/>
          </w:tcPr>
          <w:p w14:paraId="39F8E60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Таблицы деления на 5 и на 6.</w:t>
            </w:r>
          </w:p>
        </w:tc>
        <w:tc>
          <w:tcPr>
            <w:tcW w:w="1985" w:type="dxa"/>
          </w:tcPr>
          <w:p w14:paraId="1C9DB63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6965539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F44DDB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составление таблицы деления на числа 5 и 6 с помощью счетного материала</w:t>
            </w:r>
          </w:p>
        </w:tc>
        <w:tc>
          <w:tcPr>
            <w:tcW w:w="3090" w:type="dxa"/>
          </w:tcPr>
          <w:p w14:paraId="3FFA73B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деления числа 5 и 6, счетный материал, наглядный материал</w:t>
            </w:r>
          </w:p>
        </w:tc>
      </w:tr>
      <w:tr w:rsidR="005C790E" w:rsidRPr="005C790E" w14:paraId="08D9D836" w14:textId="77777777" w:rsidTr="00D0493F">
        <w:trPr>
          <w:gridAfter w:val="1"/>
          <w:wAfter w:w="29" w:type="dxa"/>
        </w:trPr>
        <w:tc>
          <w:tcPr>
            <w:tcW w:w="571" w:type="dxa"/>
          </w:tcPr>
          <w:p w14:paraId="1057465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24</w:t>
            </w:r>
          </w:p>
        </w:tc>
        <w:tc>
          <w:tcPr>
            <w:tcW w:w="3535" w:type="dxa"/>
          </w:tcPr>
          <w:p w14:paraId="7F33377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Талица умножения и деления на 5, на 6.</w:t>
            </w:r>
          </w:p>
        </w:tc>
        <w:tc>
          <w:tcPr>
            <w:tcW w:w="1985" w:type="dxa"/>
          </w:tcPr>
          <w:p w14:paraId="6AE4070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48EF85B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27E9B16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в 2 действия в случае необходимости с индивидуальной помощью тьютора или учителя</w:t>
            </w:r>
          </w:p>
        </w:tc>
        <w:tc>
          <w:tcPr>
            <w:tcW w:w="3090" w:type="dxa"/>
          </w:tcPr>
          <w:p w14:paraId="4B47497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таблицы умножения и деления, счетный материал, наглядный материал, индивидуальные карточки с адаптированными заданиями</w:t>
            </w:r>
          </w:p>
        </w:tc>
      </w:tr>
      <w:tr w:rsidR="005C790E" w:rsidRPr="005C790E" w14:paraId="50B4E774" w14:textId="77777777" w:rsidTr="00D0493F">
        <w:trPr>
          <w:gridAfter w:val="1"/>
          <w:wAfter w:w="29" w:type="dxa"/>
        </w:trPr>
        <w:tc>
          <w:tcPr>
            <w:tcW w:w="571" w:type="dxa"/>
          </w:tcPr>
          <w:p w14:paraId="284846C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25.</w:t>
            </w:r>
          </w:p>
        </w:tc>
        <w:tc>
          <w:tcPr>
            <w:tcW w:w="3535" w:type="dxa"/>
          </w:tcPr>
          <w:p w14:paraId="77CF9B0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Цена. Количество. Стоимость.</w:t>
            </w:r>
          </w:p>
        </w:tc>
        <w:tc>
          <w:tcPr>
            <w:tcW w:w="1985" w:type="dxa"/>
          </w:tcPr>
          <w:p w14:paraId="727C375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2264A52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0A20B63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pacing w:val="1"/>
                <w:sz w:val="24"/>
                <w:szCs w:val="24"/>
              </w:rPr>
              <w:t xml:space="preserve">установление зависимости </w:t>
            </w:r>
            <w:r w:rsidRPr="005C790E">
              <w:rPr>
                <w:rFonts w:ascii="Times New Roman" w:hAnsi="Times New Roman"/>
                <w:sz w:val="24"/>
                <w:szCs w:val="24"/>
              </w:rPr>
              <w:t xml:space="preserve">между </w:t>
            </w:r>
            <w:r w:rsidRPr="005C790E">
              <w:rPr>
                <w:rFonts w:ascii="Times New Roman" w:hAnsi="Times New Roman"/>
                <w:spacing w:val="1"/>
                <w:sz w:val="24"/>
                <w:szCs w:val="24"/>
              </w:rPr>
              <w:t>величинами, характеризующими пр</w:t>
            </w:r>
            <w:r w:rsidRPr="005C790E">
              <w:rPr>
                <w:rFonts w:ascii="Times New Roman" w:hAnsi="Times New Roman"/>
                <w:sz w:val="24"/>
                <w:szCs w:val="24"/>
              </w:rPr>
              <w:t>оцес</w:t>
            </w:r>
            <w:r w:rsidRPr="005C790E">
              <w:rPr>
                <w:rFonts w:ascii="Times New Roman" w:hAnsi="Times New Roman"/>
                <w:spacing w:val="1"/>
                <w:sz w:val="24"/>
                <w:szCs w:val="24"/>
              </w:rPr>
              <w:t xml:space="preserve">сы </w:t>
            </w:r>
            <w:r w:rsidRPr="005C790E">
              <w:rPr>
                <w:rFonts w:ascii="Times New Roman" w:hAnsi="Times New Roman"/>
                <w:spacing w:val="-1"/>
                <w:sz w:val="24"/>
                <w:szCs w:val="24"/>
              </w:rPr>
              <w:t>купли-про</w:t>
            </w:r>
            <w:r w:rsidRPr="005C790E">
              <w:rPr>
                <w:rFonts w:ascii="Times New Roman" w:hAnsi="Times New Roman"/>
                <w:spacing w:val="-2"/>
                <w:sz w:val="24"/>
                <w:szCs w:val="24"/>
              </w:rPr>
              <w:t xml:space="preserve">дажи: знакомство с понятиями </w:t>
            </w:r>
            <w:r w:rsidRPr="005C790E">
              <w:rPr>
                <w:rFonts w:ascii="Times New Roman" w:hAnsi="Times New Roman"/>
                <w:spacing w:val="-1"/>
                <w:sz w:val="24"/>
                <w:szCs w:val="24"/>
              </w:rPr>
              <w:t>ко</w:t>
            </w:r>
            <w:r w:rsidRPr="005C790E">
              <w:rPr>
                <w:rFonts w:ascii="Times New Roman" w:hAnsi="Times New Roman"/>
                <w:spacing w:val="-2"/>
                <w:sz w:val="24"/>
                <w:szCs w:val="24"/>
              </w:rPr>
              <w:t>личеств</w:t>
            </w:r>
            <w:r w:rsidRPr="005C790E">
              <w:rPr>
                <w:rFonts w:ascii="Times New Roman" w:hAnsi="Times New Roman"/>
                <w:spacing w:val="-1"/>
                <w:sz w:val="24"/>
                <w:szCs w:val="24"/>
              </w:rPr>
              <w:t xml:space="preserve">о </w:t>
            </w:r>
            <w:r w:rsidRPr="005C790E">
              <w:rPr>
                <w:rFonts w:ascii="Times New Roman" w:hAnsi="Times New Roman"/>
                <w:sz w:val="24"/>
                <w:szCs w:val="24"/>
              </w:rPr>
              <w:t>то</w:t>
            </w:r>
            <w:r w:rsidRPr="005C790E">
              <w:rPr>
                <w:rFonts w:ascii="Times New Roman" w:hAnsi="Times New Roman"/>
                <w:spacing w:val="2"/>
                <w:sz w:val="24"/>
                <w:szCs w:val="24"/>
              </w:rPr>
              <w:t>вар</w:t>
            </w:r>
            <w:r w:rsidRPr="005C790E">
              <w:rPr>
                <w:rFonts w:ascii="Times New Roman" w:hAnsi="Times New Roman"/>
                <w:spacing w:val="1"/>
                <w:sz w:val="24"/>
                <w:szCs w:val="24"/>
              </w:rPr>
              <w:t xml:space="preserve">а, </w:t>
            </w:r>
            <w:r w:rsidRPr="005C790E">
              <w:rPr>
                <w:rFonts w:ascii="Times New Roman" w:hAnsi="Times New Roman"/>
                <w:sz w:val="24"/>
                <w:szCs w:val="24"/>
              </w:rPr>
              <w:t xml:space="preserve">его цена, общая </w:t>
            </w:r>
            <w:r w:rsidRPr="005C790E">
              <w:rPr>
                <w:rFonts w:ascii="Times New Roman" w:hAnsi="Times New Roman"/>
                <w:spacing w:val="1"/>
                <w:sz w:val="24"/>
                <w:szCs w:val="24"/>
              </w:rPr>
              <w:t xml:space="preserve">стоимость на основе предметно-практических действий </w:t>
            </w:r>
          </w:p>
        </w:tc>
        <w:tc>
          <w:tcPr>
            <w:tcW w:w="3090" w:type="dxa"/>
          </w:tcPr>
          <w:p w14:paraId="23FA344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иллюстративный материал</w:t>
            </w:r>
          </w:p>
        </w:tc>
      </w:tr>
      <w:tr w:rsidR="005C790E" w:rsidRPr="005C790E" w14:paraId="1139965C" w14:textId="77777777" w:rsidTr="00D0493F">
        <w:trPr>
          <w:gridAfter w:val="1"/>
          <w:wAfter w:w="29" w:type="dxa"/>
        </w:trPr>
        <w:tc>
          <w:tcPr>
            <w:tcW w:w="571" w:type="dxa"/>
          </w:tcPr>
          <w:p w14:paraId="47202E8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26.</w:t>
            </w:r>
          </w:p>
        </w:tc>
        <w:tc>
          <w:tcPr>
            <w:tcW w:w="3535" w:type="dxa"/>
          </w:tcPr>
          <w:p w14:paraId="38A68FC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задач на нахождение цены, количества, стоимости.</w:t>
            </w:r>
          </w:p>
        </w:tc>
        <w:tc>
          <w:tcPr>
            <w:tcW w:w="1985" w:type="dxa"/>
          </w:tcPr>
          <w:p w14:paraId="68E73DE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0A3EBAF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239816E3"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 xml:space="preserve">различение монет и купюр разных достоинств; </w:t>
            </w:r>
            <w:r w:rsidRPr="005C790E">
              <w:rPr>
                <w:rFonts w:ascii="Times New Roman" w:eastAsia="Calibri" w:hAnsi="Times New Roman"/>
                <w:spacing w:val="-2"/>
                <w:sz w:val="24"/>
                <w:szCs w:val="24"/>
              </w:rPr>
              <w:t>р</w:t>
            </w:r>
            <w:r w:rsidRPr="005C790E">
              <w:rPr>
                <w:rFonts w:ascii="Times New Roman" w:eastAsia="Calibri" w:hAnsi="Times New Roman"/>
                <w:spacing w:val="-3"/>
                <w:sz w:val="24"/>
                <w:szCs w:val="24"/>
              </w:rPr>
              <w:t xml:space="preserve">ешение </w:t>
            </w:r>
            <w:r w:rsidRPr="005C790E">
              <w:rPr>
                <w:rFonts w:ascii="Times New Roman" w:eastAsia="Calibri" w:hAnsi="Times New Roman"/>
                <w:sz w:val="24"/>
                <w:szCs w:val="24"/>
              </w:rPr>
              <w:t xml:space="preserve">задачи с величинами: цена, </w:t>
            </w:r>
            <w:r w:rsidRPr="005C790E">
              <w:rPr>
                <w:rFonts w:ascii="Times New Roman" w:eastAsia="Calibri" w:hAnsi="Times New Roman"/>
                <w:spacing w:val="-1"/>
                <w:sz w:val="24"/>
                <w:szCs w:val="24"/>
              </w:rPr>
              <w:t>ко</w:t>
            </w:r>
            <w:r w:rsidRPr="005C790E">
              <w:rPr>
                <w:rFonts w:ascii="Times New Roman" w:eastAsia="Calibri" w:hAnsi="Times New Roman"/>
                <w:spacing w:val="-2"/>
                <w:sz w:val="24"/>
                <w:szCs w:val="24"/>
              </w:rPr>
              <w:t>личеств</w:t>
            </w:r>
            <w:r w:rsidRPr="005C790E">
              <w:rPr>
                <w:rFonts w:ascii="Times New Roman" w:eastAsia="Calibri" w:hAnsi="Times New Roman"/>
                <w:spacing w:val="-1"/>
                <w:sz w:val="24"/>
                <w:szCs w:val="24"/>
              </w:rPr>
              <w:t xml:space="preserve">о, </w:t>
            </w:r>
            <w:r w:rsidRPr="005C790E">
              <w:rPr>
                <w:rFonts w:ascii="Times New Roman" w:eastAsia="Calibri" w:hAnsi="Times New Roman"/>
                <w:sz w:val="24"/>
                <w:szCs w:val="24"/>
              </w:rPr>
              <w:t xml:space="preserve">стоимость; вычисление цены, стоимости или количества товара по двум известным значениям величин </w:t>
            </w:r>
            <w:r w:rsidRPr="005C790E">
              <w:rPr>
                <w:rFonts w:ascii="Times New Roman" w:hAnsi="Times New Roman"/>
                <w:spacing w:val="1"/>
                <w:sz w:val="24"/>
                <w:szCs w:val="24"/>
              </w:rPr>
              <w:t>на основе предметно-практических действий</w:t>
            </w:r>
          </w:p>
        </w:tc>
        <w:tc>
          <w:tcPr>
            <w:tcW w:w="3090" w:type="dxa"/>
          </w:tcPr>
          <w:p w14:paraId="1CB2C4E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иллюстративный материал, 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18DBE457" w14:textId="77777777" w:rsidTr="00D0493F">
        <w:trPr>
          <w:gridAfter w:val="1"/>
          <w:wAfter w:w="29" w:type="dxa"/>
        </w:trPr>
        <w:tc>
          <w:tcPr>
            <w:tcW w:w="571" w:type="dxa"/>
          </w:tcPr>
          <w:p w14:paraId="694A0E3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27.</w:t>
            </w:r>
          </w:p>
        </w:tc>
        <w:tc>
          <w:tcPr>
            <w:tcW w:w="3535" w:type="dxa"/>
          </w:tcPr>
          <w:p w14:paraId="5910B9D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задач на нахождение цены, количества, стоимости.</w:t>
            </w:r>
          </w:p>
        </w:tc>
        <w:tc>
          <w:tcPr>
            <w:tcW w:w="1985" w:type="dxa"/>
          </w:tcPr>
          <w:p w14:paraId="71B7114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171DA66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785BBD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eastAsia="Calibri" w:hAnsi="Times New Roman"/>
                <w:sz w:val="24"/>
                <w:szCs w:val="24"/>
              </w:rPr>
              <w:t xml:space="preserve">различение монет и купюр разных достоинств; </w:t>
            </w:r>
            <w:r w:rsidRPr="005C790E">
              <w:rPr>
                <w:rFonts w:ascii="Times New Roman" w:eastAsia="Calibri" w:hAnsi="Times New Roman"/>
                <w:spacing w:val="-2"/>
                <w:sz w:val="24"/>
                <w:szCs w:val="24"/>
              </w:rPr>
              <w:t>р</w:t>
            </w:r>
            <w:r w:rsidRPr="005C790E">
              <w:rPr>
                <w:rFonts w:ascii="Times New Roman" w:eastAsia="Calibri" w:hAnsi="Times New Roman"/>
                <w:spacing w:val="-3"/>
                <w:sz w:val="24"/>
                <w:szCs w:val="24"/>
              </w:rPr>
              <w:t xml:space="preserve">ешение </w:t>
            </w:r>
            <w:r w:rsidRPr="005C790E">
              <w:rPr>
                <w:rFonts w:ascii="Times New Roman" w:eastAsia="Calibri" w:hAnsi="Times New Roman"/>
                <w:sz w:val="24"/>
                <w:szCs w:val="24"/>
              </w:rPr>
              <w:t xml:space="preserve">задачи с величинами: цена, </w:t>
            </w:r>
            <w:r w:rsidRPr="005C790E">
              <w:rPr>
                <w:rFonts w:ascii="Times New Roman" w:eastAsia="Calibri" w:hAnsi="Times New Roman"/>
                <w:spacing w:val="-1"/>
                <w:sz w:val="24"/>
                <w:szCs w:val="24"/>
              </w:rPr>
              <w:t>ко</w:t>
            </w:r>
            <w:r w:rsidRPr="005C790E">
              <w:rPr>
                <w:rFonts w:ascii="Times New Roman" w:eastAsia="Calibri" w:hAnsi="Times New Roman"/>
                <w:spacing w:val="-2"/>
                <w:sz w:val="24"/>
                <w:szCs w:val="24"/>
              </w:rPr>
              <w:t>личеств</w:t>
            </w:r>
            <w:r w:rsidRPr="005C790E">
              <w:rPr>
                <w:rFonts w:ascii="Times New Roman" w:eastAsia="Calibri" w:hAnsi="Times New Roman"/>
                <w:spacing w:val="-1"/>
                <w:sz w:val="24"/>
                <w:szCs w:val="24"/>
              </w:rPr>
              <w:t xml:space="preserve">о, </w:t>
            </w:r>
            <w:r w:rsidRPr="005C790E">
              <w:rPr>
                <w:rFonts w:ascii="Times New Roman" w:eastAsia="Calibri" w:hAnsi="Times New Roman"/>
                <w:sz w:val="24"/>
                <w:szCs w:val="24"/>
              </w:rPr>
              <w:t xml:space="preserve">стоимость; вычисление цены, стоимости или количества товара по двум известным значениям величин </w:t>
            </w:r>
            <w:r w:rsidRPr="005C790E">
              <w:rPr>
                <w:rFonts w:ascii="Times New Roman" w:hAnsi="Times New Roman"/>
                <w:spacing w:val="1"/>
                <w:sz w:val="24"/>
                <w:szCs w:val="24"/>
              </w:rPr>
              <w:t>на основе предметно-практических действий</w:t>
            </w:r>
          </w:p>
        </w:tc>
        <w:tc>
          <w:tcPr>
            <w:tcW w:w="3090" w:type="dxa"/>
          </w:tcPr>
          <w:p w14:paraId="1083518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иллюстративный материал, 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0A7C27E8" w14:textId="77777777" w:rsidTr="00D0493F">
        <w:trPr>
          <w:gridAfter w:val="1"/>
          <w:wAfter w:w="29" w:type="dxa"/>
        </w:trPr>
        <w:tc>
          <w:tcPr>
            <w:tcW w:w="571" w:type="dxa"/>
          </w:tcPr>
          <w:p w14:paraId="46D3A2D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28.</w:t>
            </w:r>
          </w:p>
        </w:tc>
        <w:tc>
          <w:tcPr>
            <w:tcW w:w="3535" w:type="dxa"/>
          </w:tcPr>
          <w:p w14:paraId="401AE5A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Таблицы умножения чисел 2, 3, 4, 5, 6.</w:t>
            </w:r>
          </w:p>
        </w:tc>
        <w:tc>
          <w:tcPr>
            <w:tcW w:w="1985" w:type="dxa"/>
          </w:tcPr>
          <w:p w14:paraId="62E8FF7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992" w:type="dxa"/>
          </w:tcPr>
          <w:p w14:paraId="1F9CB91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A74964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и задач на табличное умножение в случае необходимости с индивидуальной помощью тьютора или учителя</w:t>
            </w:r>
          </w:p>
        </w:tc>
        <w:tc>
          <w:tcPr>
            <w:tcW w:w="3090" w:type="dxa"/>
          </w:tcPr>
          <w:p w14:paraId="45B6A24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таблицы умножения и деления, счетный материал, наглядный материал, индивидуальные карточки с адаптированными заданиями</w:t>
            </w:r>
          </w:p>
        </w:tc>
      </w:tr>
      <w:tr w:rsidR="005C790E" w:rsidRPr="005C790E" w14:paraId="122D13AE" w14:textId="77777777" w:rsidTr="00D0493F">
        <w:trPr>
          <w:gridAfter w:val="1"/>
          <w:wAfter w:w="29" w:type="dxa"/>
        </w:trPr>
        <w:tc>
          <w:tcPr>
            <w:tcW w:w="571" w:type="dxa"/>
          </w:tcPr>
          <w:p w14:paraId="5813A5E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29.</w:t>
            </w:r>
          </w:p>
        </w:tc>
        <w:tc>
          <w:tcPr>
            <w:tcW w:w="3535" w:type="dxa"/>
          </w:tcPr>
          <w:p w14:paraId="04D078B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Таблицы деления на 2, 3, 4, 5, 6.</w:t>
            </w:r>
          </w:p>
        </w:tc>
        <w:tc>
          <w:tcPr>
            <w:tcW w:w="1985" w:type="dxa"/>
          </w:tcPr>
          <w:p w14:paraId="4CB3F09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992" w:type="dxa"/>
          </w:tcPr>
          <w:p w14:paraId="2E2221E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E7B929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и задач на табличное умножение в случае необходимости с индивидуальной помощью тьютора или учителя</w:t>
            </w:r>
          </w:p>
        </w:tc>
        <w:tc>
          <w:tcPr>
            <w:tcW w:w="3090" w:type="dxa"/>
          </w:tcPr>
          <w:p w14:paraId="15B314A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таблицы умножения и деления, счетный материал, наглядный материал, индивидуальные карточки с адаптированными заданиями</w:t>
            </w:r>
          </w:p>
        </w:tc>
      </w:tr>
      <w:tr w:rsidR="005C790E" w:rsidRPr="005C790E" w14:paraId="638DD681" w14:textId="77777777" w:rsidTr="00D0493F">
        <w:trPr>
          <w:gridAfter w:val="1"/>
          <w:wAfter w:w="29" w:type="dxa"/>
        </w:trPr>
        <w:tc>
          <w:tcPr>
            <w:tcW w:w="571" w:type="dxa"/>
          </w:tcPr>
          <w:p w14:paraId="6658C41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30.</w:t>
            </w:r>
          </w:p>
        </w:tc>
        <w:tc>
          <w:tcPr>
            <w:tcW w:w="3535" w:type="dxa"/>
          </w:tcPr>
          <w:p w14:paraId="766783F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Контрольная работа.</w:t>
            </w:r>
          </w:p>
        </w:tc>
        <w:tc>
          <w:tcPr>
            <w:tcW w:w="1985" w:type="dxa"/>
          </w:tcPr>
          <w:p w14:paraId="7C3D895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развив. контроля</w:t>
            </w:r>
          </w:p>
        </w:tc>
        <w:tc>
          <w:tcPr>
            <w:tcW w:w="992" w:type="dxa"/>
          </w:tcPr>
          <w:p w14:paraId="5FCBCCA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287776C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самостоятельное выполнение заданий</w:t>
            </w:r>
          </w:p>
        </w:tc>
        <w:tc>
          <w:tcPr>
            <w:tcW w:w="3090" w:type="dxa"/>
          </w:tcPr>
          <w:p w14:paraId="0A1505D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контрольные задания, карточки визуальной поддержки</w:t>
            </w:r>
          </w:p>
        </w:tc>
      </w:tr>
      <w:tr w:rsidR="005C790E" w:rsidRPr="005C790E" w14:paraId="5C725819" w14:textId="77777777" w:rsidTr="00D0493F">
        <w:trPr>
          <w:gridAfter w:val="1"/>
          <w:wAfter w:w="29" w:type="dxa"/>
        </w:trPr>
        <w:tc>
          <w:tcPr>
            <w:tcW w:w="571" w:type="dxa"/>
          </w:tcPr>
          <w:p w14:paraId="536B050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31.</w:t>
            </w:r>
          </w:p>
        </w:tc>
        <w:tc>
          <w:tcPr>
            <w:tcW w:w="3535" w:type="dxa"/>
          </w:tcPr>
          <w:p w14:paraId="4BADBD0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Работа над ошибками.</w:t>
            </w:r>
          </w:p>
        </w:tc>
        <w:tc>
          <w:tcPr>
            <w:tcW w:w="1985" w:type="dxa"/>
          </w:tcPr>
          <w:p w14:paraId="6339B8A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992" w:type="dxa"/>
          </w:tcPr>
          <w:p w14:paraId="386E4D0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7A8D649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выполнение заданий под контролем педагога</w:t>
            </w:r>
          </w:p>
        </w:tc>
        <w:tc>
          <w:tcPr>
            <w:tcW w:w="3090" w:type="dxa"/>
          </w:tcPr>
          <w:p w14:paraId="1D58383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индивидуальные карточки с адаптированными заданиями, карточки визуальной поддержки</w:t>
            </w:r>
          </w:p>
        </w:tc>
      </w:tr>
      <w:tr w:rsidR="005C790E" w:rsidRPr="005C790E" w14:paraId="6D922540" w14:textId="77777777" w:rsidTr="00D0493F">
        <w:trPr>
          <w:gridAfter w:val="1"/>
          <w:wAfter w:w="29" w:type="dxa"/>
        </w:trPr>
        <w:tc>
          <w:tcPr>
            <w:tcW w:w="571" w:type="dxa"/>
          </w:tcPr>
          <w:p w14:paraId="29AA8C0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32.</w:t>
            </w:r>
          </w:p>
        </w:tc>
        <w:tc>
          <w:tcPr>
            <w:tcW w:w="3535" w:type="dxa"/>
          </w:tcPr>
          <w:p w14:paraId="0ECBA7D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Таблицы умножения чисел 2, 3, 4, 5, 6 и деления на 2, 3, 4, 5, 6.</w:t>
            </w:r>
          </w:p>
        </w:tc>
        <w:tc>
          <w:tcPr>
            <w:tcW w:w="1985" w:type="dxa"/>
          </w:tcPr>
          <w:p w14:paraId="35F1AF4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992" w:type="dxa"/>
          </w:tcPr>
          <w:p w14:paraId="13DE130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98CE46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и задач на табличное деление</w:t>
            </w:r>
          </w:p>
        </w:tc>
        <w:tc>
          <w:tcPr>
            <w:tcW w:w="3090" w:type="dxa"/>
          </w:tcPr>
          <w:p w14:paraId="3D22729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таблицы умножения и деления, индивидуальные карточки с адаптированными заданиями, карточки визуальной поддержки</w:t>
            </w:r>
          </w:p>
        </w:tc>
      </w:tr>
      <w:tr w:rsidR="005C790E" w:rsidRPr="005C790E" w14:paraId="530CB010" w14:textId="77777777" w:rsidTr="00D0493F">
        <w:tc>
          <w:tcPr>
            <w:tcW w:w="14029" w:type="dxa"/>
            <w:gridSpan w:val="7"/>
          </w:tcPr>
          <w:p w14:paraId="1AABFCC4" w14:textId="77777777" w:rsidR="00243D5B" w:rsidRPr="005C790E" w:rsidRDefault="00243D5B" w:rsidP="004B3768">
            <w:pPr>
              <w:spacing w:line="276" w:lineRule="auto"/>
              <w:jc w:val="both"/>
              <w:rPr>
                <w:rFonts w:ascii="Times New Roman" w:hAnsi="Times New Roman"/>
                <w:b/>
                <w:sz w:val="24"/>
                <w:szCs w:val="24"/>
              </w:rPr>
            </w:pPr>
            <w:r w:rsidRPr="005C790E">
              <w:rPr>
                <w:rFonts w:ascii="Times New Roman" w:hAnsi="Times New Roman"/>
                <w:b/>
                <w:sz w:val="24"/>
                <w:szCs w:val="24"/>
                <w:lang w:val="en-US"/>
              </w:rPr>
              <w:t>III</w:t>
            </w:r>
            <w:r w:rsidRPr="005C790E">
              <w:rPr>
                <w:rFonts w:ascii="Times New Roman" w:hAnsi="Times New Roman"/>
                <w:b/>
                <w:sz w:val="24"/>
                <w:szCs w:val="24"/>
              </w:rPr>
              <w:t xml:space="preserve"> четверть 44 ч.</w:t>
            </w:r>
          </w:p>
        </w:tc>
      </w:tr>
      <w:tr w:rsidR="005C790E" w:rsidRPr="005C790E" w14:paraId="4A2B5995" w14:textId="77777777" w:rsidTr="00D0493F">
        <w:trPr>
          <w:gridAfter w:val="1"/>
          <w:wAfter w:w="29" w:type="dxa"/>
        </w:trPr>
        <w:tc>
          <w:tcPr>
            <w:tcW w:w="571" w:type="dxa"/>
          </w:tcPr>
          <w:p w14:paraId="28CB2CE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535" w:type="dxa"/>
          </w:tcPr>
          <w:p w14:paraId="1585902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простых задач на умножение и деление.</w:t>
            </w:r>
          </w:p>
        </w:tc>
        <w:tc>
          <w:tcPr>
            <w:tcW w:w="1985" w:type="dxa"/>
          </w:tcPr>
          <w:p w14:paraId="3FF6F40A" w14:textId="77777777" w:rsidR="00243D5B" w:rsidRPr="005C790E" w:rsidRDefault="00243D5B" w:rsidP="004B3768">
            <w:pPr>
              <w:spacing w:line="276" w:lineRule="auto"/>
              <w:jc w:val="both"/>
              <w:rPr>
                <w:rFonts w:ascii="Times New Roman" w:hAnsi="Times New Roman"/>
                <w:b/>
                <w:sz w:val="24"/>
                <w:szCs w:val="24"/>
              </w:rPr>
            </w:pPr>
            <w:r w:rsidRPr="005C790E">
              <w:rPr>
                <w:rFonts w:ascii="Times New Roman" w:hAnsi="Times New Roman"/>
                <w:sz w:val="24"/>
                <w:szCs w:val="24"/>
              </w:rPr>
              <w:t>ур. смешан. типа</w:t>
            </w:r>
          </w:p>
        </w:tc>
        <w:tc>
          <w:tcPr>
            <w:tcW w:w="992" w:type="dxa"/>
          </w:tcPr>
          <w:p w14:paraId="7FFD0A5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2983466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решение </w:t>
            </w:r>
            <w:r w:rsidRPr="005C790E">
              <w:rPr>
                <w:rFonts w:ascii="Times New Roman" w:hAnsi="Times New Roman"/>
                <w:spacing w:val="-1"/>
                <w:sz w:val="24"/>
                <w:szCs w:val="24"/>
              </w:rPr>
              <w:t xml:space="preserve">текстовых </w:t>
            </w:r>
            <w:r w:rsidRPr="005C790E">
              <w:rPr>
                <w:rFonts w:ascii="Times New Roman" w:hAnsi="Times New Roman"/>
                <w:sz w:val="24"/>
                <w:szCs w:val="24"/>
              </w:rPr>
              <w:t xml:space="preserve">задач на умножение и </w:t>
            </w:r>
            <w:r w:rsidRPr="005C790E">
              <w:rPr>
                <w:rFonts w:ascii="Times New Roman" w:hAnsi="Times New Roman"/>
                <w:spacing w:val="-1"/>
                <w:sz w:val="24"/>
                <w:szCs w:val="24"/>
              </w:rPr>
              <w:t>деление</w:t>
            </w:r>
            <w:r w:rsidRPr="005C790E">
              <w:rPr>
                <w:rFonts w:ascii="Times New Roman" w:hAnsi="Times New Roman"/>
                <w:sz w:val="24"/>
                <w:szCs w:val="24"/>
              </w:rPr>
              <w:t xml:space="preserve"> с испо</w:t>
            </w:r>
            <w:r w:rsidRPr="005C790E">
              <w:rPr>
                <w:rFonts w:ascii="Times New Roman" w:hAnsi="Times New Roman"/>
                <w:spacing w:val="1"/>
                <w:sz w:val="24"/>
                <w:szCs w:val="24"/>
              </w:rPr>
              <w:t xml:space="preserve">льзованием </w:t>
            </w:r>
            <w:r w:rsidRPr="005C790E">
              <w:rPr>
                <w:rFonts w:ascii="Times New Roman" w:hAnsi="Times New Roman"/>
                <w:spacing w:val="-1"/>
                <w:sz w:val="24"/>
                <w:szCs w:val="24"/>
              </w:rPr>
              <w:t>предметов, с</w:t>
            </w:r>
            <w:r w:rsidRPr="005C790E">
              <w:rPr>
                <w:rFonts w:ascii="Times New Roman" w:hAnsi="Times New Roman"/>
                <w:spacing w:val="-2"/>
                <w:sz w:val="24"/>
                <w:szCs w:val="24"/>
              </w:rPr>
              <w:t>х</w:t>
            </w:r>
            <w:r w:rsidRPr="005C790E">
              <w:rPr>
                <w:rFonts w:ascii="Times New Roman" w:hAnsi="Times New Roman"/>
                <w:spacing w:val="-1"/>
                <w:sz w:val="24"/>
                <w:szCs w:val="24"/>
              </w:rPr>
              <w:t>ематических рисунков, с</w:t>
            </w:r>
            <w:r w:rsidRPr="005C790E">
              <w:rPr>
                <w:rFonts w:ascii="Times New Roman" w:hAnsi="Times New Roman"/>
                <w:spacing w:val="-2"/>
                <w:sz w:val="24"/>
                <w:szCs w:val="24"/>
              </w:rPr>
              <w:t>х</w:t>
            </w:r>
            <w:r w:rsidRPr="005C790E">
              <w:rPr>
                <w:rFonts w:ascii="Times New Roman" w:hAnsi="Times New Roman"/>
                <w:spacing w:val="-1"/>
                <w:sz w:val="24"/>
                <w:szCs w:val="24"/>
              </w:rPr>
              <w:t xml:space="preserve">ематических </w:t>
            </w:r>
            <w:r w:rsidRPr="005C790E">
              <w:rPr>
                <w:rFonts w:ascii="Times New Roman" w:hAnsi="Times New Roman"/>
                <w:spacing w:val="-2"/>
                <w:sz w:val="24"/>
                <w:szCs w:val="24"/>
              </w:rPr>
              <w:t>чертеж</w:t>
            </w:r>
            <w:r w:rsidRPr="005C790E">
              <w:rPr>
                <w:rFonts w:ascii="Times New Roman" w:hAnsi="Times New Roman"/>
                <w:spacing w:val="-1"/>
                <w:sz w:val="24"/>
                <w:szCs w:val="24"/>
              </w:rPr>
              <w:t>ей</w:t>
            </w:r>
          </w:p>
        </w:tc>
        <w:tc>
          <w:tcPr>
            <w:tcW w:w="3090" w:type="dxa"/>
          </w:tcPr>
          <w:p w14:paraId="2C300B39" w14:textId="77777777" w:rsidR="00243D5B" w:rsidRPr="005C790E" w:rsidRDefault="00243D5B" w:rsidP="004B3768">
            <w:pPr>
              <w:spacing w:line="276" w:lineRule="auto"/>
              <w:rPr>
                <w:rFonts w:ascii="Times New Roman" w:hAnsi="Times New Roman"/>
                <w:sz w:val="24"/>
                <w:szCs w:val="24"/>
              </w:rPr>
            </w:pPr>
            <w:r w:rsidRPr="005C790E">
              <w:rPr>
                <w:rFonts w:ascii="Times New Roman" w:hAnsi="Times New Roman"/>
                <w:sz w:val="24"/>
                <w:szCs w:val="24"/>
              </w:rPr>
              <w:t>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0612B51F" w14:textId="77777777" w:rsidTr="00D0493F">
        <w:trPr>
          <w:gridAfter w:val="1"/>
          <w:wAfter w:w="29" w:type="dxa"/>
        </w:trPr>
        <w:tc>
          <w:tcPr>
            <w:tcW w:w="571" w:type="dxa"/>
          </w:tcPr>
          <w:p w14:paraId="7C1874B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w:t>
            </w:r>
          </w:p>
        </w:tc>
        <w:tc>
          <w:tcPr>
            <w:tcW w:w="3535" w:type="dxa"/>
          </w:tcPr>
          <w:p w14:paraId="51430E5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простых задач на умножение и деление.</w:t>
            </w:r>
          </w:p>
        </w:tc>
        <w:tc>
          <w:tcPr>
            <w:tcW w:w="1985" w:type="dxa"/>
          </w:tcPr>
          <w:p w14:paraId="1489E25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08BE03E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7CA92B0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решение </w:t>
            </w:r>
            <w:r w:rsidRPr="005C790E">
              <w:rPr>
                <w:rFonts w:ascii="Times New Roman" w:hAnsi="Times New Roman"/>
                <w:spacing w:val="-1"/>
                <w:sz w:val="24"/>
                <w:szCs w:val="24"/>
              </w:rPr>
              <w:t xml:space="preserve">текстовых </w:t>
            </w:r>
            <w:r w:rsidRPr="005C790E">
              <w:rPr>
                <w:rFonts w:ascii="Times New Roman" w:hAnsi="Times New Roman"/>
                <w:sz w:val="24"/>
                <w:szCs w:val="24"/>
              </w:rPr>
              <w:t xml:space="preserve">задач на умножение и </w:t>
            </w:r>
            <w:r w:rsidRPr="005C790E">
              <w:rPr>
                <w:rFonts w:ascii="Times New Roman" w:hAnsi="Times New Roman"/>
                <w:spacing w:val="-1"/>
                <w:sz w:val="24"/>
                <w:szCs w:val="24"/>
              </w:rPr>
              <w:t>деление</w:t>
            </w:r>
            <w:r w:rsidRPr="005C790E">
              <w:rPr>
                <w:rFonts w:ascii="Times New Roman" w:hAnsi="Times New Roman"/>
                <w:sz w:val="24"/>
                <w:szCs w:val="24"/>
              </w:rPr>
              <w:t xml:space="preserve"> с испо</w:t>
            </w:r>
            <w:r w:rsidRPr="005C790E">
              <w:rPr>
                <w:rFonts w:ascii="Times New Roman" w:hAnsi="Times New Roman"/>
                <w:spacing w:val="1"/>
                <w:sz w:val="24"/>
                <w:szCs w:val="24"/>
              </w:rPr>
              <w:t xml:space="preserve">льзованием </w:t>
            </w:r>
            <w:r w:rsidRPr="005C790E">
              <w:rPr>
                <w:rFonts w:ascii="Times New Roman" w:hAnsi="Times New Roman"/>
                <w:spacing w:val="-1"/>
                <w:sz w:val="24"/>
                <w:szCs w:val="24"/>
              </w:rPr>
              <w:t>предметов, с</w:t>
            </w:r>
            <w:r w:rsidRPr="005C790E">
              <w:rPr>
                <w:rFonts w:ascii="Times New Roman" w:hAnsi="Times New Roman"/>
                <w:spacing w:val="-2"/>
                <w:sz w:val="24"/>
                <w:szCs w:val="24"/>
              </w:rPr>
              <w:t>х</w:t>
            </w:r>
            <w:r w:rsidRPr="005C790E">
              <w:rPr>
                <w:rFonts w:ascii="Times New Roman" w:hAnsi="Times New Roman"/>
                <w:spacing w:val="-1"/>
                <w:sz w:val="24"/>
                <w:szCs w:val="24"/>
              </w:rPr>
              <w:t>ематических рисунков, с</w:t>
            </w:r>
            <w:r w:rsidRPr="005C790E">
              <w:rPr>
                <w:rFonts w:ascii="Times New Roman" w:hAnsi="Times New Roman"/>
                <w:spacing w:val="-2"/>
                <w:sz w:val="24"/>
                <w:szCs w:val="24"/>
              </w:rPr>
              <w:t>х</w:t>
            </w:r>
            <w:r w:rsidRPr="005C790E">
              <w:rPr>
                <w:rFonts w:ascii="Times New Roman" w:hAnsi="Times New Roman"/>
                <w:spacing w:val="-1"/>
                <w:sz w:val="24"/>
                <w:szCs w:val="24"/>
              </w:rPr>
              <w:t xml:space="preserve">ематических </w:t>
            </w:r>
            <w:r w:rsidRPr="005C790E">
              <w:rPr>
                <w:rFonts w:ascii="Times New Roman" w:hAnsi="Times New Roman"/>
                <w:spacing w:val="-2"/>
                <w:sz w:val="24"/>
                <w:szCs w:val="24"/>
              </w:rPr>
              <w:t>чертеж</w:t>
            </w:r>
            <w:r w:rsidRPr="005C790E">
              <w:rPr>
                <w:rFonts w:ascii="Times New Roman" w:hAnsi="Times New Roman"/>
                <w:spacing w:val="-1"/>
                <w:sz w:val="24"/>
                <w:szCs w:val="24"/>
              </w:rPr>
              <w:t>ей</w:t>
            </w:r>
          </w:p>
        </w:tc>
        <w:tc>
          <w:tcPr>
            <w:tcW w:w="3090" w:type="dxa"/>
          </w:tcPr>
          <w:p w14:paraId="00E5AC61" w14:textId="77777777" w:rsidR="00243D5B" w:rsidRPr="005C790E" w:rsidRDefault="00243D5B" w:rsidP="004B3768">
            <w:pPr>
              <w:spacing w:line="276" w:lineRule="auto"/>
              <w:rPr>
                <w:rFonts w:ascii="Times New Roman" w:hAnsi="Times New Roman"/>
                <w:sz w:val="24"/>
                <w:szCs w:val="24"/>
              </w:rPr>
            </w:pPr>
            <w:r w:rsidRPr="005C790E">
              <w:rPr>
                <w:rFonts w:ascii="Times New Roman" w:hAnsi="Times New Roman"/>
                <w:sz w:val="24"/>
                <w:szCs w:val="24"/>
              </w:rPr>
              <w:t>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1E113C94" w14:textId="77777777" w:rsidTr="00D0493F">
        <w:trPr>
          <w:gridAfter w:val="1"/>
          <w:wAfter w:w="29" w:type="dxa"/>
        </w:trPr>
        <w:tc>
          <w:tcPr>
            <w:tcW w:w="571" w:type="dxa"/>
          </w:tcPr>
          <w:p w14:paraId="16BB1C5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w:t>
            </w:r>
          </w:p>
        </w:tc>
        <w:tc>
          <w:tcPr>
            <w:tcW w:w="3535" w:type="dxa"/>
          </w:tcPr>
          <w:p w14:paraId="233BE04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задач на нахождение цены, количества, стоимости.</w:t>
            </w:r>
          </w:p>
        </w:tc>
        <w:tc>
          <w:tcPr>
            <w:tcW w:w="1985" w:type="dxa"/>
          </w:tcPr>
          <w:p w14:paraId="4B18D39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127AA10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057F3F9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eastAsia="Calibri" w:hAnsi="Times New Roman"/>
                <w:sz w:val="24"/>
                <w:szCs w:val="24"/>
              </w:rPr>
              <w:t xml:space="preserve">различение монет и купюр разных достоинств; </w:t>
            </w:r>
            <w:r w:rsidRPr="005C790E">
              <w:rPr>
                <w:rFonts w:ascii="Times New Roman" w:eastAsia="Calibri" w:hAnsi="Times New Roman"/>
                <w:spacing w:val="-2"/>
                <w:sz w:val="24"/>
                <w:szCs w:val="24"/>
              </w:rPr>
              <w:t>р</w:t>
            </w:r>
            <w:r w:rsidRPr="005C790E">
              <w:rPr>
                <w:rFonts w:ascii="Times New Roman" w:eastAsia="Calibri" w:hAnsi="Times New Roman"/>
                <w:spacing w:val="-3"/>
                <w:sz w:val="24"/>
                <w:szCs w:val="24"/>
              </w:rPr>
              <w:t xml:space="preserve">ешение </w:t>
            </w:r>
            <w:r w:rsidRPr="005C790E">
              <w:rPr>
                <w:rFonts w:ascii="Times New Roman" w:eastAsia="Calibri" w:hAnsi="Times New Roman"/>
                <w:sz w:val="24"/>
                <w:szCs w:val="24"/>
              </w:rPr>
              <w:t xml:space="preserve">задачи с величинами: цена, </w:t>
            </w:r>
            <w:r w:rsidRPr="005C790E">
              <w:rPr>
                <w:rFonts w:ascii="Times New Roman" w:eastAsia="Calibri" w:hAnsi="Times New Roman"/>
                <w:spacing w:val="-1"/>
                <w:sz w:val="24"/>
                <w:szCs w:val="24"/>
              </w:rPr>
              <w:t>ко</w:t>
            </w:r>
            <w:r w:rsidRPr="005C790E">
              <w:rPr>
                <w:rFonts w:ascii="Times New Roman" w:eastAsia="Calibri" w:hAnsi="Times New Roman"/>
                <w:spacing w:val="-2"/>
                <w:sz w:val="24"/>
                <w:szCs w:val="24"/>
              </w:rPr>
              <w:t>личеств</w:t>
            </w:r>
            <w:r w:rsidRPr="005C790E">
              <w:rPr>
                <w:rFonts w:ascii="Times New Roman" w:eastAsia="Calibri" w:hAnsi="Times New Roman"/>
                <w:spacing w:val="-1"/>
                <w:sz w:val="24"/>
                <w:szCs w:val="24"/>
              </w:rPr>
              <w:t xml:space="preserve">о, </w:t>
            </w:r>
            <w:r w:rsidRPr="005C790E">
              <w:rPr>
                <w:rFonts w:ascii="Times New Roman" w:eastAsia="Calibri" w:hAnsi="Times New Roman"/>
                <w:sz w:val="24"/>
                <w:szCs w:val="24"/>
              </w:rPr>
              <w:t xml:space="preserve">стоимость; вычисление цены, стоимости или количества товара по двум известным значениям величин </w:t>
            </w:r>
            <w:r w:rsidRPr="005C790E">
              <w:rPr>
                <w:rFonts w:ascii="Times New Roman" w:hAnsi="Times New Roman"/>
                <w:spacing w:val="1"/>
                <w:sz w:val="24"/>
                <w:szCs w:val="24"/>
              </w:rPr>
              <w:t>на основе предметно-практических действий</w:t>
            </w:r>
          </w:p>
        </w:tc>
        <w:tc>
          <w:tcPr>
            <w:tcW w:w="3090" w:type="dxa"/>
          </w:tcPr>
          <w:p w14:paraId="7DB82FD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иллюстративный материал, 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4343886F" w14:textId="77777777" w:rsidTr="00D0493F">
        <w:trPr>
          <w:gridAfter w:val="1"/>
          <w:wAfter w:w="29" w:type="dxa"/>
        </w:trPr>
        <w:tc>
          <w:tcPr>
            <w:tcW w:w="571" w:type="dxa"/>
          </w:tcPr>
          <w:p w14:paraId="164DC70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4</w:t>
            </w:r>
          </w:p>
        </w:tc>
        <w:tc>
          <w:tcPr>
            <w:tcW w:w="3535" w:type="dxa"/>
          </w:tcPr>
          <w:p w14:paraId="40D8C8B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задач на нахождение цены, количества, стоимости.</w:t>
            </w:r>
          </w:p>
        </w:tc>
        <w:tc>
          <w:tcPr>
            <w:tcW w:w="1985" w:type="dxa"/>
          </w:tcPr>
          <w:p w14:paraId="5798A2F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15AFD39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1554174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eastAsia="Calibri" w:hAnsi="Times New Roman"/>
                <w:sz w:val="24"/>
                <w:szCs w:val="24"/>
              </w:rPr>
              <w:t xml:space="preserve">различение монет и купюр разных достоинств; </w:t>
            </w:r>
            <w:r w:rsidRPr="005C790E">
              <w:rPr>
                <w:rFonts w:ascii="Times New Roman" w:eastAsia="Calibri" w:hAnsi="Times New Roman"/>
                <w:spacing w:val="-2"/>
                <w:sz w:val="24"/>
                <w:szCs w:val="24"/>
              </w:rPr>
              <w:t>р</w:t>
            </w:r>
            <w:r w:rsidRPr="005C790E">
              <w:rPr>
                <w:rFonts w:ascii="Times New Roman" w:eastAsia="Calibri" w:hAnsi="Times New Roman"/>
                <w:spacing w:val="-3"/>
                <w:sz w:val="24"/>
                <w:szCs w:val="24"/>
              </w:rPr>
              <w:t xml:space="preserve">ешение </w:t>
            </w:r>
            <w:r w:rsidRPr="005C790E">
              <w:rPr>
                <w:rFonts w:ascii="Times New Roman" w:eastAsia="Calibri" w:hAnsi="Times New Roman"/>
                <w:sz w:val="24"/>
                <w:szCs w:val="24"/>
              </w:rPr>
              <w:t xml:space="preserve">задачи с величинами: цена, </w:t>
            </w:r>
            <w:r w:rsidRPr="005C790E">
              <w:rPr>
                <w:rFonts w:ascii="Times New Roman" w:eastAsia="Calibri" w:hAnsi="Times New Roman"/>
                <w:spacing w:val="-1"/>
                <w:sz w:val="24"/>
                <w:szCs w:val="24"/>
              </w:rPr>
              <w:t>ко</w:t>
            </w:r>
            <w:r w:rsidRPr="005C790E">
              <w:rPr>
                <w:rFonts w:ascii="Times New Roman" w:eastAsia="Calibri" w:hAnsi="Times New Roman"/>
                <w:spacing w:val="-2"/>
                <w:sz w:val="24"/>
                <w:szCs w:val="24"/>
              </w:rPr>
              <w:t>личеств</w:t>
            </w:r>
            <w:r w:rsidRPr="005C790E">
              <w:rPr>
                <w:rFonts w:ascii="Times New Roman" w:eastAsia="Calibri" w:hAnsi="Times New Roman"/>
                <w:spacing w:val="-1"/>
                <w:sz w:val="24"/>
                <w:szCs w:val="24"/>
              </w:rPr>
              <w:t xml:space="preserve">о, </w:t>
            </w:r>
            <w:r w:rsidRPr="005C790E">
              <w:rPr>
                <w:rFonts w:ascii="Times New Roman" w:eastAsia="Calibri" w:hAnsi="Times New Roman"/>
                <w:sz w:val="24"/>
                <w:szCs w:val="24"/>
              </w:rPr>
              <w:t xml:space="preserve">стоимость; вычисление цены, стоимости или количества товара по двум известным значениям величин </w:t>
            </w:r>
            <w:r w:rsidRPr="005C790E">
              <w:rPr>
                <w:rFonts w:ascii="Times New Roman" w:hAnsi="Times New Roman"/>
                <w:spacing w:val="1"/>
                <w:sz w:val="24"/>
                <w:szCs w:val="24"/>
              </w:rPr>
              <w:t>на основе предметно-практических действий</w:t>
            </w:r>
          </w:p>
        </w:tc>
        <w:tc>
          <w:tcPr>
            <w:tcW w:w="3090" w:type="dxa"/>
          </w:tcPr>
          <w:p w14:paraId="560CC73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иллюстративный материал, 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6C4BCE6F" w14:textId="77777777" w:rsidTr="00D0493F">
        <w:trPr>
          <w:gridAfter w:val="1"/>
          <w:wAfter w:w="29" w:type="dxa"/>
        </w:trPr>
        <w:tc>
          <w:tcPr>
            <w:tcW w:w="571" w:type="dxa"/>
          </w:tcPr>
          <w:p w14:paraId="10D5E30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5</w:t>
            </w:r>
          </w:p>
        </w:tc>
        <w:tc>
          <w:tcPr>
            <w:tcW w:w="3535" w:type="dxa"/>
          </w:tcPr>
          <w:p w14:paraId="7873D2D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Сотня.</w:t>
            </w:r>
          </w:p>
        </w:tc>
        <w:tc>
          <w:tcPr>
            <w:tcW w:w="1985" w:type="dxa"/>
          </w:tcPr>
          <w:p w14:paraId="0E6D7F7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992" w:type="dxa"/>
          </w:tcPr>
          <w:p w14:paraId="19C0CD8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14999C3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знакомство с числовым рядом 1 – 100; знакомство с названиями числительных</w:t>
            </w:r>
          </w:p>
        </w:tc>
        <w:tc>
          <w:tcPr>
            <w:tcW w:w="3090" w:type="dxa"/>
          </w:tcPr>
          <w:p w14:paraId="6409F01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наглядный материал, числовой ряд</w:t>
            </w:r>
          </w:p>
        </w:tc>
      </w:tr>
      <w:tr w:rsidR="005C790E" w:rsidRPr="005C790E" w14:paraId="1B52A329" w14:textId="77777777" w:rsidTr="00D0493F">
        <w:trPr>
          <w:gridAfter w:val="1"/>
          <w:wAfter w:w="29" w:type="dxa"/>
        </w:trPr>
        <w:tc>
          <w:tcPr>
            <w:tcW w:w="571" w:type="dxa"/>
          </w:tcPr>
          <w:p w14:paraId="333B67B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6</w:t>
            </w:r>
          </w:p>
        </w:tc>
        <w:tc>
          <w:tcPr>
            <w:tcW w:w="3535" w:type="dxa"/>
          </w:tcPr>
          <w:p w14:paraId="0907C1C3"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Нумерация</w:t>
            </w:r>
          </w:p>
        </w:tc>
        <w:tc>
          <w:tcPr>
            <w:tcW w:w="1985" w:type="dxa"/>
          </w:tcPr>
          <w:p w14:paraId="09A1123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03454AB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144FE377" w14:textId="77777777" w:rsidR="00243D5B" w:rsidRPr="005C790E" w:rsidRDefault="00243D5B" w:rsidP="004B3768">
            <w:pPr>
              <w:spacing w:line="276" w:lineRule="auto"/>
              <w:jc w:val="both"/>
              <w:rPr>
                <w:rFonts w:ascii="Times New Roman" w:eastAsia="Calibri" w:hAnsi="Times New Roman"/>
                <w:sz w:val="24"/>
                <w:szCs w:val="24"/>
                <w:lang w:val="tt-RU"/>
              </w:rPr>
            </w:pPr>
            <w:r w:rsidRPr="005C790E">
              <w:rPr>
                <w:rFonts w:ascii="Times New Roman" w:eastAsia="Calibri" w:hAnsi="Times New Roman"/>
                <w:sz w:val="24"/>
                <w:szCs w:val="24"/>
              </w:rPr>
              <w:t>знакомство с числовым рядом 1 – 100; знакомство с названиями числительных; образование и запись чисел в пределах 100.</w:t>
            </w:r>
          </w:p>
          <w:p w14:paraId="57D5FA50" w14:textId="77777777" w:rsidR="00243D5B" w:rsidRPr="005C790E" w:rsidRDefault="00243D5B" w:rsidP="004B3768">
            <w:pPr>
              <w:spacing w:line="276" w:lineRule="auto"/>
              <w:jc w:val="both"/>
              <w:rPr>
                <w:rFonts w:ascii="Times New Roman" w:hAnsi="Times New Roman"/>
                <w:sz w:val="24"/>
                <w:szCs w:val="24"/>
                <w:lang w:val="tt-RU"/>
              </w:rPr>
            </w:pPr>
          </w:p>
        </w:tc>
        <w:tc>
          <w:tcPr>
            <w:tcW w:w="3090" w:type="dxa"/>
          </w:tcPr>
          <w:p w14:paraId="46F0B4B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наглядный материал, числовой ряд</w:t>
            </w:r>
          </w:p>
        </w:tc>
      </w:tr>
      <w:tr w:rsidR="005C790E" w:rsidRPr="005C790E" w14:paraId="548CB9E8" w14:textId="77777777" w:rsidTr="00D0493F">
        <w:trPr>
          <w:gridAfter w:val="1"/>
          <w:wAfter w:w="29" w:type="dxa"/>
        </w:trPr>
        <w:tc>
          <w:tcPr>
            <w:tcW w:w="571" w:type="dxa"/>
          </w:tcPr>
          <w:p w14:paraId="4C4A0FF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7</w:t>
            </w:r>
          </w:p>
        </w:tc>
        <w:tc>
          <w:tcPr>
            <w:tcW w:w="3535" w:type="dxa"/>
          </w:tcPr>
          <w:p w14:paraId="50538026"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Получение ряда круглых десятков</w:t>
            </w:r>
          </w:p>
        </w:tc>
        <w:tc>
          <w:tcPr>
            <w:tcW w:w="1985" w:type="dxa"/>
          </w:tcPr>
          <w:p w14:paraId="2E68109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6951421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D60CF3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 круглыми десятками в прямом и обратном порядке с опорой на наглядность</w:t>
            </w:r>
          </w:p>
        </w:tc>
        <w:tc>
          <w:tcPr>
            <w:tcW w:w="3090" w:type="dxa"/>
          </w:tcPr>
          <w:p w14:paraId="35FA0B3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наглядный материал, числовой ряд</w:t>
            </w:r>
          </w:p>
        </w:tc>
      </w:tr>
      <w:tr w:rsidR="005C790E" w:rsidRPr="005C790E" w14:paraId="01103931" w14:textId="77777777" w:rsidTr="00D0493F">
        <w:trPr>
          <w:gridAfter w:val="1"/>
          <w:wAfter w:w="29" w:type="dxa"/>
        </w:trPr>
        <w:tc>
          <w:tcPr>
            <w:tcW w:w="571" w:type="dxa"/>
          </w:tcPr>
          <w:p w14:paraId="35C4E85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8</w:t>
            </w:r>
          </w:p>
        </w:tc>
        <w:tc>
          <w:tcPr>
            <w:tcW w:w="3535" w:type="dxa"/>
          </w:tcPr>
          <w:p w14:paraId="5E119955"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Сложение и вычитание круглых десятков.</w:t>
            </w:r>
          </w:p>
        </w:tc>
        <w:tc>
          <w:tcPr>
            <w:tcW w:w="1985" w:type="dxa"/>
          </w:tcPr>
          <w:p w14:paraId="6434424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43DF3C9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624396E" w14:textId="77777777" w:rsidR="00243D5B" w:rsidRPr="005C790E" w:rsidRDefault="00243D5B" w:rsidP="004B3768">
            <w:pPr>
              <w:spacing w:line="276" w:lineRule="auto"/>
              <w:jc w:val="both"/>
              <w:rPr>
                <w:rFonts w:ascii="Times New Roman" w:eastAsia="Calibri" w:hAnsi="Times New Roman"/>
                <w:spacing w:val="-1"/>
                <w:sz w:val="24"/>
                <w:szCs w:val="24"/>
              </w:rPr>
            </w:pPr>
            <w:r w:rsidRPr="005C790E">
              <w:rPr>
                <w:rFonts w:ascii="Times New Roman" w:eastAsia="Calibri" w:hAnsi="Times New Roman"/>
                <w:spacing w:val="-1"/>
                <w:sz w:val="24"/>
                <w:szCs w:val="24"/>
              </w:rPr>
              <w:t xml:space="preserve">устное </w:t>
            </w:r>
            <w:r w:rsidRPr="005C790E">
              <w:rPr>
                <w:rFonts w:ascii="Times New Roman" w:eastAsia="Calibri" w:hAnsi="Times New Roman"/>
                <w:spacing w:val="-2"/>
                <w:sz w:val="24"/>
                <w:szCs w:val="24"/>
              </w:rPr>
              <w:t>с</w:t>
            </w:r>
            <w:r w:rsidRPr="005C790E">
              <w:rPr>
                <w:rFonts w:ascii="Times New Roman" w:eastAsia="Calibri" w:hAnsi="Times New Roman"/>
                <w:spacing w:val="-3"/>
                <w:sz w:val="24"/>
                <w:szCs w:val="24"/>
              </w:rPr>
              <w:t>лож</w:t>
            </w:r>
            <w:r w:rsidRPr="005C790E">
              <w:rPr>
                <w:rFonts w:ascii="Times New Roman" w:eastAsia="Calibri" w:hAnsi="Times New Roman"/>
                <w:spacing w:val="-2"/>
                <w:sz w:val="24"/>
                <w:szCs w:val="24"/>
              </w:rPr>
              <w:t xml:space="preserve">ение </w:t>
            </w:r>
            <w:r w:rsidRPr="005C790E">
              <w:rPr>
                <w:rFonts w:ascii="Times New Roman" w:eastAsia="Calibri" w:hAnsi="Times New Roman"/>
                <w:sz w:val="24"/>
                <w:szCs w:val="24"/>
              </w:rPr>
              <w:t>и вычи</w:t>
            </w:r>
            <w:r w:rsidRPr="005C790E">
              <w:rPr>
                <w:rFonts w:ascii="Times New Roman" w:eastAsia="Calibri" w:hAnsi="Times New Roman"/>
                <w:spacing w:val="-2"/>
                <w:sz w:val="24"/>
                <w:szCs w:val="24"/>
              </w:rPr>
              <w:t>т</w:t>
            </w:r>
            <w:r w:rsidRPr="005C790E">
              <w:rPr>
                <w:rFonts w:ascii="Times New Roman" w:eastAsia="Calibri" w:hAnsi="Times New Roman"/>
                <w:spacing w:val="-1"/>
                <w:sz w:val="24"/>
                <w:szCs w:val="24"/>
              </w:rPr>
              <w:t xml:space="preserve">ание </w:t>
            </w:r>
            <w:r w:rsidRPr="005C790E">
              <w:rPr>
                <w:rFonts w:ascii="Times New Roman" w:eastAsia="Calibri" w:hAnsi="Times New Roman"/>
                <w:spacing w:val="-2"/>
                <w:sz w:val="24"/>
                <w:szCs w:val="24"/>
              </w:rPr>
              <w:t>чис</w:t>
            </w:r>
            <w:r w:rsidRPr="005C790E">
              <w:rPr>
                <w:rFonts w:ascii="Times New Roman" w:eastAsia="Calibri" w:hAnsi="Times New Roman"/>
                <w:spacing w:val="-3"/>
                <w:sz w:val="24"/>
                <w:szCs w:val="24"/>
              </w:rPr>
              <w:t xml:space="preserve">ел </w:t>
            </w:r>
            <w:r w:rsidRPr="005C790E">
              <w:rPr>
                <w:rFonts w:ascii="Times New Roman" w:eastAsia="Calibri" w:hAnsi="Times New Roman"/>
                <w:sz w:val="24"/>
                <w:szCs w:val="24"/>
              </w:rPr>
              <w:t xml:space="preserve">в </w:t>
            </w:r>
            <w:r w:rsidRPr="005C790E">
              <w:rPr>
                <w:rFonts w:ascii="Times New Roman" w:eastAsia="Calibri" w:hAnsi="Times New Roman"/>
                <w:spacing w:val="-3"/>
                <w:sz w:val="24"/>
                <w:szCs w:val="24"/>
              </w:rPr>
              <w:t>пределах 1</w:t>
            </w:r>
            <w:r w:rsidRPr="005C790E">
              <w:rPr>
                <w:rFonts w:ascii="Times New Roman" w:eastAsia="Calibri" w:hAnsi="Times New Roman"/>
                <w:spacing w:val="-4"/>
                <w:sz w:val="24"/>
                <w:szCs w:val="24"/>
              </w:rPr>
              <w:t xml:space="preserve">00 </w:t>
            </w:r>
            <w:r w:rsidRPr="005C790E">
              <w:rPr>
                <w:rFonts w:ascii="Times New Roman" w:eastAsia="Calibri" w:hAnsi="Times New Roman"/>
                <w:spacing w:val="-1"/>
                <w:sz w:val="24"/>
                <w:szCs w:val="24"/>
              </w:rPr>
              <w:t>(таблич</w:t>
            </w:r>
            <w:r w:rsidRPr="005C790E">
              <w:rPr>
                <w:rFonts w:ascii="Times New Roman" w:eastAsia="Calibri" w:hAnsi="Times New Roman"/>
                <w:sz w:val="24"/>
                <w:szCs w:val="24"/>
              </w:rPr>
              <w:t xml:space="preserve">ные, нумерационные </w:t>
            </w:r>
            <w:r w:rsidRPr="005C790E">
              <w:rPr>
                <w:rFonts w:ascii="Times New Roman" w:eastAsia="Calibri" w:hAnsi="Times New Roman"/>
                <w:spacing w:val="-1"/>
                <w:sz w:val="24"/>
                <w:szCs w:val="24"/>
              </w:rPr>
              <w:t xml:space="preserve">случаи, </w:t>
            </w:r>
            <w:r w:rsidRPr="005C790E">
              <w:rPr>
                <w:rFonts w:ascii="Times New Roman" w:eastAsia="Calibri" w:hAnsi="Times New Roman"/>
                <w:spacing w:val="-2"/>
                <w:sz w:val="24"/>
                <w:szCs w:val="24"/>
              </w:rPr>
              <w:t>с</w:t>
            </w:r>
            <w:r w:rsidRPr="005C790E">
              <w:rPr>
                <w:rFonts w:ascii="Times New Roman" w:eastAsia="Calibri" w:hAnsi="Times New Roman"/>
                <w:spacing w:val="-3"/>
                <w:sz w:val="24"/>
                <w:szCs w:val="24"/>
              </w:rPr>
              <w:t>лож</w:t>
            </w:r>
            <w:r w:rsidRPr="005C790E">
              <w:rPr>
                <w:rFonts w:ascii="Times New Roman" w:eastAsia="Calibri" w:hAnsi="Times New Roman"/>
                <w:spacing w:val="-2"/>
                <w:sz w:val="24"/>
                <w:szCs w:val="24"/>
              </w:rPr>
              <w:t>е</w:t>
            </w:r>
            <w:r w:rsidRPr="005C790E">
              <w:rPr>
                <w:rFonts w:ascii="Times New Roman" w:eastAsia="Calibri" w:hAnsi="Times New Roman"/>
                <w:sz w:val="24"/>
                <w:szCs w:val="24"/>
              </w:rPr>
              <w:t xml:space="preserve">ние </w:t>
            </w:r>
            <w:r w:rsidRPr="005C790E">
              <w:rPr>
                <w:rFonts w:ascii="Times New Roman" w:eastAsia="Calibri" w:hAnsi="Times New Roman"/>
                <w:spacing w:val="3"/>
                <w:sz w:val="24"/>
                <w:szCs w:val="24"/>
              </w:rPr>
              <w:t>и</w:t>
            </w:r>
            <w:r w:rsidRPr="005C790E">
              <w:rPr>
                <w:rFonts w:ascii="Times New Roman" w:eastAsia="Calibri" w:hAnsi="Times New Roman"/>
                <w:sz w:val="24"/>
                <w:szCs w:val="24"/>
              </w:rPr>
              <w:t xml:space="preserve"> вычитание </w:t>
            </w:r>
            <w:r w:rsidRPr="005C790E">
              <w:rPr>
                <w:rFonts w:ascii="Times New Roman" w:eastAsia="Calibri" w:hAnsi="Times New Roman"/>
                <w:spacing w:val="4"/>
                <w:sz w:val="24"/>
                <w:szCs w:val="24"/>
              </w:rPr>
              <w:t xml:space="preserve">круглых </w:t>
            </w:r>
            <w:r w:rsidRPr="005C790E">
              <w:rPr>
                <w:rFonts w:ascii="Times New Roman" w:eastAsia="Calibri" w:hAnsi="Times New Roman"/>
                <w:spacing w:val="3"/>
                <w:sz w:val="24"/>
                <w:szCs w:val="24"/>
              </w:rPr>
              <w:t>десятков</w:t>
            </w:r>
            <w:r w:rsidRPr="005C790E">
              <w:rPr>
                <w:rFonts w:ascii="Times New Roman" w:eastAsia="Calibri" w:hAnsi="Times New Roman"/>
                <w:spacing w:val="-1"/>
                <w:sz w:val="24"/>
                <w:szCs w:val="24"/>
              </w:rPr>
              <w:t>)</w:t>
            </w:r>
          </w:p>
          <w:p w14:paraId="16BC233B" w14:textId="77777777" w:rsidR="00243D5B" w:rsidRPr="005C790E" w:rsidRDefault="00243D5B" w:rsidP="004B3768">
            <w:pPr>
              <w:spacing w:line="276" w:lineRule="auto"/>
              <w:jc w:val="both"/>
              <w:rPr>
                <w:rFonts w:ascii="Times New Roman" w:hAnsi="Times New Roman"/>
                <w:sz w:val="24"/>
                <w:szCs w:val="24"/>
              </w:rPr>
            </w:pPr>
          </w:p>
        </w:tc>
        <w:tc>
          <w:tcPr>
            <w:tcW w:w="3090" w:type="dxa"/>
          </w:tcPr>
          <w:p w14:paraId="4AA041F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наглядный материал, числовой ряд, карточки визуальной поддержки</w:t>
            </w:r>
          </w:p>
        </w:tc>
      </w:tr>
      <w:tr w:rsidR="005C790E" w:rsidRPr="005C790E" w14:paraId="43EF6D5D" w14:textId="77777777" w:rsidTr="00D0493F">
        <w:trPr>
          <w:gridAfter w:val="1"/>
          <w:wAfter w:w="29" w:type="dxa"/>
        </w:trPr>
        <w:tc>
          <w:tcPr>
            <w:tcW w:w="571" w:type="dxa"/>
          </w:tcPr>
          <w:p w14:paraId="666EBBB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9</w:t>
            </w:r>
          </w:p>
        </w:tc>
        <w:tc>
          <w:tcPr>
            <w:tcW w:w="3535" w:type="dxa"/>
          </w:tcPr>
          <w:p w14:paraId="4123DD5B"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Разряды: единицы, десятки. Разрядная таблица.</w:t>
            </w:r>
          </w:p>
        </w:tc>
        <w:tc>
          <w:tcPr>
            <w:tcW w:w="1985" w:type="dxa"/>
          </w:tcPr>
          <w:p w14:paraId="17EFBFC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639C24D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783DD16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 десятками; чтение и запись двухзначных чисел; замена двухзначного числа суммой разрядных слагаемых на основе предметно-практических действий</w:t>
            </w:r>
          </w:p>
        </w:tc>
        <w:tc>
          <w:tcPr>
            <w:tcW w:w="3090" w:type="dxa"/>
          </w:tcPr>
          <w:p w14:paraId="7698187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разрядов, счетный материал, наглядный материал, в случае необходимости индивидуальные карточки с адаптированными заданиями</w:t>
            </w:r>
          </w:p>
        </w:tc>
      </w:tr>
      <w:tr w:rsidR="005C790E" w:rsidRPr="005C790E" w14:paraId="5654E9C3" w14:textId="77777777" w:rsidTr="00D0493F">
        <w:trPr>
          <w:gridAfter w:val="1"/>
          <w:wAfter w:w="29" w:type="dxa"/>
        </w:trPr>
        <w:tc>
          <w:tcPr>
            <w:tcW w:w="571" w:type="dxa"/>
          </w:tcPr>
          <w:p w14:paraId="5343646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10</w:t>
            </w:r>
          </w:p>
        </w:tc>
        <w:tc>
          <w:tcPr>
            <w:tcW w:w="3535" w:type="dxa"/>
          </w:tcPr>
          <w:p w14:paraId="5B7062B1"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Раскладывание и составление чисел из разрядных слагаемых.</w:t>
            </w:r>
          </w:p>
        </w:tc>
        <w:tc>
          <w:tcPr>
            <w:tcW w:w="1985" w:type="dxa"/>
          </w:tcPr>
          <w:p w14:paraId="018709E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3492AD9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7A1A642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считать десятками; читать и записывать двухзначные числа; сравнивать двухзначные числа и записывать результат сравнения; заменять двухзначное число суммой разрядных слагаемых на основе предметно-практических действий</w:t>
            </w:r>
          </w:p>
        </w:tc>
        <w:tc>
          <w:tcPr>
            <w:tcW w:w="3090" w:type="dxa"/>
          </w:tcPr>
          <w:p w14:paraId="6182146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таблица разрядов, счетный материал, наглядный материал, в случае необходимости индивидуальные карточки с адаптированными заданиями</w:t>
            </w:r>
          </w:p>
        </w:tc>
      </w:tr>
      <w:tr w:rsidR="005C790E" w:rsidRPr="005C790E" w14:paraId="40F0529D" w14:textId="77777777" w:rsidTr="00D0493F">
        <w:trPr>
          <w:gridAfter w:val="1"/>
          <w:wAfter w:w="29" w:type="dxa"/>
        </w:trPr>
        <w:tc>
          <w:tcPr>
            <w:tcW w:w="571" w:type="dxa"/>
          </w:tcPr>
          <w:p w14:paraId="1298C8D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11</w:t>
            </w:r>
          </w:p>
        </w:tc>
        <w:tc>
          <w:tcPr>
            <w:tcW w:w="3535" w:type="dxa"/>
          </w:tcPr>
          <w:p w14:paraId="0A5DA245"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Меры стоимости. 1 р. = 100 к., 50 к.</w:t>
            </w:r>
          </w:p>
        </w:tc>
        <w:tc>
          <w:tcPr>
            <w:tcW w:w="1985" w:type="dxa"/>
          </w:tcPr>
          <w:p w14:paraId="4526F37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0256807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B89ED4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рассматривание денежных знаков; определение состава банкнот; п</w:t>
            </w:r>
            <w:r w:rsidRPr="005C790E">
              <w:rPr>
                <w:rFonts w:ascii="Times New Roman" w:hAnsi="Times New Roman"/>
                <w:spacing w:val="-2"/>
                <w:sz w:val="24"/>
                <w:szCs w:val="24"/>
              </w:rPr>
              <w:t>еревод</w:t>
            </w:r>
            <w:r w:rsidRPr="005C790E">
              <w:rPr>
                <w:rFonts w:ascii="Times New Roman" w:hAnsi="Times New Roman"/>
                <w:spacing w:val="-1"/>
                <w:sz w:val="24"/>
                <w:szCs w:val="24"/>
              </w:rPr>
              <w:t xml:space="preserve"> одних единиц измерения </w:t>
            </w:r>
            <w:r w:rsidRPr="005C790E">
              <w:rPr>
                <w:rFonts w:ascii="Times New Roman" w:hAnsi="Times New Roman"/>
                <w:sz w:val="24"/>
                <w:szCs w:val="24"/>
              </w:rPr>
              <w:t xml:space="preserve">в </w:t>
            </w:r>
            <w:r w:rsidRPr="005C790E">
              <w:rPr>
                <w:rFonts w:ascii="Times New Roman" w:hAnsi="Times New Roman"/>
                <w:spacing w:val="-2"/>
                <w:sz w:val="24"/>
                <w:szCs w:val="24"/>
              </w:rPr>
              <w:t xml:space="preserve">другие (более мелкие или более крупные) </w:t>
            </w:r>
            <w:r w:rsidRPr="005C790E">
              <w:rPr>
                <w:rFonts w:ascii="Times New Roman" w:hAnsi="Times New Roman"/>
                <w:sz w:val="24"/>
                <w:szCs w:val="24"/>
              </w:rPr>
              <w:t>в случае необходимости с индивидуальной помощью тьютора или учителя</w:t>
            </w:r>
          </w:p>
        </w:tc>
        <w:tc>
          <w:tcPr>
            <w:tcW w:w="3090" w:type="dxa"/>
          </w:tcPr>
          <w:p w14:paraId="055FA2A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монеты, банкноты, демонстрационные карточки, таблицы, содержащие соотношения мер стоимости, карточки визуальной поддержки</w:t>
            </w:r>
          </w:p>
        </w:tc>
      </w:tr>
      <w:tr w:rsidR="005C790E" w:rsidRPr="005C790E" w14:paraId="780E725F" w14:textId="77777777" w:rsidTr="00D0493F">
        <w:trPr>
          <w:gridAfter w:val="1"/>
          <w:wAfter w:w="29" w:type="dxa"/>
        </w:trPr>
        <w:tc>
          <w:tcPr>
            <w:tcW w:w="571" w:type="dxa"/>
          </w:tcPr>
          <w:p w14:paraId="5E9E185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12</w:t>
            </w:r>
          </w:p>
        </w:tc>
        <w:tc>
          <w:tcPr>
            <w:tcW w:w="3535" w:type="dxa"/>
          </w:tcPr>
          <w:p w14:paraId="7219A4FD"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Присчитывание/отсчитывание по 1 единице, по 1 десятку.</w:t>
            </w:r>
          </w:p>
        </w:tc>
        <w:tc>
          <w:tcPr>
            <w:tcW w:w="1985" w:type="dxa"/>
          </w:tcPr>
          <w:p w14:paraId="5CDB6BC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68C1B00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98B632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название, образование чисел в пределах 100, определение правила, по которому составлена числовая последовательность в случае необходимости с индивидуальной помощью тьютора или учителя</w:t>
            </w:r>
          </w:p>
        </w:tc>
        <w:tc>
          <w:tcPr>
            <w:tcW w:w="3090" w:type="dxa"/>
          </w:tcPr>
          <w:p w14:paraId="23686C4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числовой ряд, счетный материал, наглядный материал</w:t>
            </w:r>
          </w:p>
        </w:tc>
      </w:tr>
      <w:tr w:rsidR="005C790E" w:rsidRPr="005C790E" w14:paraId="7931E722" w14:textId="77777777" w:rsidTr="00D0493F">
        <w:trPr>
          <w:gridAfter w:val="1"/>
          <w:wAfter w:w="29" w:type="dxa"/>
        </w:trPr>
        <w:tc>
          <w:tcPr>
            <w:tcW w:w="571" w:type="dxa"/>
          </w:tcPr>
          <w:p w14:paraId="5D46A88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13</w:t>
            </w:r>
          </w:p>
        </w:tc>
        <w:tc>
          <w:tcPr>
            <w:tcW w:w="3535" w:type="dxa"/>
          </w:tcPr>
          <w:p w14:paraId="7ABB891F"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Присчитывание/отсчитывание по 1 единице, по 1 десятку.</w:t>
            </w:r>
          </w:p>
        </w:tc>
        <w:tc>
          <w:tcPr>
            <w:tcW w:w="1985" w:type="dxa"/>
          </w:tcPr>
          <w:p w14:paraId="07885AC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1510641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30DC4BE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название, образование чисел в пределах 100, определение правила, по которому составлена числовая последовательность в случае необходимости с индивидуальной помощью тьютора или учителя</w:t>
            </w:r>
          </w:p>
        </w:tc>
        <w:tc>
          <w:tcPr>
            <w:tcW w:w="3090" w:type="dxa"/>
          </w:tcPr>
          <w:p w14:paraId="0E58A15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числовой ряд, счетный материал, наглядный материал</w:t>
            </w:r>
          </w:p>
        </w:tc>
      </w:tr>
      <w:tr w:rsidR="005C790E" w:rsidRPr="005C790E" w14:paraId="6CB18D90" w14:textId="77777777" w:rsidTr="00D0493F">
        <w:trPr>
          <w:gridAfter w:val="1"/>
          <w:wAfter w:w="29" w:type="dxa"/>
        </w:trPr>
        <w:tc>
          <w:tcPr>
            <w:tcW w:w="571" w:type="dxa"/>
          </w:tcPr>
          <w:p w14:paraId="0A7CF87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14</w:t>
            </w:r>
          </w:p>
        </w:tc>
        <w:tc>
          <w:tcPr>
            <w:tcW w:w="3535" w:type="dxa"/>
          </w:tcPr>
          <w:p w14:paraId="7754C378"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Счет равными числовыми группами</w:t>
            </w:r>
          </w:p>
        </w:tc>
        <w:tc>
          <w:tcPr>
            <w:tcW w:w="1985" w:type="dxa"/>
          </w:tcPr>
          <w:p w14:paraId="09DBD56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5197496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33E7E4F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 равными числовыми группами, определение правила, по которому составлена числовая последовательность в случае необходимости с индивидуальной помощью тьютора или учителя</w:t>
            </w:r>
          </w:p>
        </w:tc>
        <w:tc>
          <w:tcPr>
            <w:tcW w:w="3090" w:type="dxa"/>
          </w:tcPr>
          <w:p w14:paraId="6247847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числовой ряд, индивидуальные карточки с адаптированными заданиями</w:t>
            </w:r>
          </w:p>
        </w:tc>
      </w:tr>
      <w:tr w:rsidR="005C790E" w:rsidRPr="005C790E" w14:paraId="294C3919" w14:textId="77777777" w:rsidTr="00D0493F">
        <w:trPr>
          <w:gridAfter w:val="1"/>
          <w:wAfter w:w="29" w:type="dxa"/>
        </w:trPr>
        <w:tc>
          <w:tcPr>
            <w:tcW w:w="571" w:type="dxa"/>
          </w:tcPr>
          <w:p w14:paraId="7290C05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15</w:t>
            </w:r>
          </w:p>
        </w:tc>
        <w:tc>
          <w:tcPr>
            <w:tcW w:w="3535" w:type="dxa"/>
          </w:tcPr>
          <w:p w14:paraId="362F2976"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Сравнение чисел в числовом ряду.</w:t>
            </w:r>
          </w:p>
        </w:tc>
        <w:tc>
          <w:tcPr>
            <w:tcW w:w="1985" w:type="dxa"/>
          </w:tcPr>
          <w:p w14:paraId="4A5670B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712E854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20BADC9E"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 xml:space="preserve">сравнение двузначных чисел с опорой на числовой ряд, запись результата сравнения. </w:t>
            </w:r>
          </w:p>
        </w:tc>
        <w:tc>
          <w:tcPr>
            <w:tcW w:w="3090" w:type="dxa"/>
          </w:tcPr>
          <w:p w14:paraId="3BAE505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памятка по сравнению двузначных чисел, счетный материал, иллюстративный материал</w:t>
            </w:r>
          </w:p>
        </w:tc>
      </w:tr>
      <w:tr w:rsidR="005C790E" w:rsidRPr="005C790E" w14:paraId="4F5916BD" w14:textId="77777777" w:rsidTr="00D0493F">
        <w:trPr>
          <w:gridAfter w:val="1"/>
          <w:wAfter w:w="29" w:type="dxa"/>
        </w:trPr>
        <w:tc>
          <w:tcPr>
            <w:tcW w:w="571" w:type="dxa"/>
          </w:tcPr>
          <w:p w14:paraId="6C374FB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16</w:t>
            </w:r>
          </w:p>
        </w:tc>
        <w:tc>
          <w:tcPr>
            <w:tcW w:w="3535" w:type="dxa"/>
          </w:tcPr>
          <w:p w14:paraId="20FA254E"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Сравнение чисел по количеству разрядов, по количеству десятков и единиц.</w:t>
            </w:r>
          </w:p>
        </w:tc>
        <w:tc>
          <w:tcPr>
            <w:tcW w:w="1985" w:type="dxa"/>
          </w:tcPr>
          <w:p w14:paraId="3775E4B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40D365D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08F5E503"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 xml:space="preserve">сравнение двузначных чисел с опорой на числовой ряд, запись результата сравнения. </w:t>
            </w:r>
          </w:p>
        </w:tc>
        <w:tc>
          <w:tcPr>
            <w:tcW w:w="3090" w:type="dxa"/>
          </w:tcPr>
          <w:p w14:paraId="5C5F4EA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памятка по сравнению двузначных чисел, счетный материал, иллюстративный материал</w:t>
            </w:r>
          </w:p>
        </w:tc>
      </w:tr>
      <w:tr w:rsidR="005C790E" w:rsidRPr="005C790E" w14:paraId="251D5CC0" w14:textId="77777777" w:rsidTr="00D0493F">
        <w:trPr>
          <w:gridAfter w:val="1"/>
          <w:wAfter w:w="29" w:type="dxa"/>
        </w:trPr>
        <w:tc>
          <w:tcPr>
            <w:tcW w:w="571" w:type="dxa"/>
          </w:tcPr>
          <w:p w14:paraId="27CA21B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17</w:t>
            </w:r>
          </w:p>
        </w:tc>
        <w:tc>
          <w:tcPr>
            <w:tcW w:w="3535" w:type="dxa"/>
          </w:tcPr>
          <w:p w14:paraId="107CF14E" w14:textId="77777777" w:rsidR="00243D5B" w:rsidRPr="005C790E" w:rsidRDefault="00243D5B" w:rsidP="004B3768">
            <w:pPr>
              <w:spacing w:line="276" w:lineRule="auto"/>
              <w:jc w:val="both"/>
              <w:rPr>
                <w:rFonts w:ascii="Times New Roman" w:eastAsia="Calibri" w:hAnsi="Times New Roman"/>
                <w:sz w:val="24"/>
                <w:szCs w:val="24"/>
                <w:lang w:val="en-US"/>
              </w:rPr>
            </w:pPr>
            <w:r w:rsidRPr="005C790E">
              <w:rPr>
                <w:rFonts w:ascii="Times New Roman" w:eastAsia="Calibri" w:hAnsi="Times New Roman"/>
                <w:sz w:val="24"/>
                <w:szCs w:val="24"/>
                <w:lang w:val="en-US"/>
              </w:rPr>
              <w:t>Числа четные и нечетные.</w:t>
            </w:r>
          </w:p>
        </w:tc>
        <w:tc>
          <w:tcPr>
            <w:tcW w:w="1985" w:type="dxa"/>
          </w:tcPr>
          <w:p w14:paraId="2442062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13F3686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7BF81306" w14:textId="77777777" w:rsidR="00243D5B" w:rsidRPr="005C790E" w:rsidRDefault="00243D5B" w:rsidP="004B3768">
            <w:pPr>
              <w:spacing w:line="276" w:lineRule="auto"/>
              <w:jc w:val="both"/>
              <w:rPr>
                <w:rFonts w:ascii="Times New Roman" w:eastAsia="Calibri" w:hAnsi="Times New Roman"/>
                <w:spacing w:val="-1"/>
                <w:sz w:val="24"/>
                <w:szCs w:val="24"/>
              </w:rPr>
            </w:pPr>
            <w:r w:rsidRPr="005C790E">
              <w:rPr>
                <w:rFonts w:ascii="Times New Roman" w:eastAsia="Calibri" w:hAnsi="Times New Roman"/>
                <w:sz w:val="24"/>
                <w:szCs w:val="24"/>
              </w:rPr>
              <w:t xml:space="preserve">знакомство с понятиями четные\нечетные числа; </w:t>
            </w:r>
            <w:r w:rsidRPr="005C790E">
              <w:rPr>
                <w:rFonts w:ascii="Times New Roman" w:eastAsia="Calibri" w:hAnsi="Times New Roman"/>
                <w:spacing w:val="-1"/>
                <w:sz w:val="24"/>
                <w:szCs w:val="24"/>
              </w:rPr>
              <w:t>выделение четных\нечетных чисел с опорой на числовой ряд</w:t>
            </w:r>
          </w:p>
        </w:tc>
        <w:tc>
          <w:tcPr>
            <w:tcW w:w="3090" w:type="dxa"/>
          </w:tcPr>
          <w:p w14:paraId="76FEB97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двухцветный числовой ряд, счетный материал, наглядный материал</w:t>
            </w:r>
          </w:p>
        </w:tc>
      </w:tr>
      <w:tr w:rsidR="005C790E" w:rsidRPr="005C790E" w14:paraId="7C4725C8" w14:textId="77777777" w:rsidTr="00D0493F">
        <w:trPr>
          <w:gridAfter w:val="1"/>
          <w:wAfter w:w="29" w:type="dxa"/>
        </w:trPr>
        <w:tc>
          <w:tcPr>
            <w:tcW w:w="571" w:type="dxa"/>
          </w:tcPr>
          <w:p w14:paraId="727C01D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18</w:t>
            </w:r>
          </w:p>
        </w:tc>
        <w:tc>
          <w:tcPr>
            <w:tcW w:w="3535" w:type="dxa"/>
          </w:tcPr>
          <w:p w14:paraId="1A5FC258" w14:textId="77777777" w:rsidR="00243D5B" w:rsidRPr="005C790E" w:rsidRDefault="00243D5B" w:rsidP="004B3768">
            <w:pPr>
              <w:spacing w:line="276" w:lineRule="auto"/>
              <w:jc w:val="both"/>
              <w:rPr>
                <w:rFonts w:ascii="Times New Roman" w:eastAsia="Calibri" w:hAnsi="Times New Roman"/>
                <w:sz w:val="24"/>
                <w:szCs w:val="24"/>
                <w:lang w:val="en-US"/>
              </w:rPr>
            </w:pPr>
            <w:r w:rsidRPr="005C790E">
              <w:rPr>
                <w:rFonts w:ascii="Times New Roman" w:eastAsia="Calibri" w:hAnsi="Times New Roman"/>
                <w:sz w:val="24"/>
                <w:szCs w:val="24"/>
                <w:lang w:val="en-US"/>
              </w:rPr>
              <w:t xml:space="preserve">Меры длины. </w:t>
            </w:r>
            <w:smartTag w:uri="urn:schemas-microsoft-com:office:smarttags" w:element="metricconverter">
              <w:smartTagPr>
                <w:attr w:name="ProductID" w:val="1 м"/>
              </w:smartTagPr>
              <w:r w:rsidRPr="005C790E">
                <w:rPr>
                  <w:rFonts w:ascii="Times New Roman" w:eastAsia="Calibri" w:hAnsi="Times New Roman"/>
                  <w:sz w:val="24"/>
                  <w:szCs w:val="24"/>
                  <w:lang w:val="en-US"/>
                </w:rPr>
                <w:t>1 м</w:t>
              </w:r>
            </w:smartTag>
            <w:r w:rsidRPr="005C790E">
              <w:rPr>
                <w:rFonts w:ascii="Times New Roman" w:eastAsia="Calibri" w:hAnsi="Times New Roman"/>
                <w:sz w:val="24"/>
                <w:szCs w:val="24"/>
                <w:lang w:val="en-US"/>
              </w:rPr>
              <w:t xml:space="preserve"> = </w:t>
            </w:r>
            <w:smartTag w:uri="urn:schemas-microsoft-com:office:smarttags" w:element="metricconverter">
              <w:smartTagPr>
                <w:attr w:name="ProductID" w:val="100 см"/>
              </w:smartTagPr>
              <w:r w:rsidRPr="005C790E">
                <w:rPr>
                  <w:rFonts w:ascii="Times New Roman" w:eastAsia="Calibri" w:hAnsi="Times New Roman"/>
                  <w:sz w:val="24"/>
                  <w:szCs w:val="24"/>
                  <w:lang w:val="en-US"/>
                </w:rPr>
                <w:t>100 см</w:t>
              </w:r>
            </w:smartTag>
            <w:r w:rsidRPr="005C790E">
              <w:rPr>
                <w:rFonts w:ascii="Times New Roman" w:eastAsia="Calibri" w:hAnsi="Times New Roman"/>
                <w:sz w:val="24"/>
                <w:szCs w:val="24"/>
                <w:lang w:val="en-US"/>
              </w:rPr>
              <w:t xml:space="preserve">. </w:t>
            </w:r>
          </w:p>
        </w:tc>
        <w:tc>
          <w:tcPr>
            <w:tcW w:w="1985" w:type="dxa"/>
          </w:tcPr>
          <w:p w14:paraId="66AF5BA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705BB33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08F6280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w:t>
            </w:r>
            <w:r w:rsidRPr="005C790E">
              <w:rPr>
                <w:rFonts w:ascii="Times New Roman" w:hAnsi="Times New Roman"/>
                <w:spacing w:val="-2"/>
                <w:sz w:val="24"/>
                <w:szCs w:val="24"/>
              </w:rPr>
              <w:t>еревод</w:t>
            </w:r>
            <w:r w:rsidRPr="005C790E">
              <w:rPr>
                <w:rFonts w:ascii="Times New Roman" w:hAnsi="Times New Roman"/>
                <w:spacing w:val="-1"/>
                <w:sz w:val="24"/>
                <w:szCs w:val="24"/>
              </w:rPr>
              <w:t xml:space="preserve"> одних единиц измерения </w:t>
            </w:r>
            <w:r w:rsidRPr="005C790E">
              <w:rPr>
                <w:rFonts w:ascii="Times New Roman" w:hAnsi="Times New Roman"/>
                <w:sz w:val="24"/>
                <w:szCs w:val="24"/>
              </w:rPr>
              <w:t xml:space="preserve">в </w:t>
            </w:r>
            <w:r w:rsidRPr="005C790E">
              <w:rPr>
                <w:rFonts w:ascii="Times New Roman" w:hAnsi="Times New Roman"/>
                <w:spacing w:val="-2"/>
                <w:sz w:val="24"/>
                <w:szCs w:val="24"/>
              </w:rPr>
              <w:t xml:space="preserve">другие (более мелкие или более крупные) с опорой на таблицы соотношения мер длины, </w:t>
            </w:r>
            <w:r w:rsidRPr="005C790E">
              <w:rPr>
                <w:rFonts w:ascii="Times New Roman" w:hAnsi="Times New Roman"/>
                <w:sz w:val="24"/>
                <w:szCs w:val="24"/>
              </w:rPr>
              <w:t>запись и решение примеров на основе предметно-практических действий в случае необходимости с индивидуальной помощью учителя или тьютора</w:t>
            </w:r>
          </w:p>
        </w:tc>
        <w:tc>
          <w:tcPr>
            <w:tcW w:w="3090" w:type="dxa"/>
          </w:tcPr>
          <w:p w14:paraId="66699A0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мерки, линейки, демонстрационные карточки, различные предметы для измерения, таблицы, содержащие соотношения мер длины, карточки визуальной поддержки</w:t>
            </w:r>
          </w:p>
        </w:tc>
      </w:tr>
      <w:tr w:rsidR="005C790E" w:rsidRPr="005C790E" w14:paraId="762D33EA" w14:textId="77777777" w:rsidTr="00D0493F">
        <w:trPr>
          <w:gridAfter w:val="1"/>
          <w:wAfter w:w="29" w:type="dxa"/>
        </w:trPr>
        <w:tc>
          <w:tcPr>
            <w:tcW w:w="571" w:type="dxa"/>
          </w:tcPr>
          <w:p w14:paraId="508153A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19</w:t>
            </w:r>
          </w:p>
        </w:tc>
        <w:tc>
          <w:tcPr>
            <w:tcW w:w="3535" w:type="dxa"/>
          </w:tcPr>
          <w:p w14:paraId="0C7414F4"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Меры времени. 1 сут. = 24 ч. 1 год = 12 мес.</w:t>
            </w:r>
          </w:p>
        </w:tc>
        <w:tc>
          <w:tcPr>
            <w:tcW w:w="1985" w:type="dxa"/>
          </w:tcPr>
          <w:p w14:paraId="5C5486D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31C5DAC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0E668A4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w:t>
            </w:r>
            <w:r w:rsidRPr="005C790E">
              <w:rPr>
                <w:rFonts w:ascii="Times New Roman" w:hAnsi="Times New Roman"/>
                <w:spacing w:val="-2"/>
                <w:sz w:val="24"/>
                <w:szCs w:val="24"/>
              </w:rPr>
              <w:t>еревод</w:t>
            </w:r>
            <w:r w:rsidRPr="005C790E">
              <w:rPr>
                <w:rFonts w:ascii="Times New Roman" w:hAnsi="Times New Roman"/>
                <w:spacing w:val="-1"/>
                <w:sz w:val="24"/>
                <w:szCs w:val="24"/>
              </w:rPr>
              <w:t xml:space="preserve"> одних единиц измерения </w:t>
            </w:r>
            <w:r w:rsidRPr="005C790E">
              <w:rPr>
                <w:rFonts w:ascii="Times New Roman" w:hAnsi="Times New Roman"/>
                <w:sz w:val="24"/>
                <w:szCs w:val="24"/>
              </w:rPr>
              <w:t xml:space="preserve">в </w:t>
            </w:r>
            <w:r w:rsidRPr="005C790E">
              <w:rPr>
                <w:rFonts w:ascii="Times New Roman" w:hAnsi="Times New Roman"/>
                <w:spacing w:val="-2"/>
                <w:sz w:val="24"/>
                <w:szCs w:val="24"/>
              </w:rPr>
              <w:t xml:space="preserve">другие (более мелкие или более крупные) с опорой на таблицы соотношения мер времени, </w:t>
            </w:r>
            <w:r w:rsidRPr="005C790E">
              <w:rPr>
                <w:rFonts w:ascii="Times New Roman" w:hAnsi="Times New Roman"/>
                <w:sz w:val="24"/>
                <w:szCs w:val="24"/>
              </w:rPr>
              <w:t>запись и решение примеров на основе предметно-практических действий в случае необходимости с индивидуальной помощью учителя или тьютора</w:t>
            </w:r>
          </w:p>
        </w:tc>
        <w:tc>
          <w:tcPr>
            <w:tcW w:w="3090" w:type="dxa"/>
          </w:tcPr>
          <w:p w14:paraId="0ED400B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календарь,  макет часов, демонстрационные карточки, таблицы, содержащие соотношения мер времени, карточки визуальной поддержки</w:t>
            </w:r>
          </w:p>
        </w:tc>
      </w:tr>
      <w:tr w:rsidR="005C790E" w:rsidRPr="005C790E" w14:paraId="3D815F10" w14:textId="77777777" w:rsidTr="00D0493F">
        <w:trPr>
          <w:gridAfter w:val="1"/>
          <w:wAfter w:w="29" w:type="dxa"/>
        </w:trPr>
        <w:tc>
          <w:tcPr>
            <w:tcW w:w="571" w:type="dxa"/>
          </w:tcPr>
          <w:p w14:paraId="3F2D8F5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20</w:t>
            </w:r>
          </w:p>
        </w:tc>
        <w:tc>
          <w:tcPr>
            <w:tcW w:w="3535" w:type="dxa"/>
          </w:tcPr>
          <w:p w14:paraId="51E1F0A0"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Сложение и вычитание круглых десятков.</w:t>
            </w:r>
          </w:p>
        </w:tc>
        <w:tc>
          <w:tcPr>
            <w:tcW w:w="1985" w:type="dxa"/>
          </w:tcPr>
          <w:p w14:paraId="63D8FE0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1696D69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33B45772" w14:textId="77777777" w:rsidR="00243D5B" w:rsidRPr="005C790E" w:rsidRDefault="00243D5B" w:rsidP="004B3768">
            <w:pPr>
              <w:spacing w:line="276" w:lineRule="auto"/>
              <w:jc w:val="both"/>
              <w:rPr>
                <w:rFonts w:ascii="Times New Roman" w:eastAsia="Calibri" w:hAnsi="Times New Roman"/>
                <w:spacing w:val="-1"/>
                <w:sz w:val="24"/>
                <w:szCs w:val="24"/>
              </w:rPr>
            </w:pPr>
            <w:r w:rsidRPr="005C790E">
              <w:rPr>
                <w:rFonts w:ascii="Times New Roman" w:eastAsia="Calibri" w:hAnsi="Times New Roman"/>
                <w:spacing w:val="-1"/>
                <w:sz w:val="24"/>
                <w:szCs w:val="24"/>
              </w:rPr>
              <w:t xml:space="preserve">устные приемы </w:t>
            </w:r>
            <w:r w:rsidRPr="005C790E">
              <w:rPr>
                <w:rFonts w:ascii="Times New Roman" w:eastAsia="Calibri" w:hAnsi="Times New Roman"/>
                <w:spacing w:val="-2"/>
                <w:sz w:val="24"/>
                <w:szCs w:val="24"/>
              </w:rPr>
              <w:t>с</w:t>
            </w:r>
            <w:r w:rsidRPr="005C790E">
              <w:rPr>
                <w:rFonts w:ascii="Times New Roman" w:eastAsia="Calibri" w:hAnsi="Times New Roman"/>
                <w:spacing w:val="-3"/>
                <w:sz w:val="24"/>
                <w:szCs w:val="24"/>
              </w:rPr>
              <w:t>лож</w:t>
            </w:r>
            <w:r w:rsidRPr="005C790E">
              <w:rPr>
                <w:rFonts w:ascii="Times New Roman" w:eastAsia="Calibri" w:hAnsi="Times New Roman"/>
                <w:spacing w:val="-2"/>
                <w:sz w:val="24"/>
                <w:szCs w:val="24"/>
              </w:rPr>
              <w:t xml:space="preserve">ения </w:t>
            </w:r>
            <w:r w:rsidRPr="005C790E">
              <w:rPr>
                <w:rFonts w:ascii="Times New Roman" w:eastAsia="Calibri" w:hAnsi="Times New Roman"/>
                <w:sz w:val="24"/>
                <w:szCs w:val="24"/>
              </w:rPr>
              <w:t>и вычи</w:t>
            </w:r>
            <w:r w:rsidRPr="005C790E">
              <w:rPr>
                <w:rFonts w:ascii="Times New Roman" w:eastAsia="Calibri" w:hAnsi="Times New Roman"/>
                <w:spacing w:val="-2"/>
                <w:sz w:val="24"/>
                <w:szCs w:val="24"/>
              </w:rPr>
              <w:t>т</w:t>
            </w:r>
            <w:r w:rsidRPr="005C790E">
              <w:rPr>
                <w:rFonts w:ascii="Times New Roman" w:eastAsia="Calibri" w:hAnsi="Times New Roman"/>
                <w:spacing w:val="-1"/>
                <w:sz w:val="24"/>
                <w:szCs w:val="24"/>
              </w:rPr>
              <w:t xml:space="preserve">ания </w:t>
            </w:r>
            <w:r w:rsidRPr="005C790E">
              <w:rPr>
                <w:rFonts w:ascii="Times New Roman" w:eastAsia="Calibri" w:hAnsi="Times New Roman"/>
                <w:spacing w:val="-2"/>
                <w:sz w:val="24"/>
                <w:szCs w:val="24"/>
              </w:rPr>
              <w:t>круглых десятков</w:t>
            </w:r>
            <w:r w:rsidRPr="005C790E">
              <w:rPr>
                <w:rFonts w:ascii="Times New Roman" w:eastAsia="Calibri" w:hAnsi="Times New Roman"/>
                <w:spacing w:val="-3"/>
                <w:sz w:val="24"/>
                <w:szCs w:val="24"/>
              </w:rPr>
              <w:t xml:space="preserve"> </w:t>
            </w:r>
            <w:r w:rsidRPr="005C790E">
              <w:rPr>
                <w:rFonts w:ascii="Times New Roman" w:eastAsia="Calibri" w:hAnsi="Times New Roman"/>
                <w:sz w:val="24"/>
                <w:szCs w:val="24"/>
              </w:rPr>
              <w:t xml:space="preserve">в </w:t>
            </w:r>
            <w:r w:rsidRPr="005C790E">
              <w:rPr>
                <w:rFonts w:ascii="Times New Roman" w:eastAsia="Calibri" w:hAnsi="Times New Roman"/>
                <w:spacing w:val="-3"/>
                <w:sz w:val="24"/>
                <w:szCs w:val="24"/>
              </w:rPr>
              <w:t>пределах 1</w:t>
            </w:r>
            <w:r w:rsidRPr="005C790E">
              <w:rPr>
                <w:rFonts w:ascii="Times New Roman" w:eastAsia="Calibri" w:hAnsi="Times New Roman"/>
                <w:spacing w:val="-4"/>
                <w:sz w:val="24"/>
                <w:szCs w:val="24"/>
              </w:rPr>
              <w:t xml:space="preserve">00 </w:t>
            </w:r>
            <w:r w:rsidRPr="005C790E">
              <w:rPr>
                <w:rFonts w:ascii="Times New Roman" w:eastAsia="Calibri" w:hAnsi="Times New Roman"/>
                <w:spacing w:val="-1"/>
                <w:sz w:val="24"/>
                <w:szCs w:val="24"/>
              </w:rPr>
              <w:t>(таблич</w:t>
            </w:r>
            <w:r w:rsidRPr="005C790E">
              <w:rPr>
                <w:rFonts w:ascii="Times New Roman" w:eastAsia="Calibri" w:hAnsi="Times New Roman"/>
                <w:sz w:val="24"/>
                <w:szCs w:val="24"/>
              </w:rPr>
              <w:t xml:space="preserve">ные, нумерационные </w:t>
            </w:r>
            <w:r w:rsidRPr="005C790E">
              <w:rPr>
                <w:rFonts w:ascii="Times New Roman" w:eastAsia="Calibri" w:hAnsi="Times New Roman"/>
                <w:spacing w:val="-1"/>
                <w:sz w:val="24"/>
                <w:szCs w:val="24"/>
              </w:rPr>
              <w:t xml:space="preserve">случаи, </w:t>
            </w:r>
            <w:r w:rsidRPr="005C790E">
              <w:rPr>
                <w:rFonts w:ascii="Times New Roman" w:eastAsia="Calibri" w:hAnsi="Times New Roman"/>
                <w:spacing w:val="-2"/>
                <w:sz w:val="24"/>
                <w:szCs w:val="24"/>
              </w:rPr>
              <w:t>с</w:t>
            </w:r>
            <w:r w:rsidRPr="005C790E">
              <w:rPr>
                <w:rFonts w:ascii="Times New Roman" w:eastAsia="Calibri" w:hAnsi="Times New Roman"/>
                <w:spacing w:val="-3"/>
                <w:sz w:val="24"/>
                <w:szCs w:val="24"/>
              </w:rPr>
              <w:t>лож</w:t>
            </w:r>
            <w:r w:rsidRPr="005C790E">
              <w:rPr>
                <w:rFonts w:ascii="Times New Roman" w:eastAsia="Calibri" w:hAnsi="Times New Roman"/>
                <w:spacing w:val="-2"/>
                <w:sz w:val="24"/>
                <w:szCs w:val="24"/>
              </w:rPr>
              <w:t>е</w:t>
            </w:r>
            <w:r w:rsidRPr="005C790E">
              <w:rPr>
                <w:rFonts w:ascii="Times New Roman" w:eastAsia="Calibri" w:hAnsi="Times New Roman"/>
                <w:sz w:val="24"/>
                <w:szCs w:val="24"/>
              </w:rPr>
              <w:t xml:space="preserve">ние </w:t>
            </w:r>
            <w:r w:rsidRPr="005C790E">
              <w:rPr>
                <w:rFonts w:ascii="Times New Roman" w:eastAsia="Calibri" w:hAnsi="Times New Roman"/>
                <w:spacing w:val="3"/>
                <w:sz w:val="24"/>
                <w:szCs w:val="24"/>
              </w:rPr>
              <w:t>и</w:t>
            </w:r>
            <w:r w:rsidRPr="005C790E">
              <w:rPr>
                <w:rFonts w:ascii="Times New Roman" w:eastAsia="Calibri" w:hAnsi="Times New Roman"/>
                <w:sz w:val="24"/>
                <w:szCs w:val="24"/>
              </w:rPr>
              <w:t xml:space="preserve"> вычитание </w:t>
            </w:r>
            <w:r w:rsidRPr="005C790E">
              <w:rPr>
                <w:rFonts w:ascii="Times New Roman" w:eastAsia="Calibri" w:hAnsi="Times New Roman"/>
                <w:spacing w:val="4"/>
                <w:sz w:val="24"/>
                <w:szCs w:val="24"/>
              </w:rPr>
              <w:t xml:space="preserve">круглых </w:t>
            </w:r>
            <w:r w:rsidRPr="005C790E">
              <w:rPr>
                <w:rFonts w:ascii="Times New Roman" w:eastAsia="Calibri" w:hAnsi="Times New Roman"/>
                <w:spacing w:val="3"/>
                <w:sz w:val="24"/>
                <w:szCs w:val="24"/>
              </w:rPr>
              <w:t>десятков</w:t>
            </w:r>
            <w:r w:rsidRPr="005C790E">
              <w:rPr>
                <w:rFonts w:ascii="Times New Roman" w:eastAsia="Calibri" w:hAnsi="Times New Roman"/>
                <w:spacing w:val="-1"/>
                <w:sz w:val="24"/>
                <w:szCs w:val="24"/>
              </w:rPr>
              <w:t>) с использованием необходимого счетного и наглядного материала</w:t>
            </w:r>
          </w:p>
          <w:p w14:paraId="288B8768" w14:textId="77777777" w:rsidR="00243D5B" w:rsidRPr="005C790E" w:rsidRDefault="00243D5B" w:rsidP="004B3768">
            <w:pPr>
              <w:spacing w:line="276" w:lineRule="auto"/>
              <w:jc w:val="both"/>
              <w:rPr>
                <w:rFonts w:ascii="Times New Roman" w:hAnsi="Times New Roman"/>
                <w:sz w:val="24"/>
                <w:szCs w:val="24"/>
              </w:rPr>
            </w:pPr>
          </w:p>
        </w:tc>
        <w:tc>
          <w:tcPr>
            <w:tcW w:w="3090" w:type="dxa"/>
          </w:tcPr>
          <w:p w14:paraId="0BD6763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наглядный материал, карточки визуальной поддержки</w:t>
            </w:r>
          </w:p>
        </w:tc>
      </w:tr>
      <w:tr w:rsidR="005C790E" w:rsidRPr="005C790E" w14:paraId="1C42145A" w14:textId="77777777" w:rsidTr="00D0493F">
        <w:trPr>
          <w:gridAfter w:val="1"/>
          <w:wAfter w:w="29" w:type="dxa"/>
        </w:trPr>
        <w:tc>
          <w:tcPr>
            <w:tcW w:w="571" w:type="dxa"/>
          </w:tcPr>
          <w:p w14:paraId="2728CF2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21</w:t>
            </w:r>
          </w:p>
        </w:tc>
        <w:tc>
          <w:tcPr>
            <w:tcW w:w="3535" w:type="dxa"/>
          </w:tcPr>
          <w:p w14:paraId="63A05CBE"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Порядок арифметических действий. Скобки</w:t>
            </w:r>
          </w:p>
        </w:tc>
        <w:tc>
          <w:tcPr>
            <w:tcW w:w="1985" w:type="dxa"/>
          </w:tcPr>
          <w:p w14:paraId="1A12C0B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5C78D2B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2238E8A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порядок действий в примерах со скобками, решение примеров со скобками в случае необходимости с индивидуальной помощью учителя или тьютора </w:t>
            </w:r>
          </w:p>
        </w:tc>
        <w:tc>
          <w:tcPr>
            <w:tcW w:w="3090" w:type="dxa"/>
          </w:tcPr>
          <w:p w14:paraId="7C4272F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наглядный материал, в случае необходимости индивидуальные карточки с адаптированными заданиями</w:t>
            </w:r>
          </w:p>
        </w:tc>
      </w:tr>
      <w:tr w:rsidR="005C790E" w:rsidRPr="005C790E" w14:paraId="51BA3139" w14:textId="77777777" w:rsidTr="00D0493F">
        <w:trPr>
          <w:gridAfter w:val="1"/>
          <w:wAfter w:w="29" w:type="dxa"/>
        </w:trPr>
        <w:tc>
          <w:tcPr>
            <w:tcW w:w="571" w:type="dxa"/>
          </w:tcPr>
          <w:p w14:paraId="2E137C4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22</w:t>
            </w:r>
          </w:p>
        </w:tc>
        <w:tc>
          <w:tcPr>
            <w:tcW w:w="3535" w:type="dxa"/>
          </w:tcPr>
          <w:p w14:paraId="3C92FFB1"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Порядок арифметических действий. Скобки</w:t>
            </w:r>
          </w:p>
        </w:tc>
        <w:tc>
          <w:tcPr>
            <w:tcW w:w="1985" w:type="dxa"/>
          </w:tcPr>
          <w:p w14:paraId="6E67EB9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23C6B65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194EB67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порядок действий в примерах со скобками, решение примеров со скобками в случае необходимости с индивидуальной помощью учителя или тьютора </w:t>
            </w:r>
          </w:p>
        </w:tc>
        <w:tc>
          <w:tcPr>
            <w:tcW w:w="3090" w:type="dxa"/>
          </w:tcPr>
          <w:p w14:paraId="7BBB0BA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наглядный материал, в случае необходимости индивидуальные карточки с адаптированными заданиями</w:t>
            </w:r>
          </w:p>
        </w:tc>
      </w:tr>
      <w:tr w:rsidR="005C790E" w:rsidRPr="005C790E" w14:paraId="6258C45B" w14:textId="77777777" w:rsidTr="00D0493F">
        <w:trPr>
          <w:gridAfter w:val="1"/>
          <w:wAfter w:w="29" w:type="dxa"/>
        </w:trPr>
        <w:tc>
          <w:tcPr>
            <w:tcW w:w="571" w:type="dxa"/>
          </w:tcPr>
          <w:p w14:paraId="6EFF3CC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23</w:t>
            </w:r>
          </w:p>
        </w:tc>
        <w:tc>
          <w:tcPr>
            <w:tcW w:w="3535" w:type="dxa"/>
          </w:tcPr>
          <w:p w14:paraId="50CBC622" w14:textId="77777777" w:rsidR="00243D5B" w:rsidRPr="005C790E" w:rsidRDefault="00243D5B" w:rsidP="004B3768">
            <w:pPr>
              <w:spacing w:line="276" w:lineRule="auto"/>
              <w:jc w:val="both"/>
              <w:rPr>
                <w:rFonts w:ascii="Times New Roman" w:eastAsia="Calibri" w:hAnsi="Times New Roman"/>
                <w:sz w:val="24"/>
                <w:szCs w:val="24"/>
                <w:lang w:val="en-US"/>
              </w:rPr>
            </w:pPr>
            <w:r w:rsidRPr="005C790E">
              <w:rPr>
                <w:rFonts w:ascii="Times New Roman" w:eastAsia="Calibri" w:hAnsi="Times New Roman"/>
                <w:sz w:val="24"/>
                <w:szCs w:val="24"/>
                <w:lang w:val="en-US"/>
              </w:rPr>
              <w:t>Окружность, круг.</w:t>
            </w:r>
          </w:p>
        </w:tc>
        <w:tc>
          <w:tcPr>
            <w:tcW w:w="1985" w:type="dxa"/>
          </w:tcPr>
          <w:p w14:paraId="347CDB6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34F991C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559475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знакомство с понятиями окружность, центр </w:t>
            </w:r>
            <w:r w:rsidRPr="005C790E">
              <w:rPr>
                <w:rFonts w:ascii="Times New Roman" w:hAnsi="Times New Roman"/>
                <w:sz w:val="24"/>
                <w:szCs w:val="24"/>
              </w:rPr>
              <w:cr/>
              <w:t>окружности и радиус; отличия окружности от круга</w:t>
            </w:r>
          </w:p>
          <w:p w14:paraId="2D12D795" w14:textId="77777777" w:rsidR="00243D5B" w:rsidRPr="005C790E" w:rsidRDefault="00243D5B" w:rsidP="004B3768">
            <w:pPr>
              <w:spacing w:line="276" w:lineRule="auto"/>
              <w:jc w:val="both"/>
              <w:rPr>
                <w:rFonts w:ascii="Times New Roman" w:hAnsi="Times New Roman"/>
                <w:sz w:val="24"/>
                <w:szCs w:val="24"/>
              </w:rPr>
            </w:pPr>
          </w:p>
        </w:tc>
        <w:tc>
          <w:tcPr>
            <w:tcW w:w="3090" w:type="dxa"/>
          </w:tcPr>
          <w:p w14:paraId="46E5361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наглядный материал, в случае необходимости индивидуальные карточки с адаптированными заданиями</w:t>
            </w:r>
          </w:p>
        </w:tc>
      </w:tr>
      <w:tr w:rsidR="005C790E" w:rsidRPr="005C790E" w14:paraId="2A933466" w14:textId="77777777" w:rsidTr="00D0493F">
        <w:trPr>
          <w:gridAfter w:val="1"/>
          <w:wAfter w:w="29" w:type="dxa"/>
        </w:trPr>
        <w:tc>
          <w:tcPr>
            <w:tcW w:w="571" w:type="dxa"/>
          </w:tcPr>
          <w:p w14:paraId="0271B32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24</w:t>
            </w:r>
          </w:p>
        </w:tc>
        <w:tc>
          <w:tcPr>
            <w:tcW w:w="3535" w:type="dxa"/>
          </w:tcPr>
          <w:p w14:paraId="5EF27558" w14:textId="77777777" w:rsidR="00243D5B" w:rsidRPr="005C790E" w:rsidRDefault="00243D5B" w:rsidP="004B3768">
            <w:pPr>
              <w:spacing w:line="276" w:lineRule="auto"/>
              <w:jc w:val="both"/>
              <w:rPr>
                <w:rFonts w:ascii="Times New Roman" w:eastAsia="Calibri" w:hAnsi="Times New Roman"/>
                <w:sz w:val="24"/>
                <w:szCs w:val="24"/>
                <w:lang w:val="en-US"/>
              </w:rPr>
            </w:pPr>
            <w:r w:rsidRPr="005C790E">
              <w:rPr>
                <w:rFonts w:ascii="Times New Roman" w:eastAsia="Calibri" w:hAnsi="Times New Roman"/>
                <w:sz w:val="24"/>
                <w:szCs w:val="24"/>
                <w:lang w:val="en-US"/>
              </w:rPr>
              <w:t xml:space="preserve">Построение окружности. </w:t>
            </w:r>
          </w:p>
        </w:tc>
        <w:tc>
          <w:tcPr>
            <w:tcW w:w="1985" w:type="dxa"/>
          </w:tcPr>
          <w:p w14:paraId="168CA82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2D1CDD2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75DF9D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черчение окружностей различного радиуса с помощью циркуля. </w:t>
            </w:r>
          </w:p>
          <w:p w14:paraId="7B46758F" w14:textId="77777777" w:rsidR="00243D5B" w:rsidRPr="005C790E" w:rsidRDefault="00243D5B" w:rsidP="004B3768">
            <w:pPr>
              <w:spacing w:line="276" w:lineRule="auto"/>
              <w:jc w:val="both"/>
              <w:rPr>
                <w:rFonts w:ascii="Times New Roman" w:hAnsi="Times New Roman"/>
                <w:sz w:val="24"/>
                <w:szCs w:val="24"/>
              </w:rPr>
            </w:pPr>
          </w:p>
        </w:tc>
        <w:tc>
          <w:tcPr>
            <w:tcW w:w="3090" w:type="dxa"/>
          </w:tcPr>
          <w:p w14:paraId="5918E19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циркули, демонстрационные карточки, карточки визуальной поддержки</w:t>
            </w:r>
          </w:p>
        </w:tc>
      </w:tr>
      <w:tr w:rsidR="005C790E" w:rsidRPr="005C790E" w14:paraId="4125ABB5" w14:textId="77777777" w:rsidTr="00D0493F">
        <w:trPr>
          <w:gridAfter w:val="1"/>
          <w:wAfter w:w="29" w:type="dxa"/>
        </w:trPr>
        <w:tc>
          <w:tcPr>
            <w:tcW w:w="571" w:type="dxa"/>
          </w:tcPr>
          <w:p w14:paraId="6C4DFF0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25</w:t>
            </w:r>
          </w:p>
        </w:tc>
        <w:tc>
          <w:tcPr>
            <w:tcW w:w="3535" w:type="dxa"/>
          </w:tcPr>
          <w:p w14:paraId="073D7E72"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Сложение и вычитание круглых десятков и однозначных чисел.</w:t>
            </w:r>
          </w:p>
        </w:tc>
        <w:tc>
          <w:tcPr>
            <w:tcW w:w="1985" w:type="dxa"/>
          </w:tcPr>
          <w:p w14:paraId="5D28993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798B40A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E3C26C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соответствующие случаи сложения и вычитания</w:t>
            </w:r>
          </w:p>
        </w:tc>
        <w:tc>
          <w:tcPr>
            <w:tcW w:w="3090" w:type="dxa"/>
          </w:tcPr>
          <w:p w14:paraId="14A9621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03B25893" w14:textId="77777777" w:rsidTr="00D0493F">
        <w:trPr>
          <w:gridAfter w:val="1"/>
          <w:wAfter w:w="29" w:type="dxa"/>
        </w:trPr>
        <w:tc>
          <w:tcPr>
            <w:tcW w:w="571" w:type="dxa"/>
          </w:tcPr>
          <w:p w14:paraId="5D3908E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26</w:t>
            </w:r>
          </w:p>
        </w:tc>
        <w:tc>
          <w:tcPr>
            <w:tcW w:w="3535" w:type="dxa"/>
          </w:tcPr>
          <w:p w14:paraId="70188BEB"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Сложение и вычитание круглых десятков и однозначных чисел.</w:t>
            </w:r>
          </w:p>
        </w:tc>
        <w:tc>
          <w:tcPr>
            <w:tcW w:w="1985" w:type="dxa"/>
          </w:tcPr>
          <w:p w14:paraId="78BCA11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777BFC3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A86B6B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соответствующие случаи сложения и вычитания</w:t>
            </w:r>
          </w:p>
        </w:tc>
        <w:tc>
          <w:tcPr>
            <w:tcW w:w="3090" w:type="dxa"/>
          </w:tcPr>
          <w:p w14:paraId="4D1D9A3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297A8B99" w14:textId="77777777" w:rsidTr="00D0493F">
        <w:trPr>
          <w:gridAfter w:val="1"/>
          <w:wAfter w:w="29" w:type="dxa"/>
        </w:trPr>
        <w:tc>
          <w:tcPr>
            <w:tcW w:w="571" w:type="dxa"/>
          </w:tcPr>
          <w:p w14:paraId="6BFCA70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27</w:t>
            </w:r>
          </w:p>
        </w:tc>
        <w:tc>
          <w:tcPr>
            <w:tcW w:w="3535" w:type="dxa"/>
          </w:tcPr>
          <w:p w14:paraId="56A107D8"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Составные задачи на умножение и деление.</w:t>
            </w:r>
          </w:p>
        </w:tc>
        <w:tc>
          <w:tcPr>
            <w:tcW w:w="1985" w:type="dxa"/>
          </w:tcPr>
          <w:p w14:paraId="7AB6C1C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503601F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2F5F33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решение </w:t>
            </w:r>
            <w:r w:rsidRPr="005C790E">
              <w:rPr>
                <w:rFonts w:ascii="Times New Roman" w:hAnsi="Times New Roman"/>
                <w:spacing w:val="-1"/>
                <w:sz w:val="24"/>
                <w:szCs w:val="24"/>
              </w:rPr>
              <w:t xml:space="preserve">текстовых </w:t>
            </w:r>
            <w:r w:rsidRPr="005C790E">
              <w:rPr>
                <w:rFonts w:ascii="Times New Roman" w:hAnsi="Times New Roman"/>
                <w:sz w:val="24"/>
                <w:szCs w:val="24"/>
              </w:rPr>
              <w:t xml:space="preserve">задач на умножение и </w:t>
            </w:r>
            <w:r w:rsidRPr="005C790E">
              <w:rPr>
                <w:rFonts w:ascii="Times New Roman" w:hAnsi="Times New Roman"/>
                <w:spacing w:val="-1"/>
                <w:sz w:val="24"/>
                <w:szCs w:val="24"/>
              </w:rPr>
              <w:t>деление</w:t>
            </w:r>
            <w:r w:rsidRPr="005C790E">
              <w:rPr>
                <w:rFonts w:ascii="Times New Roman" w:hAnsi="Times New Roman"/>
                <w:sz w:val="24"/>
                <w:szCs w:val="24"/>
              </w:rPr>
              <w:t xml:space="preserve"> с испо</w:t>
            </w:r>
            <w:r w:rsidRPr="005C790E">
              <w:rPr>
                <w:rFonts w:ascii="Times New Roman" w:hAnsi="Times New Roman"/>
                <w:spacing w:val="1"/>
                <w:sz w:val="24"/>
                <w:szCs w:val="24"/>
              </w:rPr>
              <w:t xml:space="preserve">льзованием </w:t>
            </w:r>
            <w:r w:rsidRPr="005C790E">
              <w:rPr>
                <w:rFonts w:ascii="Times New Roman" w:hAnsi="Times New Roman"/>
                <w:spacing w:val="-1"/>
                <w:sz w:val="24"/>
                <w:szCs w:val="24"/>
              </w:rPr>
              <w:t>предметов, с</w:t>
            </w:r>
            <w:r w:rsidRPr="005C790E">
              <w:rPr>
                <w:rFonts w:ascii="Times New Roman" w:hAnsi="Times New Roman"/>
                <w:spacing w:val="-2"/>
                <w:sz w:val="24"/>
                <w:szCs w:val="24"/>
              </w:rPr>
              <w:t>х</w:t>
            </w:r>
            <w:r w:rsidRPr="005C790E">
              <w:rPr>
                <w:rFonts w:ascii="Times New Roman" w:hAnsi="Times New Roman"/>
                <w:spacing w:val="-1"/>
                <w:sz w:val="24"/>
                <w:szCs w:val="24"/>
              </w:rPr>
              <w:t>ематических рисунков, с</w:t>
            </w:r>
            <w:r w:rsidRPr="005C790E">
              <w:rPr>
                <w:rFonts w:ascii="Times New Roman" w:hAnsi="Times New Roman"/>
                <w:spacing w:val="-2"/>
                <w:sz w:val="24"/>
                <w:szCs w:val="24"/>
              </w:rPr>
              <w:t>х</w:t>
            </w:r>
            <w:r w:rsidRPr="005C790E">
              <w:rPr>
                <w:rFonts w:ascii="Times New Roman" w:hAnsi="Times New Roman"/>
                <w:spacing w:val="-1"/>
                <w:sz w:val="24"/>
                <w:szCs w:val="24"/>
              </w:rPr>
              <w:t xml:space="preserve">ематических </w:t>
            </w:r>
            <w:r w:rsidRPr="005C790E">
              <w:rPr>
                <w:rFonts w:ascii="Times New Roman" w:hAnsi="Times New Roman"/>
                <w:spacing w:val="-2"/>
                <w:sz w:val="24"/>
                <w:szCs w:val="24"/>
              </w:rPr>
              <w:t>чертеж</w:t>
            </w:r>
            <w:r w:rsidRPr="005C790E">
              <w:rPr>
                <w:rFonts w:ascii="Times New Roman" w:hAnsi="Times New Roman"/>
                <w:spacing w:val="-1"/>
                <w:sz w:val="24"/>
                <w:szCs w:val="24"/>
              </w:rPr>
              <w:t>ей</w:t>
            </w:r>
          </w:p>
        </w:tc>
        <w:tc>
          <w:tcPr>
            <w:tcW w:w="3090" w:type="dxa"/>
          </w:tcPr>
          <w:p w14:paraId="70813FD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670AF5F6" w14:textId="77777777" w:rsidTr="00D0493F">
        <w:trPr>
          <w:gridAfter w:val="1"/>
          <w:wAfter w:w="29" w:type="dxa"/>
        </w:trPr>
        <w:tc>
          <w:tcPr>
            <w:tcW w:w="571" w:type="dxa"/>
          </w:tcPr>
          <w:p w14:paraId="5D4A2F7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28.</w:t>
            </w:r>
          </w:p>
        </w:tc>
        <w:tc>
          <w:tcPr>
            <w:tcW w:w="3535" w:type="dxa"/>
          </w:tcPr>
          <w:p w14:paraId="020CD67C"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Сложение двузначных и однозначных чисел: 64 + 3, 3 + 64.</w:t>
            </w:r>
          </w:p>
        </w:tc>
        <w:tc>
          <w:tcPr>
            <w:tcW w:w="1985" w:type="dxa"/>
          </w:tcPr>
          <w:p w14:paraId="418D012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59711DA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38BE8F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соответствующие случаи сложения и вычитания</w:t>
            </w:r>
          </w:p>
        </w:tc>
        <w:tc>
          <w:tcPr>
            <w:tcW w:w="3090" w:type="dxa"/>
          </w:tcPr>
          <w:p w14:paraId="0974F5E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6F61ADD3" w14:textId="77777777" w:rsidTr="00D0493F">
        <w:trPr>
          <w:gridAfter w:val="1"/>
          <w:wAfter w:w="29" w:type="dxa"/>
        </w:trPr>
        <w:tc>
          <w:tcPr>
            <w:tcW w:w="571" w:type="dxa"/>
          </w:tcPr>
          <w:p w14:paraId="2A8AC40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29.</w:t>
            </w:r>
          </w:p>
        </w:tc>
        <w:tc>
          <w:tcPr>
            <w:tcW w:w="3535" w:type="dxa"/>
          </w:tcPr>
          <w:p w14:paraId="288FC67E"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Вычитание однозначных чисел из двузначных: 64 – 3.</w:t>
            </w:r>
          </w:p>
        </w:tc>
        <w:tc>
          <w:tcPr>
            <w:tcW w:w="1985" w:type="dxa"/>
          </w:tcPr>
          <w:p w14:paraId="2EBEAA3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6394BCA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C16F14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соответствующие случаи сложения и вычитания</w:t>
            </w:r>
          </w:p>
        </w:tc>
        <w:tc>
          <w:tcPr>
            <w:tcW w:w="3090" w:type="dxa"/>
          </w:tcPr>
          <w:p w14:paraId="7732B54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2497BBA5" w14:textId="77777777" w:rsidTr="00D0493F">
        <w:trPr>
          <w:gridAfter w:val="1"/>
          <w:wAfter w:w="29" w:type="dxa"/>
        </w:trPr>
        <w:tc>
          <w:tcPr>
            <w:tcW w:w="571" w:type="dxa"/>
          </w:tcPr>
          <w:p w14:paraId="11565EA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30.</w:t>
            </w:r>
          </w:p>
        </w:tc>
        <w:tc>
          <w:tcPr>
            <w:tcW w:w="3535" w:type="dxa"/>
          </w:tcPr>
          <w:p w14:paraId="397B09C2"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Сложение круглых десятков и двузначных чисел: 64 + 30, 30 + 64.</w:t>
            </w:r>
          </w:p>
        </w:tc>
        <w:tc>
          <w:tcPr>
            <w:tcW w:w="1985" w:type="dxa"/>
          </w:tcPr>
          <w:p w14:paraId="40323B6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621ED0A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336E9B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соответствующие случаи сложения и вычитания</w:t>
            </w:r>
          </w:p>
        </w:tc>
        <w:tc>
          <w:tcPr>
            <w:tcW w:w="3090" w:type="dxa"/>
          </w:tcPr>
          <w:p w14:paraId="7CB0C58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69E797CE" w14:textId="77777777" w:rsidTr="00D0493F">
        <w:trPr>
          <w:gridAfter w:val="1"/>
          <w:wAfter w:w="29" w:type="dxa"/>
        </w:trPr>
        <w:tc>
          <w:tcPr>
            <w:tcW w:w="571" w:type="dxa"/>
          </w:tcPr>
          <w:p w14:paraId="6C06618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31.</w:t>
            </w:r>
          </w:p>
        </w:tc>
        <w:tc>
          <w:tcPr>
            <w:tcW w:w="3535" w:type="dxa"/>
          </w:tcPr>
          <w:p w14:paraId="4BD7BDC0"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Вычитание круглых десятков из двузначных чисел: 64 – 30.</w:t>
            </w:r>
          </w:p>
        </w:tc>
        <w:tc>
          <w:tcPr>
            <w:tcW w:w="1985" w:type="dxa"/>
          </w:tcPr>
          <w:p w14:paraId="2E973C9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7AFCAF3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ADAD7E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соответствующие случаи сложения и вычитания</w:t>
            </w:r>
          </w:p>
        </w:tc>
        <w:tc>
          <w:tcPr>
            <w:tcW w:w="3090" w:type="dxa"/>
          </w:tcPr>
          <w:p w14:paraId="489A7E2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1BE38B9A" w14:textId="77777777" w:rsidTr="00D0493F">
        <w:trPr>
          <w:gridAfter w:val="1"/>
          <w:wAfter w:w="29" w:type="dxa"/>
        </w:trPr>
        <w:tc>
          <w:tcPr>
            <w:tcW w:w="571" w:type="dxa"/>
          </w:tcPr>
          <w:p w14:paraId="74B7A5A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32.</w:t>
            </w:r>
          </w:p>
        </w:tc>
        <w:tc>
          <w:tcPr>
            <w:tcW w:w="3535" w:type="dxa"/>
          </w:tcPr>
          <w:p w14:paraId="445B067B"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Решение составных арифметических задач</w:t>
            </w:r>
          </w:p>
        </w:tc>
        <w:tc>
          <w:tcPr>
            <w:tcW w:w="1985" w:type="dxa"/>
          </w:tcPr>
          <w:p w14:paraId="73147E9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744A366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E15366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задач, запись краткого условия, решения и ответа задачи в случае необходимости с индивидуальной помощью учителя или тьютора</w:t>
            </w:r>
          </w:p>
        </w:tc>
        <w:tc>
          <w:tcPr>
            <w:tcW w:w="3090" w:type="dxa"/>
          </w:tcPr>
          <w:p w14:paraId="6ED5D1E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2FB6D40B" w14:textId="77777777" w:rsidTr="00D0493F">
        <w:trPr>
          <w:gridAfter w:val="1"/>
          <w:wAfter w:w="29" w:type="dxa"/>
        </w:trPr>
        <w:tc>
          <w:tcPr>
            <w:tcW w:w="571" w:type="dxa"/>
          </w:tcPr>
          <w:p w14:paraId="036F5B6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33.</w:t>
            </w:r>
          </w:p>
        </w:tc>
        <w:tc>
          <w:tcPr>
            <w:tcW w:w="3535" w:type="dxa"/>
          </w:tcPr>
          <w:p w14:paraId="62124AB1"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Сложение и вычитание двузначных чисел круглых десятков.</w:t>
            </w:r>
          </w:p>
        </w:tc>
        <w:tc>
          <w:tcPr>
            <w:tcW w:w="1985" w:type="dxa"/>
          </w:tcPr>
          <w:p w14:paraId="72C8650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0CD9B47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16EDD03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соответствующие случаи сложения и вычитания</w:t>
            </w:r>
          </w:p>
        </w:tc>
        <w:tc>
          <w:tcPr>
            <w:tcW w:w="3090" w:type="dxa"/>
          </w:tcPr>
          <w:p w14:paraId="3C58A4C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4F8D5466" w14:textId="77777777" w:rsidTr="00D0493F">
        <w:trPr>
          <w:gridAfter w:val="1"/>
          <w:wAfter w:w="29" w:type="dxa"/>
        </w:trPr>
        <w:tc>
          <w:tcPr>
            <w:tcW w:w="571" w:type="dxa"/>
          </w:tcPr>
          <w:p w14:paraId="13F16AB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34.</w:t>
            </w:r>
          </w:p>
        </w:tc>
        <w:tc>
          <w:tcPr>
            <w:tcW w:w="3535" w:type="dxa"/>
          </w:tcPr>
          <w:p w14:paraId="2F9885BD" w14:textId="77777777" w:rsidR="00243D5B" w:rsidRPr="005C790E" w:rsidRDefault="00243D5B" w:rsidP="004B3768">
            <w:pPr>
              <w:spacing w:line="276" w:lineRule="auto"/>
              <w:jc w:val="both"/>
              <w:rPr>
                <w:rFonts w:ascii="Times New Roman" w:eastAsia="Calibri" w:hAnsi="Times New Roman"/>
                <w:sz w:val="24"/>
                <w:szCs w:val="24"/>
                <w:lang w:val="en-US"/>
              </w:rPr>
            </w:pPr>
            <w:r w:rsidRPr="005C790E">
              <w:rPr>
                <w:rFonts w:ascii="Times New Roman" w:eastAsia="Calibri" w:hAnsi="Times New Roman"/>
                <w:sz w:val="24"/>
                <w:szCs w:val="24"/>
                <w:lang w:val="en-US"/>
              </w:rPr>
              <w:t>Сложение двузначных чисел: 64 + 35.</w:t>
            </w:r>
          </w:p>
        </w:tc>
        <w:tc>
          <w:tcPr>
            <w:tcW w:w="1985" w:type="dxa"/>
          </w:tcPr>
          <w:p w14:paraId="094F7C8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49690AD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DD235C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соответствующие случаи сложения и вычитания</w:t>
            </w:r>
          </w:p>
        </w:tc>
        <w:tc>
          <w:tcPr>
            <w:tcW w:w="3090" w:type="dxa"/>
          </w:tcPr>
          <w:p w14:paraId="64669C7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523015BA" w14:textId="77777777" w:rsidTr="00D0493F">
        <w:trPr>
          <w:gridAfter w:val="1"/>
          <w:wAfter w:w="29" w:type="dxa"/>
        </w:trPr>
        <w:tc>
          <w:tcPr>
            <w:tcW w:w="571" w:type="dxa"/>
          </w:tcPr>
          <w:p w14:paraId="7BEBBEB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35.</w:t>
            </w:r>
          </w:p>
        </w:tc>
        <w:tc>
          <w:tcPr>
            <w:tcW w:w="3535" w:type="dxa"/>
          </w:tcPr>
          <w:p w14:paraId="1E0087BD" w14:textId="77777777" w:rsidR="00243D5B" w:rsidRPr="005C790E" w:rsidRDefault="00243D5B" w:rsidP="004B3768">
            <w:pPr>
              <w:spacing w:line="276" w:lineRule="auto"/>
              <w:jc w:val="both"/>
              <w:rPr>
                <w:rFonts w:ascii="Times New Roman" w:eastAsia="Calibri" w:hAnsi="Times New Roman"/>
                <w:sz w:val="24"/>
                <w:szCs w:val="24"/>
                <w:lang w:val="en-US"/>
              </w:rPr>
            </w:pPr>
            <w:r w:rsidRPr="005C790E">
              <w:rPr>
                <w:rFonts w:ascii="Times New Roman" w:eastAsia="Calibri" w:hAnsi="Times New Roman"/>
                <w:sz w:val="24"/>
                <w:szCs w:val="24"/>
                <w:lang w:val="en-US"/>
              </w:rPr>
              <w:t>Вычитание двузначных чисел: 64 – 31.</w:t>
            </w:r>
          </w:p>
        </w:tc>
        <w:tc>
          <w:tcPr>
            <w:tcW w:w="1985" w:type="dxa"/>
          </w:tcPr>
          <w:p w14:paraId="156430E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3FB5068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1EC939F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соответствующие случаи сложения и вычитания</w:t>
            </w:r>
          </w:p>
        </w:tc>
        <w:tc>
          <w:tcPr>
            <w:tcW w:w="3090" w:type="dxa"/>
          </w:tcPr>
          <w:p w14:paraId="28C2BF4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5CB9CED2" w14:textId="77777777" w:rsidTr="00D0493F">
        <w:trPr>
          <w:gridAfter w:val="1"/>
          <w:wAfter w:w="29" w:type="dxa"/>
        </w:trPr>
        <w:tc>
          <w:tcPr>
            <w:tcW w:w="571" w:type="dxa"/>
          </w:tcPr>
          <w:p w14:paraId="19BE56B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36.</w:t>
            </w:r>
          </w:p>
        </w:tc>
        <w:tc>
          <w:tcPr>
            <w:tcW w:w="3535" w:type="dxa"/>
          </w:tcPr>
          <w:p w14:paraId="36126627"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Сложение и вычитание двузначных чисел.</w:t>
            </w:r>
          </w:p>
        </w:tc>
        <w:tc>
          <w:tcPr>
            <w:tcW w:w="1985" w:type="dxa"/>
          </w:tcPr>
          <w:p w14:paraId="7AE5C9A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5C76ADB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FF3246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соответствующие случаи сложения и вычитания</w:t>
            </w:r>
          </w:p>
        </w:tc>
        <w:tc>
          <w:tcPr>
            <w:tcW w:w="3090" w:type="dxa"/>
          </w:tcPr>
          <w:p w14:paraId="3DC8D5A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30D5A00B" w14:textId="77777777" w:rsidTr="00D0493F">
        <w:trPr>
          <w:gridAfter w:val="1"/>
          <w:wAfter w:w="29" w:type="dxa"/>
        </w:trPr>
        <w:tc>
          <w:tcPr>
            <w:tcW w:w="571" w:type="dxa"/>
          </w:tcPr>
          <w:p w14:paraId="5F4035F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37.</w:t>
            </w:r>
          </w:p>
        </w:tc>
        <w:tc>
          <w:tcPr>
            <w:tcW w:w="3535" w:type="dxa"/>
          </w:tcPr>
          <w:p w14:paraId="3D6413B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Получение круглых десятков и сотни сложением двузначного числа с однозначным.</w:t>
            </w:r>
          </w:p>
        </w:tc>
        <w:tc>
          <w:tcPr>
            <w:tcW w:w="1985" w:type="dxa"/>
          </w:tcPr>
          <w:p w14:paraId="4355F18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5320C1C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2AB5FBE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соответствующие случаи сложения и вычитания</w:t>
            </w:r>
          </w:p>
        </w:tc>
        <w:tc>
          <w:tcPr>
            <w:tcW w:w="3090" w:type="dxa"/>
          </w:tcPr>
          <w:p w14:paraId="228DB14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78140020" w14:textId="77777777" w:rsidTr="00D0493F">
        <w:trPr>
          <w:gridAfter w:val="1"/>
          <w:wAfter w:w="29" w:type="dxa"/>
        </w:trPr>
        <w:tc>
          <w:tcPr>
            <w:tcW w:w="571" w:type="dxa"/>
          </w:tcPr>
          <w:p w14:paraId="0E699DE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38.</w:t>
            </w:r>
          </w:p>
        </w:tc>
        <w:tc>
          <w:tcPr>
            <w:tcW w:w="3535" w:type="dxa"/>
          </w:tcPr>
          <w:p w14:paraId="04DAE9C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Получение круглых десятков и сотни сложением двузначного числа с однозначным.</w:t>
            </w:r>
          </w:p>
        </w:tc>
        <w:tc>
          <w:tcPr>
            <w:tcW w:w="1985" w:type="dxa"/>
          </w:tcPr>
          <w:p w14:paraId="5D4748B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12BE658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2D4906D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соответствующие случаи сложения и вычитания</w:t>
            </w:r>
          </w:p>
        </w:tc>
        <w:tc>
          <w:tcPr>
            <w:tcW w:w="3090" w:type="dxa"/>
          </w:tcPr>
          <w:p w14:paraId="65974A8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363DE58B" w14:textId="77777777" w:rsidTr="00D0493F">
        <w:trPr>
          <w:gridAfter w:val="1"/>
          <w:wAfter w:w="29" w:type="dxa"/>
        </w:trPr>
        <w:tc>
          <w:tcPr>
            <w:tcW w:w="571" w:type="dxa"/>
          </w:tcPr>
          <w:p w14:paraId="3255C3F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39.</w:t>
            </w:r>
          </w:p>
        </w:tc>
        <w:tc>
          <w:tcPr>
            <w:tcW w:w="3535" w:type="dxa"/>
          </w:tcPr>
          <w:p w14:paraId="1F4B836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Вычитание однозначных чисел из круглых десятков и сотни.</w:t>
            </w:r>
          </w:p>
        </w:tc>
        <w:tc>
          <w:tcPr>
            <w:tcW w:w="1985" w:type="dxa"/>
          </w:tcPr>
          <w:p w14:paraId="2EFD6B8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4B13C53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0824D7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соответствующие случаи сложения и вычитания</w:t>
            </w:r>
          </w:p>
        </w:tc>
        <w:tc>
          <w:tcPr>
            <w:tcW w:w="3090" w:type="dxa"/>
          </w:tcPr>
          <w:p w14:paraId="31E195D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578243B1" w14:textId="77777777" w:rsidTr="00D0493F">
        <w:trPr>
          <w:gridAfter w:val="1"/>
          <w:wAfter w:w="29" w:type="dxa"/>
        </w:trPr>
        <w:tc>
          <w:tcPr>
            <w:tcW w:w="571" w:type="dxa"/>
          </w:tcPr>
          <w:p w14:paraId="7F9BE52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40.</w:t>
            </w:r>
          </w:p>
        </w:tc>
        <w:tc>
          <w:tcPr>
            <w:tcW w:w="3535" w:type="dxa"/>
          </w:tcPr>
          <w:p w14:paraId="1AB3EDD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Вычитание однозначных чисел из круглых десятков и сотни.</w:t>
            </w:r>
          </w:p>
        </w:tc>
        <w:tc>
          <w:tcPr>
            <w:tcW w:w="1985" w:type="dxa"/>
          </w:tcPr>
          <w:p w14:paraId="03B7A8D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37D6381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3032DCB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соответствующие случаи сложения и вычитания</w:t>
            </w:r>
          </w:p>
        </w:tc>
        <w:tc>
          <w:tcPr>
            <w:tcW w:w="3090" w:type="dxa"/>
          </w:tcPr>
          <w:p w14:paraId="2A49425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3B5C6F8D" w14:textId="77777777" w:rsidTr="00D0493F">
        <w:trPr>
          <w:gridAfter w:val="1"/>
          <w:wAfter w:w="29" w:type="dxa"/>
        </w:trPr>
        <w:tc>
          <w:tcPr>
            <w:tcW w:w="571" w:type="dxa"/>
          </w:tcPr>
          <w:p w14:paraId="3B6BB97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41.</w:t>
            </w:r>
          </w:p>
        </w:tc>
        <w:tc>
          <w:tcPr>
            <w:tcW w:w="3535" w:type="dxa"/>
          </w:tcPr>
          <w:p w14:paraId="2EB6CDBE"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Сложение и вычитание без перехода через разряд.</w:t>
            </w:r>
          </w:p>
        </w:tc>
        <w:tc>
          <w:tcPr>
            <w:tcW w:w="1985" w:type="dxa"/>
          </w:tcPr>
          <w:p w14:paraId="35FFBEC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992" w:type="dxa"/>
          </w:tcPr>
          <w:p w14:paraId="2F45A59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1DEE6388"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образование чисел из десятков и единиц; сравнение чисел в пределах 100; решение примеров на сложение и вычитание</w:t>
            </w:r>
          </w:p>
        </w:tc>
        <w:tc>
          <w:tcPr>
            <w:tcW w:w="3090" w:type="dxa"/>
          </w:tcPr>
          <w:p w14:paraId="5D6D0B6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1F0A8AC6" w14:textId="77777777" w:rsidTr="00D0493F">
        <w:trPr>
          <w:gridAfter w:val="1"/>
          <w:wAfter w:w="29" w:type="dxa"/>
        </w:trPr>
        <w:tc>
          <w:tcPr>
            <w:tcW w:w="571" w:type="dxa"/>
          </w:tcPr>
          <w:p w14:paraId="64303FF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42.</w:t>
            </w:r>
          </w:p>
        </w:tc>
        <w:tc>
          <w:tcPr>
            <w:tcW w:w="3535" w:type="dxa"/>
          </w:tcPr>
          <w:p w14:paraId="2A1325C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Контрольная работа.</w:t>
            </w:r>
          </w:p>
        </w:tc>
        <w:tc>
          <w:tcPr>
            <w:tcW w:w="1985" w:type="dxa"/>
          </w:tcPr>
          <w:p w14:paraId="3B9DE3F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развив. контроля</w:t>
            </w:r>
          </w:p>
        </w:tc>
        <w:tc>
          <w:tcPr>
            <w:tcW w:w="992" w:type="dxa"/>
          </w:tcPr>
          <w:p w14:paraId="33405BC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70E506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самостоятельное выполнение заданий</w:t>
            </w:r>
          </w:p>
        </w:tc>
        <w:tc>
          <w:tcPr>
            <w:tcW w:w="3090" w:type="dxa"/>
          </w:tcPr>
          <w:p w14:paraId="0B2ED76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контрольные задания, карточки визуальной поддержки</w:t>
            </w:r>
          </w:p>
        </w:tc>
      </w:tr>
      <w:tr w:rsidR="005C790E" w:rsidRPr="005C790E" w14:paraId="09D4CEAB" w14:textId="77777777" w:rsidTr="00D0493F">
        <w:trPr>
          <w:gridAfter w:val="1"/>
          <w:wAfter w:w="29" w:type="dxa"/>
        </w:trPr>
        <w:tc>
          <w:tcPr>
            <w:tcW w:w="571" w:type="dxa"/>
          </w:tcPr>
          <w:p w14:paraId="727A872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43.</w:t>
            </w:r>
          </w:p>
        </w:tc>
        <w:tc>
          <w:tcPr>
            <w:tcW w:w="3535" w:type="dxa"/>
          </w:tcPr>
          <w:p w14:paraId="61A09A7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Работа над ошибками.</w:t>
            </w:r>
          </w:p>
        </w:tc>
        <w:tc>
          <w:tcPr>
            <w:tcW w:w="1985" w:type="dxa"/>
          </w:tcPr>
          <w:p w14:paraId="6953C92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992" w:type="dxa"/>
          </w:tcPr>
          <w:p w14:paraId="4E5A021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E0FFDE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выполнение заданий под контролем педагога</w:t>
            </w:r>
          </w:p>
        </w:tc>
        <w:tc>
          <w:tcPr>
            <w:tcW w:w="3090" w:type="dxa"/>
          </w:tcPr>
          <w:p w14:paraId="768C924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индивидуальные карточки с адаптированными заданиями, карточки визуальной поддержки</w:t>
            </w:r>
          </w:p>
        </w:tc>
      </w:tr>
      <w:tr w:rsidR="005C790E" w:rsidRPr="005C790E" w14:paraId="725B6719" w14:textId="77777777" w:rsidTr="00D0493F">
        <w:trPr>
          <w:gridAfter w:val="1"/>
          <w:wAfter w:w="29" w:type="dxa"/>
        </w:trPr>
        <w:tc>
          <w:tcPr>
            <w:tcW w:w="571" w:type="dxa"/>
          </w:tcPr>
          <w:p w14:paraId="440928F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44.</w:t>
            </w:r>
          </w:p>
        </w:tc>
        <w:tc>
          <w:tcPr>
            <w:tcW w:w="3535" w:type="dxa"/>
          </w:tcPr>
          <w:p w14:paraId="2E76A54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составных арифметических задач</w:t>
            </w:r>
          </w:p>
        </w:tc>
        <w:tc>
          <w:tcPr>
            <w:tcW w:w="1985" w:type="dxa"/>
          </w:tcPr>
          <w:p w14:paraId="18AFDBE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992" w:type="dxa"/>
          </w:tcPr>
          <w:p w14:paraId="2D9311F8" w14:textId="77777777" w:rsidR="00243D5B" w:rsidRPr="005C790E" w:rsidRDefault="00243D5B" w:rsidP="004B3768">
            <w:pPr>
              <w:spacing w:line="276" w:lineRule="auto"/>
              <w:jc w:val="both"/>
              <w:rPr>
                <w:rFonts w:ascii="Times New Roman" w:hAnsi="Times New Roman"/>
                <w:sz w:val="24"/>
                <w:szCs w:val="24"/>
              </w:rPr>
            </w:pPr>
          </w:p>
        </w:tc>
        <w:tc>
          <w:tcPr>
            <w:tcW w:w="3827" w:type="dxa"/>
          </w:tcPr>
          <w:p w14:paraId="7E2518A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задач, запись краткого условия, решения и ответа задачи в случае необходимости с индивидуальной помощью учителя или тьютора</w:t>
            </w:r>
          </w:p>
        </w:tc>
        <w:tc>
          <w:tcPr>
            <w:tcW w:w="3090" w:type="dxa"/>
          </w:tcPr>
          <w:p w14:paraId="702FBC6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09C08AFF" w14:textId="77777777" w:rsidTr="00D0493F">
        <w:tc>
          <w:tcPr>
            <w:tcW w:w="14029" w:type="dxa"/>
            <w:gridSpan w:val="7"/>
          </w:tcPr>
          <w:p w14:paraId="378F2664" w14:textId="77777777" w:rsidR="00243D5B" w:rsidRPr="005C790E" w:rsidRDefault="00243D5B" w:rsidP="004B3768">
            <w:pPr>
              <w:spacing w:line="276" w:lineRule="auto"/>
              <w:jc w:val="both"/>
              <w:rPr>
                <w:rFonts w:ascii="Times New Roman" w:hAnsi="Times New Roman"/>
                <w:b/>
                <w:sz w:val="24"/>
                <w:szCs w:val="24"/>
              </w:rPr>
            </w:pPr>
            <w:r w:rsidRPr="005C790E">
              <w:rPr>
                <w:rFonts w:ascii="Times New Roman" w:hAnsi="Times New Roman"/>
                <w:b/>
                <w:sz w:val="24"/>
                <w:szCs w:val="24"/>
                <w:lang w:val="en-US"/>
              </w:rPr>
              <w:t xml:space="preserve">IV </w:t>
            </w:r>
            <w:r w:rsidRPr="005C790E">
              <w:rPr>
                <w:rFonts w:ascii="Times New Roman" w:hAnsi="Times New Roman"/>
                <w:b/>
                <w:sz w:val="24"/>
                <w:szCs w:val="24"/>
              </w:rPr>
              <w:t>четверть 28 ч.</w:t>
            </w:r>
          </w:p>
        </w:tc>
      </w:tr>
      <w:tr w:rsidR="005C790E" w:rsidRPr="005C790E" w14:paraId="0D53F3C6" w14:textId="77777777" w:rsidTr="00D0493F">
        <w:trPr>
          <w:gridAfter w:val="1"/>
          <w:wAfter w:w="29" w:type="dxa"/>
        </w:trPr>
        <w:tc>
          <w:tcPr>
            <w:tcW w:w="571" w:type="dxa"/>
          </w:tcPr>
          <w:p w14:paraId="3AA102B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535" w:type="dxa"/>
          </w:tcPr>
          <w:p w14:paraId="4DF3365F"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Сложение и вычитание без перехода через десяток.</w:t>
            </w:r>
          </w:p>
        </w:tc>
        <w:tc>
          <w:tcPr>
            <w:tcW w:w="1985" w:type="dxa"/>
          </w:tcPr>
          <w:p w14:paraId="0679C45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086CF6D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745B43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образование чисел из десятков и единиц; сравнение чисел в пределах 100; решение примеров на сложение и вычитание</w:t>
            </w:r>
          </w:p>
        </w:tc>
        <w:tc>
          <w:tcPr>
            <w:tcW w:w="3090" w:type="dxa"/>
          </w:tcPr>
          <w:p w14:paraId="2820CC8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0FD4416A" w14:textId="77777777" w:rsidTr="00D0493F">
        <w:trPr>
          <w:gridAfter w:val="1"/>
          <w:wAfter w:w="29" w:type="dxa"/>
        </w:trPr>
        <w:tc>
          <w:tcPr>
            <w:tcW w:w="571" w:type="dxa"/>
          </w:tcPr>
          <w:p w14:paraId="68BBAF6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w:t>
            </w:r>
          </w:p>
        </w:tc>
        <w:tc>
          <w:tcPr>
            <w:tcW w:w="3535" w:type="dxa"/>
          </w:tcPr>
          <w:p w14:paraId="0344A5F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Получение круглых десятков и сотни сложением двузначных чисел.</w:t>
            </w:r>
          </w:p>
        </w:tc>
        <w:tc>
          <w:tcPr>
            <w:tcW w:w="1985" w:type="dxa"/>
          </w:tcPr>
          <w:p w14:paraId="7B9E9F6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0F5653F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7DE00CF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решение примеров на соответствующие случаи сложения </w:t>
            </w:r>
          </w:p>
        </w:tc>
        <w:tc>
          <w:tcPr>
            <w:tcW w:w="3090" w:type="dxa"/>
          </w:tcPr>
          <w:p w14:paraId="175E183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0F460F0F" w14:textId="77777777" w:rsidTr="00D0493F">
        <w:trPr>
          <w:gridAfter w:val="1"/>
          <w:wAfter w:w="29" w:type="dxa"/>
        </w:trPr>
        <w:tc>
          <w:tcPr>
            <w:tcW w:w="571" w:type="dxa"/>
          </w:tcPr>
          <w:p w14:paraId="5CDE38E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3</w:t>
            </w:r>
          </w:p>
        </w:tc>
        <w:tc>
          <w:tcPr>
            <w:tcW w:w="3535" w:type="dxa"/>
          </w:tcPr>
          <w:p w14:paraId="5439D50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Получение круглых десятков и сотни сложением двузначных чисел.</w:t>
            </w:r>
          </w:p>
        </w:tc>
        <w:tc>
          <w:tcPr>
            <w:tcW w:w="1985" w:type="dxa"/>
          </w:tcPr>
          <w:p w14:paraId="49AD4E1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1899DA8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161C89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решение примеров на соответствующие случаи сложения </w:t>
            </w:r>
          </w:p>
        </w:tc>
        <w:tc>
          <w:tcPr>
            <w:tcW w:w="3090" w:type="dxa"/>
          </w:tcPr>
          <w:p w14:paraId="7F58DDE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7B21BBF6" w14:textId="77777777" w:rsidTr="00D0493F">
        <w:trPr>
          <w:gridAfter w:val="1"/>
          <w:wAfter w:w="29" w:type="dxa"/>
        </w:trPr>
        <w:tc>
          <w:tcPr>
            <w:tcW w:w="571" w:type="dxa"/>
          </w:tcPr>
          <w:p w14:paraId="0DBC7D0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4</w:t>
            </w:r>
          </w:p>
        </w:tc>
        <w:tc>
          <w:tcPr>
            <w:tcW w:w="3535" w:type="dxa"/>
          </w:tcPr>
          <w:p w14:paraId="13145EF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Вычитание двузначных чисел из круглых десятков и сотни.</w:t>
            </w:r>
          </w:p>
        </w:tc>
        <w:tc>
          <w:tcPr>
            <w:tcW w:w="1985" w:type="dxa"/>
          </w:tcPr>
          <w:p w14:paraId="0F8AF34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60A3DFA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09C8FDD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соответствующие случаи вычитания</w:t>
            </w:r>
          </w:p>
        </w:tc>
        <w:tc>
          <w:tcPr>
            <w:tcW w:w="3090" w:type="dxa"/>
          </w:tcPr>
          <w:p w14:paraId="7EBEDC9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0C883D90" w14:textId="77777777" w:rsidTr="00D0493F">
        <w:trPr>
          <w:gridAfter w:val="1"/>
          <w:wAfter w:w="29" w:type="dxa"/>
        </w:trPr>
        <w:tc>
          <w:tcPr>
            <w:tcW w:w="571" w:type="dxa"/>
          </w:tcPr>
          <w:p w14:paraId="5834B93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5</w:t>
            </w:r>
          </w:p>
        </w:tc>
        <w:tc>
          <w:tcPr>
            <w:tcW w:w="3535" w:type="dxa"/>
          </w:tcPr>
          <w:p w14:paraId="79B3302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Вычитание двузначных чисел из круглых десятков и сотни.</w:t>
            </w:r>
          </w:p>
        </w:tc>
        <w:tc>
          <w:tcPr>
            <w:tcW w:w="1985" w:type="dxa"/>
          </w:tcPr>
          <w:p w14:paraId="6A4B1D9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5EBAE00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23152E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соответствующие случаи вычитания</w:t>
            </w:r>
          </w:p>
        </w:tc>
        <w:tc>
          <w:tcPr>
            <w:tcW w:w="3090" w:type="dxa"/>
          </w:tcPr>
          <w:p w14:paraId="7945F9A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4B5C9620" w14:textId="77777777" w:rsidTr="00D0493F">
        <w:trPr>
          <w:gridAfter w:val="1"/>
          <w:wAfter w:w="29" w:type="dxa"/>
        </w:trPr>
        <w:tc>
          <w:tcPr>
            <w:tcW w:w="571" w:type="dxa"/>
          </w:tcPr>
          <w:p w14:paraId="61AE7D6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6</w:t>
            </w:r>
          </w:p>
        </w:tc>
        <w:tc>
          <w:tcPr>
            <w:tcW w:w="3535" w:type="dxa"/>
          </w:tcPr>
          <w:p w14:paraId="7E0CB153"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Сложение и вычитание без перехода через десяток.</w:t>
            </w:r>
          </w:p>
        </w:tc>
        <w:tc>
          <w:tcPr>
            <w:tcW w:w="1985" w:type="dxa"/>
          </w:tcPr>
          <w:p w14:paraId="47FBBB1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1F45E1B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56EFDF7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на все случаи сложения и вычитания без перехода через разряд</w:t>
            </w:r>
          </w:p>
        </w:tc>
        <w:tc>
          <w:tcPr>
            <w:tcW w:w="3090" w:type="dxa"/>
          </w:tcPr>
          <w:p w14:paraId="4B5D0A2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w:t>
            </w:r>
          </w:p>
        </w:tc>
      </w:tr>
      <w:tr w:rsidR="005C790E" w:rsidRPr="005C790E" w14:paraId="0DE3E433" w14:textId="77777777" w:rsidTr="00D0493F">
        <w:trPr>
          <w:gridAfter w:val="1"/>
          <w:wAfter w:w="29" w:type="dxa"/>
        </w:trPr>
        <w:tc>
          <w:tcPr>
            <w:tcW w:w="571" w:type="dxa"/>
          </w:tcPr>
          <w:p w14:paraId="39F8166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7</w:t>
            </w:r>
          </w:p>
        </w:tc>
        <w:tc>
          <w:tcPr>
            <w:tcW w:w="3535" w:type="dxa"/>
          </w:tcPr>
          <w:p w14:paraId="7D81346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составных арифметических задач.</w:t>
            </w:r>
          </w:p>
        </w:tc>
        <w:tc>
          <w:tcPr>
            <w:tcW w:w="1985" w:type="dxa"/>
          </w:tcPr>
          <w:p w14:paraId="60C4475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64F161B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1B3EA18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задач, запись краткого условия, решения и ответа задачи в случае необходимости с индивидуальной помощью учителя или тьютора</w:t>
            </w:r>
          </w:p>
        </w:tc>
        <w:tc>
          <w:tcPr>
            <w:tcW w:w="3090" w:type="dxa"/>
          </w:tcPr>
          <w:p w14:paraId="4CC71E5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2B860AA6" w14:textId="77777777" w:rsidTr="00D0493F">
        <w:trPr>
          <w:gridAfter w:val="1"/>
          <w:wAfter w:w="29" w:type="dxa"/>
        </w:trPr>
        <w:tc>
          <w:tcPr>
            <w:tcW w:w="571" w:type="dxa"/>
          </w:tcPr>
          <w:p w14:paraId="7AB61DE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8</w:t>
            </w:r>
          </w:p>
        </w:tc>
        <w:tc>
          <w:tcPr>
            <w:tcW w:w="3535" w:type="dxa"/>
          </w:tcPr>
          <w:p w14:paraId="37A68C5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Примеры и задачи с мерами стоимости.</w:t>
            </w:r>
          </w:p>
          <w:p w14:paraId="0B63135E" w14:textId="77777777" w:rsidR="00243D5B" w:rsidRPr="005C790E" w:rsidRDefault="00243D5B" w:rsidP="004B3768">
            <w:pPr>
              <w:spacing w:line="276" w:lineRule="auto"/>
              <w:jc w:val="both"/>
              <w:rPr>
                <w:rFonts w:ascii="Times New Roman" w:hAnsi="Times New Roman"/>
                <w:sz w:val="24"/>
                <w:szCs w:val="24"/>
              </w:rPr>
            </w:pPr>
          </w:p>
        </w:tc>
        <w:tc>
          <w:tcPr>
            <w:tcW w:w="1985" w:type="dxa"/>
          </w:tcPr>
          <w:p w14:paraId="72EAB93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31D14CE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580EC0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и задач, содержащих единицы измерения стоимости в случае необходимости с индивидуальной помощью учителя или тьютора</w:t>
            </w:r>
          </w:p>
        </w:tc>
        <w:tc>
          <w:tcPr>
            <w:tcW w:w="3090" w:type="dxa"/>
          </w:tcPr>
          <w:p w14:paraId="7DEA95E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демонстрационные карточки, счетный материал, наглядный материал</w:t>
            </w:r>
          </w:p>
        </w:tc>
      </w:tr>
      <w:tr w:rsidR="005C790E" w:rsidRPr="005C790E" w14:paraId="005009F3" w14:textId="77777777" w:rsidTr="00D0493F">
        <w:trPr>
          <w:gridAfter w:val="1"/>
          <w:wAfter w:w="29" w:type="dxa"/>
        </w:trPr>
        <w:tc>
          <w:tcPr>
            <w:tcW w:w="571" w:type="dxa"/>
          </w:tcPr>
          <w:p w14:paraId="505357A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9</w:t>
            </w:r>
          </w:p>
        </w:tc>
        <w:tc>
          <w:tcPr>
            <w:tcW w:w="3535" w:type="dxa"/>
          </w:tcPr>
          <w:p w14:paraId="285650E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Примеры и задачи с мерами длины.</w:t>
            </w:r>
          </w:p>
          <w:p w14:paraId="1269657D" w14:textId="77777777" w:rsidR="00243D5B" w:rsidRPr="005C790E" w:rsidRDefault="00243D5B" w:rsidP="004B3768">
            <w:pPr>
              <w:spacing w:line="276" w:lineRule="auto"/>
              <w:jc w:val="both"/>
              <w:rPr>
                <w:rFonts w:ascii="Times New Roman" w:hAnsi="Times New Roman"/>
                <w:sz w:val="24"/>
                <w:szCs w:val="24"/>
              </w:rPr>
            </w:pPr>
          </w:p>
        </w:tc>
        <w:tc>
          <w:tcPr>
            <w:tcW w:w="1985" w:type="dxa"/>
          </w:tcPr>
          <w:p w14:paraId="7067242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3FE2F1C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0061C0F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и задач, содержащих единицы измерения длины</w:t>
            </w:r>
          </w:p>
        </w:tc>
        <w:tc>
          <w:tcPr>
            <w:tcW w:w="3090" w:type="dxa"/>
          </w:tcPr>
          <w:p w14:paraId="4133EE7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иллюстративный материал, памятки, содержащие алгоритмы решения соответствующих типов примеров и задач</w:t>
            </w:r>
          </w:p>
        </w:tc>
      </w:tr>
      <w:tr w:rsidR="005C790E" w:rsidRPr="005C790E" w14:paraId="0A25C26F" w14:textId="77777777" w:rsidTr="00D0493F">
        <w:trPr>
          <w:gridAfter w:val="1"/>
          <w:wAfter w:w="29" w:type="dxa"/>
        </w:trPr>
        <w:tc>
          <w:tcPr>
            <w:tcW w:w="571" w:type="dxa"/>
          </w:tcPr>
          <w:p w14:paraId="199A726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10</w:t>
            </w:r>
          </w:p>
        </w:tc>
        <w:tc>
          <w:tcPr>
            <w:tcW w:w="3535" w:type="dxa"/>
          </w:tcPr>
          <w:p w14:paraId="55241CC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Примеры и задачи с мерами времени.</w:t>
            </w:r>
          </w:p>
        </w:tc>
        <w:tc>
          <w:tcPr>
            <w:tcW w:w="1985" w:type="dxa"/>
          </w:tcPr>
          <w:p w14:paraId="657014E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17DF9AF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7848F1E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и задач, содержащих единицы измерения времени в случае необходимости с индивидуальной помощью учителя или тьютора</w:t>
            </w:r>
          </w:p>
        </w:tc>
        <w:tc>
          <w:tcPr>
            <w:tcW w:w="3090" w:type="dxa"/>
          </w:tcPr>
          <w:p w14:paraId="21746A7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иллюстративный материал, памятки, содержащие алгоритмы решения соответствующих типов примеров и задач</w:t>
            </w:r>
          </w:p>
        </w:tc>
      </w:tr>
      <w:tr w:rsidR="005C790E" w:rsidRPr="005C790E" w14:paraId="66F1F071" w14:textId="77777777" w:rsidTr="00D0493F">
        <w:trPr>
          <w:gridAfter w:val="1"/>
          <w:wAfter w:w="29" w:type="dxa"/>
        </w:trPr>
        <w:tc>
          <w:tcPr>
            <w:tcW w:w="571" w:type="dxa"/>
          </w:tcPr>
          <w:p w14:paraId="65A0D65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11</w:t>
            </w:r>
          </w:p>
        </w:tc>
        <w:tc>
          <w:tcPr>
            <w:tcW w:w="3535" w:type="dxa"/>
          </w:tcPr>
          <w:p w14:paraId="664AD1E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Меры времени.</w:t>
            </w:r>
          </w:p>
        </w:tc>
        <w:tc>
          <w:tcPr>
            <w:tcW w:w="1985" w:type="dxa"/>
          </w:tcPr>
          <w:p w14:paraId="5F630A5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758FB43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2502A12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eastAsia="Calibri" w:hAnsi="Times New Roman"/>
                <w:sz w:val="24"/>
                <w:szCs w:val="24"/>
              </w:rPr>
              <w:t xml:space="preserve">описание явлений и событий с использованием </w:t>
            </w:r>
            <w:r w:rsidRPr="005C790E">
              <w:rPr>
                <w:rFonts w:ascii="Times New Roman" w:eastAsia="Calibri" w:hAnsi="Times New Roman"/>
                <w:spacing w:val="-1"/>
                <w:sz w:val="24"/>
                <w:szCs w:val="24"/>
              </w:rPr>
              <w:t>единиц</w:t>
            </w:r>
            <w:r w:rsidRPr="005C790E">
              <w:rPr>
                <w:rFonts w:ascii="Times New Roman" w:eastAsia="Calibri" w:hAnsi="Times New Roman"/>
                <w:spacing w:val="6"/>
                <w:sz w:val="24"/>
                <w:szCs w:val="24"/>
              </w:rPr>
              <w:t xml:space="preserve"> </w:t>
            </w:r>
            <w:r w:rsidRPr="005C790E">
              <w:rPr>
                <w:rFonts w:ascii="Times New Roman" w:eastAsia="Calibri" w:hAnsi="Times New Roman"/>
                <w:sz w:val="24"/>
                <w:szCs w:val="24"/>
              </w:rPr>
              <w:t>времени, п</w:t>
            </w:r>
            <w:r w:rsidRPr="005C790E">
              <w:rPr>
                <w:rFonts w:ascii="Times New Roman" w:eastAsia="Calibri" w:hAnsi="Times New Roman"/>
                <w:spacing w:val="-2"/>
                <w:sz w:val="24"/>
                <w:szCs w:val="24"/>
              </w:rPr>
              <w:t>еревод</w:t>
            </w:r>
            <w:r w:rsidRPr="005C790E">
              <w:rPr>
                <w:rFonts w:ascii="Times New Roman" w:eastAsia="Calibri" w:hAnsi="Times New Roman"/>
                <w:spacing w:val="-1"/>
                <w:sz w:val="24"/>
                <w:szCs w:val="24"/>
              </w:rPr>
              <w:t xml:space="preserve"> одних единиц измерения </w:t>
            </w:r>
            <w:r w:rsidRPr="005C790E">
              <w:rPr>
                <w:rFonts w:ascii="Times New Roman" w:eastAsia="Calibri" w:hAnsi="Times New Roman"/>
                <w:sz w:val="24"/>
                <w:szCs w:val="24"/>
              </w:rPr>
              <w:t xml:space="preserve">в </w:t>
            </w:r>
            <w:r w:rsidRPr="005C790E">
              <w:rPr>
                <w:rFonts w:ascii="Times New Roman" w:eastAsia="Calibri" w:hAnsi="Times New Roman"/>
                <w:spacing w:val="-2"/>
                <w:sz w:val="24"/>
                <w:szCs w:val="24"/>
              </w:rPr>
              <w:t>другие (более мелкие или более крупные)</w:t>
            </w:r>
          </w:p>
        </w:tc>
        <w:tc>
          <w:tcPr>
            <w:tcW w:w="3090" w:type="dxa"/>
          </w:tcPr>
          <w:p w14:paraId="70ED9EC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демонстрационные карточки, таблицы, содержащие соотношения мер времени, индивидуальные карточки с адаптированными заданиями, карточки визуальной поддержки</w:t>
            </w:r>
          </w:p>
        </w:tc>
      </w:tr>
      <w:tr w:rsidR="005C790E" w:rsidRPr="005C790E" w14:paraId="1C25CF5B" w14:textId="77777777" w:rsidTr="00D0493F">
        <w:trPr>
          <w:gridAfter w:val="1"/>
          <w:wAfter w:w="29" w:type="dxa"/>
        </w:trPr>
        <w:tc>
          <w:tcPr>
            <w:tcW w:w="571" w:type="dxa"/>
          </w:tcPr>
          <w:p w14:paraId="6AA2147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12</w:t>
            </w:r>
          </w:p>
        </w:tc>
        <w:tc>
          <w:tcPr>
            <w:tcW w:w="3535" w:type="dxa"/>
          </w:tcPr>
          <w:p w14:paraId="66F7E4E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Определение времени по часам</w:t>
            </w:r>
          </w:p>
        </w:tc>
        <w:tc>
          <w:tcPr>
            <w:tcW w:w="1985" w:type="dxa"/>
          </w:tcPr>
          <w:p w14:paraId="4F1583A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076882A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F69D4A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определение времени по часам с точностью до 5 минут в случае необходимости с индивидуальной помощью тьютора или учителя</w:t>
            </w:r>
          </w:p>
        </w:tc>
        <w:tc>
          <w:tcPr>
            <w:tcW w:w="3090" w:type="dxa"/>
          </w:tcPr>
          <w:p w14:paraId="2A0EFDA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макеты часов по количеству обучающихся; памятка, содержащая алгоритм действий при определении времени с точностью до часа, карточки визуальной поддержки </w:t>
            </w:r>
          </w:p>
        </w:tc>
      </w:tr>
      <w:tr w:rsidR="005C790E" w:rsidRPr="005C790E" w14:paraId="4AA33A50" w14:textId="77777777" w:rsidTr="00D0493F">
        <w:trPr>
          <w:gridAfter w:val="1"/>
          <w:wAfter w:w="29" w:type="dxa"/>
        </w:trPr>
        <w:tc>
          <w:tcPr>
            <w:tcW w:w="571" w:type="dxa"/>
          </w:tcPr>
          <w:p w14:paraId="719087C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13</w:t>
            </w:r>
          </w:p>
        </w:tc>
        <w:tc>
          <w:tcPr>
            <w:tcW w:w="3535" w:type="dxa"/>
          </w:tcPr>
          <w:p w14:paraId="50B7016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Числа, полученные при счете и при измерении.</w:t>
            </w:r>
          </w:p>
        </w:tc>
        <w:tc>
          <w:tcPr>
            <w:tcW w:w="1985" w:type="dxa"/>
          </w:tcPr>
          <w:p w14:paraId="17BE2B0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75859E7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221DC6F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сравнение чисел, полученных при измерении, запись и решение примеров и задач на основе предметно-практических действий</w:t>
            </w:r>
          </w:p>
        </w:tc>
        <w:tc>
          <w:tcPr>
            <w:tcW w:w="3090" w:type="dxa"/>
          </w:tcPr>
          <w:p w14:paraId="6B66324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демонстрационные карточки, счетный материал, наглядный материал</w:t>
            </w:r>
          </w:p>
        </w:tc>
      </w:tr>
      <w:tr w:rsidR="005C790E" w:rsidRPr="005C790E" w14:paraId="000313A1" w14:textId="77777777" w:rsidTr="00D0493F">
        <w:trPr>
          <w:gridAfter w:val="1"/>
          <w:wAfter w:w="29" w:type="dxa"/>
        </w:trPr>
        <w:tc>
          <w:tcPr>
            <w:tcW w:w="571" w:type="dxa"/>
          </w:tcPr>
          <w:p w14:paraId="7300E03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14</w:t>
            </w:r>
          </w:p>
        </w:tc>
        <w:tc>
          <w:tcPr>
            <w:tcW w:w="3535" w:type="dxa"/>
          </w:tcPr>
          <w:p w14:paraId="03A6469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составных арифметических задач.</w:t>
            </w:r>
          </w:p>
        </w:tc>
        <w:tc>
          <w:tcPr>
            <w:tcW w:w="1985" w:type="dxa"/>
          </w:tcPr>
          <w:p w14:paraId="1CEEFA1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16FCA85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75D2A14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задач, запись краткого условия, решения и ответа задачи в случае необходимости с индивидуальной помощью учителя или тьютора</w:t>
            </w:r>
          </w:p>
        </w:tc>
        <w:tc>
          <w:tcPr>
            <w:tcW w:w="3090" w:type="dxa"/>
          </w:tcPr>
          <w:p w14:paraId="2C81861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63DD9C5D" w14:textId="77777777" w:rsidTr="00D0493F">
        <w:trPr>
          <w:gridAfter w:val="1"/>
          <w:wAfter w:w="29" w:type="dxa"/>
        </w:trPr>
        <w:tc>
          <w:tcPr>
            <w:tcW w:w="571" w:type="dxa"/>
          </w:tcPr>
          <w:p w14:paraId="1114BC1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15</w:t>
            </w:r>
          </w:p>
        </w:tc>
        <w:tc>
          <w:tcPr>
            <w:tcW w:w="3535" w:type="dxa"/>
          </w:tcPr>
          <w:p w14:paraId="6380857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Порядок арифметических действий.</w:t>
            </w:r>
          </w:p>
        </w:tc>
        <w:tc>
          <w:tcPr>
            <w:tcW w:w="1985" w:type="dxa"/>
          </w:tcPr>
          <w:p w14:paraId="548CF5F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3EC5E5A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907B2A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в 2 действия с соблюдением порядка действий в случае необходимости с индивидуальной помощью учителя или тьютора</w:t>
            </w:r>
          </w:p>
        </w:tc>
        <w:tc>
          <w:tcPr>
            <w:tcW w:w="3090" w:type="dxa"/>
          </w:tcPr>
          <w:p w14:paraId="475D5DA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наглядный материал, в случае необходимости индивидуальные карточки с адаптированными заданиями</w:t>
            </w:r>
          </w:p>
        </w:tc>
      </w:tr>
      <w:tr w:rsidR="005C790E" w:rsidRPr="005C790E" w14:paraId="2090DF49" w14:textId="77777777" w:rsidTr="00D0493F">
        <w:trPr>
          <w:gridAfter w:val="1"/>
          <w:wAfter w:w="29" w:type="dxa"/>
        </w:trPr>
        <w:tc>
          <w:tcPr>
            <w:tcW w:w="571" w:type="dxa"/>
          </w:tcPr>
          <w:p w14:paraId="47C4827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16</w:t>
            </w:r>
          </w:p>
        </w:tc>
        <w:tc>
          <w:tcPr>
            <w:tcW w:w="3535" w:type="dxa"/>
          </w:tcPr>
          <w:p w14:paraId="58CCD6A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Порядок арифметических действий.</w:t>
            </w:r>
          </w:p>
        </w:tc>
        <w:tc>
          <w:tcPr>
            <w:tcW w:w="1985" w:type="dxa"/>
          </w:tcPr>
          <w:p w14:paraId="4554C2C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5FC21A6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347B926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в 2 действия с соблюдением порядка действий в случае необходимости с индивидуальной помощью учителя или тьютора</w:t>
            </w:r>
          </w:p>
        </w:tc>
        <w:tc>
          <w:tcPr>
            <w:tcW w:w="3090" w:type="dxa"/>
          </w:tcPr>
          <w:p w14:paraId="03AD0B2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наглядный материал, в случае необходимости индивидуальные карточки с адаптированными заданиями</w:t>
            </w:r>
          </w:p>
        </w:tc>
      </w:tr>
      <w:tr w:rsidR="005C790E" w:rsidRPr="005C790E" w14:paraId="2B61538B" w14:textId="77777777" w:rsidTr="00D0493F">
        <w:trPr>
          <w:gridAfter w:val="1"/>
          <w:wAfter w:w="29" w:type="dxa"/>
        </w:trPr>
        <w:tc>
          <w:tcPr>
            <w:tcW w:w="571" w:type="dxa"/>
          </w:tcPr>
          <w:p w14:paraId="70D2B56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17</w:t>
            </w:r>
          </w:p>
        </w:tc>
        <w:tc>
          <w:tcPr>
            <w:tcW w:w="3535" w:type="dxa"/>
          </w:tcPr>
          <w:p w14:paraId="5E853D7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составных арифметических задач.</w:t>
            </w:r>
          </w:p>
        </w:tc>
        <w:tc>
          <w:tcPr>
            <w:tcW w:w="1985" w:type="dxa"/>
          </w:tcPr>
          <w:p w14:paraId="3894593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2E309D4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1A0D988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задач, запись краткого условия, решения и ответа задачи в случае необходимости с индивидуальной помощью учителя или тьютора</w:t>
            </w:r>
          </w:p>
        </w:tc>
        <w:tc>
          <w:tcPr>
            <w:tcW w:w="3090" w:type="dxa"/>
          </w:tcPr>
          <w:p w14:paraId="16A0A18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3503E300" w14:textId="77777777" w:rsidTr="00D0493F">
        <w:trPr>
          <w:gridAfter w:val="1"/>
          <w:wAfter w:w="29" w:type="dxa"/>
        </w:trPr>
        <w:tc>
          <w:tcPr>
            <w:tcW w:w="571" w:type="dxa"/>
          </w:tcPr>
          <w:p w14:paraId="4FCEC85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18</w:t>
            </w:r>
          </w:p>
        </w:tc>
        <w:tc>
          <w:tcPr>
            <w:tcW w:w="3535" w:type="dxa"/>
          </w:tcPr>
          <w:p w14:paraId="4AE9CC4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Четырехугольники</w:t>
            </w:r>
          </w:p>
        </w:tc>
        <w:tc>
          <w:tcPr>
            <w:tcW w:w="1985" w:type="dxa"/>
          </w:tcPr>
          <w:p w14:paraId="064EFC5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1F32633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B14891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квадрат и прямоугольник: их сходства и различие, построение по опорным точкам квадрата, прямоугольника с помощью линейки</w:t>
            </w:r>
          </w:p>
        </w:tc>
        <w:tc>
          <w:tcPr>
            <w:tcW w:w="3090" w:type="dxa"/>
          </w:tcPr>
          <w:p w14:paraId="0DDB66D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демонстрационные карточки, иллюстративный материал</w:t>
            </w:r>
          </w:p>
        </w:tc>
      </w:tr>
      <w:tr w:rsidR="005C790E" w:rsidRPr="005C790E" w14:paraId="44D508E6" w14:textId="77777777" w:rsidTr="00D0493F">
        <w:trPr>
          <w:gridAfter w:val="1"/>
          <w:wAfter w:w="29" w:type="dxa"/>
        </w:trPr>
        <w:tc>
          <w:tcPr>
            <w:tcW w:w="571" w:type="dxa"/>
          </w:tcPr>
          <w:p w14:paraId="71283BA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19</w:t>
            </w:r>
          </w:p>
        </w:tc>
        <w:tc>
          <w:tcPr>
            <w:tcW w:w="3535" w:type="dxa"/>
          </w:tcPr>
          <w:p w14:paraId="2F849E6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Четырехугольники</w:t>
            </w:r>
          </w:p>
        </w:tc>
        <w:tc>
          <w:tcPr>
            <w:tcW w:w="1985" w:type="dxa"/>
          </w:tcPr>
          <w:p w14:paraId="0DBCB1B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смешан. типа</w:t>
            </w:r>
          </w:p>
        </w:tc>
        <w:tc>
          <w:tcPr>
            <w:tcW w:w="992" w:type="dxa"/>
          </w:tcPr>
          <w:p w14:paraId="1AF9FE4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039D23B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построение по опорным точкам квадрата, прямоугольника с помощью линейки; поиск четырехугольников среди других геометрических фигур</w:t>
            </w:r>
          </w:p>
        </w:tc>
        <w:tc>
          <w:tcPr>
            <w:tcW w:w="3090" w:type="dxa"/>
          </w:tcPr>
          <w:p w14:paraId="3E6F09B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демонстрационные карточки, иллюстративный материал</w:t>
            </w:r>
          </w:p>
        </w:tc>
      </w:tr>
      <w:tr w:rsidR="005C790E" w:rsidRPr="005C790E" w14:paraId="3A474E04" w14:textId="77777777" w:rsidTr="00D0493F">
        <w:trPr>
          <w:gridAfter w:val="1"/>
          <w:wAfter w:w="29" w:type="dxa"/>
        </w:trPr>
        <w:tc>
          <w:tcPr>
            <w:tcW w:w="571" w:type="dxa"/>
          </w:tcPr>
          <w:p w14:paraId="3BC341B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20</w:t>
            </w:r>
          </w:p>
        </w:tc>
        <w:tc>
          <w:tcPr>
            <w:tcW w:w="3535" w:type="dxa"/>
          </w:tcPr>
          <w:p w14:paraId="4CBCBB02"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Счет и счетные операции в пределах 100</w:t>
            </w:r>
          </w:p>
        </w:tc>
        <w:tc>
          <w:tcPr>
            <w:tcW w:w="1985" w:type="dxa"/>
          </w:tcPr>
          <w:p w14:paraId="7F5F180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систематиз. зн</w:t>
            </w:r>
          </w:p>
        </w:tc>
        <w:tc>
          <w:tcPr>
            <w:tcW w:w="992" w:type="dxa"/>
          </w:tcPr>
          <w:p w14:paraId="7E2A091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2DAB2F3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образование чисел из десятков и единиц; сравнение чисел в пределах 100; решение примеров на сложение и вычитание; изученные табличные случаи умножения и деления</w:t>
            </w:r>
          </w:p>
        </w:tc>
        <w:tc>
          <w:tcPr>
            <w:tcW w:w="3090" w:type="dxa"/>
          </w:tcPr>
          <w:p w14:paraId="1B3E261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таблицы умножения и деления </w:t>
            </w:r>
          </w:p>
        </w:tc>
      </w:tr>
      <w:tr w:rsidR="005C790E" w:rsidRPr="005C790E" w14:paraId="7F14120C" w14:textId="77777777" w:rsidTr="00D0493F">
        <w:trPr>
          <w:gridAfter w:val="1"/>
          <w:wAfter w:w="29" w:type="dxa"/>
        </w:trPr>
        <w:tc>
          <w:tcPr>
            <w:tcW w:w="571" w:type="dxa"/>
          </w:tcPr>
          <w:p w14:paraId="5C88C23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21</w:t>
            </w:r>
          </w:p>
        </w:tc>
        <w:tc>
          <w:tcPr>
            <w:tcW w:w="3535" w:type="dxa"/>
          </w:tcPr>
          <w:p w14:paraId="0590E014"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Счет и счетные операции в пределах 100</w:t>
            </w:r>
          </w:p>
        </w:tc>
        <w:tc>
          <w:tcPr>
            <w:tcW w:w="1985" w:type="dxa"/>
          </w:tcPr>
          <w:p w14:paraId="21F1160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систематиз. зн</w:t>
            </w:r>
          </w:p>
        </w:tc>
        <w:tc>
          <w:tcPr>
            <w:tcW w:w="992" w:type="dxa"/>
          </w:tcPr>
          <w:p w14:paraId="38E74F0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1CCEBD3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образование чисел из десятков и единиц; сравнение чисел в пределах 100; решение примеров на сложение и вычитание; изученные табличные случаи умножения и деления</w:t>
            </w:r>
          </w:p>
        </w:tc>
        <w:tc>
          <w:tcPr>
            <w:tcW w:w="3090" w:type="dxa"/>
          </w:tcPr>
          <w:p w14:paraId="423ED23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таблицы умножения и деления </w:t>
            </w:r>
          </w:p>
        </w:tc>
      </w:tr>
      <w:tr w:rsidR="005C790E" w:rsidRPr="005C790E" w14:paraId="7D884295" w14:textId="77777777" w:rsidTr="00D0493F">
        <w:trPr>
          <w:gridAfter w:val="1"/>
          <w:wAfter w:w="29" w:type="dxa"/>
        </w:trPr>
        <w:tc>
          <w:tcPr>
            <w:tcW w:w="571" w:type="dxa"/>
          </w:tcPr>
          <w:p w14:paraId="400556C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22</w:t>
            </w:r>
          </w:p>
        </w:tc>
        <w:tc>
          <w:tcPr>
            <w:tcW w:w="3535" w:type="dxa"/>
          </w:tcPr>
          <w:p w14:paraId="27DF43BF"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Контрольная работа.</w:t>
            </w:r>
          </w:p>
        </w:tc>
        <w:tc>
          <w:tcPr>
            <w:tcW w:w="1985" w:type="dxa"/>
          </w:tcPr>
          <w:p w14:paraId="3B36D15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развив. контроля</w:t>
            </w:r>
          </w:p>
        </w:tc>
        <w:tc>
          <w:tcPr>
            <w:tcW w:w="992" w:type="dxa"/>
          </w:tcPr>
          <w:p w14:paraId="410A30CD"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3EFF10C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самостоятельное выполнение заданий</w:t>
            </w:r>
          </w:p>
        </w:tc>
        <w:tc>
          <w:tcPr>
            <w:tcW w:w="3090" w:type="dxa"/>
          </w:tcPr>
          <w:p w14:paraId="5A334FC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контрольные задания, карточки визуальной поддержки</w:t>
            </w:r>
          </w:p>
        </w:tc>
      </w:tr>
      <w:tr w:rsidR="005C790E" w:rsidRPr="005C790E" w14:paraId="572E37C4" w14:textId="77777777" w:rsidTr="00D0493F">
        <w:trPr>
          <w:gridAfter w:val="1"/>
          <w:wAfter w:w="29" w:type="dxa"/>
        </w:trPr>
        <w:tc>
          <w:tcPr>
            <w:tcW w:w="571" w:type="dxa"/>
          </w:tcPr>
          <w:p w14:paraId="6F6F3E4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23</w:t>
            </w:r>
          </w:p>
        </w:tc>
        <w:tc>
          <w:tcPr>
            <w:tcW w:w="3535" w:type="dxa"/>
          </w:tcPr>
          <w:p w14:paraId="19B5C04E"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Работа над ошибками.</w:t>
            </w:r>
          </w:p>
        </w:tc>
        <w:tc>
          <w:tcPr>
            <w:tcW w:w="1985" w:type="dxa"/>
          </w:tcPr>
          <w:p w14:paraId="6C9F29F4"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992" w:type="dxa"/>
          </w:tcPr>
          <w:p w14:paraId="311969A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36F6263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выполнение заданий под контролем педагога</w:t>
            </w:r>
          </w:p>
        </w:tc>
        <w:tc>
          <w:tcPr>
            <w:tcW w:w="3090" w:type="dxa"/>
          </w:tcPr>
          <w:p w14:paraId="1C251F4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индивидуальные карточки с адаптированными заданиями, карточки визуальной поддержки</w:t>
            </w:r>
          </w:p>
        </w:tc>
      </w:tr>
      <w:tr w:rsidR="005C790E" w:rsidRPr="005C790E" w14:paraId="157EFC6F" w14:textId="77777777" w:rsidTr="00D0493F">
        <w:trPr>
          <w:gridAfter w:val="1"/>
          <w:wAfter w:w="29" w:type="dxa"/>
        </w:trPr>
        <w:tc>
          <w:tcPr>
            <w:tcW w:w="571" w:type="dxa"/>
          </w:tcPr>
          <w:p w14:paraId="231E4AE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24</w:t>
            </w:r>
          </w:p>
        </w:tc>
        <w:tc>
          <w:tcPr>
            <w:tcW w:w="3535" w:type="dxa"/>
          </w:tcPr>
          <w:p w14:paraId="5C2C143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составных арифметических задач</w:t>
            </w:r>
          </w:p>
        </w:tc>
        <w:tc>
          <w:tcPr>
            <w:tcW w:w="1985" w:type="dxa"/>
          </w:tcPr>
          <w:p w14:paraId="2210B12A"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ур. систематиз. зн-й</w:t>
            </w:r>
          </w:p>
        </w:tc>
        <w:tc>
          <w:tcPr>
            <w:tcW w:w="992" w:type="dxa"/>
          </w:tcPr>
          <w:p w14:paraId="756965A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76DD038"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задач, запись краткого условия, решения и ответа задачи в случае необходимости с индивидуальной помощью учителя или тьютора</w:t>
            </w:r>
          </w:p>
        </w:tc>
        <w:tc>
          <w:tcPr>
            <w:tcW w:w="3090" w:type="dxa"/>
          </w:tcPr>
          <w:p w14:paraId="7AD9EDA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4832EB95" w14:textId="77777777" w:rsidTr="00D0493F">
        <w:trPr>
          <w:gridAfter w:val="1"/>
          <w:wAfter w:w="29" w:type="dxa"/>
        </w:trPr>
        <w:tc>
          <w:tcPr>
            <w:tcW w:w="571" w:type="dxa"/>
          </w:tcPr>
          <w:p w14:paraId="43A6DD0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25</w:t>
            </w:r>
          </w:p>
        </w:tc>
        <w:tc>
          <w:tcPr>
            <w:tcW w:w="3535" w:type="dxa"/>
          </w:tcPr>
          <w:p w14:paraId="73794F6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задач на нахождение цены, количества, стоимости.</w:t>
            </w:r>
          </w:p>
        </w:tc>
        <w:tc>
          <w:tcPr>
            <w:tcW w:w="1985" w:type="dxa"/>
          </w:tcPr>
          <w:p w14:paraId="0FE8B6D5"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повтор.</w:t>
            </w:r>
          </w:p>
        </w:tc>
        <w:tc>
          <w:tcPr>
            <w:tcW w:w="992" w:type="dxa"/>
          </w:tcPr>
          <w:p w14:paraId="6DBABFB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30592A5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eastAsia="Calibri" w:hAnsi="Times New Roman"/>
                <w:sz w:val="24"/>
                <w:szCs w:val="24"/>
              </w:rPr>
              <w:t xml:space="preserve">различение монет и купюр разных достоинств; </w:t>
            </w:r>
            <w:r w:rsidRPr="005C790E">
              <w:rPr>
                <w:rFonts w:ascii="Times New Roman" w:eastAsia="Calibri" w:hAnsi="Times New Roman"/>
                <w:spacing w:val="-2"/>
                <w:sz w:val="24"/>
                <w:szCs w:val="24"/>
              </w:rPr>
              <w:t>р</w:t>
            </w:r>
            <w:r w:rsidRPr="005C790E">
              <w:rPr>
                <w:rFonts w:ascii="Times New Roman" w:eastAsia="Calibri" w:hAnsi="Times New Roman"/>
                <w:spacing w:val="-3"/>
                <w:sz w:val="24"/>
                <w:szCs w:val="24"/>
              </w:rPr>
              <w:t xml:space="preserve">ешение </w:t>
            </w:r>
            <w:r w:rsidRPr="005C790E">
              <w:rPr>
                <w:rFonts w:ascii="Times New Roman" w:eastAsia="Calibri" w:hAnsi="Times New Roman"/>
                <w:sz w:val="24"/>
                <w:szCs w:val="24"/>
              </w:rPr>
              <w:t xml:space="preserve">задачи с величинами: цена, </w:t>
            </w:r>
            <w:r w:rsidRPr="005C790E">
              <w:rPr>
                <w:rFonts w:ascii="Times New Roman" w:eastAsia="Calibri" w:hAnsi="Times New Roman"/>
                <w:spacing w:val="-1"/>
                <w:sz w:val="24"/>
                <w:szCs w:val="24"/>
              </w:rPr>
              <w:t>ко</w:t>
            </w:r>
            <w:r w:rsidRPr="005C790E">
              <w:rPr>
                <w:rFonts w:ascii="Times New Roman" w:eastAsia="Calibri" w:hAnsi="Times New Roman"/>
                <w:spacing w:val="-2"/>
                <w:sz w:val="24"/>
                <w:szCs w:val="24"/>
              </w:rPr>
              <w:t>личеств</w:t>
            </w:r>
            <w:r w:rsidRPr="005C790E">
              <w:rPr>
                <w:rFonts w:ascii="Times New Roman" w:eastAsia="Calibri" w:hAnsi="Times New Roman"/>
                <w:spacing w:val="-1"/>
                <w:sz w:val="24"/>
                <w:szCs w:val="24"/>
              </w:rPr>
              <w:t xml:space="preserve">о, </w:t>
            </w:r>
            <w:r w:rsidRPr="005C790E">
              <w:rPr>
                <w:rFonts w:ascii="Times New Roman" w:eastAsia="Calibri" w:hAnsi="Times New Roman"/>
                <w:sz w:val="24"/>
                <w:szCs w:val="24"/>
              </w:rPr>
              <w:t xml:space="preserve">стоимость; вычисление цены, стоимости или количества товара по двум известным значениям величин </w:t>
            </w:r>
            <w:r w:rsidRPr="005C790E">
              <w:rPr>
                <w:rFonts w:ascii="Times New Roman" w:hAnsi="Times New Roman"/>
                <w:spacing w:val="1"/>
                <w:sz w:val="24"/>
                <w:szCs w:val="24"/>
              </w:rPr>
              <w:t>на основе предметно-практических действий</w:t>
            </w:r>
          </w:p>
        </w:tc>
        <w:tc>
          <w:tcPr>
            <w:tcW w:w="3090" w:type="dxa"/>
          </w:tcPr>
          <w:p w14:paraId="67B93BA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иллюстративный материал, памятки, содержащие алгоритм решения соответствующего типа задач, индивидуальные карточки с адаптированными заданиями</w:t>
            </w:r>
          </w:p>
        </w:tc>
      </w:tr>
      <w:tr w:rsidR="005C790E" w:rsidRPr="005C790E" w14:paraId="2025D7E5" w14:textId="77777777" w:rsidTr="00D0493F">
        <w:trPr>
          <w:gridAfter w:val="1"/>
          <w:wAfter w:w="29" w:type="dxa"/>
        </w:trPr>
        <w:tc>
          <w:tcPr>
            <w:tcW w:w="571" w:type="dxa"/>
          </w:tcPr>
          <w:p w14:paraId="6484928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26</w:t>
            </w:r>
          </w:p>
        </w:tc>
        <w:tc>
          <w:tcPr>
            <w:tcW w:w="3535" w:type="dxa"/>
          </w:tcPr>
          <w:p w14:paraId="4CF58E3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Порядок арифметических действий.</w:t>
            </w:r>
          </w:p>
        </w:tc>
        <w:tc>
          <w:tcPr>
            <w:tcW w:w="1985" w:type="dxa"/>
          </w:tcPr>
          <w:p w14:paraId="035CEF81"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повтор.</w:t>
            </w:r>
          </w:p>
        </w:tc>
        <w:tc>
          <w:tcPr>
            <w:tcW w:w="992" w:type="dxa"/>
          </w:tcPr>
          <w:p w14:paraId="1F5CEB7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AC16E79"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решение примеров в 2 действия с соблюдением порядка действий в случае необходимости с индивидуальной помощью учителя или тьютора</w:t>
            </w:r>
          </w:p>
        </w:tc>
        <w:tc>
          <w:tcPr>
            <w:tcW w:w="3090" w:type="dxa"/>
          </w:tcPr>
          <w:p w14:paraId="79B7EDA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счетный материал, наглядный материал, в случае необходимости индивидуальные карточки с адаптированными заданиями</w:t>
            </w:r>
          </w:p>
        </w:tc>
      </w:tr>
      <w:tr w:rsidR="005C790E" w:rsidRPr="005C790E" w14:paraId="31C956FF" w14:textId="77777777" w:rsidTr="00D0493F">
        <w:trPr>
          <w:gridAfter w:val="1"/>
          <w:wAfter w:w="29" w:type="dxa"/>
        </w:trPr>
        <w:tc>
          <w:tcPr>
            <w:tcW w:w="571" w:type="dxa"/>
          </w:tcPr>
          <w:p w14:paraId="66D84222"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27</w:t>
            </w:r>
          </w:p>
        </w:tc>
        <w:tc>
          <w:tcPr>
            <w:tcW w:w="3535" w:type="dxa"/>
          </w:tcPr>
          <w:p w14:paraId="116DF94E"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Счет и счетные операции в пределах 100</w:t>
            </w:r>
          </w:p>
        </w:tc>
        <w:tc>
          <w:tcPr>
            <w:tcW w:w="1985" w:type="dxa"/>
          </w:tcPr>
          <w:p w14:paraId="4301EED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повтор.</w:t>
            </w:r>
          </w:p>
        </w:tc>
        <w:tc>
          <w:tcPr>
            <w:tcW w:w="992" w:type="dxa"/>
          </w:tcPr>
          <w:p w14:paraId="3C348F37"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4766F40B"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образование чисел из десятков и единиц; сравнение чисел в пределах 100; решение примеров на сложение и вычитание; изученные табличные случаи умножения и деления</w:t>
            </w:r>
          </w:p>
        </w:tc>
        <w:tc>
          <w:tcPr>
            <w:tcW w:w="3090" w:type="dxa"/>
          </w:tcPr>
          <w:p w14:paraId="53AD1346"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таблицы умножения и деления </w:t>
            </w:r>
          </w:p>
        </w:tc>
      </w:tr>
      <w:tr w:rsidR="00D629B1" w:rsidRPr="005C790E" w14:paraId="01F71D1A" w14:textId="77777777" w:rsidTr="00D0493F">
        <w:trPr>
          <w:gridAfter w:val="1"/>
          <w:wAfter w:w="29" w:type="dxa"/>
        </w:trPr>
        <w:tc>
          <w:tcPr>
            <w:tcW w:w="571" w:type="dxa"/>
          </w:tcPr>
          <w:p w14:paraId="141B441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28</w:t>
            </w:r>
          </w:p>
        </w:tc>
        <w:tc>
          <w:tcPr>
            <w:tcW w:w="3535" w:type="dxa"/>
          </w:tcPr>
          <w:p w14:paraId="750EE1F7" w14:textId="77777777" w:rsidR="00243D5B" w:rsidRPr="005C790E" w:rsidRDefault="00243D5B" w:rsidP="004B3768">
            <w:pPr>
              <w:spacing w:line="276" w:lineRule="auto"/>
              <w:jc w:val="both"/>
              <w:rPr>
                <w:rFonts w:ascii="Times New Roman" w:eastAsia="Calibri" w:hAnsi="Times New Roman"/>
                <w:sz w:val="24"/>
                <w:szCs w:val="24"/>
              </w:rPr>
            </w:pPr>
            <w:r w:rsidRPr="005C790E">
              <w:rPr>
                <w:rFonts w:ascii="Times New Roman" w:eastAsia="Calibri" w:hAnsi="Times New Roman"/>
                <w:sz w:val="24"/>
                <w:szCs w:val="24"/>
              </w:rPr>
              <w:t>Счет и счетные операции в пределах 100</w:t>
            </w:r>
          </w:p>
        </w:tc>
        <w:tc>
          <w:tcPr>
            <w:tcW w:w="1985" w:type="dxa"/>
          </w:tcPr>
          <w:p w14:paraId="56FFBDD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повтор.</w:t>
            </w:r>
          </w:p>
        </w:tc>
        <w:tc>
          <w:tcPr>
            <w:tcW w:w="992" w:type="dxa"/>
          </w:tcPr>
          <w:p w14:paraId="2C2387F3"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1</w:t>
            </w:r>
          </w:p>
        </w:tc>
        <w:tc>
          <w:tcPr>
            <w:tcW w:w="3827" w:type="dxa"/>
          </w:tcPr>
          <w:p w14:paraId="6A2345C0"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образование чисел из десятков и единиц; сравнение чисел в пределах 100; решение примеров на сложение и вычитание; изученные табличные случаи умножения и деления</w:t>
            </w:r>
          </w:p>
        </w:tc>
        <w:tc>
          <w:tcPr>
            <w:tcW w:w="3090" w:type="dxa"/>
          </w:tcPr>
          <w:p w14:paraId="6637B3BC" w14:textId="77777777" w:rsidR="00243D5B" w:rsidRPr="005C790E" w:rsidRDefault="00243D5B" w:rsidP="004B3768">
            <w:pPr>
              <w:spacing w:line="276" w:lineRule="auto"/>
              <w:jc w:val="both"/>
              <w:rPr>
                <w:rFonts w:ascii="Times New Roman" w:hAnsi="Times New Roman"/>
                <w:sz w:val="24"/>
                <w:szCs w:val="24"/>
              </w:rPr>
            </w:pPr>
            <w:r w:rsidRPr="005C790E">
              <w:rPr>
                <w:rFonts w:ascii="Times New Roman" w:hAnsi="Times New Roman"/>
                <w:sz w:val="24"/>
                <w:szCs w:val="24"/>
              </w:rPr>
              <w:t xml:space="preserve">счетный материал, иллюстративный материал, памятки, содержащие алгоритмы решения соответствующих типов примеров; таблицы умножения и деления </w:t>
            </w:r>
          </w:p>
        </w:tc>
      </w:tr>
    </w:tbl>
    <w:p w14:paraId="1B7B7CBE" w14:textId="288DCFFB" w:rsidR="00244A9B" w:rsidRPr="005C790E" w:rsidRDefault="00244A9B" w:rsidP="00244A9B">
      <w:pPr>
        <w:spacing w:after="0" w:line="360" w:lineRule="auto"/>
        <w:jc w:val="both"/>
        <w:rPr>
          <w:rFonts w:ascii="Times New Roman" w:eastAsia="Calibri" w:hAnsi="Times New Roman" w:cs="Times New Roman"/>
          <w:b/>
          <w:sz w:val="24"/>
          <w:szCs w:val="24"/>
        </w:rPr>
      </w:pPr>
    </w:p>
    <w:p w14:paraId="67479F09" w14:textId="5D1D307A" w:rsidR="00D629B1" w:rsidRPr="005C790E" w:rsidRDefault="00243D5B" w:rsidP="00D629B1">
      <w:pPr>
        <w:spacing w:after="0" w:line="240" w:lineRule="auto"/>
        <w:rPr>
          <w:rFonts w:ascii="Times New Roman" w:eastAsia="Calibri" w:hAnsi="Times New Roman" w:cs="Times New Roman"/>
          <w:bCs/>
          <w:i/>
          <w:iCs/>
          <w:sz w:val="24"/>
          <w:szCs w:val="24"/>
        </w:rPr>
      </w:pPr>
      <w:r w:rsidRPr="005C790E">
        <w:rPr>
          <w:rFonts w:ascii="Times New Roman" w:eastAsia="Calibri" w:hAnsi="Times New Roman" w:cs="Times New Roman"/>
          <w:bCs/>
          <w:i/>
          <w:iCs/>
          <w:sz w:val="24"/>
          <w:szCs w:val="24"/>
        </w:rPr>
        <w:t>*  Для достижения предметных результатов выбор видов деятельности, а также приемов, материалов и средств обучения может варьироваться в зависимости от особенностей конкретного обучающегося.</w:t>
      </w:r>
      <w:r w:rsidR="00D629B1" w:rsidRPr="005C790E">
        <w:rPr>
          <w:rFonts w:ascii="Times New Roman" w:eastAsia="Calibri" w:hAnsi="Times New Roman" w:cs="Times New Roman"/>
          <w:bCs/>
          <w:i/>
          <w:iCs/>
          <w:sz w:val="24"/>
          <w:szCs w:val="24"/>
        </w:rPr>
        <w:br/>
      </w:r>
    </w:p>
    <w:p w14:paraId="43D9AA70" w14:textId="7BEF3738" w:rsidR="00D629B1" w:rsidRPr="005C790E" w:rsidRDefault="00D629B1" w:rsidP="00243D5B">
      <w:pPr>
        <w:spacing w:after="0" w:line="240" w:lineRule="auto"/>
        <w:jc w:val="both"/>
        <w:rPr>
          <w:rFonts w:ascii="Times New Roman" w:eastAsia="Calibri" w:hAnsi="Times New Roman" w:cs="Times New Roman"/>
          <w:bCs/>
          <w:i/>
          <w:iCs/>
          <w:sz w:val="24"/>
          <w:szCs w:val="24"/>
        </w:rPr>
      </w:pPr>
    </w:p>
    <w:p w14:paraId="23265F79" w14:textId="548BF7F7" w:rsidR="00D629B1" w:rsidRPr="005C790E" w:rsidRDefault="00D629B1" w:rsidP="00243D5B">
      <w:pPr>
        <w:spacing w:after="0" w:line="240" w:lineRule="auto"/>
        <w:jc w:val="both"/>
        <w:rPr>
          <w:rFonts w:ascii="Times New Roman" w:eastAsia="Calibri" w:hAnsi="Times New Roman" w:cs="Times New Roman"/>
          <w:bCs/>
          <w:i/>
          <w:iCs/>
          <w:sz w:val="24"/>
          <w:szCs w:val="24"/>
        </w:rPr>
      </w:pPr>
    </w:p>
    <w:p w14:paraId="18B4A41C" w14:textId="77777777" w:rsidR="00D629B1" w:rsidRPr="005C790E" w:rsidRDefault="00D629B1" w:rsidP="00243D5B">
      <w:pPr>
        <w:spacing w:after="0" w:line="240" w:lineRule="auto"/>
        <w:jc w:val="both"/>
        <w:rPr>
          <w:rFonts w:ascii="Times New Roman" w:eastAsia="Calibri" w:hAnsi="Times New Roman" w:cs="Times New Roman"/>
          <w:bCs/>
          <w:i/>
          <w:iCs/>
          <w:sz w:val="24"/>
          <w:szCs w:val="24"/>
        </w:rPr>
        <w:sectPr w:rsidR="00D629B1" w:rsidRPr="005C790E" w:rsidSect="00D0493F">
          <w:pgSz w:w="16838" w:h="11906" w:orient="landscape"/>
          <w:pgMar w:top="1134" w:right="567" w:bottom="1134" w:left="1701" w:header="709" w:footer="709" w:gutter="0"/>
          <w:cols w:space="708"/>
          <w:docGrid w:linePitch="381"/>
        </w:sectPr>
      </w:pPr>
    </w:p>
    <w:p w14:paraId="5B19F5C5" w14:textId="77777777" w:rsidR="00244A9B" w:rsidRPr="005C790E" w:rsidRDefault="00244A9B" w:rsidP="00244A9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Учебно-методический комплекс</w:t>
      </w:r>
    </w:p>
    <w:p w14:paraId="0DF6704B" w14:textId="77777777" w:rsidR="00244A9B" w:rsidRPr="005C790E" w:rsidRDefault="00244A9B" w:rsidP="00244A9B">
      <w:pPr>
        <w:spacing w:after="0" w:line="360" w:lineRule="auto"/>
        <w:jc w:val="both"/>
        <w:rPr>
          <w:rFonts w:ascii="Times New Roman" w:eastAsia="Calibri" w:hAnsi="Times New Roman" w:cs="Times New Roman"/>
          <w:b/>
          <w:sz w:val="24"/>
          <w:szCs w:val="24"/>
        </w:rPr>
      </w:pPr>
    </w:p>
    <w:p w14:paraId="3A441901" w14:textId="77777777" w:rsidR="00D629B1" w:rsidRPr="005C790E" w:rsidRDefault="00D629B1" w:rsidP="003E42FB">
      <w:pPr>
        <w:numPr>
          <w:ilvl w:val="0"/>
          <w:numId w:val="68"/>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Перова М.Н. Преподавание математики в коррекционной школе. – М.: Просвещение, 2013.</w:t>
      </w:r>
    </w:p>
    <w:p w14:paraId="61800DEF" w14:textId="77777777" w:rsidR="00D629B1" w:rsidRPr="005C790E" w:rsidRDefault="00D629B1" w:rsidP="003E42FB">
      <w:pPr>
        <w:numPr>
          <w:ilvl w:val="0"/>
          <w:numId w:val="68"/>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Алышева Т. В. Математика. 3 класс. Учебник для общеобразовательных организаций, реализующих адаптированные основные общеобразовательные программы в 2 ч.— М.: Про</w:t>
      </w:r>
      <w:r w:rsidRPr="005C790E">
        <w:rPr>
          <w:rFonts w:ascii="Times New Roman" w:eastAsia="Calibri" w:hAnsi="Times New Roman" w:cs="Times New Roman"/>
          <w:sz w:val="24"/>
          <w:szCs w:val="24"/>
        </w:rPr>
        <w:softHyphen/>
        <w:t xml:space="preserve">свещение, 2018. </w:t>
      </w:r>
    </w:p>
    <w:p w14:paraId="08A36A1C" w14:textId="77777777" w:rsidR="00D629B1" w:rsidRPr="005C790E" w:rsidRDefault="00D629B1" w:rsidP="003E42FB">
      <w:pPr>
        <w:numPr>
          <w:ilvl w:val="0"/>
          <w:numId w:val="68"/>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Алышева Т.В., Эк В.В. Рабочая тетрадь по математике 3 класс. в 2 ч.— М.: Про</w:t>
      </w:r>
      <w:r w:rsidRPr="005C790E">
        <w:rPr>
          <w:rFonts w:ascii="Times New Roman" w:eastAsia="Calibri" w:hAnsi="Times New Roman" w:cs="Times New Roman"/>
          <w:sz w:val="24"/>
          <w:szCs w:val="24"/>
        </w:rPr>
        <w:softHyphen/>
        <w:t>свещение, 2018</w:t>
      </w:r>
    </w:p>
    <w:p w14:paraId="257535D5" w14:textId="77777777" w:rsidR="00244A9B" w:rsidRPr="005C790E" w:rsidRDefault="00244A9B">
      <w:pPr>
        <w:rPr>
          <w:rFonts w:ascii="Times New Roman" w:eastAsia="Calibri" w:hAnsi="Times New Roman" w:cs="Times New Roman"/>
          <w:sz w:val="24"/>
          <w:szCs w:val="24"/>
        </w:rPr>
      </w:pPr>
      <w:r w:rsidRPr="005C790E">
        <w:rPr>
          <w:rFonts w:ascii="Times New Roman" w:eastAsia="Calibri" w:hAnsi="Times New Roman" w:cs="Times New Roman"/>
          <w:sz w:val="24"/>
          <w:szCs w:val="24"/>
        </w:rPr>
        <w:br w:type="page"/>
      </w:r>
    </w:p>
    <w:p w14:paraId="1C9EFD74" w14:textId="77777777" w:rsidR="00CC0794" w:rsidRPr="005C790E" w:rsidRDefault="00CC0794" w:rsidP="00CC0794">
      <w:pPr>
        <w:shd w:val="clear" w:color="auto" w:fill="FFFFFF"/>
        <w:spacing w:after="0" w:line="360" w:lineRule="auto"/>
        <w:ind w:right="-1"/>
        <w:contextualSpacing/>
        <w:jc w:val="both"/>
        <w:outlineLvl w:val="1"/>
        <w:rPr>
          <w:rFonts w:ascii="Times New Roman" w:eastAsia="Times New Roman" w:hAnsi="Times New Roman" w:cs="Times New Roman"/>
          <w:b/>
          <w:sz w:val="24"/>
          <w:szCs w:val="24"/>
        </w:rPr>
      </w:pPr>
      <w:bookmarkStart w:id="31" w:name="_Toc505880546"/>
      <w:r w:rsidRPr="005C790E">
        <w:rPr>
          <w:rFonts w:ascii="Times New Roman" w:eastAsia="Times New Roman" w:hAnsi="Times New Roman" w:cs="Times New Roman"/>
          <w:b/>
          <w:sz w:val="24"/>
          <w:szCs w:val="24"/>
        </w:rPr>
        <w:t>МИР ПРИРОДЫ И ЧЕЛОВЕКА</w:t>
      </w:r>
      <w:bookmarkEnd w:id="31"/>
      <w:r w:rsidRPr="005C790E">
        <w:rPr>
          <w:rFonts w:ascii="Times New Roman" w:eastAsia="Times New Roman" w:hAnsi="Times New Roman" w:cs="Times New Roman"/>
          <w:b/>
          <w:sz w:val="24"/>
          <w:szCs w:val="24"/>
        </w:rPr>
        <w:t xml:space="preserve"> </w:t>
      </w:r>
    </w:p>
    <w:p w14:paraId="1A6E1326"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3 класс (1 час в неделю; 34 часа в год)</w:t>
      </w:r>
    </w:p>
    <w:p w14:paraId="0BE161A3" w14:textId="77777777" w:rsidR="00CC0794" w:rsidRPr="005C790E" w:rsidRDefault="00CC0794" w:rsidP="00CC0794">
      <w:pPr>
        <w:spacing w:after="0" w:line="360" w:lineRule="auto"/>
        <w:ind w:right="-1"/>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Пояснительная записка</w:t>
      </w:r>
    </w:p>
    <w:p w14:paraId="606B72F8"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rPr>
      </w:pPr>
      <w:r w:rsidRPr="005C790E">
        <w:rPr>
          <w:rFonts w:ascii="Times New Roman" w:eastAsia="Times New Roman" w:hAnsi="Times New Roman" w:cs="Times New Roman"/>
          <w:b/>
          <w:sz w:val="24"/>
          <w:szCs w:val="24"/>
        </w:rPr>
        <w:t>Статус документа</w:t>
      </w:r>
      <w:r w:rsidRPr="005C790E">
        <w:rPr>
          <w:rFonts w:ascii="Times New Roman" w:eastAsia="Times New Roman" w:hAnsi="Times New Roman" w:cs="Times New Roman"/>
          <w:sz w:val="24"/>
          <w:szCs w:val="24"/>
        </w:rPr>
        <w:t>.</w:t>
      </w:r>
    </w:p>
    <w:p w14:paraId="15267C3F"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Рабочая программа по курсу «Мир природы и человека» составлена для учащихся с расстройствами аутистического спектра (далее - РАС) на основе ФГОС НОО обучающихся с ОВЗ и примерной адаптированной основной общеобразовательной программы начального общего образования обучающихся с РАС (вариант 8.3).</w:t>
      </w:r>
    </w:p>
    <w:p w14:paraId="007942CD" w14:textId="77777777" w:rsidR="00CC0794" w:rsidRPr="005C790E" w:rsidRDefault="00CC0794" w:rsidP="00CC0794">
      <w:pPr>
        <w:spacing w:after="0" w:line="360" w:lineRule="auto"/>
        <w:ind w:right="-1"/>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Основания разработки рабочей программы:</w:t>
      </w:r>
    </w:p>
    <w:p w14:paraId="470451A5"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Федеральный Закон от 29.12.2012 № 273-ФЗ «Об образовании в Российской Федерации»;</w:t>
      </w:r>
    </w:p>
    <w:p w14:paraId="0BBCF000"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19.12.2014 № 1598;</w:t>
      </w:r>
    </w:p>
    <w:p w14:paraId="6A4FF2C2"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Постановление Главного государственного санитарного врача Российской Федерации от 10.07.2015 № 26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hyperlink w:anchor="P38" w:history="1">
        <w:r w:rsidRPr="005C790E">
          <w:rPr>
            <w:rFonts w:ascii="Times New Roman" w:eastAsia="Times New Roman" w:hAnsi="Times New Roman" w:cs="Times New Roman"/>
            <w:sz w:val="24"/>
            <w:szCs w:val="24"/>
          </w:rPr>
          <w:t>СанПиН 2.4.2.3286-15</w:t>
        </w:r>
      </w:hyperlink>
      <w:r w:rsidRPr="005C790E">
        <w:rPr>
          <w:rFonts w:ascii="Times New Roman" w:eastAsia="Times New Roman" w:hAnsi="Times New Roman" w:cs="Times New Roman"/>
          <w:sz w:val="24"/>
          <w:szCs w:val="24"/>
        </w:rPr>
        <w:t>).</w:t>
      </w:r>
    </w:p>
    <w:p w14:paraId="1820F69D"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rPr>
      </w:pPr>
      <w:r w:rsidRPr="005C790E">
        <w:rPr>
          <w:rFonts w:ascii="Times New Roman" w:eastAsia="Times New Roman" w:hAnsi="Times New Roman" w:cs="Times New Roman"/>
          <w:b/>
          <w:sz w:val="24"/>
          <w:szCs w:val="24"/>
        </w:rPr>
        <w:t>Структура документа</w:t>
      </w:r>
      <w:r w:rsidRPr="005C790E">
        <w:rPr>
          <w:rFonts w:ascii="Times New Roman" w:eastAsia="Times New Roman" w:hAnsi="Times New Roman" w:cs="Times New Roman"/>
          <w:sz w:val="24"/>
          <w:szCs w:val="24"/>
        </w:rPr>
        <w:t xml:space="preserve"> </w:t>
      </w:r>
    </w:p>
    <w:p w14:paraId="43A19B5C"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Рабочая программа включает следующие разделы: пояснительную записку, требования к уровням освоения учащимися предметными результатами, краткий учебный курс, календарно-тематическое планирование учебного курса, формы текущего контроля, контрольно-измерительные материалы, учебно-методический комплекс.</w:t>
      </w:r>
    </w:p>
    <w:p w14:paraId="29D1E659"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Общая характеристика предмета</w:t>
      </w:r>
      <w:r w:rsidRPr="005C790E">
        <w:rPr>
          <w:rFonts w:ascii="Times New Roman" w:eastAsia="Times New Roman" w:hAnsi="Times New Roman" w:cs="Times New Roman"/>
          <w:sz w:val="24"/>
          <w:szCs w:val="24"/>
          <w:lang w:eastAsia="ru-RU"/>
        </w:rPr>
        <w:t xml:space="preserve">. </w:t>
      </w:r>
    </w:p>
    <w:p w14:paraId="747EBA92"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Учебный предмет «Мир природы и человека» включён в федеральный компонент образовательной области «Естествознание» учебного плана для учащихся с РАС и лёгкой умственной отсталостью (интеллектуальными нарушениями). </w:t>
      </w:r>
    </w:p>
    <w:p w14:paraId="3CC875DD"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14:paraId="715E7ED1"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14:paraId="51340878" w14:textId="77777777" w:rsidR="00CC0794" w:rsidRPr="005C790E" w:rsidRDefault="00CC0794" w:rsidP="00CC0794">
      <w:pPr>
        <w:spacing w:after="0" w:line="360" w:lineRule="auto"/>
        <w:ind w:right="-1"/>
        <w:jc w:val="both"/>
        <w:rPr>
          <w:rFonts w:ascii="Times New Roman" w:eastAsia="Calibri" w:hAnsi="Times New Roman" w:cs="Times New Roman"/>
          <w:b/>
          <w:bCs/>
          <w:sz w:val="24"/>
          <w:szCs w:val="24"/>
          <w:lang w:eastAsia="ru-RU"/>
        </w:rPr>
      </w:pPr>
      <w:r w:rsidRPr="005C790E">
        <w:rPr>
          <w:rFonts w:ascii="Times New Roman" w:eastAsia="Calibri" w:hAnsi="Times New Roman" w:cs="Times New Roman"/>
          <w:b/>
          <w:bCs/>
          <w:sz w:val="24"/>
          <w:szCs w:val="24"/>
          <w:lang w:eastAsia="ru-RU"/>
        </w:rPr>
        <w:t>Пояснительная записка</w:t>
      </w:r>
    </w:p>
    <w:p w14:paraId="5435B6D7"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Цель: </w:t>
      </w:r>
      <w:r w:rsidRPr="005C790E">
        <w:rPr>
          <w:rFonts w:ascii="Times New Roman" w:eastAsia="Times New Roman" w:hAnsi="Times New Roman" w:cs="Times New Roman"/>
          <w:sz w:val="24"/>
          <w:szCs w:val="24"/>
          <w:lang w:eastAsia="ru-RU"/>
        </w:rPr>
        <w:t>подготовка к жизни в современном обществе обучающихся с РАС и лёгкой умственной отсталостью (интеллектуальными нарушениями), формирование у них первоначальных знаний о живой и неживой природе; понимания простейших взаимосвязей, существующих между миром природы и человека.</w:t>
      </w:r>
    </w:p>
    <w:p w14:paraId="2BB42861" w14:textId="77777777" w:rsidR="00CC0794" w:rsidRPr="005C790E" w:rsidRDefault="00CC0794" w:rsidP="00CC0794">
      <w:pPr>
        <w:spacing w:after="0" w:line="360" w:lineRule="auto"/>
        <w:ind w:right="-1"/>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 xml:space="preserve">Задачи: </w:t>
      </w:r>
    </w:p>
    <w:p w14:paraId="397DD5A6" w14:textId="77777777" w:rsidR="00CC0794" w:rsidRPr="005C790E" w:rsidRDefault="00CC0794" w:rsidP="003E42FB">
      <w:pPr>
        <w:numPr>
          <w:ilvl w:val="0"/>
          <w:numId w:val="72"/>
        </w:numPr>
        <w:spacing w:after="0" w:line="360" w:lineRule="auto"/>
        <w:ind w:left="0" w:right="-1"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расширение и обогащение представлений об окружающем мире, </w:t>
      </w:r>
    </w:p>
    <w:p w14:paraId="2B7A14ED" w14:textId="77777777" w:rsidR="00CC0794" w:rsidRPr="005C790E" w:rsidRDefault="00CC0794" w:rsidP="003E42FB">
      <w:pPr>
        <w:numPr>
          <w:ilvl w:val="0"/>
          <w:numId w:val="72"/>
        </w:numPr>
        <w:spacing w:after="0" w:line="360" w:lineRule="auto"/>
        <w:ind w:left="0" w:right="-1"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формирование элементарных представлений и понятий, необходимых при обучении другим предметам, </w:t>
      </w:r>
    </w:p>
    <w:p w14:paraId="058196DA" w14:textId="77777777" w:rsidR="00CC0794" w:rsidRPr="005C790E" w:rsidRDefault="00CC0794" w:rsidP="003E42FB">
      <w:pPr>
        <w:numPr>
          <w:ilvl w:val="0"/>
          <w:numId w:val="72"/>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формирование умения использовать знания о свойствах и качествах предмета в быту;</w:t>
      </w:r>
    </w:p>
    <w:p w14:paraId="5784D900" w14:textId="77777777" w:rsidR="00CC0794" w:rsidRPr="005C790E" w:rsidRDefault="00CC0794" w:rsidP="003E42FB">
      <w:pPr>
        <w:numPr>
          <w:ilvl w:val="0"/>
          <w:numId w:val="72"/>
        </w:numPr>
        <w:spacing w:after="0" w:line="360" w:lineRule="auto"/>
        <w:ind w:left="0" w:right="-1"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выработка умений наблюдать природные явления; </w:t>
      </w:r>
    </w:p>
    <w:p w14:paraId="1E85AA7F" w14:textId="77777777" w:rsidR="00CC0794" w:rsidRPr="005C790E" w:rsidRDefault="00CC0794" w:rsidP="003E42FB">
      <w:pPr>
        <w:numPr>
          <w:ilvl w:val="0"/>
          <w:numId w:val="72"/>
        </w:numPr>
        <w:spacing w:after="0" w:line="360" w:lineRule="auto"/>
        <w:ind w:left="0" w:right="-1"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формирование способности видеть, сравнивать, обобщать, конкретизировать, делать элементарные выводы, </w:t>
      </w:r>
    </w:p>
    <w:p w14:paraId="08EA8748" w14:textId="77777777" w:rsidR="00CC0794" w:rsidRPr="005C790E" w:rsidRDefault="00CC0794" w:rsidP="003E42FB">
      <w:pPr>
        <w:numPr>
          <w:ilvl w:val="0"/>
          <w:numId w:val="72"/>
        </w:numPr>
        <w:spacing w:after="0" w:line="360" w:lineRule="auto"/>
        <w:ind w:left="0" w:right="-1"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умения устанавливать несложные причинно-следственные связи и закономерности,</w:t>
      </w:r>
    </w:p>
    <w:p w14:paraId="28549107" w14:textId="77777777" w:rsidR="00CC0794" w:rsidRPr="005C790E" w:rsidRDefault="00CC0794" w:rsidP="003E42FB">
      <w:pPr>
        <w:numPr>
          <w:ilvl w:val="0"/>
          <w:numId w:val="72"/>
        </w:numPr>
        <w:spacing w:after="0" w:line="360" w:lineRule="auto"/>
        <w:ind w:left="0" w:right="-1"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обогащение словаря учащихся, </w:t>
      </w:r>
    </w:p>
    <w:p w14:paraId="4F4C720A" w14:textId="77777777" w:rsidR="00CC0794" w:rsidRPr="005C790E" w:rsidRDefault="00CC0794" w:rsidP="003E42FB">
      <w:pPr>
        <w:numPr>
          <w:ilvl w:val="0"/>
          <w:numId w:val="72"/>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воспитание бережного отношение к окружающему миру.</w:t>
      </w:r>
    </w:p>
    <w:p w14:paraId="42BFC1D3"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Срок реализации рабочей программы и максимально допустимый объем образовательной нагрузки</w:t>
      </w:r>
      <w:r w:rsidRPr="005C790E">
        <w:rPr>
          <w:rFonts w:ascii="Times New Roman" w:eastAsia="Times New Roman" w:hAnsi="Times New Roman" w:cs="Times New Roman"/>
          <w:sz w:val="24"/>
          <w:szCs w:val="24"/>
          <w:lang w:eastAsia="ru-RU"/>
        </w:rPr>
        <w:t>.</w:t>
      </w:r>
    </w:p>
    <w:p w14:paraId="517B8D79"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Рабочая программа составляется на один учебный год, конкретизируется, уточняется после проведения обследования (мониторинга) обучающихся.</w:t>
      </w:r>
    </w:p>
    <w:p w14:paraId="0BEF4249"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Продолжительность урока в 3</w:t>
      </w:r>
      <w:r w:rsidRPr="005C790E">
        <w:rPr>
          <w:rFonts w:ascii="Times New Roman" w:eastAsia="Times New Roman" w:hAnsi="Times New Roman" w:cs="Times New Roman"/>
          <w:sz w:val="24"/>
          <w:szCs w:val="24"/>
          <w:vertAlign w:val="superscript"/>
          <w:lang w:eastAsia="ru-RU"/>
        </w:rPr>
        <w:t xml:space="preserve"> </w:t>
      </w:r>
      <w:r w:rsidRPr="005C790E">
        <w:rPr>
          <w:rFonts w:ascii="Times New Roman" w:eastAsia="Times New Roman" w:hAnsi="Times New Roman" w:cs="Times New Roman"/>
          <w:sz w:val="24"/>
          <w:szCs w:val="24"/>
          <w:lang w:eastAsia="ru-RU"/>
        </w:rPr>
        <w:t>классе составляет 40 минут.</w:t>
      </w:r>
    </w:p>
    <w:p w14:paraId="74CEB080"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 xml:space="preserve">Межпредметные связи </w:t>
      </w:r>
      <w:r w:rsidRPr="005C790E">
        <w:rPr>
          <w:rFonts w:ascii="Times New Roman" w:eastAsia="Times New Roman" w:hAnsi="Times New Roman" w:cs="Times New Roman"/>
          <w:bCs/>
          <w:sz w:val="24"/>
          <w:szCs w:val="24"/>
          <w:lang w:eastAsia="ru-RU"/>
        </w:rPr>
        <w:t xml:space="preserve">курса «Мир природы и человека» прослеживаются со всеми предметами учебного плана: </w:t>
      </w:r>
      <w:r w:rsidRPr="005C790E">
        <w:rPr>
          <w:rFonts w:ascii="Times New Roman" w:eastAsia="Times New Roman" w:hAnsi="Times New Roman" w:cs="Times New Roman"/>
          <w:sz w:val="24"/>
          <w:szCs w:val="24"/>
          <w:lang w:eastAsia="ru-RU"/>
        </w:rPr>
        <w:t>математика, чтение, русский язык, рисование, ручной труд, речевая практика.</w:t>
      </w:r>
    </w:p>
    <w:p w14:paraId="3856115E" w14:textId="77777777" w:rsidR="00CC0794" w:rsidRPr="005C790E" w:rsidRDefault="00CC0794" w:rsidP="00CC0794">
      <w:pPr>
        <w:spacing w:after="0" w:line="360" w:lineRule="auto"/>
        <w:ind w:right="-1"/>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sz w:val="24"/>
          <w:szCs w:val="24"/>
          <w:lang w:eastAsia="ru-RU"/>
        </w:rPr>
        <w:t>Планируемые результаты изучения курса.</w:t>
      </w:r>
      <w:r w:rsidRPr="005C790E">
        <w:rPr>
          <w:rFonts w:ascii="Times New Roman" w:eastAsia="Times New Roman" w:hAnsi="Times New Roman" w:cs="Times New Roman"/>
          <w:sz w:val="24"/>
          <w:szCs w:val="24"/>
          <w:lang w:eastAsia="ru-RU"/>
        </w:rPr>
        <w:t xml:space="preserve"> </w:t>
      </w:r>
    </w:p>
    <w:p w14:paraId="58E50828"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Освоение обучающимися АООП, которая создана на основе ФГОС, предполагает достижение ими двух видов результатов: личностных и предметных. </w:t>
      </w:r>
    </w:p>
    <w:p w14:paraId="6576CB88"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Предметные результаты АООП по данному курсу включают освоение обучающимися с РАС специфических умений, знаний и навыков для данной предметной области и готовность их применения. Предметные ре</w:t>
      </w:r>
      <w:r w:rsidRPr="005C790E">
        <w:rPr>
          <w:rFonts w:ascii="Times New Roman" w:eastAsia="Times New Roman" w:hAnsi="Times New Roman" w:cs="Times New Roman"/>
          <w:sz w:val="24"/>
          <w:szCs w:val="24"/>
          <w:lang w:eastAsia="ru-RU"/>
        </w:rPr>
        <w:softHyphen/>
        <w:t>зуль</w:t>
      </w:r>
      <w:r w:rsidRPr="005C790E">
        <w:rPr>
          <w:rFonts w:ascii="Times New Roman" w:eastAsia="Times New Roman" w:hAnsi="Times New Roman" w:cs="Times New Roman"/>
          <w:sz w:val="24"/>
          <w:szCs w:val="24"/>
          <w:lang w:eastAsia="ru-RU"/>
        </w:rPr>
        <w:softHyphen/>
        <w:t>та</w:t>
      </w:r>
      <w:r w:rsidRPr="005C790E">
        <w:rPr>
          <w:rFonts w:ascii="Times New Roman" w:eastAsia="Times New Roman" w:hAnsi="Times New Roman" w:cs="Times New Roman"/>
          <w:sz w:val="24"/>
          <w:szCs w:val="24"/>
          <w:lang w:eastAsia="ru-RU"/>
        </w:rPr>
        <w:softHyphen/>
        <w:t xml:space="preserve">ты обучающихся данной категории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14:paraId="196B1AEB"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Требования к контролю и оценке знаний определены двумя уровнями – в зависимости от индивидуальных особенностей и психофизических возможностей учащихся. Достаточный уровень предполагает овладение программным материалом по указанному перечню требований, минимальный уровень – предусматривает уменьшенный объём обязательных умений. Достаточный уровень освоения предметных результатов не является обязательным для всех обучающихся. </w:t>
      </w:r>
    </w:p>
    <w:p w14:paraId="3CF45C2C"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Минимальный уровень:</w:t>
      </w:r>
    </w:p>
    <w:p w14:paraId="0580E3AC" w14:textId="77777777" w:rsidR="00CC0794" w:rsidRPr="005C790E" w:rsidRDefault="00CC0794" w:rsidP="003E42FB">
      <w:pPr>
        <w:numPr>
          <w:ilvl w:val="0"/>
          <w:numId w:val="73"/>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правильно называть изученные объекты и явления;</w:t>
      </w:r>
    </w:p>
    <w:p w14:paraId="3CAAEF3D" w14:textId="77777777" w:rsidR="00CC0794" w:rsidRPr="005C790E" w:rsidRDefault="00CC0794" w:rsidP="003E42FB">
      <w:pPr>
        <w:numPr>
          <w:ilvl w:val="0"/>
          <w:numId w:val="73"/>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различать растения сада, леса; </w:t>
      </w:r>
    </w:p>
    <w:p w14:paraId="04A8C204" w14:textId="77777777" w:rsidR="00CC0794" w:rsidRPr="005C790E" w:rsidRDefault="00CC0794" w:rsidP="003E42FB">
      <w:pPr>
        <w:numPr>
          <w:ilvl w:val="0"/>
          <w:numId w:val="73"/>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называть по 2-3 растения, наиболее распространенных в данной местности; </w:t>
      </w:r>
    </w:p>
    <w:p w14:paraId="5927D889" w14:textId="77777777" w:rsidR="00CC0794" w:rsidRPr="005C790E" w:rsidRDefault="00CC0794" w:rsidP="003E42FB">
      <w:pPr>
        <w:numPr>
          <w:ilvl w:val="0"/>
          <w:numId w:val="73"/>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различать ягоды, орехи, грибы;</w:t>
      </w:r>
    </w:p>
    <w:p w14:paraId="68AAEBBD" w14:textId="77777777" w:rsidR="00CC0794" w:rsidRPr="005C790E" w:rsidRDefault="00CC0794" w:rsidP="003E42FB">
      <w:pPr>
        <w:numPr>
          <w:ilvl w:val="0"/>
          <w:numId w:val="73"/>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различать домашних и диких животных, птиц; </w:t>
      </w:r>
    </w:p>
    <w:p w14:paraId="0022A80D" w14:textId="77777777" w:rsidR="00CC0794" w:rsidRPr="005C790E" w:rsidRDefault="00CC0794" w:rsidP="003E42FB">
      <w:pPr>
        <w:numPr>
          <w:ilvl w:val="0"/>
          <w:numId w:val="73"/>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знать правила употребления в пищу грибов и ягод;</w:t>
      </w:r>
    </w:p>
    <w:p w14:paraId="4C95ADE6" w14:textId="77777777" w:rsidR="00CC0794" w:rsidRPr="005C790E" w:rsidRDefault="00CC0794" w:rsidP="003E42FB">
      <w:pPr>
        <w:numPr>
          <w:ilvl w:val="0"/>
          <w:numId w:val="73"/>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знать правила предупреждения простудных заболеваний;</w:t>
      </w:r>
    </w:p>
    <w:p w14:paraId="253D2CB8" w14:textId="77777777" w:rsidR="00CC0794" w:rsidRPr="005C790E" w:rsidRDefault="00CC0794" w:rsidP="003E42FB">
      <w:pPr>
        <w:numPr>
          <w:ilvl w:val="0"/>
          <w:numId w:val="73"/>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знать требования по профилактике пищевых отравлений;</w:t>
      </w:r>
    </w:p>
    <w:p w14:paraId="36E960BE" w14:textId="77777777" w:rsidR="00CC0794" w:rsidRPr="005C790E" w:rsidRDefault="00CC0794" w:rsidP="003E42FB">
      <w:pPr>
        <w:numPr>
          <w:ilvl w:val="0"/>
          <w:numId w:val="73"/>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соотносить сезонные изменения в неживой природе с изменениями в жизни растений, животных, человека.</w:t>
      </w:r>
    </w:p>
    <w:p w14:paraId="323120F5"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Достаточный уровень:</w:t>
      </w:r>
    </w:p>
    <w:p w14:paraId="21CA18DE" w14:textId="77777777" w:rsidR="00CC0794" w:rsidRPr="005C790E" w:rsidRDefault="00CC0794" w:rsidP="003E42FB">
      <w:pPr>
        <w:numPr>
          <w:ilvl w:val="0"/>
          <w:numId w:val="74"/>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правильно называть изученные объекты и явления;</w:t>
      </w:r>
    </w:p>
    <w:p w14:paraId="6128C986" w14:textId="77777777" w:rsidR="00CC0794" w:rsidRPr="005C790E" w:rsidRDefault="00CC0794" w:rsidP="003E42FB">
      <w:pPr>
        <w:numPr>
          <w:ilvl w:val="0"/>
          <w:numId w:val="74"/>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сравнивать и различать растения сада и леса </w:t>
      </w:r>
    </w:p>
    <w:p w14:paraId="74C80174" w14:textId="77777777" w:rsidR="00CC0794" w:rsidRPr="005C790E" w:rsidRDefault="00CC0794" w:rsidP="003E42FB">
      <w:pPr>
        <w:numPr>
          <w:ilvl w:val="0"/>
          <w:numId w:val="74"/>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различать различные группы растений: деревья (хвойные и лиственные), кустарники, травы; ягоды, грибы; плоды и семена разных растений; </w:t>
      </w:r>
    </w:p>
    <w:p w14:paraId="37ECAEEF" w14:textId="77777777" w:rsidR="00CC0794" w:rsidRPr="005C790E" w:rsidRDefault="00CC0794" w:rsidP="003E42FB">
      <w:pPr>
        <w:numPr>
          <w:ilvl w:val="0"/>
          <w:numId w:val="74"/>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сравнивать и различать домашних и диких животных, птиц; описывать их повадки и образ жизни;</w:t>
      </w:r>
    </w:p>
    <w:p w14:paraId="0DFFE0F7" w14:textId="77777777" w:rsidR="00CC0794" w:rsidRPr="005C790E" w:rsidRDefault="00CC0794" w:rsidP="003E42FB">
      <w:pPr>
        <w:numPr>
          <w:ilvl w:val="0"/>
          <w:numId w:val="74"/>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соблюдать правила питания; правила приготовления пищи и хранение продуктов питания;</w:t>
      </w:r>
    </w:p>
    <w:p w14:paraId="2C662AEA" w14:textId="77777777" w:rsidR="00CC0794" w:rsidRPr="005C790E" w:rsidRDefault="00CC0794" w:rsidP="003E42FB">
      <w:pPr>
        <w:numPr>
          <w:ilvl w:val="0"/>
          <w:numId w:val="74"/>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соблюдать требования по профилактике пищевых отравлений;</w:t>
      </w:r>
    </w:p>
    <w:p w14:paraId="66891BE9" w14:textId="77777777" w:rsidR="00CC0794" w:rsidRPr="005C790E" w:rsidRDefault="00CC0794" w:rsidP="003E42FB">
      <w:pPr>
        <w:numPr>
          <w:ilvl w:val="0"/>
          <w:numId w:val="74"/>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соотносить сезонные изменения в неживой природе с изменениями в жизни растений, животных, человека;</w:t>
      </w:r>
    </w:p>
    <w:p w14:paraId="3500AFBC" w14:textId="77777777" w:rsidR="00CC0794" w:rsidRPr="005C790E" w:rsidRDefault="00CC0794" w:rsidP="003E42FB">
      <w:pPr>
        <w:numPr>
          <w:ilvl w:val="0"/>
          <w:numId w:val="74"/>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определять по сезонным изменениям время года;</w:t>
      </w:r>
    </w:p>
    <w:p w14:paraId="76627CF6" w14:textId="77777777" w:rsidR="00CC0794" w:rsidRPr="005C790E" w:rsidRDefault="00CC0794" w:rsidP="003E42FB">
      <w:pPr>
        <w:numPr>
          <w:ilvl w:val="0"/>
          <w:numId w:val="74"/>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определять силу и направление ветра.</w:t>
      </w:r>
    </w:p>
    <w:p w14:paraId="3B60D604" w14:textId="77777777" w:rsidR="00CC0794" w:rsidRPr="005C790E" w:rsidRDefault="00CC0794" w:rsidP="00CC0794">
      <w:pPr>
        <w:keepNext/>
        <w:suppressAutoHyphens/>
        <w:spacing w:after="0" w:line="360" w:lineRule="auto"/>
        <w:ind w:right="-1"/>
        <w:jc w:val="both"/>
        <w:rPr>
          <w:rFonts w:ascii="Times New Roman" w:eastAsia="Arial Unicode MS" w:hAnsi="Times New Roman" w:cs="Times New Roman"/>
          <w:b/>
          <w:kern w:val="1"/>
          <w:sz w:val="24"/>
          <w:szCs w:val="24"/>
          <w:lang w:eastAsia="ar-SA"/>
        </w:rPr>
      </w:pPr>
      <w:r w:rsidRPr="005C790E">
        <w:rPr>
          <w:rFonts w:ascii="Times New Roman" w:eastAsia="Arial Unicode MS" w:hAnsi="Times New Roman" w:cs="Times New Roman"/>
          <w:b/>
          <w:kern w:val="1"/>
          <w:sz w:val="24"/>
          <w:szCs w:val="24"/>
          <w:lang w:eastAsia="ar-SA"/>
        </w:rPr>
        <w:t>Личностные результаты</w:t>
      </w:r>
    </w:p>
    <w:p w14:paraId="0CFF199E" w14:textId="77777777" w:rsidR="00CC0794" w:rsidRPr="005C790E" w:rsidRDefault="00CC0794" w:rsidP="003E42FB">
      <w:pPr>
        <w:numPr>
          <w:ilvl w:val="0"/>
          <w:numId w:val="75"/>
        </w:numPr>
        <w:tabs>
          <w:tab w:val="left" w:pos="284"/>
          <w:tab w:val="left" w:pos="916"/>
        </w:tabs>
        <w:suppressAutoHyphens/>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Arial Unicode MS" w:hAnsi="Times New Roman" w:cs="Times New Roman"/>
          <w:kern w:val="1"/>
          <w:sz w:val="24"/>
          <w:szCs w:val="24"/>
          <w:lang w:eastAsia="ar-SA"/>
        </w:rPr>
        <w:t xml:space="preserve">развитие </w:t>
      </w:r>
      <w:r w:rsidRPr="005C790E">
        <w:rPr>
          <w:rFonts w:ascii="Times New Roman" w:eastAsia="Times New Roman" w:hAnsi="Times New Roman" w:cs="Times New Roman"/>
          <w:sz w:val="24"/>
          <w:szCs w:val="24"/>
        </w:rPr>
        <w:t>положительного отношения к школе;</w:t>
      </w:r>
    </w:p>
    <w:p w14:paraId="318684C9" w14:textId="77777777" w:rsidR="00CC0794" w:rsidRPr="005C790E" w:rsidRDefault="00CC0794" w:rsidP="003E42FB">
      <w:pPr>
        <w:numPr>
          <w:ilvl w:val="0"/>
          <w:numId w:val="75"/>
        </w:numPr>
        <w:tabs>
          <w:tab w:val="left" w:pos="284"/>
        </w:tabs>
        <w:suppressAutoHyphens/>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развитие мотивации к обучению;</w:t>
      </w:r>
    </w:p>
    <w:p w14:paraId="10A0EA50" w14:textId="77777777" w:rsidR="00CC0794" w:rsidRPr="005C790E" w:rsidRDefault="00CC0794" w:rsidP="003E42FB">
      <w:pPr>
        <w:numPr>
          <w:ilvl w:val="0"/>
          <w:numId w:val="75"/>
        </w:numPr>
        <w:suppressAutoHyphens/>
        <w:spacing w:after="0" w:line="360" w:lineRule="auto"/>
        <w:ind w:left="0" w:right="-1" w:firstLine="0"/>
        <w:contextualSpacing/>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овладение элементарными социально-бытовыми навыками;</w:t>
      </w:r>
    </w:p>
    <w:p w14:paraId="0849C9FF" w14:textId="77777777" w:rsidR="00CC0794" w:rsidRPr="005C790E" w:rsidRDefault="00CC0794" w:rsidP="003E42FB">
      <w:pPr>
        <w:numPr>
          <w:ilvl w:val="0"/>
          <w:numId w:val="75"/>
        </w:numPr>
        <w:suppressAutoHyphens/>
        <w:spacing w:after="0" w:line="360" w:lineRule="auto"/>
        <w:ind w:left="0" w:right="-1" w:firstLine="0"/>
        <w:contextualSpacing/>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сформированность навыков сотрудничества со взрослыми и сверстниками в учебных ситуациях;</w:t>
      </w:r>
    </w:p>
    <w:p w14:paraId="11D6E154" w14:textId="77777777" w:rsidR="00CC0794" w:rsidRPr="005C790E" w:rsidRDefault="00CC0794" w:rsidP="003E42FB">
      <w:pPr>
        <w:numPr>
          <w:ilvl w:val="0"/>
          <w:numId w:val="75"/>
        </w:numPr>
        <w:suppressAutoHyphens/>
        <w:spacing w:after="0" w:line="360" w:lineRule="auto"/>
        <w:ind w:left="0" w:right="-1" w:firstLine="0"/>
        <w:contextualSpacing/>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 xml:space="preserve">принятие социальной роли обучающегося; </w:t>
      </w:r>
    </w:p>
    <w:p w14:paraId="7B8F1500" w14:textId="77777777" w:rsidR="00CC0794" w:rsidRPr="005C790E" w:rsidRDefault="00CC0794" w:rsidP="003E42FB">
      <w:pPr>
        <w:numPr>
          <w:ilvl w:val="0"/>
          <w:numId w:val="75"/>
        </w:numPr>
        <w:suppressAutoHyphens/>
        <w:spacing w:after="0" w:line="360" w:lineRule="auto"/>
        <w:ind w:left="0" w:right="-1" w:firstLine="0"/>
        <w:contextualSpacing/>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 xml:space="preserve">сформированность соответствующих возрасту навыков здорового образа жизни; </w:t>
      </w:r>
    </w:p>
    <w:p w14:paraId="3B2597C3" w14:textId="77777777" w:rsidR="00CC0794" w:rsidRPr="005C790E" w:rsidRDefault="00CC0794" w:rsidP="00CC0794">
      <w:pPr>
        <w:suppressAutoHyphens/>
        <w:spacing w:after="0" w:line="360" w:lineRule="auto"/>
        <w:ind w:right="-1"/>
        <w:contextualSpacing/>
        <w:jc w:val="both"/>
        <w:rPr>
          <w:rFonts w:ascii="Times New Roman" w:eastAsia="Arial Unicode MS" w:hAnsi="Times New Roman" w:cs="Times New Roman"/>
          <w:kern w:val="1"/>
          <w:sz w:val="24"/>
          <w:szCs w:val="24"/>
          <w:lang w:eastAsia="ar-SA"/>
        </w:rPr>
      </w:pPr>
    </w:p>
    <w:p w14:paraId="2C3BE9EF"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 xml:space="preserve">Формы текущего контроля </w:t>
      </w:r>
    </w:p>
    <w:tbl>
      <w:tblPr>
        <w:tblW w:w="0" w:type="auto"/>
        <w:tblInd w:w="-34" w:type="dxa"/>
        <w:tblLook w:val="00A0" w:firstRow="1" w:lastRow="0" w:firstColumn="1" w:lastColumn="0" w:noHBand="0" w:noVBand="0"/>
      </w:tblPr>
      <w:tblGrid>
        <w:gridCol w:w="992"/>
        <w:gridCol w:w="3930"/>
        <w:gridCol w:w="4740"/>
      </w:tblGrid>
      <w:tr w:rsidR="005C790E" w:rsidRPr="005C790E" w14:paraId="6B384B4D" w14:textId="77777777" w:rsidTr="00CC0794">
        <w:tc>
          <w:tcPr>
            <w:tcW w:w="992" w:type="dxa"/>
            <w:tcBorders>
              <w:top w:val="single" w:sz="4" w:space="0" w:color="auto"/>
              <w:left w:val="single" w:sz="4" w:space="0" w:color="auto"/>
              <w:bottom w:val="nil"/>
              <w:right w:val="single" w:sz="4" w:space="0" w:color="auto"/>
            </w:tcBorders>
          </w:tcPr>
          <w:p w14:paraId="118A445A"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sz w:val="24"/>
                <w:szCs w:val="24"/>
              </w:rPr>
            </w:pPr>
          </w:p>
        </w:tc>
        <w:tc>
          <w:tcPr>
            <w:tcW w:w="8670" w:type="dxa"/>
            <w:gridSpan w:val="2"/>
            <w:tcBorders>
              <w:top w:val="single" w:sz="4" w:space="0" w:color="auto"/>
              <w:left w:val="single" w:sz="4" w:space="0" w:color="auto"/>
              <w:bottom w:val="single" w:sz="4" w:space="0" w:color="auto"/>
              <w:right w:val="single" w:sz="4" w:space="0" w:color="auto"/>
            </w:tcBorders>
          </w:tcPr>
          <w:p w14:paraId="006CF1F6"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Контрольно-оценочная деятельность</w:t>
            </w:r>
          </w:p>
          <w:p w14:paraId="6E8B25DC"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sz w:val="24"/>
                <w:szCs w:val="24"/>
              </w:rPr>
            </w:pPr>
          </w:p>
        </w:tc>
      </w:tr>
      <w:tr w:rsidR="005C790E" w:rsidRPr="005C790E" w14:paraId="193B7944" w14:textId="77777777" w:rsidTr="00CC0794">
        <w:tc>
          <w:tcPr>
            <w:tcW w:w="992" w:type="dxa"/>
            <w:tcBorders>
              <w:top w:val="nil"/>
              <w:left w:val="single" w:sz="4" w:space="0" w:color="auto"/>
              <w:bottom w:val="single" w:sz="4" w:space="0" w:color="auto"/>
              <w:right w:val="single" w:sz="4" w:space="0" w:color="auto"/>
            </w:tcBorders>
          </w:tcPr>
          <w:p w14:paraId="69ADC161"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Дата</w:t>
            </w:r>
          </w:p>
        </w:tc>
        <w:tc>
          <w:tcPr>
            <w:tcW w:w="3930" w:type="dxa"/>
            <w:tcBorders>
              <w:top w:val="single" w:sz="4" w:space="0" w:color="auto"/>
              <w:left w:val="single" w:sz="4" w:space="0" w:color="auto"/>
              <w:bottom w:val="single" w:sz="4" w:space="0" w:color="auto"/>
              <w:right w:val="single" w:sz="4" w:space="0" w:color="auto"/>
            </w:tcBorders>
          </w:tcPr>
          <w:p w14:paraId="49E0A28B"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Достаточный уровень</w:t>
            </w:r>
          </w:p>
          <w:p w14:paraId="49C89573"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sz w:val="24"/>
                <w:szCs w:val="24"/>
              </w:rPr>
            </w:pPr>
          </w:p>
        </w:tc>
        <w:tc>
          <w:tcPr>
            <w:tcW w:w="4740" w:type="dxa"/>
            <w:tcBorders>
              <w:top w:val="single" w:sz="4" w:space="0" w:color="auto"/>
              <w:left w:val="single" w:sz="4" w:space="0" w:color="auto"/>
              <w:bottom w:val="single" w:sz="4" w:space="0" w:color="auto"/>
              <w:right w:val="single" w:sz="4" w:space="0" w:color="auto"/>
            </w:tcBorders>
          </w:tcPr>
          <w:p w14:paraId="2F1A2649"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Минимальный уровень</w:t>
            </w:r>
          </w:p>
        </w:tc>
      </w:tr>
      <w:tr w:rsidR="005C790E" w:rsidRPr="005C790E" w14:paraId="5999707B" w14:textId="77777777" w:rsidTr="00CC0794">
        <w:tc>
          <w:tcPr>
            <w:tcW w:w="9662" w:type="dxa"/>
            <w:gridSpan w:val="3"/>
            <w:tcBorders>
              <w:top w:val="single" w:sz="4" w:space="0" w:color="auto"/>
              <w:left w:val="single" w:sz="4" w:space="0" w:color="auto"/>
              <w:bottom w:val="single" w:sz="4" w:space="0" w:color="auto"/>
              <w:right w:val="single" w:sz="4" w:space="0" w:color="auto"/>
            </w:tcBorders>
          </w:tcPr>
          <w:p w14:paraId="19A7E8C4"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1 четверть</w:t>
            </w:r>
          </w:p>
        </w:tc>
      </w:tr>
      <w:tr w:rsidR="005C790E" w:rsidRPr="005C790E" w14:paraId="7F982920" w14:textId="77777777" w:rsidTr="00CC0794">
        <w:tc>
          <w:tcPr>
            <w:tcW w:w="992" w:type="dxa"/>
            <w:tcBorders>
              <w:top w:val="single" w:sz="4" w:space="0" w:color="auto"/>
              <w:left w:val="single" w:sz="4" w:space="0" w:color="auto"/>
              <w:bottom w:val="single" w:sz="4" w:space="0" w:color="auto"/>
              <w:right w:val="single" w:sz="4" w:space="0" w:color="auto"/>
            </w:tcBorders>
          </w:tcPr>
          <w:p w14:paraId="6E7D113F"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p>
        </w:tc>
        <w:tc>
          <w:tcPr>
            <w:tcW w:w="3930" w:type="dxa"/>
            <w:tcBorders>
              <w:top w:val="single" w:sz="4" w:space="0" w:color="auto"/>
              <w:left w:val="single" w:sz="4" w:space="0" w:color="auto"/>
              <w:bottom w:val="single" w:sz="4" w:space="0" w:color="auto"/>
              <w:right w:val="single" w:sz="4" w:space="0" w:color="auto"/>
            </w:tcBorders>
          </w:tcPr>
          <w:p w14:paraId="4F0B93AC"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Ответы на вопросы по теме</w:t>
            </w:r>
          </w:p>
        </w:tc>
        <w:tc>
          <w:tcPr>
            <w:tcW w:w="4740" w:type="dxa"/>
            <w:tcBorders>
              <w:top w:val="single" w:sz="4" w:space="0" w:color="auto"/>
              <w:left w:val="single" w:sz="4" w:space="0" w:color="auto"/>
              <w:bottom w:val="single" w:sz="4" w:space="0" w:color="auto"/>
              <w:right w:val="single" w:sz="4" w:space="0" w:color="auto"/>
            </w:tcBorders>
          </w:tcPr>
          <w:p w14:paraId="0A2D1C02"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Ответы на вопросы по теме с опорой на иллюстративный и словарный материал </w:t>
            </w:r>
          </w:p>
        </w:tc>
      </w:tr>
      <w:tr w:rsidR="005C790E" w:rsidRPr="005C790E" w14:paraId="3276B043" w14:textId="77777777" w:rsidTr="00CC0794">
        <w:tc>
          <w:tcPr>
            <w:tcW w:w="9662" w:type="dxa"/>
            <w:gridSpan w:val="3"/>
            <w:tcBorders>
              <w:top w:val="single" w:sz="4" w:space="0" w:color="auto"/>
              <w:left w:val="single" w:sz="4" w:space="0" w:color="auto"/>
              <w:bottom w:val="single" w:sz="4" w:space="0" w:color="auto"/>
              <w:right w:val="single" w:sz="4" w:space="0" w:color="auto"/>
            </w:tcBorders>
          </w:tcPr>
          <w:p w14:paraId="0B6EBDDE"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2 четверть</w:t>
            </w:r>
          </w:p>
        </w:tc>
      </w:tr>
      <w:tr w:rsidR="005C790E" w:rsidRPr="005C790E" w14:paraId="7CEBAA5B" w14:textId="77777777" w:rsidTr="00CC0794">
        <w:tc>
          <w:tcPr>
            <w:tcW w:w="992" w:type="dxa"/>
            <w:tcBorders>
              <w:top w:val="single" w:sz="4" w:space="0" w:color="auto"/>
              <w:left w:val="single" w:sz="4" w:space="0" w:color="auto"/>
              <w:bottom w:val="single" w:sz="4" w:space="0" w:color="auto"/>
              <w:right w:val="single" w:sz="4" w:space="0" w:color="auto"/>
            </w:tcBorders>
          </w:tcPr>
          <w:p w14:paraId="0E54C02D"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p>
        </w:tc>
        <w:tc>
          <w:tcPr>
            <w:tcW w:w="3930" w:type="dxa"/>
            <w:tcBorders>
              <w:top w:val="single" w:sz="4" w:space="0" w:color="auto"/>
              <w:left w:val="single" w:sz="4" w:space="0" w:color="auto"/>
              <w:bottom w:val="single" w:sz="4" w:space="0" w:color="auto"/>
              <w:right w:val="single" w:sz="4" w:space="0" w:color="auto"/>
            </w:tcBorders>
          </w:tcPr>
          <w:p w14:paraId="645D3CE9"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Ответы на вопросы по теме</w:t>
            </w:r>
          </w:p>
        </w:tc>
        <w:tc>
          <w:tcPr>
            <w:tcW w:w="4740" w:type="dxa"/>
            <w:tcBorders>
              <w:top w:val="single" w:sz="4" w:space="0" w:color="auto"/>
              <w:left w:val="single" w:sz="4" w:space="0" w:color="auto"/>
              <w:bottom w:val="single" w:sz="4" w:space="0" w:color="auto"/>
              <w:right w:val="single" w:sz="4" w:space="0" w:color="auto"/>
            </w:tcBorders>
          </w:tcPr>
          <w:p w14:paraId="67F6AA2F"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Ответы на вопросы по теме с опорой на иллюстративный и словарный материал </w:t>
            </w:r>
          </w:p>
        </w:tc>
      </w:tr>
      <w:tr w:rsidR="005C790E" w:rsidRPr="005C790E" w14:paraId="50526392" w14:textId="77777777" w:rsidTr="00CC0794">
        <w:tc>
          <w:tcPr>
            <w:tcW w:w="9662" w:type="dxa"/>
            <w:gridSpan w:val="3"/>
            <w:tcBorders>
              <w:top w:val="single" w:sz="4" w:space="0" w:color="auto"/>
              <w:left w:val="single" w:sz="4" w:space="0" w:color="auto"/>
              <w:bottom w:val="single" w:sz="4" w:space="0" w:color="auto"/>
              <w:right w:val="single" w:sz="4" w:space="0" w:color="auto"/>
            </w:tcBorders>
          </w:tcPr>
          <w:p w14:paraId="77F36ABA"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3 четверть</w:t>
            </w:r>
          </w:p>
        </w:tc>
      </w:tr>
      <w:tr w:rsidR="005C790E" w:rsidRPr="005C790E" w14:paraId="270D4C68" w14:textId="77777777" w:rsidTr="00CC0794">
        <w:tc>
          <w:tcPr>
            <w:tcW w:w="992" w:type="dxa"/>
            <w:tcBorders>
              <w:top w:val="single" w:sz="4" w:space="0" w:color="auto"/>
              <w:left w:val="single" w:sz="4" w:space="0" w:color="auto"/>
              <w:bottom w:val="single" w:sz="4" w:space="0" w:color="auto"/>
              <w:right w:val="single" w:sz="4" w:space="0" w:color="auto"/>
            </w:tcBorders>
          </w:tcPr>
          <w:p w14:paraId="03C2B794"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p>
        </w:tc>
        <w:tc>
          <w:tcPr>
            <w:tcW w:w="3930" w:type="dxa"/>
            <w:tcBorders>
              <w:top w:val="single" w:sz="4" w:space="0" w:color="auto"/>
              <w:left w:val="single" w:sz="4" w:space="0" w:color="auto"/>
              <w:bottom w:val="single" w:sz="4" w:space="0" w:color="auto"/>
              <w:right w:val="single" w:sz="4" w:space="0" w:color="auto"/>
            </w:tcBorders>
          </w:tcPr>
          <w:p w14:paraId="60094C94"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Ответы на вопросы по теме</w:t>
            </w:r>
          </w:p>
        </w:tc>
        <w:tc>
          <w:tcPr>
            <w:tcW w:w="4740" w:type="dxa"/>
            <w:tcBorders>
              <w:top w:val="single" w:sz="4" w:space="0" w:color="auto"/>
              <w:left w:val="single" w:sz="4" w:space="0" w:color="auto"/>
              <w:bottom w:val="single" w:sz="4" w:space="0" w:color="auto"/>
              <w:right w:val="single" w:sz="4" w:space="0" w:color="auto"/>
            </w:tcBorders>
          </w:tcPr>
          <w:p w14:paraId="5FCBC339"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Ответы на вопросы по теме с опорой на иллюстративный и словарный материал </w:t>
            </w:r>
          </w:p>
        </w:tc>
      </w:tr>
      <w:tr w:rsidR="005C790E" w:rsidRPr="005C790E" w14:paraId="5985BB32" w14:textId="77777777" w:rsidTr="00CC0794">
        <w:tc>
          <w:tcPr>
            <w:tcW w:w="9662" w:type="dxa"/>
            <w:gridSpan w:val="3"/>
            <w:tcBorders>
              <w:top w:val="single" w:sz="4" w:space="0" w:color="auto"/>
              <w:left w:val="single" w:sz="4" w:space="0" w:color="auto"/>
              <w:bottom w:val="single" w:sz="4" w:space="0" w:color="auto"/>
              <w:right w:val="single" w:sz="4" w:space="0" w:color="auto"/>
            </w:tcBorders>
          </w:tcPr>
          <w:p w14:paraId="4438FE6F"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4 четверть</w:t>
            </w:r>
          </w:p>
        </w:tc>
      </w:tr>
      <w:tr w:rsidR="005C790E" w:rsidRPr="005C790E" w14:paraId="69787BBE" w14:textId="77777777" w:rsidTr="00CC0794">
        <w:tc>
          <w:tcPr>
            <w:tcW w:w="992" w:type="dxa"/>
            <w:tcBorders>
              <w:top w:val="single" w:sz="4" w:space="0" w:color="auto"/>
              <w:left w:val="single" w:sz="4" w:space="0" w:color="auto"/>
              <w:bottom w:val="single" w:sz="4" w:space="0" w:color="auto"/>
              <w:right w:val="single" w:sz="4" w:space="0" w:color="auto"/>
            </w:tcBorders>
          </w:tcPr>
          <w:p w14:paraId="7A6B42F4"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p>
        </w:tc>
        <w:tc>
          <w:tcPr>
            <w:tcW w:w="3930" w:type="dxa"/>
            <w:tcBorders>
              <w:top w:val="single" w:sz="4" w:space="0" w:color="auto"/>
              <w:left w:val="single" w:sz="4" w:space="0" w:color="auto"/>
              <w:bottom w:val="single" w:sz="4" w:space="0" w:color="auto"/>
              <w:right w:val="single" w:sz="4" w:space="0" w:color="auto"/>
            </w:tcBorders>
          </w:tcPr>
          <w:p w14:paraId="7FF48A04"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Ответы на вопросы по теме</w:t>
            </w:r>
          </w:p>
        </w:tc>
        <w:tc>
          <w:tcPr>
            <w:tcW w:w="4740" w:type="dxa"/>
            <w:tcBorders>
              <w:top w:val="single" w:sz="4" w:space="0" w:color="auto"/>
              <w:left w:val="single" w:sz="4" w:space="0" w:color="auto"/>
              <w:bottom w:val="single" w:sz="4" w:space="0" w:color="auto"/>
              <w:right w:val="single" w:sz="4" w:space="0" w:color="auto"/>
            </w:tcBorders>
          </w:tcPr>
          <w:p w14:paraId="635FB390"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Ответы на вопросы по теме с опорой на иллюстративный и словарный материал </w:t>
            </w:r>
          </w:p>
        </w:tc>
      </w:tr>
    </w:tbl>
    <w:p w14:paraId="4E301F75" w14:textId="77777777" w:rsidR="00CC0794" w:rsidRPr="005C790E" w:rsidRDefault="00CC0794" w:rsidP="00CC0794">
      <w:pPr>
        <w:spacing w:after="0" w:line="360" w:lineRule="auto"/>
        <w:ind w:right="-1"/>
        <w:jc w:val="both"/>
        <w:rPr>
          <w:rFonts w:ascii="Times New Roman" w:eastAsia="Times New Roman" w:hAnsi="Times New Roman" w:cs="Times New Roman"/>
          <w:b/>
          <w:sz w:val="24"/>
          <w:szCs w:val="24"/>
        </w:rPr>
      </w:pPr>
    </w:p>
    <w:p w14:paraId="2733B9E0" w14:textId="77777777" w:rsidR="00CC0794" w:rsidRPr="005C790E" w:rsidRDefault="00CC0794" w:rsidP="00CC0794">
      <w:pPr>
        <w:spacing w:after="0" w:line="360" w:lineRule="auto"/>
        <w:ind w:right="-1"/>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Критерии оценивания</w:t>
      </w:r>
    </w:p>
    <w:p w14:paraId="066E8F36" w14:textId="77777777" w:rsidR="00CC0794" w:rsidRPr="005C790E" w:rsidRDefault="00CC0794" w:rsidP="00CC0794">
      <w:pPr>
        <w:spacing w:after="0" w:line="360" w:lineRule="auto"/>
        <w:ind w:right="-1"/>
        <w:jc w:val="both"/>
        <w:rPr>
          <w:rFonts w:ascii="Times New Roman" w:eastAsia="Times New Roman" w:hAnsi="Times New Roman" w:cs="Times New Roman"/>
          <w:spacing w:val="-2"/>
          <w:sz w:val="24"/>
          <w:szCs w:val="24"/>
          <w:lang w:eastAsia="ru-RU"/>
        </w:rPr>
      </w:pPr>
      <w:bookmarkStart w:id="32" w:name="_Hlk505536752"/>
      <w:r w:rsidRPr="005C790E">
        <w:rPr>
          <w:rFonts w:ascii="Times New Roman" w:eastAsia="Times New Roman" w:hAnsi="Times New Roman" w:cs="Times New Roman"/>
          <w:spacing w:val="-2"/>
          <w:sz w:val="24"/>
          <w:szCs w:val="24"/>
          <w:lang w:eastAsia="ru-RU"/>
        </w:rPr>
        <w:t xml:space="preserve"> Знания и умения, учащихся по курсу «Мир природы и человека» оцениваются по результатам их индивидуального опроса.</w:t>
      </w:r>
    </w:p>
    <w:bookmarkEnd w:id="32"/>
    <w:p w14:paraId="5A78AD02" w14:textId="77777777" w:rsidR="00CC0794" w:rsidRPr="005C790E" w:rsidRDefault="00CC0794" w:rsidP="00CC0794">
      <w:pPr>
        <w:spacing w:after="0" w:line="360" w:lineRule="auto"/>
        <w:ind w:right="-1"/>
        <w:jc w:val="both"/>
        <w:rPr>
          <w:rFonts w:ascii="Times New Roman" w:eastAsia="Times New Roman" w:hAnsi="Times New Roman" w:cs="Times New Roman"/>
          <w:spacing w:val="-2"/>
          <w:sz w:val="24"/>
          <w:szCs w:val="24"/>
          <w:lang w:eastAsia="ru-RU"/>
        </w:rPr>
      </w:pPr>
      <w:r w:rsidRPr="005C790E">
        <w:rPr>
          <w:rFonts w:ascii="Times New Roman" w:eastAsia="Times New Roman" w:hAnsi="Times New Roman" w:cs="Times New Roman"/>
          <w:b/>
          <w:spacing w:val="-2"/>
          <w:sz w:val="24"/>
          <w:szCs w:val="24"/>
          <w:lang w:eastAsia="ru-RU"/>
        </w:rPr>
        <w:t>«Оценка 5»</w:t>
      </w:r>
      <w:r w:rsidRPr="005C790E">
        <w:rPr>
          <w:rFonts w:ascii="Times New Roman" w:eastAsia="Times New Roman" w:hAnsi="Times New Roman" w:cs="Times New Roman"/>
          <w:spacing w:val="-2"/>
          <w:sz w:val="24"/>
          <w:szCs w:val="24"/>
          <w:lang w:eastAsia="ru-RU"/>
        </w:rPr>
        <w:t xml:space="preserve"> - ставится ученику, если он дает правильный, логически законченный ответ с опорой на непосредственные наблюдения в природе и окружающем мире, раскрывает возможные взаимосвязи, умеет применять свои знания на практике.</w:t>
      </w:r>
    </w:p>
    <w:p w14:paraId="62920DE0" w14:textId="77777777" w:rsidR="00CC0794" w:rsidRPr="005C790E" w:rsidRDefault="00CC0794" w:rsidP="00CC0794">
      <w:pPr>
        <w:spacing w:after="0" w:line="360" w:lineRule="auto"/>
        <w:ind w:right="-1"/>
        <w:jc w:val="both"/>
        <w:rPr>
          <w:rFonts w:ascii="Times New Roman" w:eastAsia="Times New Roman" w:hAnsi="Times New Roman" w:cs="Times New Roman"/>
          <w:spacing w:val="-2"/>
          <w:sz w:val="24"/>
          <w:szCs w:val="24"/>
          <w:lang w:eastAsia="ru-RU"/>
        </w:rPr>
      </w:pPr>
      <w:r w:rsidRPr="005C790E">
        <w:rPr>
          <w:rFonts w:ascii="Times New Roman" w:eastAsia="Times New Roman" w:hAnsi="Times New Roman" w:cs="Times New Roman"/>
          <w:b/>
          <w:spacing w:val="-2"/>
          <w:sz w:val="24"/>
          <w:szCs w:val="24"/>
          <w:lang w:eastAsia="ru-RU"/>
        </w:rPr>
        <w:t>«Оценка 4</w:t>
      </w:r>
      <w:r w:rsidRPr="005C790E">
        <w:rPr>
          <w:rFonts w:ascii="Times New Roman" w:eastAsia="Times New Roman" w:hAnsi="Times New Roman" w:cs="Times New Roman"/>
          <w:spacing w:val="-2"/>
          <w:sz w:val="24"/>
          <w:szCs w:val="24"/>
          <w:lang w:eastAsia="ru-RU"/>
        </w:rPr>
        <w:t>» - ставится, если ответ ученика в основном соответствует требованиям, установленным для оценки «5», но ученик допускает отдельные неточности в изложении фактического материала, неполно раскрывает взаимосвязи или испытывает трудности в применении знаний на практике.</w:t>
      </w:r>
    </w:p>
    <w:p w14:paraId="182B36A6" w14:textId="77777777" w:rsidR="00CC0794" w:rsidRPr="005C790E" w:rsidRDefault="00CC0794" w:rsidP="00CC0794">
      <w:pPr>
        <w:spacing w:after="0" w:line="360" w:lineRule="auto"/>
        <w:ind w:right="-1"/>
        <w:jc w:val="both"/>
        <w:rPr>
          <w:rFonts w:ascii="Times New Roman" w:eastAsia="Times New Roman" w:hAnsi="Times New Roman" w:cs="Times New Roman"/>
          <w:spacing w:val="-2"/>
          <w:sz w:val="24"/>
          <w:szCs w:val="24"/>
          <w:lang w:eastAsia="ru-RU"/>
        </w:rPr>
      </w:pPr>
      <w:r w:rsidRPr="005C790E">
        <w:rPr>
          <w:rFonts w:ascii="Times New Roman" w:eastAsia="Times New Roman" w:hAnsi="Times New Roman" w:cs="Times New Roman"/>
          <w:b/>
          <w:spacing w:val="-2"/>
          <w:sz w:val="24"/>
          <w:szCs w:val="24"/>
          <w:lang w:eastAsia="ru-RU"/>
        </w:rPr>
        <w:t>«Оценка 3»</w:t>
      </w:r>
      <w:r w:rsidRPr="005C790E">
        <w:rPr>
          <w:rFonts w:ascii="Times New Roman" w:eastAsia="Times New Roman" w:hAnsi="Times New Roman" w:cs="Times New Roman"/>
          <w:spacing w:val="-2"/>
          <w:sz w:val="24"/>
          <w:szCs w:val="24"/>
          <w:lang w:eastAsia="ru-RU"/>
        </w:rPr>
        <w:t xml:space="preserve"> - ставится, если ученик излагает материал с помощью наводящих вопросов учителя, частично использует в ответах наблюдения в природе и окружающем мире, ограничивается фрагментарным изложением фактического материала и не может применять самостоятельно знания на практике.</w:t>
      </w:r>
    </w:p>
    <w:p w14:paraId="4CDC43D6" w14:textId="77777777" w:rsidR="00CC0794" w:rsidRPr="005C790E" w:rsidRDefault="00CC0794" w:rsidP="00CC0794">
      <w:pPr>
        <w:spacing w:after="0" w:line="360" w:lineRule="auto"/>
        <w:ind w:right="-1"/>
        <w:jc w:val="both"/>
        <w:rPr>
          <w:rFonts w:ascii="Times New Roman" w:eastAsia="Times New Roman" w:hAnsi="Times New Roman" w:cs="Times New Roman"/>
          <w:b/>
          <w:sz w:val="24"/>
          <w:szCs w:val="24"/>
        </w:rPr>
      </w:pPr>
    </w:p>
    <w:p w14:paraId="39235829" w14:textId="77777777" w:rsidR="00CC0794" w:rsidRPr="005C790E" w:rsidRDefault="00CC0794" w:rsidP="00CC0794">
      <w:pPr>
        <w:spacing w:after="0" w:line="360" w:lineRule="auto"/>
        <w:ind w:right="-1"/>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Контрольно-измерительные материалы.</w:t>
      </w:r>
    </w:p>
    <w:tbl>
      <w:tblPr>
        <w:tblW w:w="5000" w:type="pct"/>
        <w:tblLook w:val="00A0" w:firstRow="1" w:lastRow="0" w:firstColumn="1" w:lastColumn="0" w:noHBand="0" w:noVBand="0"/>
      </w:tblPr>
      <w:tblGrid>
        <w:gridCol w:w="9854"/>
      </w:tblGrid>
      <w:tr w:rsidR="005C790E" w:rsidRPr="005C790E" w14:paraId="0488E83A" w14:textId="77777777" w:rsidTr="00CC0794">
        <w:trPr>
          <w:trHeight w:val="1320"/>
        </w:trPr>
        <w:tc>
          <w:tcPr>
            <w:tcW w:w="5000" w:type="pct"/>
            <w:tcBorders>
              <w:top w:val="single" w:sz="4" w:space="0" w:color="auto"/>
              <w:left w:val="single" w:sz="4" w:space="0" w:color="auto"/>
              <w:bottom w:val="single" w:sz="4" w:space="0" w:color="auto"/>
              <w:right w:val="single" w:sz="4" w:space="0" w:color="auto"/>
            </w:tcBorders>
          </w:tcPr>
          <w:p w14:paraId="1BF9FA8F"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b/>
                <w:sz w:val="24"/>
                <w:szCs w:val="24"/>
              </w:rPr>
              <w:t>1 четверть</w:t>
            </w:r>
            <w:r w:rsidRPr="005C790E">
              <w:rPr>
                <w:rFonts w:ascii="Times New Roman" w:eastAsia="Times New Roman" w:hAnsi="Times New Roman" w:cs="Times New Roman"/>
                <w:sz w:val="24"/>
                <w:szCs w:val="24"/>
              </w:rPr>
              <w:t xml:space="preserve"> </w:t>
            </w:r>
          </w:p>
          <w:p w14:paraId="600DF55F"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 Исправь ошибки в режиме дня школьника.</w:t>
            </w:r>
          </w:p>
          <w:p w14:paraId="128B2AE9"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 Назови летние и осенние месяца</w:t>
            </w:r>
          </w:p>
          <w:p w14:paraId="7FF9E79C"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3.Что происходит осенью с неживой природой?</w:t>
            </w:r>
          </w:p>
          <w:p w14:paraId="31374A01"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4. Какие изменения происходят осенью в живой природе?</w:t>
            </w:r>
          </w:p>
          <w:p w14:paraId="311EC56E"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5. От чего зависят изменения в природе в разное время года?</w:t>
            </w:r>
          </w:p>
        </w:tc>
      </w:tr>
      <w:tr w:rsidR="005C790E" w:rsidRPr="005C790E" w14:paraId="65852429" w14:textId="77777777" w:rsidTr="00CC0794">
        <w:trPr>
          <w:trHeight w:val="225"/>
        </w:trPr>
        <w:tc>
          <w:tcPr>
            <w:tcW w:w="5000" w:type="pct"/>
            <w:tcBorders>
              <w:top w:val="single" w:sz="4" w:space="0" w:color="auto"/>
              <w:left w:val="single" w:sz="4" w:space="0" w:color="auto"/>
              <w:bottom w:val="single" w:sz="4" w:space="0" w:color="auto"/>
              <w:right w:val="single" w:sz="4" w:space="0" w:color="auto"/>
            </w:tcBorders>
          </w:tcPr>
          <w:p w14:paraId="1341B5B1"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2 четверть</w:t>
            </w:r>
          </w:p>
          <w:p w14:paraId="5AE3F8C1" w14:textId="77777777" w:rsidR="00CC0794" w:rsidRPr="005C790E" w:rsidRDefault="00CC0794" w:rsidP="003E42FB">
            <w:pPr>
              <w:numPr>
                <w:ilvl w:val="0"/>
                <w:numId w:val="76"/>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Назови части суток, дни недели. Перечисли рабочие и выходные дни недели.</w:t>
            </w:r>
          </w:p>
          <w:p w14:paraId="76CAD974" w14:textId="77777777" w:rsidR="00CC0794" w:rsidRPr="005C790E" w:rsidRDefault="00CC0794" w:rsidP="003E42FB">
            <w:pPr>
              <w:numPr>
                <w:ilvl w:val="0"/>
                <w:numId w:val="76"/>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Измерь температуру воздуха с помощью термометра.</w:t>
            </w:r>
          </w:p>
          <w:p w14:paraId="5F053312" w14:textId="77777777" w:rsidR="00CC0794" w:rsidRPr="005C790E" w:rsidRDefault="00CC0794" w:rsidP="003E42FB">
            <w:pPr>
              <w:numPr>
                <w:ilvl w:val="0"/>
                <w:numId w:val="76"/>
              </w:numPr>
              <w:spacing w:after="0" w:line="360" w:lineRule="auto"/>
              <w:ind w:left="0" w:right="-1" w:firstLine="0"/>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Определи силу и направление ветра</w:t>
            </w:r>
          </w:p>
        </w:tc>
      </w:tr>
      <w:tr w:rsidR="005C790E" w:rsidRPr="005C790E" w14:paraId="3A32ACD9" w14:textId="77777777" w:rsidTr="00CC0794">
        <w:trPr>
          <w:trHeight w:val="1275"/>
        </w:trPr>
        <w:tc>
          <w:tcPr>
            <w:tcW w:w="5000" w:type="pct"/>
            <w:tcBorders>
              <w:top w:val="single" w:sz="4" w:space="0" w:color="auto"/>
              <w:left w:val="single" w:sz="4" w:space="0" w:color="auto"/>
              <w:bottom w:val="single" w:sz="4" w:space="0" w:color="auto"/>
              <w:right w:val="single" w:sz="4" w:space="0" w:color="auto"/>
            </w:tcBorders>
          </w:tcPr>
          <w:p w14:paraId="3FC924F1"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b/>
                <w:sz w:val="24"/>
                <w:szCs w:val="24"/>
              </w:rPr>
              <w:t>3 четверть</w:t>
            </w:r>
            <w:r w:rsidRPr="005C790E">
              <w:rPr>
                <w:rFonts w:ascii="Times New Roman" w:eastAsia="Times New Roman" w:hAnsi="Times New Roman" w:cs="Times New Roman"/>
                <w:sz w:val="24"/>
                <w:szCs w:val="24"/>
              </w:rPr>
              <w:t xml:space="preserve"> </w:t>
            </w:r>
          </w:p>
          <w:p w14:paraId="229B088B"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 Назови признаки сходства (различия) между свиньей и кабаном (коровой и лосем)</w:t>
            </w:r>
          </w:p>
          <w:p w14:paraId="30A391EA"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 Перечисли части дыхательной системы человека.</w:t>
            </w:r>
          </w:p>
          <w:p w14:paraId="0E219A8C"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3. Назови главные правила профилактики заболеваний дыхательной системы</w:t>
            </w:r>
          </w:p>
        </w:tc>
      </w:tr>
      <w:tr w:rsidR="005C790E" w:rsidRPr="005C790E" w14:paraId="772331FF" w14:textId="77777777" w:rsidTr="00CC0794">
        <w:trPr>
          <w:trHeight w:val="1290"/>
        </w:trPr>
        <w:tc>
          <w:tcPr>
            <w:tcW w:w="5000" w:type="pct"/>
            <w:tcBorders>
              <w:top w:val="single" w:sz="4" w:space="0" w:color="auto"/>
              <w:left w:val="single" w:sz="4" w:space="0" w:color="auto"/>
              <w:bottom w:val="single" w:sz="4" w:space="0" w:color="auto"/>
              <w:right w:val="single" w:sz="4" w:space="0" w:color="auto"/>
            </w:tcBorders>
          </w:tcPr>
          <w:p w14:paraId="451DDF51"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b/>
                <w:sz w:val="24"/>
                <w:szCs w:val="24"/>
              </w:rPr>
              <w:t>4 четверть</w:t>
            </w:r>
            <w:r w:rsidRPr="005C790E">
              <w:rPr>
                <w:rFonts w:ascii="Times New Roman" w:eastAsia="Times New Roman" w:hAnsi="Times New Roman" w:cs="Times New Roman"/>
                <w:sz w:val="24"/>
                <w:szCs w:val="24"/>
              </w:rPr>
              <w:t xml:space="preserve"> </w:t>
            </w:r>
          </w:p>
          <w:p w14:paraId="260D0224"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 Какие изменения происходят в живой и неживой природе весной?</w:t>
            </w:r>
          </w:p>
          <w:p w14:paraId="5C17DF24"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 Назови части растения.</w:t>
            </w:r>
          </w:p>
          <w:p w14:paraId="1AD84D89"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3. Соотнеси растение и его цветок (плод)</w:t>
            </w:r>
          </w:p>
        </w:tc>
      </w:tr>
    </w:tbl>
    <w:p w14:paraId="1C41EA71" w14:textId="77777777" w:rsidR="00CC0794" w:rsidRPr="005C790E" w:rsidRDefault="00CC0794" w:rsidP="00CC0794">
      <w:pPr>
        <w:suppressAutoHyphens/>
        <w:spacing w:after="0" w:line="360" w:lineRule="auto"/>
        <w:ind w:right="-1"/>
        <w:contextualSpacing/>
        <w:jc w:val="both"/>
        <w:rPr>
          <w:rFonts w:ascii="Times New Roman" w:eastAsia="Arial Unicode MS" w:hAnsi="Times New Roman" w:cs="Times New Roman"/>
          <w:kern w:val="1"/>
          <w:sz w:val="24"/>
          <w:szCs w:val="24"/>
          <w:lang w:eastAsia="ar-SA"/>
        </w:rPr>
      </w:pPr>
    </w:p>
    <w:p w14:paraId="27CBAC9F"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kern w:val="1"/>
          <w:sz w:val="24"/>
          <w:szCs w:val="24"/>
          <w:lang w:eastAsia="ar-SA"/>
        </w:rPr>
        <w:sectPr w:rsidR="00CC0794" w:rsidRPr="005C790E" w:rsidSect="00CC0794">
          <w:pgSz w:w="11906" w:h="16838"/>
          <w:pgMar w:top="1134" w:right="567" w:bottom="1134" w:left="1701" w:header="709" w:footer="709" w:gutter="0"/>
          <w:cols w:space="708"/>
          <w:docGrid w:linePitch="360"/>
        </w:sectPr>
      </w:pPr>
      <w:r w:rsidRPr="005C790E">
        <w:rPr>
          <w:rFonts w:ascii="Times New Roman" w:eastAsia="Times New Roman" w:hAnsi="Times New Roman" w:cs="Times New Roman"/>
          <w:b/>
          <w:kern w:val="1"/>
          <w:sz w:val="24"/>
          <w:szCs w:val="24"/>
          <w:lang w:eastAsia="ar-SA"/>
        </w:rPr>
        <w:br w:type="page"/>
      </w:r>
    </w:p>
    <w:p w14:paraId="4BAA12BF"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kern w:val="1"/>
          <w:sz w:val="24"/>
          <w:szCs w:val="24"/>
          <w:lang w:eastAsia="ar-SA"/>
        </w:rPr>
      </w:pPr>
      <w:r w:rsidRPr="005C790E">
        <w:rPr>
          <w:rFonts w:ascii="Times New Roman" w:eastAsia="Times New Roman" w:hAnsi="Times New Roman" w:cs="Times New Roman"/>
          <w:b/>
          <w:kern w:val="1"/>
          <w:sz w:val="24"/>
          <w:szCs w:val="24"/>
          <w:lang w:eastAsia="ar-SA"/>
        </w:rPr>
        <w:t>Базовые учебные действия</w:t>
      </w:r>
    </w:p>
    <w:p w14:paraId="569E120F"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kern w:val="1"/>
          <w:sz w:val="24"/>
          <w:szCs w:val="24"/>
          <w:lang w:eastAsia="ar-SA"/>
        </w:rPr>
      </w:pP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81"/>
        <w:gridCol w:w="5670"/>
        <w:gridCol w:w="6124"/>
      </w:tblGrid>
      <w:tr w:rsidR="005C790E" w:rsidRPr="005C790E" w14:paraId="679CA3E1" w14:textId="77777777" w:rsidTr="00895A57">
        <w:trPr>
          <w:trHeight w:val="395"/>
        </w:trPr>
        <w:tc>
          <w:tcPr>
            <w:tcW w:w="2381" w:type="dxa"/>
            <w:vMerge w:val="restart"/>
            <w:tcBorders>
              <w:top w:val="single" w:sz="4" w:space="0" w:color="000000"/>
              <w:left w:val="single" w:sz="4" w:space="0" w:color="000000"/>
              <w:bottom w:val="single" w:sz="4" w:space="0" w:color="000000"/>
              <w:right w:val="single" w:sz="4" w:space="0" w:color="000000"/>
            </w:tcBorders>
          </w:tcPr>
          <w:p w14:paraId="0927C024"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Группа БУД</w:t>
            </w:r>
          </w:p>
        </w:tc>
        <w:tc>
          <w:tcPr>
            <w:tcW w:w="11794" w:type="dxa"/>
            <w:gridSpan w:val="2"/>
            <w:tcBorders>
              <w:top w:val="single" w:sz="4" w:space="0" w:color="000000"/>
              <w:left w:val="single" w:sz="4" w:space="0" w:color="000000"/>
              <w:bottom w:val="single" w:sz="4" w:space="0" w:color="000000"/>
              <w:right w:val="single" w:sz="4" w:space="0" w:color="000000"/>
            </w:tcBorders>
          </w:tcPr>
          <w:p w14:paraId="5502CDC3"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Учебные действия и умения</w:t>
            </w:r>
          </w:p>
        </w:tc>
      </w:tr>
      <w:tr w:rsidR="005C790E" w:rsidRPr="005C790E" w14:paraId="00918BCE" w14:textId="77777777" w:rsidTr="00895A57">
        <w:trPr>
          <w:trHeight w:val="255"/>
        </w:trPr>
        <w:tc>
          <w:tcPr>
            <w:tcW w:w="2381" w:type="dxa"/>
            <w:vMerge/>
            <w:tcBorders>
              <w:top w:val="single" w:sz="4" w:space="0" w:color="000000"/>
              <w:left w:val="single" w:sz="4" w:space="0" w:color="000000"/>
              <w:bottom w:val="single" w:sz="4" w:space="0" w:color="000000"/>
              <w:right w:val="single" w:sz="4" w:space="0" w:color="000000"/>
            </w:tcBorders>
            <w:vAlign w:val="center"/>
          </w:tcPr>
          <w:p w14:paraId="7F47DA1B" w14:textId="77777777" w:rsidR="00CC0794" w:rsidRPr="005C790E" w:rsidRDefault="00CC0794" w:rsidP="00CC0794">
            <w:pPr>
              <w:spacing w:after="0" w:line="360" w:lineRule="auto"/>
              <w:ind w:right="-1"/>
              <w:jc w:val="both"/>
              <w:rPr>
                <w:rFonts w:ascii="Times New Roman" w:eastAsia="Times New Roman" w:hAnsi="Times New Roman" w:cs="Times New Roman"/>
                <w:b/>
                <w:bCs/>
                <w:sz w:val="24"/>
                <w:szCs w:val="24"/>
                <w:lang w:eastAsia="ru-RU"/>
              </w:rPr>
            </w:pPr>
          </w:p>
        </w:tc>
        <w:tc>
          <w:tcPr>
            <w:tcW w:w="5670" w:type="dxa"/>
            <w:tcBorders>
              <w:left w:val="single" w:sz="4" w:space="0" w:color="000000"/>
              <w:bottom w:val="single" w:sz="4" w:space="0" w:color="000000"/>
            </w:tcBorders>
          </w:tcPr>
          <w:p w14:paraId="0287492E"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Минимальный уровень</w:t>
            </w:r>
          </w:p>
          <w:p w14:paraId="1B0F177F"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освоения</w:t>
            </w:r>
          </w:p>
          <w:p w14:paraId="2D0515F1"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b/>
                <w:bCs/>
                <w:sz w:val="24"/>
                <w:szCs w:val="24"/>
                <w:lang w:eastAsia="ru-RU"/>
              </w:rPr>
            </w:pPr>
          </w:p>
        </w:tc>
        <w:tc>
          <w:tcPr>
            <w:tcW w:w="6124" w:type="dxa"/>
            <w:tcBorders>
              <w:bottom w:val="single" w:sz="4" w:space="0" w:color="000000"/>
              <w:right w:val="single" w:sz="4" w:space="0" w:color="000000"/>
            </w:tcBorders>
          </w:tcPr>
          <w:p w14:paraId="37278EE0"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Достаточный уровень</w:t>
            </w:r>
          </w:p>
          <w:p w14:paraId="03A0F66E"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освоения</w:t>
            </w:r>
          </w:p>
          <w:p w14:paraId="511A7F46"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b/>
                <w:bCs/>
                <w:sz w:val="24"/>
                <w:szCs w:val="24"/>
                <w:lang w:eastAsia="ru-RU"/>
              </w:rPr>
            </w:pPr>
          </w:p>
        </w:tc>
      </w:tr>
      <w:tr w:rsidR="005C790E" w:rsidRPr="005C790E" w14:paraId="06806233" w14:textId="77777777" w:rsidTr="00895A57">
        <w:tc>
          <w:tcPr>
            <w:tcW w:w="2381" w:type="dxa"/>
            <w:tcBorders>
              <w:top w:val="single" w:sz="4" w:space="0" w:color="000000"/>
              <w:left w:val="single" w:sz="4" w:space="0" w:color="000000"/>
              <w:bottom w:val="single" w:sz="4" w:space="0" w:color="000000"/>
              <w:right w:val="single" w:sz="4" w:space="0" w:color="000000"/>
            </w:tcBorders>
          </w:tcPr>
          <w:p w14:paraId="6AAD1C79"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Личностные учебные</w:t>
            </w:r>
          </w:p>
          <w:p w14:paraId="0E2A4878"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действия</w:t>
            </w:r>
          </w:p>
          <w:p w14:paraId="072AE1DD"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b/>
                <w:bCs/>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13278C97"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осознание себя как ученика;</w:t>
            </w:r>
          </w:p>
          <w:p w14:paraId="6F494442"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положительное отношение к окружающей действительности;</w:t>
            </w:r>
          </w:p>
          <w:p w14:paraId="68CC9C26"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проявление самостоятельности в выполнении простых учебных заданий;</w:t>
            </w:r>
          </w:p>
          <w:p w14:paraId="0C8F4788"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проявление элементов личной ответственности при поведении в новом социальном окружении (классе, школе);</w:t>
            </w:r>
          </w:p>
          <w:p w14:paraId="6FB7EB32"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готовность к изучению основ безопасного и бережного поведения в природе и обществе.</w:t>
            </w:r>
          </w:p>
        </w:tc>
        <w:tc>
          <w:tcPr>
            <w:tcW w:w="6124" w:type="dxa"/>
            <w:tcBorders>
              <w:top w:val="single" w:sz="4" w:space="0" w:color="000000"/>
              <w:left w:val="single" w:sz="4" w:space="0" w:color="000000"/>
              <w:bottom w:val="single" w:sz="4" w:space="0" w:color="000000"/>
              <w:right w:val="single" w:sz="4" w:space="0" w:color="000000"/>
            </w:tcBorders>
          </w:tcPr>
          <w:p w14:paraId="7DC6BF3E"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осознание себя как ученика, готового посещать школу в соответствии со специально организованными режимными моментами; </w:t>
            </w:r>
          </w:p>
          <w:p w14:paraId="4CA3A4E2"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способность к принятию социального окружения, своего места в нем (класс, школа);</w:t>
            </w:r>
          </w:p>
          <w:p w14:paraId="3CF95994"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готовность к организации элементарного взаимодействия с окружающей действительностью.</w:t>
            </w:r>
          </w:p>
          <w:p w14:paraId="44EE56AF"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b/>
                <w:bCs/>
                <w:sz w:val="24"/>
                <w:szCs w:val="24"/>
                <w:lang w:eastAsia="ru-RU"/>
              </w:rPr>
            </w:pPr>
          </w:p>
        </w:tc>
      </w:tr>
      <w:tr w:rsidR="005C790E" w:rsidRPr="005C790E" w14:paraId="1DDD9591" w14:textId="77777777" w:rsidTr="00895A57">
        <w:tc>
          <w:tcPr>
            <w:tcW w:w="2381" w:type="dxa"/>
            <w:tcBorders>
              <w:top w:val="single" w:sz="4" w:space="0" w:color="000000"/>
              <w:left w:val="single" w:sz="4" w:space="0" w:color="000000"/>
              <w:bottom w:val="single" w:sz="4" w:space="0" w:color="000000"/>
              <w:right w:val="single" w:sz="4" w:space="0" w:color="000000"/>
            </w:tcBorders>
          </w:tcPr>
          <w:p w14:paraId="06440437"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Коммуникативные учебные действия</w:t>
            </w:r>
          </w:p>
          <w:p w14:paraId="7A62629B"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b/>
                <w:bCs/>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2B6DD017"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вступать в контакт и работать в паре «учитель-ученик»;</w:t>
            </w:r>
          </w:p>
          <w:p w14:paraId="2ED4DEE5"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использовать принятые ритуалы социального взаимодействия с одноклассниками и учителем;</w:t>
            </w:r>
          </w:p>
          <w:p w14:paraId="3777B72E"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слушать и понимать инструкцию к учебному заданию в разных видах деятельности и быту;</w:t>
            </w:r>
          </w:p>
          <w:p w14:paraId="06BB3E33"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сотрудничать со взрослыми и сверстниками в разных</w:t>
            </w:r>
          </w:p>
          <w:p w14:paraId="584DDFE0"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социальных ситуациях;</w:t>
            </w:r>
          </w:p>
          <w:p w14:paraId="3E927ACD"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доброжелательно относиться к людям.</w:t>
            </w:r>
          </w:p>
        </w:tc>
        <w:tc>
          <w:tcPr>
            <w:tcW w:w="6124" w:type="dxa"/>
            <w:tcBorders>
              <w:top w:val="single" w:sz="4" w:space="0" w:color="000000"/>
              <w:left w:val="single" w:sz="4" w:space="0" w:color="000000"/>
              <w:bottom w:val="single" w:sz="4" w:space="0" w:color="000000"/>
              <w:right w:val="single" w:sz="4" w:space="0" w:color="000000"/>
            </w:tcBorders>
          </w:tcPr>
          <w:p w14:paraId="147DEFEE"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вступать в контакт и поддерживать его в коллективе (учитель-класс, ученик-ученик, учитель-ученик);</w:t>
            </w:r>
          </w:p>
          <w:p w14:paraId="3E6A2EB0"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обращаться за помощью и принимать помощь;</w:t>
            </w:r>
          </w:p>
          <w:p w14:paraId="0A8DFCBE"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изменять свое поведение в соответствии с объективными требованиями учебной среды;</w:t>
            </w:r>
          </w:p>
          <w:p w14:paraId="0425C098"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конструктивно взаимодействовать с людьми из ближайшего окружения.</w:t>
            </w:r>
          </w:p>
          <w:p w14:paraId="375A4A35"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b/>
                <w:bCs/>
                <w:sz w:val="24"/>
                <w:szCs w:val="24"/>
                <w:lang w:eastAsia="ru-RU"/>
              </w:rPr>
            </w:pPr>
          </w:p>
        </w:tc>
      </w:tr>
      <w:tr w:rsidR="005C790E" w:rsidRPr="005C790E" w14:paraId="55E62A92" w14:textId="77777777" w:rsidTr="00895A57">
        <w:tc>
          <w:tcPr>
            <w:tcW w:w="2381" w:type="dxa"/>
            <w:tcBorders>
              <w:top w:val="single" w:sz="4" w:space="0" w:color="000000"/>
              <w:left w:val="single" w:sz="4" w:space="0" w:color="000000"/>
              <w:bottom w:val="single" w:sz="4" w:space="0" w:color="000000"/>
              <w:right w:val="single" w:sz="4" w:space="0" w:color="000000"/>
            </w:tcBorders>
          </w:tcPr>
          <w:p w14:paraId="58BFABFF"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Регулятивные учебные</w:t>
            </w:r>
          </w:p>
          <w:p w14:paraId="4C364B0D"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действия</w:t>
            </w:r>
          </w:p>
          <w:p w14:paraId="59E9FD66"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b/>
                <w:bCs/>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00AB1D6E"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адекватно соблюдать ритуалы школьного поведения (поднимать руку, вставать и выходить из-за</w:t>
            </w:r>
          </w:p>
          <w:p w14:paraId="3F94C39A"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парты и т.д.);</w:t>
            </w:r>
          </w:p>
          <w:p w14:paraId="4920BF17"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активно участвовать в специально организованной</w:t>
            </w:r>
          </w:p>
          <w:p w14:paraId="084FB9FD"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деятельности (игровой, творческой, учебной).</w:t>
            </w:r>
          </w:p>
        </w:tc>
        <w:tc>
          <w:tcPr>
            <w:tcW w:w="6124" w:type="dxa"/>
            <w:tcBorders>
              <w:top w:val="single" w:sz="4" w:space="0" w:color="000000"/>
              <w:left w:val="single" w:sz="4" w:space="0" w:color="000000"/>
              <w:bottom w:val="single" w:sz="4" w:space="0" w:color="000000"/>
              <w:right w:val="single" w:sz="4" w:space="0" w:color="000000"/>
            </w:tcBorders>
          </w:tcPr>
          <w:p w14:paraId="759ED036"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принимать цели и произвольно включаться в деятельность,</w:t>
            </w:r>
          </w:p>
          <w:p w14:paraId="68A69563"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следовать предложенному плану иработать в общем темпе;</w:t>
            </w:r>
          </w:p>
          <w:p w14:paraId="59BDD4D9"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соотносить свои действия и их результаты с заданными</w:t>
            </w:r>
          </w:p>
          <w:p w14:paraId="629B7986"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образцами, принимать оценку деятельности.</w:t>
            </w:r>
          </w:p>
          <w:p w14:paraId="0191EAB7"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b/>
                <w:bCs/>
                <w:sz w:val="24"/>
                <w:szCs w:val="24"/>
                <w:lang w:eastAsia="ru-RU"/>
              </w:rPr>
            </w:pPr>
          </w:p>
        </w:tc>
      </w:tr>
      <w:tr w:rsidR="005C790E" w:rsidRPr="005C790E" w14:paraId="3469A592" w14:textId="77777777" w:rsidTr="00895A57">
        <w:tc>
          <w:tcPr>
            <w:tcW w:w="2381" w:type="dxa"/>
            <w:tcBorders>
              <w:top w:val="single" w:sz="4" w:space="0" w:color="000000"/>
              <w:left w:val="single" w:sz="4" w:space="0" w:color="000000"/>
              <w:bottom w:val="single" w:sz="4" w:space="0" w:color="000000"/>
              <w:right w:val="single" w:sz="4" w:space="0" w:color="000000"/>
            </w:tcBorders>
          </w:tcPr>
          <w:p w14:paraId="79FC16CD"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Познавательные учебные действия </w:t>
            </w:r>
          </w:p>
          <w:p w14:paraId="5703B420"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b/>
                <w:bCs/>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442220FE"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делать простейшие обобщения, сравнивать, классифицировать на наглядном материале.</w:t>
            </w:r>
          </w:p>
          <w:p w14:paraId="6C58834B"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наблюдать под руководством взрослого за предметами и явлениями окружающей действительности.</w:t>
            </w:r>
          </w:p>
          <w:p w14:paraId="1AB1B7FA"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b/>
                <w:bCs/>
                <w:sz w:val="24"/>
                <w:szCs w:val="24"/>
                <w:lang w:eastAsia="ru-RU"/>
              </w:rPr>
            </w:pPr>
          </w:p>
        </w:tc>
        <w:tc>
          <w:tcPr>
            <w:tcW w:w="6124" w:type="dxa"/>
            <w:tcBorders>
              <w:top w:val="single" w:sz="4" w:space="0" w:color="000000"/>
              <w:left w:val="single" w:sz="4" w:space="0" w:color="000000"/>
              <w:bottom w:val="single" w:sz="4" w:space="0" w:color="000000"/>
              <w:right w:val="single" w:sz="4" w:space="0" w:color="000000"/>
            </w:tcBorders>
          </w:tcPr>
          <w:p w14:paraId="2EEBC2AB"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выделять некоторые существенные, общие и отличительные свойства хорошо знакомых предметов;</w:t>
            </w:r>
          </w:p>
          <w:p w14:paraId="2597F396"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наблюдать самостоятельно за предметами и явлениями окружающей действительности.</w:t>
            </w:r>
          </w:p>
          <w:p w14:paraId="516896AF" w14:textId="77777777" w:rsidR="00CC0794" w:rsidRPr="005C790E" w:rsidRDefault="00CC0794" w:rsidP="00CC0794">
            <w:pPr>
              <w:autoSpaceDE w:val="0"/>
              <w:autoSpaceDN w:val="0"/>
              <w:adjustRightInd w:val="0"/>
              <w:spacing w:after="0" w:line="360" w:lineRule="auto"/>
              <w:ind w:right="-1"/>
              <w:jc w:val="both"/>
              <w:rPr>
                <w:rFonts w:ascii="Times New Roman" w:eastAsia="Times New Roman" w:hAnsi="Times New Roman" w:cs="Times New Roman"/>
                <w:b/>
                <w:bCs/>
                <w:sz w:val="24"/>
                <w:szCs w:val="24"/>
                <w:lang w:eastAsia="ru-RU"/>
              </w:rPr>
            </w:pPr>
          </w:p>
        </w:tc>
      </w:tr>
    </w:tbl>
    <w:p w14:paraId="54019E64"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sz w:val="24"/>
          <w:szCs w:val="24"/>
          <w:lang w:eastAsia="ru-RU"/>
        </w:rPr>
      </w:pPr>
    </w:p>
    <w:p w14:paraId="5D263FB0"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Краткий учебный курс</w:t>
      </w:r>
    </w:p>
    <w:tbl>
      <w:tblPr>
        <w:tblStyle w:val="171"/>
        <w:tblW w:w="14170" w:type="dxa"/>
        <w:tblLook w:val="04A0" w:firstRow="1" w:lastRow="0" w:firstColumn="1" w:lastColumn="0" w:noHBand="0" w:noVBand="1"/>
      </w:tblPr>
      <w:tblGrid>
        <w:gridCol w:w="560"/>
        <w:gridCol w:w="2129"/>
        <w:gridCol w:w="992"/>
        <w:gridCol w:w="10489"/>
      </w:tblGrid>
      <w:tr w:rsidR="005C790E" w:rsidRPr="005C790E" w14:paraId="74981FB4" w14:textId="77777777" w:rsidTr="00B51EA6">
        <w:tc>
          <w:tcPr>
            <w:tcW w:w="560" w:type="dxa"/>
          </w:tcPr>
          <w:p w14:paraId="1F662938" w14:textId="77777777" w:rsidR="00CC0794" w:rsidRPr="005C790E" w:rsidRDefault="00CC0794" w:rsidP="00CC0794">
            <w:pPr>
              <w:spacing w:line="360" w:lineRule="auto"/>
              <w:ind w:right="-1"/>
              <w:contextualSpacing/>
              <w:jc w:val="both"/>
              <w:rPr>
                <w:rFonts w:ascii="Times New Roman" w:hAnsi="Times New Roman"/>
                <w:b/>
                <w:sz w:val="24"/>
                <w:szCs w:val="24"/>
              </w:rPr>
            </w:pPr>
            <w:r w:rsidRPr="005C790E">
              <w:rPr>
                <w:rFonts w:ascii="Times New Roman" w:hAnsi="Times New Roman"/>
                <w:b/>
                <w:sz w:val="24"/>
                <w:szCs w:val="24"/>
              </w:rPr>
              <w:t>№</w:t>
            </w:r>
          </w:p>
          <w:p w14:paraId="2D47FA80" w14:textId="77777777" w:rsidR="00CC0794" w:rsidRPr="005C790E" w:rsidRDefault="00CC0794" w:rsidP="00CC0794">
            <w:pPr>
              <w:spacing w:line="360" w:lineRule="auto"/>
              <w:ind w:right="-1"/>
              <w:contextualSpacing/>
              <w:jc w:val="both"/>
              <w:rPr>
                <w:rFonts w:ascii="Times New Roman" w:hAnsi="Times New Roman"/>
                <w:b/>
                <w:sz w:val="24"/>
                <w:szCs w:val="24"/>
              </w:rPr>
            </w:pPr>
            <w:r w:rsidRPr="005C790E">
              <w:rPr>
                <w:rFonts w:ascii="Times New Roman" w:hAnsi="Times New Roman"/>
                <w:b/>
                <w:sz w:val="24"/>
                <w:szCs w:val="24"/>
              </w:rPr>
              <w:t>п/п</w:t>
            </w:r>
          </w:p>
        </w:tc>
        <w:tc>
          <w:tcPr>
            <w:tcW w:w="2129" w:type="dxa"/>
          </w:tcPr>
          <w:p w14:paraId="3D61B9F8" w14:textId="77777777" w:rsidR="00CC0794" w:rsidRPr="005C790E" w:rsidRDefault="00CC0794" w:rsidP="00CC0794">
            <w:pPr>
              <w:spacing w:line="360" w:lineRule="auto"/>
              <w:ind w:right="-1"/>
              <w:contextualSpacing/>
              <w:jc w:val="both"/>
              <w:rPr>
                <w:rFonts w:ascii="Times New Roman" w:hAnsi="Times New Roman"/>
                <w:b/>
                <w:sz w:val="24"/>
                <w:szCs w:val="24"/>
              </w:rPr>
            </w:pPr>
            <w:r w:rsidRPr="005C790E">
              <w:rPr>
                <w:rFonts w:ascii="Times New Roman" w:hAnsi="Times New Roman"/>
                <w:b/>
                <w:sz w:val="24"/>
                <w:szCs w:val="24"/>
              </w:rPr>
              <w:t>Раздел</w:t>
            </w:r>
          </w:p>
        </w:tc>
        <w:tc>
          <w:tcPr>
            <w:tcW w:w="992" w:type="dxa"/>
          </w:tcPr>
          <w:p w14:paraId="69284525" w14:textId="77777777" w:rsidR="00CC0794" w:rsidRPr="005C790E" w:rsidRDefault="00CC0794" w:rsidP="00CC0794">
            <w:pPr>
              <w:spacing w:line="360" w:lineRule="auto"/>
              <w:ind w:right="-1"/>
              <w:contextualSpacing/>
              <w:jc w:val="both"/>
              <w:rPr>
                <w:rFonts w:ascii="Times New Roman" w:hAnsi="Times New Roman"/>
                <w:b/>
                <w:sz w:val="24"/>
                <w:szCs w:val="24"/>
              </w:rPr>
            </w:pPr>
            <w:r w:rsidRPr="005C790E">
              <w:rPr>
                <w:rFonts w:ascii="Times New Roman" w:hAnsi="Times New Roman"/>
                <w:b/>
                <w:sz w:val="24"/>
                <w:szCs w:val="24"/>
              </w:rPr>
              <w:t>Кол-во часов</w:t>
            </w:r>
          </w:p>
        </w:tc>
        <w:tc>
          <w:tcPr>
            <w:tcW w:w="10489" w:type="dxa"/>
          </w:tcPr>
          <w:p w14:paraId="48F1856A" w14:textId="77777777" w:rsidR="00CC0794" w:rsidRPr="005C790E" w:rsidRDefault="00CC0794" w:rsidP="00CC0794">
            <w:pPr>
              <w:spacing w:line="360" w:lineRule="auto"/>
              <w:ind w:right="-1"/>
              <w:contextualSpacing/>
              <w:jc w:val="both"/>
              <w:rPr>
                <w:rFonts w:ascii="Times New Roman" w:hAnsi="Times New Roman"/>
                <w:b/>
                <w:sz w:val="24"/>
                <w:szCs w:val="24"/>
              </w:rPr>
            </w:pPr>
            <w:r w:rsidRPr="005C790E">
              <w:rPr>
                <w:rFonts w:ascii="Times New Roman" w:hAnsi="Times New Roman"/>
                <w:b/>
                <w:sz w:val="24"/>
                <w:szCs w:val="24"/>
              </w:rPr>
              <w:t>Краткое содержание курса</w:t>
            </w:r>
          </w:p>
        </w:tc>
      </w:tr>
      <w:tr w:rsidR="005C790E" w:rsidRPr="005C790E" w14:paraId="709604AD" w14:textId="77777777" w:rsidTr="00B51EA6">
        <w:tc>
          <w:tcPr>
            <w:tcW w:w="560" w:type="dxa"/>
          </w:tcPr>
          <w:p w14:paraId="0B052153"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1</w:t>
            </w:r>
          </w:p>
        </w:tc>
        <w:tc>
          <w:tcPr>
            <w:tcW w:w="2129" w:type="dxa"/>
          </w:tcPr>
          <w:p w14:paraId="5EDC140A"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Сезонные изменения в неживой природе</w:t>
            </w:r>
          </w:p>
        </w:tc>
        <w:tc>
          <w:tcPr>
            <w:tcW w:w="992" w:type="dxa"/>
          </w:tcPr>
          <w:p w14:paraId="3BF9A7E3"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9</w:t>
            </w:r>
          </w:p>
        </w:tc>
        <w:tc>
          <w:tcPr>
            <w:tcW w:w="10489" w:type="dxa"/>
          </w:tcPr>
          <w:p w14:paraId="73AA8AA6"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Закрепление представлений о влиянии солнца на смену времен года. Наблюдение за высотой солнца над горизонтом в разное время года: направление солнечных лучей, количество тепла и света. Изменение продолжительности дня и ночи. Восход, закат солнца. Формирование представлений о явлениях и состояниях неживой природы: облачность, туман, небольшой дождь, заморозки, оттепель, вьюга, метель, ледоход. Продолжение наблюдение за погодой, их описание. Календарь. Знакомство с календарем. Название месяцев.</w:t>
            </w:r>
          </w:p>
        </w:tc>
      </w:tr>
      <w:tr w:rsidR="005C790E" w:rsidRPr="005C790E" w14:paraId="2F51A3D9" w14:textId="77777777" w:rsidTr="00B51EA6">
        <w:tc>
          <w:tcPr>
            <w:tcW w:w="560" w:type="dxa"/>
          </w:tcPr>
          <w:p w14:paraId="463E6326"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2</w:t>
            </w:r>
          </w:p>
        </w:tc>
        <w:tc>
          <w:tcPr>
            <w:tcW w:w="2129" w:type="dxa"/>
          </w:tcPr>
          <w:p w14:paraId="626E7DD9"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Растения и животные в разное время года</w:t>
            </w:r>
          </w:p>
        </w:tc>
        <w:tc>
          <w:tcPr>
            <w:tcW w:w="992" w:type="dxa"/>
          </w:tcPr>
          <w:p w14:paraId="43DECDE4"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4</w:t>
            </w:r>
          </w:p>
        </w:tc>
        <w:tc>
          <w:tcPr>
            <w:tcW w:w="10489" w:type="dxa"/>
          </w:tcPr>
          <w:p w14:paraId="558D786C"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Наблюдение за растениями сада и леса в разное время года: яблоня, осина, липа, акация, орешник. Увядание и появление цветов и трав. Птицы зимующие и перелетные: клест, снегирь, соловей. Насекомые в осенний период. Домашние животные в разное время года. Лесные животные: мыши, змеи, лягушки.</w:t>
            </w:r>
          </w:p>
        </w:tc>
      </w:tr>
      <w:tr w:rsidR="005C790E" w:rsidRPr="005C790E" w14:paraId="62E9B322" w14:textId="77777777" w:rsidTr="00B51EA6">
        <w:tc>
          <w:tcPr>
            <w:tcW w:w="560" w:type="dxa"/>
          </w:tcPr>
          <w:p w14:paraId="6A0782C9"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3</w:t>
            </w:r>
          </w:p>
        </w:tc>
        <w:tc>
          <w:tcPr>
            <w:tcW w:w="2129" w:type="dxa"/>
          </w:tcPr>
          <w:p w14:paraId="3D3159BF"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Неживая природа</w:t>
            </w:r>
          </w:p>
        </w:tc>
        <w:tc>
          <w:tcPr>
            <w:tcW w:w="992" w:type="dxa"/>
          </w:tcPr>
          <w:p w14:paraId="294CD07A"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4</w:t>
            </w:r>
          </w:p>
        </w:tc>
        <w:tc>
          <w:tcPr>
            <w:tcW w:w="10489" w:type="dxa"/>
          </w:tcPr>
          <w:p w14:paraId="02E694DE"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Воздух и его значение в жизни растений, животных, человека. Термометр. Изменение температуры воздуха. Ветер. Стороны горизонта: север, юг, запад, восток. Направление ветра.</w:t>
            </w:r>
          </w:p>
        </w:tc>
      </w:tr>
      <w:tr w:rsidR="005C790E" w:rsidRPr="005C790E" w14:paraId="183B701C" w14:textId="77777777" w:rsidTr="00B51EA6">
        <w:tc>
          <w:tcPr>
            <w:tcW w:w="560" w:type="dxa"/>
          </w:tcPr>
          <w:p w14:paraId="3A89F8D2"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4</w:t>
            </w:r>
          </w:p>
        </w:tc>
        <w:tc>
          <w:tcPr>
            <w:tcW w:w="2129" w:type="dxa"/>
          </w:tcPr>
          <w:p w14:paraId="5A1B561F"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 xml:space="preserve">Растения </w:t>
            </w:r>
          </w:p>
        </w:tc>
        <w:tc>
          <w:tcPr>
            <w:tcW w:w="992" w:type="dxa"/>
          </w:tcPr>
          <w:p w14:paraId="65C3C830"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8</w:t>
            </w:r>
          </w:p>
        </w:tc>
        <w:tc>
          <w:tcPr>
            <w:tcW w:w="10489" w:type="dxa"/>
          </w:tcPr>
          <w:p w14:paraId="22E3CCFB"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Сравнение и распознание растений по их признакам: деревья, кустарники, травы. Части растений: корень, стебель, ветки, почки, листья, цветы. Растения сада. Фруктовые деревья, ягодные кустарники. Внешний вид, распознавание. Плоды. Ягоды. Лес. Растения леса. Деревья хвойные и лиственные, кустарники. Семена. Орехи. Лесные ягоды. Ягоды съедобные и несъедобные. Грибы. Грибы съедобные и несъедобные. Травы полезные и травы опасные.</w:t>
            </w:r>
          </w:p>
        </w:tc>
      </w:tr>
      <w:tr w:rsidR="005C790E" w:rsidRPr="005C790E" w14:paraId="366F6EE6" w14:textId="77777777" w:rsidTr="00B51EA6">
        <w:tc>
          <w:tcPr>
            <w:tcW w:w="560" w:type="dxa"/>
          </w:tcPr>
          <w:p w14:paraId="3B489B1E"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5</w:t>
            </w:r>
          </w:p>
        </w:tc>
        <w:tc>
          <w:tcPr>
            <w:tcW w:w="2129" w:type="dxa"/>
          </w:tcPr>
          <w:p w14:paraId="6B73A989"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 xml:space="preserve">Животные </w:t>
            </w:r>
          </w:p>
        </w:tc>
        <w:tc>
          <w:tcPr>
            <w:tcW w:w="992" w:type="dxa"/>
          </w:tcPr>
          <w:p w14:paraId="4F3BCC3A"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5</w:t>
            </w:r>
          </w:p>
        </w:tc>
        <w:tc>
          <w:tcPr>
            <w:tcW w:w="10489" w:type="dxa"/>
          </w:tcPr>
          <w:p w14:paraId="4416B6CB"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Дикие обитатели леса: кабан, лось, заяц. Внешний вид, питание, повадки, образ жизни, детеныши. Приспособление диких животных к природным условиям. Домашние животные: свинья, корова, кролик. Внешний вид, питание, детеныши. Уход за домашними животными. Сравнение диких и домашних животных. Сходства и различия: кабан – свинья, заяц – кролик. Птицы. Внешний вид, питание, повадки, образ жизни, детеныши. Строение гнезд, забота о потомстве. Птицы перелетные и зимующие: ласточка, дрозд, галка, дятел. Хищные птицы: ястреб, коршун. Певчие птицы: соловей, жаворонок.</w:t>
            </w:r>
          </w:p>
        </w:tc>
      </w:tr>
      <w:tr w:rsidR="005C790E" w:rsidRPr="005C790E" w14:paraId="09E2C5E6" w14:textId="77777777" w:rsidTr="00B51EA6">
        <w:tc>
          <w:tcPr>
            <w:tcW w:w="560" w:type="dxa"/>
          </w:tcPr>
          <w:p w14:paraId="6BFE4FA2"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6</w:t>
            </w:r>
          </w:p>
        </w:tc>
        <w:tc>
          <w:tcPr>
            <w:tcW w:w="2129" w:type="dxa"/>
          </w:tcPr>
          <w:p w14:paraId="1641F124"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 xml:space="preserve">Человек. </w:t>
            </w:r>
          </w:p>
        </w:tc>
        <w:tc>
          <w:tcPr>
            <w:tcW w:w="992" w:type="dxa"/>
          </w:tcPr>
          <w:p w14:paraId="7ACCAC25"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4</w:t>
            </w:r>
          </w:p>
        </w:tc>
        <w:tc>
          <w:tcPr>
            <w:tcW w:w="10489" w:type="dxa"/>
          </w:tcPr>
          <w:p w14:paraId="18F4FEE1" w14:textId="77777777" w:rsidR="00CC0794" w:rsidRPr="005C790E" w:rsidRDefault="00CC0794" w:rsidP="00CC0794">
            <w:pPr>
              <w:spacing w:line="360" w:lineRule="auto"/>
              <w:ind w:right="-1"/>
              <w:jc w:val="both"/>
              <w:rPr>
                <w:rFonts w:ascii="Times New Roman" w:hAnsi="Times New Roman"/>
                <w:sz w:val="24"/>
                <w:szCs w:val="24"/>
              </w:rPr>
            </w:pPr>
            <w:r w:rsidRPr="005C790E">
              <w:rPr>
                <w:rFonts w:ascii="Times New Roman" w:hAnsi="Times New Roman"/>
                <w:sz w:val="24"/>
                <w:szCs w:val="24"/>
              </w:rPr>
              <w:t xml:space="preserve">Дыхание человека. Элементарные представления о строении и работе легких. Температура тела человека. Градусник и его назначение. Профилактика простудных заболеваний. Сердце, кровь. Элементарные представления о строении и работе сердца. Пульс. Окружающая среда и здоровье человека. </w:t>
            </w:r>
          </w:p>
        </w:tc>
      </w:tr>
    </w:tbl>
    <w:p w14:paraId="5BCEB8F5"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Форма организации учебных занятий – урок.</w:t>
      </w:r>
    </w:p>
    <w:p w14:paraId="249A75E2"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sz w:val="24"/>
          <w:szCs w:val="24"/>
          <w:lang w:eastAsia="ru-RU"/>
        </w:rPr>
      </w:pPr>
    </w:p>
    <w:p w14:paraId="54A921A3" w14:textId="77777777" w:rsidR="00CC0794" w:rsidRPr="005C790E" w:rsidRDefault="00CC0794" w:rsidP="00CC0794">
      <w:pPr>
        <w:spacing w:after="0" w:line="360" w:lineRule="auto"/>
        <w:ind w:right="-1"/>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Календарно-тематическое планирование</w:t>
      </w:r>
    </w:p>
    <w:p w14:paraId="777C4F71" w14:textId="77777777" w:rsidR="00CC0794" w:rsidRPr="005C790E" w:rsidRDefault="00CC0794" w:rsidP="00CC0794">
      <w:pPr>
        <w:spacing w:after="0" w:line="360" w:lineRule="auto"/>
        <w:ind w:right="-1"/>
        <w:jc w:val="both"/>
        <w:rPr>
          <w:rFonts w:ascii="Times New Roman" w:eastAsia="Times New Roman" w:hAnsi="Times New Roman" w:cs="Times New Roman"/>
          <w:b/>
          <w:sz w:val="24"/>
          <w:szCs w:val="24"/>
          <w:lang w:eastAsia="ru-RU"/>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148"/>
        <w:gridCol w:w="1417"/>
        <w:gridCol w:w="992"/>
        <w:gridCol w:w="3544"/>
        <w:gridCol w:w="4253"/>
      </w:tblGrid>
      <w:tr w:rsidR="005C790E" w:rsidRPr="005C790E" w14:paraId="6A974FD4" w14:textId="77777777" w:rsidTr="00B51EA6">
        <w:tc>
          <w:tcPr>
            <w:tcW w:w="675" w:type="dxa"/>
          </w:tcPr>
          <w:p w14:paraId="77008B19" w14:textId="77777777" w:rsidR="00CC0794" w:rsidRPr="005C790E" w:rsidRDefault="00CC0794" w:rsidP="00CC0794">
            <w:pPr>
              <w:spacing w:after="0" w:line="360" w:lineRule="auto"/>
              <w:ind w:right="-1"/>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w:t>
            </w:r>
          </w:p>
          <w:p w14:paraId="6AE53165" w14:textId="77777777" w:rsidR="00CC0794" w:rsidRPr="005C790E" w:rsidRDefault="00CC0794" w:rsidP="00CC0794">
            <w:pPr>
              <w:spacing w:after="0" w:line="360" w:lineRule="auto"/>
              <w:ind w:right="-1"/>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п/п</w:t>
            </w:r>
          </w:p>
        </w:tc>
        <w:tc>
          <w:tcPr>
            <w:tcW w:w="3148" w:type="dxa"/>
          </w:tcPr>
          <w:p w14:paraId="75A4DE82" w14:textId="77777777" w:rsidR="00CC0794" w:rsidRPr="005C790E" w:rsidRDefault="00CC0794" w:rsidP="00CC0794">
            <w:pPr>
              <w:spacing w:after="0" w:line="360" w:lineRule="auto"/>
              <w:ind w:right="-1"/>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Тема</w:t>
            </w:r>
          </w:p>
        </w:tc>
        <w:tc>
          <w:tcPr>
            <w:tcW w:w="1417" w:type="dxa"/>
          </w:tcPr>
          <w:p w14:paraId="50F913F1" w14:textId="77777777" w:rsidR="00CC0794" w:rsidRPr="005C790E" w:rsidRDefault="00CC0794" w:rsidP="00CC0794">
            <w:pPr>
              <w:spacing w:after="0" w:line="360" w:lineRule="auto"/>
              <w:ind w:right="-1"/>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Тип урока</w:t>
            </w:r>
          </w:p>
        </w:tc>
        <w:tc>
          <w:tcPr>
            <w:tcW w:w="992" w:type="dxa"/>
          </w:tcPr>
          <w:p w14:paraId="7E7EE1FC" w14:textId="77777777" w:rsidR="00CC0794" w:rsidRPr="005C790E" w:rsidRDefault="00CC0794" w:rsidP="00CC0794">
            <w:pPr>
              <w:spacing w:after="0" w:line="360" w:lineRule="auto"/>
              <w:ind w:right="-1"/>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Кол-во</w:t>
            </w:r>
          </w:p>
          <w:p w14:paraId="64B06DCA" w14:textId="77777777" w:rsidR="00CC0794" w:rsidRPr="005C790E" w:rsidRDefault="00CC0794" w:rsidP="00CC0794">
            <w:pPr>
              <w:spacing w:after="0" w:line="360" w:lineRule="auto"/>
              <w:ind w:right="-1"/>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часов</w:t>
            </w:r>
          </w:p>
        </w:tc>
        <w:tc>
          <w:tcPr>
            <w:tcW w:w="3544" w:type="dxa"/>
          </w:tcPr>
          <w:p w14:paraId="5F70D84A" w14:textId="77777777" w:rsidR="00CC0794" w:rsidRPr="005C790E" w:rsidRDefault="00CC0794" w:rsidP="00CC0794">
            <w:pPr>
              <w:spacing w:after="0" w:line="360" w:lineRule="auto"/>
              <w:ind w:right="-1"/>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Виды учебной деятельности</w:t>
            </w:r>
          </w:p>
        </w:tc>
        <w:tc>
          <w:tcPr>
            <w:tcW w:w="4253" w:type="dxa"/>
          </w:tcPr>
          <w:p w14:paraId="07267D08" w14:textId="77777777" w:rsidR="00CC0794" w:rsidRPr="005C790E" w:rsidRDefault="00CC0794" w:rsidP="00CC0794">
            <w:pPr>
              <w:spacing w:after="0" w:line="360" w:lineRule="auto"/>
              <w:ind w:right="-1"/>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Средства обучения</w:t>
            </w:r>
          </w:p>
        </w:tc>
      </w:tr>
      <w:tr w:rsidR="005C790E" w:rsidRPr="005C790E" w14:paraId="7601B629" w14:textId="77777777" w:rsidTr="00B51EA6">
        <w:tc>
          <w:tcPr>
            <w:tcW w:w="14029" w:type="dxa"/>
            <w:gridSpan w:val="6"/>
          </w:tcPr>
          <w:p w14:paraId="49DE737F" w14:textId="77777777" w:rsidR="00CC0794" w:rsidRPr="005C790E" w:rsidRDefault="00CC0794" w:rsidP="00CC0794">
            <w:pPr>
              <w:spacing w:after="0" w:line="360" w:lineRule="auto"/>
              <w:ind w:right="-1"/>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val="en-US" w:eastAsia="ru-RU"/>
              </w:rPr>
              <w:t xml:space="preserve">I </w:t>
            </w:r>
            <w:r w:rsidRPr="005C790E">
              <w:rPr>
                <w:rFonts w:ascii="Times New Roman" w:eastAsia="Times New Roman" w:hAnsi="Times New Roman" w:cs="Times New Roman"/>
                <w:b/>
                <w:sz w:val="24"/>
                <w:szCs w:val="24"/>
                <w:lang w:eastAsia="ru-RU"/>
              </w:rPr>
              <w:t>четверть (8 часов)</w:t>
            </w:r>
          </w:p>
        </w:tc>
      </w:tr>
      <w:tr w:rsidR="005C790E" w:rsidRPr="005C790E" w14:paraId="446438AC" w14:textId="77777777" w:rsidTr="00B51EA6">
        <w:tc>
          <w:tcPr>
            <w:tcW w:w="675" w:type="dxa"/>
          </w:tcPr>
          <w:p w14:paraId="3AB639BB"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w:t>
            </w:r>
          </w:p>
        </w:tc>
        <w:tc>
          <w:tcPr>
            <w:tcW w:w="3148" w:type="dxa"/>
          </w:tcPr>
          <w:p w14:paraId="7BD19811"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Сезонные изменения: лето. Живая и неживая природа летом</w:t>
            </w:r>
          </w:p>
        </w:tc>
        <w:tc>
          <w:tcPr>
            <w:tcW w:w="1417" w:type="dxa"/>
          </w:tcPr>
          <w:p w14:paraId="32C3BBEA"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1A0CBDAD"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3544" w:type="dxa"/>
          </w:tcPr>
          <w:p w14:paraId="75D55C21"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Повторение: лето – время года. Закрепление знаний об изменениях в природе летом. Закрепление знаний о явлениях природы летом. </w:t>
            </w:r>
          </w:p>
        </w:tc>
        <w:tc>
          <w:tcPr>
            <w:tcW w:w="4253" w:type="dxa"/>
          </w:tcPr>
          <w:p w14:paraId="153C465E"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Картинный материал, фото- и видеоматериалы, атрибуты для дидактических игр, календарь природы.</w:t>
            </w:r>
          </w:p>
        </w:tc>
      </w:tr>
      <w:tr w:rsidR="005C790E" w:rsidRPr="005C790E" w14:paraId="0F01A16D" w14:textId="77777777" w:rsidTr="00B51EA6">
        <w:tc>
          <w:tcPr>
            <w:tcW w:w="675" w:type="dxa"/>
          </w:tcPr>
          <w:p w14:paraId="53DF04FC"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w:t>
            </w:r>
          </w:p>
        </w:tc>
        <w:tc>
          <w:tcPr>
            <w:tcW w:w="3148" w:type="dxa"/>
          </w:tcPr>
          <w:p w14:paraId="2DCF23F8"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Режим дня школьника.</w:t>
            </w:r>
          </w:p>
        </w:tc>
        <w:tc>
          <w:tcPr>
            <w:tcW w:w="1417" w:type="dxa"/>
          </w:tcPr>
          <w:p w14:paraId="7EA3B48F"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6952DF7D"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2B549CE5"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Закрепление знаний о правильном режиме дня, соблюдение режима дня как средство сохранения здоровья </w:t>
            </w:r>
          </w:p>
        </w:tc>
        <w:tc>
          <w:tcPr>
            <w:tcW w:w="4253" w:type="dxa"/>
          </w:tcPr>
          <w:p w14:paraId="6813D8E7"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Видеопрезентация, иллюстрации, дидактические игры.</w:t>
            </w:r>
          </w:p>
          <w:p w14:paraId="5C74FC58"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p>
        </w:tc>
      </w:tr>
      <w:tr w:rsidR="005C790E" w:rsidRPr="005C790E" w14:paraId="134A0B78" w14:textId="77777777" w:rsidTr="00B51EA6">
        <w:tc>
          <w:tcPr>
            <w:tcW w:w="675" w:type="dxa"/>
          </w:tcPr>
          <w:p w14:paraId="4C9A83D3"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4-5</w:t>
            </w:r>
          </w:p>
        </w:tc>
        <w:tc>
          <w:tcPr>
            <w:tcW w:w="3148" w:type="dxa"/>
          </w:tcPr>
          <w:p w14:paraId="5EC01C74"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Природа осенью</w:t>
            </w:r>
          </w:p>
        </w:tc>
        <w:tc>
          <w:tcPr>
            <w:tcW w:w="1417" w:type="dxa"/>
          </w:tcPr>
          <w:p w14:paraId="0B107013"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10A84BE4"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3544" w:type="dxa"/>
          </w:tcPr>
          <w:p w14:paraId="23742C24"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Осень – время года. Закрепление знаний об изменениях в живой и неживой природе осенью. Закрепление знаний об осенних явлениях природы. </w:t>
            </w:r>
          </w:p>
        </w:tc>
        <w:tc>
          <w:tcPr>
            <w:tcW w:w="4253" w:type="dxa"/>
          </w:tcPr>
          <w:p w14:paraId="3ACE3167"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Картинный материал, фото- и видеоматериалы, муляжи для дидактических игр, календарь природы.</w:t>
            </w:r>
          </w:p>
        </w:tc>
      </w:tr>
      <w:tr w:rsidR="005C790E" w:rsidRPr="005C790E" w14:paraId="191B310C" w14:textId="77777777" w:rsidTr="00B51EA6">
        <w:tc>
          <w:tcPr>
            <w:tcW w:w="675" w:type="dxa"/>
          </w:tcPr>
          <w:p w14:paraId="1AA6C646"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w:t>
            </w:r>
          </w:p>
        </w:tc>
        <w:tc>
          <w:tcPr>
            <w:tcW w:w="3148" w:type="dxa"/>
          </w:tcPr>
          <w:p w14:paraId="0B113071"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Труд людей осенью.</w:t>
            </w:r>
          </w:p>
        </w:tc>
        <w:tc>
          <w:tcPr>
            <w:tcW w:w="1417" w:type="dxa"/>
          </w:tcPr>
          <w:p w14:paraId="2D7C1DB1"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0D8BE373"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4AA16594" w14:textId="77777777" w:rsidR="00CC0794" w:rsidRPr="005C790E" w:rsidRDefault="00CC0794" w:rsidP="00CC0794">
            <w:pPr>
              <w:suppressAutoHyphens/>
              <w:spacing w:after="0" w:line="360" w:lineRule="auto"/>
              <w:ind w:right="-1"/>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Знакомство с трудом людей осенью. Видеоэкскурсия на ферму. Осенние праздники.</w:t>
            </w:r>
          </w:p>
        </w:tc>
        <w:tc>
          <w:tcPr>
            <w:tcW w:w="4253" w:type="dxa"/>
          </w:tcPr>
          <w:p w14:paraId="2CC2BE73"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ar-SA"/>
              </w:rPr>
              <w:t xml:space="preserve">Иллюстрации, предметные </w:t>
            </w:r>
            <w:r w:rsidRPr="005C790E">
              <w:rPr>
                <w:rFonts w:ascii="Times New Roman" w:eastAsia="Times New Roman" w:hAnsi="Times New Roman" w:cs="Times New Roman"/>
                <w:sz w:val="24"/>
                <w:szCs w:val="24"/>
                <w:lang w:eastAsia="ru-RU"/>
              </w:rPr>
              <w:t>картинки для дидактической игры. Видеозапись.</w:t>
            </w:r>
          </w:p>
          <w:p w14:paraId="461119E5"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ar-SA"/>
              </w:rPr>
            </w:pPr>
          </w:p>
        </w:tc>
      </w:tr>
      <w:tr w:rsidR="005C790E" w:rsidRPr="005C790E" w14:paraId="79AFCD70" w14:textId="77777777" w:rsidTr="00B51EA6">
        <w:tc>
          <w:tcPr>
            <w:tcW w:w="675" w:type="dxa"/>
          </w:tcPr>
          <w:p w14:paraId="43355E72"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w:t>
            </w:r>
          </w:p>
        </w:tc>
        <w:tc>
          <w:tcPr>
            <w:tcW w:w="3148" w:type="dxa"/>
          </w:tcPr>
          <w:p w14:paraId="71750105"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Овощи и фрукты. Сбор урожая.</w:t>
            </w:r>
          </w:p>
        </w:tc>
        <w:tc>
          <w:tcPr>
            <w:tcW w:w="1417" w:type="dxa"/>
          </w:tcPr>
          <w:p w14:paraId="30B51334"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2DAE8B6E"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1C27D720"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Дифференциация понятий «овощи» - «фрукты». Правила сбора урожая некоторых культурных растений (выкапывание, срезание и т.п.)</w:t>
            </w:r>
          </w:p>
        </w:tc>
        <w:tc>
          <w:tcPr>
            <w:tcW w:w="4253" w:type="dxa"/>
          </w:tcPr>
          <w:p w14:paraId="3F74AA23"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ar-SA"/>
              </w:rPr>
              <w:t>Иллюстрации, предметные и сюжетные</w:t>
            </w:r>
            <w:r w:rsidRPr="005C790E">
              <w:rPr>
                <w:rFonts w:ascii="Times New Roman" w:eastAsia="Times New Roman" w:hAnsi="Times New Roman" w:cs="Times New Roman"/>
                <w:sz w:val="24"/>
                <w:szCs w:val="24"/>
                <w:lang w:eastAsia="ru-RU"/>
              </w:rPr>
              <w:t xml:space="preserve"> картинки. </w:t>
            </w:r>
            <w:r w:rsidRPr="005C790E">
              <w:rPr>
                <w:rFonts w:ascii="Times New Roman" w:eastAsia="Times New Roman" w:hAnsi="Times New Roman" w:cs="Times New Roman"/>
                <w:sz w:val="24"/>
                <w:szCs w:val="24"/>
                <w:lang w:eastAsia="ar-SA"/>
              </w:rPr>
              <w:t xml:space="preserve">Натуральные предметы и муляжи для дидактических игр </w:t>
            </w:r>
          </w:p>
        </w:tc>
      </w:tr>
      <w:tr w:rsidR="005C790E" w:rsidRPr="005C790E" w14:paraId="177DFA6C" w14:textId="77777777" w:rsidTr="00B51EA6">
        <w:tc>
          <w:tcPr>
            <w:tcW w:w="675" w:type="dxa"/>
          </w:tcPr>
          <w:p w14:paraId="686941E3"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w:t>
            </w:r>
          </w:p>
        </w:tc>
        <w:tc>
          <w:tcPr>
            <w:tcW w:w="3148" w:type="dxa"/>
          </w:tcPr>
          <w:p w14:paraId="29119994"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Грибы. Правила сбора грибов.</w:t>
            </w:r>
          </w:p>
        </w:tc>
        <w:tc>
          <w:tcPr>
            <w:tcW w:w="1417" w:type="dxa"/>
          </w:tcPr>
          <w:p w14:paraId="233D7CC3"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08E80EF3"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4992260A"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Названия грибов. Ядовитые и съедобные грибы. Правила сбора грибов.</w:t>
            </w:r>
          </w:p>
        </w:tc>
        <w:tc>
          <w:tcPr>
            <w:tcW w:w="4253" w:type="dxa"/>
          </w:tcPr>
          <w:p w14:paraId="06CA3C75"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ru-RU"/>
              </w:rPr>
              <w:t>Иллюстрации, картинный материал, видеопрезентация.</w:t>
            </w:r>
          </w:p>
        </w:tc>
      </w:tr>
      <w:tr w:rsidR="005C790E" w:rsidRPr="005C790E" w14:paraId="372941BD" w14:textId="77777777" w:rsidTr="00B51EA6">
        <w:tc>
          <w:tcPr>
            <w:tcW w:w="14029" w:type="dxa"/>
            <w:gridSpan w:val="6"/>
          </w:tcPr>
          <w:p w14:paraId="56FCB143"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val="en-US" w:eastAsia="ru-RU"/>
              </w:rPr>
              <w:t>II</w:t>
            </w:r>
            <w:r w:rsidRPr="005C790E">
              <w:rPr>
                <w:rFonts w:ascii="Times New Roman" w:eastAsia="Times New Roman" w:hAnsi="Times New Roman" w:cs="Times New Roman"/>
                <w:b/>
                <w:sz w:val="24"/>
                <w:szCs w:val="24"/>
                <w:lang w:eastAsia="ru-RU"/>
              </w:rPr>
              <w:t xml:space="preserve"> четверть (8 часов)</w:t>
            </w:r>
          </w:p>
        </w:tc>
      </w:tr>
      <w:tr w:rsidR="005C790E" w:rsidRPr="005C790E" w14:paraId="5806BBA6" w14:textId="77777777" w:rsidTr="00B51EA6">
        <w:tc>
          <w:tcPr>
            <w:tcW w:w="675" w:type="dxa"/>
          </w:tcPr>
          <w:p w14:paraId="44CBC6CD"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148" w:type="dxa"/>
          </w:tcPr>
          <w:p w14:paraId="589689D4"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Неживая природа. Положение солнца в разное время года.</w:t>
            </w:r>
          </w:p>
        </w:tc>
        <w:tc>
          <w:tcPr>
            <w:tcW w:w="1417" w:type="dxa"/>
          </w:tcPr>
          <w:p w14:paraId="22325E50"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0158E3CE"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4A2806EA"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Зависимость сезонных изменений в природе и продолжительности дня и ночи от положения солнца</w:t>
            </w:r>
          </w:p>
        </w:tc>
        <w:tc>
          <w:tcPr>
            <w:tcW w:w="4253" w:type="dxa"/>
          </w:tcPr>
          <w:p w14:paraId="7C9E17DF"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ru-RU"/>
              </w:rPr>
              <w:t>Иллюстрации, картинный материал, наблюдения</w:t>
            </w:r>
          </w:p>
        </w:tc>
      </w:tr>
      <w:tr w:rsidR="005C790E" w:rsidRPr="005C790E" w14:paraId="32B0AB12" w14:textId="77777777" w:rsidTr="00B51EA6">
        <w:tc>
          <w:tcPr>
            <w:tcW w:w="675" w:type="dxa"/>
          </w:tcPr>
          <w:p w14:paraId="1559B00A"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3148" w:type="dxa"/>
          </w:tcPr>
          <w:p w14:paraId="2CC33637"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Временные представления. Сутки. Календарь</w:t>
            </w:r>
          </w:p>
        </w:tc>
        <w:tc>
          <w:tcPr>
            <w:tcW w:w="1417" w:type="dxa"/>
          </w:tcPr>
          <w:p w14:paraId="5803B9DD"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21FE43FB"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3282AEDB"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Части суток. Положение солнца в разное время суток. Время суток на циферблате часов. Дни недели, порядок следования, рабочие и выходные дни. </w:t>
            </w:r>
          </w:p>
        </w:tc>
        <w:tc>
          <w:tcPr>
            <w:tcW w:w="4253" w:type="dxa"/>
          </w:tcPr>
          <w:p w14:paraId="5A7AC3A6"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Иллюстрации, картинный материал, наблюдение</w:t>
            </w:r>
          </w:p>
        </w:tc>
      </w:tr>
      <w:tr w:rsidR="005C790E" w:rsidRPr="005C790E" w14:paraId="27F8DABF" w14:textId="77777777" w:rsidTr="00B51EA6">
        <w:tc>
          <w:tcPr>
            <w:tcW w:w="675" w:type="dxa"/>
          </w:tcPr>
          <w:p w14:paraId="3E9F9D5E"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w:t>
            </w:r>
          </w:p>
        </w:tc>
        <w:tc>
          <w:tcPr>
            <w:tcW w:w="3148" w:type="dxa"/>
          </w:tcPr>
          <w:p w14:paraId="0C64F219"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Явления природы: восход и закат солнца.</w:t>
            </w:r>
          </w:p>
        </w:tc>
        <w:tc>
          <w:tcPr>
            <w:tcW w:w="1417" w:type="dxa"/>
          </w:tcPr>
          <w:p w14:paraId="17A85F7C"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открытия нового знания</w:t>
            </w:r>
          </w:p>
        </w:tc>
        <w:tc>
          <w:tcPr>
            <w:tcW w:w="992" w:type="dxa"/>
          </w:tcPr>
          <w:p w14:paraId="3163C694"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5BC5EDE3"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Знакомство с явлениями природы. Положение солнца относительно сторон горизонта</w:t>
            </w:r>
          </w:p>
        </w:tc>
        <w:tc>
          <w:tcPr>
            <w:tcW w:w="4253" w:type="dxa"/>
          </w:tcPr>
          <w:p w14:paraId="5343FA4D"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Видеопрезентация, иллюстрации.</w:t>
            </w:r>
          </w:p>
          <w:p w14:paraId="71E637D5"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p>
        </w:tc>
      </w:tr>
      <w:tr w:rsidR="005C790E" w:rsidRPr="005C790E" w14:paraId="4193001A" w14:textId="77777777" w:rsidTr="00B51EA6">
        <w:tc>
          <w:tcPr>
            <w:tcW w:w="675" w:type="dxa"/>
          </w:tcPr>
          <w:p w14:paraId="10EC8850"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w:t>
            </w:r>
          </w:p>
        </w:tc>
        <w:tc>
          <w:tcPr>
            <w:tcW w:w="3148" w:type="dxa"/>
          </w:tcPr>
          <w:p w14:paraId="5D361E02"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Воздух.</w:t>
            </w:r>
          </w:p>
        </w:tc>
        <w:tc>
          <w:tcPr>
            <w:tcW w:w="1417" w:type="dxa"/>
          </w:tcPr>
          <w:p w14:paraId="002A0E5E"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открытия нового знания</w:t>
            </w:r>
          </w:p>
        </w:tc>
        <w:tc>
          <w:tcPr>
            <w:tcW w:w="992" w:type="dxa"/>
          </w:tcPr>
          <w:p w14:paraId="6875E53E"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0DE8651A" w14:textId="77777777" w:rsidR="00CC0794" w:rsidRPr="005C790E" w:rsidRDefault="00CC0794" w:rsidP="00CC0794">
            <w:pPr>
              <w:suppressAutoHyphens/>
              <w:spacing w:after="0" w:line="360" w:lineRule="auto"/>
              <w:ind w:right="-1"/>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 xml:space="preserve">Понятие «воздух». Свойства воздуха. </w:t>
            </w:r>
          </w:p>
        </w:tc>
        <w:tc>
          <w:tcPr>
            <w:tcW w:w="4253" w:type="dxa"/>
          </w:tcPr>
          <w:p w14:paraId="277B55B0"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Иллюстрации, картинный материал, видеопрезентация</w:t>
            </w:r>
          </w:p>
        </w:tc>
      </w:tr>
      <w:tr w:rsidR="005C790E" w:rsidRPr="005C790E" w14:paraId="00F8501C" w14:textId="77777777" w:rsidTr="00B51EA6">
        <w:tc>
          <w:tcPr>
            <w:tcW w:w="675" w:type="dxa"/>
          </w:tcPr>
          <w:p w14:paraId="3F77C401"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5-6</w:t>
            </w:r>
          </w:p>
        </w:tc>
        <w:tc>
          <w:tcPr>
            <w:tcW w:w="3148" w:type="dxa"/>
          </w:tcPr>
          <w:p w14:paraId="70A73D0B"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Термометр. Температура воздуха.</w:t>
            </w:r>
          </w:p>
        </w:tc>
        <w:tc>
          <w:tcPr>
            <w:tcW w:w="1417" w:type="dxa"/>
          </w:tcPr>
          <w:p w14:paraId="5ADDB14D"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открытия нового знания</w:t>
            </w:r>
          </w:p>
        </w:tc>
        <w:tc>
          <w:tcPr>
            <w:tcW w:w="992" w:type="dxa"/>
          </w:tcPr>
          <w:p w14:paraId="05E7BCCE"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3544" w:type="dxa"/>
          </w:tcPr>
          <w:p w14:paraId="2642D88B" w14:textId="77777777" w:rsidR="00CC0794" w:rsidRPr="005C790E" w:rsidRDefault="00CC0794" w:rsidP="00CC0794">
            <w:pPr>
              <w:suppressAutoHyphens/>
              <w:spacing w:after="0" w:line="360" w:lineRule="auto"/>
              <w:ind w:right="-1"/>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Температура воздуха. Прибор для измерения температуры. Практические упражнения по измерению температуры воздуха в помещении и на улице.</w:t>
            </w:r>
          </w:p>
        </w:tc>
        <w:tc>
          <w:tcPr>
            <w:tcW w:w="4253" w:type="dxa"/>
          </w:tcPr>
          <w:p w14:paraId="6D7A1EB1"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Иллюстрации, картинный материал, видеопрезентация</w:t>
            </w:r>
          </w:p>
        </w:tc>
      </w:tr>
      <w:tr w:rsidR="005C790E" w:rsidRPr="005C790E" w14:paraId="573898A9" w14:textId="77777777" w:rsidTr="00B51EA6">
        <w:tc>
          <w:tcPr>
            <w:tcW w:w="675" w:type="dxa"/>
          </w:tcPr>
          <w:p w14:paraId="5125F38D"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w:t>
            </w:r>
          </w:p>
        </w:tc>
        <w:tc>
          <w:tcPr>
            <w:tcW w:w="3148" w:type="dxa"/>
          </w:tcPr>
          <w:p w14:paraId="37FD369A"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Ветер. Движение воздуха.</w:t>
            </w:r>
          </w:p>
        </w:tc>
        <w:tc>
          <w:tcPr>
            <w:tcW w:w="1417" w:type="dxa"/>
          </w:tcPr>
          <w:p w14:paraId="082470BD"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открытия нового знания</w:t>
            </w:r>
          </w:p>
        </w:tc>
        <w:tc>
          <w:tcPr>
            <w:tcW w:w="992" w:type="dxa"/>
          </w:tcPr>
          <w:p w14:paraId="7905BE60"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6C656029" w14:textId="77777777" w:rsidR="00CC0794" w:rsidRPr="005C790E" w:rsidRDefault="00CC0794" w:rsidP="00CC0794">
            <w:pPr>
              <w:suppressAutoHyphens/>
              <w:spacing w:after="0" w:line="360" w:lineRule="auto"/>
              <w:ind w:right="-1"/>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Ветер, сила ветра. Направление ветра в зависимости от сторон горизонта.</w:t>
            </w:r>
          </w:p>
        </w:tc>
        <w:tc>
          <w:tcPr>
            <w:tcW w:w="4253" w:type="dxa"/>
          </w:tcPr>
          <w:p w14:paraId="0826E555"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Иллюстрации, картинный материал, фото- и видеопрезентация</w:t>
            </w:r>
          </w:p>
        </w:tc>
      </w:tr>
      <w:tr w:rsidR="005C790E" w:rsidRPr="005C790E" w14:paraId="38CBE388" w14:textId="77777777" w:rsidTr="00B51EA6">
        <w:tc>
          <w:tcPr>
            <w:tcW w:w="675" w:type="dxa"/>
          </w:tcPr>
          <w:p w14:paraId="314580BC"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w:t>
            </w:r>
          </w:p>
        </w:tc>
        <w:tc>
          <w:tcPr>
            <w:tcW w:w="3148" w:type="dxa"/>
          </w:tcPr>
          <w:p w14:paraId="52687101"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Зима. Занятия людей зимой</w:t>
            </w:r>
          </w:p>
        </w:tc>
        <w:tc>
          <w:tcPr>
            <w:tcW w:w="1417" w:type="dxa"/>
          </w:tcPr>
          <w:p w14:paraId="0BC422DC"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7E7A102F"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2BCBD91B" w14:textId="77777777" w:rsidR="00CC0794" w:rsidRPr="005C790E" w:rsidRDefault="00CC0794" w:rsidP="00CC0794">
            <w:pPr>
              <w:suppressAutoHyphens/>
              <w:spacing w:after="0" w:line="360" w:lineRule="auto"/>
              <w:ind w:right="-1"/>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Зимняя одежда. Игры детей зимой. Сезонные работы. Зимние виды спорта. Зимние праздники.</w:t>
            </w:r>
          </w:p>
        </w:tc>
        <w:tc>
          <w:tcPr>
            <w:tcW w:w="4253" w:type="dxa"/>
          </w:tcPr>
          <w:p w14:paraId="4654A85D"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Иллюстрации, картинный материал, фотопрезентация, видеопрезентация. Наблюдения.</w:t>
            </w:r>
          </w:p>
        </w:tc>
      </w:tr>
      <w:tr w:rsidR="005C790E" w:rsidRPr="005C790E" w14:paraId="61BC1F5E" w14:textId="77777777" w:rsidTr="00B51EA6">
        <w:tc>
          <w:tcPr>
            <w:tcW w:w="14029" w:type="dxa"/>
            <w:gridSpan w:val="6"/>
          </w:tcPr>
          <w:p w14:paraId="00E4B9E4"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b/>
                <w:sz w:val="24"/>
                <w:szCs w:val="24"/>
                <w:lang w:val="en-US" w:eastAsia="ru-RU"/>
              </w:rPr>
              <w:t>III</w:t>
            </w:r>
            <w:r w:rsidRPr="005C790E">
              <w:rPr>
                <w:rFonts w:ascii="Times New Roman" w:eastAsia="Times New Roman" w:hAnsi="Times New Roman" w:cs="Times New Roman"/>
                <w:b/>
                <w:sz w:val="24"/>
                <w:szCs w:val="24"/>
                <w:lang w:eastAsia="ru-RU"/>
              </w:rPr>
              <w:t xml:space="preserve"> четверть (10 часов)</w:t>
            </w:r>
          </w:p>
        </w:tc>
      </w:tr>
      <w:tr w:rsidR="005C790E" w:rsidRPr="005C790E" w14:paraId="074C921D" w14:textId="77777777" w:rsidTr="00B51EA6">
        <w:tc>
          <w:tcPr>
            <w:tcW w:w="675" w:type="dxa"/>
          </w:tcPr>
          <w:p w14:paraId="090C3431"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148" w:type="dxa"/>
          </w:tcPr>
          <w:p w14:paraId="343AEEFA"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Природа зимой </w:t>
            </w:r>
          </w:p>
        </w:tc>
        <w:tc>
          <w:tcPr>
            <w:tcW w:w="1417" w:type="dxa"/>
          </w:tcPr>
          <w:p w14:paraId="53EEC8FB"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0AA12F10"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64971F2D"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Зима – время года. Закрепление знаний об изменениях в живой и неживой природе зимой. Закрепление знаний о зимних явлениях природы. </w:t>
            </w:r>
          </w:p>
        </w:tc>
        <w:tc>
          <w:tcPr>
            <w:tcW w:w="4253" w:type="dxa"/>
          </w:tcPr>
          <w:p w14:paraId="1493DB31"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Иллюстрации, картинный материал, фотопрезентация, видеопрезентация. Наблюдения.</w:t>
            </w:r>
          </w:p>
        </w:tc>
      </w:tr>
      <w:tr w:rsidR="005C790E" w:rsidRPr="005C790E" w14:paraId="23A81D9D" w14:textId="77777777" w:rsidTr="00B51EA6">
        <w:tc>
          <w:tcPr>
            <w:tcW w:w="675" w:type="dxa"/>
          </w:tcPr>
          <w:p w14:paraId="1F8E1590"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3148" w:type="dxa"/>
          </w:tcPr>
          <w:p w14:paraId="28DE038A"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Дикие животные: лось, кабан.</w:t>
            </w:r>
          </w:p>
        </w:tc>
        <w:tc>
          <w:tcPr>
            <w:tcW w:w="1417" w:type="dxa"/>
          </w:tcPr>
          <w:p w14:paraId="683A90E2"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29D52072"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704A6FEE"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Строение тела, повадки, связь среды обитания и образа жизни животного. </w:t>
            </w:r>
          </w:p>
        </w:tc>
        <w:tc>
          <w:tcPr>
            <w:tcW w:w="4253" w:type="dxa"/>
          </w:tcPr>
          <w:p w14:paraId="72B4F857"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Иллюстрации, картинный материал</w:t>
            </w:r>
          </w:p>
        </w:tc>
      </w:tr>
      <w:tr w:rsidR="005C790E" w:rsidRPr="005C790E" w14:paraId="4753A0B8" w14:textId="77777777" w:rsidTr="00B51EA6">
        <w:tc>
          <w:tcPr>
            <w:tcW w:w="675" w:type="dxa"/>
          </w:tcPr>
          <w:p w14:paraId="0384DB31"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3-4</w:t>
            </w:r>
          </w:p>
        </w:tc>
        <w:tc>
          <w:tcPr>
            <w:tcW w:w="3148" w:type="dxa"/>
          </w:tcPr>
          <w:p w14:paraId="1AD9A166"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Домашние животные: корова, свинья.</w:t>
            </w:r>
          </w:p>
        </w:tc>
        <w:tc>
          <w:tcPr>
            <w:tcW w:w="1417" w:type="dxa"/>
          </w:tcPr>
          <w:p w14:paraId="2A117B2E"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7BAF653B"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2</w:t>
            </w:r>
          </w:p>
        </w:tc>
        <w:tc>
          <w:tcPr>
            <w:tcW w:w="3544" w:type="dxa"/>
          </w:tcPr>
          <w:p w14:paraId="12CB7A41"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Строение тела, уточнение представлений о животноводстве, значении домашних животных в жизни человека. Сравнение диких и домашних животных</w:t>
            </w:r>
          </w:p>
        </w:tc>
        <w:tc>
          <w:tcPr>
            <w:tcW w:w="4253" w:type="dxa"/>
          </w:tcPr>
          <w:p w14:paraId="231DBFCB"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Иллюстрации, картинный материал</w:t>
            </w:r>
          </w:p>
        </w:tc>
      </w:tr>
      <w:tr w:rsidR="005C790E" w:rsidRPr="005C790E" w14:paraId="0C655ECA" w14:textId="77777777" w:rsidTr="00B51EA6">
        <w:tc>
          <w:tcPr>
            <w:tcW w:w="675" w:type="dxa"/>
          </w:tcPr>
          <w:p w14:paraId="6E4981BE"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w:t>
            </w:r>
          </w:p>
        </w:tc>
        <w:tc>
          <w:tcPr>
            <w:tcW w:w="3148" w:type="dxa"/>
          </w:tcPr>
          <w:p w14:paraId="15033A21"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Птицы. Строение птиц.</w:t>
            </w:r>
          </w:p>
        </w:tc>
        <w:tc>
          <w:tcPr>
            <w:tcW w:w="1417" w:type="dxa"/>
          </w:tcPr>
          <w:p w14:paraId="37D9D13D"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3A3CF56A"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4F9FBEB2" w14:textId="77777777" w:rsidR="00CC0794" w:rsidRPr="005C790E" w:rsidRDefault="00CC0794" w:rsidP="00CC0794">
            <w:pPr>
              <w:suppressAutoHyphens/>
              <w:spacing w:after="0" w:line="360" w:lineRule="auto"/>
              <w:ind w:right="-1"/>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Основные части тела. Сходства и различия в строении тела и оперении разных птиц</w:t>
            </w:r>
          </w:p>
        </w:tc>
        <w:tc>
          <w:tcPr>
            <w:tcW w:w="4253" w:type="dxa"/>
          </w:tcPr>
          <w:p w14:paraId="3E638EAD"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Иллюстрации, картинный материал</w:t>
            </w:r>
          </w:p>
        </w:tc>
      </w:tr>
      <w:tr w:rsidR="005C790E" w:rsidRPr="005C790E" w14:paraId="639201B0" w14:textId="77777777" w:rsidTr="00B51EA6">
        <w:tc>
          <w:tcPr>
            <w:tcW w:w="675" w:type="dxa"/>
          </w:tcPr>
          <w:p w14:paraId="27F219FD"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w:t>
            </w:r>
          </w:p>
        </w:tc>
        <w:tc>
          <w:tcPr>
            <w:tcW w:w="3148" w:type="dxa"/>
          </w:tcPr>
          <w:p w14:paraId="0DDBD801"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Зимующие птицы. Хищные птицы.</w:t>
            </w:r>
          </w:p>
        </w:tc>
        <w:tc>
          <w:tcPr>
            <w:tcW w:w="1417" w:type="dxa"/>
          </w:tcPr>
          <w:p w14:paraId="45FA50B7"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2EF758B8"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62135552" w14:textId="77777777" w:rsidR="00CC0794" w:rsidRPr="005C790E" w:rsidRDefault="00CC0794" w:rsidP="00CC0794">
            <w:pPr>
              <w:suppressAutoHyphens/>
              <w:spacing w:after="0" w:line="360" w:lineRule="auto"/>
              <w:ind w:right="-1"/>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Строение, образ жизни, сходство и различия различных видов птиц</w:t>
            </w:r>
          </w:p>
        </w:tc>
        <w:tc>
          <w:tcPr>
            <w:tcW w:w="4253" w:type="dxa"/>
          </w:tcPr>
          <w:p w14:paraId="1ABD19C3"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Иллюстрации, картинный материал</w:t>
            </w:r>
          </w:p>
        </w:tc>
      </w:tr>
      <w:tr w:rsidR="005C790E" w:rsidRPr="005C790E" w14:paraId="0CBFFEAC" w14:textId="77777777" w:rsidTr="00B51EA6">
        <w:tc>
          <w:tcPr>
            <w:tcW w:w="675" w:type="dxa"/>
          </w:tcPr>
          <w:p w14:paraId="7357B173"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w:t>
            </w:r>
          </w:p>
        </w:tc>
        <w:tc>
          <w:tcPr>
            <w:tcW w:w="3148" w:type="dxa"/>
          </w:tcPr>
          <w:p w14:paraId="063F73EE"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Человек. Дыхание человека.</w:t>
            </w:r>
          </w:p>
        </w:tc>
        <w:tc>
          <w:tcPr>
            <w:tcW w:w="1417" w:type="dxa"/>
          </w:tcPr>
          <w:p w14:paraId="4B4F1B58"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открытия нового знания</w:t>
            </w:r>
          </w:p>
        </w:tc>
        <w:tc>
          <w:tcPr>
            <w:tcW w:w="992" w:type="dxa"/>
          </w:tcPr>
          <w:p w14:paraId="34D8ED6A"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0118CB50"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Основные части дыхательной системы, первичные представления о строении и значении органов</w:t>
            </w:r>
          </w:p>
        </w:tc>
        <w:tc>
          <w:tcPr>
            <w:tcW w:w="4253" w:type="dxa"/>
          </w:tcPr>
          <w:p w14:paraId="2F3C5A56"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Видеопрезентация, иллюстрации, схема строения тела человека</w:t>
            </w:r>
          </w:p>
          <w:p w14:paraId="39625768"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p>
        </w:tc>
      </w:tr>
      <w:tr w:rsidR="005C790E" w:rsidRPr="005C790E" w14:paraId="3447E049" w14:textId="77777777" w:rsidTr="00B51EA6">
        <w:tc>
          <w:tcPr>
            <w:tcW w:w="675" w:type="dxa"/>
          </w:tcPr>
          <w:p w14:paraId="3C99CC06"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w:t>
            </w:r>
          </w:p>
        </w:tc>
        <w:tc>
          <w:tcPr>
            <w:tcW w:w="3148" w:type="dxa"/>
          </w:tcPr>
          <w:p w14:paraId="7334DD37"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Профилактика простудных заболеваний.</w:t>
            </w:r>
          </w:p>
        </w:tc>
        <w:tc>
          <w:tcPr>
            <w:tcW w:w="1417" w:type="dxa"/>
          </w:tcPr>
          <w:p w14:paraId="4E177B6B"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открытия нового знания</w:t>
            </w:r>
          </w:p>
        </w:tc>
        <w:tc>
          <w:tcPr>
            <w:tcW w:w="992" w:type="dxa"/>
          </w:tcPr>
          <w:p w14:paraId="75E69C32"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2B0332AF" w14:textId="77777777" w:rsidR="00CC0794" w:rsidRPr="005C790E" w:rsidRDefault="00CC0794" w:rsidP="00CC0794">
            <w:pPr>
              <w:suppressAutoHyphens/>
              <w:spacing w:after="0" w:line="360" w:lineRule="auto"/>
              <w:ind w:right="-1"/>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Правила профилактики простудных заболеваний. Влияние вредных привычек на здоровье дыхательной системы.</w:t>
            </w:r>
          </w:p>
        </w:tc>
        <w:tc>
          <w:tcPr>
            <w:tcW w:w="4253" w:type="dxa"/>
          </w:tcPr>
          <w:p w14:paraId="34BC3B9E"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Иллюстрации, картинный материал</w:t>
            </w:r>
          </w:p>
        </w:tc>
      </w:tr>
      <w:tr w:rsidR="005C790E" w:rsidRPr="005C790E" w14:paraId="22F21607" w14:textId="77777777" w:rsidTr="00B51EA6">
        <w:tc>
          <w:tcPr>
            <w:tcW w:w="675" w:type="dxa"/>
          </w:tcPr>
          <w:p w14:paraId="447419B9"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9</w:t>
            </w:r>
          </w:p>
        </w:tc>
        <w:tc>
          <w:tcPr>
            <w:tcW w:w="3148" w:type="dxa"/>
          </w:tcPr>
          <w:p w14:paraId="350BB9CE"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Кровеносная система. </w:t>
            </w:r>
          </w:p>
        </w:tc>
        <w:tc>
          <w:tcPr>
            <w:tcW w:w="1417" w:type="dxa"/>
          </w:tcPr>
          <w:p w14:paraId="1DE3E762"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открытия нового знания</w:t>
            </w:r>
          </w:p>
        </w:tc>
        <w:tc>
          <w:tcPr>
            <w:tcW w:w="992" w:type="dxa"/>
          </w:tcPr>
          <w:p w14:paraId="4B306262"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1A3B23E5"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Основные части кровеносной системы, первичные представления о строении и значении органов</w:t>
            </w:r>
          </w:p>
        </w:tc>
        <w:tc>
          <w:tcPr>
            <w:tcW w:w="4253" w:type="dxa"/>
          </w:tcPr>
          <w:p w14:paraId="69DCB6F2"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Видеопрезентация, иллюстрации, схема строения тела человека</w:t>
            </w:r>
          </w:p>
          <w:p w14:paraId="536348F1"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p>
        </w:tc>
      </w:tr>
      <w:tr w:rsidR="005C790E" w:rsidRPr="005C790E" w14:paraId="5334AD96" w14:textId="77777777" w:rsidTr="00B51EA6">
        <w:tc>
          <w:tcPr>
            <w:tcW w:w="675" w:type="dxa"/>
          </w:tcPr>
          <w:p w14:paraId="3C43C12B"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10</w:t>
            </w:r>
          </w:p>
        </w:tc>
        <w:tc>
          <w:tcPr>
            <w:tcW w:w="3148" w:type="dxa"/>
          </w:tcPr>
          <w:p w14:paraId="0E56520F"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Сердце. Пульс</w:t>
            </w:r>
          </w:p>
        </w:tc>
        <w:tc>
          <w:tcPr>
            <w:tcW w:w="1417" w:type="dxa"/>
          </w:tcPr>
          <w:p w14:paraId="2096CF36"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открытия нового знания</w:t>
            </w:r>
          </w:p>
        </w:tc>
        <w:tc>
          <w:tcPr>
            <w:tcW w:w="992" w:type="dxa"/>
          </w:tcPr>
          <w:p w14:paraId="54980237"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6699C947" w14:textId="77777777" w:rsidR="00CC0794" w:rsidRPr="005C790E" w:rsidRDefault="00CC0794" w:rsidP="00CC0794">
            <w:pPr>
              <w:suppressAutoHyphens/>
              <w:spacing w:after="0" w:line="360" w:lineRule="auto"/>
              <w:ind w:right="-1"/>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Первичные представления о строении и значении сердца. Практические упражнения по измерению пульса</w:t>
            </w:r>
          </w:p>
        </w:tc>
        <w:tc>
          <w:tcPr>
            <w:tcW w:w="4253" w:type="dxa"/>
          </w:tcPr>
          <w:p w14:paraId="34CB85B4"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Видеопрезентация, иллюстрации, муляж</w:t>
            </w:r>
          </w:p>
          <w:p w14:paraId="7ED52D38"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p>
        </w:tc>
      </w:tr>
      <w:tr w:rsidR="005C790E" w:rsidRPr="005C790E" w14:paraId="011160D4" w14:textId="77777777" w:rsidTr="00B51EA6">
        <w:tc>
          <w:tcPr>
            <w:tcW w:w="14029" w:type="dxa"/>
            <w:gridSpan w:val="6"/>
          </w:tcPr>
          <w:p w14:paraId="26F4313B"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val="en-US" w:eastAsia="ru-RU"/>
              </w:rPr>
              <w:t>IV</w:t>
            </w:r>
            <w:r w:rsidRPr="005C790E">
              <w:rPr>
                <w:rFonts w:ascii="Times New Roman" w:eastAsia="Times New Roman" w:hAnsi="Times New Roman" w:cs="Times New Roman"/>
                <w:b/>
                <w:sz w:val="24"/>
                <w:szCs w:val="24"/>
                <w:lang w:eastAsia="ru-RU"/>
              </w:rPr>
              <w:t xml:space="preserve"> четверть (8 часов)</w:t>
            </w:r>
          </w:p>
        </w:tc>
      </w:tr>
      <w:tr w:rsidR="005C790E" w:rsidRPr="005C790E" w14:paraId="2F5DF79D" w14:textId="77777777" w:rsidTr="00B51EA6">
        <w:tc>
          <w:tcPr>
            <w:tcW w:w="675" w:type="dxa"/>
          </w:tcPr>
          <w:p w14:paraId="12BC67EE"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1-2</w:t>
            </w:r>
          </w:p>
        </w:tc>
        <w:tc>
          <w:tcPr>
            <w:tcW w:w="3148" w:type="dxa"/>
          </w:tcPr>
          <w:p w14:paraId="60EBD0CE"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Природа весной</w:t>
            </w:r>
          </w:p>
        </w:tc>
        <w:tc>
          <w:tcPr>
            <w:tcW w:w="1417" w:type="dxa"/>
          </w:tcPr>
          <w:p w14:paraId="51B64EC8"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59F92C04"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471A7BBB" w14:textId="77777777" w:rsidR="00CC0794" w:rsidRPr="005C790E" w:rsidRDefault="00CC0794" w:rsidP="00CC0794">
            <w:pPr>
              <w:suppressAutoHyphens/>
              <w:spacing w:after="0" w:line="360" w:lineRule="auto"/>
              <w:ind w:right="-1"/>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Закрепление знаний об изменениях в живой и неживой природе весной. Видеоэкскурсия в весенний лес</w:t>
            </w:r>
          </w:p>
        </w:tc>
        <w:tc>
          <w:tcPr>
            <w:tcW w:w="4253" w:type="dxa"/>
          </w:tcPr>
          <w:p w14:paraId="5E098C73"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Иллюстрации, картинный материал, видеопрезентация. Видеозапись. Наблюдения.</w:t>
            </w:r>
          </w:p>
        </w:tc>
      </w:tr>
      <w:tr w:rsidR="005C790E" w:rsidRPr="005C790E" w14:paraId="4C208AF5" w14:textId="77777777" w:rsidTr="00B51EA6">
        <w:tc>
          <w:tcPr>
            <w:tcW w:w="675" w:type="dxa"/>
          </w:tcPr>
          <w:p w14:paraId="42F101B9"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3</w:t>
            </w:r>
          </w:p>
        </w:tc>
        <w:tc>
          <w:tcPr>
            <w:tcW w:w="3148" w:type="dxa"/>
          </w:tcPr>
          <w:p w14:paraId="32DBFF2F"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Растения. Сравнение растений</w:t>
            </w:r>
          </w:p>
        </w:tc>
        <w:tc>
          <w:tcPr>
            <w:tcW w:w="1417" w:type="dxa"/>
          </w:tcPr>
          <w:p w14:paraId="3CD973E8"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7D407035"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2C1D94CB" w14:textId="77777777" w:rsidR="00CC0794" w:rsidRPr="005C790E" w:rsidRDefault="00CC0794" w:rsidP="00CC0794">
            <w:pPr>
              <w:suppressAutoHyphens/>
              <w:spacing w:after="0" w:line="360" w:lineRule="auto"/>
              <w:ind w:right="-1"/>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Разные группы растений. Их отличительные признаки</w:t>
            </w:r>
          </w:p>
        </w:tc>
        <w:tc>
          <w:tcPr>
            <w:tcW w:w="4253" w:type="dxa"/>
          </w:tcPr>
          <w:p w14:paraId="05E20D2F"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Иллюстрации, картинный материал. Дидактические игры.</w:t>
            </w:r>
          </w:p>
        </w:tc>
      </w:tr>
      <w:tr w:rsidR="005C790E" w:rsidRPr="005C790E" w14:paraId="69DD5200" w14:textId="77777777" w:rsidTr="00B51EA6">
        <w:tc>
          <w:tcPr>
            <w:tcW w:w="675" w:type="dxa"/>
          </w:tcPr>
          <w:p w14:paraId="177FAC67"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4</w:t>
            </w:r>
          </w:p>
        </w:tc>
        <w:tc>
          <w:tcPr>
            <w:tcW w:w="3148" w:type="dxa"/>
          </w:tcPr>
          <w:p w14:paraId="1805A544"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Части растений. Корни.</w:t>
            </w:r>
          </w:p>
        </w:tc>
        <w:tc>
          <w:tcPr>
            <w:tcW w:w="1417" w:type="dxa"/>
          </w:tcPr>
          <w:p w14:paraId="2BA1DDDF"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7BC98861"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7D81DF4E" w14:textId="77777777" w:rsidR="00CC0794" w:rsidRPr="005C790E" w:rsidRDefault="00CC0794" w:rsidP="00CC0794">
            <w:pPr>
              <w:suppressAutoHyphens/>
              <w:spacing w:after="0" w:line="360" w:lineRule="auto"/>
              <w:ind w:right="-1"/>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 xml:space="preserve">Строение растений: корни и их значение в жизни растений. </w:t>
            </w:r>
          </w:p>
        </w:tc>
        <w:tc>
          <w:tcPr>
            <w:tcW w:w="4253" w:type="dxa"/>
          </w:tcPr>
          <w:p w14:paraId="7A60AD17"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Иллюстрации, картинный материал</w:t>
            </w:r>
          </w:p>
        </w:tc>
      </w:tr>
      <w:tr w:rsidR="005C790E" w:rsidRPr="005C790E" w14:paraId="3444388D" w14:textId="77777777" w:rsidTr="00B51EA6">
        <w:tc>
          <w:tcPr>
            <w:tcW w:w="675" w:type="dxa"/>
          </w:tcPr>
          <w:p w14:paraId="6A9FB392"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5</w:t>
            </w:r>
          </w:p>
        </w:tc>
        <w:tc>
          <w:tcPr>
            <w:tcW w:w="3148" w:type="dxa"/>
          </w:tcPr>
          <w:p w14:paraId="0BB8E59F"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Части растений. Стебли.</w:t>
            </w:r>
          </w:p>
        </w:tc>
        <w:tc>
          <w:tcPr>
            <w:tcW w:w="1417" w:type="dxa"/>
          </w:tcPr>
          <w:p w14:paraId="4F4DC8B9"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761A3161"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65E53DB6" w14:textId="77777777" w:rsidR="00CC0794" w:rsidRPr="005C790E" w:rsidRDefault="00CC0794" w:rsidP="00CC0794">
            <w:pPr>
              <w:suppressAutoHyphens/>
              <w:spacing w:after="0" w:line="360" w:lineRule="auto"/>
              <w:ind w:right="-1"/>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Различные виды стеблей у разных растений, их значение.</w:t>
            </w:r>
          </w:p>
        </w:tc>
        <w:tc>
          <w:tcPr>
            <w:tcW w:w="4253" w:type="dxa"/>
          </w:tcPr>
          <w:p w14:paraId="267D697A"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Календарь, сюжетные картинки, видеопрезентация, картинки для дидактической игры.</w:t>
            </w:r>
          </w:p>
        </w:tc>
      </w:tr>
      <w:tr w:rsidR="005C790E" w:rsidRPr="005C790E" w14:paraId="2E0EF2C4" w14:textId="77777777" w:rsidTr="00B51EA6">
        <w:tc>
          <w:tcPr>
            <w:tcW w:w="675" w:type="dxa"/>
          </w:tcPr>
          <w:p w14:paraId="383A3AC9"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6</w:t>
            </w:r>
          </w:p>
        </w:tc>
        <w:tc>
          <w:tcPr>
            <w:tcW w:w="3148" w:type="dxa"/>
          </w:tcPr>
          <w:p w14:paraId="2CEE0863"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Части растений. Цветы. Плоды и семена.</w:t>
            </w:r>
          </w:p>
        </w:tc>
        <w:tc>
          <w:tcPr>
            <w:tcW w:w="1417" w:type="dxa"/>
          </w:tcPr>
          <w:p w14:paraId="42C48FDD"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09CFD938"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05CCFB36" w14:textId="77777777" w:rsidR="00CC0794" w:rsidRPr="005C790E" w:rsidRDefault="00CC0794" w:rsidP="00CC0794">
            <w:pPr>
              <w:suppressAutoHyphens/>
              <w:spacing w:after="0" w:line="360" w:lineRule="auto"/>
              <w:ind w:right="-1"/>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Плоды и семена разных растений, их значение и развитие. Соотнесение растения, его цветов и плодов (семян)</w:t>
            </w:r>
          </w:p>
        </w:tc>
        <w:tc>
          <w:tcPr>
            <w:tcW w:w="4253" w:type="dxa"/>
          </w:tcPr>
          <w:p w14:paraId="23CDED22"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Иллюстрации, картинный материал</w:t>
            </w:r>
          </w:p>
        </w:tc>
      </w:tr>
      <w:tr w:rsidR="005C790E" w:rsidRPr="005C790E" w14:paraId="27C862A4" w14:textId="77777777" w:rsidTr="00B51EA6">
        <w:tc>
          <w:tcPr>
            <w:tcW w:w="675" w:type="dxa"/>
          </w:tcPr>
          <w:p w14:paraId="0E8412A3"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7</w:t>
            </w:r>
          </w:p>
        </w:tc>
        <w:tc>
          <w:tcPr>
            <w:tcW w:w="3148" w:type="dxa"/>
          </w:tcPr>
          <w:p w14:paraId="7BCBAAFD"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Растения леса и сада.</w:t>
            </w:r>
          </w:p>
        </w:tc>
        <w:tc>
          <w:tcPr>
            <w:tcW w:w="1417" w:type="dxa"/>
          </w:tcPr>
          <w:p w14:paraId="4F6B9974"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6DEAE68E"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679BD99C" w14:textId="77777777" w:rsidR="00CC0794" w:rsidRPr="005C790E" w:rsidRDefault="00CC0794" w:rsidP="00CC0794">
            <w:pPr>
              <w:suppressAutoHyphens/>
              <w:spacing w:after="0" w:line="360" w:lineRule="auto"/>
              <w:ind w:right="-1"/>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Виды растений леса и сада, их сходство и различие</w:t>
            </w:r>
          </w:p>
        </w:tc>
        <w:tc>
          <w:tcPr>
            <w:tcW w:w="4253" w:type="dxa"/>
          </w:tcPr>
          <w:p w14:paraId="60F8119B"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Иллюстрации, картинный материал</w:t>
            </w:r>
          </w:p>
        </w:tc>
      </w:tr>
      <w:tr w:rsidR="00CC0794" w:rsidRPr="005C790E" w14:paraId="22D73027" w14:textId="77777777" w:rsidTr="00B51EA6">
        <w:tc>
          <w:tcPr>
            <w:tcW w:w="675" w:type="dxa"/>
          </w:tcPr>
          <w:p w14:paraId="4D7D06AB"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8</w:t>
            </w:r>
          </w:p>
        </w:tc>
        <w:tc>
          <w:tcPr>
            <w:tcW w:w="3148" w:type="dxa"/>
          </w:tcPr>
          <w:p w14:paraId="5075A6D6"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Травы.</w:t>
            </w:r>
          </w:p>
        </w:tc>
        <w:tc>
          <w:tcPr>
            <w:tcW w:w="1417" w:type="dxa"/>
          </w:tcPr>
          <w:p w14:paraId="4C8E3BFA"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ур. смешан. типа</w:t>
            </w:r>
          </w:p>
        </w:tc>
        <w:tc>
          <w:tcPr>
            <w:tcW w:w="992" w:type="dxa"/>
          </w:tcPr>
          <w:p w14:paraId="079FD6AB"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w:t>
            </w:r>
          </w:p>
        </w:tc>
        <w:tc>
          <w:tcPr>
            <w:tcW w:w="3544" w:type="dxa"/>
          </w:tcPr>
          <w:p w14:paraId="19FB005E" w14:textId="77777777" w:rsidR="00CC0794" w:rsidRPr="005C790E" w:rsidRDefault="00CC0794" w:rsidP="00CC0794">
            <w:pPr>
              <w:suppressAutoHyphens/>
              <w:spacing w:after="0" w:line="360" w:lineRule="auto"/>
              <w:ind w:right="-1"/>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Многообразие трав, узнавание и называние разных трав</w:t>
            </w:r>
          </w:p>
        </w:tc>
        <w:tc>
          <w:tcPr>
            <w:tcW w:w="4253" w:type="dxa"/>
          </w:tcPr>
          <w:p w14:paraId="4D49CA00" w14:textId="77777777" w:rsidR="00CC0794" w:rsidRPr="005C790E" w:rsidRDefault="00CC0794" w:rsidP="00CC0794">
            <w:pPr>
              <w:suppressAutoHyphens/>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Иллюстрации, картинный материал</w:t>
            </w:r>
          </w:p>
        </w:tc>
      </w:tr>
    </w:tbl>
    <w:p w14:paraId="345F0CF4"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bCs/>
          <w:sz w:val="24"/>
          <w:szCs w:val="24"/>
          <w:lang w:eastAsia="ru-RU"/>
        </w:rPr>
      </w:pPr>
    </w:p>
    <w:p w14:paraId="3D80BCBD" w14:textId="77777777" w:rsidR="00CC0794" w:rsidRPr="005C790E" w:rsidRDefault="00CC0794" w:rsidP="00CC0794">
      <w:pPr>
        <w:spacing w:after="0" w:line="360" w:lineRule="auto"/>
        <w:ind w:right="-1"/>
        <w:jc w:val="both"/>
        <w:rPr>
          <w:rFonts w:ascii="Times New Roman" w:eastAsia="Times New Roman" w:hAnsi="Times New Roman" w:cs="Times New Roman"/>
          <w:b/>
          <w:bCs/>
          <w:sz w:val="24"/>
          <w:szCs w:val="24"/>
          <w:lang w:eastAsia="ru-RU"/>
        </w:rPr>
      </w:pPr>
    </w:p>
    <w:p w14:paraId="0ED57F2C" w14:textId="77777777" w:rsidR="00CC0794" w:rsidRPr="005C790E" w:rsidRDefault="00CC0794" w:rsidP="00CC0794">
      <w:pPr>
        <w:spacing w:after="0" w:line="360" w:lineRule="auto"/>
        <w:ind w:right="-1"/>
        <w:contextualSpacing/>
        <w:jc w:val="both"/>
        <w:rPr>
          <w:rFonts w:ascii="Times New Roman" w:eastAsia="Times New Roman" w:hAnsi="Times New Roman" w:cs="Times New Roman"/>
          <w:b/>
          <w:bCs/>
          <w:sz w:val="24"/>
          <w:szCs w:val="24"/>
          <w:lang w:eastAsia="ru-RU"/>
        </w:rPr>
        <w:sectPr w:rsidR="00CC0794" w:rsidRPr="005C790E" w:rsidSect="00CC0794">
          <w:type w:val="nextColumn"/>
          <w:pgSz w:w="16838" w:h="11906" w:orient="landscape"/>
          <w:pgMar w:top="1134" w:right="567" w:bottom="1134" w:left="1701" w:header="709" w:footer="709" w:gutter="0"/>
          <w:cols w:space="708"/>
          <w:docGrid w:linePitch="360"/>
        </w:sectPr>
      </w:pPr>
    </w:p>
    <w:p w14:paraId="2F7C6CAA" w14:textId="77777777" w:rsidR="00CC0794" w:rsidRPr="005C790E" w:rsidRDefault="00CC0794" w:rsidP="00CC0794">
      <w:pPr>
        <w:spacing w:after="0" w:line="360" w:lineRule="auto"/>
        <w:ind w:right="-1"/>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Учебно-методический комплекс:</w:t>
      </w:r>
    </w:p>
    <w:p w14:paraId="536179A4"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1. Н. Б. Матвеева, М. С. Котина, Т. О. Куртова Живой мир. 4 класс. М.: Просвещение 2015.</w:t>
      </w:r>
    </w:p>
    <w:p w14:paraId="5D847825"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2. Матвеева Н. Б., Попова М. А. </w:t>
      </w:r>
      <w:r w:rsidRPr="005C790E">
        <w:rPr>
          <w:rFonts w:ascii="Times New Roman" w:eastAsia="Times New Roman" w:hAnsi="Times New Roman" w:cs="Times New Roman"/>
          <w:kern w:val="36"/>
          <w:sz w:val="24"/>
          <w:szCs w:val="24"/>
          <w:lang w:eastAsia="ru-RU"/>
        </w:rPr>
        <w:t xml:space="preserve">Живой мир. Рабочая тетрадь. 4 класс. </w:t>
      </w:r>
      <w:r w:rsidRPr="005C790E">
        <w:rPr>
          <w:rFonts w:ascii="Times New Roman" w:eastAsia="Times New Roman" w:hAnsi="Times New Roman" w:cs="Times New Roman"/>
          <w:sz w:val="24"/>
          <w:szCs w:val="24"/>
          <w:lang w:eastAsia="ru-RU"/>
        </w:rPr>
        <w:t>М.: Просвещение 2016.</w:t>
      </w:r>
    </w:p>
    <w:p w14:paraId="3E020F0A" w14:textId="77777777" w:rsidR="00CC0794" w:rsidRPr="005C790E" w:rsidRDefault="00CC0794" w:rsidP="00CC0794">
      <w:pPr>
        <w:spacing w:after="0" w:line="360" w:lineRule="auto"/>
        <w:ind w:right="-1"/>
        <w:jc w:val="both"/>
        <w:rPr>
          <w:rFonts w:ascii="Times New Roman" w:eastAsia="Times New Roman" w:hAnsi="Times New Roman" w:cs="Times New Roman"/>
          <w:sz w:val="24"/>
          <w:szCs w:val="24"/>
          <w:lang w:eastAsia="ru-RU"/>
        </w:rPr>
      </w:pPr>
    </w:p>
    <w:p w14:paraId="7007C62D" w14:textId="77777777" w:rsidR="00CC0794" w:rsidRPr="005C790E" w:rsidRDefault="00CC0794">
      <w:pPr>
        <w:rPr>
          <w:rFonts w:ascii="Times New Roman" w:eastAsia="Calibri" w:hAnsi="Times New Roman" w:cs="Times New Roman"/>
          <w:sz w:val="24"/>
          <w:szCs w:val="24"/>
        </w:rPr>
      </w:pPr>
      <w:r w:rsidRPr="005C790E">
        <w:rPr>
          <w:rFonts w:ascii="Times New Roman" w:eastAsia="Calibri" w:hAnsi="Times New Roman" w:cs="Times New Roman"/>
          <w:sz w:val="24"/>
          <w:szCs w:val="24"/>
        </w:rPr>
        <w:br w:type="page"/>
      </w:r>
    </w:p>
    <w:p w14:paraId="754A9A7D" w14:textId="77777777" w:rsidR="00931AB3" w:rsidRPr="005C790E" w:rsidRDefault="00931AB3" w:rsidP="00931AB3">
      <w:pPr>
        <w:keepNext/>
        <w:keepLines/>
        <w:spacing w:after="0"/>
        <w:outlineLvl w:val="1"/>
        <w:rPr>
          <w:rFonts w:ascii="Times New Roman" w:eastAsia="Times New Roman" w:hAnsi="Times New Roman" w:cs="Times New Roman"/>
          <w:b/>
          <w:sz w:val="24"/>
          <w:szCs w:val="24"/>
          <w:lang w:eastAsia="ru-RU"/>
        </w:rPr>
      </w:pPr>
      <w:bookmarkStart w:id="33" w:name="_Toc505880547"/>
      <w:r w:rsidRPr="005C790E">
        <w:rPr>
          <w:rFonts w:ascii="Times New Roman" w:eastAsia="Times New Roman" w:hAnsi="Times New Roman" w:cs="Times New Roman"/>
          <w:b/>
          <w:sz w:val="24"/>
          <w:szCs w:val="24"/>
          <w:lang w:eastAsia="ru-RU"/>
        </w:rPr>
        <w:t>МУЗЫКА</w:t>
      </w:r>
      <w:bookmarkEnd w:id="33"/>
    </w:p>
    <w:p w14:paraId="4A15AE36" w14:textId="77777777" w:rsidR="00931AB3" w:rsidRPr="005C790E" w:rsidRDefault="00931AB3" w:rsidP="00931AB3">
      <w:pPr>
        <w:shd w:val="clear" w:color="auto" w:fill="FFFFFF"/>
        <w:spacing w:after="0" w:line="360" w:lineRule="auto"/>
        <w:contextualSpacing/>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3 класс </w:t>
      </w:r>
      <w:r w:rsidRPr="005C790E">
        <w:rPr>
          <w:rFonts w:ascii="Times New Roman" w:eastAsia="Times New Roman" w:hAnsi="Times New Roman" w:cs="Times New Roman"/>
          <w:b/>
          <w:bCs/>
          <w:sz w:val="24"/>
          <w:szCs w:val="24"/>
          <w:lang w:eastAsia="ru-RU"/>
        </w:rPr>
        <w:t>(2 ч в неделю; 66 часов в год)</w:t>
      </w:r>
    </w:p>
    <w:p w14:paraId="3CC930BF" w14:textId="77777777" w:rsidR="00931AB3" w:rsidRPr="005C790E" w:rsidRDefault="00931AB3" w:rsidP="00931AB3">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Пояснительная записка</w:t>
      </w:r>
    </w:p>
    <w:p w14:paraId="0D5FF525"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Статус документа</w:t>
      </w:r>
      <w:r w:rsidRPr="005C790E">
        <w:rPr>
          <w:rFonts w:ascii="Times New Roman" w:eastAsia="Times New Roman" w:hAnsi="Times New Roman" w:cs="Times New Roman"/>
          <w:sz w:val="24"/>
          <w:szCs w:val="24"/>
          <w:lang w:eastAsia="ru-RU"/>
        </w:rPr>
        <w:t>.</w:t>
      </w:r>
    </w:p>
    <w:p w14:paraId="354C332E"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Рабочая программа по курсу «Музыка» составлена для учащихся с расстройствами аутистического спектра и легкой умственной отсталостью (интеллектуальными нарушениями) на основе примерной адаптированной основной общеобразовательной программы начального общего образования обучающихся с расстройствами аутистического спектра (вариант 8.3) и в соответствии с ФГОС НОО обучающихся с ОВЗ.</w:t>
      </w:r>
    </w:p>
    <w:p w14:paraId="47544207" w14:textId="77777777" w:rsidR="00931AB3" w:rsidRPr="005C790E" w:rsidRDefault="00931AB3" w:rsidP="00931AB3">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Основания разработки рабочей программы (документы и программно-методические материалы):</w:t>
      </w:r>
    </w:p>
    <w:p w14:paraId="0675E9FA" w14:textId="77777777" w:rsidR="00931AB3" w:rsidRPr="005C790E" w:rsidRDefault="00931AB3" w:rsidP="003E42FB">
      <w:pPr>
        <w:numPr>
          <w:ilvl w:val="0"/>
          <w:numId w:val="152"/>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Федеральный Закон от 29.12.2012 № 273-ФЗ «Об образовании в Российской Федерации»;</w:t>
      </w:r>
    </w:p>
    <w:p w14:paraId="749DD0B8" w14:textId="77777777" w:rsidR="00931AB3" w:rsidRPr="005C790E" w:rsidRDefault="00931AB3" w:rsidP="003E42FB">
      <w:pPr>
        <w:numPr>
          <w:ilvl w:val="0"/>
          <w:numId w:val="152"/>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19.12.2014 № 1598;</w:t>
      </w:r>
    </w:p>
    <w:p w14:paraId="655D05D2" w14:textId="77777777" w:rsidR="00931AB3" w:rsidRPr="005C790E" w:rsidRDefault="00931AB3" w:rsidP="003E42FB">
      <w:pPr>
        <w:numPr>
          <w:ilvl w:val="0"/>
          <w:numId w:val="152"/>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Постановление Главного государственного санитарного врача Российской Федерации от 10.07.2015 № 26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hyperlink w:anchor="P38" w:history="1">
        <w:r w:rsidRPr="005C790E">
          <w:rPr>
            <w:rFonts w:ascii="Times New Roman" w:eastAsia="Times New Roman" w:hAnsi="Times New Roman" w:cs="Times New Roman"/>
            <w:sz w:val="24"/>
            <w:szCs w:val="24"/>
            <w:u w:val="single"/>
            <w:lang w:eastAsia="ru-RU"/>
          </w:rPr>
          <w:t>СанПиН 2.4.2.3286-15</w:t>
        </w:r>
      </w:hyperlink>
      <w:r w:rsidRPr="005C790E">
        <w:rPr>
          <w:rFonts w:ascii="Times New Roman" w:eastAsia="Times New Roman" w:hAnsi="Times New Roman" w:cs="Times New Roman"/>
          <w:sz w:val="24"/>
          <w:szCs w:val="24"/>
          <w:lang w:eastAsia="ru-RU"/>
        </w:rPr>
        <w:t xml:space="preserve">). </w:t>
      </w:r>
    </w:p>
    <w:p w14:paraId="3CB5478B" w14:textId="77777777" w:rsidR="00931AB3" w:rsidRPr="005C790E" w:rsidRDefault="00931AB3" w:rsidP="00931AB3">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Структура документа.</w:t>
      </w:r>
    </w:p>
    <w:p w14:paraId="11867BD0"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Рабочая программа включает разделы: пояснительную записку, характеристику учащихся по уровням овладения предметными результатами, требования к уровням освоения учащимися предметными результатами, краткий учебный курс, тематическое планирование учебного курса, формы текущего контроля, методическое обеспечение образовательной деятельности.</w:t>
      </w:r>
    </w:p>
    <w:p w14:paraId="6F4885A5"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Общая характеристика предмета</w:t>
      </w:r>
      <w:r w:rsidRPr="005C790E">
        <w:rPr>
          <w:rFonts w:ascii="Times New Roman" w:eastAsia="Times New Roman" w:hAnsi="Times New Roman" w:cs="Times New Roman"/>
          <w:sz w:val="24"/>
          <w:szCs w:val="24"/>
          <w:lang w:eastAsia="ru-RU"/>
        </w:rPr>
        <w:t>.</w:t>
      </w:r>
    </w:p>
    <w:p w14:paraId="4C3BF5CA" w14:textId="77777777" w:rsidR="00931AB3" w:rsidRPr="005C790E" w:rsidRDefault="00931AB3" w:rsidP="00931AB3">
      <w:pPr>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Учебный предмет музыка включён в обязательную часть образовательной области «Музыка» учебного плана для учащихся с лёгкой умственной отсталостью (интеллектуальными нарушениями). </w:t>
      </w:r>
    </w:p>
    <w:p w14:paraId="3351211F" w14:textId="77777777" w:rsidR="00931AB3" w:rsidRPr="005C790E" w:rsidRDefault="00931AB3" w:rsidP="00931AB3">
      <w:pPr>
        <w:tabs>
          <w:tab w:val="left" w:pos="991"/>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Специфические особенности нарушения психического развития детей вызывают трудности при организации процесса обучения. Усвоение учебного материала и освоение социальных навыков носит неравномерный и избирательный характер. Приобретаемые знания, умения и навыки с большим трудом переносятся и используются в реальной жизни. Очень важно в коррекционной работе использовать характерные, образные, по возможности, яркие распевки, песенки, отрывки музыкальных произведения, которые могли бы, воздействуя на аффективную сферу ребенка, развивать высшие психические функции, к которым относятся мышление, воля, мотивация. Необходимо учитывать наличие образного содержания, что соответствует соблюдению принципа художественности. Обучающимся с умственной отсталостью (интеллектуальными нарушениями) близки и доступны образы, связанные с их интересами и бытом: ситуации взаимодействия со сверстниками и родными, игры и игрушки, образы животных, сказочно-героические персонажи, школьная жизнь, общественные и природные явления, трудовая, профессиональная деятельность. Музыка для слушания отличается: четкой, ясной структурностью, формой; простотой музыкального языка; классической гармонией; выразительными мелодическими оборотами; использованием изобразительных, танцевальных, звукоподражательных элементов.</w:t>
      </w:r>
    </w:p>
    <w:p w14:paraId="4A707AD4" w14:textId="77777777" w:rsidR="00931AB3" w:rsidRPr="005C790E" w:rsidRDefault="00931AB3" w:rsidP="00931AB3">
      <w:pPr>
        <w:tabs>
          <w:tab w:val="left" w:pos="991"/>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Важно также сохранить привычную для детей с РАС последовательность смены деятельности в структуре урока. Повторяемость музыкальных произведений отвечает принципу концентризма построения учебного материала. Повторение обучающимися с РАС ранее изученных музыкальных произведений способствует лучшему пониманию, осознанию средств музыкальной выразительности, возникновению новых переживаний, закреплению уже полученных представлений, знаний, исполнительских умений и навыков, совершенствованию собственного музыкального опыта.</w:t>
      </w:r>
    </w:p>
    <w:p w14:paraId="5824E551" w14:textId="77777777" w:rsidR="00931AB3" w:rsidRPr="005C790E" w:rsidRDefault="00931AB3" w:rsidP="00931AB3">
      <w:pPr>
        <w:tabs>
          <w:tab w:val="left" w:pos="991"/>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Представленные в рабочей программе песни и распевки могут быть при необходимости дополнены нотными примерами аналогичного уровня сложности. Существенной частью уроков музыки являются музыкально – ритмические движения, музыкальные игры и простые танцевальные движения, корректирующие отклонения в развитии общей моторики детей с РАС. Все получаемые детьми с различными синдромами аутизма на уроках музыки знания, умения и навыки дают им собственный нравственный и эстетический опыт, являющийся практически значимым для их социальной адаптации и реабилитации.</w:t>
      </w:r>
    </w:p>
    <w:p w14:paraId="1A7E2726" w14:textId="77777777" w:rsidR="00931AB3" w:rsidRPr="005C790E" w:rsidRDefault="00931AB3" w:rsidP="00931AB3">
      <w:pPr>
        <w:tabs>
          <w:tab w:val="left" w:pos="991"/>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Музыка в образовательном учреждении является неотъемлемой частью предметов эстетического цикла, таких как литературное чтение, изобразительное искусство, ритмика.</w:t>
      </w:r>
      <w:r w:rsidRPr="005C790E">
        <w:rPr>
          <w:rFonts w:ascii="Times New Roman" w:eastAsia="Times New Roman" w:hAnsi="Times New Roman" w:cs="Times New Roman"/>
          <w:sz w:val="24"/>
          <w:szCs w:val="24"/>
          <w:lang w:eastAsia="ru-RU"/>
        </w:rPr>
        <w:t xml:space="preserve"> Специфика начального курса предмета музыка заключается в его тесной взаимосвязи с некоторыми учебными и коррекционными предметами.</w:t>
      </w:r>
      <w:r w:rsidRPr="005C790E">
        <w:rPr>
          <w:rFonts w:ascii="Times New Roman" w:eastAsia="Calibri" w:hAnsi="Times New Roman" w:cs="Times New Roman"/>
          <w:sz w:val="24"/>
          <w:szCs w:val="24"/>
        </w:rPr>
        <w:t xml:space="preserve"> А именно: разучивание текста песен способствует приобретению навыков устной речи, правильная артикуляция звуков и слогов, техника развития певческого дыхания способствует развитию дикции ребёнка. Для детей с различными синдромами аутизма, нарушением интеллекта, нарушениями поведения и всех сторон речи очень важно участие в художественной деятельности своего образовательного учреждения. Итогом творческой активности учащихся и педагогов могут стать праздничные утренники.</w:t>
      </w:r>
    </w:p>
    <w:p w14:paraId="74B0A4A8" w14:textId="77777777" w:rsidR="00931AB3" w:rsidRPr="005C790E" w:rsidRDefault="00931AB3" w:rsidP="00931AB3">
      <w:pPr>
        <w:tabs>
          <w:tab w:val="left" w:pos="991"/>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Требования к контролю и оценке знаний определены двумя уровнями – в зависимости от индивидуальных, психофизических возможностей учащихся. Достаточный уровень предполагает овладение программным материалом по указанному перечню требований, минимальный уровень – предусматривает уменьшенный объем обязательных умений. Минимальный и достаточный уровень предметных результатов по учебному курсу «Музыка» определяется в конце учебного года в связи с неоднородностью состава обучающихся класса и сложностью структуры дефекта.</w:t>
      </w:r>
    </w:p>
    <w:p w14:paraId="37A9C8A7" w14:textId="77777777" w:rsidR="00931AB3" w:rsidRPr="005C790E" w:rsidRDefault="00931AB3" w:rsidP="00931AB3">
      <w:pPr>
        <w:tabs>
          <w:tab w:val="left" w:pos="991"/>
        </w:tabs>
        <w:spacing w:after="0" w:line="360" w:lineRule="auto"/>
        <w:jc w:val="both"/>
        <w:rPr>
          <w:rFonts w:ascii="Times New Roman" w:eastAsia="Calibri" w:hAnsi="Times New Roman" w:cs="Times New Roman"/>
          <w:sz w:val="24"/>
          <w:szCs w:val="24"/>
        </w:rPr>
      </w:pPr>
    </w:p>
    <w:p w14:paraId="07837FD2" w14:textId="77777777" w:rsidR="00931AB3" w:rsidRPr="005C790E" w:rsidRDefault="00931AB3" w:rsidP="00931AB3">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b/>
          <w:sz w:val="24"/>
          <w:szCs w:val="24"/>
          <w:lang w:eastAsia="ru-RU"/>
        </w:rPr>
        <w:t xml:space="preserve">Цель: </w:t>
      </w:r>
      <w:r w:rsidRPr="005C790E">
        <w:rPr>
          <w:rFonts w:ascii="Times New Roman" w:eastAsia="Calibri" w:hAnsi="Times New Roman" w:cs="Times New Roman"/>
          <w:sz w:val="24"/>
          <w:szCs w:val="24"/>
        </w:rPr>
        <w:t>обучения музыке детей с РАС является</w:t>
      </w:r>
      <w:r w:rsidRPr="005C790E">
        <w:rPr>
          <w:rFonts w:ascii="Times New Roman" w:eastAsia="Calibri" w:hAnsi="Times New Roman" w:cs="Times New Roman"/>
          <w:b/>
          <w:sz w:val="24"/>
          <w:szCs w:val="24"/>
        </w:rPr>
        <w:t xml:space="preserve"> </w:t>
      </w:r>
      <w:r w:rsidRPr="005C790E">
        <w:rPr>
          <w:rFonts w:ascii="Times New Roman" w:eastAsia="Calibri" w:hAnsi="Times New Roman" w:cs="Times New Roman"/>
          <w:sz w:val="24"/>
          <w:szCs w:val="24"/>
        </w:rPr>
        <w:t xml:space="preserve">приобщение их к основам музыкальной культуры, как неотъемлемой части духовной культуры в целом, для их социальной реабилитации и адаптации в современном обществе. </w:t>
      </w:r>
    </w:p>
    <w:p w14:paraId="5ACB43E6" w14:textId="77777777" w:rsidR="00931AB3" w:rsidRPr="005C790E" w:rsidRDefault="00931AB3" w:rsidP="00931AB3">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Основы музыкальной культуры обучающихся с РАС – интегративное понятие, предполагающее овладение элементарными компонентами качеств, необходимых для занятий музыкальной деятельностью, доступное всем обучающимся с умственной отсталостью (интеллектуальными нарушениями) с незначительными музыкальными способностями, не предусматривающее их целенаправленную подготовку к профессиональным занятиям музыкой (устойчивый интерес, положительная мотивация; основы музыкальных знаний, внемузыкальные представления; адекватность переживаний эмоциям, выраженным в музыке; проявление усилий в овладении музыкальной деятельностью; верное голосоведение мелодии, чистота интонирования; понимание содержания песен; точное воспроизведение ритмического рисунка, правильное звукоизвлечение при игре на простейших музыкальных инструментах).</w:t>
      </w:r>
    </w:p>
    <w:p w14:paraId="42F8B9A1"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p>
    <w:p w14:paraId="5AF61E9E" w14:textId="77777777" w:rsidR="00931AB3" w:rsidRPr="005C790E" w:rsidRDefault="00931AB3" w:rsidP="00931AB3">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Задачи:</w:t>
      </w:r>
    </w:p>
    <w:p w14:paraId="2F017807" w14:textId="77777777" w:rsidR="00931AB3" w:rsidRPr="005C790E" w:rsidRDefault="00931AB3" w:rsidP="003E42FB">
      <w:pPr>
        <w:numPr>
          <w:ilvl w:val="0"/>
          <w:numId w:val="103"/>
        </w:numPr>
        <w:tabs>
          <w:tab w:val="left" w:pos="991"/>
        </w:tabs>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доступных музыкальных знаний и умений</w:t>
      </w:r>
    </w:p>
    <w:p w14:paraId="66667C35" w14:textId="77777777" w:rsidR="00931AB3" w:rsidRPr="005C790E" w:rsidRDefault="00931AB3" w:rsidP="003E42FB">
      <w:pPr>
        <w:numPr>
          <w:ilvl w:val="0"/>
          <w:numId w:val="103"/>
        </w:numPr>
        <w:tabs>
          <w:tab w:val="left" w:pos="991"/>
        </w:tabs>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стремления и привычки к слушанию музыки</w:t>
      </w:r>
    </w:p>
    <w:p w14:paraId="04B7EB07" w14:textId="77777777" w:rsidR="00931AB3" w:rsidRPr="005C790E" w:rsidRDefault="00931AB3" w:rsidP="003E42FB">
      <w:pPr>
        <w:numPr>
          <w:ilvl w:val="0"/>
          <w:numId w:val="103"/>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развитие музыкальности, как комплекса способностей, необходимого для занятий музыкальной деятельностью (музыкальное восприятие, музыкально познавательные процессы, музыкальная память, эмоциональные переживания, чувство ритма, звуковысотный слух и др.);</w:t>
      </w:r>
    </w:p>
    <w:p w14:paraId="1EC022FE" w14:textId="77777777" w:rsidR="00931AB3" w:rsidRPr="005C790E" w:rsidRDefault="00931AB3" w:rsidP="003E42FB">
      <w:pPr>
        <w:numPr>
          <w:ilvl w:val="0"/>
          <w:numId w:val="103"/>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обогащение представлений об отечественных музыкальных традициях (праздники, обычаи, обряды), формирование духовно-нравственных качеств личности (любовь к Родине, патриотизм, гордость за отечественную музыкальную культуру), как в урочной, так и во внеурочной деятельности;</w:t>
      </w:r>
    </w:p>
    <w:p w14:paraId="4C0B2DA2" w14:textId="77777777" w:rsidR="00931AB3" w:rsidRPr="005C790E" w:rsidRDefault="00931AB3" w:rsidP="003E42FB">
      <w:pPr>
        <w:numPr>
          <w:ilvl w:val="0"/>
          <w:numId w:val="103"/>
        </w:numPr>
        <w:tabs>
          <w:tab w:val="left" w:pos="991"/>
        </w:tab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реализация психокоррекционных и психотерапевтических возможностей музыкальной деятельности для преодоления у обучающихся неадекватных форм поведения, снятия эмоционального напряжения</w:t>
      </w:r>
    </w:p>
    <w:p w14:paraId="63E28501" w14:textId="77777777" w:rsidR="00931AB3" w:rsidRPr="005C790E" w:rsidRDefault="00931AB3" w:rsidP="003E42FB">
      <w:pPr>
        <w:numPr>
          <w:ilvl w:val="0"/>
          <w:numId w:val="103"/>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коррекция недостатков развития познавательной деятельности и эмоционально – волевой сферы с учётом индивидуальных возможностей для профилактики социальной дезадаптации.</w:t>
      </w:r>
    </w:p>
    <w:p w14:paraId="04155973" w14:textId="77777777" w:rsidR="00931AB3" w:rsidRPr="005C790E" w:rsidRDefault="00931AB3" w:rsidP="00931AB3">
      <w:pPr>
        <w:spacing w:after="0" w:line="360" w:lineRule="auto"/>
        <w:contextualSpacing/>
        <w:jc w:val="both"/>
        <w:rPr>
          <w:rFonts w:ascii="Times New Roman" w:eastAsia="Times New Roman" w:hAnsi="Times New Roman" w:cs="Times New Roman"/>
          <w:sz w:val="24"/>
          <w:szCs w:val="24"/>
          <w:lang w:eastAsia="ru-RU"/>
        </w:rPr>
      </w:pPr>
    </w:p>
    <w:p w14:paraId="42153B56" w14:textId="77777777" w:rsidR="00931AB3" w:rsidRPr="005C790E" w:rsidRDefault="00931AB3" w:rsidP="00931AB3">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Срок реализации рабочей программы</w:t>
      </w:r>
    </w:p>
    <w:p w14:paraId="439232AD"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Рабочая программа составляется на один учебный год, конкретизируется, уточняется после проведения обследования (мониторинга) обучающихся.</w:t>
      </w:r>
    </w:p>
    <w:p w14:paraId="5AAEE7EB"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p>
    <w:p w14:paraId="030410BF" w14:textId="77777777" w:rsidR="00931AB3" w:rsidRPr="005C790E" w:rsidRDefault="00931AB3" w:rsidP="00931AB3">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Максимально допустимый объем образовательной нагрузки.</w:t>
      </w:r>
    </w:p>
    <w:p w14:paraId="4E0311DA"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Продолжительность урока музыки во 2 классе – 40 мин.</w:t>
      </w:r>
    </w:p>
    <w:p w14:paraId="66D0C750" w14:textId="77777777" w:rsidR="00931AB3" w:rsidRPr="005C790E" w:rsidRDefault="00931AB3" w:rsidP="00931AB3">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Психолого-педагогическая характеристика учащихся </w:t>
      </w:r>
    </w:p>
    <w:p w14:paraId="727B4737"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Модель учащегося может складываться из основных потенциалов развития личности ребенка.</w:t>
      </w:r>
    </w:p>
    <w:p w14:paraId="7E67EC2F"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Физический потенциал предполагает, что учащийся имеет удовлетворительный уровень физического развития, может выполнять элементарный комплекс утренней гимнастики по показу, владеет основными гигиеническими навыками.</w:t>
      </w:r>
    </w:p>
    <w:p w14:paraId="73DCB3CB"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Коммуникативный потенциал предполагает, что учащийся понимает и выполняет простые инструкции педагога, положительно реагирует на различные просьбы взрослого.</w:t>
      </w:r>
    </w:p>
    <w:p w14:paraId="74EA6229"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Познавательный потенциал предполагает, что учащийся может воссоздавать целостное изображение предмета по его частям, группировать предметы по образцу и речевой инструкции, называть свое имя, правильно удерживать в руке карандаш. </w:t>
      </w:r>
    </w:p>
    <w:p w14:paraId="5EC4C2FE"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Художественно-деятельностный потенциал предполагает, что учащийся включается в совместные игры, организованные педагогом, может выполнять элементарные поделки (постройки) по показу, принимать участие в общих праздниках, спортивных мероприятиях под контролем взрослого.</w:t>
      </w:r>
    </w:p>
    <w:p w14:paraId="3D796D1B"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p>
    <w:p w14:paraId="765B6EAF"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p>
    <w:p w14:paraId="2CB23386" w14:textId="77777777" w:rsidR="00931AB3" w:rsidRPr="005C790E" w:rsidRDefault="00931AB3" w:rsidP="00931AB3">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ПЛАНИРУЕМЫЕ РЕЗУЛЬТАТЫ ИЗУЧЕНИЯ КУРСА</w:t>
      </w:r>
    </w:p>
    <w:p w14:paraId="4B6F7093"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p>
    <w:p w14:paraId="0D3E8987"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Освоение обучающимися рабочей программы, предполагает достижение ими двух видов результатов: личностных и предметных. </w:t>
      </w:r>
    </w:p>
    <w:p w14:paraId="332EB684"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Предметные результаты рабочей программы по музыке включают освоение обучающимися с РАС специфических умений, знаний и навыков для данной предметной области и готовность их применения. Предметные результаты обучающихся данной категории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14:paraId="221CC1D1" w14:textId="77777777" w:rsidR="00931AB3" w:rsidRPr="005C790E" w:rsidRDefault="00931AB3" w:rsidP="00931AB3">
      <w:pPr>
        <w:spacing w:after="0" w:line="360" w:lineRule="auto"/>
        <w:jc w:val="both"/>
        <w:rPr>
          <w:rFonts w:ascii="Times New Roman" w:eastAsia="Times New Roman" w:hAnsi="Times New Roman" w:cs="Times New Roman"/>
          <w:sz w:val="24"/>
          <w:szCs w:val="24"/>
          <w:lang w:eastAsia="ru-RU"/>
        </w:rPr>
      </w:pPr>
    </w:p>
    <w:p w14:paraId="44443CED" w14:textId="77777777" w:rsidR="00931AB3" w:rsidRPr="005C790E" w:rsidRDefault="00931AB3" w:rsidP="00931AB3">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Предметные результаты в 3 классе</w:t>
      </w:r>
    </w:p>
    <w:p w14:paraId="08E22D50" w14:textId="77777777" w:rsidR="00931AB3" w:rsidRPr="005C790E" w:rsidRDefault="00931AB3" w:rsidP="00931AB3">
      <w:pPr>
        <w:spacing w:after="0" w:line="360" w:lineRule="auto"/>
        <w:jc w:val="both"/>
        <w:rPr>
          <w:rFonts w:ascii="Times New Roman" w:eastAsia="Times New Roman" w:hAnsi="Times New Roman" w:cs="Times New Roman"/>
          <w:b/>
          <w:sz w:val="24"/>
          <w:szCs w:val="24"/>
          <w:lang w:eastAsia="ru-RU"/>
        </w:rPr>
      </w:pPr>
    </w:p>
    <w:p w14:paraId="67F1080A" w14:textId="77777777" w:rsidR="00931AB3" w:rsidRPr="005C790E" w:rsidRDefault="00931AB3" w:rsidP="00931AB3">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Минимальный уровень:</w:t>
      </w:r>
    </w:p>
    <w:p w14:paraId="24CE4765" w14:textId="77777777" w:rsidR="00931AB3" w:rsidRPr="005C790E" w:rsidRDefault="00931AB3" w:rsidP="003E42FB">
      <w:pPr>
        <w:numPr>
          <w:ilvl w:val="0"/>
          <w:numId w:val="102"/>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определение содержания знакомых музыкальных произведений;</w:t>
      </w:r>
    </w:p>
    <w:p w14:paraId="1895A66A" w14:textId="77777777" w:rsidR="00931AB3" w:rsidRPr="005C790E" w:rsidRDefault="00931AB3" w:rsidP="003E42FB">
      <w:pPr>
        <w:numPr>
          <w:ilvl w:val="0"/>
          <w:numId w:val="102"/>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представления о некоторых музыкальных инструментах и их звучании;</w:t>
      </w:r>
    </w:p>
    <w:p w14:paraId="401DF73E" w14:textId="77777777" w:rsidR="00931AB3" w:rsidRPr="005C790E" w:rsidRDefault="00931AB3" w:rsidP="003E42FB">
      <w:pPr>
        <w:numPr>
          <w:ilvl w:val="0"/>
          <w:numId w:val="102"/>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пение с инструментальным сопровождением и без него (с помощью педагога);</w:t>
      </w:r>
    </w:p>
    <w:p w14:paraId="58A2CAFB" w14:textId="77777777" w:rsidR="00931AB3" w:rsidRPr="005C790E" w:rsidRDefault="00931AB3" w:rsidP="003E42FB">
      <w:pPr>
        <w:numPr>
          <w:ilvl w:val="0"/>
          <w:numId w:val="102"/>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совместное исполнение выученных песен с простейшими элементами динамических оттенков;</w:t>
      </w:r>
    </w:p>
    <w:p w14:paraId="7851E7A1" w14:textId="77777777" w:rsidR="00931AB3" w:rsidRPr="005C790E" w:rsidRDefault="00931AB3" w:rsidP="003E42FB">
      <w:pPr>
        <w:numPr>
          <w:ilvl w:val="0"/>
          <w:numId w:val="102"/>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передача мелодии песни в диапазоне ре</w:t>
      </w:r>
      <w:r w:rsidRPr="005C790E">
        <w:rPr>
          <w:rFonts w:ascii="Times New Roman" w:eastAsia="Times New Roman" w:hAnsi="Times New Roman" w:cs="Times New Roman"/>
          <w:sz w:val="24"/>
          <w:szCs w:val="24"/>
          <w:vertAlign w:val="superscript"/>
          <w:lang w:eastAsia="ru-RU"/>
        </w:rPr>
        <w:t>1</w:t>
      </w:r>
      <w:r w:rsidRPr="005C790E">
        <w:rPr>
          <w:rFonts w:ascii="Times New Roman" w:eastAsia="Times New Roman" w:hAnsi="Times New Roman" w:cs="Times New Roman"/>
          <w:sz w:val="24"/>
          <w:szCs w:val="24"/>
          <w:lang w:eastAsia="ru-RU"/>
        </w:rPr>
        <w:t>-си</w:t>
      </w:r>
      <w:r w:rsidRPr="005C790E">
        <w:rPr>
          <w:rFonts w:ascii="Times New Roman" w:eastAsia="Times New Roman" w:hAnsi="Times New Roman" w:cs="Times New Roman"/>
          <w:sz w:val="24"/>
          <w:szCs w:val="24"/>
          <w:vertAlign w:val="superscript"/>
          <w:lang w:eastAsia="ru-RU"/>
        </w:rPr>
        <w:t>1</w:t>
      </w:r>
      <w:r w:rsidRPr="005C790E">
        <w:rPr>
          <w:rFonts w:ascii="Times New Roman" w:eastAsia="Times New Roman" w:hAnsi="Times New Roman" w:cs="Times New Roman"/>
          <w:sz w:val="24"/>
          <w:szCs w:val="24"/>
          <w:lang w:eastAsia="ru-RU"/>
        </w:rPr>
        <w:t>;</w:t>
      </w:r>
    </w:p>
    <w:p w14:paraId="793013A1" w14:textId="77777777" w:rsidR="00931AB3" w:rsidRPr="005C790E" w:rsidRDefault="00931AB3" w:rsidP="003E42FB">
      <w:pPr>
        <w:numPr>
          <w:ilvl w:val="0"/>
          <w:numId w:val="102"/>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различение песни, танца, марша;</w:t>
      </w:r>
    </w:p>
    <w:p w14:paraId="446E0957" w14:textId="77777777" w:rsidR="00931AB3" w:rsidRPr="005C790E" w:rsidRDefault="00931AB3" w:rsidP="003E42FB">
      <w:pPr>
        <w:numPr>
          <w:ilvl w:val="0"/>
          <w:numId w:val="102"/>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выполнение общеразвивающих движений с помощью взрослого</w:t>
      </w:r>
    </w:p>
    <w:p w14:paraId="4C692034" w14:textId="77777777" w:rsidR="00931AB3" w:rsidRPr="005C790E" w:rsidRDefault="00931AB3" w:rsidP="00931AB3">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Достаточный уровень:</w:t>
      </w:r>
    </w:p>
    <w:p w14:paraId="78053D4F" w14:textId="77777777" w:rsidR="00931AB3" w:rsidRPr="005C790E" w:rsidRDefault="00931AB3" w:rsidP="003E42FB">
      <w:pPr>
        <w:numPr>
          <w:ilvl w:val="0"/>
          <w:numId w:val="104"/>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различать высокие и низкие, долгие и короткие звуки;</w:t>
      </w:r>
    </w:p>
    <w:p w14:paraId="7C0DF868" w14:textId="77777777" w:rsidR="00931AB3" w:rsidRPr="005C790E" w:rsidRDefault="00931AB3" w:rsidP="003E42FB">
      <w:pPr>
        <w:numPr>
          <w:ilvl w:val="0"/>
          <w:numId w:val="104"/>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музыкальные инструменты и их звучание (виолончель, саксофон, балалайка);</w:t>
      </w:r>
    </w:p>
    <w:p w14:paraId="3EFF9F99" w14:textId="77777777" w:rsidR="00931AB3" w:rsidRPr="005C790E" w:rsidRDefault="00931AB3" w:rsidP="003E42FB">
      <w:pPr>
        <w:numPr>
          <w:ilvl w:val="0"/>
          <w:numId w:val="104"/>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правильно сидеть или стоять при пении</w:t>
      </w:r>
    </w:p>
    <w:p w14:paraId="6F9A871F" w14:textId="77777777" w:rsidR="00931AB3" w:rsidRPr="005C790E" w:rsidRDefault="00931AB3" w:rsidP="003E42FB">
      <w:pPr>
        <w:numPr>
          <w:ilvl w:val="0"/>
          <w:numId w:val="104"/>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петь спокойно, артикулируя гласные звуки</w:t>
      </w:r>
    </w:p>
    <w:p w14:paraId="163EA899" w14:textId="77777777" w:rsidR="00931AB3" w:rsidRPr="005C790E" w:rsidRDefault="00931AB3" w:rsidP="003E42FB">
      <w:pPr>
        <w:numPr>
          <w:ilvl w:val="0"/>
          <w:numId w:val="104"/>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двигаться в соответствии с характером музыки</w:t>
      </w:r>
    </w:p>
    <w:p w14:paraId="7CD6C4A1" w14:textId="77777777" w:rsidR="00931AB3" w:rsidRPr="005C790E" w:rsidRDefault="00931AB3" w:rsidP="003E42FB">
      <w:pPr>
        <w:numPr>
          <w:ilvl w:val="0"/>
          <w:numId w:val="104"/>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определять силу звучания: громко – тихо</w:t>
      </w:r>
    </w:p>
    <w:p w14:paraId="56424687" w14:textId="77777777" w:rsidR="00931AB3" w:rsidRPr="005C790E" w:rsidRDefault="00931AB3" w:rsidP="003E42FB">
      <w:pPr>
        <w:numPr>
          <w:ilvl w:val="0"/>
          <w:numId w:val="104"/>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пользоваться приёмами игры на детских ударных инструментах: бубен, деревянные ложки, маракас</w:t>
      </w:r>
    </w:p>
    <w:p w14:paraId="47989491" w14:textId="77777777" w:rsidR="00931AB3" w:rsidRPr="005C790E" w:rsidRDefault="00931AB3" w:rsidP="003E42FB">
      <w:pPr>
        <w:numPr>
          <w:ilvl w:val="0"/>
          <w:numId w:val="104"/>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учащиеся ритмично выполнять несложные движения руками и ногами;</w:t>
      </w:r>
    </w:p>
    <w:p w14:paraId="43884B41" w14:textId="77777777" w:rsidR="00931AB3" w:rsidRPr="005C790E" w:rsidRDefault="00931AB3" w:rsidP="003E42FB">
      <w:pPr>
        <w:numPr>
          <w:ilvl w:val="0"/>
          <w:numId w:val="104"/>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соотносить темп движений с темпом музыкального произведения;</w:t>
      </w:r>
    </w:p>
    <w:p w14:paraId="5EBBC884" w14:textId="77777777" w:rsidR="00931AB3" w:rsidRPr="005C790E" w:rsidRDefault="00931AB3" w:rsidP="003E42FB">
      <w:pPr>
        <w:numPr>
          <w:ilvl w:val="0"/>
          <w:numId w:val="104"/>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выполнять игровые и плясовые движения;</w:t>
      </w:r>
    </w:p>
    <w:p w14:paraId="650849DD" w14:textId="77777777" w:rsidR="00931AB3" w:rsidRPr="005C790E" w:rsidRDefault="00931AB3" w:rsidP="003E42FB">
      <w:pPr>
        <w:numPr>
          <w:ilvl w:val="0"/>
          <w:numId w:val="104"/>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выполнять задания после показа и по словесной инструкции учителя;</w:t>
      </w:r>
    </w:p>
    <w:p w14:paraId="0A06A24B" w14:textId="77777777" w:rsidR="00931AB3" w:rsidRPr="005C790E" w:rsidRDefault="00931AB3" w:rsidP="00931AB3">
      <w:pPr>
        <w:spacing w:after="0" w:line="360" w:lineRule="auto"/>
        <w:jc w:val="both"/>
        <w:rPr>
          <w:rFonts w:ascii="Times New Roman" w:eastAsia="Times New Roman" w:hAnsi="Times New Roman" w:cs="Times New Roman"/>
          <w:b/>
          <w:sz w:val="24"/>
          <w:szCs w:val="24"/>
          <w:lang w:eastAsia="ru-RU"/>
        </w:rPr>
      </w:pPr>
    </w:p>
    <w:p w14:paraId="3B8CC627" w14:textId="77777777" w:rsidR="00931AB3" w:rsidRPr="005C790E" w:rsidRDefault="00931AB3" w:rsidP="00931AB3">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Личностные результаты в 3 классе</w:t>
      </w:r>
    </w:p>
    <w:p w14:paraId="229A94C5" w14:textId="77777777" w:rsidR="00931AB3" w:rsidRPr="005C790E" w:rsidRDefault="00931AB3" w:rsidP="00931AB3">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формирование образа себя, осознание себя как ученика </w:t>
      </w:r>
    </w:p>
    <w:p w14:paraId="1F4A11CD" w14:textId="77777777" w:rsidR="00931AB3" w:rsidRPr="005C790E" w:rsidRDefault="00931AB3" w:rsidP="00931AB3">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развитие элементарных представлений об окружающем мире; </w:t>
      </w:r>
    </w:p>
    <w:p w14:paraId="77999CD7" w14:textId="77777777" w:rsidR="00931AB3" w:rsidRPr="005C790E" w:rsidRDefault="00931AB3" w:rsidP="00931AB3">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воспитание эстетических потребностей, ценностей и чувств; </w:t>
      </w:r>
    </w:p>
    <w:p w14:paraId="5B22ED39" w14:textId="77777777" w:rsidR="00931AB3" w:rsidRPr="005C790E" w:rsidRDefault="00931AB3" w:rsidP="00931AB3">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навыков сотрудничества с взрослыми и сверстниками</w:t>
      </w:r>
    </w:p>
    <w:p w14:paraId="65F38D21" w14:textId="77777777" w:rsidR="00931AB3" w:rsidRPr="005C790E" w:rsidRDefault="00931AB3" w:rsidP="00931AB3">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этических чувств, доброжелательности и эмоционально-нравственной отзывчивости, сопереживания чувствам других людей</w:t>
      </w:r>
    </w:p>
    <w:p w14:paraId="4B7A1AA2" w14:textId="77777777" w:rsidR="00931AB3" w:rsidRPr="005C790E" w:rsidRDefault="00931AB3" w:rsidP="00931AB3">
      <w:pPr>
        <w:spacing w:after="0" w:line="360" w:lineRule="auto"/>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включение в социокультурную среду с помощью выступлений за пределами образовательного учреждения.</w:t>
      </w:r>
    </w:p>
    <w:p w14:paraId="265C850E" w14:textId="77777777" w:rsidR="00931AB3" w:rsidRPr="005C790E" w:rsidRDefault="00931AB3" w:rsidP="00931AB3">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Контрольно-измерительные материалы для 3 класса</w:t>
      </w:r>
    </w:p>
    <w:p w14:paraId="46693983" w14:textId="77777777" w:rsidR="00931AB3" w:rsidRPr="005C790E" w:rsidRDefault="00931AB3" w:rsidP="00931AB3">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1 четверть</w:t>
      </w:r>
    </w:p>
    <w:tbl>
      <w:tblPr>
        <w:tblStyle w:val="a7"/>
        <w:tblW w:w="0" w:type="auto"/>
        <w:tblLook w:val="04A0" w:firstRow="1" w:lastRow="0" w:firstColumn="1" w:lastColumn="0" w:noHBand="0" w:noVBand="1"/>
      </w:tblPr>
      <w:tblGrid>
        <w:gridCol w:w="4909"/>
        <w:gridCol w:w="4945"/>
      </w:tblGrid>
      <w:tr w:rsidR="005C790E" w:rsidRPr="005C790E" w14:paraId="41342B0B" w14:textId="77777777" w:rsidTr="009E3CA9">
        <w:tc>
          <w:tcPr>
            <w:tcW w:w="7388" w:type="dxa"/>
          </w:tcPr>
          <w:p w14:paraId="4DD01EBF"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Достаточный уровень</w:t>
            </w:r>
          </w:p>
        </w:tc>
        <w:tc>
          <w:tcPr>
            <w:tcW w:w="7455" w:type="dxa"/>
          </w:tcPr>
          <w:p w14:paraId="44385C27"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Минимальный уровень</w:t>
            </w:r>
          </w:p>
        </w:tc>
      </w:tr>
      <w:tr w:rsidR="005C790E" w:rsidRPr="005C790E" w14:paraId="7795FEB9" w14:textId="77777777" w:rsidTr="009E3CA9">
        <w:tc>
          <w:tcPr>
            <w:tcW w:w="7388" w:type="dxa"/>
          </w:tcPr>
          <w:p w14:paraId="09642DE6"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sz w:val="24"/>
                <w:szCs w:val="24"/>
              </w:rPr>
              <w:t>правильное формирование гласных звуков при пении</w:t>
            </w:r>
          </w:p>
          <w:p w14:paraId="63418F6B" w14:textId="77777777" w:rsidR="00931AB3" w:rsidRPr="005C790E" w:rsidRDefault="00931AB3" w:rsidP="009E3CA9">
            <w:pPr>
              <w:spacing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игра по показу педагога на инструментах детского шумового оркестра: коробочки, клавесы. бубны. кастаньеты</w:t>
            </w:r>
          </w:p>
          <w:p w14:paraId="6527E4EB" w14:textId="77777777" w:rsidR="00931AB3" w:rsidRPr="005C790E" w:rsidRDefault="00931AB3" w:rsidP="009E3CA9">
            <w:pPr>
              <w:suppressAutoHyphens/>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выполнение общеразвивающих движений по показу педагога</w:t>
            </w:r>
          </w:p>
          <w:p w14:paraId="4685FE89" w14:textId="77777777" w:rsidR="00931AB3" w:rsidRPr="005C790E" w:rsidRDefault="00931AB3" w:rsidP="009E3CA9">
            <w:pPr>
              <w:suppressAutoHyphens/>
              <w:spacing w:line="360" w:lineRule="auto"/>
              <w:jc w:val="both"/>
              <w:rPr>
                <w:rFonts w:ascii="Times New Roman" w:eastAsia="Times New Roman" w:hAnsi="Times New Roman" w:cs="Times New Roman"/>
                <w:sz w:val="24"/>
                <w:szCs w:val="24"/>
                <w:lang w:eastAsia="ru-RU"/>
              </w:rPr>
            </w:pPr>
          </w:p>
        </w:tc>
        <w:tc>
          <w:tcPr>
            <w:tcW w:w="7455" w:type="dxa"/>
          </w:tcPr>
          <w:p w14:paraId="1D82AE9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показа гласных звуков при помощи логопедических жестов</w:t>
            </w:r>
          </w:p>
          <w:p w14:paraId="3970315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различение вступления и окончания песни</w:t>
            </w:r>
          </w:p>
          <w:p w14:paraId="2020CA3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формирование навыка игры на инструментах шумового оркестра при помощи взрослого </w:t>
            </w:r>
          </w:p>
          <w:p w14:paraId="24F98482"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Times New Roman" w:hAnsi="Times New Roman" w:cs="Times New Roman"/>
                <w:sz w:val="24"/>
                <w:szCs w:val="24"/>
                <w:lang w:eastAsia="ru-RU"/>
              </w:rPr>
              <w:t>выполнение общеразвивающих движений при помощи взрослого</w:t>
            </w:r>
          </w:p>
          <w:p w14:paraId="135D2660" w14:textId="77777777" w:rsidR="00931AB3" w:rsidRPr="005C790E" w:rsidRDefault="00931AB3" w:rsidP="009E3CA9">
            <w:pPr>
              <w:suppressAutoHyphens/>
              <w:spacing w:line="360" w:lineRule="auto"/>
              <w:jc w:val="both"/>
              <w:rPr>
                <w:rFonts w:ascii="Times New Roman" w:eastAsia="Calibri" w:hAnsi="Times New Roman" w:cs="Times New Roman"/>
                <w:sz w:val="24"/>
                <w:szCs w:val="24"/>
              </w:rPr>
            </w:pPr>
          </w:p>
        </w:tc>
      </w:tr>
    </w:tbl>
    <w:p w14:paraId="5059F4D8" w14:textId="77777777" w:rsidR="00931AB3" w:rsidRPr="005C790E" w:rsidRDefault="00931AB3" w:rsidP="00931AB3">
      <w:pPr>
        <w:spacing w:after="0" w:line="360" w:lineRule="auto"/>
        <w:jc w:val="both"/>
        <w:rPr>
          <w:rFonts w:ascii="Times New Roman" w:eastAsia="Times New Roman" w:hAnsi="Times New Roman" w:cs="Times New Roman"/>
          <w:b/>
          <w:sz w:val="24"/>
          <w:szCs w:val="24"/>
          <w:lang w:eastAsia="ru-RU"/>
        </w:rPr>
      </w:pPr>
    </w:p>
    <w:p w14:paraId="2612E334" w14:textId="77777777" w:rsidR="00931AB3" w:rsidRPr="005C790E" w:rsidRDefault="00931AB3" w:rsidP="00931AB3">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2 четверть</w:t>
      </w:r>
    </w:p>
    <w:tbl>
      <w:tblPr>
        <w:tblStyle w:val="a7"/>
        <w:tblW w:w="0" w:type="auto"/>
        <w:tblLook w:val="04A0" w:firstRow="1" w:lastRow="0" w:firstColumn="1" w:lastColumn="0" w:noHBand="0" w:noVBand="1"/>
      </w:tblPr>
      <w:tblGrid>
        <w:gridCol w:w="4929"/>
        <w:gridCol w:w="4925"/>
      </w:tblGrid>
      <w:tr w:rsidR="005C790E" w:rsidRPr="005C790E" w14:paraId="493313CC" w14:textId="77777777" w:rsidTr="009E3CA9">
        <w:tc>
          <w:tcPr>
            <w:tcW w:w="7425" w:type="dxa"/>
          </w:tcPr>
          <w:p w14:paraId="3DA30879"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 xml:space="preserve"> Достаточный уровень</w:t>
            </w:r>
          </w:p>
        </w:tc>
        <w:tc>
          <w:tcPr>
            <w:tcW w:w="7418" w:type="dxa"/>
          </w:tcPr>
          <w:p w14:paraId="3288E7D8"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Минимальный уровень</w:t>
            </w:r>
          </w:p>
        </w:tc>
      </w:tr>
      <w:tr w:rsidR="005C790E" w:rsidRPr="005C790E" w14:paraId="2A83CAF8" w14:textId="77777777" w:rsidTr="009E3CA9">
        <w:tc>
          <w:tcPr>
            <w:tcW w:w="7425" w:type="dxa"/>
          </w:tcPr>
          <w:p w14:paraId="478B5A24" w14:textId="77777777" w:rsidR="00931AB3" w:rsidRPr="005C790E" w:rsidRDefault="00931AB3" w:rsidP="009E3CA9">
            <w:pPr>
              <w:suppressAutoHyphen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небольших распевок с музыкальным сопровождением</w:t>
            </w:r>
          </w:p>
          <w:p w14:paraId="480DF989" w14:textId="77777777" w:rsidR="00931AB3" w:rsidRPr="005C790E" w:rsidRDefault="00931AB3" w:rsidP="009E3CA9">
            <w:pPr>
              <w:suppressAutoHyphen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Наличие представления о некоторых народных музыкальных инструментах и их звучании, опираясь на наглядные примеры</w:t>
            </w:r>
          </w:p>
          <w:p w14:paraId="5B2ACA2B" w14:textId="77777777" w:rsidR="00931AB3" w:rsidRPr="005C790E" w:rsidRDefault="00931AB3" w:rsidP="009E3CA9">
            <w:pPr>
              <w:spacing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игра по показу педагога на инструментах детского шумового оркестра: коробочки, клавесы. бубны. кастаньеты</w:t>
            </w:r>
          </w:p>
          <w:p w14:paraId="139AC5D1" w14:textId="77777777" w:rsidR="00931AB3" w:rsidRPr="005C790E" w:rsidRDefault="00931AB3" w:rsidP="009E3CA9">
            <w:pPr>
              <w:suppressAutoHyphens/>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выполнение общеразвивающих движений в кругу по показу педагога</w:t>
            </w:r>
          </w:p>
        </w:tc>
        <w:tc>
          <w:tcPr>
            <w:tcW w:w="7418" w:type="dxa"/>
          </w:tcPr>
          <w:p w14:paraId="33A38F8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показ гласных звуков при помощи логопедических жестов</w:t>
            </w:r>
          </w:p>
          <w:p w14:paraId="24C54AFD"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слогов</w:t>
            </w:r>
          </w:p>
          <w:p w14:paraId="3FDAA0C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Различение вступления и окончание песни, иметь представления о некоторых основных музыкальных инструментах и их звучании</w:t>
            </w:r>
          </w:p>
          <w:p w14:paraId="4157D0F5"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Times New Roman" w:hAnsi="Times New Roman" w:cs="Times New Roman"/>
                <w:sz w:val="24"/>
                <w:szCs w:val="24"/>
                <w:lang w:eastAsia="ru-RU"/>
              </w:rPr>
              <w:t>выполнение общеразвивающих движений в кругу при помощи взрослого</w:t>
            </w:r>
          </w:p>
          <w:p w14:paraId="60F823D7" w14:textId="77777777" w:rsidR="00931AB3" w:rsidRPr="005C790E" w:rsidRDefault="00931AB3" w:rsidP="009E3CA9">
            <w:pPr>
              <w:spacing w:line="360" w:lineRule="auto"/>
              <w:jc w:val="both"/>
              <w:rPr>
                <w:rFonts w:ascii="Times New Roman" w:eastAsia="Calibri" w:hAnsi="Times New Roman" w:cs="Times New Roman"/>
                <w:sz w:val="24"/>
                <w:szCs w:val="24"/>
              </w:rPr>
            </w:pPr>
          </w:p>
        </w:tc>
      </w:tr>
    </w:tbl>
    <w:p w14:paraId="1D0E5A19" w14:textId="77777777" w:rsidR="00931AB3" w:rsidRPr="005C790E" w:rsidRDefault="00931AB3" w:rsidP="00931AB3">
      <w:pPr>
        <w:spacing w:after="0" w:line="360" w:lineRule="auto"/>
        <w:jc w:val="both"/>
        <w:rPr>
          <w:rFonts w:ascii="Times New Roman" w:eastAsia="Times New Roman" w:hAnsi="Times New Roman" w:cs="Times New Roman"/>
          <w:b/>
          <w:sz w:val="24"/>
          <w:szCs w:val="24"/>
          <w:lang w:eastAsia="ru-RU"/>
        </w:rPr>
      </w:pPr>
    </w:p>
    <w:p w14:paraId="4AA327EE" w14:textId="77777777" w:rsidR="00931AB3" w:rsidRPr="005C790E" w:rsidRDefault="00931AB3" w:rsidP="00931AB3">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3 четверть</w:t>
      </w:r>
    </w:p>
    <w:tbl>
      <w:tblPr>
        <w:tblStyle w:val="a7"/>
        <w:tblW w:w="0" w:type="auto"/>
        <w:tblLook w:val="04A0" w:firstRow="1" w:lastRow="0" w:firstColumn="1" w:lastColumn="0" w:noHBand="0" w:noVBand="1"/>
      </w:tblPr>
      <w:tblGrid>
        <w:gridCol w:w="4901"/>
        <w:gridCol w:w="4953"/>
      </w:tblGrid>
      <w:tr w:rsidR="005C790E" w:rsidRPr="005C790E" w14:paraId="2A33C3AB" w14:textId="77777777" w:rsidTr="009E3CA9">
        <w:tc>
          <w:tcPr>
            <w:tcW w:w="7413" w:type="dxa"/>
          </w:tcPr>
          <w:p w14:paraId="703FADCC"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Достаточный уровень</w:t>
            </w:r>
          </w:p>
        </w:tc>
        <w:tc>
          <w:tcPr>
            <w:tcW w:w="7430" w:type="dxa"/>
          </w:tcPr>
          <w:p w14:paraId="55FB713B"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Минимальный уровень</w:t>
            </w:r>
          </w:p>
        </w:tc>
      </w:tr>
      <w:tr w:rsidR="005C790E" w:rsidRPr="005C790E" w14:paraId="26B61926" w14:textId="77777777" w:rsidTr="009E3CA9">
        <w:tc>
          <w:tcPr>
            <w:tcW w:w="7413" w:type="dxa"/>
          </w:tcPr>
          <w:p w14:paraId="1EE64BCB" w14:textId="77777777" w:rsidR="00931AB3" w:rsidRPr="005C790E" w:rsidRDefault="00931AB3" w:rsidP="009E3CA9">
            <w:pPr>
              <w:suppressAutoHyphen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небольших распевок и песен с музыкальным сопровождением</w:t>
            </w:r>
          </w:p>
          <w:p w14:paraId="03F667F7" w14:textId="77777777" w:rsidR="00931AB3" w:rsidRPr="005C790E" w:rsidRDefault="00931AB3" w:rsidP="009E3CA9">
            <w:pPr>
              <w:suppressAutoHyphen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Наличие представления о некоторых народных музыкальных инструментах и их звучании, опираясь на наглядные примеры</w:t>
            </w:r>
          </w:p>
          <w:p w14:paraId="1EFF3192" w14:textId="77777777" w:rsidR="00931AB3" w:rsidRPr="005C790E" w:rsidRDefault="00931AB3" w:rsidP="009E3CA9">
            <w:pPr>
              <w:spacing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игра по показу педагога на инструментах детского шумового оркестра: коробочки, клавесы. бубны. кастаньеты</w:t>
            </w:r>
          </w:p>
          <w:p w14:paraId="3F1D626A" w14:textId="77777777" w:rsidR="00931AB3" w:rsidRPr="005C790E" w:rsidRDefault="00931AB3" w:rsidP="009E3CA9">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выполнение общеразвивающих движений в кругу самостоятельно</w:t>
            </w:r>
          </w:p>
          <w:p w14:paraId="65555512" w14:textId="77777777" w:rsidR="00931AB3" w:rsidRPr="005C790E" w:rsidRDefault="00931AB3" w:rsidP="009E3CA9">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определение характера небольшого произведения по визуальному образцу</w:t>
            </w:r>
          </w:p>
        </w:tc>
        <w:tc>
          <w:tcPr>
            <w:tcW w:w="7430" w:type="dxa"/>
          </w:tcPr>
          <w:p w14:paraId="15AD8835"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Различение вступления и окончание песни, формирование навыка «озвучания» текста песни при помощи ритмопластических движений</w:t>
            </w:r>
          </w:p>
          <w:p w14:paraId="3D4F059D"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навыка подпевать педагогу</w:t>
            </w:r>
          </w:p>
          <w:p w14:paraId="1B971FE5"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иметь представления о некоторых основных музыкальных инструментах и их звучании</w:t>
            </w:r>
          </w:p>
          <w:p w14:paraId="0FAF4F1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формирование навыка игры на инструментах шумового оркестра при помощи взрослого </w:t>
            </w:r>
          </w:p>
          <w:p w14:paraId="5379CFFD"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032D0451"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Times New Roman" w:hAnsi="Times New Roman" w:cs="Times New Roman"/>
                <w:sz w:val="24"/>
                <w:szCs w:val="24"/>
                <w:lang w:eastAsia="ru-RU"/>
              </w:rPr>
              <w:t>выполнение общеразвивающих движений при помощи взрослого</w:t>
            </w:r>
          </w:p>
          <w:p w14:paraId="710B3E03"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5756E7D6" w14:textId="77777777" w:rsidR="00931AB3" w:rsidRPr="005C790E" w:rsidRDefault="00931AB3" w:rsidP="009E3CA9">
            <w:pPr>
              <w:suppressAutoHyphen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Возможность показать с помощью жестов некоторые действия </w:t>
            </w:r>
          </w:p>
          <w:p w14:paraId="3C08D921" w14:textId="77777777" w:rsidR="00931AB3" w:rsidRPr="005C790E" w:rsidRDefault="00931AB3" w:rsidP="009E3CA9">
            <w:pPr>
              <w:suppressAutoHyphens/>
              <w:spacing w:line="360" w:lineRule="auto"/>
              <w:jc w:val="both"/>
              <w:rPr>
                <w:rFonts w:ascii="Times New Roman" w:eastAsia="Calibri" w:hAnsi="Times New Roman" w:cs="Times New Roman"/>
                <w:sz w:val="24"/>
                <w:szCs w:val="24"/>
              </w:rPr>
            </w:pPr>
          </w:p>
          <w:p w14:paraId="3A7E9F68" w14:textId="77777777" w:rsidR="00931AB3" w:rsidRPr="005C790E" w:rsidRDefault="00931AB3" w:rsidP="009E3CA9">
            <w:pPr>
              <w:suppressAutoHyphens/>
              <w:spacing w:line="360" w:lineRule="auto"/>
              <w:jc w:val="both"/>
              <w:rPr>
                <w:rFonts w:ascii="Times New Roman" w:eastAsia="Calibri" w:hAnsi="Times New Roman" w:cs="Times New Roman"/>
                <w:sz w:val="24"/>
                <w:szCs w:val="24"/>
              </w:rPr>
            </w:pPr>
          </w:p>
        </w:tc>
      </w:tr>
    </w:tbl>
    <w:p w14:paraId="32EF7B68" w14:textId="77777777" w:rsidR="00931AB3" w:rsidRPr="005C790E" w:rsidRDefault="00931AB3" w:rsidP="00931AB3">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4 четверть</w:t>
      </w:r>
    </w:p>
    <w:tbl>
      <w:tblPr>
        <w:tblStyle w:val="a7"/>
        <w:tblW w:w="0" w:type="auto"/>
        <w:tblLook w:val="04A0" w:firstRow="1" w:lastRow="0" w:firstColumn="1" w:lastColumn="0" w:noHBand="0" w:noVBand="1"/>
      </w:tblPr>
      <w:tblGrid>
        <w:gridCol w:w="4919"/>
        <w:gridCol w:w="4935"/>
      </w:tblGrid>
      <w:tr w:rsidR="005C790E" w:rsidRPr="005C790E" w14:paraId="4733920C" w14:textId="77777777" w:rsidTr="009E3CA9">
        <w:tc>
          <w:tcPr>
            <w:tcW w:w="7448" w:type="dxa"/>
          </w:tcPr>
          <w:p w14:paraId="285E0BE4"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Достаточный уровень</w:t>
            </w:r>
          </w:p>
        </w:tc>
        <w:tc>
          <w:tcPr>
            <w:tcW w:w="7395" w:type="dxa"/>
          </w:tcPr>
          <w:p w14:paraId="3AFAEBC4"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Минимальный уровень</w:t>
            </w:r>
          </w:p>
        </w:tc>
      </w:tr>
      <w:tr w:rsidR="005C790E" w:rsidRPr="005C790E" w14:paraId="7C01F351" w14:textId="77777777" w:rsidTr="009E3CA9">
        <w:tc>
          <w:tcPr>
            <w:tcW w:w="7448" w:type="dxa"/>
          </w:tcPr>
          <w:p w14:paraId="2076BA04" w14:textId="77777777" w:rsidR="00931AB3" w:rsidRPr="005C790E" w:rsidRDefault="00931AB3" w:rsidP="009E3CA9">
            <w:pPr>
              <w:suppressAutoHyphen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самостоятельно петь знакомую песенку используя плавное голосоведение </w:t>
            </w:r>
          </w:p>
          <w:p w14:paraId="05CAF543" w14:textId="77777777" w:rsidR="00931AB3" w:rsidRPr="005C790E" w:rsidRDefault="00931AB3" w:rsidP="009E3CA9">
            <w:pPr>
              <w:suppressAutoHyphen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Наличие представления о некоторых народных музыкальных инструментах и их звучании, опираясь на наглядные примеры</w:t>
            </w:r>
          </w:p>
          <w:p w14:paraId="562FBB98" w14:textId="77777777" w:rsidR="00931AB3" w:rsidRPr="005C790E" w:rsidRDefault="00931AB3" w:rsidP="009E3CA9">
            <w:pPr>
              <w:spacing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игра по показу педагога на инструментах детского шумового оркестра: коробочки, клавесы. бубны. кастаньеты</w:t>
            </w:r>
          </w:p>
          <w:p w14:paraId="003C8F2A"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выполнение общеразвивающих движений в кругу самостоятельно</w:t>
            </w:r>
          </w:p>
          <w:p w14:paraId="2E4CE2AD" w14:textId="77777777" w:rsidR="00931AB3" w:rsidRPr="005C790E" w:rsidRDefault="00931AB3" w:rsidP="009E3CA9">
            <w:pPr>
              <w:suppressAutoHyphens/>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определение характера небольшого произведения по визуальному образцу</w:t>
            </w:r>
          </w:p>
        </w:tc>
        <w:tc>
          <w:tcPr>
            <w:tcW w:w="7395" w:type="dxa"/>
          </w:tcPr>
          <w:p w14:paraId="56A0C4F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Различение вступления и окончание песни, формирование навыка «озвучания» текста песни при помощи ритмопластических движений, формирование навыка подпевать педагогу</w:t>
            </w:r>
          </w:p>
          <w:p w14:paraId="70B10FD8"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53B9C2A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формирование навыка игры на инструментах шумового оркестра при помощи взрослого </w:t>
            </w:r>
          </w:p>
          <w:p w14:paraId="186E9F19"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66DA4EA8"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Times New Roman" w:hAnsi="Times New Roman" w:cs="Times New Roman"/>
                <w:sz w:val="24"/>
                <w:szCs w:val="24"/>
                <w:lang w:eastAsia="ru-RU"/>
              </w:rPr>
              <w:t>выполнение общеразвивающих движений в кругу при помощи взрослого</w:t>
            </w:r>
          </w:p>
          <w:p w14:paraId="6008754C"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3F88BE86" w14:textId="77777777" w:rsidR="00931AB3" w:rsidRPr="005C790E" w:rsidRDefault="00931AB3" w:rsidP="009E3CA9">
            <w:pPr>
              <w:spacing w:line="360" w:lineRule="auto"/>
              <w:jc w:val="both"/>
              <w:rPr>
                <w:rFonts w:ascii="Times New Roman" w:eastAsia="Calibri" w:hAnsi="Times New Roman" w:cs="Times New Roman"/>
                <w:sz w:val="24"/>
                <w:szCs w:val="24"/>
              </w:rPr>
            </w:pPr>
          </w:p>
        </w:tc>
      </w:tr>
    </w:tbl>
    <w:p w14:paraId="71E0660E" w14:textId="77777777" w:rsidR="00931AB3" w:rsidRPr="005C790E" w:rsidRDefault="00931AB3" w:rsidP="00931AB3">
      <w:pPr>
        <w:spacing w:after="0" w:line="360" w:lineRule="auto"/>
        <w:contextualSpacing/>
        <w:jc w:val="both"/>
        <w:rPr>
          <w:rFonts w:ascii="Times New Roman" w:eastAsia="Calibri" w:hAnsi="Times New Roman" w:cs="Times New Roman"/>
          <w:sz w:val="24"/>
          <w:szCs w:val="24"/>
        </w:rPr>
      </w:pPr>
    </w:p>
    <w:p w14:paraId="48B81C33" w14:textId="77777777" w:rsidR="00931AB3" w:rsidRPr="005C790E" w:rsidRDefault="00931AB3" w:rsidP="00931AB3">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Краткий учебный курс в 3 классе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873"/>
        <w:gridCol w:w="999"/>
        <w:gridCol w:w="6405"/>
      </w:tblGrid>
      <w:tr w:rsidR="005C790E" w:rsidRPr="005C790E" w14:paraId="679435FB" w14:textId="77777777" w:rsidTr="009E3CA9">
        <w:tc>
          <w:tcPr>
            <w:tcW w:w="597" w:type="dxa"/>
          </w:tcPr>
          <w:p w14:paraId="5A1EA6C5" w14:textId="77777777" w:rsidR="00931AB3" w:rsidRPr="005C790E" w:rsidRDefault="00931AB3" w:rsidP="009E3CA9">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w:t>
            </w:r>
          </w:p>
          <w:p w14:paraId="64F0B007" w14:textId="77777777" w:rsidR="00931AB3" w:rsidRPr="005C790E" w:rsidRDefault="00931AB3" w:rsidP="009E3CA9">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п/п</w:t>
            </w:r>
          </w:p>
        </w:tc>
        <w:tc>
          <w:tcPr>
            <w:tcW w:w="2142" w:type="dxa"/>
          </w:tcPr>
          <w:p w14:paraId="009DDBEE" w14:textId="77777777" w:rsidR="00931AB3" w:rsidRPr="005C790E" w:rsidRDefault="00931AB3" w:rsidP="009E3CA9">
            <w:pPr>
              <w:spacing w:after="0" w:line="360" w:lineRule="auto"/>
              <w:jc w:val="both"/>
              <w:rPr>
                <w:rFonts w:ascii="Times New Roman" w:eastAsia="Calibri" w:hAnsi="Times New Roman" w:cs="Times New Roman"/>
                <w:b/>
                <w:sz w:val="24"/>
                <w:szCs w:val="24"/>
                <w:lang w:val="en-US"/>
              </w:rPr>
            </w:pPr>
            <w:r w:rsidRPr="005C790E">
              <w:rPr>
                <w:rFonts w:ascii="Times New Roman" w:eastAsia="Calibri" w:hAnsi="Times New Roman" w:cs="Times New Roman"/>
                <w:b/>
                <w:sz w:val="24"/>
                <w:szCs w:val="24"/>
                <w:lang w:val="en-US"/>
              </w:rPr>
              <w:t>Раздел</w:t>
            </w:r>
          </w:p>
        </w:tc>
        <w:tc>
          <w:tcPr>
            <w:tcW w:w="989" w:type="dxa"/>
          </w:tcPr>
          <w:p w14:paraId="430AF5B4" w14:textId="77777777" w:rsidR="00931AB3" w:rsidRPr="005C790E" w:rsidRDefault="00931AB3" w:rsidP="009E3CA9">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lang w:val="en-US"/>
              </w:rPr>
              <w:t>Кол-во</w:t>
            </w:r>
            <w:r w:rsidRPr="005C790E">
              <w:rPr>
                <w:rFonts w:ascii="Times New Roman" w:eastAsia="Calibri" w:hAnsi="Times New Roman" w:cs="Times New Roman"/>
                <w:b/>
                <w:sz w:val="24"/>
                <w:szCs w:val="24"/>
              </w:rPr>
              <w:t xml:space="preserve"> </w:t>
            </w:r>
            <w:r w:rsidRPr="005C790E">
              <w:rPr>
                <w:rFonts w:ascii="Times New Roman" w:eastAsia="Calibri" w:hAnsi="Times New Roman" w:cs="Times New Roman"/>
                <w:b/>
                <w:sz w:val="24"/>
                <w:szCs w:val="24"/>
                <w:lang w:val="en-US"/>
              </w:rPr>
              <w:t>часов</w:t>
            </w:r>
            <w:r w:rsidRPr="005C790E">
              <w:rPr>
                <w:rFonts w:ascii="Times New Roman" w:eastAsia="Calibri" w:hAnsi="Times New Roman" w:cs="Times New Roman"/>
                <w:b/>
                <w:sz w:val="24"/>
                <w:szCs w:val="24"/>
              </w:rPr>
              <w:t xml:space="preserve"> (год)</w:t>
            </w:r>
          </w:p>
        </w:tc>
        <w:tc>
          <w:tcPr>
            <w:tcW w:w="11058" w:type="dxa"/>
          </w:tcPr>
          <w:p w14:paraId="1680D5BB" w14:textId="77777777" w:rsidR="00931AB3" w:rsidRPr="005C790E" w:rsidRDefault="00931AB3" w:rsidP="009E3CA9">
            <w:pPr>
              <w:spacing w:after="0" w:line="360" w:lineRule="auto"/>
              <w:jc w:val="both"/>
              <w:rPr>
                <w:rFonts w:ascii="Times New Roman" w:eastAsia="Calibri" w:hAnsi="Times New Roman" w:cs="Times New Roman"/>
                <w:b/>
                <w:sz w:val="24"/>
                <w:szCs w:val="24"/>
                <w:lang w:val="en-US"/>
              </w:rPr>
            </w:pPr>
            <w:r w:rsidRPr="005C790E">
              <w:rPr>
                <w:rFonts w:ascii="Times New Roman" w:eastAsia="Calibri" w:hAnsi="Times New Roman" w:cs="Times New Roman"/>
                <w:b/>
                <w:sz w:val="24"/>
                <w:szCs w:val="24"/>
              </w:rPr>
              <w:t xml:space="preserve"> </w:t>
            </w:r>
            <w:r w:rsidRPr="005C790E">
              <w:rPr>
                <w:rFonts w:ascii="Times New Roman" w:eastAsia="Calibri" w:hAnsi="Times New Roman" w:cs="Times New Roman"/>
                <w:b/>
                <w:sz w:val="24"/>
                <w:szCs w:val="24"/>
                <w:lang w:val="en-US"/>
              </w:rPr>
              <w:t>Краткое</w:t>
            </w:r>
            <w:r w:rsidRPr="005C790E">
              <w:rPr>
                <w:rFonts w:ascii="Times New Roman" w:eastAsia="Calibri" w:hAnsi="Times New Roman" w:cs="Times New Roman"/>
                <w:b/>
                <w:sz w:val="24"/>
                <w:szCs w:val="24"/>
              </w:rPr>
              <w:t xml:space="preserve"> </w:t>
            </w:r>
            <w:r w:rsidRPr="005C790E">
              <w:rPr>
                <w:rFonts w:ascii="Times New Roman" w:eastAsia="Calibri" w:hAnsi="Times New Roman" w:cs="Times New Roman"/>
                <w:b/>
                <w:sz w:val="24"/>
                <w:szCs w:val="24"/>
                <w:lang w:val="en-US"/>
              </w:rPr>
              <w:t>содержание</w:t>
            </w:r>
            <w:r w:rsidRPr="005C790E">
              <w:rPr>
                <w:rFonts w:ascii="Times New Roman" w:eastAsia="Calibri" w:hAnsi="Times New Roman" w:cs="Times New Roman"/>
                <w:b/>
                <w:sz w:val="24"/>
                <w:szCs w:val="24"/>
              </w:rPr>
              <w:t xml:space="preserve"> </w:t>
            </w:r>
            <w:r w:rsidRPr="005C790E">
              <w:rPr>
                <w:rFonts w:ascii="Times New Roman" w:eastAsia="Calibri" w:hAnsi="Times New Roman" w:cs="Times New Roman"/>
                <w:b/>
                <w:sz w:val="24"/>
                <w:szCs w:val="24"/>
                <w:lang w:val="en-US"/>
              </w:rPr>
              <w:t>курса</w:t>
            </w:r>
          </w:p>
        </w:tc>
      </w:tr>
      <w:tr w:rsidR="005C790E" w:rsidRPr="005C790E" w14:paraId="76CF9E56" w14:textId="77777777" w:rsidTr="009E3CA9">
        <w:tc>
          <w:tcPr>
            <w:tcW w:w="597" w:type="dxa"/>
          </w:tcPr>
          <w:p w14:paraId="3BE7D03A" w14:textId="77777777" w:rsidR="00931AB3" w:rsidRPr="005C790E" w:rsidRDefault="00931AB3" w:rsidP="009E3CA9">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1. </w:t>
            </w:r>
          </w:p>
        </w:tc>
        <w:tc>
          <w:tcPr>
            <w:tcW w:w="2142" w:type="dxa"/>
          </w:tcPr>
          <w:p w14:paraId="472C0614" w14:textId="77777777" w:rsidR="00931AB3" w:rsidRPr="005C790E" w:rsidRDefault="00931AB3" w:rsidP="009E3CA9">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Хоровое пение</w:t>
            </w:r>
          </w:p>
          <w:p w14:paraId="7EF21244" w14:textId="77777777" w:rsidR="00931AB3" w:rsidRPr="005C790E" w:rsidRDefault="00931AB3" w:rsidP="009E3CA9">
            <w:pPr>
              <w:spacing w:after="0" w:line="360" w:lineRule="auto"/>
              <w:jc w:val="both"/>
              <w:rPr>
                <w:rFonts w:ascii="Times New Roman" w:eastAsia="Calibri" w:hAnsi="Times New Roman" w:cs="Times New Roman"/>
                <w:sz w:val="24"/>
                <w:szCs w:val="24"/>
                <w:lang w:val="en-US"/>
              </w:rPr>
            </w:pPr>
          </w:p>
        </w:tc>
        <w:tc>
          <w:tcPr>
            <w:tcW w:w="989" w:type="dxa"/>
          </w:tcPr>
          <w:p w14:paraId="27B3B536" w14:textId="77777777" w:rsidR="00931AB3" w:rsidRPr="005C790E" w:rsidRDefault="00931AB3" w:rsidP="009E3CA9">
            <w:pPr>
              <w:spacing w:after="0" w:line="360" w:lineRule="auto"/>
              <w:jc w:val="both"/>
              <w:rPr>
                <w:rFonts w:ascii="Times New Roman" w:eastAsia="Calibri" w:hAnsi="Times New Roman" w:cs="Times New Roman"/>
                <w:sz w:val="24"/>
                <w:szCs w:val="24"/>
                <w:lang w:val="en-US"/>
              </w:rPr>
            </w:pPr>
            <w:r w:rsidRPr="005C790E">
              <w:rPr>
                <w:rFonts w:ascii="Times New Roman" w:eastAsia="Calibri" w:hAnsi="Times New Roman" w:cs="Times New Roman"/>
                <w:sz w:val="24"/>
                <w:szCs w:val="24"/>
                <w:lang w:val="en-US"/>
              </w:rPr>
              <w:t>На</w:t>
            </w:r>
            <w:r w:rsidRPr="005C790E">
              <w:rPr>
                <w:rFonts w:ascii="Times New Roman" w:eastAsia="Calibri" w:hAnsi="Times New Roman" w:cs="Times New Roman"/>
                <w:sz w:val="24"/>
                <w:szCs w:val="24"/>
              </w:rPr>
              <w:t xml:space="preserve"> к</w:t>
            </w:r>
            <w:r w:rsidRPr="005C790E">
              <w:rPr>
                <w:rFonts w:ascii="Times New Roman" w:eastAsia="Calibri" w:hAnsi="Times New Roman" w:cs="Times New Roman"/>
                <w:sz w:val="24"/>
                <w:szCs w:val="24"/>
                <w:lang w:val="en-US"/>
              </w:rPr>
              <w:t>аждом</w:t>
            </w:r>
            <w:r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lang w:val="en-US"/>
              </w:rPr>
              <w:t>уроке</w:t>
            </w:r>
          </w:p>
          <w:p w14:paraId="343BB1DC" w14:textId="77777777" w:rsidR="00931AB3" w:rsidRPr="005C790E" w:rsidRDefault="00931AB3" w:rsidP="009E3CA9">
            <w:pPr>
              <w:spacing w:after="0" w:line="360" w:lineRule="auto"/>
              <w:jc w:val="both"/>
              <w:rPr>
                <w:rFonts w:ascii="Times New Roman" w:eastAsia="Calibri" w:hAnsi="Times New Roman" w:cs="Times New Roman"/>
                <w:sz w:val="24"/>
                <w:szCs w:val="24"/>
              </w:rPr>
            </w:pPr>
          </w:p>
        </w:tc>
        <w:tc>
          <w:tcPr>
            <w:tcW w:w="11058" w:type="dxa"/>
          </w:tcPr>
          <w:p w14:paraId="71230535" w14:textId="77777777" w:rsidR="00931AB3" w:rsidRPr="005C790E" w:rsidRDefault="00931AB3" w:rsidP="009E3CA9">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вокально-хоровых навыков. Распевки в диапазоне квинты. Умение соблюдать певческую установку, брать дыхание спокойно, без поднятия плеч. Формирование навыка одновременно начинать и заканчивать пение, прислушиваясь к голосу учителя и инструмента. Формирование приёмов голосоведения: плавно, отрывисто. Пропевание протяжно, подвижно, согласованно приветствие, прощание, имена. Обучение учащихся пению с произнесением слов текста песни. Сопровождение пения движением. Формирование навыка пения с инструментальным сопровождением. Формирование навыка интонирования музыкальной фразы. Пение с увеличением и ослаблением силы голоса. Музыкальные игры – имитации, сопровождаемые текстом. Инсценирование песен про животных, птиц. Примерный материал для пения: Веселые путешественники. Из одноименного кинофильма. Музыка М. Старокадомского, слова С. Михалкова. Дружба школьных лет. Музыка М. Парцхаладзе, слова М. Пляцковского. Почему медведь зимой спит? Музыка Л. Книппера, слова А. Коваленкова. Новогодний хоровод. Музыка А. Филиппенко, слова Г. Бойко. Пойте вместе с нами. Музыка и слова А. Пряжникова. Белые кораблики. Музыка В. Шаинского, слова Л. Яхнина. Чунга-Чанга. Из мультфильма «Катерок». Музыка В. Шаинского, слова Ю. Энтина. Праздничный вальс. Музыка А. Филиппенко, слова Т. Волгиной</w:t>
            </w:r>
          </w:p>
          <w:p w14:paraId="678BBC9C" w14:textId="77777777" w:rsidR="00931AB3" w:rsidRPr="005C790E" w:rsidRDefault="00931AB3" w:rsidP="009E3CA9">
            <w:pPr>
              <w:spacing w:after="0" w:line="360" w:lineRule="auto"/>
              <w:jc w:val="both"/>
              <w:rPr>
                <w:rFonts w:ascii="Times New Roman" w:eastAsia="Calibri" w:hAnsi="Times New Roman" w:cs="Times New Roman"/>
                <w:sz w:val="24"/>
                <w:szCs w:val="24"/>
              </w:rPr>
            </w:pPr>
          </w:p>
        </w:tc>
      </w:tr>
      <w:tr w:rsidR="005C790E" w:rsidRPr="005C790E" w14:paraId="4939C9D2" w14:textId="77777777" w:rsidTr="009E3CA9">
        <w:trPr>
          <w:trHeight w:val="2731"/>
        </w:trPr>
        <w:tc>
          <w:tcPr>
            <w:tcW w:w="597" w:type="dxa"/>
          </w:tcPr>
          <w:p w14:paraId="15FA3824" w14:textId="77777777" w:rsidR="00931AB3" w:rsidRPr="005C790E" w:rsidRDefault="00931AB3" w:rsidP="009E3CA9">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2142" w:type="dxa"/>
          </w:tcPr>
          <w:p w14:paraId="3B4869F6" w14:textId="77777777" w:rsidR="00931AB3" w:rsidRPr="005C790E" w:rsidRDefault="00931AB3" w:rsidP="009E3CA9">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Восприятие музыки</w:t>
            </w:r>
          </w:p>
          <w:p w14:paraId="6415D4A3" w14:textId="77777777" w:rsidR="00931AB3" w:rsidRPr="005C790E" w:rsidRDefault="00931AB3" w:rsidP="009E3CA9">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(элементы музыкальной грамоты)</w:t>
            </w:r>
          </w:p>
          <w:p w14:paraId="348B5BFD" w14:textId="77777777" w:rsidR="00931AB3" w:rsidRPr="005C790E" w:rsidRDefault="00931AB3" w:rsidP="009E3CA9">
            <w:pPr>
              <w:spacing w:after="0" w:line="360" w:lineRule="auto"/>
              <w:jc w:val="both"/>
              <w:rPr>
                <w:rFonts w:ascii="Times New Roman" w:eastAsia="Calibri" w:hAnsi="Times New Roman" w:cs="Times New Roman"/>
                <w:sz w:val="24"/>
                <w:szCs w:val="24"/>
              </w:rPr>
            </w:pPr>
          </w:p>
        </w:tc>
        <w:tc>
          <w:tcPr>
            <w:tcW w:w="989" w:type="dxa"/>
          </w:tcPr>
          <w:p w14:paraId="6154CC87" w14:textId="77777777" w:rsidR="00931AB3" w:rsidRPr="005C790E" w:rsidRDefault="00931AB3" w:rsidP="009E3CA9">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 каждом уроке</w:t>
            </w:r>
          </w:p>
          <w:p w14:paraId="0D374C29" w14:textId="77777777" w:rsidR="00931AB3" w:rsidRPr="005C790E" w:rsidRDefault="00931AB3" w:rsidP="009E3CA9">
            <w:pPr>
              <w:spacing w:after="0" w:line="360" w:lineRule="auto"/>
              <w:jc w:val="both"/>
              <w:rPr>
                <w:rFonts w:ascii="Times New Roman" w:eastAsia="Calibri" w:hAnsi="Times New Roman" w:cs="Times New Roman"/>
                <w:sz w:val="24"/>
                <w:szCs w:val="24"/>
              </w:rPr>
            </w:pPr>
          </w:p>
          <w:p w14:paraId="1D7170B4" w14:textId="77777777" w:rsidR="00931AB3" w:rsidRPr="005C790E" w:rsidRDefault="00931AB3" w:rsidP="009E3CA9">
            <w:pPr>
              <w:spacing w:after="0" w:line="360" w:lineRule="auto"/>
              <w:jc w:val="both"/>
              <w:rPr>
                <w:rFonts w:ascii="Times New Roman" w:eastAsia="Calibri" w:hAnsi="Times New Roman" w:cs="Times New Roman"/>
                <w:sz w:val="24"/>
                <w:szCs w:val="24"/>
              </w:rPr>
            </w:pPr>
          </w:p>
        </w:tc>
        <w:tc>
          <w:tcPr>
            <w:tcW w:w="11058" w:type="dxa"/>
          </w:tcPr>
          <w:p w14:paraId="23FD5886" w14:textId="77777777" w:rsidR="00931AB3" w:rsidRPr="005C790E" w:rsidRDefault="00931AB3" w:rsidP="009E3CA9">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sz w:val="24"/>
                <w:szCs w:val="24"/>
              </w:rPr>
              <w:t>Слушание и узнавание динамических оттенков (весело – грустно). Слушание мелодий в разных темпах (быстро – медленно). Слушание и узнавание разных жанров: марш, песня, пляска, марш. Различение и воспроизведение серий звуков, различающихся по высоте, силе и длительности. Музыкальные игры, направленные на ориентировку в пространстве с учётом динамики и темпа музыкального произведения (тихо, громко, медленно, быстро). Развитие умений узнавать различные музыкальные жанры (марш, песня, пляска, вальс). Знакомство со звучанием народных инструментов (гармошка, балалайка, дудка). Знакомство со звучанием инструментов симфонического оркестра (скрипка). Формирование навыка различения звуков при помощи их визуального изображения: цветные магниты располагаются на нотоносце соответственно цвету клавиш на диатоническом металлофоне. Примерный материал для слушания:</w:t>
            </w:r>
            <w:r w:rsidRPr="005C790E">
              <w:rPr>
                <w:rFonts w:ascii="Times New Roman" w:eastAsia="Calibri" w:hAnsi="Times New Roman" w:cs="Times New Roman"/>
                <w:b/>
                <w:sz w:val="24"/>
                <w:szCs w:val="24"/>
              </w:rPr>
              <w:t xml:space="preserve"> </w:t>
            </w:r>
            <w:r w:rsidRPr="005C790E">
              <w:rPr>
                <w:rFonts w:ascii="Times New Roman" w:eastAsia="Calibri" w:hAnsi="Times New Roman" w:cs="Times New Roman"/>
                <w:sz w:val="24"/>
                <w:szCs w:val="24"/>
              </w:rPr>
              <w:t>Ф. Шуберт. Аве Мария.Дж. Бизе. Ария Тореадора из оперы «Кармен».Дж. Верди. Триумфальный марш из оперы «Аида».</w:t>
            </w:r>
            <w:r w:rsidRPr="005C790E">
              <w:rPr>
                <w:rFonts w:ascii="Times New Roman" w:eastAsia="Calibri" w:hAnsi="Times New Roman" w:cs="Times New Roman"/>
                <w:b/>
                <w:sz w:val="24"/>
                <w:szCs w:val="24"/>
              </w:rPr>
              <w:t xml:space="preserve"> </w:t>
            </w:r>
            <w:r w:rsidRPr="005C790E">
              <w:rPr>
                <w:rFonts w:ascii="Times New Roman" w:eastAsia="Calibri" w:hAnsi="Times New Roman" w:cs="Times New Roman"/>
                <w:sz w:val="24"/>
                <w:szCs w:val="24"/>
              </w:rPr>
              <w:t>В. Моцарт. Аллегро из «Маленькой ночной серенады», П. Чайковский. Вальс цветов из балета «Щелкунчик».</w:t>
            </w:r>
            <w:r w:rsidRPr="005C790E">
              <w:rPr>
                <w:rFonts w:ascii="Times New Roman" w:eastAsia="Calibri" w:hAnsi="Times New Roman" w:cs="Times New Roman"/>
                <w:b/>
                <w:sz w:val="24"/>
                <w:szCs w:val="24"/>
              </w:rPr>
              <w:t xml:space="preserve"> </w:t>
            </w:r>
            <w:r w:rsidRPr="005C790E">
              <w:rPr>
                <w:rFonts w:ascii="Times New Roman" w:eastAsia="Calibri" w:hAnsi="Times New Roman" w:cs="Times New Roman"/>
                <w:sz w:val="24"/>
                <w:szCs w:val="24"/>
              </w:rPr>
              <w:t>Бу-ра-ти-но из телефильма «Приключения Буратино». Музыка А. Рыбникова, слова Ю. Энтина.</w:t>
            </w:r>
            <w:r w:rsidRPr="005C790E">
              <w:rPr>
                <w:rFonts w:ascii="Times New Roman" w:eastAsia="Calibri" w:hAnsi="Times New Roman" w:cs="Times New Roman"/>
                <w:b/>
                <w:sz w:val="24"/>
                <w:szCs w:val="24"/>
              </w:rPr>
              <w:t xml:space="preserve"> </w:t>
            </w:r>
            <w:r w:rsidRPr="005C790E">
              <w:rPr>
                <w:rFonts w:ascii="Times New Roman" w:eastAsia="Calibri" w:hAnsi="Times New Roman" w:cs="Times New Roman"/>
                <w:sz w:val="24"/>
                <w:szCs w:val="24"/>
              </w:rPr>
              <w:t xml:space="preserve">Облака. Музыка В. Шаинского, слова С. Козлова. К. Сен-Санс. Лебедь.Сюита «Карнавал животных» </w:t>
            </w:r>
          </w:p>
        </w:tc>
      </w:tr>
      <w:tr w:rsidR="005C790E" w:rsidRPr="005C790E" w14:paraId="22362994" w14:textId="77777777" w:rsidTr="009E3CA9">
        <w:tc>
          <w:tcPr>
            <w:tcW w:w="597" w:type="dxa"/>
          </w:tcPr>
          <w:p w14:paraId="49005F85" w14:textId="77777777" w:rsidR="00931AB3" w:rsidRPr="005C790E" w:rsidRDefault="00931AB3" w:rsidP="009E3CA9">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w:t>
            </w:r>
          </w:p>
        </w:tc>
        <w:tc>
          <w:tcPr>
            <w:tcW w:w="2142" w:type="dxa"/>
          </w:tcPr>
          <w:p w14:paraId="2E5D502D" w14:textId="77777777" w:rsidR="00931AB3" w:rsidRPr="005C790E" w:rsidRDefault="00931AB3" w:rsidP="009E3CA9">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Игра на инструментах детского шумового оркестра</w:t>
            </w:r>
          </w:p>
          <w:p w14:paraId="4CD9A68A" w14:textId="77777777" w:rsidR="00931AB3" w:rsidRPr="005C790E" w:rsidRDefault="00931AB3" w:rsidP="009E3CA9">
            <w:pPr>
              <w:spacing w:after="0" w:line="360" w:lineRule="auto"/>
              <w:jc w:val="both"/>
              <w:rPr>
                <w:rFonts w:ascii="Times New Roman" w:eastAsia="Calibri" w:hAnsi="Times New Roman" w:cs="Times New Roman"/>
                <w:sz w:val="24"/>
                <w:szCs w:val="24"/>
              </w:rPr>
            </w:pPr>
          </w:p>
        </w:tc>
        <w:tc>
          <w:tcPr>
            <w:tcW w:w="989" w:type="dxa"/>
          </w:tcPr>
          <w:p w14:paraId="54D6CDF4" w14:textId="77777777" w:rsidR="00931AB3" w:rsidRPr="005C790E" w:rsidRDefault="00931AB3" w:rsidP="009E3CA9">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 каждом уроке</w:t>
            </w:r>
          </w:p>
          <w:p w14:paraId="4FA7F0F7" w14:textId="77777777" w:rsidR="00931AB3" w:rsidRPr="005C790E" w:rsidRDefault="00931AB3" w:rsidP="009E3CA9">
            <w:pPr>
              <w:spacing w:after="0" w:line="360" w:lineRule="auto"/>
              <w:jc w:val="both"/>
              <w:rPr>
                <w:rFonts w:ascii="Times New Roman" w:eastAsia="Calibri" w:hAnsi="Times New Roman" w:cs="Times New Roman"/>
                <w:sz w:val="24"/>
                <w:szCs w:val="24"/>
              </w:rPr>
            </w:pPr>
          </w:p>
          <w:p w14:paraId="78D42013" w14:textId="77777777" w:rsidR="00931AB3" w:rsidRPr="005C790E" w:rsidRDefault="00931AB3" w:rsidP="009E3CA9">
            <w:pPr>
              <w:spacing w:after="0" w:line="360" w:lineRule="auto"/>
              <w:jc w:val="both"/>
              <w:rPr>
                <w:rFonts w:ascii="Times New Roman" w:eastAsia="Calibri" w:hAnsi="Times New Roman" w:cs="Times New Roman"/>
                <w:sz w:val="24"/>
                <w:szCs w:val="24"/>
              </w:rPr>
            </w:pPr>
          </w:p>
        </w:tc>
        <w:tc>
          <w:tcPr>
            <w:tcW w:w="11058" w:type="dxa"/>
          </w:tcPr>
          <w:p w14:paraId="7CDF6BC4" w14:textId="77777777" w:rsidR="00931AB3" w:rsidRPr="005C790E" w:rsidRDefault="00931AB3" w:rsidP="009E3CA9">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sz w:val="24"/>
                <w:szCs w:val="24"/>
              </w:rPr>
              <w:t>Формирование интереса к звучанию музыкальных инструментов, эмоциональному восприятию музыки: « стук дождя» (барабаны), «шорох листьев» (тамбурины), «звон капели» (треугольник). Формирование навыка игры в ансамбле. Закрепление навыка игры по карточкам с изображением ритмов: сильные (громкие) и слабые (тихие) доли. Формирование навыка отстукивания ритма простейшей мелодии. Формирование навыка игры простейшей мелодии на диатоническом металлофоне. Закрепление навыка подыгрывания учителю на инструментах шумового оркестра. Номинация музыкальных инструментов с использованием пиктограмм (барабан, гармошка и т.д.) при помощи вербальных и невербальных средств общения. Примерный музыкальный материал</w:t>
            </w:r>
            <w:r w:rsidRPr="005C790E">
              <w:rPr>
                <w:rFonts w:ascii="Times New Roman" w:eastAsia="Calibri" w:hAnsi="Times New Roman" w:cs="Times New Roman"/>
                <w:b/>
                <w:sz w:val="24"/>
                <w:szCs w:val="24"/>
              </w:rPr>
              <w:t xml:space="preserve">: </w:t>
            </w:r>
            <w:r w:rsidRPr="005C790E">
              <w:rPr>
                <w:rFonts w:ascii="Times New Roman" w:eastAsia="Calibri" w:hAnsi="Times New Roman" w:cs="Times New Roman"/>
                <w:sz w:val="24"/>
                <w:szCs w:val="24"/>
              </w:rPr>
              <w:t>Музыкальный материал из сборников И. Каплуновой, И. Новоскольцевой «Ладушки»(средняя и старшая группы). Ах вы, сени русская народная мелодия. «Калинка» русская народная мелодия. «Долгая Арина» сборник Н. Украинцевой</w:t>
            </w:r>
            <w:r w:rsidRPr="005C790E">
              <w:rPr>
                <w:rFonts w:ascii="Times New Roman" w:eastAsia="Calibri" w:hAnsi="Times New Roman" w:cs="Times New Roman"/>
                <w:b/>
                <w:sz w:val="24"/>
                <w:szCs w:val="24"/>
              </w:rPr>
              <w:t xml:space="preserve">. </w:t>
            </w:r>
            <w:r w:rsidRPr="005C790E">
              <w:rPr>
                <w:rFonts w:ascii="Times New Roman" w:eastAsia="Calibri" w:hAnsi="Times New Roman" w:cs="Times New Roman"/>
                <w:sz w:val="24"/>
                <w:szCs w:val="24"/>
              </w:rPr>
              <w:t>«Полька» музыка И. Штрауса. «Весёлая дудочка» музыка М. Красева. Пьесы из «детского альбома» П. Чайковского</w:t>
            </w:r>
          </w:p>
        </w:tc>
      </w:tr>
      <w:tr w:rsidR="005C790E" w:rsidRPr="005C790E" w14:paraId="456C4EDA" w14:textId="77777777" w:rsidTr="009E3CA9">
        <w:tc>
          <w:tcPr>
            <w:tcW w:w="597" w:type="dxa"/>
          </w:tcPr>
          <w:p w14:paraId="12E5D17C" w14:textId="77777777" w:rsidR="00931AB3" w:rsidRPr="005C790E" w:rsidRDefault="00931AB3" w:rsidP="009E3CA9">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w:t>
            </w:r>
          </w:p>
        </w:tc>
        <w:tc>
          <w:tcPr>
            <w:tcW w:w="2142" w:type="dxa"/>
          </w:tcPr>
          <w:p w14:paraId="15A236CD" w14:textId="77777777" w:rsidR="00931AB3" w:rsidRPr="005C790E" w:rsidRDefault="00931AB3" w:rsidP="009E3CA9">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Музыкально – ритмические движения</w:t>
            </w:r>
          </w:p>
        </w:tc>
        <w:tc>
          <w:tcPr>
            <w:tcW w:w="989" w:type="dxa"/>
          </w:tcPr>
          <w:p w14:paraId="0B1D0528" w14:textId="77777777" w:rsidR="00931AB3" w:rsidRPr="005C790E" w:rsidRDefault="00931AB3" w:rsidP="009E3CA9">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 каждом уроке</w:t>
            </w:r>
          </w:p>
          <w:p w14:paraId="735B8939" w14:textId="77777777" w:rsidR="00931AB3" w:rsidRPr="005C790E" w:rsidRDefault="00931AB3" w:rsidP="009E3CA9">
            <w:pPr>
              <w:spacing w:after="0" w:line="360" w:lineRule="auto"/>
              <w:jc w:val="both"/>
              <w:rPr>
                <w:rFonts w:ascii="Times New Roman" w:eastAsia="Calibri" w:hAnsi="Times New Roman" w:cs="Times New Roman"/>
                <w:sz w:val="24"/>
                <w:szCs w:val="24"/>
              </w:rPr>
            </w:pPr>
          </w:p>
          <w:p w14:paraId="19AC4AAB" w14:textId="77777777" w:rsidR="00931AB3" w:rsidRPr="005C790E" w:rsidRDefault="00931AB3" w:rsidP="009E3CA9">
            <w:pPr>
              <w:spacing w:after="0" w:line="360" w:lineRule="auto"/>
              <w:jc w:val="both"/>
              <w:rPr>
                <w:rFonts w:ascii="Times New Roman" w:eastAsia="Calibri" w:hAnsi="Times New Roman" w:cs="Times New Roman"/>
                <w:sz w:val="24"/>
                <w:szCs w:val="24"/>
              </w:rPr>
            </w:pPr>
          </w:p>
        </w:tc>
        <w:tc>
          <w:tcPr>
            <w:tcW w:w="11058" w:type="dxa"/>
          </w:tcPr>
          <w:p w14:paraId="01B93873" w14:textId="77777777" w:rsidR="00931AB3" w:rsidRPr="005C790E" w:rsidRDefault="00931AB3" w:rsidP="009E3CA9">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Закрепление навыка построения в круг с соблюдением дистанции, закрепление навыка построения, хождения и кружения в парах. Закрепление навыков умения определять силу звука, различать темп мелодии. Разведение рук в стороны, раскачивание их перед собой, круговые движения, упражнения с лентами. Наклоны и повороты головы вперед, назад, в стороны, круговые движения. Наклоны туловища, сгибая и не сгибая колени. Опускание и поднимание предметов перед собой, сбоку. Выставление правой и левой ноги поочередно вперед, назад, в стороны, в исходное положение. Формирование навыка хороводного шага, поскоков, подпрыгиваний , ходьбы на носках и на пятках. Примерный музыкальный материал: «Дружные тройки. Полька» Музыка И. Штрауса. «Украинская пляска «Коло» украинская народная мелодия. «Парная пляска» Чешская народная мелодия. Пляска мальчиков «Чеботуха». Русская народная мелодия. Танец с хлопками. Карельская народная мелодия. Игра на развитие коммуникативных навыков в кругу «Заинька» русская нар. песня; «Передача платочка» музыка Т. Ломовой. «Танец с султанчиками» музыка М. Гоголевой, слова Н. Зарецкой. Музыкальная игра «Здравствуйте!» (датская нар. мелодия «Семь прыжков»), «Слушай хлопки!». Танец «Русский перепляс» р. н. м.в обработке В. Хватова. Музыкально – ритмическое упражнение «Экоссез» музыка Ф. Шуберта. Музыкально – ритмическое упражнение «Мельница» музыка Т. Ломовой</w:t>
            </w:r>
          </w:p>
          <w:p w14:paraId="39B73B57" w14:textId="77777777" w:rsidR="00931AB3" w:rsidRPr="005C790E" w:rsidRDefault="00931AB3" w:rsidP="009E3CA9">
            <w:pPr>
              <w:spacing w:after="0" w:line="360" w:lineRule="auto"/>
              <w:jc w:val="both"/>
              <w:rPr>
                <w:rFonts w:ascii="Times New Roman" w:eastAsia="Calibri" w:hAnsi="Times New Roman" w:cs="Times New Roman"/>
                <w:sz w:val="24"/>
                <w:szCs w:val="24"/>
              </w:rPr>
            </w:pPr>
          </w:p>
        </w:tc>
      </w:tr>
    </w:tbl>
    <w:p w14:paraId="6719CE4B" w14:textId="77777777" w:rsidR="00931AB3" w:rsidRPr="005C790E" w:rsidRDefault="00931AB3" w:rsidP="00931AB3">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Необходимым условием реализации программы по учебному предмету «Музыка» является создание </w:t>
      </w:r>
      <w:r w:rsidRPr="005C790E">
        <w:rPr>
          <w:rFonts w:ascii="Times New Roman" w:eastAsia="Calibri" w:hAnsi="Times New Roman" w:cs="Times New Roman"/>
          <w:b/>
          <w:sz w:val="24"/>
          <w:szCs w:val="24"/>
        </w:rPr>
        <w:t>развивающей предметно-пространственной среды</w:t>
      </w:r>
      <w:r w:rsidRPr="005C790E">
        <w:rPr>
          <w:rFonts w:ascii="Times New Roman" w:eastAsia="Calibri" w:hAnsi="Times New Roman" w:cs="Times New Roman"/>
          <w:sz w:val="24"/>
          <w:szCs w:val="24"/>
        </w:rPr>
        <w:t>.</w:t>
      </w:r>
    </w:p>
    <w:tbl>
      <w:tblPr>
        <w:tblStyle w:val="a7"/>
        <w:tblW w:w="0" w:type="auto"/>
        <w:tblLook w:val="04A0" w:firstRow="1" w:lastRow="0" w:firstColumn="1" w:lastColumn="0" w:noHBand="0" w:noVBand="1"/>
      </w:tblPr>
      <w:tblGrid>
        <w:gridCol w:w="4730"/>
        <w:gridCol w:w="4898"/>
      </w:tblGrid>
      <w:tr w:rsidR="005C790E" w:rsidRPr="005C790E" w14:paraId="508B484E" w14:textId="77777777" w:rsidTr="009E3CA9">
        <w:tc>
          <w:tcPr>
            <w:tcW w:w="4730" w:type="dxa"/>
          </w:tcPr>
          <w:p w14:paraId="640C0FED"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Направления коррекционно-развивающей работы</w:t>
            </w:r>
          </w:p>
        </w:tc>
        <w:tc>
          <w:tcPr>
            <w:tcW w:w="4898" w:type="dxa"/>
          </w:tcPr>
          <w:p w14:paraId="3DCBDA87"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Развивающая предметно-пространственная среда</w:t>
            </w:r>
          </w:p>
        </w:tc>
      </w:tr>
      <w:tr w:rsidR="005C790E" w:rsidRPr="005C790E" w14:paraId="7B3621DD" w14:textId="77777777" w:rsidTr="009E3CA9">
        <w:tc>
          <w:tcPr>
            <w:tcW w:w="4730" w:type="dxa"/>
          </w:tcPr>
          <w:p w14:paraId="0A61BB5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Коммуникация</w:t>
            </w:r>
          </w:p>
        </w:tc>
        <w:tc>
          <w:tcPr>
            <w:tcW w:w="4898" w:type="dxa"/>
          </w:tcPr>
          <w:p w14:paraId="625BEA3D"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диски из музыкальных серий Т. Сауко, Г. Вихаревой, Т. Суворовой, И. Новоскольцевой и И. Каплуновой, Т. Бурениной; куклы би-ба-бо, плоскостные и объемные игрушки, султанчики, ленточки, мячи; атрибуты, используемые в праздничных утренниках, интернет - ресурсы</w:t>
            </w:r>
          </w:p>
        </w:tc>
      </w:tr>
      <w:tr w:rsidR="005C790E" w:rsidRPr="005C790E" w14:paraId="40FE96FE" w14:textId="77777777" w:rsidTr="009E3CA9">
        <w:tc>
          <w:tcPr>
            <w:tcW w:w="4730" w:type="dxa"/>
          </w:tcPr>
          <w:p w14:paraId="66BE173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Слуховое и зрительное восприятие, внимание и память </w:t>
            </w:r>
          </w:p>
        </w:tc>
        <w:tc>
          <w:tcPr>
            <w:tcW w:w="4898" w:type="dxa"/>
          </w:tcPr>
          <w:p w14:paraId="258D839B"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детские музыкальные инструменты (клавесы, коробочки. колокольчики, металлофоны, бубны, барабаны и др.)</w:t>
            </w:r>
          </w:p>
        </w:tc>
      </w:tr>
    </w:tbl>
    <w:p w14:paraId="01F36545" w14:textId="77777777" w:rsidR="00931AB3" w:rsidRPr="005C790E" w:rsidRDefault="00931AB3" w:rsidP="00931AB3">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b/>
          <w:bCs/>
          <w:iCs/>
          <w:sz w:val="24"/>
          <w:szCs w:val="24"/>
        </w:rPr>
        <w:t xml:space="preserve">Формы учебной деятельности, </w:t>
      </w:r>
      <w:r w:rsidRPr="005C790E">
        <w:rPr>
          <w:rFonts w:ascii="Times New Roman" w:eastAsia="Calibri" w:hAnsi="Times New Roman" w:cs="Times New Roman"/>
          <w:bCs/>
          <w:iCs/>
          <w:sz w:val="24"/>
          <w:szCs w:val="24"/>
        </w:rPr>
        <w:t>применяемые на уроке: фронтальная работа, индивидуальная, групповая, погрупповая, работа в парах. При проведении фронтальной работы на уроке, ребенку с РАС может требоваться поддержка со стороны тьютора.</w:t>
      </w:r>
    </w:p>
    <w:p w14:paraId="7180B71E" w14:textId="77777777" w:rsidR="00931AB3" w:rsidRPr="005C790E" w:rsidRDefault="00931AB3" w:rsidP="00931AB3">
      <w:pPr>
        <w:spacing w:after="0" w:line="360" w:lineRule="auto"/>
        <w:jc w:val="both"/>
        <w:rPr>
          <w:rFonts w:ascii="Times New Roman" w:eastAsia="Calibri" w:hAnsi="Times New Roman" w:cs="Times New Roman"/>
          <w:b/>
          <w:sz w:val="24"/>
          <w:szCs w:val="24"/>
        </w:rPr>
      </w:pPr>
    </w:p>
    <w:p w14:paraId="71FDFCCC" w14:textId="77777777" w:rsidR="00931AB3" w:rsidRPr="005C790E" w:rsidRDefault="00931AB3" w:rsidP="00931AB3">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Развивающая предметно-пространственная среда учебного курса отражена в тематическом планировании.</w:t>
      </w:r>
    </w:p>
    <w:p w14:paraId="37D81B77" w14:textId="77777777" w:rsidR="00931AB3" w:rsidRPr="005C790E" w:rsidRDefault="00931AB3" w:rsidP="00931AB3">
      <w:pPr>
        <w:spacing w:after="0" w:line="360" w:lineRule="auto"/>
        <w:jc w:val="both"/>
        <w:rPr>
          <w:rFonts w:ascii="Times New Roman" w:eastAsia="Calibri" w:hAnsi="Times New Roman" w:cs="Times New Roman"/>
          <w:b/>
          <w:sz w:val="24"/>
          <w:szCs w:val="24"/>
        </w:rPr>
        <w:sectPr w:rsidR="00931AB3" w:rsidRPr="005C790E" w:rsidSect="00836CA9">
          <w:pgSz w:w="11906" w:h="16838"/>
          <w:pgMar w:top="1134" w:right="567" w:bottom="1134" w:left="1701" w:header="709" w:footer="709" w:gutter="0"/>
          <w:cols w:space="708"/>
          <w:docGrid w:linePitch="360"/>
        </w:sectPr>
      </w:pPr>
    </w:p>
    <w:p w14:paraId="78A279B8" w14:textId="77777777" w:rsidR="00931AB3" w:rsidRPr="005C790E" w:rsidRDefault="00931AB3" w:rsidP="00931AB3">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Тематическое планирование 3 класс</w:t>
      </w:r>
    </w:p>
    <w:p w14:paraId="0C2491B7" w14:textId="77777777" w:rsidR="00931AB3" w:rsidRPr="005C790E" w:rsidRDefault="00931AB3" w:rsidP="00931AB3">
      <w:pPr>
        <w:spacing w:after="0" w:line="360" w:lineRule="auto"/>
        <w:jc w:val="both"/>
        <w:rPr>
          <w:rFonts w:ascii="Times New Roman" w:eastAsia="Calibri" w:hAnsi="Times New Roman" w:cs="Times New Roman"/>
          <w:b/>
          <w:sz w:val="24"/>
          <w:szCs w:val="24"/>
        </w:rPr>
      </w:pPr>
    </w:p>
    <w:tbl>
      <w:tblPr>
        <w:tblStyle w:val="a7"/>
        <w:tblW w:w="14170" w:type="dxa"/>
        <w:tblLayout w:type="fixed"/>
        <w:tblLook w:val="04A0" w:firstRow="1" w:lastRow="0" w:firstColumn="1" w:lastColumn="0" w:noHBand="0" w:noVBand="1"/>
      </w:tblPr>
      <w:tblGrid>
        <w:gridCol w:w="562"/>
        <w:gridCol w:w="3261"/>
        <w:gridCol w:w="1559"/>
        <w:gridCol w:w="850"/>
        <w:gridCol w:w="4536"/>
        <w:gridCol w:w="3402"/>
      </w:tblGrid>
      <w:tr w:rsidR="005C790E" w:rsidRPr="005C790E" w14:paraId="6F6D1AE8" w14:textId="77777777" w:rsidTr="00B51EA6">
        <w:tc>
          <w:tcPr>
            <w:tcW w:w="562" w:type="dxa"/>
          </w:tcPr>
          <w:p w14:paraId="71F6D558"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 xml:space="preserve">№ </w:t>
            </w:r>
          </w:p>
          <w:p w14:paraId="25639631"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 xml:space="preserve">п/п </w:t>
            </w:r>
          </w:p>
        </w:tc>
        <w:tc>
          <w:tcPr>
            <w:tcW w:w="3261" w:type="dxa"/>
          </w:tcPr>
          <w:p w14:paraId="7885AE23"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Тема</w:t>
            </w:r>
          </w:p>
        </w:tc>
        <w:tc>
          <w:tcPr>
            <w:tcW w:w="1559" w:type="dxa"/>
          </w:tcPr>
          <w:p w14:paraId="3B767AD6"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Тип урока</w:t>
            </w:r>
          </w:p>
        </w:tc>
        <w:tc>
          <w:tcPr>
            <w:tcW w:w="850" w:type="dxa"/>
          </w:tcPr>
          <w:p w14:paraId="4B5342FA"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Кол-во</w:t>
            </w:r>
          </w:p>
          <w:p w14:paraId="543D457D"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часов</w:t>
            </w:r>
          </w:p>
        </w:tc>
        <w:tc>
          <w:tcPr>
            <w:tcW w:w="4536" w:type="dxa"/>
          </w:tcPr>
          <w:p w14:paraId="4D9FAFFD"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Виды учебной деятельности</w:t>
            </w:r>
          </w:p>
        </w:tc>
        <w:tc>
          <w:tcPr>
            <w:tcW w:w="3402" w:type="dxa"/>
          </w:tcPr>
          <w:p w14:paraId="022F661D"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Средства обучения</w:t>
            </w:r>
          </w:p>
        </w:tc>
      </w:tr>
      <w:tr w:rsidR="005C790E" w:rsidRPr="005C790E" w14:paraId="09D0F3F8" w14:textId="77777777" w:rsidTr="00B51EA6">
        <w:tc>
          <w:tcPr>
            <w:tcW w:w="562" w:type="dxa"/>
          </w:tcPr>
          <w:p w14:paraId="47AE3536"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1</w:t>
            </w:r>
          </w:p>
        </w:tc>
        <w:tc>
          <w:tcPr>
            <w:tcW w:w="3261" w:type="dxa"/>
          </w:tcPr>
          <w:p w14:paraId="013C3E00"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2</w:t>
            </w:r>
          </w:p>
        </w:tc>
        <w:tc>
          <w:tcPr>
            <w:tcW w:w="1559" w:type="dxa"/>
          </w:tcPr>
          <w:p w14:paraId="7F233042"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3</w:t>
            </w:r>
          </w:p>
        </w:tc>
        <w:tc>
          <w:tcPr>
            <w:tcW w:w="850" w:type="dxa"/>
          </w:tcPr>
          <w:p w14:paraId="03FF3EE8"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4</w:t>
            </w:r>
          </w:p>
        </w:tc>
        <w:tc>
          <w:tcPr>
            <w:tcW w:w="4536" w:type="dxa"/>
          </w:tcPr>
          <w:p w14:paraId="721CEAB9"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5</w:t>
            </w:r>
          </w:p>
        </w:tc>
        <w:tc>
          <w:tcPr>
            <w:tcW w:w="3402" w:type="dxa"/>
          </w:tcPr>
          <w:p w14:paraId="5A65ADFF"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6</w:t>
            </w:r>
          </w:p>
        </w:tc>
      </w:tr>
      <w:tr w:rsidR="005C790E" w:rsidRPr="005C790E" w14:paraId="29C2D85B" w14:textId="77777777" w:rsidTr="00B51EA6">
        <w:trPr>
          <w:trHeight w:val="505"/>
        </w:trPr>
        <w:tc>
          <w:tcPr>
            <w:tcW w:w="14170" w:type="dxa"/>
            <w:gridSpan w:val="6"/>
          </w:tcPr>
          <w:p w14:paraId="302C2CE3"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lang w:val="en-US"/>
              </w:rPr>
              <w:t xml:space="preserve">I </w:t>
            </w:r>
            <w:r w:rsidRPr="005C790E">
              <w:rPr>
                <w:rFonts w:ascii="Times New Roman" w:eastAsia="Calibri" w:hAnsi="Times New Roman" w:cs="Times New Roman"/>
                <w:b/>
                <w:sz w:val="24"/>
                <w:szCs w:val="24"/>
              </w:rPr>
              <w:t>четверть (16 часов)</w:t>
            </w:r>
          </w:p>
        </w:tc>
      </w:tr>
      <w:tr w:rsidR="005C790E" w:rsidRPr="005C790E" w14:paraId="5737F344" w14:textId="77777777" w:rsidTr="00B51EA6">
        <w:tc>
          <w:tcPr>
            <w:tcW w:w="562" w:type="dxa"/>
          </w:tcPr>
          <w:p w14:paraId="32F2F75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3261" w:type="dxa"/>
          </w:tcPr>
          <w:p w14:paraId="2E08C8F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Вводный урок</w:t>
            </w:r>
          </w:p>
          <w:p w14:paraId="221249DB"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32A80AC9"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1559" w:type="dxa"/>
          </w:tcPr>
          <w:p w14:paraId="73B28BA5"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23A435D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536" w:type="dxa"/>
          </w:tcPr>
          <w:p w14:paraId="6DB297E0"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Ритуал «Музыкальное приветствие», «назови своё имя», «музыкальное прощание»</w:t>
            </w:r>
          </w:p>
          <w:p w14:paraId="7779689A"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Знакомство обучающихся с правилами поведения на уроках музыки</w:t>
            </w:r>
          </w:p>
          <w:p w14:paraId="07AEE27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исполнение известных и любимых детских песен, двигательных упражнений, изученных ранее</w:t>
            </w:r>
          </w:p>
          <w:p w14:paraId="5B31E4B0"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3402" w:type="dxa"/>
          </w:tcPr>
          <w:p w14:paraId="241F136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Стульчики, расставленные полукругом </w:t>
            </w:r>
          </w:p>
        </w:tc>
      </w:tr>
      <w:tr w:rsidR="005C790E" w:rsidRPr="005C790E" w14:paraId="2A34A73E" w14:textId="77777777" w:rsidTr="00B51EA6">
        <w:tc>
          <w:tcPr>
            <w:tcW w:w="562" w:type="dxa"/>
          </w:tcPr>
          <w:p w14:paraId="187C4EEC"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2-3</w:t>
            </w:r>
          </w:p>
        </w:tc>
        <w:tc>
          <w:tcPr>
            <w:tcW w:w="3261" w:type="dxa"/>
          </w:tcPr>
          <w:p w14:paraId="73EC77B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Песня «Тётушка Осень» Н. Орловой</w:t>
            </w:r>
          </w:p>
          <w:p w14:paraId="51B8B7D6"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3671745E"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398A1C01"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026134C0"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663149D1"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0BE9CD3E"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237386BC"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2204B184"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291AD8EA"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0600592F"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566A2130"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4088025C"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3CCF47AF"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1559" w:type="dxa"/>
          </w:tcPr>
          <w:p w14:paraId="76FDCA4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01451CF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53752B9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текста</w:t>
            </w:r>
          </w:p>
          <w:p w14:paraId="5115FCF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мелодии с сопровождением</w:t>
            </w:r>
          </w:p>
          <w:p w14:paraId="5397B055"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Упражнения на развитие диафрагмального дыхания (по методу В.В.. Емельянова)</w:t>
            </w:r>
          </w:p>
          <w:p w14:paraId="7D5483B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Пение гласных «А»,«О», «У», «И», «Ы», «Э» с логопедическими жестами </w:t>
            </w:r>
          </w:p>
          <w:p w14:paraId="2E4E17B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логопедической «голосилки» из сборника Т. Овчинниковой</w:t>
            </w:r>
          </w:p>
          <w:p w14:paraId="04EF9FD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Пропевание слогов «йа, лё. лю. ми, ле» в разной мелодической последовательности</w:t>
            </w:r>
          </w:p>
          <w:p w14:paraId="77D4D4D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пальчиковых и логоритмических игр с музыкальным сопровождением (сборник М. Ю. Картушиной)</w:t>
            </w:r>
          </w:p>
          <w:p w14:paraId="3AF57FF0"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«Осение распевки» (по выбору педагога)</w:t>
            </w:r>
          </w:p>
          <w:p w14:paraId="7739F99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Распевка «Осень» Н. Соколовой</w:t>
            </w:r>
          </w:p>
          <w:p w14:paraId="062838A6"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3402" w:type="dxa"/>
          </w:tcPr>
          <w:p w14:paraId="5011ED4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Атрибуты: корзинка, листья, шишки</w:t>
            </w:r>
          </w:p>
          <w:p w14:paraId="5AC8A6BE"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5EB19AB7"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5E895A8F"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5664185C"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5907574A"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09AC91DF"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3C64BF46"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000AC12B"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37A12ED7"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3D8ECBFE"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42FA1D3C" w14:textId="77777777" w:rsidTr="00B51EA6">
        <w:tc>
          <w:tcPr>
            <w:tcW w:w="562" w:type="dxa"/>
          </w:tcPr>
          <w:p w14:paraId="4100B27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4-5</w:t>
            </w:r>
          </w:p>
        </w:tc>
        <w:tc>
          <w:tcPr>
            <w:tcW w:w="3261" w:type="dxa"/>
          </w:tcPr>
          <w:p w14:paraId="52CA6660"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«Песенка кота Леопольда» музыка Б. Савельева</w:t>
            </w:r>
          </w:p>
        </w:tc>
        <w:tc>
          <w:tcPr>
            <w:tcW w:w="1559" w:type="dxa"/>
          </w:tcPr>
          <w:p w14:paraId="39C65C1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09C8022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5907483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текста</w:t>
            </w:r>
          </w:p>
          <w:p w14:paraId="0769583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мелодии с сопровождением</w:t>
            </w:r>
          </w:p>
          <w:p w14:paraId="6F6A1CB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Упражнения на развитие диафрагмального дыхания (по методу В.В.. Емельянова)</w:t>
            </w:r>
          </w:p>
          <w:p w14:paraId="54DC26B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Пение гласных «А»,«О», «У», «И», «Ы», «Э» с логопедическимижестами </w:t>
            </w:r>
          </w:p>
          <w:p w14:paraId="1CC6281A"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логопедической «голосилки» из сборника Т. Овчинниковой</w:t>
            </w:r>
          </w:p>
          <w:p w14:paraId="78FD3D5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Пропевание слогов «йа, лё. лю. ми, ле» в разной мелодической последовательности</w:t>
            </w:r>
          </w:p>
          <w:p w14:paraId="26263E65"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пальчиковых и логоритмических игр с музыкальным сопровождением (сборник М. Ю. Картушиной)</w:t>
            </w:r>
          </w:p>
          <w:p w14:paraId="243466C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«Осение распевки» (по выбору педагога)</w:t>
            </w:r>
          </w:p>
          <w:p w14:paraId="0958DCE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Распевка «Осень» Н. Соколовой</w:t>
            </w:r>
          </w:p>
        </w:tc>
        <w:tc>
          <w:tcPr>
            <w:tcW w:w="3402" w:type="dxa"/>
          </w:tcPr>
          <w:p w14:paraId="3120661C"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695B795E" w14:textId="77777777" w:rsidTr="00B51EA6">
        <w:tc>
          <w:tcPr>
            <w:tcW w:w="562" w:type="dxa"/>
          </w:tcPr>
          <w:p w14:paraId="1040513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6-7</w:t>
            </w:r>
          </w:p>
        </w:tc>
        <w:tc>
          <w:tcPr>
            <w:tcW w:w="3261" w:type="dxa"/>
          </w:tcPr>
          <w:p w14:paraId="0E77F98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Песня «Дождь пойдёт по улице» музыка В. Шаинского</w:t>
            </w:r>
          </w:p>
          <w:p w14:paraId="2BAC8E61"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15DEED04"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1559" w:type="dxa"/>
          </w:tcPr>
          <w:p w14:paraId="24377AC3"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открытия нового знания</w:t>
            </w:r>
          </w:p>
        </w:tc>
        <w:tc>
          <w:tcPr>
            <w:tcW w:w="850" w:type="dxa"/>
          </w:tcPr>
          <w:p w14:paraId="7F6D492D"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1E9D485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текста</w:t>
            </w:r>
          </w:p>
          <w:p w14:paraId="12ED41B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мелодии с сопровождением</w:t>
            </w:r>
          </w:p>
          <w:p w14:paraId="32FE0875"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Упражнения на развитие диафрагмального дыхания (по методу В.В.. Емельянова)</w:t>
            </w:r>
          </w:p>
          <w:p w14:paraId="56972C3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Пение гласных «А»,«О», «У», «И», «Ы», «Э» с логопедическими жестами </w:t>
            </w:r>
          </w:p>
          <w:p w14:paraId="008857A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логопедической «голосилки» из сборника Т. Овчинниковой</w:t>
            </w:r>
          </w:p>
          <w:p w14:paraId="09969BED"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Пропевание слогов «йа, лё. лю. ми, ле» в разной мелодической последовательности</w:t>
            </w:r>
          </w:p>
          <w:p w14:paraId="71E87DC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пальчиковых и логоритмических игр с музыкальным сопровождением (сборник М. Ю. Картушиной)</w:t>
            </w:r>
          </w:p>
          <w:p w14:paraId="7F2F41B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«Осение распевки» (по выбору педагога)</w:t>
            </w:r>
          </w:p>
          <w:p w14:paraId="52F8945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Распевка «Осень» Н. Соколовой</w:t>
            </w:r>
          </w:p>
        </w:tc>
        <w:tc>
          <w:tcPr>
            <w:tcW w:w="3402" w:type="dxa"/>
          </w:tcPr>
          <w:p w14:paraId="255FDAD9"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6D9CE66F" w14:textId="77777777" w:rsidTr="00B51EA6">
        <w:tc>
          <w:tcPr>
            <w:tcW w:w="562" w:type="dxa"/>
          </w:tcPr>
          <w:p w14:paraId="754BF060"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8</w:t>
            </w:r>
          </w:p>
        </w:tc>
        <w:tc>
          <w:tcPr>
            <w:tcW w:w="3261" w:type="dxa"/>
          </w:tcPr>
          <w:p w14:paraId="7D517BEC"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Повторение пройденных песен</w:t>
            </w:r>
          </w:p>
        </w:tc>
        <w:tc>
          <w:tcPr>
            <w:tcW w:w="1559" w:type="dxa"/>
          </w:tcPr>
          <w:p w14:paraId="3A0C000D"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рефлексии</w:t>
            </w:r>
          </w:p>
        </w:tc>
        <w:tc>
          <w:tcPr>
            <w:tcW w:w="850" w:type="dxa"/>
          </w:tcPr>
          <w:p w14:paraId="796ABB2D"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536" w:type="dxa"/>
          </w:tcPr>
          <w:p w14:paraId="0E9B9FF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мелодии с сопровождением</w:t>
            </w:r>
          </w:p>
          <w:p w14:paraId="03558375"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3402" w:type="dxa"/>
          </w:tcPr>
          <w:p w14:paraId="02A0CB1E"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309C220C" w14:textId="77777777" w:rsidTr="00B51EA6">
        <w:tc>
          <w:tcPr>
            <w:tcW w:w="562" w:type="dxa"/>
          </w:tcPr>
          <w:p w14:paraId="3741146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9</w:t>
            </w:r>
          </w:p>
        </w:tc>
        <w:tc>
          <w:tcPr>
            <w:tcW w:w="3261" w:type="dxa"/>
          </w:tcPr>
          <w:p w14:paraId="56B9A44A"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«Осенняя прогулка» музыка и слова Т. Бокач</w:t>
            </w:r>
          </w:p>
        </w:tc>
        <w:tc>
          <w:tcPr>
            <w:tcW w:w="1559" w:type="dxa"/>
          </w:tcPr>
          <w:p w14:paraId="2AE08D0A"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открытия нового знания</w:t>
            </w:r>
          </w:p>
        </w:tc>
        <w:tc>
          <w:tcPr>
            <w:tcW w:w="850" w:type="dxa"/>
          </w:tcPr>
          <w:p w14:paraId="038F908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536" w:type="dxa"/>
          </w:tcPr>
          <w:p w14:paraId="35A840F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Слушание музыки, инсценирование действия</w:t>
            </w:r>
          </w:p>
          <w:p w14:paraId="12D221B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Определение настроений</w:t>
            </w:r>
          </w:p>
        </w:tc>
        <w:tc>
          <w:tcPr>
            <w:tcW w:w="3402" w:type="dxa"/>
          </w:tcPr>
          <w:p w14:paraId="22647AB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Атрибуты: корзинка, листья, шишки</w:t>
            </w:r>
          </w:p>
          <w:p w14:paraId="03C3B2E5"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05B29F76"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6A348460" w14:textId="77777777" w:rsidTr="00B51EA6">
        <w:tc>
          <w:tcPr>
            <w:tcW w:w="562" w:type="dxa"/>
          </w:tcPr>
          <w:p w14:paraId="70D2F85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10</w:t>
            </w:r>
          </w:p>
        </w:tc>
        <w:tc>
          <w:tcPr>
            <w:tcW w:w="3261" w:type="dxa"/>
          </w:tcPr>
          <w:p w14:paraId="688DA3C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Музыкальная игра «Ветер дует» с листьями</w:t>
            </w:r>
          </w:p>
        </w:tc>
        <w:tc>
          <w:tcPr>
            <w:tcW w:w="1559" w:type="dxa"/>
          </w:tcPr>
          <w:p w14:paraId="1CD0ED7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открытия нового знания</w:t>
            </w:r>
          </w:p>
        </w:tc>
        <w:tc>
          <w:tcPr>
            <w:tcW w:w="850" w:type="dxa"/>
          </w:tcPr>
          <w:p w14:paraId="16330F2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536" w:type="dxa"/>
          </w:tcPr>
          <w:p w14:paraId="3FDA117B"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Определение динамического и темпового различия мелодии в пьесе двухчастной формы (по выбору педагога)</w:t>
            </w:r>
          </w:p>
        </w:tc>
        <w:tc>
          <w:tcPr>
            <w:tcW w:w="3402" w:type="dxa"/>
          </w:tcPr>
          <w:p w14:paraId="2BDD773F"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1F6FE8F3" w14:textId="77777777" w:rsidTr="00B51EA6">
        <w:tc>
          <w:tcPr>
            <w:tcW w:w="562" w:type="dxa"/>
          </w:tcPr>
          <w:p w14:paraId="7BC7449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11-12</w:t>
            </w:r>
          </w:p>
        </w:tc>
        <w:tc>
          <w:tcPr>
            <w:tcW w:w="3261" w:type="dxa"/>
          </w:tcPr>
          <w:p w14:paraId="269E6BE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Игра в оркестре «Дождик» сл. и муз. Л. Веселовой</w:t>
            </w:r>
          </w:p>
        </w:tc>
        <w:tc>
          <w:tcPr>
            <w:tcW w:w="1559" w:type="dxa"/>
          </w:tcPr>
          <w:p w14:paraId="269D84A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03F70CC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37B20FC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Использование приёмов отстукивания ровных долей в разных темпах и приём «глиссандо»</w:t>
            </w:r>
          </w:p>
          <w:p w14:paraId="451404D5"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3402" w:type="dxa"/>
          </w:tcPr>
          <w:p w14:paraId="2C0A3A6B"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Металлофоны, треугольники</w:t>
            </w:r>
          </w:p>
        </w:tc>
      </w:tr>
      <w:tr w:rsidR="005C790E" w:rsidRPr="005C790E" w14:paraId="563A4CA0" w14:textId="77777777" w:rsidTr="00B51EA6">
        <w:tc>
          <w:tcPr>
            <w:tcW w:w="562" w:type="dxa"/>
          </w:tcPr>
          <w:p w14:paraId="2348701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13-14</w:t>
            </w:r>
          </w:p>
        </w:tc>
        <w:tc>
          <w:tcPr>
            <w:tcW w:w="3261" w:type="dxa"/>
          </w:tcPr>
          <w:p w14:paraId="2D011CF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Музыкальная игра «В лесу» Е. Тиличеевой</w:t>
            </w:r>
          </w:p>
        </w:tc>
        <w:tc>
          <w:tcPr>
            <w:tcW w:w="1559" w:type="dxa"/>
          </w:tcPr>
          <w:p w14:paraId="1EC00353"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474C3C5A"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52B4212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Отрабатывание основных музыкально – ритмических движений: ходьба, бег, марш, хоровод, кружение</w:t>
            </w:r>
          </w:p>
          <w:p w14:paraId="6369F5C4"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3402" w:type="dxa"/>
          </w:tcPr>
          <w:p w14:paraId="73065D68"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6A32BE39" w14:textId="77777777" w:rsidTr="00B51EA6">
        <w:tc>
          <w:tcPr>
            <w:tcW w:w="562" w:type="dxa"/>
          </w:tcPr>
          <w:p w14:paraId="159A7B0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15-16</w:t>
            </w:r>
          </w:p>
        </w:tc>
        <w:tc>
          <w:tcPr>
            <w:tcW w:w="3261" w:type="dxa"/>
          </w:tcPr>
          <w:p w14:paraId="626F9543"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«Тик-так» песня в исполнении детской шоу-группы «Улыбка»</w:t>
            </w:r>
          </w:p>
        </w:tc>
        <w:tc>
          <w:tcPr>
            <w:tcW w:w="1559" w:type="dxa"/>
          </w:tcPr>
          <w:p w14:paraId="6DBE08A0"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2E5DC16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5DD29AF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коммуникативного танца для родителей</w:t>
            </w:r>
          </w:p>
        </w:tc>
        <w:tc>
          <w:tcPr>
            <w:tcW w:w="3402" w:type="dxa"/>
          </w:tcPr>
          <w:p w14:paraId="738FAED3"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Интернет - ресурс</w:t>
            </w:r>
          </w:p>
        </w:tc>
      </w:tr>
      <w:tr w:rsidR="005C790E" w:rsidRPr="005C790E" w14:paraId="5E374888" w14:textId="77777777" w:rsidTr="00B51EA6">
        <w:tc>
          <w:tcPr>
            <w:tcW w:w="14170" w:type="dxa"/>
            <w:gridSpan w:val="6"/>
          </w:tcPr>
          <w:p w14:paraId="37B88E5D"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 xml:space="preserve"> </w:t>
            </w:r>
            <w:r w:rsidRPr="005C790E">
              <w:rPr>
                <w:rFonts w:ascii="Times New Roman" w:eastAsia="Calibri" w:hAnsi="Times New Roman" w:cs="Times New Roman"/>
                <w:b/>
                <w:sz w:val="24"/>
                <w:szCs w:val="24"/>
                <w:lang w:val="en-US"/>
              </w:rPr>
              <w:t>II</w:t>
            </w:r>
            <w:r w:rsidRPr="005C790E">
              <w:rPr>
                <w:rFonts w:ascii="Times New Roman" w:eastAsia="Calibri" w:hAnsi="Times New Roman" w:cs="Times New Roman"/>
                <w:b/>
                <w:sz w:val="24"/>
                <w:szCs w:val="24"/>
              </w:rPr>
              <w:t xml:space="preserve"> четверть ( 16 часов)</w:t>
            </w:r>
          </w:p>
          <w:p w14:paraId="3E3A50B7"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499E2486" w14:textId="77777777" w:rsidTr="00B51EA6">
        <w:tc>
          <w:tcPr>
            <w:tcW w:w="562" w:type="dxa"/>
          </w:tcPr>
          <w:p w14:paraId="09E67143"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1-2</w:t>
            </w:r>
          </w:p>
        </w:tc>
        <w:tc>
          <w:tcPr>
            <w:tcW w:w="3261" w:type="dxa"/>
          </w:tcPr>
          <w:p w14:paraId="6893C15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Песня «Ёлочка пушистая» сл. и муз. Е. Гольцовой</w:t>
            </w:r>
          </w:p>
          <w:p w14:paraId="076E55E5"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1559" w:type="dxa"/>
          </w:tcPr>
          <w:p w14:paraId="2EE1F9C0"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2E370023"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0F0CF9D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текста</w:t>
            </w:r>
          </w:p>
          <w:p w14:paraId="7FD9464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мелодии с сопровождением</w:t>
            </w:r>
          </w:p>
          <w:p w14:paraId="4D6A133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Упражнения на развитие диафрагмального дыхания (по методу В.В.. Емельянова)</w:t>
            </w:r>
          </w:p>
          <w:p w14:paraId="796F3350"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Пение гласных «А»,«О», «У», «И», «Ы», «Э» с логопедическими жестами </w:t>
            </w:r>
          </w:p>
          <w:p w14:paraId="3A106F3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логопедической «голосилки» из сборника Т. Овчинниковой</w:t>
            </w:r>
          </w:p>
          <w:p w14:paraId="23873AD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Пропевание слогов «йа, лё. лю. ми, ле» в разной мелодической последовательности</w:t>
            </w:r>
          </w:p>
          <w:p w14:paraId="15EA1EBB"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пальчиковых и логоритмических игр с музыкальным сопровождением (сборник М. Ю. Картушиной)</w:t>
            </w:r>
          </w:p>
          <w:p w14:paraId="51A9BBBB"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3402" w:type="dxa"/>
          </w:tcPr>
          <w:p w14:paraId="7793DFEE"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7F0295FB"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2140CD60"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4E1393D9"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601BB99B"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22AC5DFB"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3AA1BF39" w14:textId="77777777" w:rsidTr="00B51EA6">
        <w:tc>
          <w:tcPr>
            <w:tcW w:w="562" w:type="dxa"/>
          </w:tcPr>
          <w:p w14:paraId="52EC0750"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3-4</w:t>
            </w:r>
          </w:p>
        </w:tc>
        <w:tc>
          <w:tcPr>
            <w:tcW w:w="3261" w:type="dxa"/>
          </w:tcPr>
          <w:p w14:paraId="43E171B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хоровода намузыку песни А. Артамоновой «Мандарины, пряники, шарики, фонарики»</w:t>
            </w:r>
          </w:p>
        </w:tc>
        <w:tc>
          <w:tcPr>
            <w:tcW w:w="1559" w:type="dxa"/>
          </w:tcPr>
          <w:p w14:paraId="3AD4314D"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открытия нового знания</w:t>
            </w:r>
          </w:p>
        </w:tc>
        <w:tc>
          <w:tcPr>
            <w:tcW w:w="850" w:type="dxa"/>
          </w:tcPr>
          <w:p w14:paraId="79743D2C"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7B5BB7E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Ритмопластическая композиция</w:t>
            </w:r>
          </w:p>
          <w:p w14:paraId="08AAB03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припева с движением</w:t>
            </w:r>
          </w:p>
        </w:tc>
        <w:tc>
          <w:tcPr>
            <w:tcW w:w="3402" w:type="dxa"/>
          </w:tcPr>
          <w:p w14:paraId="1737411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Интернет - ресурс</w:t>
            </w:r>
          </w:p>
          <w:p w14:paraId="3DC7F22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аудиозапись</w:t>
            </w:r>
          </w:p>
        </w:tc>
      </w:tr>
      <w:tr w:rsidR="005C790E" w:rsidRPr="005C790E" w14:paraId="3B02256B" w14:textId="77777777" w:rsidTr="00B51EA6">
        <w:tc>
          <w:tcPr>
            <w:tcW w:w="562" w:type="dxa"/>
          </w:tcPr>
          <w:p w14:paraId="6A31CD9D"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5-6</w:t>
            </w:r>
          </w:p>
        </w:tc>
        <w:tc>
          <w:tcPr>
            <w:tcW w:w="3261" w:type="dxa"/>
          </w:tcPr>
          <w:p w14:paraId="13A9ED0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Песня «Новогодняя» Музыка А. Филиппенко, слова Г. Бойко</w:t>
            </w:r>
          </w:p>
        </w:tc>
        <w:tc>
          <w:tcPr>
            <w:tcW w:w="1559" w:type="dxa"/>
          </w:tcPr>
          <w:p w14:paraId="78F816F0"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открытия нового знания</w:t>
            </w:r>
          </w:p>
        </w:tc>
        <w:tc>
          <w:tcPr>
            <w:tcW w:w="850" w:type="dxa"/>
          </w:tcPr>
          <w:p w14:paraId="6094E1C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4AA5B0F5"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текста</w:t>
            </w:r>
          </w:p>
          <w:p w14:paraId="51828CE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мелодии с сопровождением</w:t>
            </w:r>
          </w:p>
          <w:p w14:paraId="18647B5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Упражнения на развитие диафрагмального дыхания (по методу В.В.. Емельянова)</w:t>
            </w:r>
          </w:p>
          <w:p w14:paraId="61DBC6DD"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Пение гласных «А»,«О», «У», «И», «Ы», «Э» с логопедическими жестами </w:t>
            </w:r>
          </w:p>
          <w:p w14:paraId="4768F07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логопедической «голосилки» из сборника Т. Овчинниковой</w:t>
            </w:r>
          </w:p>
          <w:p w14:paraId="1FDDD97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Пропевание слогов «йа, лё. лю. ми, ле» в разной мелодической последовательности</w:t>
            </w:r>
          </w:p>
          <w:p w14:paraId="1CEBF0EA"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пальчиковых и логоритмических игр с музыкальным сопровождением (сборник М. Ю. Картушиной)</w:t>
            </w:r>
          </w:p>
          <w:p w14:paraId="2285F636"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3402" w:type="dxa"/>
          </w:tcPr>
          <w:p w14:paraId="084327BF"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135891B9"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47DB16AF"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07C6E83E" w14:textId="77777777" w:rsidTr="00B51EA6">
        <w:tc>
          <w:tcPr>
            <w:tcW w:w="562" w:type="dxa"/>
          </w:tcPr>
          <w:p w14:paraId="5C625EA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7-8</w:t>
            </w:r>
          </w:p>
        </w:tc>
        <w:tc>
          <w:tcPr>
            <w:tcW w:w="3261" w:type="dxa"/>
          </w:tcPr>
          <w:p w14:paraId="44D5EBE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Повторение песен</w:t>
            </w:r>
          </w:p>
        </w:tc>
        <w:tc>
          <w:tcPr>
            <w:tcW w:w="1559" w:type="dxa"/>
          </w:tcPr>
          <w:p w14:paraId="5DC808C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рефлексии</w:t>
            </w:r>
          </w:p>
        </w:tc>
        <w:tc>
          <w:tcPr>
            <w:tcW w:w="850" w:type="dxa"/>
          </w:tcPr>
          <w:p w14:paraId="5E06CBC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45C3B42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мелодии с сопровождением</w:t>
            </w:r>
          </w:p>
          <w:p w14:paraId="7FE344D5"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Ритмопластическая композиция</w:t>
            </w:r>
          </w:p>
          <w:p w14:paraId="4CD4AB9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припева с движением</w:t>
            </w:r>
          </w:p>
        </w:tc>
        <w:tc>
          <w:tcPr>
            <w:tcW w:w="3402" w:type="dxa"/>
          </w:tcPr>
          <w:p w14:paraId="15C6D430"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2A946A4B" w14:textId="77777777" w:rsidTr="00B51EA6">
        <w:tc>
          <w:tcPr>
            <w:tcW w:w="562" w:type="dxa"/>
          </w:tcPr>
          <w:p w14:paraId="74C84BD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9-10</w:t>
            </w:r>
          </w:p>
        </w:tc>
        <w:tc>
          <w:tcPr>
            <w:tcW w:w="3261" w:type="dxa"/>
          </w:tcPr>
          <w:p w14:paraId="4312759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«Турецкое рондо» В.-А Моцарта</w:t>
            </w:r>
          </w:p>
        </w:tc>
        <w:tc>
          <w:tcPr>
            <w:tcW w:w="1559" w:type="dxa"/>
          </w:tcPr>
          <w:p w14:paraId="3635C65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4807096A"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5101137B"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Игра на инструментах шумового оркестра в разной динамике, ровными долями в разном темпе</w:t>
            </w:r>
          </w:p>
        </w:tc>
        <w:tc>
          <w:tcPr>
            <w:tcW w:w="3402" w:type="dxa"/>
          </w:tcPr>
          <w:p w14:paraId="315525B5"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Треугольники. бубны</w:t>
            </w:r>
          </w:p>
        </w:tc>
      </w:tr>
      <w:tr w:rsidR="005C790E" w:rsidRPr="005C790E" w14:paraId="04B676D5" w14:textId="77777777" w:rsidTr="00B51EA6">
        <w:tc>
          <w:tcPr>
            <w:tcW w:w="562" w:type="dxa"/>
          </w:tcPr>
          <w:p w14:paraId="1ABE9B6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11-12</w:t>
            </w:r>
          </w:p>
        </w:tc>
        <w:tc>
          <w:tcPr>
            <w:tcW w:w="3261" w:type="dxa"/>
          </w:tcPr>
          <w:p w14:paraId="1D5CCEA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Музыкально – коррекционные упражнения «Зимние игры»</w:t>
            </w:r>
          </w:p>
          <w:p w14:paraId="0C70CFC3"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1559" w:type="dxa"/>
          </w:tcPr>
          <w:p w14:paraId="5EDF1F50"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30C1381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7F91F07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Инсценирование действия: падает снег, дует ветер, метель и т.д.</w:t>
            </w:r>
          </w:p>
        </w:tc>
        <w:tc>
          <w:tcPr>
            <w:tcW w:w="3402" w:type="dxa"/>
          </w:tcPr>
          <w:p w14:paraId="1CC3202F"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0C1B099A" w14:textId="77777777" w:rsidTr="00B51EA6">
        <w:tc>
          <w:tcPr>
            <w:tcW w:w="562" w:type="dxa"/>
          </w:tcPr>
          <w:p w14:paraId="66F96EF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13-14</w:t>
            </w:r>
          </w:p>
        </w:tc>
        <w:tc>
          <w:tcPr>
            <w:tcW w:w="3261" w:type="dxa"/>
          </w:tcPr>
          <w:p w14:paraId="0A23E72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Танец «Мир, который нужен мне» А. Ермолов, С. Золотухин</w:t>
            </w:r>
          </w:p>
        </w:tc>
        <w:tc>
          <w:tcPr>
            <w:tcW w:w="1559" w:type="dxa"/>
          </w:tcPr>
          <w:p w14:paraId="1E67BE0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0CF2CE5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59E3B73A"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простых танцевальных и общеразвивающих движений по показу педагога</w:t>
            </w:r>
          </w:p>
        </w:tc>
        <w:tc>
          <w:tcPr>
            <w:tcW w:w="3402" w:type="dxa"/>
          </w:tcPr>
          <w:p w14:paraId="0FF90610"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5F6A4D0E"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2EB32866" w14:textId="77777777" w:rsidTr="00B51EA6">
        <w:tc>
          <w:tcPr>
            <w:tcW w:w="562" w:type="dxa"/>
          </w:tcPr>
          <w:p w14:paraId="044C018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15</w:t>
            </w:r>
          </w:p>
        </w:tc>
        <w:tc>
          <w:tcPr>
            <w:tcW w:w="3261" w:type="dxa"/>
          </w:tcPr>
          <w:p w14:paraId="72E48FA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Танец «Тик-так» аудио сопровожление детская шоу-группа «Улыбка»</w:t>
            </w:r>
          </w:p>
        </w:tc>
        <w:tc>
          <w:tcPr>
            <w:tcW w:w="1559" w:type="dxa"/>
          </w:tcPr>
          <w:p w14:paraId="45680F8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рефлексии</w:t>
            </w:r>
          </w:p>
        </w:tc>
        <w:tc>
          <w:tcPr>
            <w:tcW w:w="850" w:type="dxa"/>
          </w:tcPr>
          <w:p w14:paraId="44286C4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536" w:type="dxa"/>
          </w:tcPr>
          <w:p w14:paraId="5DCFEA5D"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Повторение движений коммуникативного танца для родителей</w:t>
            </w:r>
          </w:p>
        </w:tc>
        <w:tc>
          <w:tcPr>
            <w:tcW w:w="3402" w:type="dxa"/>
          </w:tcPr>
          <w:p w14:paraId="0C5EDF8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Интернет - ресурс</w:t>
            </w:r>
          </w:p>
        </w:tc>
      </w:tr>
      <w:tr w:rsidR="005C790E" w:rsidRPr="005C790E" w14:paraId="2C9E9A46" w14:textId="77777777" w:rsidTr="00B51EA6">
        <w:tc>
          <w:tcPr>
            <w:tcW w:w="562" w:type="dxa"/>
          </w:tcPr>
          <w:p w14:paraId="2A21946B"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16</w:t>
            </w:r>
          </w:p>
        </w:tc>
        <w:tc>
          <w:tcPr>
            <w:tcW w:w="3261" w:type="dxa"/>
          </w:tcPr>
          <w:p w14:paraId="65478BA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Танец «Человек хороший» детская шоу-группа «Талисман»</w:t>
            </w:r>
          </w:p>
        </w:tc>
        <w:tc>
          <w:tcPr>
            <w:tcW w:w="1559" w:type="dxa"/>
          </w:tcPr>
          <w:p w14:paraId="04C5B47B"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2FA97D3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536" w:type="dxa"/>
          </w:tcPr>
          <w:p w14:paraId="143693F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простых танцевальных и общеразвивающих движений по показу педагога</w:t>
            </w:r>
          </w:p>
        </w:tc>
        <w:tc>
          <w:tcPr>
            <w:tcW w:w="3402" w:type="dxa"/>
          </w:tcPr>
          <w:p w14:paraId="0CD6EF1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Интернет - ресурс</w:t>
            </w:r>
          </w:p>
        </w:tc>
      </w:tr>
      <w:tr w:rsidR="005C790E" w:rsidRPr="005C790E" w14:paraId="6D282B18" w14:textId="77777777" w:rsidTr="00B51EA6">
        <w:trPr>
          <w:trHeight w:val="577"/>
        </w:trPr>
        <w:tc>
          <w:tcPr>
            <w:tcW w:w="14170" w:type="dxa"/>
            <w:gridSpan w:val="6"/>
          </w:tcPr>
          <w:p w14:paraId="5B91384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lang w:val="en-US"/>
              </w:rPr>
              <w:t xml:space="preserve">III </w:t>
            </w:r>
            <w:r w:rsidRPr="005C790E">
              <w:rPr>
                <w:rFonts w:ascii="Times New Roman" w:eastAsia="Calibri" w:hAnsi="Times New Roman" w:cs="Times New Roman"/>
                <w:b/>
                <w:sz w:val="24"/>
                <w:szCs w:val="24"/>
              </w:rPr>
              <w:t>четверть (18 часов)</w:t>
            </w:r>
          </w:p>
        </w:tc>
      </w:tr>
      <w:tr w:rsidR="005C790E" w:rsidRPr="005C790E" w14:paraId="09D2445A" w14:textId="77777777" w:rsidTr="00B51EA6">
        <w:tc>
          <w:tcPr>
            <w:tcW w:w="562" w:type="dxa"/>
          </w:tcPr>
          <w:p w14:paraId="390A1FD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1-2</w:t>
            </w:r>
          </w:p>
        </w:tc>
        <w:tc>
          <w:tcPr>
            <w:tcW w:w="3261" w:type="dxa"/>
          </w:tcPr>
          <w:p w14:paraId="5475741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Песня «Ласковое слово» Музыка А. Косенкова. Слова Н. Соловьевой</w:t>
            </w:r>
          </w:p>
        </w:tc>
        <w:tc>
          <w:tcPr>
            <w:tcW w:w="1559" w:type="dxa"/>
          </w:tcPr>
          <w:p w14:paraId="38F2AA03"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5070F5E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18967D55"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текста</w:t>
            </w:r>
          </w:p>
          <w:p w14:paraId="6052D44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мелодии с сопровождением</w:t>
            </w:r>
          </w:p>
          <w:p w14:paraId="64A5D28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Упражнения на развитие диафрагмального дыхания (по методу В.В.. Емельянова)</w:t>
            </w:r>
          </w:p>
          <w:p w14:paraId="488A43C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Пение гласных «А»,«О», «У», «И», «Ы», «Э» с логопедическими жестами </w:t>
            </w:r>
          </w:p>
          <w:p w14:paraId="7B56449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логопедической «голосилки» из сборника Т. Овчинниковой</w:t>
            </w:r>
          </w:p>
          <w:p w14:paraId="379229E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Пропевание слогов «йа, лё. лю. ми, ле» в разной мелодической последовательности</w:t>
            </w:r>
          </w:p>
          <w:p w14:paraId="7D5E3CA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распевок на слоги из сборника Г. Анисимовой</w:t>
            </w:r>
          </w:p>
          <w:p w14:paraId="234B078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логопедических распевок М. Лазарева из сборника Т. Овчинниковой</w:t>
            </w:r>
          </w:p>
        </w:tc>
        <w:tc>
          <w:tcPr>
            <w:tcW w:w="3402" w:type="dxa"/>
          </w:tcPr>
          <w:p w14:paraId="106B9225"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27B9115B" w14:textId="77777777" w:rsidTr="00B51EA6">
        <w:tc>
          <w:tcPr>
            <w:tcW w:w="562" w:type="dxa"/>
          </w:tcPr>
          <w:p w14:paraId="6294D8E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3-4</w:t>
            </w:r>
          </w:p>
        </w:tc>
        <w:tc>
          <w:tcPr>
            <w:tcW w:w="3261" w:type="dxa"/>
          </w:tcPr>
          <w:p w14:paraId="0353110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Песня «Солнечный зайчик» музыка С. Баневича</w:t>
            </w:r>
          </w:p>
        </w:tc>
        <w:tc>
          <w:tcPr>
            <w:tcW w:w="1559" w:type="dxa"/>
          </w:tcPr>
          <w:p w14:paraId="24C223D3"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46E5120C"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5CF2304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Разучивание текста</w:t>
            </w:r>
          </w:p>
          <w:p w14:paraId="5232C61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мелодии с сопровождением</w:t>
            </w:r>
          </w:p>
          <w:p w14:paraId="00E575D0"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Упражнения на развитие диафрагмального дыхания (по методу В.В.. Емельянова)</w:t>
            </w:r>
          </w:p>
          <w:p w14:paraId="7DE554CC"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Пение гласных «А»,«О», «У», «И», «Ы», «Э» с логопедическими жестами </w:t>
            </w:r>
          </w:p>
          <w:p w14:paraId="61F304B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логопедической «голосилки» из сборника Т. Овчинниковой</w:t>
            </w:r>
          </w:p>
          <w:p w14:paraId="430856AA"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Пропевание слогов «йа, лё. лю. ми, ле» в разной мелодической последовательности</w:t>
            </w:r>
          </w:p>
          <w:p w14:paraId="31F1997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распевок на слоги из сборника Г. Анисимовой</w:t>
            </w:r>
          </w:p>
          <w:p w14:paraId="1C993EAD"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логопедических распевок М. Лазарева из сборника Т. Овчинниковой</w:t>
            </w:r>
          </w:p>
        </w:tc>
        <w:tc>
          <w:tcPr>
            <w:tcW w:w="3402" w:type="dxa"/>
          </w:tcPr>
          <w:p w14:paraId="3E06418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p>
          <w:p w14:paraId="110C80E2"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42834764" w14:textId="77777777" w:rsidTr="00B51EA6">
        <w:tc>
          <w:tcPr>
            <w:tcW w:w="562" w:type="dxa"/>
          </w:tcPr>
          <w:p w14:paraId="01DB8CD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5-6</w:t>
            </w:r>
          </w:p>
        </w:tc>
        <w:tc>
          <w:tcPr>
            <w:tcW w:w="3261" w:type="dxa"/>
          </w:tcPr>
          <w:p w14:paraId="5EB6606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Песня «Белые кораблики» музыка В. Шаинского, слова Л. Яхнина.</w:t>
            </w:r>
          </w:p>
        </w:tc>
        <w:tc>
          <w:tcPr>
            <w:tcW w:w="1559" w:type="dxa"/>
          </w:tcPr>
          <w:p w14:paraId="159D42E3"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4D1BC56C"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3D719A9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Подпевание педагогу</w:t>
            </w:r>
          </w:p>
          <w:p w14:paraId="4A44BBAB"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с движением</w:t>
            </w:r>
          </w:p>
        </w:tc>
        <w:tc>
          <w:tcPr>
            <w:tcW w:w="3402" w:type="dxa"/>
          </w:tcPr>
          <w:p w14:paraId="49E07207"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4EEB555E" w14:textId="77777777" w:rsidTr="00B51EA6">
        <w:tc>
          <w:tcPr>
            <w:tcW w:w="562" w:type="dxa"/>
          </w:tcPr>
          <w:p w14:paraId="4156A0CB"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7-8</w:t>
            </w:r>
          </w:p>
        </w:tc>
        <w:tc>
          <w:tcPr>
            <w:tcW w:w="3261" w:type="dxa"/>
          </w:tcPr>
          <w:p w14:paraId="336360F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Повторение песен</w:t>
            </w:r>
          </w:p>
        </w:tc>
        <w:tc>
          <w:tcPr>
            <w:tcW w:w="1559" w:type="dxa"/>
          </w:tcPr>
          <w:p w14:paraId="068AC530"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рефлексии</w:t>
            </w:r>
          </w:p>
        </w:tc>
        <w:tc>
          <w:tcPr>
            <w:tcW w:w="850" w:type="dxa"/>
          </w:tcPr>
          <w:p w14:paraId="14BB686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74A1FAF5"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Подпевание педагогу</w:t>
            </w:r>
          </w:p>
          <w:p w14:paraId="05256F4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с движением</w:t>
            </w:r>
          </w:p>
          <w:p w14:paraId="082AF4C0"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мелодии с сопровождением</w:t>
            </w:r>
          </w:p>
        </w:tc>
        <w:tc>
          <w:tcPr>
            <w:tcW w:w="3402" w:type="dxa"/>
          </w:tcPr>
          <w:p w14:paraId="72FC2A30"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3F9B716E" w14:textId="77777777" w:rsidTr="00B51EA6">
        <w:tc>
          <w:tcPr>
            <w:tcW w:w="562" w:type="dxa"/>
          </w:tcPr>
          <w:p w14:paraId="3536E093"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9-10</w:t>
            </w:r>
          </w:p>
        </w:tc>
        <w:tc>
          <w:tcPr>
            <w:tcW w:w="3261" w:type="dxa"/>
          </w:tcPr>
          <w:p w14:paraId="155230A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«Озвучивание» картины «Грачи прилетели» Г. Саврасова</w:t>
            </w:r>
          </w:p>
        </w:tc>
        <w:tc>
          <w:tcPr>
            <w:tcW w:w="1559" w:type="dxa"/>
          </w:tcPr>
          <w:p w14:paraId="0D2275C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7E0D22B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58F9B500"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Игра на инструментах шумового оркестра в сопровождении педагога</w:t>
            </w:r>
          </w:p>
          <w:p w14:paraId="7EA197D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Передача действий героев и явлений природы с визуального образца на акустический</w:t>
            </w:r>
          </w:p>
        </w:tc>
        <w:tc>
          <w:tcPr>
            <w:tcW w:w="3402" w:type="dxa"/>
          </w:tcPr>
          <w:p w14:paraId="184B00F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Иллюстративный материал</w:t>
            </w:r>
          </w:p>
          <w:p w14:paraId="10704F35"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Металлические и деревянные инструменты шумового оркестра</w:t>
            </w:r>
          </w:p>
        </w:tc>
      </w:tr>
      <w:tr w:rsidR="005C790E" w:rsidRPr="005C790E" w14:paraId="50DBFDD5" w14:textId="77777777" w:rsidTr="00B51EA6">
        <w:tc>
          <w:tcPr>
            <w:tcW w:w="562" w:type="dxa"/>
          </w:tcPr>
          <w:p w14:paraId="495B663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11-</w:t>
            </w:r>
          </w:p>
        </w:tc>
        <w:tc>
          <w:tcPr>
            <w:tcW w:w="3261" w:type="dxa"/>
          </w:tcPr>
          <w:p w14:paraId="526E5E3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 И. Чайковский «Немецкая песенка»</w:t>
            </w:r>
          </w:p>
        </w:tc>
        <w:tc>
          <w:tcPr>
            <w:tcW w:w="1559" w:type="dxa"/>
          </w:tcPr>
          <w:p w14:paraId="6F207FCC"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4CD3BAEE"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1</w:t>
            </w:r>
          </w:p>
        </w:tc>
        <w:tc>
          <w:tcPr>
            <w:tcW w:w="4536" w:type="dxa"/>
          </w:tcPr>
          <w:p w14:paraId="71B7262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Игра на инструментах шумового оркестра в сопровождении педагога</w:t>
            </w:r>
          </w:p>
          <w:p w14:paraId="1A40BE3B"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3402" w:type="dxa"/>
          </w:tcPr>
          <w:p w14:paraId="40CE994D"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инструменты шумового оркестра</w:t>
            </w:r>
          </w:p>
        </w:tc>
      </w:tr>
      <w:tr w:rsidR="005C790E" w:rsidRPr="005C790E" w14:paraId="798A8418" w14:textId="77777777" w:rsidTr="00B51EA6">
        <w:tc>
          <w:tcPr>
            <w:tcW w:w="562" w:type="dxa"/>
          </w:tcPr>
          <w:p w14:paraId="22A5AC9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12</w:t>
            </w:r>
          </w:p>
        </w:tc>
        <w:tc>
          <w:tcPr>
            <w:tcW w:w="3261" w:type="dxa"/>
          </w:tcPr>
          <w:p w14:paraId="48DA2EDC"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 И. Чайковский «Марш деревянных солдатиков»</w:t>
            </w:r>
          </w:p>
        </w:tc>
        <w:tc>
          <w:tcPr>
            <w:tcW w:w="1559" w:type="dxa"/>
          </w:tcPr>
          <w:p w14:paraId="7544953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631E7E3B"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536" w:type="dxa"/>
          </w:tcPr>
          <w:p w14:paraId="23DD9073"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Игра на инструментах шумового оркестра в сопровождении педагога</w:t>
            </w:r>
          </w:p>
          <w:p w14:paraId="05FB5EA7"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3402" w:type="dxa"/>
          </w:tcPr>
          <w:p w14:paraId="176ADC1A"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инструменты шумового оркестра: барабаны</w:t>
            </w:r>
          </w:p>
        </w:tc>
      </w:tr>
      <w:tr w:rsidR="005C790E" w:rsidRPr="005C790E" w14:paraId="7974FF58" w14:textId="77777777" w:rsidTr="00B51EA6">
        <w:tc>
          <w:tcPr>
            <w:tcW w:w="562" w:type="dxa"/>
          </w:tcPr>
          <w:p w14:paraId="51FA84D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13-14</w:t>
            </w:r>
          </w:p>
        </w:tc>
        <w:tc>
          <w:tcPr>
            <w:tcW w:w="3261" w:type="dxa"/>
          </w:tcPr>
          <w:p w14:paraId="12C6997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Разучивание танца «Красная шапочка» </w:t>
            </w:r>
            <w:r w:rsidRPr="005C790E">
              <w:rPr>
                <w:rFonts w:ascii="Times New Roman" w:eastAsia="Calibri" w:hAnsi="Times New Roman" w:cs="Times New Roman"/>
                <w:sz w:val="24"/>
                <w:szCs w:val="24"/>
                <w:lang w:val="en-US"/>
              </w:rPr>
              <w:t>CD</w:t>
            </w:r>
            <w:r w:rsidRPr="005C790E">
              <w:rPr>
                <w:rFonts w:ascii="Times New Roman" w:eastAsia="Calibri" w:hAnsi="Times New Roman" w:cs="Times New Roman"/>
                <w:sz w:val="24"/>
                <w:szCs w:val="24"/>
              </w:rPr>
              <w:t xml:space="preserve"> Т. Суворовой</w:t>
            </w:r>
          </w:p>
          <w:p w14:paraId="67F9A1D9"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1559" w:type="dxa"/>
          </w:tcPr>
          <w:p w14:paraId="6EC2F033"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4785C3B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71B258F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простых танцевальных и общеразвивающих движений по показу педагога</w:t>
            </w:r>
          </w:p>
        </w:tc>
        <w:tc>
          <w:tcPr>
            <w:tcW w:w="3402" w:type="dxa"/>
          </w:tcPr>
          <w:p w14:paraId="620BBD84"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77725D5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аудиозапись</w:t>
            </w:r>
          </w:p>
        </w:tc>
      </w:tr>
      <w:tr w:rsidR="005C790E" w:rsidRPr="005C790E" w14:paraId="52925B24" w14:textId="77777777" w:rsidTr="00B51EA6">
        <w:tc>
          <w:tcPr>
            <w:tcW w:w="562" w:type="dxa"/>
          </w:tcPr>
          <w:p w14:paraId="1874BA4C"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15-16</w:t>
            </w:r>
          </w:p>
        </w:tc>
        <w:tc>
          <w:tcPr>
            <w:tcW w:w="3261" w:type="dxa"/>
          </w:tcPr>
          <w:p w14:paraId="511BBBAB"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Русская военная строевая песня «Солдатушки бравы ребятушки»</w:t>
            </w:r>
          </w:p>
        </w:tc>
        <w:tc>
          <w:tcPr>
            <w:tcW w:w="1559" w:type="dxa"/>
          </w:tcPr>
          <w:p w14:paraId="2FFB6298"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850" w:type="dxa"/>
          </w:tcPr>
          <w:p w14:paraId="5A022208"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4536" w:type="dxa"/>
          </w:tcPr>
          <w:p w14:paraId="1EE06B5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Ритмопластическое упражнение</w:t>
            </w:r>
          </w:p>
          <w:p w14:paraId="2281D72C"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3402" w:type="dxa"/>
          </w:tcPr>
          <w:p w14:paraId="6A28772B"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аудиозапись</w:t>
            </w:r>
          </w:p>
          <w:p w14:paraId="2D7091B3"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344A4467" w14:textId="77777777" w:rsidTr="00B51EA6">
        <w:tc>
          <w:tcPr>
            <w:tcW w:w="562" w:type="dxa"/>
          </w:tcPr>
          <w:p w14:paraId="53BF491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17-18</w:t>
            </w:r>
          </w:p>
        </w:tc>
        <w:tc>
          <w:tcPr>
            <w:tcW w:w="3261" w:type="dxa"/>
          </w:tcPr>
          <w:p w14:paraId="6C650A5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«Мельница» музыка Т. Ломовой</w:t>
            </w:r>
          </w:p>
        </w:tc>
        <w:tc>
          <w:tcPr>
            <w:tcW w:w="1559" w:type="dxa"/>
          </w:tcPr>
          <w:p w14:paraId="7B49C061"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850" w:type="dxa"/>
          </w:tcPr>
          <w:p w14:paraId="57664C4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0A8980E3"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Музыкальная игра на развитие динамического восприятия</w:t>
            </w:r>
          </w:p>
        </w:tc>
        <w:tc>
          <w:tcPr>
            <w:tcW w:w="3402" w:type="dxa"/>
          </w:tcPr>
          <w:p w14:paraId="58223B50"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4699B46E" w14:textId="77777777" w:rsidTr="00B51EA6">
        <w:tc>
          <w:tcPr>
            <w:tcW w:w="14170" w:type="dxa"/>
            <w:gridSpan w:val="6"/>
          </w:tcPr>
          <w:p w14:paraId="202F032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b/>
                <w:sz w:val="24"/>
                <w:szCs w:val="24"/>
                <w:lang w:val="en-US"/>
              </w:rPr>
              <w:t>IV</w:t>
            </w:r>
            <w:r w:rsidRPr="005C790E">
              <w:rPr>
                <w:rFonts w:ascii="Times New Roman" w:eastAsia="Calibri" w:hAnsi="Times New Roman" w:cs="Times New Roman"/>
                <w:b/>
                <w:sz w:val="24"/>
                <w:szCs w:val="24"/>
              </w:rPr>
              <w:t xml:space="preserve"> четверть ( 16 часов)</w:t>
            </w:r>
          </w:p>
        </w:tc>
      </w:tr>
      <w:tr w:rsidR="005C790E" w:rsidRPr="005C790E" w14:paraId="1828ED9A" w14:textId="77777777" w:rsidTr="00B51EA6">
        <w:tc>
          <w:tcPr>
            <w:tcW w:w="562" w:type="dxa"/>
          </w:tcPr>
          <w:p w14:paraId="11ABCD0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1-2</w:t>
            </w:r>
          </w:p>
        </w:tc>
        <w:tc>
          <w:tcPr>
            <w:tcW w:w="3261" w:type="dxa"/>
          </w:tcPr>
          <w:p w14:paraId="06E67DE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Моя мама» Кубинская детская песня. Обработка С. Соснина. Русский текст В. Крючкова</w:t>
            </w:r>
          </w:p>
        </w:tc>
        <w:tc>
          <w:tcPr>
            <w:tcW w:w="1559" w:type="dxa"/>
          </w:tcPr>
          <w:p w14:paraId="537915BB"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674388B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24E0AFE5"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текста</w:t>
            </w:r>
          </w:p>
          <w:p w14:paraId="5AC8AEB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мелодии с сопровождением</w:t>
            </w:r>
          </w:p>
          <w:p w14:paraId="5FE4A4F5"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Упражнения на развитие диафрагмального дыхания (по методу В.В.. Емельянова)</w:t>
            </w:r>
          </w:p>
          <w:p w14:paraId="61994775"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Пение гласных «А»,«О», «У», «И», «Ы», «Э» с логопедическими жестами </w:t>
            </w:r>
          </w:p>
          <w:p w14:paraId="5057486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логопедической «голосилки» из сборника Т. Овчинниковой</w:t>
            </w:r>
          </w:p>
          <w:p w14:paraId="3F810BF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Пропевание слогов «йа, лё. лю. ми, ле» в разной мелодической последовательности</w:t>
            </w:r>
          </w:p>
          <w:p w14:paraId="54B4717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распевок на слоги из сборника Г. Анисимовой</w:t>
            </w:r>
          </w:p>
          <w:p w14:paraId="2972F785"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логопедических распевок М. Лазарева из сборника Т. Овчинниковой</w:t>
            </w:r>
          </w:p>
          <w:p w14:paraId="3A8E6FC0"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Распевка «Вот с высокой горки» сборник Ж. Металлиди</w:t>
            </w:r>
          </w:p>
        </w:tc>
        <w:tc>
          <w:tcPr>
            <w:tcW w:w="3402" w:type="dxa"/>
          </w:tcPr>
          <w:p w14:paraId="0561E8B4"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4F433AF5" w14:textId="77777777" w:rsidTr="00B51EA6">
        <w:tc>
          <w:tcPr>
            <w:tcW w:w="562" w:type="dxa"/>
          </w:tcPr>
          <w:p w14:paraId="752FE6DD"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3-4</w:t>
            </w:r>
          </w:p>
        </w:tc>
        <w:tc>
          <w:tcPr>
            <w:tcW w:w="3261" w:type="dxa"/>
          </w:tcPr>
          <w:p w14:paraId="49B895C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Песня «Большой хоровод» Б. Савельева</w:t>
            </w:r>
          </w:p>
        </w:tc>
        <w:tc>
          <w:tcPr>
            <w:tcW w:w="1559" w:type="dxa"/>
          </w:tcPr>
          <w:p w14:paraId="4957104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2C17EF2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2D3E549B"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Ритмопластическая композиция</w:t>
            </w:r>
          </w:p>
          <w:p w14:paraId="4B4082F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припева с движением</w:t>
            </w:r>
          </w:p>
          <w:p w14:paraId="04EC4014"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3402" w:type="dxa"/>
          </w:tcPr>
          <w:p w14:paraId="766301A6"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33BB700B" w14:textId="77777777" w:rsidTr="00B51EA6">
        <w:tc>
          <w:tcPr>
            <w:tcW w:w="562" w:type="dxa"/>
          </w:tcPr>
          <w:p w14:paraId="6139BA5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5-6</w:t>
            </w:r>
          </w:p>
        </w:tc>
        <w:tc>
          <w:tcPr>
            <w:tcW w:w="3261" w:type="dxa"/>
          </w:tcPr>
          <w:p w14:paraId="7EAFA18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Песня «Мир как цветной луг» муз. В. Шаинского: </w:t>
            </w:r>
          </w:p>
        </w:tc>
        <w:tc>
          <w:tcPr>
            <w:tcW w:w="1559" w:type="dxa"/>
          </w:tcPr>
          <w:p w14:paraId="32D4C223"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27288990"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593232C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с движением</w:t>
            </w:r>
          </w:p>
        </w:tc>
        <w:tc>
          <w:tcPr>
            <w:tcW w:w="3402" w:type="dxa"/>
          </w:tcPr>
          <w:p w14:paraId="75D2D17C"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5EB0D06A" w14:textId="77777777" w:rsidTr="00B51EA6">
        <w:tc>
          <w:tcPr>
            <w:tcW w:w="562" w:type="dxa"/>
          </w:tcPr>
          <w:p w14:paraId="38C6225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7-8</w:t>
            </w:r>
          </w:p>
        </w:tc>
        <w:tc>
          <w:tcPr>
            <w:tcW w:w="3261" w:type="dxa"/>
          </w:tcPr>
          <w:p w14:paraId="24208DB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Повторение песен</w:t>
            </w:r>
          </w:p>
        </w:tc>
        <w:tc>
          <w:tcPr>
            <w:tcW w:w="1559" w:type="dxa"/>
          </w:tcPr>
          <w:p w14:paraId="0FE8A595"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рефлексии</w:t>
            </w:r>
          </w:p>
        </w:tc>
        <w:tc>
          <w:tcPr>
            <w:tcW w:w="850" w:type="dxa"/>
          </w:tcPr>
          <w:p w14:paraId="6B24F64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040907F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мелодии с сопровождением</w:t>
            </w:r>
          </w:p>
          <w:p w14:paraId="69845B0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с движением</w:t>
            </w:r>
          </w:p>
          <w:p w14:paraId="15A5583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припева с движением</w:t>
            </w:r>
          </w:p>
          <w:p w14:paraId="0335F7B2"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3402" w:type="dxa"/>
          </w:tcPr>
          <w:p w14:paraId="486C269B"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7811D1F6"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31CF498A" w14:textId="77777777" w:rsidTr="00B51EA6">
        <w:tc>
          <w:tcPr>
            <w:tcW w:w="562" w:type="dxa"/>
          </w:tcPr>
          <w:p w14:paraId="40384AB3"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9-10</w:t>
            </w:r>
          </w:p>
        </w:tc>
        <w:tc>
          <w:tcPr>
            <w:tcW w:w="3261" w:type="dxa"/>
          </w:tcPr>
          <w:p w14:paraId="4A9686D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Советская эстрадная песня «Весенняя бессоница»</w:t>
            </w:r>
          </w:p>
        </w:tc>
        <w:tc>
          <w:tcPr>
            <w:tcW w:w="1559" w:type="dxa"/>
          </w:tcPr>
          <w:p w14:paraId="0BC01A2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63B85CE0"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32CFF03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Слушание ритма песни с одновременной передачей движения при помощи изученных танцевальных двитжений</w:t>
            </w:r>
          </w:p>
        </w:tc>
        <w:tc>
          <w:tcPr>
            <w:tcW w:w="3402" w:type="dxa"/>
          </w:tcPr>
          <w:p w14:paraId="6E403F7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аудиозапись</w:t>
            </w:r>
          </w:p>
        </w:tc>
      </w:tr>
      <w:tr w:rsidR="005C790E" w:rsidRPr="005C790E" w14:paraId="17AE182F" w14:textId="77777777" w:rsidTr="00B51EA6">
        <w:tc>
          <w:tcPr>
            <w:tcW w:w="562" w:type="dxa"/>
          </w:tcPr>
          <w:p w14:paraId="78450B7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11-12</w:t>
            </w:r>
          </w:p>
        </w:tc>
        <w:tc>
          <w:tcPr>
            <w:tcW w:w="3261" w:type="dxa"/>
          </w:tcPr>
          <w:p w14:paraId="0BD600B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«Весенняя бессоница» </w:t>
            </w:r>
          </w:p>
        </w:tc>
        <w:tc>
          <w:tcPr>
            <w:tcW w:w="1559" w:type="dxa"/>
          </w:tcPr>
          <w:p w14:paraId="2BE64BB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3CF3802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64881562"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движений в песне вместе с тамбуринами, бубнами и маракасами</w:t>
            </w:r>
          </w:p>
        </w:tc>
        <w:tc>
          <w:tcPr>
            <w:tcW w:w="3402" w:type="dxa"/>
          </w:tcPr>
          <w:p w14:paraId="53A939CD"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Тамбурины, бубны. Маракасы</w:t>
            </w:r>
          </w:p>
          <w:p w14:paraId="1E1B483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аудиозапись</w:t>
            </w:r>
          </w:p>
        </w:tc>
      </w:tr>
      <w:tr w:rsidR="005C790E" w:rsidRPr="005C790E" w14:paraId="476B8A09" w14:textId="77777777" w:rsidTr="00B51EA6">
        <w:tc>
          <w:tcPr>
            <w:tcW w:w="562" w:type="dxa"/>
          </w:tcPr>
          <w:p w14:paraId="0CE2916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13-14</w:t>
            </w:r>
          </w:p>
        </w:tc>
        <w:tc>
          <w:tcPr>
            <w:tcW w:w="3261" w:type="dxa"/>
          </w:tcPr>
          <w:p w14:paraId="6AEFE29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Танец «Чимби – римби» Т. Суворовой</w:t>
            </w:r>
          </w:p>
        </w:tc>
        <w:tc>
          <w:tcPr>
            <w:tcW w:w="1559" w:type="dxa"/>
          </w:tcPr>
          <w:p w14:paraId="0FD4CF71"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общеметодологической направленности</w:t>
            </w:r>
          </w:p>
        </w:tc>
        <w:tc>
          <w:tcPr>
            <w:tcW w:w="850" w:type="dxa"/>
          </w:tcPr>
          <w:p w14:paraId="7226DD0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57F9E0C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танцевальных движений</w:t>
            </w:r>
          </w:p>
        </w:tc>
        <w:tc>
          <w:tcPr>
            <w:tcW w:w="3402" w:type="dxa"/>
          </w:tcPr>
          <w:p w14:paraId="28313C1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аудиозапись</w:t>
            </w:r>
          </w:p>
          <w:p w14:paraId="03DAF342"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01B2E799"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931AB3" w:rsidRPr="005C790E" w14:paraId="3C764AFE" w14:textId="77777777" w:rsidTr="00B51EA6">
        <w:tc>
          <w:tcPr>
            <w:tcW w:w="562" w:type="dxa"/>
          </w:tcPr>
          <w:p w14:paraId="039B509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15-16</w:t>
            </w:r>
          </w:p>
        </w:tc>
        <w:tc>
          <w:tcPr>
            <w:tcW w:w="3261" w:type="dxa"/>
          </w:tcPr>
          <w:p w14:paraId="7870839A"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Танец «Чунга – Чанга» Т. Бурениной</w:t>
            </w:r>
          </w:p>
        </w:tc>
        <w:tc>
          <w:tcPr>
            <w:tcW w:w="1559" w:type="dxa"/>
          </w:tcPr>
          <w:p w14:paraId="0F75B2B8"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открытия нового знания</w:t>
            </w:r>
          </w:p>
        </w:tc>
        <w:tc>
          <w:tcPr>
            <w:tcW w:w="850" w:type="dxa"/>
          </w:tcPr>
          <w:p w14:paraId="3155F56A"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536" w:type="dxa"/>
          </w:tcPr>
          <w:p w14:paraId="49B4C2AB"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танцевальных движений</w:t>
            </w:r>
          </w:p>
        </w:tc>
        <w:tc>
          <w:tcPr>
            <w:tcW w:w="3402" w:type="dxa"/>
          </w:tcPr>
          <w:p w14:paraId="369CE7D3" w14:textId="77777777" w:rsidR="00931AB3" w:rsidRPr="005C790E" w:rsidRDefault="00931AB3" w:rsidP="009E3CA9">
            <w:pPr>
              <w:spacing w:line="360" w:lineRule="auto"/>
              <w:jc w:val="both"/>
              <w:rPr>
                <w:rFonts w:ascii="Times New Roman" w:eastAsia="Calibri" w:hAnsi="Times New Roman" w:cs="Times New Roman"/>
                <w:sz w:val="24"/>
                <w:szCs w:val="24"/>
              </w:rPr>
            </w:pPr>
          </w:p>
        </w:tc>
      </w:tr>
    </w:tbl>
    <w:p w14:paraId="2127B4BD" w14:textId="77777777" w:rsidR="00931AB3" w:rsidRPr="005C790E" w:rsidRDefault="00931AB3" w:rsidP="00931AB3">
      <w:pPr>
        <w:spacing w:after="0" w:line="360" w:lineRule="auto"/>
        <w:jc w:val="both"/>
        <w:rPr>
          <w:rFonts w:ascii="Times New Roman" w:eastAsia="Calibri" w:hAnsi="Times New Roman" w:cs="Times New Roman"/>
          <w:sz w:val="24"/>
          <w:szCs w:val="24"/>
        </w:rPr>
      </w:pPr>
    </w:p>
    <w:p w14:paraId="0B4D6E8F" w14:textId="77777777" w:rsidR="00931AB3" w:rsidRPr="005C790E" w:rsidRDefault="00931AB3" w:rsidP="00931AB3">
      <w:pPr>
        <w:spacing w:after="0" w:line="360" w:lineRule="auto"/>
        <w:jc w:val="both"/>
        <w:rPr>
          <w:rFonts w:ascii="Times New Roman" w:eastAsia="Times New Roman" w:hAnsi="Times New Roman" w:cs="Times New Roman"/>
          <w:b/>
          <w:bCs/>
          <w:sz w:val="24"/>
          <w:szCs w:val="24"/>
          <w:lang w:eastAsia="ru-RU"/>
        </w:rPr>
      </w:pPr>
    </w:p>
    <w:p w14:paraId="34972AC2" w14:textId="77777777" w:rsidR="00931AB3" w:rsidRPr="005C790E" w:rsidRDefault="00931AB3" w:rsidP="00931AB3">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 xml:space="preserve">Формы текущего контроля </w:t>
      </w:r>
    </w:p>
    <w:p w14:paraId="265020E8" w14:textId="77777777" w:rsidR="00931AB3" w:rsidRPr="005C790E" w:rsidRDefault="00931AB3" w:rsidP="00931AB3">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в 3 классе</w:t>
      </w:r>
    </w:p>
    <w:tbl>
      <w:tblPr>
        <w:tblStyle w:val="a7"/>
        <w:tblW w:w="14212" w:type="dxa"/>
        <w:tblLook w:val="04A0" w:firstRow="1" w:lastRow="0" w:firstColumn="1" w:lastColumn="0" w:noHBand="0" w:noVBand="1"/>
      </w:tblPr>
      <w:tblGrid>
        <w:gridCol w:w="945"/>
        <w:gridCol w:w="15"/>
        <w:gridCol w:w="6548"/>
        <w:gridCol w:w="6691"/>
        <w:gridCol w:w="13"/>
      </w:tblGrid>
      <w:tr w:rsidR="005C790E" w:rsidRPr="005C790E" w14:paraId="64545709" w14:textId="77777777" w:rsidTr="00B51EA6">
        <w:trPr>
          <w:trHeight w:val="240"/>
        </w:trPr>
        <w:tc>
          <w:tcPr>
            <w:tcW w:w="945" w:type="dxa"/>
            <w:vMerge w:val="restart"/>
          </w:tcPr>
          <w:p w14:paraId="6B0B223F"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Дата</w:t>
            </w:r>
          </w:p>
        </w:tc>
        <w:tc>
          <w:tcPr>
            <w:tcW w:w="13267" w:type="dxa"/>
            <w:gridSpan w:val="4"/>
          </w:tcPr>
          <w:p w14:paraId="252DAD0B"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Контрольно-оценочная деятельность</w:t>
            </w:r>
          </w:p>
        </w:tc>
      </w:tr>
      <w:tr w:rsidR="005C790E" w:rsidRPr="005C790E" w14:paraId="6F9ABE8D" w14:textId="77777777" w:rsidTr="00B51EA6">
        <w:trPr>
          <w:gridAfter w:val="1"/>
          <w:wAfter w:w="13" w:type="dxa"/>
          <w:trHeight w:val="30"/>
        </w:trPr>
        <w:tc>
          <w:tcPr>
            <w:tcW w:w="945" w:type="dxa"/>
            <w:vMerge/>
          </w:tcPr>
          <w:p w14:paraId="129BDE85" w14:textId="77777777" w:rsidR="00931AB3" w:rsidRPr="005C790E" w:rsidRDefault="00931AB3" w:rsidP="009E3CA9">
            <w:pPr>
              <w:spacing w:line="360" w:lineRule="auto"/>
              <w:jc w:val="both"/>
              <w:rPr>
                <w:rFonts w:ascii="Times New Roman" w:eastAsia="Calibri" w:hAnsi="Times New Roman" w:cs="Times New Roman"/>
                <w:b/>
                <w:sz w:val="24"/>
                <w:szCs w:val="24"/>
              </w:rPr>
            </w:pPr>
          </w:p>
        </w:tc>
        <w:tc>
          <w:tcPr>
            <w:tcW w:w="6563" w:type="dxa"/>
            <w:gridSpan w:val="2"/>
          </w:tcPr>
          <w:p w14:paraId="00B45D87"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Достаточный уровень</w:t>
            </w:r>
          </w:p>
        </w:tc>
        <w:tc>
          <w:tcPr>
            <w:tcW w:w="6691" w:type="dxa"/>
          </w:tcPr>
          <w:p w14:paraId="2274A2EA"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Минимальный уровень</w:t>
            </w:r>
          </w:p>
        </w:tc>
      </w:tr>
      <w:tr w:rsidR="005C790E" w:rsidRPr="005C790E" w14:paraId="2732CDA0" w14:textId="77777777" w:rsidTr="00B51EA6">
        <w:tc>
          <w:tcPr>
            <w:tcW w:w="14212" w:type="dxa"/>
            <w:gridSpan w:val="5"/>
          </w:tcPr>
          <w:p w14:paraId="1E8D20DF" w14:textId="77777777" w:rsidR="00931AB3" w:rsidRPr="005C790E" w:rsidRDefault="00931AB3" w:rsidP="009E3CA9">
            <w:pPr>
              <w:suppressAutoHyphens/>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 xml:space="preserve"> Хоровое пение</w:t>
            </w:r>
          </w:p>
        </w:tc>
      </w:tr>
      <w:tr w:rsidR="005C790E" w:rsidRPr="005C790E" w14:paraId="7B705C58" w14:textId="77777777" w:rsidTr="00B51EA6">
        <w:trPr>
          <w:gridAfter w:val="1"/>
          <w:wAfter w:w="13" w:type="dxa"/>
        </w:trPr>
        <w:tc>
          <w:tcPr>
            <w:tcW w:w="960" w:type="dxa"/>
            <w:gridSpan w:val="2"/>
          </w:tcPr>
          <w:p w14:paraId="630738F5" w14:textId="77777777" w:rsidR="00931AB3" w:rsidRPr="005C790E" w:rsidRDefault="00931AB3" w:rsidP="009E3CA9">
            <w:pPr>
              <w:spacing w:line="360" w:lineRule="auto"/>
              <w:jc w:val="both"/>
              <w:rPr>
                <w:rFonts w:ascii="Times New Roman" w:eastAsia="Calibri" w:hAnsi="Times New Roman" w:cs="Times New Roman"/>
                <w:b/>
                <w:sz w:val="24"/>
                <w:szCs w:val="24"/>
              </w:rPr>
            </w:pPr>
          </w:p>
        </w:tc>
        <w:tc>
          <w:tcPr>
            <w:tcW w:w="6548" w:type="dxa"/>
          </w:tcPr>
          <w:p w14:paraId="2720F3EF" w14:textId="77777777" w:rsidR="00931AB3" w:rsidRPr="005C790E" w:rsidRDefault="00931AB3" w:rsidP="003E42FB">
            <w:pPr>
              <w:numPr>
                <w:ilvl w:val="0"/>
                <w:numId w:val="106"/>
              </w:numPr>
              <w:suppressAutoHyphens/>
              <w:spacing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знание мелодической линии и текста песни</w:t>
            </w:r>
          </w:p>
          <w:p w14:paraId="363AE500" w14:textId="77777777" w:rsidR="00931AB3" w:rsidRPr="005C790E" w:rsidRDefault="00931AB3" w:rsidP="003E42FB">
            <w:pPr>
              <w:numPr>
                <w:ilvl w:val="0"/>
                <w:numId w:val="106"/>
              </w:numPr>
              <w:suppressAutoHyphens/>
              <w:spacing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чистое интонирование и ритмически точное исполнение</w:t>
            </w:r>
          </w:p>
          <w:p w14:paraId="0C700E4A"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6691" w:type="dxa"/>
          </w:tcPr>
          <w:p w14:paraId="41E0E5D4" w14:textId="77777777" w:rsidR="00931AB3" w:rsidRPr="005C790E" w:rsidRDefault="00931AB3" w:rsidP="003E42FB">
            <w:pPr>
              <w:numPr>
                <w:ilvl w:val="0"/>
                <w:numId w:val="107"/>
              </w:numPr>
              <w:suppressAutoHyphens/>
              <w:spacing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«Озвучание» текста песен при помощи ритмопластических жестов (для неговорящих детей)</w:t>
            </w:r>
          </w:p>
          <w:p w14:paraId="6BDDD1A7" w14:textId="77777777" w:rsidR="00931AB3" w:rsidRPr="005C790E" w:rsidRDefault="00931AB3" w:rsidP="003E42FB">
            <w:pPr>
              <w:numPr>
                <w:ilvl w:val="0"/>
                <w:numId w:val="107"/>
              </w:numPr>
              <w:suppressAutoHyphens/>
              <w:spacing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неуверенное, фальшивое интонирование с ритмические неточностями</w:t>
            </w:r>
          </w:p>
          <w:p w14:paraId="37C0D321"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5068DCA7" w14:textId="77777777" w:rsidTr="00B51EA6">
        <w:tc>
          <w:tcPr>
            <w:tcW w:w="14212" w:type="dxa"/>
            <w:gridSpan w:val="5"/>
          </w:tcPr>
          <w:p w14:paraId="2093A77D"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 xml:space="preserve"> Слушание музыки</w:t>
            </w:r>
          </w:p>
          <w:p w14:paraId="5B8D2247" w14:textId="77777777" w:rsidR="00931AB3" w:rsidRPr="005C790E" w:rsidRDefault="00931AB3" w:rsidP="009E3CA9">
            <w:pPr>
              <w:spacing w:line="360" w:lineRule="auto"/>
              <w:jc w:val="both"/>
              <w:rPr>
                <w:rFonts w:ascii="Times New Roman" w:eastAsia="Calibri" w:hAnsi="Times New Roman" w:cs="Times New Roman"/>
                <w:b/>
                <w:sz w:val="24"/>
                <w:szCs w:val="24"/>
              </w:rPr>
            </w:pPr>
          </w:p>
        </w:tc>
      </w:tr>
      <w:tr w:rsidR="005C790E" w:rsidRPr="005C790E" w14:paraId="6E7C1A0E" w14:textId="77777777" w:rsidTr="00B51EA6">
        <w:trPr>
          <w:gridAfter w:val="1"/>
          <w:wAfter w:w="13" w:type="dxa"/>
        </w:trPr>
        <w:tc>
          <w:tcPr>
            <w:tcW w:w="960" w:type="dxa"/>
            <w:gridSpan w:val="2"/>
          </w:tcPr>
          <w:p w14:paraId="61E5CADB" w14:textId="77777777" w:rsidR="00931AB3" w:rsidRPr="005C790E" w:rsidRDefault="00931AB3" w:rsidP="009E3CA9">
            <w:pPr>
              <w:spacing w:line="360" w:lineRule="auto"/>
              <w:jc w:val="both"/>
              <w:rPr>
                <w:rFonts w:ascii="Times New Roman" w:eastAsia="Calibri" w:hAnsi="Times New Roman" w:cs="Times New Roman"/>
                <w:b/>
                <w:sz w:val="24"/>
                <w:szCs w:val="24"/>
              </w:rPr>
            </w:pPr>
          </w:p>
        </w:tc>
        <w:tc>
          <w:tcPr>
            <w:tcW w:w="6548" w:type="dxa"/>
          </w:tcPr>
          <w:p w14:paraId="47A42BBE"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Формирование установки слушателя: ответ правильный, но неполный, включает в себя характеристику содержания музыкального произведения с помощью наводящих вопросов учителя.</w:t>
            </w:r>
          </w:p>
          <w:p w14:paraId="002EFF5B"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Точное определение характера музыки по карте настроений</w:t>
            </w:r>
          </w:p>
          <w:p w14:paraId="2606E5AE"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6691" w:type="dxa"/>
          </w:tcPr>
          <w:p w14:paraId="71A610B6"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Показ некоторых знакомых музыкальных инструментов на дидактическом материале</w:t>
            </w:r>
          </w:p>
          <w:p w14:paraId="0ADC0FCE"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375704B7"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Возможность показать с помощью жестов некоторые действия </w:t>
            </w:r>
          </w:p>
          <w:p w14:paraId="205CA0C5"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1C907990"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6D94548A" w14:textId="77777777" w:rsidR="00931AB3" w:rsidRPr="005C790E" w:rsidRDefault="00931AB3" w:rsidP="009E3CA9">
            <w:pPr>
              <w:spacing w:line="360" w:lineRule="auto"/>
              <w:jc w:val="both"/>
              <w:rPr>
                <w:rFonts w:ascii="Times New Roman" w:eastAsia="Calibri" w:hAnsi="Times New Roman" w:cs="Times New Roman"/>
                <w:sz w:val="24"/>
                <w:szCs w:val="24"/>
              </w:rPr>
            </w:pPr>
          </w:p>
        </w:tc>
      </w:tr>
      <w:tr w:rsidR="005C790E" w:rsidRPr="005C790E" w14:paraId="71906BC4" w14:textId="77777777" w:rsidTr="00B51EA6">
        <w:tc>
          <w:tcPr>
            <w:tcW w:w="14212" w:type="dxa"/>
            <w:gridSpan w:val="5"/>
          </w:tcPr>
          <w:p w14:paraId="2A0088E4"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Игра на инструментах шумового оркестра</w:t>
            </w:r>
          </w:p>
        </w:tc>
      </w:tr>
      <w:tr w:rsidR="005C790E" w:rsidRPr="005C790E" w14:paraId="72D88EA7" w14:textId="77777777" w:rsidTr="00B51EA6">
        <w:trPr>
          <w:gridAfter w:val="1"/>
          <w:wAfter w:w="13" w:type="dxa"/>
        </w:trPr>
        <w:tc>
          <w:tcPr>
            <w:tcW w:w="960" w:type="dxa"/>
            <w:gridSpan w:val="2"/>
          </w:tcPr>
          <w:p w14:paraId="4C832F58" w14:textId="77777777" w:rsidR="00931AB3" w:rsidRPr="005C790E" w:rsidRDefault="00931AB3" w:rsidP="009E3CA9">
            <w:pPr>
              <w:spacing w:line="360" w:lineRule="auto"/>
              <w:jc w:val="both"/>
              <w:rPr>
                <w:rFonts w:ascii="Times New Roman" w:eastAsia="Calibri" w:hAnsi="Times New Roman" w:cs="Times New Roman"/>
                <w:b/>
                <w:sz w:val="24"/>
                <w:szCs w:val="24"/>
              </w:rPr>
            </w:pPr>
          </w:p>
        </w:tc>
        <w:tc>
          <w:tcPr>
            <w:tcW w:w="6548" w:type="dxa"/>
          </w:tcPr>
          <w:p w14:paraId="5FBC2799"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Самостоятельная игра разученного музыкального произведения</w:t>
            </w:r>
          </w:p>
        </w:tc>
        <w:tc>
          <w:tcPr>
            <w:tcW w:w="6691" w:type="dxa"/>
          </w:tcPr>
          <w:p w14:paraId="5047F03F"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Игра «рука в руке» с помощью взрослого</w:t>
            </w:r>
          </w:p>
        </w:tc>
      </w:tr>
      <w:tr w:rsidR="005C790E" w:rsidRPr="005C790E" w14:paraId="1C5841D5" w14:textId="77777777" w:rsidTr="00B51EA6">
        <w:tc>
          <w:tcPr>
            <w:tcW w:w="14212" w:type="dxa"/>
            <w:gridSpan w:val="5"/>
          </w:tcPr>
          <w:p w14:paraId="78E5A0D7"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Музыкально – ритмические движения</w:t>
            </w:r>
          </w:p>
        </w:tc>
      </w:tr>
      <w:tr w:rsidR="00931AB3" w:rsidRPr="005C790E" w14:paraId="20D5466E" w14:textId="77777777" w:rsidTr="00B51EA6">
        <w:trPr>
          <w:gridAfter w:val="1"/>
          <w:wAfter w:w="13" w:type="dxa"/>
        </w:trPr>
        <w:tc>
          <w:tcPr>
            <w:tcW w:w="960" w:type="dxa"/>
            <w:gridSpan w:val="2"/>
          </w:tcPr>
          <w:p w14:paraId="00E2473F" w14:textId="77777777" w:rsidR="00931AB3" w:rsidRPr="005C790E" w:rsidRDefault="00931AB3" w:rsidP="009E3CA9">
            <w:pPr>
              <w:spacing w:line="360" w:lineRule="auto"/>
              <w:jc w:val="both"/>
              <w:rPr>
                <w:rFonts w:ascii="Times New Roman" w:eastAsia="Calibri" w:hAnsi="Times New Roman" w:cs="Times New Roman"/>
                <w:b/>
                <w:sz w:val="24"/>
                <w:szCs w:val="24"/>
              </w:rPr>
            </w:pPr>
          </w:p>
        </w:tc>
        <w:tc>
          <w:tcPr>
            <w:tcW w:w="6548" w:type="dxa"/>
          </w:tcPr>
          <w:p w14:paraId="03D3FE94" w14:textId="77777777" w:rsidR="00931AB3" w:rsidRPr="005C790E" w:rsidRDefault="00931AB3" w:rsidP="009E3CA9">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Выполнение основных общеразвивающих движений (с элементами танцевальных) под музыку самостоятельно</w:t>
            </w:r>
          </w:p>
          <w:p w14:paraId="76DA1A34"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282C2932" w14:textId="77777777" w:rsidR="00931AB3" w:rsidRPr="005C790E" w:rsidRDefault="00931AB3" w:rsidP="009E3CA9">
            <w:pPr>
              <w:spacing w:line="360" w:lineRule="auto"/>
              <w:jc w:val="both"/>
              <w:rPr>
                <w:rFonts w:ascii="Times New Roman" w:eastAsia="Calibri" w:hAnsi="Times New Roman" w:cs="Times New Roman"/>
                <w:sz w:val="24"/>
                <w:szCs w:val="24"/>
              </w:rPr>
            </w:pPr>
          </w:p>
        </w:tc>
        <w:tc>
          <w:tcPr>
            <w:tcW w:w="6691" w:type="dxa"/>
          </w:tcPr>
          <w:p w14:paraId="413537C2" w14:textId="77777777" w:rsidR="00931AB3" w:rsidRPr="005C790E" w:rsidRDefault="00931AB3" w:rsidP="009E3CA9">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sz w:val="24"/>
                <w:szCs w:val="24"/>
              </w:rPr>
              <w:t>выполнение общеразвивающих движенийпри помощи взрослого</w:t>
            </w:r>
          </w:p>
          <w:p w14:paraId="31A8EA17" w14:textId="77777777" w:rsidR="00931AB3" w:rsidRPr="005C790E" w:rsidRDefault="00931AB3" w:rsidP="009E3CA9">
            <w:pPr>
              <w:spacing w:line="360" w:lineRule="auto"/>
              <w:jc w:val="both"/>
              <w:rPr>
                <w:rFonts w:ascii="Times New Roman" w:eastAsia="Calibri" w:hAnsi="Times New Roman" w:cs="Times New Roman"/>
                <w:sz w:val="24"/>
                <w:szCs w:val="24"/>
              </w:rPr>
            </w:pPr>
          </w:p>
          <w:p w14:paraId="38293B50" w14:textId="77777777" w:rsidR="00931AB3" w:rsidRPr="005C790E" w:rsidRDefault="00931AB3" w:rsidP="009E3CA9">
            <w:pPr>
              <w:spacing w:line="360" w:lineRule="auto"/>
              <w:jc w:val="both"/>
              <w:rPr>
                <w:rFonts w:ascii="Times New Roman" w:eastAsia="Calibri" w:hAnsi="Times New Roman" w:cs="Times New Roman"/>
                <w:sz w:val="24"/>
                <w:szCs w:val="24"/>
              </w:rPr>
            </w:pPr>
          </w:p>
        </w:tc>
      </w:tr>
    </w:tbl>
    <w:p w14:paraId="30FB9FB0" w14:textId="77777777" w:rsidR="00931AB3" w:rsidRPr="005C790E" w:rsidRDefault="00931AB3" w:rsidP="00931AB3">
      <w:pPr>
        <w:spacing w:after="0" w:line="360" w:lineRule="auto"/>
        <w:jc w:val="both"/>
        <w:rPr>
          <w:rFonts w:ascii="Times New Roman" w:eastAsia="Calibri" w:hAnsi="Times New Roman" w:cs="Times New Roman"/>
          <w:b/>
          <w:sz w:val="24"/>
          <w:szCs w:val="24"/>
        </w:rPr>
      </w:pPr>
    </w:p>
    <w:p w14:paraId="4029DF7B" w14:textId="77777777" w:rsidR="00931AB3" w:rsidRPr="005C790E" w:rsidRDefault="00931AB3" w:rsidP="00931AB3">
      <w:pPr>
        <w:spacing w:after="0" w:line="360" w:lineRule="auto"/>
        <w:jc w:val="both"/>
        <w:rPr>
          <w:rFonts w:ascii="Times New Roman" w:eastAsia="Times New Roman" w:hAnsi="Times New Roman" w:cs="Times New Roman"/>
          <w:b/>
          <w:bCs/>
          <w:sz w:val="24"/>
          <w:szCs w:val="24"/>
          <w:lang w:eastAsia="ru-RU"/>
        </w:rPr>
        <w:sectPr w:rsidR="00931AB3" w:rsidRPr="005C790E" w:rsidSect="00836CA9">
          <w:pgSz w:w="16838" w:h="11906" w:orient="landscape"/>
          <w:pgMar w:top="1134" w:right="567" w:bottom="1134" w:left="1701" w:header="709" w:footer="709" w:gutter="0"/>
          <w:cols w:space="708"/>
          <w:docGrid w:linePitch="360"/>
        </w:sectPr>
      </w:pPr>
    </w:p>
    <w:p w14:paraId="216F4289" w14:textId="77777777" w:rsidR="00931AB3" w:rsidRPr="005C790E" w:rsidRDefault="00931AB3" w:rsidP="00931AB3">
      <w:pPr>
        <w:spacing w:after="0" w:line="360" w:lineRule="auto"/>
        <w:contextualSpacing/>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Учебно-методический комплекс</w:t>
      </w:r>
    </w:p>
    <w:p w14:paraId="445834DF" w14:textId="77777777" w:rsidR="00931AB3" w:rsidRPr="005C790E" w:rsidRDefault="00931AB3" w:rsidP="003E42FB">
      <w:pPr>
        <w:numPr>
          <w:ilvl w:val="0"/>
          <w:numId w:val="105"/>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Е.А. Медведева. Музыкальное воспитание детей с проблемами в развитии и коррекционная ритмика. Изд. центр «Академия» 2002 г.</w:t>
      </w:r>
    </w:p>
    <w:p w14:paraId="06F12436" w14:textId="77777777" w:rsidR="00931AB3" w:rsidRPr="005C790E" w:rsidRDefault="00931AB3" w:rsidP="003E42FB">
      <w:pPr>
        <w:numPr>
          <w:ilvl w:val="0"/>
          <w:numId w:val="105"/>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С.В. Исханова. Система диагностико – коррекционной работы с аутичными дошкольниками. Спб. Детство-пресс 2011 г.</w:t>
      </w:r>
    </w:p>
    <w:p w14:paraId="6C06CCE2" w14:textId="77777777" w:rsidR="00931AB3" w:rsidRPr="005C790E" w:rsidRDefault="00931AB3" w:rsidP="003E42FB">
      <w:pPr>
        <w:numPr>
          <w:ilvl w:val="0"/>
          <w:numId w:val="105"/>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Е. Д. Макшанцева Детские забавы. Москва «Просвещение» 1991 г.</w:t>
      </w:r>
    </w:p>
    <w:p w14:paraId="5BEEECD1" w14:textId="77777777" w:rsidR="00931AB3" w:rsidRPr="005C790E" w:rsidRDefault="00931AB3" w:rsidP="003E42FB">
      <w:pPr>
        <w:numPr>
          <w:ilvl w:val="0"/>
          <w:numId w:val="105"/>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Е. ЧеренковаОригинальные пальчиковые игры. Москва «Рипол классик», 2008 г.</w:t>
      </w:r>
    </w:p>
    <w:p w14:paraId="77FFEB5C" w14:textId="77777777" w:rsidR="00931AB3" w:rsidRPr="005C790E" w:rsidRDefault="00931AB3" w:rsidP="003E42FB">
      <w:pPr>
        <w:numPr>
          <w:ilvl w:val="0"/>
          <w:numId w:val="105"/>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 С. ОвчинниковаЛогопедические распевки. Санкт – Петербург «Каро» 2006 г.</w:t>
      </w:r>
    </w:p>
    <w:p w14:paraId="2FF515AB" w14:textId="77777777" w:rsidR="00931AB3" w:rsidRPr="005C790E" w:rsidRDefault="00931AB3" w:rsidP="003E42FB">
      <w:pPr>
        <w:numPr>
          <w:ilvl w:val="0"/>
          <w:numId w:val="105"/>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Г. И. АнисимоваНовые песенки для занятий в логопедическом саду. Санкт – Петербург «Каро» 2008 </w:t>
      </w:r>
    </w:p>
    <w:p w14:paraId="684D14AA" w14:textId="77777777" w:rsidR="00931AB3" w:rsidRPr="005C790E" w:rsidRDefault="00931AB3" w:rsidP="003E42FB">
      <w:pPr>
        <w:numPr>
          <w:ilvl w:val="0"/>
          <w:numId w:val="105"/>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И. Бодраченко Музыкальные игры в детском саду. Москва «Айрис пресс» 2009 г.</w:t>
      </w:r>
    </w:p>
    <w:p w14:paraId="701EABE6" w14:textId="77777777" w:rsidR="00931AB3" w:rsidRPr="005C790E" w:rsidRDefault="00931AB3" w:rsidP="003E42FB">
      <w:pPr>
        <w:numPr>
          <w:ilvl w:val="0"/>
          <w:numId w:val="105"/>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Э ФинкельштейнМузыка от а до я.Издаьтельство «Композитор - Санкт – Петербург» 2010 г. </w:t>
      </w:r>
    </w:p>
    <w:p w14:paraId="63B59734" w14:textId="77777777" w:rsidR="00931AB3" w:rsidRPr="005C790E" w:rsidRDefault="00931AB3" w:rsidP="003E42FB">
      <w:pPr>
        <w:numPr>
          <w:ilvl w:val="0"/>
          <w:numId w:val="105"/>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Ж Металлиди, А. Перцовская Сольфеджио Учебное пособие для 1-го класса ДМШ.Издательство «Композитор – Санкт-Петербург» 2001 г. </w:t>
      </w:r>
    </w:p>
    <w:p w14:paraId="4876A172" w14:textId="77777777" w:rsidR="00931AB3" w:rsidRPr="005C790E" w:rsidRDefault="00931AB3" w:rsidP="003E42FB">
      <w:pPr>
        <w:numPr>
          <w:ilvl w:val="0"/>
          <w:numId w:val="105"/>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А. И. Буренина Ритмическая пластика для дошкольников (учебно – методическое пособие)Санкт – Петербургш 1994 г. </w:t>
      </w:r>
    </w:p>
    <w:p w14:paraId="0A1C806A" w14:textId="77777777" w:rsidR="00931AB3" w:rsidRPr="005C790E" w:rsidRDefault="00931AB3" w:rsidP="003E42FB">
      <w:pPr>
        <w:numPr>
          <w:ilvl w:val="0"/>
          <w:numId w:val="105"/>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И. Каплунова, И. Новоскольцева Серия сборников «Ладушки» Издательство «Композитолр – Санкт=Петербуог» 2004 г.</w:t>
      </w:r>
    </w:p>
    <w:p w14:paraId="02770880" w14:textId="77777777" w:rsidR="00931AB3" w:rsidRPr="005C790E" w:rsidRDefault="00931AB3" w:rsidP="003E42FB">
      <w:pPr>
        <w:numPr>
          <w:ilvl w:val="0"/>
          <w:numId w:val="105"/>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А. Н. ЗиминаМы играем, сочиняем. Музыкальное воспитание детей 5-7 лет. Изд. «Ювента» Москва 2002 г. </w:t>
      </w:r>
    </w:p>
    <w:p w14:paraId="2B8DCD80" w14:textId="77777777" w:rsidR="00931AB3" w:rsidRPr="005C790E" w:rsidRDefault="00931AB3" w:rsidP="003E42FB">
      <w:pPr>
        <w:numPr>
          <w:ilvl w:val="0"/>
          <w:numId w:val="105"/>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Т. БабаджанМы любим музыку песни и фортепианные пьесы для самых маленьких. Изд. «Музыка» Москва 1972 г.</w:t>
      </w:r>
    </w:p>
    <w:p w14:paraId="7A11676A" w14:textId="77777777" w:rsidR="00931AB3" w:rsidRPr="005C790E" w:rsidRDefault="00931AB3" w:rsidP="003E42FB">
      <w:pPr>
        <w:numPr>
          <w:ilvl w:val="0"/>
          <w:numId w:val="105"/>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«Буратино за фортепиано» Популярные детские песни. Изд. «Композитор-Санкт – Петербург» 2004 г.</w:t>
      </w:r>
    </w:p>
    <w:p w14:paraId="08B93C08" w14:textId="77777777" w:rsidR="00931AB3" w:rsidRPr="005C790E" w:rsidRDefault="00931AB3" w:rsidP="003E42FB">
      <w:pPr>
        <w:numPr>
          <w:ilvl w:val="0"/>
          <w:numId w:val="105"/>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 В. Савинкова, Т. А. ПоляковаРаннее музыкально – ритмическое развитие детей (методическое пособие). ООО «Престо» 2003 г.</w:t>
      </w:r>
    </w:p>
    <w:p w14:paraId="4540AF63" w14:textId="77777777" w:rsidR="00931AB3" w:rsidRPr="005C790E" w:rsidRDefault="00931AB3" w:rsidP="003E42FB">
      <w:pPr>
        <w:numPr>
          <w:ilvl w:val="0"/>
          <w:numId w:val="105"/>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Г. Ф. Вихарева Споём, попляшем, поиграем. Логоритмические игры для малышей. РЖ «Музыкальная палитра» 2011 г.</w:t>
      </w:r>
    </w:p>
    <w:p w14:paraId="5D953072" w14:textId="77777777" w:rsidR="00931AB3" w:rsidRPr="005C790E" w:rsidRDefault="00931AB3" w:rsidP="003E42FB">
      <w:pPr>
        <w:numPr>
          <w:ilvl w:val="0"/>
          <w:numId w:val="105"/>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«Воспитание и обучение детей с нарушениями развития» методический и практический журнал. Ооо Изд. «Школьная пресса» 2008г.</w:t>
      </w:r>
    </w:p>
    <w:p w14:paraId="3F706A31" w14:textId="77777777" w:rsidR="00931AB3" w:rsidRPr="005C790E" w:rsidRDefault="00931AB3" w:rsidP="003E42FB">
      <w:pPr>
        <w:numPr>
          <w:ilvl w:val="0"/>
          <w:numId w:val="105"/>
        </w:numPr>
        <w:tabs>
          <w:tab w:val="left" w:pos="1134"/>
        </w:tab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Волкова Т.Г., Евтушенко И.В. Особенности эстетической воспитанности умственно отсталых старших школьников // Современные наукоемкие технологии. 2016. №10 (часть 1). С. 119-122.</w:t>
      </w:r>
    </w:p>
    <w:p w14:paraId="56A6BF67" w14:textId="77777777" w:rsidR="00931AB3" w:rsidRPr="005C790E" w:rsidRDefault="00931AB3" w:rsidP="003E42FB">
      <w:pPr>
        <w:numPr>
          <w:ilvl w:val="0"/>
          <w:numId w:val="105"/>
        </w:numPr>
        <w:tabs>
          <w:tab w:val="left" w:pos="1134"/>
        </w:tab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Евтушенко И.В. Использование регулятивной функции музыки в воспитании детей с легкой умственной отсталостью//Современные проблемы науки и образования. 2013. № 6; URL: http://www.science-education.ru/113-10919.</w:t>
      </w:r>
    </w:p>
    <w:p w14:paraId="5609B7F2" w14:textId="77777777" w:rsidR="00931AB3" w:rsidRPr="005C790E" w:rsidRDefault="00931AB3" w:rsidP="003E42FB">
      <w:pPr>
        <w:numPr>
          <w:ilvl w:val="0"/>
          <w:numId w:val="105"/>
        </w:numPr>
        <w:tabs>
          <w:tab w:val="left" w:pos="1134"/>
        </w:tab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Евтушенко И.В. Методологические основы музыкального воспитания умственно отсталых школьников//Фундаментальные исследования. № 10 (часть 13) 2013, С. 2963-2966.</w:t>
      </w:r>
    </w:p>
    <w:p w14:paraId="4DE29D79" w14:textId="77777777" w:rsidR="00931AB3" w:rsidRPr="005C790E" w:rsidRDefault="00931AB3" w:rsidP="003E42FB">
      <w:pPr>
        <w:numPr>
          <w:ilvl w:val="0"/>
          <w:numId w:val="105"/>
        </w:numPr>
        <w:tabs>
          <w:tab w:val="left" w:pos="1134"/>
        </w:tab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Евтушенко И.В. Модель музыкального воспитания умственно отсталых школьников в системе специального образования//Межотраслевые подходы в организации обучения и воспитания лиц с ограниченными возможностями здоровья. М.: Спутник+, 2014.</w:t>
      </w:r>
    </w:p>
    <w:p w14:paraId="09C00DA4" w14:textId="77777777" w:rsidR="00931AB3" w:rsidRPr="005C790E" w:rsidRDefault="00931AB3" w:rsidP="003E42FB">
      <w:pPr>
        <w:numPr>
          <w:ilvl w:val="0"/>
          <w:numId w:val="105"/>
        </w:numPr>
        <w:tabs>
          <w:tab w:val="left" w:pos="1134"/>
        </w:tab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Евтушенко И.В. Музыкальное воспитание умственно отсталых детей-сирот: Учеб. пособие для студ. высш. пед. учеб. заведений. М.: Издательский центр «Академия», 2003. </w:t>
      </w:r>
      <w:r w:rsidRPr="005C790E">
        <w:rPr>
          <w:rFonts w:ascii="Times New Roman" w:eastAsia="Calibri" w:hAnsi="Times New Roman" w:cs="Times New Roman"/>
          <w:i/>
          <w:sz w:val="24"/>
          <w:szCs w:val="24"/>
        </w:rPr>
        <w:t>Рекомендовано УМО по специальностям педагогического образования в качестве учебного пособия для студентов высших учебных заведений, обучающихся по специальности 031700 - Олигофренопедагогика.</w:t>
      </w:r>
    </w:p>
    <w:p w14:paraId="27D80886" w14:textId="77777777" w:rsidR="00931AB3" w:rsidRPr="005C790E" w:rsidRDefault="00931AB3" w:rsidP="003E42FB">
      <w:pPr>
        <w:numPr>
          <w:ilvl w:val="0"/>
          <w:numId w:val="105"/>
        </w:numPr>
        <w:tabs>
          <w:tab w:val="left" w:pos="1134"/>
        </w:tab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Евтушенко И.В. Теоретико-методологические основы музыкального воспитания умственно отсталых детей: Монография. М.: РИЦ МГОПУ им. М.А. Шолохова, 2006.</w:t>
      </w:r>
    </w:p>
    <w:p w14:paraId="25CBBC25" w14:textId="77777777" w:rsidR="00931AB3" w:rsidRPr="005C790E" w:rsidRDefault="00931AB3" w:rsidP="003E42FB">
      <w:pPr>
        <w:numPr>
          <w:ilvl w:val="0"/>
          <w:numId w:val="105"/>
        </w:numPr>
        <w:tabs>
          <w:tab w:val="left" w:pos="1134"/>
        </w:tab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Евтушенко И.В. Хрестоматия по музыке и пению: Учеб. пособие для специальной, коррекционной образовательной школы VIII вида. Изд. 2-е, доп. и испр. М., РИЦ МГОПУ им. М.А. Шолохова, 2005. </w:t>
      </w:r>
      <w:r w:rsidRPr="005C790E">
        <w:rPr>
          <w:rFonts w:ascii="Times New Roman" w:eastAsia="Calibri" w:hAnsi="Times New Roman" w:cs="Times New Roman"/>
          <w:i/>
          <w:sz w:val="24"/>
          <w:szCs w:val="24"/>
        </w:rPr>
        <w:t>Допущено Министерством образования Российской Федерации</w:t>
      </w:r>
      <w:r w:rsidRPr="005C790E">
        <w:rPr>
          <w:rFonts w:ascii="Times New Roman" w:eastAsia="Calibri" w:hAnsi="Times New Roman" w:cs="Times New Roman"/>
          <w:sz w:val="24"/>
          <w:szCs w:val="24"/>
        </w:rPr>
        <w:t>.</w:t>
      </w:r>
    </w:p>
    <w:p w14:paraId="13FDAB84" w14:textId="77777777" w:rsidR="00931AB3" w:rsidRPr="005C790E" w:rsidRDefault="00931AB3" w:rsidP="003E42FB">
      <w:pPr>
        <w:numPr>
          <w:ilvl w:val="0"/>
          <w:numId w:val="105"/>
        </w:numPr>
        <w:tabs>
          <w:tab w:val="left" w:pos="1134"/>
        </w:tab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Евтушенко И.В., Казючиц М.И., Чернышкова Е.В. Музыкальное сочинительство как профилактика профессиональной деформации личности педагога-дефектолога // Современные наукоемкие технологии. 2016. №8 (часть 1), С. 111-115.</w:t>
      </w:r>
    </w:p>
    <w:p w14:paraId="05A992CA" w14:textId="77777777" w:rsidR="00931AB3" w:rsidRPr="005C790E" w:rsidRDefault="00931AB3" w:rsidP="003E42FB">
      <w:pPr>
        <w:numPr>
          <w:ilvl w:val="0"/>
          <w:numId w:val="105"/>
        </w:numPr>
        <w:tabs>
          <w:tab w:val="left" w:pos="1134"/>
        </w:tab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Казючиц М.И., Евтушенко И.В. Использование современной авторской песни в музыкальном воспитании умственно отсталых обучающихся // Международный журнал прикладных и фундаментальных исследований. 2016. №5-5. С. 790-794.</w:t>
      </w:r>
    </w:p>
    <w:p w14:paraId="55710CD3" w14:textId="77777777" w:rsidR="00931AB3" w:rsidRPr="005C790E" w:rsidRDefault="00931AB3" w:rsidP="003E42FB">
      <w:pPr>
        <w:numPr>
          <w:ilvl w:val="0"/>
          <w:numId w:val="105"/>
        </w:numPr>
        <w:tabs>
          <w:tab w:val="left" w:pos="0"/>
          <w:tab w:val="left" w:pos="1134"/>
        </w:tab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Музыкальное воспитание детей с проблемами в развитии и коррекционная ритмика / Под ред. Е.А. Медведевой. М., 2002.</w:t>
      </w:r>
    </w:p>
    <w:p w14:paraId="6D05D264" w14:textId="77777777" w:rsidR="00931AB3" w:rsidRPr="005C790E" w:rsidRDefault="00931AB3" w:rsidP="00931AB3">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Материально-техническое обеспечение:</w:t>
      </w:r>
    </w:p>
    <w:p w14:paraId="13653B12" w14:textId="77777777" w:rsidR="00931AB3" w:rsidRPr="005C790E" w:rsidRDefault="00931AB3" w:rsidP="00931AB3">
      <w:pPr>
        <w:tabs>
          <w:tab w:val="left" w:pos="993"/>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Pr="005C790E">
        <w:rPr>
          <w:rFonts w:ascii="Times New Roman" w:eastAsia="Calibri" w:hAnsi="Times New Roman" w:cs="Times New Roman"/>
          <w:sz w:val="24"/>
          <w:szCs w:val="24"/>
        </w:rPr>
        <w:tab/>
        <w:t>фортепьяно, клавишный синтезатор (электромузыкальный инструмент);</w:t>
      </w:r>
    </w:p>
    <w:p w14:paraId="2D97D504" w14:textId="77777777" w:rsidR="00931AB3" w:rsidRPr="005C790E" w:rsidRDefault="00931AB3" w:rsidP="00931AB3">
      <w:pPr>
        <w:tabs>
          <w:tab w:val="left" w:pos="993"/>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детские музыкальные инструменты (бубен, барабан, треугольник, маракасы, румба, металлофон, ксилофон, блок-флейта, колокольчики);</w:t>
      </w:r>
    </w:p>
    <w:p w14:paraId="34D3CC20" w14:textId="77777777" w:rsidR="00931AB3" w:rsidRPr="005C790E" w:rsidRDefault="00931AB3" w:rsidP="00931AB3">
      <w:pPr>
        <w:tabs>
          <w:tab w:val="left" w:pos="993"/>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Pr="005C790E">
        <w:rPr>
          <w:rFonts w:ascii="Times New Roman" w:eastAsia="Calibri" w:hAnsi="Times New Roman" w:cs="Times New Roman"/>
          <w:sz w:val="24"/>
          <w:szCs w:val="24"/>
        </w:rPr>
        <w:tab/>
        <w:t>народные инструменты (деревянные ложки, свистульки, трещотки);</w:t>
      </w:r>
    </w:p>
    <w:p w14:paraId="3C4AC104" w14:textId="77777777" w:rsidR="00931AB3" w:rsidRPr="005C790E" w:rsidRDefault="00931AB3" w:rsidP="00931AB3">
      <w:pPr>
        <w:tabs>
          <w:tab w:val="left" w:pos="993"/>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звукозаписывающее, звукоусиливающее и звуковоспроизводящее оборудование;</w:t>
      </w:r>
    </w:p>
    <w:p w14:paraId="1ADB84AE" w14:textId="77777777" w:rsidR="00931AB3" w:rsidRPr="005C790E" w:rsidRDefault="00931AB3" w:rsidP="00931AB3">
      <w:pPr>
        <w:tabs>
          <w:tab w:val="left" w:pos="993"/>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Pr="005C790E">
        <w:rPr>
          <w:rFonts w:ascii="Times New Roman" w:eastAsia="Calibri" w:hAnsi="Times New Roman" w:cs="Times New Roman"/>
          <w:sz w:val="24"/>
          <w:szCs w:val="24"/>
        </w:rPr>
        <w:tab/>
        <w:t>оборудование для видеозаписи и видеовоспроизведения, проекционное оборудование с экраном;</w:t>
      </w:r>
    </w:p>
    <w:p w14:paraId="727DD2F6" w14:textId="77777777" w:rsidR="00931AB3" w:rsidRPr="005C790E" w:rsidRDefault="00931AB3" w:rsidP="00931AB3">
      <w:pPr>
        <w:tabs>
          <w:tab w:val="left" w:pos="993"/>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Pr="005C790E">
        <w:rPr>
          <w:rFonts w:ascii="Times New Roman" w:eastAsia="Calibri" w:hAnsi="Times New Roman" w:cs="Times New Roman"/>
          <w:sz w:val="24"/>
          <w:szCs w:val="24"/>
        </w:rPr>
        <w:tab/>
        <w:t>персональный компьютер (с необходимыми текстовыми, в том числе музыкальными, редакторами, программным обеспечением для подготовки презентаций, видеоматериалами, аудиозаписями;</w:t>
      </w:r>
    </w:p>
    <w:p w14:paraId="601319B5" w14:textId="77777777" w:rsidR="00931AB3" w:rsidRPr="005C790E" w:rsidRDefault="00931AB3" w:rsidP="00931AB3">
      <w:pPr>
        <w:tabs>
          <w:tab w:val="left" w:pos="993"/>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Pr="005C790E">
        <w:rPr>
          <w:rFonts w:ascii="Times New Roman" w:eastAsia="Calibri" w:hAnsi="Times New Roman" w:cs="Times New Roman"/>
          <w:sz w:val="24"/>
          <w:szCs w:val="24"/>
        </w:rPr>
        <w:tab/>
        <w:t>нотный материал, учебно-методическая литература, научно-популярная литература по музыкальному искусству;</w:t>
      </w:r>
    </w:p>
    <w:p w14:paraId="57CE15C9" w14:textId="77777777" w:rsidR="00931AB3" w:rsidRPr="005C790E" w:rsidRDefault="00931AB3" w:rsidP="00931AB3">
      <w:pPr>
        <w:tabs>
          <w:tab w:val="left" w:pos="993"/>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Pr="005C790E">
        <w:rPr>
          <w:rFonts w:ascii="Times New Roman" w:eastAsia="Calibri" w:hAnsi="Times New Roman" w:cs="Times New Roman"/>
          <w:sz w:val="24"/>
          <w:szCs w:val="24"/>
        </w:rPr>
        <w:tab/>
        <w:t>дирижерская палочка;</w:t>
      </w:r>
    </w:p>
    <w:p w14:paraId="1826A27A" w14:textId="77777777" w:rsidR="00931AB3" w:rsidRPr="005C790E" w:rsidRDefault="00931AB3" w:rsidP="00931AB3">
      <w:pPr>
        <w:tabs>
          <w:tab w:val="left" w:pos="993"/>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Pr="005C790E">
        <w:rPr>
          <w:rFonts w:ascii="Times New Roman" w:eastAsia="Calibri" w:hAnsi="Times New Roman" w:cs="Times New Roman"/>
          <w:sz w:val="24"/>
          <w:szCs w:val="24"/>
        </w:rPr>
        <w:tab/>
        <w:t>дидактический материал (репродукции картин, портреты композиторов и исполнителей, плакаты с изображением музыкальных инструментов различных составов оркестров, хоров, ансамблей; комплект знаков нотного письма на магнитной основе, пособие «музыкальная лесенка», демонстрационные материалы, подготовленные учителем: таблицы с признаками средств музыкальной выразительности, картинки, рисунки, фигурки, макеты; элементы театрального реквизита: маски, шапочки, костюмы сказочных персонажей).</w:t>
      </w:r>
    </w:p>
    <w:p w14:paraId="1D33EFB9" w14:textId="77777777" w:rsidR="00931AB3" w:rsidRPr="005C790E" w:rsidRDefault="00931AB3" w:rsidP="00931AB3">
      <w:pPr>
        <w:spacing w:after="0" w:line="360" w:lineRule="auto"/>
        <w:contextualSpacing/>
        <w:jc w:val="both"/>
        <w:rPr>
          <w:rFonts w:ascii="Times New Roman" w:eastAsia="Times New Roman" w:hAnsi="Times New Roman" w:cs="Times New Roman"/>
          <w:b/>
          <w:sz w:val="24"/>
          <w:szCs w:val="24"/>
          <w:lang w:bidi="en-US"/>
        </w:rPr>
      </w:pPr>
    </w:p>
    <w:p w14:paraId="6C805808" w14:textId="77777777" w:rsidR="00931AB3" w:rsidRPr="005C790E" w:rsidRDefault="00931AB3" w:rsidP="00931AB3">
      <w:pPr>
        <w:rPr>
          <w:sz w:val="24"/>
          <w:szCs w:val="24"/>
        </w:rPr>
      </w:pPr>
      <w:r w:rsidRPr="005C790E">
        <w:rPr>
          <w:sz w:val="24"/>
          <w:szCs w:val="24"/>
        </w:rPr>
        <w:br w:type="page"/>
      </w:r>
    </w:p>
    <w:p w14:paraId="12BE2438" w14:textId="77777777" w:rsidR="00615078" w:rsidRPr="005C790E" w:rsidRDefault="00615078" w:rsidP="00615078">
      <w:pPr>
        <w:shd w:val="clear" w:color="auto" w:fill="FFFFFF"/>
        <w:spacing w:after="0" w:line="360" w:lineRule="auto"/>
        <w:contextualSpacing/>
        <w:jc w:val="both"/>
        <w:outlineLvl w:val="1"/>
        <w:rPr>
          <w:rFonts w:ascii="Times New Roman" w:eastAsia="Calibri" w:hAnsi="Times New Roman" w:cs="Times New Roman"/>
          <w:b/>
          <w:sz w:val="24"/>
          <w:szCs w:val="24"/>
        </w:rPr>
      </w:pPr>
      <w:bookmarkStart w:id="34" w:name="_Toc505880548"/>
      <w:r w:rsidRPr="005C790E">
        <w:rPr>
          <w:rFonts w:ascii="Times New Roman" w:eastAsia="Calibri" w:hAnsi="Times New Roman" w:cs="Times New Roman"/>
          <w:b/>
          <w:sz w:val="24"/>
          <w:szCs w:val="24"/>
        </w:rPr>
        <w:t>РИСОВАНИЕ</w:t>
      </w:r>
      <w:bookmarkEnd w:id="34"/>
    </w:p>
    <w:p w14:paraId="23802ED2" w14:textId="77777777" w:rsidR="00615078" w:rsidRPr="005C790E" w:rsidRDefault="00615078" w:rsidP="00615078">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3 </w:t>
      </w:r>
      <w:r w:rsidRPr="005C790E">
        <w:rPr>
          <w:rFonts w:ascii="Times New Roman" w:eastAsia="Times New Roman" w:hAnsi="Times New Roman" w:cs="Times New Roman"/>
          <w:b/>
          <w:bCs/>
          <w:sz w:val="24"/>
          <w:szCs w:val="24"/>
          <w:lang w:eastAsia="ru-RU"/>
        </w:rPr>
        <w:t>класс (1 ч в неделю; 34 часа в год)</w:t>
      </w:r>
    </w:p>
    <w:p w14:paraId="0790E3CB" w14:textId="77777777" w:rsidR="00615078" w:rsidRPr="005C790E" w:rsidRDefault="00615078" w:rsidP="00615078">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Пояснительная записка</w:t>
      </w:r>
    </w:p>
    <w:p w14:paraId="5C7F8A62" w14:textId="77777777" w:rsidR="00615078" w:rsidRPr="005C790E" w:rsidRDefault="00615078" w:rsidP="00615078">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Статус документа</w:t>
      </w:r>
      <w:r w:rsidRPr="005C790E">
        <w:rPr>
          <w:rFonts w:ascii="Times New Roman" w:eastAsia="Times New Roman" w:hAnsi="Times New Roman" w:cs="Times New Roman"/>
          <w:sz w:val="24"/>
          <w:szCs w:val="24"/>
          <w:lang w:eastAsia="ru-RU"/>
        </w:rPr>
        <w:t>.</w:t>
      </w:r>
    </w:p>
    <w:p w14:paraId="23ECAED0" w14:textId="77777777" w:rsidR="00615078" w:rsidRPr="005C790E" w:rsidRDefault="00615078" w:rsidP="00615078">
      <w:pPr>
        <w:spacing w:after="0" w:line="360" w:lineRule="auto"/>
        <w:jc w:val="both"/>
        <w:rPr>
          <w:rFonts w:ascii="Times New Roman" w:eastAsia="Calibri" w:hAnsi="Times New Roman" w:cs="Times New Roman"/>
          <w:sz w:val="24"/>
          <w:szCs w:val="24"/>
          <w:shd w:val="clear" w:color="auto" w:fill="FFFFFF"/>
        </w:rPr>
      </w:pPr>
      <w:r w:rsidRPr="005C790E">
        <w:rPr>
          <w:rFonts w:ascii="Times New Roman" w:eastAsia="Calibri" w:hAnsi="Times New Roman" w:cs="Times New Roman"/>
          <w:sz w:val="24"/>
          <w:szCs w:val="24"/>
          <w:shd w:val="clear" w:color="auto" w:fill="FFFFFF"/>
        </w:rPr>
        <w:t>Рабочая программа по рисованию составлена для учащихся с расстройствами аутистического спектра и легкой умственной отсталостью (интеллектуальными нарушениями) на основе ФГОС НОО обучающихся с ОВЗ и примерной адаптированной основной общеобразовательной программы начального общего образования обучающихся с расстройствами аутистического спектра в сочетании с легкой умственной отсталостью. (вариант 8.3).</w:t>
      </w:r>
    </w:p>
    <w:p w14:paraId="49FB39E7" w14:textId="77777777" w:rsidR="00615078" w:rsidRPr="005C790E" w:rsidRDefault="00615078" w:rsidP="00615078">
      <w:pPr>
        <w:shd w:val="clear" w:color="auto" w:fill="FFFFFF"/>
        <w:spacing w:after="0" w:line="360" w:lineRule="auto"/>
        <w:jc w:val="both"/>
        <w:rPr>
          <w:rFonts w:ascii="Times New Roman" w:eastAsia="Calibri" w:hAnsi="Times New Roman" w:cs="Times New Roman"/>
          <w:b/>
          <w:sz w:val="24"/>
          <w:szCs w:val="24"/>
          <w:shd w:val="clear" w:color="auto" w:fill="FFFFFF"/>
        </w:rPr>
      </w:pPr>
      <w:r w:rsidRPr="005C790E">
        <w:rPr>
          <w:rFonts w:ascii="Times New Roman" w:eastAsia="Calibri" w:hAnsi="Times New Roman" w:cs="Times New Roman"/>
          <w:b/>
          <w:sz w:val="24"/>
          <w:szCs w:val="24"/>
          <w:shd w:val="clear" w:color="auto" w:fill="FFFFFF"/>
        </w:rPr>
        <w:t>Основания разработки рабочей программы:</w:t>
      </w:r>
    </w:p>
    <w:p w14:paraId="45E932AD" w14:textId="77777777" w:rsidR="00615078" w:rsidRPr="005C790E" w:rsidRDefault="00615078" w:rsidP="00615078">
      <w:pPr>
        <w:shd w:val="clear" w:color="auto" w:fill="FFFFFF"/>
        <w:spacing w:after="0" w:line="360" w:lineRule="auto"/>
        <w:jc w:val="both"/>
        <w:rPr>
          <w:rFonts w:ascii="Times New Roman" w:eastAsia="Calibri" w:hAnsi="Times New Roman" w:cs="Times New Roman"/>
          <w:sz w:val="24"/>
          <w:szCs w:val="24"/>
          <w:shd w:val="clear" w:color="auto" w:fill="FFFFFF"/>
        </w:rPr>
      </w:pPr>
      <w:r w:rsidRPr="005C790E">
        <w:rPr>
          <w:rFonts w:ascii="Times New Roman" w:eastAsia="Calibri" w:hAnsi="Times New Roman" w:cs="Times New Roman"/>
          <w:sz w:val="24"/>
          <w:szCs w:val="24"/>
          <w:shd w:val="clear" w:color="auto" w:fill="FFFFFF"/>
        </w:rPr>
        <w:t>- Федеральный Закон от 29.12.2012 № 273-ФЗ «Об образовании в Российской Федерации»; </w:t>
      </w:r>
      <w:r w:rsidRPr="005C790E">
        <w:rPr>
          <w:rFonts w:ascii="Times New Roman" w:eastAsia="Calibri" w:hAnsi="Times New Roman" w:cs="Times New Roman"/>
          <w:sz w:val="24"/>
          <w:szCs w:val="24"/>
          <w:shd w:val="clear" w:color="auto" w:fill="FFFFFF"/>
        </w:rPr>
        <w:br/>
        <w:t>-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19.12.2014 № 1598;</w:t>
      </w:r>
      <w:r w:rsidRPr="005C790E">
        <w:rPr>
          <w:rFonts w:ascii="Times New Roman" w:eastAsia="Calibri" w:hAnsi="Times New Roman" w:cs="Times New Roman"/>
          <w:sz w:val="24"/>
          <w:szCs w:val="24"/>
          <w:shd w:val="clear" w:color="auto" w:fill="FFFFFF"/>
        </w:rPr>
        <w:br/>
        <w:t>-Постановление Главного государственного санитарного врача Российской Федерации от 10.07.2015 № 26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(СанПиН 2.4.2.3286-15</w:t>
      </w:r>
    </w:p>
    <w:p w14:paraId="1E49F5EF" w14:textId="77777777" w:rsidR="00615078" w:rsidRPr="005C790E" w:rsidRDefault="00615078" w:rsidP="00615078">
      <w:pPr>
        <w:spacing w:after="0" w:line="360" w:lineRule="auto"/>
        <w:jc w:val="both"/>
        <w:rPr>
          <w:rFonts w:ascii="Times New Roman" w:eastAsia="Calibri" w:hAnsi="Times New Roman" w:cs="Times New Roman"/>
          <w:b/>
          <w:sz w:val="24"/>
          <w:szCs w:val="24"/>
          <w:shd w:val="clear" w:color="auto" w:fill="FFFFFF"/>
        </w:rPr>
      </w:pPr>
      <w:r w:rsidRPr="005C790E">
        <w:rPr>
          <w:rFonts w:ascii="Times New Roman" w:eastAsia="Calibri" w:hAnsi="Times New Roman" w:cs="Times New Roman"/>
          <w:b/>
          <w:sz w:val="24"/>
          <w:szCs w:val="24"/>
          <w:shd w:val="clear" w:color="auto" w:fill="FFFFFF"/>
        </w:rPr>
        <w:t>Структура документа.</w:t>
      </w:r>
    </w:p>
    <w:p w14:paraId="166C988F" w14:textId="77777777" w:rsidR="00615078" w:rsidRPr="005C790E" w:rsidRDefault="00615078" w:rsidP="00615078">
      <w:pPr>
        <w:spacing w:after="0" w:line="360" w:lineRule="auto"/>
        <w:jc w:val="both"/>
        <w:rPr>
          <w:rFonts w:ascii="Times New Roman" w:eastAsia="Calibri" w:hAnsi="Times New Roman" w:cs="Times New Roman"/>
          <w:sz w:val="24"/>
          <w:szCs w:val="24"/>
          <w:shd w:val="clear" w:color="auto" w:fill="FFFFFF"/>
        </w:rPr>
      </w:pPr>
      <w:r w:rsidRPr="005C790E">
        <w:rPr>
          <w:rFonts w:ascii="Times New Roman" w:eastAsia="Calibri" w:hAnsi="Times New Roman" w:cs="Times New Roman"/>
          <w:sz w:val="24"/>
          <w:szCs w:val="24"/>
          <w:shd w:val="clear" w:color="auto" w:fill="FFFFFF"/>
        </w:rPr>
        <w:t>Рабочая программа включает следующие разделы: пояснительная записка, планируемые личностные результаты, планируемые предметные результаты, планируемые базовые учебные действия, краткий учебный курс, календарно-тематическое планирование учебного курса, формы текущего контроля и промежуточной аттестации, контрольно-измерительные материалы, систему оценки предметных результатов, учебно-методический комплекс.</w:t>
      </w:r>
    </w:p>
    <w:p w14:paraId="5F256B68" w14:textId="77777777" w:rsidR="00615078" w:rsidRPr="005C790E" w:rsidRDefault="00615078" w:rsidP="00615078">
      <w:pPr>
        <w:spacing w:after="0" w:line="360" w:lineRule="auto"/>
        <w:jc w:val="both"/>
        <w:rPr>
          <w:rFonts w:ascii="Times New Roman" w:eastAsia="Calibri" w:hAnsi="Times New Roman" w:cs="Times New Roman"/>
          <w:b/>
          <w:sz w:val="24"/>
          <w:szCs w:val="24"/>
          <w:shd w:val="clear" w:color="auto" w:fill="FFFFFF"/>
        </w:rPr>
      </w:pPr>
      <w:r w:rsidRPr="005C790E">
        <w:rPr>
          <w:rFonts w:ascii="Times New Roman" w:eastAsia="Calibri" w:hAnsi="Times New Roman" w:cs="Times New Roman"/>
          <w:b/>
          <w:sz w:val="24"/>
          <w:szCs w:val="24"/>
          <w:shd w:val="clear" w:color="auto" w:fill="FFFFFF"/>
        </w:rPr>
        <w:t>Общая характеристика предмета.</w:t>
      </w:r>
    </w:p>
    <w:p w14:paraId="39965D3B" w14:textId="77777777" w:rsidR="00615078" w:rsidRPr="005C790E" w:rsidRDefault="00615078" w:rsidP="00615078">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Учебный предмет «Рисование» включён в обязательную часть образовательной области «Искусство» учебного плана для учащихся с РАС в сочетании с лёгкой умственной отсталостью (интеллектуальными нарушениями) вариант 8.3.</w:t>
      </w:r>
    </w:p>
    <w:p w14:paraId="58838237" w14:textId="77777777" w:rsidR="00615078" w:rsidRPr="005C790E" w:rsidRDefault="00615078" w:rsidP="00615078">
      <w:pPr>
        <w:shd w:val="clear" w:color="auto" w:fill="FFFFFF"/>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Обучение носит предметно практический характер, тесно связанный как с жизнью и профессионально - трудовой подготовки учащихся, так и с другими учебными дисциплинами.</w:t>
      </w:r>
    </w:p>
    <w:p w14:paraId="48275365" w14:textId="77777777" w:rsidR="00615078" w:rsidRPr="005C790E" w:rsidRDefault="00615078" w:rsidP="0061507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Рисование как школьный учебный предмет имеет важное коррекционно-развивающее значение. Уроки рисования при правильной их постановке оказывают существенное воздействие на интеллектуальную, эмоциональную и двигательную сферы, способствуют формированию личности умственно отсталого ребенка, воспитанию у него положительных навыков и привычек</w:t>
      </w:r>
    </w:p>
    <w:p w14:paraId="27B7143F" w14:textId="77777777" w:rsidR="00615078" w:rsidRPr="005C790E" w:rsidRDefault="00615078" w:rsidP="00615078">
      <w:pPr>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Большое значение на уроках рисования имеет правильный отбор соответствующего наглядного материала. Демонстрация изделий народных мастеров, репродукций художественных произведений, иллюстраций в детских книгах обогащает словарь детей, развивает зрительное восприятие и внимание, способствует эстетическому и нравственному воспитанию. </w:t>
      </w:r>
    </w:p>
    <w:p w14:paraId="35908476" w14:textId="77777777" w:rsidR="00615078" w:rsidRPr="005C790E" w:rsidRDefault="00615078" w:rsidP="00615078">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Пояснительная записка</w:t>
      </w:r>
    </w:p>
    <w:p w14:paraId="043678F7" w14:textId="77777777" w:rsidR="00615078" w:rsidRPr="005C790E" w:rsidRDefault="00615078" w:rsidP="00615078">
      <w:pPr>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bCs/>
          <w:sz w:val="24"/>
          <w:szCs w:val="24"/>
        </w:rPr>
        <w:t>Цель:</w:t>
      </w:r>
      <w:r w:rsidRPr="005C790E">
        <w:rPr>
          <w:rFonts w:ascii="Times New Roman" w:eastAsia="Calibri" w:hAnsi="Times New Roman" w:cs="Times New Roman"/>
          <w:sz w:val="24"/>
          <w:szCs w:val="24"/>
        </w:rPr>
        <w:t xml:space="preserve"> всестороннее развитие личности обучающегося с РАС и лёгкой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w:t>
      </w:r>
    </w:p>
    <w:p w14:paraId="38CB43E5" w14:textId="77777777" w:rsidR="00615078" w:rsidRPr="005C790E" w:rsidRDefault="00615078" w:rsidP="00615078">
      <w:pPr>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Задачи:</w:t>
      </w:r>
    </w:p>
    <w:p w14:paraId="68F86974" w14:textId="77777777" w:rsidR="00615078" w:rsidRPr="005C790E" w:rsidRDefault="00615078" w:rsidP="003E42FB">
      <w:pPr>
        <w:numPr>
          <w:ilvl w:val="0"/>
          <w:numId w:val="77"/>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формирование элементарных знаний об изобразительном искусстве, </w:t>
      </w:r>
    </w:p>
    <w:p w14:paraId="1CF26900" w14:textId="77777777" w:rsidR="00615078" w:rsidRPr="005C790E" w:rsidRDefault="00615078" w:rsidP="003E42FB">
      <w:pPr>
        <w:numPr>
          <w:ilvl w:val="0"/>
          <w:numId w:val="77"/>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общих и специальных умений и навыков изобразительной деятельности,</w:t>
      </w:r>
    </w:p>
    <w:p w14:paraId="1AB2E105" w14:textId="77777777" w:rsidR="00615078" w:rsidRPr="005C790E" w:rsidRDefault="00615078" w:rsidP="003E42FB">
      <w:pPr>
        <w:numPr>
          <w:ilvl w:val="0"/>
          <w:numId w:val="77"/>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развитие зрительного восприятия формы, величины, конструкции, цвета предмета, его положения в пространстве, </w:t>
      </w:r>
    </w:p>
    <w:p w14:paraId="5B6F433F" w14:textId="77777777" w:rsidR="00615078" w:rsidRPr="005C790E" w:rsidRDefault="00615078" w:rsidP="003E42FB">
      <w:pPr>
        <w:numPr>
          <w:ilvl w:val="0"/>
          <w:numId w:val="77"/>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14:paraId="5673BE33" w14:textId="77777777" w:rsidR="00615078" w:rsidRPr="005C790E" w:rsidRDefault="00615078" w:rsidP="003E42FB">
      <w:pPr>
        <w:numPr>
          <w:ilvl w:val="0"/>
          <w:numId w:val="77"/>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развитие умения пользоваться полученными практическими навыками в повседневной жизни</w:t>
      </w:r>
    </w:p>
    <w:p w14:paraId="31547D19" w14:textId="77777777" w:rsidR="00615078" w:rsidRPr="005C790E" w:rsidRDefault="00615078" w:rsidP="003E42FB">
      <w:pPr>
        <w:numPr>
          <w:ilvl w:val="0"/>
          <w:numId w:val="77"/>
        </w:numPr>
        <w:shd w:val="clear" w:color="auto" w:fill="FFFFFF"/>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воспитание интереса к изобразительной деятельности</w:t>
      </w:r>
    </w:p>
    <w:p w14:paraId="1150085E" w14:textId="77777777" w:rsidR="00615078" w:rsidRPr="005C790E" w:rsidRDefault="00615078" w:rsidP="0061507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Срок реализации рабочей программы и максимально допустимый объем образовательной нагрузки</w:t>
      </w:r>
      <w:r w:rsidRPr="005C790E">
        <w:rPr>
          <w:rFonts w:ascii="Times New Roman" w:eastAsia="Calibri" w:hAnsi="Times New Roman" w:cs="Times New Roman"/>
          <w:sz w:val="24"/>
          <w:szCs w:val="24"/>
        </w:rPr>
        <w:t>.</w:t>
      </w:r>
    </w:p>
    <w:p w14:paraId="465DC149" w14:textId="77777777" w:rsidR="00615078" w:rsidRPr="005C790E" w:rsidRDefault="00615078" w:rsidP="0061507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Рабочая программа составляется на один учебный год, конкретизируется, уточняется после проведения обследования (мониторинга) обучающихся.</w:t>
      </w:r>
    </w:p>
    <w:p w14:paraId="15CCDDC5" w14:textId="77777777" w:rsidR="00615078" w:rsidRPr="005C790E" w:rsidRDefault="00615078" w:rsidP="0061507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Продолжительность урока по рисованию в 3</w:t>
      </w:r>
      <w:r w:rsidRPr="005C790E">
        <w:rPr>
          <w:rFonts w:ascii="Times New Roman" w:eastAsia="Calibri" w:hAnsi="Times New Roman" w:cs="Times New Roman"/>
          <w:sz w:val="24"/>
          <w:szCs w:val="24"/>
          <w:vertAlign w:val="superscript"/>
        </w:rPr>
        <w:t xml:space="preserve"> </w:t>
      </w:r>
      <w:r w:rsidRPr="005C790E">
        <w:rPr>
          <w:rFonts w:ascii="Times New Roman" w:eastAsia="Calibri" w:hAnsi="Times New Roman" w:cs="Times New Roman"/>
          <w:sz w:val="24"/>
          <w:szCs w:val="24"/>
        </w:rPr>
        <w:t>классе составляет 40 минут.</w:t>
      </w:r>
    </w:p>
    <w:p w14:paraId="6F6496A5" w14:textId="77777777" w:rsidR="00615078" w:rsidRPr="005C790E" w:rsidRDefault="00615078" w:rsidP="0061507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bCs/>
          <w:sz w:val="24"/>
          <w:szCs w:val="24"/>
        </w:rPr>
        <w:t xml:space="preserve">Основные межпредметные связи </w:t>
      </w:r>
      <w:r w:rsidRPr="005C790E">
        <w:rPr>
          <w:rFonts w:ascii="Times New Roman" w:eastAsia="Calibri" w:hAnsi="Times New Roman" w:cs="Times New Roman"/>
          <w:sz w:val="24"/>
          <w:szCs w:val="24"/>
        </w:rPr>
        <w:t>осуществляются с уроками окружающего мира и ручного труда.</w:t>
      </w:r>
    </w:p>
    <w:p w14:paraId="00F42E1C" w14:textId="77777777" w:rsidR="00615078" w:rsidRPr="005C790E" w:rsidRDefault="00615078" w:rsidP="00615078">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sz w:val="24"/>
          <w:szCs w:val="24"/>
        </w:rPr>
        <w:t>Планируемые результаты изучения курса.</w:t>
      </w:r>
      <w:r w:rsidRPr="005C790E">
        <w:rPr>
          <w:rFonts w:ascii="Times New Roman" w:eastAsia="Calibri" w:hAnsi="Times New Roman" w:cs="Times New Roman"/>
          <w:sz w:val="24"/>
          <w:szCs w:val="24"/>
        </w:rPr>
        <w:t xml:space="preserve"> </w:t>
      </w:r>
    </w:p>
    <w:p w14:paraId="32998685" w14:textId="77777777" w:rsidR="00615078" w:rsidRPr="005C790E" w:rsidRDefault="00615078" w:rsidP="0061507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Освоение обучающимися АООП, которая создана на основе ФГОС, предполагает достижение ими двух видов результатов: личностных и предметных. </w:t>
      </w:r>
    </w:p>
    <w:p w14:paraId="46CA6573" w14:textId="77777777" w:rsidR="00615078" w:rsidRPr="005C790E" w:rsidRDefault="00615078" w:rsidP="0061507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Предметные результаты АООП по рисованию включают освоение обучающимися с РАС специфических умений, знаний и навыков для данной предметной области и готовность их применения. Предметные ре</w:t>
      </w:r>
      <w:r w:rsidRPr="005C790E">
        <w:rPr>
          <w:rFonts w:ascii="Times New Roman" w:eastAsia="Calibri" w:hAnsi="Times New Roman" w:cs="Times New Roman"/>
          <w:sz w:val="24"/>
          <w:szCs w:val="24"/>
        </w:rPr>
        <w:softHyphen/>
        <w:t>зуль</w:t>
      </w:r>
      <w:r w:rsidRPr="005C790E">
        <w:rPr>
          <w:rFonts w:ascii="Times New Roman" w:eastAsia="Calibri" w:hAnsi="Times New Roman" w:cs="Times New Roman"/>
          <w:sz w:val="24"/>
          <w:szCs w:val="24"/>
        </w:rPr>
        <w:softHyphen/>
        <w:t>та</w:t>
      </w:r>
      <w:r w:rsidRPr="005C790E">
        <w:rPr>
          <w:rFonts w:ascii="Times New Roman" w:eastAsia="Calibri" w:hAnsi="Times New Roman" w:cs="Times New Roman"/>
          <w:sz w:val="24"/>
          <w:szCs w:val="24"/>
        </w:rPr>
        <w:softHyphen/>
        <w:t xml:space="preserve">ты обучающихся данной категории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14:paraId="5DA2B68B" w14:textId="77777777" w:rsidR="00615078" w:rsidRPr="005C790E" w:rsidRDefault="00615078" w:rsidP="0061507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Требования к контролю и оценке знаний определены двумя уровнями – в зависимости от индивидуальных особенностей и психофизических возможностей учащихся. Достаточный уровень предполагает овладение программным материалом по указанному перечню требований, минимальный уровень – предусматривает уменьшенный объём обязательных умений. Достаточный уровень освоения предметных результатов не является обязательным для всех обучающихся. </w:t>
      </w:r>
    </w:p>
    <w:p w14:paraId="4641D8D9" w14:textId="77777777" w:rsidR="00615078" w:rsidRPr="005C790E" w:rsidRDefault="00615078" w:rsidP="00615078">
      <w:pPr>
        <w:shd w:val="clear" w:color="auto" w:fill="FFFFFF"/>
        <w:spacing w:after="0" w:line="360" w:lineRule="auto"/>
        <w:jc w:val="both"/>
        <w:rPr>
          <w:rFonts w:ascii="Times New Roman" w:eastAsia="Times New Roman" w:hAnsi="Times New Roman" w:cs="Times New Roman"/>
          <w:b/>
          <w:sz w:val="24"/>
          <w:szCs w:val="24"/>
          <w:shd w:val="clear" w:color="auto" w:fill="FFFFFF"/>
          <w:lang w:eastAsia="ru-RU"/>
        </w:rPr>
      </w:pPr>
      <w:r w:rsidRPr="005C790E">
        <w:rPr>
          <w:rFonts w:ascii="Times New Roman" w:eastAsia="Times New Roman" w:hAnsi="Times New Roman" w:cs="Times New Roman"/>
          <w:b/>
          <w:sz w:val="24"/>
          <w:szCs w:val="24"/>
          <w:shd w:val="clear" w:color="auto" w:fill="FFFFFF"/>
          <w:lang w:eastAsia="ru-RU"/>
        </w:rPr>
        <w:t>Минимальный уровень:</w:t>
      </w:r>
    </w:p>
    <w:p w14:paraId="367AE7B3" w14:textId="77777777" w:rsidR="0056364C" w:rsidRPr="005C790E" w:rsidRDefault="0056364C" w:rsidP="003E42FB">
      <w:pPr>
        <w:numPr>
          <w:ilvl w:val="0"/>
          <w:numId w:val="154"/>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 xml:space="preserve">знать названия художественных материалов, инструментов и приспособлений; </w:t>
      </w:r>
    </w:p>
    <w:p w14:paraId="24178A28" w14:textId="77777777" w:rsidR="0056364C" w:rsidRPr="005C790E" w:rsidRDefault="0056364C" w:rsidP="003E42FB">
      <w:pPr>
        <w:numPr>
          <w:ilvl w:val="0"/>
          <w:numId w:val="154"/>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знать элементарные правила композиции, цветоведения, передачи формы предмета;</w:t>
      </w:r>
    </w:p>
    <w:p w14:paraId="361BE8FD" w14:textId="77777777" w:rsidR="0056364C" w:rsidRPr="005C790E" w:rsidRDefault="0056364C" w:rsidP="003E42FB">
      <w:pPr>
        <w:numPr>
          <w:ilvl w:val="0"/>
          <w:numId w:val="154"/>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знать некоторые выразительные средства изобразительного искусства: «изобразительная поверхность», «точка», «линия», «штриховка», «пятно», «цвет»;</w:t>
      </w:r>
    </w:p>
    <w:p w14:paraId="67C5FE2F" w14:textId="77777777" w:rsidR="0056364C" w:rsidRPr="005C790E" w:rsidRDefault="0056364C" w:rsidP="003E42FB">
      <w:pPr>
        <w:numPr>
          <w:ilvl w:val="0"/>
          <w:numId w:val="154"/>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знать названия предметов, подлежащих рисованию;</w:t>
      </w:r>
    </w:p>
    <w:p w14:paraId="31B54DD5" w14:textId="77777777" w:rsidR="0056364C" w:rsidRPr="005C790E" w:rsidRDefault="0056364C" w:rsidP="003E42FB">
      <w:pPr>
        <w:numPr>
          <w:ilvl w:val="0"/>
          <w:numId w:val="154"/>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знать названия некоторых народных и национальных промыслов, изготавливающих игрушки: Дымково, Гжель;</w:t>
      </w:r>
    </w:p>
    <w:p w14:paraId="1377A86B" w14:textId="77777777" w:rsidR="0056364C" w:rsidRPr="005C790E" w:rsidRDefault="0056364C" w:rsidP="003E42FB">
      <w:pPr>
        <w:numPr>
          <w:ilvl w:val="0"/>
          <w:numId w:val="154"/>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организовывать свое рабочее место в зависимости от характера выполняемой работы;</w:t>
      </w:r>
    </w:p>
    <w:p w14:paraId="7084C1A6" w14:textId="77777777" w:rsidR="0056364C" w:rsidRPr="005C790E" w:rsidRDefault="0056364C" w:rsidP="003E42FB">
      <w:pPr>
        <w:numPr>
          <w:ilvl w:val="0"/>
          <w:numId w:val="154"/>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 xml:space="preserve">следовать при выполнении работы инструкциям учителя; </w:t>
      </w:r>
    </w:p>
    <w:p w14:paraId="3005E0A9" w14:textId="77777777" w:rsidR="0056364C" w:rsidRPr="005C790E" w:rsidRDefault="0056364C" w:rsidP="003E42FB">
      <w:pPr>
        <w:numPr>
          <w:ilvl w:val="0"/>
          <w:numId w:val="154"/>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рисовать с натуры, по памяти, представлению, воображению предметы несложной формы и конструкции; передавать в рисунке содержание несложных произведений в соответствии с темой;</w:t>
      </w:r>
    </w:p>
    <w:p w14:paraId="6C8887D6" w14:textId="77777777" w:rsidR="0056364C" w:rsidRPr="005C790E" w:rsidRDefault="0056364C" w:rsidP="003E42FB">
      <w:pPr>
        <w:numPr>
          <w:ilvl w:val="0"/>
          <w:numId w:val="154"/>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применять приемы работы карандашом, акварельными красками, гуашью с целью передачи фактуры предмета;</w:t>
      </w:r>
    </w:p>
    <w:p w14:paraId="4CD011C8" w14:textId="77777777" w:rsidR="0056364C" w:rsidRPr="005C790E" w:rsidRDefault="0056364C" w:rsidP="003E42FB">
      <w:pPr>
        <w:numPr>
          <w:ilvl w:val="0"/>
          <w:numId w:val="154"/>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 xml:space="preserve">ориентироваться в пространстве листа; размещать изображение одного или группы предметов в соответствии с параметрами изобразительной поверхности; </w:t>
      </w:r>
    </w:p>
    <w:p w14:paraId="6546F501" w14:textId="77777777" w:rsidR="0056364C" w:rsidRPr="005C790E" w:rsidRDefault="0056364C" w:rsidP="003E42FB">
      <w:pPr>
        <w:numPr>
          <w:ilvl w:val="0"/>
          <w:numId w:val="154"/>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адекватно передавать цвет изображаемого объекта, определять насыщенность цвета, получать смешанные и некоторые оттенки цвета;</w:t>
      </w:r>
    </w:p>
    <w:p w14:paraId="6E320EE9" w14:textId="77777777" w:rsidR="0056364C" w:rsidRPr="005C790E" w:rsidRDefault="0056364C" w:rsidP="003E42FB">
      <w:pPr>
        <w:numPr>
          <w:ilvl w:val="0"/>
          <w:numId w:val="154"/>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узнавать и различать в книжных иллюстрациях и репродукциях изображенные предметы и действия.</w:t>
      </w:r>
    </w:p>
    <w:p w14:paraId="706B362C" w14:textId="77777777" w:rsidR="00615078" w:rsidRPr="005C790E" w:rsidRDefault="00615078" w:rsidP="00615078">
      <w:pPr>
        <w:shd w:val="clear" w:color="auto" w:fill="FFFFFF"/>
        <w:spacing w:after="0" w:line="360" w:lineRule="auto"/>
        <w:jc w:val="both"/>
        <w:rPr>
          <w:rFonts w:ascii="Times New Roman" w:eastAsia="Times New Roman" w:hAnsi="Times New Roman" w:cs="Times New Roman"/>
          <w:b/>
          <w:sz w:val="24"/>
          <w:szCs w:val="24"/>
          <w:shd w:val="clear" w:color="auto" w:fill="FFFFFF"/>
          <w:lang w:eastAsia="ru-RU"/>
        </w:rPr>
      </w:pPr>
      <w:r w:rsidRPr="005C790E">
        <w:rPr>
          <w:rFonts w:ascii="Times New Roman" w:eastAsia="Times New Roman" w:hAnsi="Times New Roman" w:cs="Times New Roman"/>
          <w:b/>
          <w:sz w:val="24"/>
          <w:szCs w:val="24"/>
          <w:shd w:val="clear" w:color="auto" w:fill="FFFFFF"/>
          <w:lang w:eastAsia="ru-RU"/>
        </w:rPr>
        <w:t>Достаточный уровень:</w:t>
      </w:r>
    </w:p>
    <w:p w14:paraId="78CE8D11" w14:textId="77777777" w:rsidR="0056364C" w:rsidRPr="005C790E" w:rsidRDefault="0056364C" w:rsidP="003E42FB">
      <w:pPr>
        <w:numPr>
          <w:ilvl w:val="0"/>
          <w:numId w:val="155"/>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знать названия жанров изобразительного искусства (портрет, натюрморт, пейзаж);</w:t>
      </w:r>
    </w:p>
    <w:p w14:paraId="2706B293" w14:textId="77777777" w:rsidR="0056364C" w:rsidRPr="005C790E" w:rsidRDefault="0056364C" w:rsidP="003E42FB">
      <w:pPr>
        <w:numPr>
          <w:ilvl w:val="0"/>
          <w:numId w:val="155"/>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знать названия некоторых народных и национальных промыслов (Дымково, Гжель, Хохлома);</w:t>
      </w:r>
    </w:p>
    <w:p w14:paraId="46FD6C5F" w14:textId="77777777" w:rsidR="0056364C" w:rsidRPr="005C790E" w:rsidRDefault="0056364C" w:rsidP="003E42FB">
      <w:pPr>
        <w:numPr>
          <w:ilvl w:val="0"/>
          <w:numId w:val="155"/>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знать основные особенности некоторых материалов, используемых в рисовании;</w:t>
      </w:r>
    </w:p>
    <w:p w14:paraId="0333507B" w14:textId="77777777" w:rsidR="0056364C" w:rsidRPr="005C790E" w:rsidRDefault="0056364C" w:rsidP="003E42FB">
      <w:pPr>
        <w:numPr>
          <w:ilvl w:val="0"/>
          <w:numId w:val="155"/>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знать выразительные средства изобразительного искусства: «изобразительная поверхность», «точка», «линия», «штриховка», «контур», «пятно», «цвет», «симметрия», «ритм»;</w:t>
      </w:r>
    </w:p>
    <w:p w14:paraId="62A33B99" w14:textId="77777777" w:rsidR="0056364C" w:rsidRPr="005C790E" w:rsidRDefault="0056364C" w:rsidP="003E42FB">
      <w:pPr>
        <w:numPr>
          <w:ilvl w:val="0"/>
          <w:numId w:val="155"/>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знать законы и правила цветоведения; светотени; построения орнамента;</w:t>
      </w:r>
    </w:p>
    <w:p w14:paraId="2B325046" w14:textId="77777777" w:rsidR="0056364C" w:rsidRPr="005C790E" w:rsidRDefault="0056364C" w:rsidP="003E42FB">
      <w:pPr>
        <w:numPr>
          <w:ilvl w:val="0"/>
          <w:numId w:val="155"/>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 xml:space="preserve">следовать при выполнении работы инструкциям учителя или инструкциям, представленным в других информационных источниках; </w:t>
      </w:r>
    </w:p>
    <w:p w14:paraId="443E694B" w14:textId="77777777" w:rsidR="0056364C" w:rsidRPr="005C790E" w:rsidRDefault="0056364C" w:rsidP="003E42FB">
      <w:pPr>
        <w:numPr>
          <w:ilvl w:val="0"/>
          <w:numId w:val="155"/>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 xml:space="preserve">оценивать результаты собственной изобразительной деятельности и одноклассников (красиво, некрасиво, аккуратно, похоже на образец); </w:t>
      </w:r>
    </w:p>
    <w:p w14:paraId="295A3040" w14:textId="77777777" w:rsidR="0056364C" w:rsidRPr="005C790E" w:rsidRDefault="0056364C" w:rsidP="003E42FB">
      <w:pPr>
        <w:numPr>
          <w:ilvl w:val="0"/>
          <w:numId w:val="155"/>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 xml:space="preserve">рисовать с натуры и по памяти после предварительных наблюдений; </w:t>
      </w:r>
    </w:p>
    <w:p w14:paraId="03F9BE1A" w14:textId="77777777" w:rsidR="0056364C" w:rsidRPr="005C790E" w:rsidRDefault="0056364C" w:rsidP="003E42FB">
      <w:pPr>
        <w:numPr>
          <w:ilvl w:val="0"/>
          <w:numId w:val="155"/>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уметь различать и передавать в рисунке эмоциональное состояние и свое отношение к природе, человеку, семье и обществу;</w:t>
      </w:r>
    </w:p>
    <w:p w14:paraId="1EFE9D6D" w14:textId="77777777" w:rsidR="0056364C" w:rsidRPr="005C790E" w:rsidRDefault="0056364C" w:rsidP="003E42FB">
      <w:pPr>
        <w:numPr>
          <w:ilvl w:val="0"/>
          <w:numId w:val="155"/>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уметь различать произведения живописи, графики, скульптуры, архитектуры и декоративно-прикладного искусства;</w:t>
      </w:r>
    </w:p>
    <w:p w14:paraId="28EA17FF" w14:textId="77777777" w:rsidR="0056364C" w:rsidRPr="005C790E" w:rsidRDefault="0056364C" w:rsidP="003E42FB">
      <w:pPr>
        <w:numPr>
          <w:ilvl w:val="0"/>
          <w:numId w:val="155"/>
        </w:num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уметь различать жанры изобразительного искусства: пейзаж, портрет, натюрморт, сюжетное изображение.</w:t>
      </w:r>
    </w:p>
    <w:p w14:paraId="6312B27C" w14:textId="77777777" w:rsidR="00615078" w:rsidRPr="005C790E" w:rsidRDefault="00615078" w:rsidP="00615078">
      <w:p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Результаты могут уточняться и конкретизироваться с учетом индивидуальных особенностей обучающихся.</w:t>
      </w:r>
    </w:p>
    <w:p w14:paraId="5F5637AE" w14:textId="77777777" w:rsidR="00615078" w:rsidRPr="005C790E" w:rsidRDefault="00615078" w:rsidP="00615078">
      <w:p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b/>
          <w:sz w:val="24"/>
          <w:szCs w:val="24"/>
          <w:shd w:val="clear" w:color="auto" w:fill="FFFFFF"/>
          <w:lang w:eastAsia="ru-RU"/>
        </w:rPr>
        <w:t>Личностные результаты</w:t>
      </w:r>
      <w:r w:rsidRPr="005C790E">
        <w:rPr>
          <w:rFonts w:ascii="Times New Roman" w:eastAsia="Times New Roman" w:hAnsi="Times New Roman" w:cs="Times New Roman"/>
          <w:sz w:val="24"/>
          <w:szCs w:val="24"/>
          <w:shd w:val="clear" w:color="auto" w:fill="FFFFFF"/>
          <w:lang w:eastAsia="ru-RU"/>
        </w:rPr>
        <w:t>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14:paraId="09A2F8FD" w14:textId="77777777" w:rsidR="00615078" w:rsidRPr="005C790E" w:rsidRDefault="00615078" w:rsidP="003E42FB">
      <w:pPr>
        <w:numPr>
          <w:ilvl w:val="0"/>
          <w:numId w:val="78"/>
        </w:numPr>
        <w:shd w:val="clear" w:color="auto" w:fill="FFFFFF"/>
        <w:spacing w:after="0" w:line="360" w:lineRule="auto"/>
        <w:ind w:left="0" w:firstLine="0"/>
        <w:contextualSpacing/>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развитие мотивации к обучению;</w:t>
      </w:r>
    </w:p>
    <w:p w14:paraId="4C36AF2B" w14:textId="77777777" w:rsidR="00615078" w:rsidRPr="005C790E" w:rsidRDefault="00615078" w:rsidP="003E42FB">
      <w:pPr>
        <w:numPr>
          <w:ilvl w:val="0"/>
          <w:numId w:val="78"/>
        </w:numPr>
        <w:shd w:val="clear" w:color="auto" w:fill="FFFFFF"/>
        <w:spacing w:after="0" w:line="360" w:lineRule="auto"/>
        <w:ind w:left="0" w:firstLine="0"/>
        <w:contextualSpacing/>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социально</w:t>
      </w:r>
      <w:r w:rsidRPr="005C790E">
        <w:rPr>
          <w:rFonts w:ascii="Times New Roman" w:eastAsia="Times New Roman" w:hAnsi="Times New Roman" w:cs="Times New Roman"/>
          <w:sz w:val="24"/>
          <w:szCs w:val="24"/>
          <w:shd w:val="clear" w:color="auto" w:fill="FFFFFF"/>
          <w:lang w:eastAsia="ru-RU"/>
        </w:rPr>
        <w:softHyphen/>
        <w:t>-бытовыми умениями, используемыми в повседневной жизни;</w:t>
      </w:r>
    </w:p>
    <w:p w14:paraId="68EAD35E" w14:textId="77777777" w:rsidR="00615078" w:rsidRPr="005C790E" w:rsidRDefault="00615078" w:rsidP="003E42FB">
      <w:pPr>
        <w:numPr>
          <w:ilvl w:val="0"/>
          <w:numId w:val="78"/>
        </w:numPr>
        <w:shd w:val="clear" w:color="auto" w:fill="FFFFFF"/>
        <w:spacing w:after="0" w:line="360" w:lineRule="auto"/>
        <w:ind w:left="0" w:firstLine="0"/>
        <w:contextualSpacing/>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владение элементарными навыками коммуникации и принятыми ритуалами социального взаимодействия;</w:t>
      </w:r>
    </w:p>
    <w:p w14:paraId="13BBB9AF" w14:textId="77777777" w:rsidR="00615078" w:rsidRPr="005C790E" w:rsidRDefault="00615078" w:rsidP="003E42FB">
      <w:pPr>
        <w:numPr>
          <w:ilvl w:val="0"/>
          <w:numId w:val="78"/>
        </w:numPr>
        <w:shd w:val="clear" w:color="auto" w:fill="FFFFFF"/>
        <w:spacing w:after="0" w:line="360" w:lineRule="auto"/>
        <w:ind w:left="0" w:firstLine="0"/>
        <w:contextualSpacing/>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развитие положительных свойств и качеств личности;</w:t>
      </w:r>
    </w:p>
    <w:p w14:paraId="23CF1DB5" w14:textId="77777777" w:rsidR="00615078" w:rsidRPr="005C790E" w:rsidRDefault="00615078" w:rsidP="003E42FB">
      <w:pPr>
        <w:numPr>
          <w:ilvl w:val="0"/>
          <w:numId w:val="78"/>
        </w:numPr>
        <w:shd w:val="clear" w:color="auto" w:fill="FFFFFF"/>
        <w:spacing w:after="0" w:line="360" w:lineRule="auto"/>
        <w:ind w:left="0" w:firstLine="0"/>
        <w:contextualSpacing/>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готовность к вхождению обучающегося в различные социальные группы.</w:t>
      </w:r>
    </w:p>
    <w:p w14:paraId="5BB365E5" w14:textId="77777777" w:rsidR="00615078" w:rsidRPr="005C790E" w:rsidRDefault="00615078" w:rsidP="00615078">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Формы текущего контроля. Критерии оценивания</w:t>
      </w:r>
    </w:p>
    <w:p w14:paraId="0C58E46D" w14:textId="77777777" w:rsidR="00615078" w:rsidRPr="005C790E" w:rsidRDefault="00615078" w:rsidP="0061507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Знания и умения учащихся по курсу «Рисование» оцениваются в течение года по результатам выполнения практических заданий.</w:t>
      </w:r>
    </w:p>
    <w:p w14:paraId="493FE218" w14:textId="77777777" w:rsidR="00615078" w:rsidRPr="005C790E" w:rsidRDefault="00615078" w:rsidP="00615078">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Критерии оценки творческих работ:</w:t>
      </w:r>
    </w:p>
    <w:p w14:paraId="32D18AE9" w14:textId="77777777" w:rsidR="00615078" w:rsidRPr="005C790E" w:rsidRDefault="00615078" w:rsidP="003E42FB">
      <w:pPr>
        <w:numPr>
          <w:ilvl w:val="0"/>
          <w:numId w:val="80"/>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Раскрытие темы. </w:t>
      </w:r>
      <w:r w:rsidRPr="005C790E">
        <w:rPr>
          <w:rFonts w:ascii="Times New Roman" w:eastAsia="Calibri" w:hAnsi="Times New Roman" w:cs="Times New Roman"/>
          <w:sz w:val="24"/>
          <w:szCs w:val="24"/>
        </w:rPr>
        <w:t>Сходство графического изображения с изображаемой натурой, передача количественных и качественных характеристик предмета или группы предметов: соразмерность, пропорциональность, соответствие тоновых и цветовых отношений.</w:t>
      </w:r>
      <w:r w:rsidRPr="005C790E">
        <w:rPr>
          <w:rFonts w:ascii="Times New Roman" w:eastAsia="Times New Roman" w:hAnsi="Times New Roman" w:cs="Times New Roman"/>
          <w:sz w:val="24"/>
          <w:szCs w:val="24"/>
          <w:lang w:eastAsia="ru-RU"/>
        </w:rPr>
        <w:t xml:space="preserve"> </w:t>
      </w:r>
      <w:r w:rsidRPr="005C790E">
        <w:rPr>
          <w:rFonts w:ascii="Times New Roman" w:eastAsia="Calibri" w:hAnsi="Times New Roman" w:cs="Times New Roman"/>
          <w:sz w:val="24"/>
          <w:szCs w:val="24"/>
        </w:rPr>
        <w:t>Композиция рисунка: выбор положения листа (вертикаль или горизонталь), соразмерность изображения и листа, размещение на листе изображения, главное и второстепенное в изображении.</w:t>
      </w:r>
    </w:p>
    <w:p w14:paraId="2BCADE78" w14:textId="77777777" w:rsidR="00615078" w:rsidRPr="005C790E" w:rsidRDefault="00615078" w:rsidP="003E42FB">
      <w:pPr>
        <w:numPr>
          <w:ilvl w:val="0"/>
          <w:numId w:val="80"/>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Творческая самостоятельность в выборе сюжета, уровень самовыражения идеи сюжета.</w:t>
      </w:r>
    </w:p>
    <w:p w14:paraId="20C5628F" w14:textId="77777777" w:rsidR="00615078" w:rsidRPr="005C790E" w:rsidRDefault="00615078" w:rsidP="003E42FB">
      <w:pPr>
        <w:numPr>
          <w:ilvl w:val="0"/>
          <w:numId w:val="80"/>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Владение изобразительной грамотой, уровень навыков работы выбранным изоматериалом.</w:t>
      </w:r>
    </w:p>
    <w:p w14:paraId="4F62CDEE" w14:textId="77777777" w:rsidR="00615078" w:rsidRPr="005C790E" w:rsidRDefault="00615078" w:rsidP="003E42FB">
      <w:pPr>
        <w:numPr>
          <w:ilvl w:val="0"/>
          <w:numId w:val="80"/>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Аккуратность и трудолюбие, в которых просматривается отношение учащихся к собственной работе. Уровень законченности работы.</w:t>
      </w:r>
    </w:p>
    <w:p w14:paraId="1C831654" w14:textId="77777777" w:rsidR="00615078" w:rsidRPr="005C790E" w:rsidRDefault="00615078" w:rsidP="0061507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Pr="005C790E">
        <w:rPr>
          <w:rFonts w:ascii="Times New Roman" w:eastAsia="Calibri" w:hAnsi="Times New Roman" w:cs="Times New Roman"/>
          <w:b/>
          <w:sz w:val="24"/>
          <w:szCs w:val="24"/>
        </w:rPr>
        <w:t>Оценка 5</w:t>
      </w:r>
      <w:r w:rsidRPr="005C790E">
        <w:rPr>
          <w:rFonts w:ascii="Times New Roman" w:eastAsia="Calibri" w:hAnsi="Times New Roman" w:cs="Times New Roman"/>
          <w:sz w:val="24"/>
          <w:szCs w:val="24"/>
        </w:rPr>
        <w:t>» - выставляется за безошибочное и аккуратное выполнение работы.</w:t>
      </w:r>
    </w:p>
    <w:p w14:paraId="6BFC5973" w14:textId="77777777" w:rsidR="00615078" w:rsidRPr="005C790E" w:rsidRDefault="00615078" w:rsidP="0061507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Pr="005C790E">
        <w:rPr>
          <w:rFonts w:ascii="Times New Roman" w:eastAsia="Calibri" w:hAnsi="Times New Roman" w:cs="Times New Roman"/>
          <w:b/>
          <w:sz w:val="24"/>
          <w:szCs w:val="24"/>
        </w:rPr>
        <w:t xml:space="preserve">Оценка 4» </w:t>
      </w:r>
      <w:r w:rsidRPr="005C790E">
        <w:rPr>
          <w:rFonts w:ascii="Times New Roman" w:eastAsia="Calibri" w:hAnsi="Times New Roman" w:cs="Times New Roman"/>
          <w:sz w:val="24"/>
          <w:szCs w:val="24"/>
        </w:rPr>
        <w:t>- выставляется за аккуратную работу, выполненную с небольшими неточностями в композиции, передаче цвета или пропорций</w:t>
      </w:r>
    </w:p>
    <w:p w14:paraId="4B006ED0" w14:textId="77777777" w:rsidR="00615078" w:rsidRPr="005C790E" w:rsidRDefault="00615078" w:rsidP="00615078">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w:t>
      </w:r>
      <w:r w:rsidRPr="005C790E">
        <w:rPr>
          <w:rFonts w:ascii="Times New Roman" w:eastAsia="Calibri" w:hAnsi="Times New Roman" w:cs="Times New Roman"/>
          <w:b/>
          <w:sz w:val="24"/>
          <w:szCs w:val="24"/>
        </w:rPr>
        <w:t>Оценка 3</w:t>
      </w:r>
      <w:r w:rsidRPr="005C790E">
        <w:rPr>
          <w:rFonts w:ascii="Times New Roman" w:eastAsia="Calibri" w:hAnsi="Times New Roman" w:cs="Times New Roman"/>
          <w:sz w:val="24"/>
          <w:szCs w:val="24"/>
        </w:rPr>
        <w:t>» - выставляется за неточно в выполненную работу (передача формы, конструкции, величины, цвета, положения предметов или их частей в пространстве), требующую корректировки со стороны учителя.</w:t>
      </w:r>
    </w:p>
    <w:p w14:paraId="6AA7F9E7" w14:textId="77777777" w:rsidR="00615078" w:rsidRPr="005C790E" w:rsidRDefault="00615078" w:rsidP="00615078">
      <w:pPr>
        <w:shd w:val="clear" w:color="auto" w:fill="FFFFFF"/>
        <w:spacing w:after="0" w:line="360" w:lineRule="auto"/>
        <w:contextualSpacing/>
        <w:jc w:val="both"/>
        <w:rPr>
          <w:rFonts w:ascii="Times New Roman" w:eastAsia="Times New Roman" w:hAnsi="Times New Roman" w:cs="Times New Roman"/>
          <w:sz w:val="24"/>
          <w:szCs w:val="24"/>
          <w:shd w:val="clear" w:color="auto" w:fill="FFFFFF"/>
          <w:lang w:eastAsia="ru-RU"/>
        </w:rPr>
      </w:pPr>
    </w:p>
    <w:p w14:paraId="492AF2AD" w14:textId="77777777" w:rsidR="00615078" w:rsidRPr="005C790E" w:rsidRDefault="00615078" w:rsidP="00615078">
      <w:pPr>
        <w:spacing w:after="0" w:line="360" w:lineRule="auto"/>
        <w:jc w:val="both"/>
        <w:rPr>
          <w:rFonts w:ascii="Times New Roman" w:eastAsia="Times New Roman" w:hAnsi="Times New Roman" w:cs="Times New Roman"/>
          <w:sz w:val="24"/>
          <w:szCs w:val="24"/>
          <w:shd w:val="clear" w:color="auto" w:fill="FFFFFF"/>
          <w:lang w:eastAsia="ru-RU"/>
        </w:rPr>
      </w:pPr>
    </w:p>
    <w:p w14:paraId="0FACB5EF" w14:textId="77777777" w:rsidR="00615078" w:rsidRPr="005C790E" w:rsidRDefault="00615078" w:rsidP="00615078">
      <w:p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sectPr w:rsidR="00615078" w:rsidRPr="005C790E" w:rsidSect="00615078">
          <w:pgSz w:w="11906" w:h="16838"/>
          <w:pgMar w:top="1134" w:right="567" w:bottom="1134" w:left="1701" w:header="709" w:footer="709" w:gutter="0"/>
          <w:cols w:space="708"/>
          <w:docGrid w:linePitch="360"/>
        </w:sectPr>
      </w:pPr>
    </w:p>
    <w:p w14:paraId="6FCC588E" w14:textId="77777777" w:rsidR="00615078" w:rsidRPr="005C790E" w:rsidRDefault="00615078" w:rsidP="00615078">
      <w:pPr>
        <w:spacing w:after="0" w:line="360" w:lineRule="auto"/>
        <w:contextualSpacing/>
        <w:jc w:val="both"/>
        <w:rPr>
          <w:rFonts w:ascii="Times New Roman" w:eastAsia="Calibri" w:hAnsi="Times New Roman" w:cs="Times New Roman"/>
          <w:b/>
          <w:kern w:val="1"/>
          <w:sz w:val="24"/>
          <w:szCs w:val="24"/>
          <w:lang w:eastAsia="ar-SA"/>
        </w:rPr>
      </w:pPr>
      <w:r w:rsidRPr="005C790E">
        <w:rPr>
          <w:rFonts w:ascii="Times New Roman" w:eastAsia="Calibri" w:hAnsi="Times New Roman" w:cs="Times New Roman"/>
          <w:b/>
          <w:kern w:val="1"/>
          <w:sz w:val="24"/>
          <w:szCs w:val="24"/>
          <w:lang w:eastAsia="ar-SA"/>
        </w:rPr>
        <w:t>Базовые учебные действия</w:t>
      </w:r>
    </w:p>
    <w:tbl>
      <w:tblPr>
        <w:tblStyle w:val="a7"/>
        <w:tblW w:w="14572" w:type="dxa"/>
        <w:tblInd w:w="-5" w:type="dxa"/>
        <w:tblLook w:val="04A0" w:firstRow="1" w:lastRow="0" w:firstColumn="1" w:lastColumn="0" w:noHBand="0" w:noVBand="1"/>
      </w:tblPr>
      <w:tblGrid>
        <w:gridCol w:w="2381"/>
        <w:gridCol w:w="5670"/>
        <w:gridCol w:w="6521"/>
      </w:tblGrid>
      <w:tr w:rsidR="005C790E" w:rsidRPr="005C790E" w14:paraId="25652216" w14:textId="77777777" w:rsidTr="00615078">
        <w:trPr>
          <w:trHeight w:val="395"/>
        </w:trPr>
        <w:tc>
          <w:tcPr>
            <w:tcW w:w="2381" w:type="dxa"/>
            <w:vMerge w:val="restart"/>
            <w:tcBorders>
              <w:top w:val="single" w:sz="4" w:space="0" w:color="000000"/>
              <w:left w:val="single" w:sz="4" w:space="0" w:color="000000"/>
              <w:bottom w:val="single" w:sz="4" w:space="0" w:color="000000"/>
              <w:right w:val="single" w:sz="4" w:space="0" w:color="000000"/>
            </w:tcBorders>
            <w:hideMark/>
          </w:tcPr>
          <w:p w14:paraId="0D6E2B69"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Группа БУД</w:t>
            </w:r>
          </w:p>
        </w:tc>
        <w:tc>
          <w:tcPr>
            <w:tcW w:w="12191" w:type="dxa"/>
            <w:gridSpan w:val="2"/>
            <w:tcBorders>
              <w:top w:val="single" w:sz="4" w:space="0" w:color="000000"/>
              <w:left w:val="single" w:sz="4" w:space="0" w:color="000000"/>
              <w:bottom w:val="single" w:sz="4" w:space="0" w:color="000000"/>
              <w:right w:val="single" w:sz="4" w:space="0" w:color="000000"/>
            </w:tcBorders>
            <w:hideMark/>
          </w:tcPr>
          <w:p w14:paraId="56841D4E"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Учебные действия и умения</w:t>
            </w:r>
          </w:p>
        </w:tc>
      </w:tr>
      <w:tr w:rsidR="005C790E" w:rsidRPr="005C790E" w14:paraId="071949E0" w14:textId="77777777" w:rsidTr="00615078">
        <w:trPr>
          <w:trHeight w:val="255"/>
        </w:trPr>
        <w:tc>
          <w:tcPr>
            <w:tcW w:w="2381" w:type="dxa"/>
            <w:vMerge/>
            <w:tcBorders>
              <w:top w:val="single" w:sz="4" w:space="0" w:color="000000"/>
              <w:left w:val="single" w:sz="4" w:space="0" w:color="000000"/>
              <w:bottom w:val="single" w:sz="4" w:space="0" w:color="000000"/>
              <w:right w:val="single" w:sz="4" w:space="0" w:color="000000"/>
            </w:tcBorders>
            <w:vAlign w:val="center"/>
            <w:hideMark/>
          </w:tcPr>
          <w:p w14:paraId="33D97D49" w14:textId="77777777" w:rsidR="00615078" w:rsidRPr="005C790E" w:rsidRDefault="00615078" w:rsidP="00615078">
            <w:pPr>
              <w:spacing w:line="360" w:lineRule="auto"/>
              <w:jc w:val="both"/>
              <w:rPr>
                <w:rFonts w:ascii="Times New Roman" w:eastAsia="Calibri" w:hAnsi="Times New Roman" w:cs="Times New Roman"/>
                <w:b/>
                <w:bCs/>
                <w:sz w:val="24"/>
                <w:szCs w:val="24"/>
              </w:rPr>
            </w:pPr>
          </w:p>
        </w:tc>
        <w:tc>
          <w:tcPr>
            <w:tcW w:w="5670" w:type="dxa"/>
            <w:tcBorders>
              <w:top w:val="single" w:sz="4" w:space="0" w:color="auto"/>
              <w:left w:val="single" w:sz="4" w:space="0" w:color="000000"/>
              <w:bottom w:val="single" w:sz="4" w:space="0" w:color="000000"/>
              <w:right w:val="single" w:sz="4" w:space="0" w:color="auto"/>
            </w:tcBorders>
          </w:tcPr>
          <w:p w14:paraId="39A82473"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Минимальный уровень</w:t>
            </w:r>
          </w:p>
          <w:p w14:paraId="028B1BD5"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освоения</w:t>
            </w:r>
          </w:p>
          <w:p w14:paraId="2DB77BDE"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b/>
                <w:bCs/>
                <w:sz w:val="24"/>
                <w:szCs w:val="24"/>
              </w:rPr>
            </w:pPr>
          </w:p>
        </w:tc>
        <w:tc>
          <w:tcPr>
            <w:tcW w:w="6521" w:type="dxa"/>
            <w:tcBorders>
              <w:top w:val="single" w:sz="4" w:space="0" w:color="auto"/>
              <w:left w:val="single" w:sz="4" w:space="0" w:color="auto"/>
              <w:bottom w:val="single" w:sz="4" w:space="0" w:color="000000"/>
              <w:right w:val="single" w:sz="4" w:space="0" w:color="000000"/>
            </w:tcBorders>
          </w:tcPr>
          <w:p w14:paraId="7317C40C"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Достаточный уровень</w:t>
            </w:r>
          </w:p>
          <w:p w14:paraId="71C8ED61"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освоения</w:t>
            </w:r>
          </w:p>
          <w:p w14:paraId="4447872B"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b/>
                <w:bCs/>
                <w:sz w:val="24"/>
                <w:szCs w:val="24"/>
              </w:rPr>
            </w:pPr>
          </w:p>
        </w:tc>
      </w:tr>
      <w:tr w:rsidR="005C790E" w:rsidRPr="005C790E" w14:paraId="3C01C7FD" w14:textId="77777777" w:rsidTr="00615078">
        <w:tc>
          <w:tcPr>
            <w:tcW w:w="2381" w:type="dxa"/>
            <w:tcBorders>
              <w:top w:val="single" w:sz="4" w:space="0" w:color="000000"/>
              <w:left w:val="single" w:sz="4" w:space="0" w:color="000000"/>
              <w:bottom w:val="single" w:sz="4" w:space="0" w:color="000000"/>
              <w:right w:val="single" w:sz="4" w:space="0" w:color="000000"/>
            </w:tcBorders>
          </w:tcPr>
          <w:p w14:paraId="7033D443"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Личностные учебные</w:t>
            </w:r>
          </w:p>
          <w:p w14:paraId="0F630FE5"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действия</w:t>
            </w:r>
          </w:p>
          <w:p w14:paraId="666579EA"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b/>
                <w:bCs/>
                <w:sz w:val="24"/>
                <w:szCs w:val="24"/>
              </w:rPr>
            </w:pPr>
          </w:p>
        </w:tc>
        <w:tc>
          <w:tcPr>
            <w:tcW w:w="5670" w:type="dxa"/>
            <w:tcBorders>
              <w:top w:val="single" w:sz="4" w:space="0" w:color="000000"/>
              <w:left w:val="single" w:sz="4" w:space="0" w:color="000000"/>
              <w:bottom w:val="single" w:sz="4" w:space="0" w:color="000000"/>
              <w:right w:val="single" w:sz="4" w:space="0" w:color="000000"/>
            </w:tcBorders>
          </w:tcPr>
          <w:p w14:paraId="5E02E8E9"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осознание себя как ученика;</w:t>
            </w:r>
          </w:p>
          <w:p w14:paraId="30AE29DB"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положительное отношение к окружающей действительности;</w:t>
            </w:r>
          </w:p>
          <w:p w14:paraId="24889006"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проявление самостоятельности в выполнении простых учебных заданий;</w:t>
            </w:r>
          </w:p>
          <w:p w14:paraId="260A0B60"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проявление элементов личной ответственности при поведении в социальном окружении (классе, школе);</w:t>
            </w:r>
          </w:p>
          <w:p w14:paraId="6A632981" w14:textId="77777777" w:rsidR="00615078" w:rsidRPr="005C790E" w:rsidRDefault="00615078" w:rsidP="00615078">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эмоционально-ценностное и осмысленное восприятие визуальных образов реальности и произведений искусства</w:t>
            </w:r>
          </w:p>
          <w:p w14:paraId="793C2C93"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p>
        </w:tc>
        <w:tc>
          <w:tcPr>
            <w:tcW w:w="6521" w:type="dxa"/>
            <w:tcBorders>
              <w:top w:val="single" w:sz="4" w:space="0" w:color="000000"/>
              <w:left w:val="single" w:sz="4" w:space="0" w:color="000000"/>
              <w:bottom w:val="single" w:sz="4" w:space="0" w:color="000000"/>
              <w:right w:val="single" w:sz="4" w:space="0" w:color="000000"/>
            </w:tcBorders>
          </w:tcPr>
          <w:p w14:paraId="14870721"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осознание себя как ученика, готового посещать школу в соответствии со специально организованными режимными моментами; </w:t>
            </w:r>
          </w:p>
          <w:p w14:paraId="1B293D0E"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способность к принятию социального окружения, своего места в нем (класс, школа);</w:t>
            </w:r>
          </w:p>
          <w:p w14:paraId="1818012E"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готовность к организации элементарного взаимодействия с окружающей действительностью.</w:t>
            </w:r>
          </w:p>
          <w:p w14:paraId="6BF1F2F0"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b/>
                <w:bCs/>
                <w:sz w:val="24"/>
                <w:szCs w:val="24"/>
              </w:rPr>
            </w:pPr>
          </w:p>
        </w:tc>
      </w:tr>
      <w:tr w:rsidR="005C790E" w:rsidRPr="005C790E" w14:paraId="7437233D" w14:textId="77777777" w:rsidTr="00615078">
        <w:tc>
          <w:tcPr>
            <w:tcW w:w="2381" w:type="dxa"/>
            <w:tcBorders>
              <w:top w:val="single" w:sz="4" w:space="0" w:color="000000"/>
              <w:left w:val="single" w:sz="4" w:space="0" w:color="000000"/>
              <w:bottom w:val="single" w:sz="4" w:space="0" w:color="000000"/>
              <w:right w:val="single" w:sz="4" w:space="0" w:color="000000"/>
            </w:tcBorders>
          </w:tcPr>
          <w:p w14:paraId="2B6216D8"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Коммуникативные учебные действия</w:t>
            </w:r>
          </w:p>
          <w:p w14:paraId="6D131F74"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b/>
                <w:bCs/>
                <w:sz w:val="24"/>
                <w:szCs w:val="24"/>
              </w:rPr>
            </w:pPr>
          </w:p>
        </w:tc>
        <w:tc>
          <w:tcPr>
            <w:tcW w:w="5670" w:type="dxa"/>
            <w:tcBorders>
              <w:top w:val="single" w:sz="4" w:space="0" w:color="000000"/>
              <w:left w:val="single" w:sz="4" w:space="0" w:color="000000"/>
              <w:bottom w:val="single" w:sz="4" w:space="0" w:color="000000"/>
              <w:right w:val="single" w:sz="4" w:space="0" w:color="000000"/>
            </w:tcBorders>
          </w:tcPr>
          <w:p w14:paraId="11AA8DD2"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вступать в контакт и работать в паре - учитель-ученик;</w:t>
            </w:r>
          </w:p>
          <w:p w14:paraId="570F5B53"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использовать принятые ритуалы социального взаимодействия с одноклассниками и учителем;</w:t>
            </w:r>
          </w:p>
          <w:p w14:paraId="032F552D"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слушать и понимать инструкцию к учебному заданию в разных видах деятельности и быту;</w:t>
            </w:r>
          </w:p>
          <w:p w14:paraId="49E3408A"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p>
          <w:p w14:paraId="2E2FD9E2"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сотрудничать со взрослыми и сверстниками в разных социальных ситуациях;</w:t>
            </w:r>
          </w:p>
          <w:p w14:paraId="7CC68538"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задавать вопросы, необходимые для организации собственной деятельности</w:t>
            </w:r>
          </w:p>
        </w:tc>
        <w:tc>
          <w:tcPr>
            <w:tcW w:w="6521" w:type="dxa"/>
            <w:tcBorders>
              <w:top w:val="single" w:sz="4" w:space="0" w:color="000000"/>
              <w:left w:val="single" w:sz="4" w:space="0" w:color="000000"/>
              <w:bottom w:val="single" w:sz="4" w:space="0" w:color="000000"/>
              <w:right w:val="single" w:sz="4" w:space="0" w:color="000000"/>
            </w:tcBorders>
          </w:tcPr>
          <w:p w14:paraId="66F1B88B"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вступать в контакт и поддерживать его в коллективе (учитель-класс, ученик-ученик, учитель-ученик);</w:t>
            </w:r>
          </w:p>
          <w:p w14:paraId="6241886E"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обращаться за помощью и принимать помощь;</w:t>
            </w:r>
          </w:p>
          <w:p w14:paraId="071BDF4C"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изменять свое поведение в соответствии с объективными требованиями учебной среды;</w:t>
            </w:r>
          </w:p>
          <w:p w14:paraId="53521956"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конструктивно взаимодействовать с людьми из ближайшего окружения.</w:t>
            </w:r>
          </w:p>
          <w:p w14:paraId="0FA2D0F6"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b/>
                <w:bCs/>
                <w:sz w:val="24"/>
                <w:szCs w:val="24"/>
              </w:rPr>
            </w:pPr>
          </w:p>
        </w:tc>
      </w:tr>
      <w:tr w:rsidR="005C790E" w:rsidRPr="005C790E" w14:paraId="0396BBD8" w14:textId="77777777" w:rsidTr="00615078">
        <w:tc>
          <w:tcPr>
            <w:tcW w:w="2381" w:type="dxa"/>
            <w:tcBorders>
              <w:top w:val="single" w:sz="4" w:space="0" w:color="000000"/>
              <w:left w:val="single" w:sz="4" w:space="0" w:color="000000"/>
              <w:bottom w:val="single" w:sz="4" w:space="0" w:color="000000"/>
              <w:right w:val="single" w:sz="4" w:space="0" w:color="000000"/>
            </w:tcBorders>
          </w:tcPr>
          <w:p w14:paraId="024FCC02"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Регулятивные учебные</w:t>
            </w:r>
          </w:p>
          <w:p w14:paraId="4A520B1E"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действия</w:t>
            </w:r>
          </w:p>
          <w:p w14:paraId="4881660D"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b/>
                <w:bCs/>
                <w:sz w:val="24"/>
                <w:szCs w:val="24"/>
              </w:rPr>
            </w:pPr>
          </w:p>
        </w:tc>
        <w:tc>
          <w:tcPr>
            <w:tcW w:w="5670" w:type="dxa"/>
            <w:tcBorders>
              <w:top w:val="single" w:sz="4" w:space="0" w:color="000000"/>
              <w:left w:val="single" w:sz="4" w:space="0" w:color="000000"/>
              <w:bottom w:val="single" w:sz="4" w:space="0" w:color="000000"/>
              <w:right w:val="single" w:sz="4" w:space="0" w:color="000000"/>
            </w:tcBorders>
          </w:tcPr>
          <w:p w14:paraId="2734DDA3" w14:textId="77777777" w:rsidR="00615078" w:rsidRPr="005C790E" w:rsidRDefault="00615078" w:rsidP="003E42FB">
            <w:pPr>
              <w:numPr>
                <w:ilvl w:val="0"/>
                <w:numId w:val="79"/>
              </w:numPr>
              <w:spacing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определять и формулировать цель деятельности на уроке с помощью учителя</w:t>
            </w:r>
          </w:p>
          <w:p w14:paraId="322772AF" w14:textId="77777777" w:rsidR="00615078" w:rsidRPr="005C790E" w:rsidRDefault="00615078" w:rsidP="003E42FB">
            <w:pPr>
              <w:widowControl w:val="0"/>
              <w:numPr>
                <w:ilvl w:val="0"/>
                <w:numId w:val="79"/>
              </w:numPr>
              <w:overflowPunct w:val="0"/>
              <w:autoSpaceDE w:val="0"/>
              <w:autoSpaceDN w:val="0"/>
              <w:adjustRightInd w:val="0"/>
              <w:spacing w:line="360" w:lineRule="auto"/>
              <w:ind w:left="0" w:firstLine="0"/>
              <w:jc w:val="both"/>
              <w:textAlignment w:val="baseline"/>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учиться высказывать своё предположение (версию) </w:t>
            </w:r>
          </w:p>
          <w:p w14:paraId="2E676D74" w14:textId="77777777" w:rsidR="00615078" w:rsidRPr="005C790E" w:rsidRDefault="00615078" w:rsidP="00615078">
            <w:pPr>
              <w:widowControl w:val="0"/>
              <w:overflowPunct w:val="0"/>
              <w:autoSpaceDE w:val="0"/>
              <w:autoSpaceDN w:val="0"/>
              <w:adjustRightInd w:val="0"/>
              <w:spacing w:line="360" w:lineRule="auto"/>
              <w:jc w:val="both"/>
              <w:textAlignment w:val="baseline"/>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w:t>
            </w:r>
            <w:r w:rsidRPr="005C790E">
              <w:rPr>
                <w:rFonts w:ascii="Times New Roman" w:eastAsia="Times New Roman" w:hAnsi="Times New Roman" w:cs="Times New Roman"/>
                <w:iCs/>
                <w:sz w:val="24"/>
                <w:szCs w:val="24"/>
                <w:lang w:eastAsia="ru-RU"/>
              </w:rPr>
              <w:t>объяснять выбор</w:t>
            </w:r>
            <w:r w:rsidRPr="005C790E">
              <w:rPr>
                <w:rFonts w:ascii="Times New Roman" w:eastAsia="Times New Roman" w:hAnsi="Times New Roman" w:cs="Times New Roman"/>
                <w:sz w:val="24"/>
                <w:szCs w:val="24"/>
                <w:lang w:eastAsia="ru-RU"/>
              </w:rPr>
              <w:t xml:space="preserve"> наиболее подходящих для выполнения задания материалов и инструментов</w:t>
            </w:r>
          </w:p>
          <w:p w14:paraId="50DED8BA" w14:textId="77777777" w:rsidR="00615078" w:rsidRPr="005C790E" w:rsidRDefault="00615078" w:rsidP="003E42FB">
            <w:pPr>
              <w:numPr>
                <w:ilvl w:val="0"/>
                <w:numId w:val="79"/>
              </w:numPr>
              <w:spacing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bCs/>
                <w:sz w:val="24"/>
                <w:szCs w:val="24"/>
              </w:rPr>
              <w:t>проговаривать последовательность действий на уроке</w:t>
            </w:r>
          </w:p>
          <w:p w14:paraId="102D2C64" w14:textId="77777777" w:rsidR="00615078" w:rsidRPr="005C790E" w:rsidRDefault="00615078" w:rsidP="003E42FB">
            <w:pPr>
              <w:numPr>
                <w:ilvl w:val="0"/>
                <w:numId w:val="79"/>
              </w:numPr>
              <w:spacing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учиться готовить рабочее место и выполнять </w:t>
            </w:r>
            <w:r w:rsidRPr="005C790E">
              <w:rPr>
                <w:rFonts w:ascii="Times New Roman" w:eastAsia="Calibri" w:hAnsi="Times New Roman" w:cs="Times New Roman"/>
                <w:iCs/>
                <w:sz w:val="24"/>
                <w:szCs w:val="24"/>
              </w:rPr>
              <w:t>практическую работу</w:t>
            </w:r>
            <w:r w:rsidRPr="005C790E">
              <w:rPr>
                <w:rFonts w:ascii="Times New Roman" w:eastAsia="Calibri" w:hAnsi="Times New Roman" w:cs="Times New Roman"/>
                <w:sz w:val="24"/>
                <w:szCs w:val="24"/>
              </w:rPr>
              <w:t xml:space="preserve"> по предложенному учителем плану с опорой на образцы, рисунки учебника.</w:t>
            </w:r>
          </w:p>
          <w:p w14:paraId="300CC37C"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p>
        </w:tc>
        <w:tc>
          <w:tcPr>
            <w:tcW w:w="6521" w:type="dxa"/>
            <w:tcBorders>
              <w:top w:val="single" w:sz="4" w:space="0" w:color="000000"/>
              <w:left w:val="single" w:sz="4" w:space="0" w:color="000000"/>
              <w:bottom w:val="single" w:sz="4" w:space="0" w:color="000000"/>
              <w:right w:val="single" w:sz="4" w:space="0" w:color="000000"/>
            </w:tcBorders>
          </w:tcPr>
          <w:p w14:paraId="74B426A3"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принимать цели и произвольно включаться в деятельность,</w:t>
            </w:r>
          </w:p>
          <w:p w14:paraId="3E3B3D11"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следовать предложенному плану иработать в общем темпе;</w:t>
            </w:r>
          </w:p>
          <w:p w14:paraId="01A286C7"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соотносить свои действия и их результаты с заданными</w:t>
            </w:r>
          </w:p>
          <w:p w14:paraId="53192C5A"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образцами, принимать оценку деятельности.</w:t>
            </w:r>
          </w:p>
          <w:p w14:paraId="07C74B0C"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b/>
                <w:bCs/>
                <w:sz w:val="24"/>
                <w:szCs w:val="24"/>
              </w:rPr>
            </w:pPr>
          </w:p>
        </w:tc>
      </w:tr>
      <w:tr w:rsidR="005C790E" w:rsidRPr="005C790E" w14:paraId="147473F5" w14:textId="77777777" w:rsidTr="00615078">
        <w:tc>
          <w:tcPr>
            <w:tcW w:w="2381" w:type="dxa"/>
            <w:tcBorders>
              <w:top w:val="single" w:sz="4" w:space="0" w:color="000000"/>
              <w:left w:val="single" w:sz="4" w:space="0" w:color="000000"/>
              <w:bottom w:val="single" w:sz="4" w:space="0" w:color="000000"/>
              <w:right w:val="single" w:sz="4" w:space="0" w:color="000000"/>
            </w:tcBorders>
          </w:tcPr>
          <w:p w14:paraId="48B0EE96"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Познавательные учебные действия </w:t>
            </w:r>
          </w:p>
          <w:p w14:paraId="46BDD545"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b/>
                <w:bCs/>
                <w:sz w:val="24"/>
                <w:szCs w:val="24"/>
              </w:rPr>
            </w:pPr>
          </w:p>
        </w:tc>
        <w:tc>
          <w:tcPr>
            <w:tcW w:w="5670" w:type="dxa"/>
            <w:tcBorders>
              <w:top w:val="single" w:sz="4" w:space="0" w:color="000000"/>
              <w:left w:val="single" w:sz="4" w:space="0" w:color="000000"/>
              <w:bottom w:val="single" w:sz="4" w:space="0" w:color="000000"/>
              <w:right w:val="single" w:sz="4" w:space="0" w:color="000000"/>
            </w:tcBorders>
          </w:tcPr>
          <w:p w14:paraId="7BAB9DAA"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делать простейшие обобщения, сравнивать, классифицировать на наглядном материале.</w:t>
            </w:r>
          </w:p>
          <w:p w14:paraId="01CC8EA7"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наблюдать под руководством взрослого за предметами и явлениями окружающей действительности.</w:t>
            </w:r>
          </w:p>
          <w:p w14:paraId="1F8954F1"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b/>
                <w:bCs/>
                <w:sz w:val="24"/>
                <w:szCs w:val="24"/>
              </w:rPr>
            </w:pPr>
          </w:p>
        </w:tc>
        <w:tc>
          <w:tcPr>
            <w:tcW w:w="6521" w:type="dxa"/>
            <w:tcBorders>
              <w:top w:val="single" w:sz="4" w:space="0" w:color="000000"/>
              <w:left w:val="single" w:sz="4" w:space="0" w:color="000000"/>
              <w:bottom w:val="single" w:sz="4" w:space="0" w:color="000000"/>
              <w:right w:val="single" w:sz="4" w:space="0" w:color="000000"/>
            </w:tcBorders>
          </w:tcPr>
          <w:p w14:paraId="728C64D6"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выделять некоторые существенные, общие и отличительные свойства хорошо знакомых предметов;</w:t>
            </w:r>
          </w:p>
          <w:p w14:paraId="0F055AEF"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наблюдать самостоятельно за предметами и явлениями окружающей действительности.</w:t>
            </w:r>
          </w:p>
          <w:p w14:paraId="5B7E3998" w14:textId="77777777" w:rsidR="00615078" w:rsidRPr="005C790E" w:rsidRDefault="00615078" w:rsidP="00615078">
            <w:pPr>
              <w:autoSpaceDE w:val="0"/>
              <w:autoSpaceDN w:val="0"/>
              <w:adjustRightInd w:val="0"/>
              <w:spacing w:line="360" w:lineRule="auto"/>
              <w:jc w:val="both"/>
              <w:rPr>
                <w:rFonts w:ascii="Times New Roman" w:eastAsia="Calibri" w:hAnsi="Times New Roman" w:cs="Times New Roman"/>
                <w:b/>
                <w:bCs/>
                <w:sz w:val="24"/>
                <w:szCs w:val="24"/>
              </w:rPr>
            </w:pPr>
          </w:p>
        </w:tc>
      </w:tr>
    </w:tbl>
    <w:p w14:paraId="52913B85" w14:textId="77777777" w:rsidR="00615078" w:rsidRPr="005C790E" w:rsidRDefault="00615078" w:rsidP="00615078">
      <w:pPr>
        <w:spacing w:after="0" w:line="360" w:lineRule="auto"/>
        <w:jc w:val="both"/>
        <w:rPr>
          <w:rFonts w:ascii="Times New Roman" w:eastAsia="Calibri" w:hAnsi="Times New Roman" w:cs="Times New Roman"/>
          <w:b/>
          <w:bCs/>
          <w:sz w:val="24"/>
          <w:szCs w:val="24"/>
        </w:rPr>
      </w:pPr>
    </w:p>
    <w:p w14:paraId="28A53C07" w14:textId="77777777" w:rsidR="00615078" w:rsidRPr="005C790E" w:rsidRDefault="00615078" w:rsidP="00615078">
      <w:pPr>
        <w:shd w:val="clear" w:color="auto" w:fill="FFFFFF"/>
        <w:spacing w:after="0" w:line="360" w:lineRule="auto"/>
        <w:jc w:val="both"/>
        <w:rPr>
          <w:rFonts w:ascii="Times New Roman" w:eastAsia="Times New Roman" w:hAnsi="Times New Roman" w:cs="Times New Roman"/>
          <w:sz w:val="24"/>
          <w:szCs w:val="24"/>
          <w:shd w:val="clear" w:color="auto" w:fill="FFFFFF"/>
          <w:lang w:eastAsia="ru-RU"/>
        </w:rPr>
      </w:pPr>
    </w:p>
    <w:p w14:paraId="65FCA2CB" w14:textId="77777777" w:rsidR="00615078" w:rsidRPr="005C790E" w:rsidRDefault="00615078" w:rsidP="00615078">
      <w:pPr>
        <w:shd w:val="clear" w:color="auto" w:fill="FFFFFF"/>
        <w:spacing w:after="0" w:line="360" w:lineRule="auto"/>
        <w:jc w:val="both"/>
        <w:rPr>
          <w:rFonts w:ascii="Times New Roman" w:eastAsia="Times New Roman" w:hAnsi="Times New Roman" w:cs="Times New Roman"/>
          <w:b/>
          <w:sz w:val="24"/>
          <w:szCs w:val="24"/>
          <w:shd w:val="clear" w:color="auto" w:fill="FFFFFF"/>
          <w:lang w:eastAsia="ru-RU"/>
        </w:rPr>
      </w:pPr>
      <w:r w:rsidRPr="005C790E">
        <w:rPr>
          <w:rFonts w:ascii="Times New Roman" w:eastAsia="Times New Roman" w:hAnsi="Times New Roman" w:cs="Times New Roman"/>
          <w:b/>
          <w:bCs/>
          <w:sz w:val="24"/>
          <w:szCs w:val="24"/>
          <w:shd w:val="clear" w:color="auto" w:fill="FFFFFF"/>
          <w:lang w:eastAsia="ru-RU"/>
        </w:rPr>
        <w:t>Краткий</w:t>
      </w:r>
      <w:r w:rsidRPr="005C790E">
        <w:rPr>
          <w:rFonts w:ascii="Times New Roman" w:eastAsia="Times New Roman" w:hAnsi="Times New Roman" w:cs="Times New Roman"/>
          <w:b/>
          <w:sz w:val="24"/>
          <w:szCs w:val="24"/>
          <w:shd w:val="clear" w:color="auto" w:fill="FFFFFF"/>
          <w:lang w:eastAsia="ru-RU"/>
        </w:rPr>
        <w:t xml:space="preserve"> учебный курс</w:t>
      </w:r>
    </w:p>
    <w:tbl>
      <w:tblPr>
        <w:tblStyle w:val="a7"/>
        <w:tblW w:w="14601" w:type="dxa"/>
        <w:tblInd w:w="-34" w:type="dxa"/>
        <w:tblLook w:val="04A0" w:firstRow="1" w:lastRow="0" w:firstColumn="1" w:lastColumn="0" w:noHBand="0" w:noVBand="1"/>
      </w:tblPr>
      <w:tblGrid>
        <w:gridCol w:w="673"/>
        <w:gridCol w:w="2513"/>
        <w:gridCol w:w="1371"/>
        <w:gridCol w:w="10044"/>
      </w:tblGrid>
      <w:tr w:rsidR="005C790E" w:rsidRPr="005C790E" w14:paraId="71152D44" w14:textId="77777777" w:rsidTr="00D0493F">
        <w:tc>
          <w:tcPr>
            <w:tcW w:w="673" w:type="dxa"/>
          </w:tcPr>
          <w:p w14:paraId="64152177" w14:textId="77777777" w:rsidR="0056364C" w:rsidRPr="005C790E" w:rsidRDefault="0056364C" w:rsidP="004B3768">
            <w:pPr>
              <w:spacing w:line="276"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w:t>
            </w:r>
          </w:p>
          <w:p w14:paraId="19B1C506" w14:textId="77777777" w:rsidR="0056364C" w:rsidRPr="005C790E" w:rsidRDefault="0056364C" w:rsidP="004B3768">
            <w:pPr>
              <w:spacing w:line="276"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п/п</w:t>
            </w:r>
          </w:p>
        </w:tc>
        <w:tc>
          <w:tcPr>
            <w:tcW w:w="2513" w:type="dxa"/>
          </w:tcPr>
          <w:p w14:paraId="53E03525" w14:textId="77777777" w:rsidR="0056364C" w:rsidRPr="005C790E" w:rsidRDefault="0056364C" w:rsidP="004B3768">
            <w:pPr>
              <w:spacing w:line="276"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Раздел</w:t>
            </w:r>
          </w:p>
        </w:tc>
        <w:tc>
          <w:tcPr>
            <w:tcW w:w="1371" w:type="dxa"/>
          </w:tcPr>
          <w:p w14:paraId="5B63AE99" w14:textId="77777777" w:rsidR="0056364C" w:rsidRPr="005C790E" w:rsidRDefault="0056364C" w:rsidP="004B3768">
            <w:pPr>
              <w:spacing w:line="276"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Кол-во часов</w:t>
            </w:r>
          </w:p>
        </w:tc>
        <w:tc>
          <w:tcPr>
            <w:tcW w:w="10044" w:type="dxa"/>
          </w:tcPr>
          <w:p w14:paraId="1A2DFB7A" w14:textId="77777777" w:rsidR="0056364C" w:rsidRPr="005C790E" w:rsidRDefault="0056364C" w:rsidP="004B3768">
            <w:pPr>
              <w:spacing w:line="276"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Краткое содержание курса</w:t>
            </w:r>
          </w:p>
        </w:tc>
      </w:tr>
      <w:tr w:rsidR="005C790E" w:rsidRPr="005C790E" w14:paraId="548553FA" w14:textId="77777777" w:rsidTr="00D0493F">
        <w:tc>
          <w:tcPr>
            <w:tcW w:w="673" w:type="dxa"/>
          </w:tcPr>
          <w:p w14:paraId="54768183" w14:textId="77777777" w:rsidR="0056364C" w:rsidRPr="005C790E" w:rsidRDefault="0056364C" w:rsidP="004B3768">
            <w:pPr>
              <w:spacing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2513" w:type="dxa"/>
          </w:tcPr>
          <w:p w14:paraId="61536983" w14:textId="77777777" w:rsidR="0056364C" w:rsidRPr="005C790E" w:rsidRDefault="0056364C" w:rsidP="004B3768">
            <w:pPr>
              <w:spacing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Обучение приемам работы в рисовании</w:t>
            </w:r>
          </w:p>
        </w:tc>
        <w:tc>
          <w:tcPr>
            <w:tcW w:w="1371" w:type="dxa"/>
          </w:tcPr>
          <w:p w14:paraId="5803A825" w14:textId="77777777" w:rsidR="0056364C" w:rsidRPr="005C790E" w:rsidRDefault="0056364C" w:rsidP="004B3768">
            <w:pPr>
              <w:spacing w:line="276"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На каждом уроке</w:t>
            </w:r>
          </w:p>
        </w:tc>
        <w:tc>
          <w:tcPr>
            <w:tcW w:w="10044" w:type="dxa"/>
          </w:tcPr>
          <w:p w14:paraId="1F568051" w14:textId="77777777" w:rsidR="0056364C" w:rsidRPr="005C790E" w:rsidRDefault="0056364C" w:rsidP="004B3768">
            <w:pPr>
              <w:spacing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Приемы рисования карандашом: рисование разнохарактерных линий (рисование дугообразных, спиралеобразных линии; линий замкнутого контура (круг, овал), рисование по образцу предметов несложной формы с использованием этих линии; рисование без отрыва руки с постоянной силой нажима и изменением силы нажима на карандаш. Приемы работы красками: приемы рисования руками (линейное рисование пальцами, рисование ладонью, кулаком, ребром ладони); приемы кистевого письма (примакивание кистью; наращивание массы; рисование сухой кистью; рисование по мокрому листу и т.п.)</w:t>
            </w:r>
          </w:p>
        </w:tc>
      </w:tr>
      <w:tr w:rsidR="005C790E" w:rsidRPr="005C790E" w14:paraId="390CDB82" w14:textId="77777777" w:rsidTr="00D0493F">
        <w:tc>
          <w:tcPr>
            <w:tcW w:w="673" w:type="dxa"/>
          </w:tcPr>
          <w:p w14:paraId="19F392A3" w14:textId="77777777" w:rsidR="0056364C" w:rsidRPr="005C790E" w:rsidRDefault="0056364C" w:rsidP="004B3768">
            <w:pPr>
              <w:spacing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2513" w:type="dxa"/>
          </w:tcPr>
          <w:p w14:paraId="304D3183" w14:textId="77777777" w:rsidR="0056364C" w:rsidRPr="005C790E" w:rsidRDefault="0056364C" w:rsidP="004B3768">
            <w:pPr>
              <w:spacing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Обучение композиционной деятельности</w:t>
            </w:r>
          </w:p>
        </w:tc>
        <w:tc>
          <w:tcPr>
            <w:tcW w:w="1371" w:type="dxa"/>
          </w:tcPr>
          <w:p w14:paraId="1C712E35" w14:textId="77777777" w:rsidR="0056364C" w:rsidRPr="005C790E" w:rsidRDefault="0056364C" w:rsidP="004B3768">
            <w:pPr>
              <w:spacing w:line="276"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10</w:t>
            </w:r>
          </w:p>
        </w:tc>
        <w:tc>
          <w:tcPr>
            <w:tcW w:w="10044" w:type="dxa"/>
          </w:tcPr>
          <w:p w14:paraId="3D0662E6" w14:textId="77777777" w:rsidR="0056364C" w:rsidRPr="005C790E" w:rsidRDefault="0056364C" w:rsidP="004B3768">
            <w:pPr>
              <w:spacing w:line="276" w:lineRule="auto"/>
              <w:rPr>
                <w:rFonts w:ascii="Times New Roman" w:eastAsia="Calibri" w:hAnsi="Times New Roman" w:cs="Times New Roman"/>
                <w:sz w:val="24"/>
                <w:szCs w:val="24"/>
              </w:rPr>
            </w:pPr>
            <w:r w:rsidRPr="005C790E">
              <w:rPr>
                <w:rFonts w:ascii="Times New Roman" w:eastAsia="Calibri" w:hAnsi="Times New Roman" w:cs="Times New Roman"/>
                <w:sz w:val="24"/>
                <w:szCs w:val="24"/>
              </w:rPr>
              <w:t>Элементарные приемы композиции на плоскости и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Композиционный центр (зрительный центр композиции). Соотношение изображаемого предмета с параметрами листа (расположение листа вертикально или горизонтально). Применение выразительных средств композиции: контраст по величине (низкое и высокое, большое и маленькое, тонкое и толстое), контраст по световой насыщенности (темное и светлое). Достижение равновесия композиции с помощью симметрии и т.д. Применение приемов и правил композиции в рисовании с натуры, тематическом и декоративном рисовании.</w:t>
            </w:r>
          </w:p>
        </w:tc>
      </w:tr>
      <w:tr w:rsidR="005C790E" w:rsidRPr="005C790E" w14:paraId="1BAE8605" w14:textId="77777777" w:rsidTr="00D0493F">
        <w:tc>
          <w:tcPr>
            <w:tcW w:w="673" w:type="dxa"/>
          </w:tcPr>
          <w:p w14:paraId="3D4DEEC8" w14:textId="77777777" w:rsidR="0056364C" w:rsidRPr="005C790E" w:rsidRDefault="0056364C" w:rsidP="004B3768">
            <w:pPr>
              <w:spacing w:line="276" w:lineRule="auto"/>
              <w:rPr>
                <w:rFonts w:ascii="Times New Roman" w:eastAsia="Calibri" w:hAnsi="Times New Roman" w:cs="Times New Roman"/>
                <w:sz w:val="24"/>
                <w:szCs w:val="24"/>
              </w:rPr>
            </w:pPr>
            <w:r w:rsidRPr="005C790E">
              <w:rPr>
                <w:rFonts w:ascii="Times New Roman" w:eastAsia="Calibri" w:hAnsi="Times New Roman" w:cs="Times New Roman"/>
                <w:sz w:val="24"/>
                <w:szCs w:val="24"/>
              </w:rPr>
              <w:t>3.</w:t>
            </w:r>
          </w:p>
        </w:tc>
        <w:tc>
          <w:tcPr>
            <w:tcW w:w="2513" w:type="dxa"/>
          </w:tcPr>
          <w:p w14:paraId="71CE3F5A" w14:textId="77777777" w:rsidR="0056364C" w:rsidRPr="005C790E" w:rsidRDefault="0056364C" w:rsidP="004B3768">
            <w:pPr>
              <w:spacing w:line="276" w:lineRule="auto"/>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Развитие умений воспринимать и изображать форму предметов, пропорции, конструкцию</w:t>
            </w:r>
          </w:p>
          <w:p w14:paraId="10615197" w14:textId="77777777" w:rsidR="0056364C" w:rsidRPr="005C790E" w:rsidRDefault="0056364C" w:rsidP="004B3768">
            <w:pPr>
              <w:spacing w:line="276" w:lineRule="auto"/>
              <w:rPr>
                <w:rFonts w:ascii="Times New Roman" w:eastAsia="Calibri" w:hAnsi="Times New Roman" w:cs="Times New Roman"/>
                <w:sz w:val="24"/>
                <w:szCs w:val="24"/>
              </w:rPr>
            </w:pPr>
          </w:p>
        </w:tc>
        <w:tc>
          <w:tcPr>
            <w:tcW w:w="1371" w:type="dxa"/>
          </w:tcPr>
          <w:p w14:paraId="0083C4EF" w14:textId="77777777" w:rsidR="0056364C" w:rsidRPr="005C790E" w:rsidRDefault="0056364C" w:rsidP="004B3768">
            <w:pPr>
              <w:spacing w:line="276" w:lineRule="auto"/>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20</w:t>
            </w:r>
          </w:p>
        </w:tc>
        <w:tc>
          <w:tcPr>
            <w:tcW w:w="10044" w:type="dxa"/>
          </w:tcPr>
          <w:p w14:paraId="5A26A558" w14:textId="77777777" w:rsidR="0056364C" w:rsidRPr="005C790E" w:rsidRDefault="0056364C" w:rsidP="004B3768">
            <w:pPr>
              <w:spacing w:line="276" w:lineRule="auto"/>
              <w:rPr>
                <w:rFonts w:ascii="Times New Roman" w:eastAsia="Calibri" w:hAnsi="Times New Roman" w:cs="Times New Roman"/>
                <w:sz w:val="24"/>
                <w:szCs w:val="24"/>
              </w:rPr>
            </w:pPr>
            <w:r w:rsidRPr="005C790E">
              <w:rPr>
                <w:rFonts w:ascii="Times New Roman" w:eastAsia="Calibri" w:hAnsi="Times New Roman" w:cs="Times New Roman"/>
                <w:sz w:val="24"/>
                <w:szCs w:val="24"/>
              </w:rPr>
              <w:t>Передача разнообразных предметов на плоскости и в пространстве. Обследование предметов и выделение необходимых для передачи в рисунке признаков сходства объекта с натурой (или образцом). Передача пропорций предметов. Строение тела человека, животных и др. Передача движения различных одушевленных и неодушевленных предметов. Приемы передачи формы предметов: рисование по опорным точкам; дорисовывание; обведение шаблонов; рисование по клеткам; самостоятельное рисование, составление целого изображения (реального, сказочного) из частей.</w:t>
            </w:r>
          </w:p>
          <w:p w14:paraId="17A1F45E" w14:textId="77777777" w:rsidR="0056364C" w:rsidRPr="005C790E" w:rsidRDefault="0056364C" w:rsidP="004B3768">
            <w:pPr>
              <w:spacing w:line="276" w:lineRule="auto"/>
              <w:rPr>
                <w:rFonts w:ascii="Times New Roman" w:eastAsia="Calibri" w:hAnsi="Times New Roman" w:cs="Times New Roman"/>
                <w:sz w:val="24"/>
                <w:szCs w:val="24"/>
              </w:rPr>
            </w:pPr>
            <w:r w:rsidRPr="005C790E">
              <w:rPr>
                <w:rFonts w:ascii="Times New Roman" w:eastAsia="Calibri" w:hAnsi="Times New Roman" w:cs="Times New Roman"/>
                <w:sz w:val="24"/>
                <w:szCs w:val="24"/>
              </w:rPr>
              <w:t>Понятия «орнамент» и «узор». Их сходство и различие. Виды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Рисование по мотивам Дымковской игрушки, Хохломской, Гжельской росписи.</w:t>
            </w:r>
          </w:p>
          <w:p w14:paraId="3B287F75" w14:textId="77777777" w:rsidR="0056364C" w:rsidRPr="005C790E" w:rsidRDefault="0056364C" w:rsidP="004B3768">
            <w:pPr>
              <w:spacing w:line="276" w:lineRule="auto"/>
              <w:rPr>
                <w:rFonts w:ascii="Times New Roman" w:eastAsia="Calibri" w:hAnsi="Times New Roman" w:cs="Times New Roman"/>
                <w:sz w:val="24"/>
                <w:szCs w:val="24"/>
              </w:rPr>
            </w:pPr>
            <w:r w:rsidRPr="005C790E">
              <w:rPr>
                <w:rFonts w:ascii="Times New Roman" w:eastAsia="Calibri" w:hAnsi="Times New Roman" w:cs="Times New Roman"/>
                <w:sz w:val="24"/>
                <w:szCs w:val="24"/>
              </w:rPr>
              <w:t>Применение приемов передачи графических образов (человека, дерева, дома, животных, птиц, рыб, предметов быта, учебы и отдыха) в рисовании с натуры, тематическом и декоративном рисовании.</w:t>
            </w:r>
          </w:p>
        </w:tc>
      </w:tr>
      <w:tr w:rsidR="005C790E" w:rsidRPr="005C790E" w14:paraId="6540AA22" w14:textId="77777777" w:rsidTr="00D0493F">
        <w:tc>
          <w:tcPr>
            <w:tcW w:w="673" w:type="dxa"/>
          </w:tcPr>
          <w:p w14:paraId="1158317B" w14:textId="77777777" w:rsidR="0056364C" w:rsidRPr="005C790E" w:rsidRDefault="0056364C" w:rsidP="004B3768">
            <w:pPr>
              <w:spacing w:line="276" w:lineRule="auto"/>
              <w:rPr>
                <w:rFonts w:ascii="Times New Roman" w:eastAsia="Calibri" w:hAnsi="Times New Roman" w:cs="Times New Roman"/>
                <w:sz w:val="24"/>
                <w:szCs w:val="24"/>
              </w:rPr>
            </w:pPr>
            <w:r w:rsidRPr="005C790E">
              <w:rPr>
                <w:rFonts w:ascii="Times New Roman" w:eastAsia="Calibri" w:hAnsi="Times New Roman" w:cs="Times New Roman"/>
                <w:sz w:val="24"/>
                <w:szCs w:val="24"/>
              </w:rPr>
              <w:t>4.</w:t>
            </w:r>
          </w:p>
        </w:tc>
        <w:tc>
          <w:tcPr>
            <w:tcW w:w="2513" w:type="dxa"/>
          </w:tcPr>
          <w:p w14:paraId="7F6EEFFB" w14:textId="77777777" w:rsidR="0056364C" w:rsidRPr="005C790E" w:rsidRDefault="0056364C" w:rsidP="004B3768">
            <w:pPr>
              <w:spacing w:line="276" w:lineRule="auto"/>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Развитие у учащихся восприятия цвета предметов и формирование умения передавать его в рисунке с помощью красок</w:t>
            </w:r>
          </w:p>
          <w:p w14:paraId="5DF96824" w14:textId="77777777" w:rsidR="0056364C" w:rsidRPr="005C790E" w:rsidRDefault="0056364C" w:rsidP="004B3768">
            <w:pPr>
              <w:spacing w:line="276" w:lineRule="auto"/>
              <w:rPr>
                <w:rFonts w:ascii="Times New Roman" w:eastAsia="Calibri" w:hAnsi="Times New Roman" w:cs="Times New Roman"/>
                <w:sz w:val="24"/>
                <w:szCs w:val="24"/>
              </w:rPr>
            </w:pPr>
          </w:p>
        </w:tc>
        <w:tc>
          <w:tcPr>
            <w:tcW w:w="1371" w:type="dxa"/>
          </w:tcPr>
          <w:p w14:paraId="441D25F0" w14:textId="77777777" w:rsidR="0056364C" w:rsidRPr="005C790E" w:rsidRDefault="0056364C" w:rsidP="004B3768">
            <w:pPr>
              <w:spacing w:line="276" w:lineRule="auto"/>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на каждом уроке</w:t>
            </w:r>
          </w:p>
        </w:tc>
        <w:tc>
          <w:tcPr>
            <w:tcW w:w="10044" w:type="dxa"/>
          </w:tcPr>
          <w:p w14:paraId="2D454181" w14:textId="77777777" w:rsidR="0056364C" w:rsidRPr="005C790E" w:rsidRDefault="0056364C" w:rsidP="004B3768">
            <w:pPr>
              <w:spacing w:line="276" w:lineRule="auto"/>
              <w:rPr>
                <w:rFonts w:ascii="Times New Roman" w:eastAsia="Calibri" w:hAnsi="Times New Roman" w:cs="Times New Roman"/>
                <w:sz w:val="24"/>
                <w:szCs w:val="24"/>
              </w:rPr>
            </w:pPr>
            <w:r w:rsidRPr="005C790E">
              <w:rPr>
                <w:rFonts w:ascii="Times New Roman" w:eastAsia="Calibri" w:hAnsi="Times New Roman" w:cs="Times New Roman"/>
                <w:sz w:val="24"/>
                <w:szCs w:val="24"/>
              </w:rPr>
              <w:t>Цвета солнечного спектра (основные, составные, дополнительные). Теплые и холодные цвета. Смешение цветов. Практическое овладение основами цветоведения. Работа кистью и красками, получение новых цветов и оттенков путем смешения на палитре основных цветов, отражение светлотности цвета (светло зеленый, темно зеленый и т.д.). 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14:paraId="54EEB91E" w14:textId="77777777" w:rsidR="0056364C" w:rsidRPr="005C790E" w:rsidRDefault="0056364C" w:rsidP="004B3768">
            <w:pPr>
              <w:spacing w:line="276" w:lineRule="auto"/>
              <w:rPr>
                <w:rFonts w:ascii="Times New Roman" w:eastAsia="Calibri" w:hAnsi="Times New Roman" w:cs="Times New Roman"/>
                <w:sz w:val="24"/>
                <w:szCs w:val="24"/>
              </w:rPr>
            </w:pPr>
          </w:p>
        </w:tc>
      </w:tr>
      <w:tr w:rsidR="005C790E" w:rsidRPr="005C790E" w14:paraId="05110686" w14:textId="77777777" w:rsidTr="00D0493F">
        <w:tc>
          <w:tcPr>
            <w:tcW w:w="673" w:type="dxa"/>
          </w:tcPr>
          <w:p w14:paraId="7CCBCC50" w14:textId="77777777" w:rsidR="0056364C" w:rsidRPr="005C790E" w:rsidRDefault="0056364C" w:rsidP="004B3768">
            <w:pPr>
              <w:spacing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w:t>
            </w:r>
          </w:p>
        </w:tc>
        <w:tc>
          <w:tcPr>
            <w:tcW w:w="2513" w:type="dxa"/>
          </w:tcPr>
          <w:p w14:paraId="316A23D5" w14:textId="77777777" w:rsidR="0056364C" w:rsidRPr="005C790E" w:rsidRDefault="0056364C" w:rsidP="004B3768">
            <w:pPr>
              <w:spacing w:line="276"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Обучение полноценному восприятию произведений искусства</w:t>
            </w:r>
          </w:p>
        </w:tc>
        <w:tc>
          <w:tcPr>
            <w:tcW w:w="1371" w:type="dxa"/>
          </w:tcPr>
          <w:p w14:paraId="4FED6524" w14:textId="77777777" w:rsidR="0056364C" w:rsidRPr="005C790E" w:rsidRDefault="0056364C" w:rsidP="004B3768">
            <w:pPr>
              <w:spacing w:line="276" w:lineRule="auto"/>
              <w:jc w:val="both"/>
              <w:rPr>
                <w:rFonts w:ascii="Times New Roman" w:eastAsia="Times New Roman" w:hAnsi="Times New Roman" w:cs="Times New Roman"/>
                <w:sz w:val="24"/>
                <w:szCs w:val="24"/>
                <w:shd w:val="clear" w:color="auto" w:fill="FFFFFF"/>
                <w:lang w:eastAsia="ru-RU"/>
              </w:rPr>
            </w:pPr>
            <w:r w:rsidRPr="005C790E">
              <w:rPr>
                <w:rFonts w:ascii="Times New Roman" w:eastAsia="Times New Roman" w:hAnsi="Times New Roman" w:cs="Times New Roman"/>
                <w:sz w:val="24"/>
                <w:szCs w:val="24"/>
                <w:shd w:val="clear" w:color="auto" w:fill="FFFFFF"/>
                <w:lang w:eastAsia="ru-RU"/>
              </w:rPr>
              <w:t>4</w:t>
            </w:r>
          </w:p>
        </w:tc>
        <w:tc>
          <w:tcPr>
            <w:tcW w:w="10044" w:type="dxa"/>
          </w:tcPr>
          <w:p w14:paraId="614DE9D9" w14:textId="77777777" w:rsidR="0056364C" w:rsidRPr="005C790E" w:rsidRDefault="0056364C" w:rsidP="004B3768">
            <w:pPr>
              <w:spacing w:line="276" w:lineRule="auto"/>
              <w:rPr>
                <w:rFonts w:ascii="Times New Roman" w:eastAsia="Calibri" w:hAnsi="Times New Roman" w:cs="Times New Roman"/>
                <w:sz w:val="24"/>
                <w:szCs w:val="24"/>
              </w:rPr>
            </w:pPr>
            <w:r w:rsidRPr="005C790E">
              <w:rPr>
                <w:rFonts w:ascii="Times New Roman" w:eastAsia="Calibri" w:hAnsi="Times New Roman" w:cs="Times New Roman"/>
                <w:sz w:val="24"/>
                <w:szCs w:val="24"/>
              </w:rPr>
              <w:t>Роль изобразительного искусства в повседневной жизни человека, в организации его материального окружения. Работа художников, скульпторов, мастеров народных промыслов, дизайнеров. Фотография и произведение изобразительного искусства: сходство и различие.</w:t>
            </w:r>
          </w:p>
        </w:tc>
      </w:tr>
    </w:tbl>
    <w:p w14:paraId="1B6F3CDB" w14:textId="77777777" w:rsidR="00615078" w:rsidRPr="005C790E" w:rsidRDefault="00615078" w:rsidP="00615078">
      <w:pPr>
        <w:shd w:val="clear" w:color="auto" w:fill="FFFFFF"/>
        <w:spacing w:after="0" w:line="360" w:lineRule="auto"/>
        <w:jc w:val="both"/>
        <w:rPr>
          <w:rFonts w:ascii="Times New Roman" w:eastAsia="Times New Roman" w:hAnsi="Times New Roman" w:cs="Times New Roman"/>
          <w:b/>
          <w:bCs/>
          <w:sz w:val="24"/>
          <w:szCs w:val="24"/>
          <w:shd w:val="clear" w:color="auto" w:fill="FFFFFF"/>
          <w:lang w:eastAsia="ru-RU"/>
        </w:rPr>
      </w:pPr>
      <w:r w:rsidRPr="005C790E">
        <w:rPr>
          <w:rFonts w:ascii="Times New Roman" w:eastAsia="Times New Roman" w:hAnsi="Times New Roman" w:cs="Times New Roman"/>
          <w:b/>
          <w:bCs/>
          <w:sz w:val="24"/>
          <w:szCs w:val="24"/>
          <w:shd w:val="clear" w:color="auto" w:fill="FFFFFF"/>
          <w:lang w:eastAsia="ru-RU"/>
        </w:rPr>
        <w:t>Форма организации учебных занятий – урок.</w:t>
      </w:r>
    </w:p>
    <w:p w14:paraId="157E63EB" w14:textId="77777777" w:rsidR="00EB3AEA" w:rsidRPr="005C790E" w:rsidRDefault="00EB3AEA" w:rsidP="00615078">
      <w:pPr>
        <w:shd w:val="clear" w:color="auto" w:fill="FFFFFF"/>
        <w:spacing w:after="0" w:line="360" w:lineRule="auto"/>
        <w:jc w:val="both"/>
        <w:rPr>
          <w:rFonts w:ascii="Times New Roman" w:eastAsia="Times New Roman" w:hAnsi="Times New Roman" w:cs="Times New Roman"/>
          <w:b/>
          <w:bCs/>
          <w:sz w:val="24"/>
          <w:szCs w:val="24"/>
          <w:shd w:val="clear" w:color="auto" w:fill="FFFFFF"/>
          <w:lang w:eastAsia="ru-RU"/>
        </w:rPr>
      </w:pPr>
    </w:p>
    <w:p w14:paraId="2CCBF75A" w14:textId="77777777" w:rsidR="00615078" w:rsidRPr="005C790E" w:rsidRDefault="00615078" w:rsidP="00615078">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Календарно-тематическое планирование по предмету «Рисование» в 3 классе</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148"/>
        <w:gridCol w:w="1417"/>
        <w:gridCol w:w="992"/>
        <w:gridCol w:w="4678"/>
        <w:gridCol w:w="3686"/>
      </w:tblGrid>
      <w:tr w:rsidR="005C790E" w:rsidRPr="005C790E" w14:paraId="03F06187" w14:textId="77777777" w:rsidTr="00D0493F">
        <w:tc>
          <w:tcPr>
            <w:tcW w:w="675" w:type="dxa"/>
          </w:tcPr>
          <w:p w14:paraId="0A6078CD" w14:textId="77777777" w:rsidR="0056364C" w:rsidRPr="005C790E" w:rsidRDefault="0056364C" w:rsidP="0056364C">
            <w:pPr>
              <w:spacing w:after="0" w:line="276"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w:t>
            </w:r>
          </w:p>
          <w:p w14:paraId="32071243" w14:textId="77777777" w:rsidR="0056364C" w:rsidRPr="005C790E" w:rsidRDefault="0056364C" w:rsidP="0056364C">
            <w:pPr>
              <w:spacing w:after="0" w:line="276"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п/п</w:t>
            </w:r>
          </w:p>
        </w:tc>
        <w:tc>
          <w:tcPr>
            <w:tcW w:w="3148" w:type="dxa"/>
          </w:tcPr>
          <w:p w14:paraId="54545A3F"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Тема</w:t>
            </w:r>
          </w:p>
        </w:tc>
        <w:tc>
          <w:tcPr>
            <w:tcW w:w="1417" w:type="dxa"/>
          </w:tcPr>
          <w:p w14:paraId="43170EC9" w14:textId="77777777" w:rsidR="0056364C" w:rsidRPr="005C790E" w:rsidRDefault="0056364C" w:rsidP="0056364C">
            <w:pPr>
              <w:spacing w:after="0" w:line="276"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Тип урока</w:t>
            </w:r>
          </w:p>
        </w:tc>
        <w:tc>
          <w:tcPr>
            <w:tcW w:w="992" w:type="dxa"/>
          </w:tcPr>
          <w:p w14:paraId="669EFE13" w14:textId="77777777" w:rsidR="0056364C" w:rsidRPr="005C790E" w:rsidRDefault="0056364C" w:rsidP="0056364C">
            <w:pPr>
              <w:spacing w:after="0" w:line="276"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Кол-во</w:t>
            </w:r>
          </w:p>
          <w:p w14:paraId="7C85FC8F" w14:textId="77777777" w:rsidR="0056364C" w:rsidRPr="005C790E" w:rsidRDefault="0056364C" w:rsidP="0056364C">
            <w:pPr>
              <w:spacing w:after="0" w:line="276"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часов</w:t>
            </w:r>
          </w:p>
        </w:tc>
        <w:tc>
          <w:tcPr>
            <w:tcW w:w="4678" w:type="dxa"/>
          </w:tcPr>
          <w:p w14:paraId="3B36FC1A" w14:textId="77777777" w:rsidR="0056364C" w:rsidRPr="005C790E" w:rsidRDefault="0056364C" w:rsidP="0056364C">
            <w:pPr>
              <w:spacing w:after="0" w:line="276"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Виды учебной деятельности</w:t>
            </w:r>
          </w:p>
        </w:tc>
        <w:tc>
          <w:tcPr>
            <w:tcW w:w="3686" w:type="dxa"/>
          </w:tcPr>
          <w:p w14:paraId="4772388D" w14:textId="77777777" w:rsidR="0056364C" w:rsidRPr="005C790E" w:rsidRDefault="0056364C" w:rsidP="0056364C">
            <w:pPr>
              <w:spacing w:after="0" w:line="276"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Средства обучения</w:t>
            </w:r>
          </w:p>
        </w:tc>
      </w:tr>
      <w:tr w:rsidR="005C790E" w:rsidRPr="005C790E" w14:paraId="46DE6956" w14:textId="77777777" w:rsidTr="00D0493F">
        <w:tc>
          <w:tcPr>
            <w:tcW w:w="14596" w:type="dxa"/>
            <w:gridSpan w:val="6"/>
          </w:tcPr>
          <w:p w14:paraId="37DA2586"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lang w:val="en-US"/>
              </w:rPr>
              <w:t xml:space="preserve">I </w:t>
            </w:r>
            <w:r w:rsidRPr="005C790E">
              <w:rPr>
                <w:rFonts w:ascii="Times New Roman" w:eastAsia="Calibri" w:hAnsi="Times New Roman" w:cs="Times New Roman"/>
                <w:sz w:val="24"/>
                <w:szCs w:val="24"/>
              </w:rPr>
              <w:t>четверть (8 часов)</w:t>
            </w:r>
          </w:p>
        </w:tc>
      </w:tr>
      <w:tr w:rsidR="005C790E" w:rsidRPr="005C790E" w14:paraId="4579DB72" w14:textId="77777777" w:rsidTr="00D0493F">
        <w:tc>
          <w:tcPr>
            <w:tcW w:w="675" w:type="dxa"/>
          </w:tcPr>
          <w:p w14:paraId="5D7BD20C"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3148" w:type="dxa"/>
          </w:tcPr>
          <w:p w14:paraId="7235ECF9"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Краски лета (монотипия).</w:t>
            </w:r>
          </w:p>
        </w:tc>
        <w:tc>
          <w:tcPr>
            <w:tcW w:w="1417" w:type="dxa"/>
          </w:tcPr>
          <w:p w14:paraId="19D10BC3"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03BD02B2"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051D2BC0"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Уметь передавать впечатления о лете с помощью цвета </w:t>
            </w:r>
          </w:p>
        </w:tc>
        <w:tc>
          <w:tcPr>
            <w:tcW w:w="3686" w:type="dxa"/>
          </w:tcPr>
          <w:p w14:paraId="4B242A5C"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Репродукции картин, ламинированые листы (пластиковые доски, плитка, стекло), гуашь, кисти</w:t>
            </w:r>
          </w:p>
        </w:tc>
      </w:tr>
      <w:tr w:rsidR="005C790E" w:rsidRPr="005C790E" w14:paraId="63B269DB" w14:textId="77777777" w:rsidTr="00D0493F">
        <w:tc>
          <w:tcPr>
            <w:tcW w:w="675" w:type="dxa"/>
          </w:tcPr>
          <w:p w14:paraId="6EE47DF3"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3148" w:type="dxa"/>
          </w:tcPr>
          <w:p w14:paraId="4EC0D5CD"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Яблоки (рисование с натуры предметов различной величины и цвета).</w:t>
            </w:r>
          </w:p>
        </w:tc>
        <w:tc>
          <w:tcPr>
            <w:tcW w:w="1417" w:type="dxa"/>
          </w:tcPr>
          <w:p w14:paraId="56D7037F"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11ADF9CE"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5A54FF11"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Знать порядок расположения нескольких изображений на листе бумаги. Уметь различать и изображать от руки предметы округлой, продолговатой формы, передавая их характерные особенности. Различать и называть цвета и их оттенки.</w:t>
            </w:r>
          </w:p>
        </w:tc>
        <w:tc>
          <w:tcPr>
            <w:tcW w:w="3686" w:type="dxa"/>
          </w:tcPr>
          <w:p w14:paraId="09CA27F7"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Образец готовой работы. Акварель, кисти. Яблоки разного размера и цвета. Технологическая карта с поэтапным выполнением рисунка</w:t>
            </w:r>
          </w:p>
          <w:p w14:paraId="2B6BDAB7"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p>
        </w:tc>
      </w:tr>
      <w:tr w:rsidR="005C790E" w:rsidRPr="005C790E" w14:paraId="1B466117" w14:textId="77777777" w:rsidTr="00D0493F">
        <w:tc>
          <w:tcPr>
            <w:tcW w:w="675" w:type="dxa"/>
          </w:tcPr>
          <w:p w14:paraId="4E93EC6C"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w:t>
            </w:r>
          </w:p>
        </w:tc>
        <w:tc>
          <w:tcPr>
            <w:tcW w:w="3148" w:type="dxa"/>
          </w:tcPr>
          <w:p w14:paraId="1BE1BA5C"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Будильник (рисование с натуры).</w:t>
            </w:r>
          </w:p>
        </w:tc>
        <w:tc>
          <w:tcPr>
            <w:tcW w:w="1417" w:type="dxa"/>
          </w:tcPr>
          <w:p w14:paraId="3DB72E11"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376F296E"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3E951FFA"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Знать правила и приемы рисования предметов шаровидной формы. После предварительного анализа уметь передавать в рисунке не только общий графический образ предмета, но и его существенные признаки и характерные для него детали (стрелки, кнопка, циферблат и т.д.) </w:t>
            </w:r>
          </w:p>
        </w:tc>
        <w:tc>
          <w:tcPr>
            <w:tcW w:w="3686" w:type="dxa"/>
          </w:tcPr>
          <w:p w14:paraId="79F88A71"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Образец готовой работы. Будильник, фотографии с будильниками разной формы и цвета, цветные карандаши. Технологическая карта с поэтапным выполнением рисунка</w:t>
            </w:r>
          </w:p>
          <w:p w14:paraId="4EE3FBF9"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p>
        </w:tc>
      </w:tr>
      <w:tr w:rsidR="005C790E" w:rsidRPr="005C790E" w14:paraId="0C23C042" w14:textId="77777777" w:rsidTr="00D0493F">
        <w:tc>
          <w:tcPr>
            <w:tcW w:w="675" w:type="dxa"/>
          </w:tcPr>
          <w:p w14:paraId="76077CD4"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w:t>
            </w:r>
          </w:p>
        </w:tc>
        <w:tc>
          <w:tcPr>
            <w:tcW w:w="3148" w:type="dxa"/>
          </w:tcPr>
          <w:p w14:paraId="184CCA2D"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Овощи (рисование с натуры).</w:t>
            </w:r>
          </w:p>
        </w:tc>
        <w:tc>
          <w:tcPr>
            <w:tcW w:w="1417" w:type="dxa"/>
          </w:tcPr>
          <w:p w14:paraId="54F4EF3F"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538B27FD"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1C8A0887"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Знать о необходимости сравнивать свой рисунок с изображаемым предметом. С помощью учителя или тьютора уметь передавать примерные пропорции предмета и относительную величину его частей; правильно располагать изображение на листе бумаги с учётом пропорций и формы предмета</w:t>
            </w:r>
          </w:p>
        </w:tc>
        <w:tc>
          <w:tcPr>
            <w:tcW w:w="3686" w:type="dxa"/>
          </w:tcPr>
          <w:p w14:paraId="7675E0EE"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Образец готовой работы. </w:t>
            </w:r>
            <w:r w:rsidRPr="005C790E">
              <w:rPr>
                <w:rFonts w:ascii="Times New Roman" w:eastAsia="Calibri" w:hAnsi="Times New Roman" w:cs="Times New Roman"/>
                <w:sz w:val="24"/>
                <w:szCs w:val="24"/>
                <w:lang w:eastAsia="ar-SA"/>
              </w:rPr>
              <w:t xml:space="preserve">Муляжи овощей. </w:t>
            </w:r>
            <w:r w:rsidRPr="005C790E">
              <w:rPr>
                <w:rFonts w:ascii="Times New Roman" w:eastAsia="Calibri" w:hAnsi="Times New Roman" w:cs="Times New Roman"/>
                <w:sz w:val="24"/>
                <w:szCs w:val="24"/>
              </w:rPr>
              <w:t>Акварель, кисти. Технологическая карта с поэтапным выполнением рисунка</w:t>
            </w:r>
          </w:p>
          <w:p w14:paraId="23430C04"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p>
          <w:p w14:paraId="5E30AB2D"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lang w:eastAsia="ar-SA"/>
              </w:rPr>
            </w:pPr>
          </w:p>
        </w:tc>
      </w:tr>
      <w:tr w:rsidR="005C790E" w:rsidRPr="005C790E" w14:paraId="3D4AEE85" w14:textId="77777777" w:rsidTr="00D0493F">
        <w:tc>
          <w:tcPr>
            <w:tcW w:w="675" w:type="dxa"/>
          </w:tcPr>
          <w:p w14:paraId="52934E76"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w:t>
            </w:r>
          </w:p>
        </w:tc>
        <w:tc>
          <w:tcPr>
            <w:tcW w:w="3148" w:type="dxa"/>
          </w:tcPr>
          <w:p w14:paraId="7835DE54"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Мой веселый мяч (рисование с натуры).</w:t>
            </w:r>
          </w:p>
        </w:tc>
        <w:tc>
          <w:tcPr>
            <w:tcW w:w="1417" w:type="dxa"/>
          </w:tcPr>
          <w:p w14:paraId="459F3813"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0836F89D"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3FEC4BFE"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Знать правила и приемы рисования предметов шаровидной формы. С помощью учителя или тьютора уметь изображать в рисунке самую тёмную часть (тень), более светлую (полутень) и яркие светлые пятнышки (блики). Правильно раскрашивать мяч круговыми движениями руки.</w:t>
            </w:r>
          </w:p>
        </w:tc>
        <w:tc>
          <w:tcPr>
            <w:tcW w:w="3686" w:type="dxa"/>
          </w:tcPr>
          <w:p w14:paraId="672C2883"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Образец готовой работы. Мячи разного цвета и размера, цветные карандаши. Технологическая карта с поэтапным выполнением рисунка</w:t>
            </w:r>
          </w:p>
          <w:p w14:paraId="241B103E"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p>
        </w:tc>
      </w:tr>
      <w:tr w:rsidR="005C790E" w:rsidRPr="005C790E" w14:paraId="4BCA2997" w14:textId="77777777" w:rsidTr="00D0493F">
        <w:tc>
          <w:tcPr>
            <w:tcW w:w="675" w:type="dxa"/>
          </w:tcPr>
          <w:p w14:paraId="7EAD2F8A"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w:t>
            </w:r>
          </w:p>
        </w:tc>
        <w:tc>
          <w:tcPr>
            <w:tcW w:w="3148" w:type="dxa"/>
          </w:tcPr>
          <w:p w14:paraId="5505CF6C" w14:textId="77777777" w:rsidR="0056364C" w:rsidRPr="005C790E" w:rsidRDefault="0056364C" w:rsidP="0056364C">
            <w:pPr>
              <w:spacing w:after="0" w:line="276"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Осенний лес (тематическое рисование).</w:t>
            </w:r>
          </w:p>
        </w:tc>
        <w:tc>
          <w:tcPr>
            <w:tcW w:w="1417" w:type="dxa"/>
          </w:tcPr>
          <w:p w14:paraId="5AF339AD"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3FF87AB7"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3A88824B"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 помощью учителя или тьютора уметь компоновать сюжет на тему окружающей жизни путём сопоставления светлых и темных тонов, чистых и смешанных цветов. Уметь изображать основания более близких предметов ниже, дальних предметов – выше, близких предметов – крупнее дальних.</w:t>
            </w:r>
          </w:p>
        </w:tc>
        <w:tc>
          <w:tcPr>
            <w:tcW w:w="3686" w:type="dxa"/>
          </w:tcPr>
          <w:p w14:paraId="21FB397C"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Примеры готовых работ. </w:t>
            </w:r>
            <w:r w:rsidRPr="005C790E">
              <w:rPr>
                <w:rFonts w:ascii="Times New Roman" w:eastAsia="Calibri" w:hAnsi="Times New Roman" w:cs="Times New Roman"/>
                <w:sz w:val="24"/>
                <w:szCs w:val="24"/>
                <w:lang w:eastAsia="ar-SA"/>
              </w:rPr>
              <w:t xml:space="preserve">Репродукции картин на тему «Осень». </w:t>
            </w:r>
            <w:r w:rsidRPr="005C790E">
              <w:rPr>
                <w:rFonts w:ascii="Times New Roman" w:eastAsia="Calibri" w:hAnsi="Times New Roman" w:cs="Times New Roman"/>
                <w:sz w:val="24"/>
                <w:szCs w:val="24"/>
              </w:rPr>
              <w:t>Акварель, кисти. Технологическая карта с поэтапным выполнением рисунка</w:t>
            </w:r>
          </w:p>
          <w:p w14:paraId="3DD91367"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lang w:eastAsia="ar-SA"/>
              </w:rPr>
            </w:pPr>
          </w:p>
        </w:tc>
      </w:tr>
      <w:tr w:rsidR="005C790E" w:rsidRPr="005C790E" w14:paraId="6D843671" w14:textId="77777777" w:rsidTr="00D0493F">
        <w:tc>
          <w:tcPr>
            <w:tcW w:w="675" w:type="dxa"/>
          </w:tcPr>
          <w:p w14:paraId="25AA5129"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7.</w:t>
            </w:r>
          </w:p>
        </w:tc>
        <w:tc>
          <w:tcPr>
            <w:tcW w:w="3148" w:type="dxa"/>
          </w:tcPr>
          <w:p w14:paraId="11F85A6E"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Краски осени (монотипия).</w:t>
            </w:r>
          </w:p>
        </w:tc>
        <w:tc>
          <w:tcPr>
            <w:tcW w:w="1417" w:type="dxa"/>
          </w:tcPr>
          <w:p w14:paraId="7FB1DAD7"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652562BD"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6649D795"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Передавать характерные признаки осени, используя цвет</w:t>
            </w:r>
          </w:p>
        </w:tc>
        <w:tc>
          <w:tcPr>
            <w:tcW w:w="3686" w:type="dxa"/>
          </w:tcPr>
          <w:p w14:paraId="39E050B0"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Репродукции картин, ламинированые листы (пластиковые доски, плитка, стекло), гуашь, кисти</w:t>
            </w:r>
          </w:p>
        </w:tc>
      </w:tr>
      <w:tr w:rsidR="005C790E" w:rsidRPr="005C790E" w14:paraId="1E0C7ABD" w14:textId="77777777" w:rsidTr="00D0493F">
        <w:tc>
          <w:tcPr>
            <w:tcW w:w="675" w:type="dxa"/>
          </w:tcPr>
          <w:p w14:paraId="04298A56"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8.</w:t>
            </w:r>
          </w:p>
        </w:tc>
        <w:tc>
          <w:tcPr>
            <w:tcW w:w="3148" w:type="dxa"/>
          </w:tcPr>
          <w:p w14:paraId="48ACAD54"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Рисование с натуры осенних листьев сложной формы </w:t>
            </w:r>
          </w:p>
        </w:tc>
        <w:tc>
          <w:tcPr>
            <w:tcW w:w="1417" w:type="dxa"/>
          </w:tcPr>
          <w:p w14:paraId="2382502D"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594A8DF6"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1C34F860"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Знать строение (конструкцию) изображаемого предмета: части дерева. Уметь обследовать предметы по форме, цвету, величине и определять их положение в пространстве. С помощью учителя или тьютора уметь видеть и передавать в рисунке строение предметов сложной формы</w:t>
            </w:r>
          </w:p>
        </w:tc>
        <w:tc>
          <w:tcPr>
            <w:tcW w:w="3686" w:type="dxa"/>
          </w:tcPr>
          <w:p w14:paraId="372944D5"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Образец готовой работы. Осенние листья, шаблоны, акварель, кисти. Технологическая карта с поэтапным выполнением рисунка</w:t>
            </w:r>
          </w:p>
          <w:p w14:paraId="45425D92"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p>
        </w:tc>
      </w:tr>
      <w:tr w:rsidR="005C790E" w:rsidRPr="005C790E" w14:paraId="6755BEDF" w14:textId="77777777" w:rsidTr="00D0493F">
        <w:tc>
          <w:tcPr>
            <w:tcW w:w="14596" w:type="dxa"/>
            <w:gridSpan w:val="6"/>
          </w:tcPr>
          <w:p w14:paraId="5FCD7030"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lang w:val="en-US"/>
              </w:rPr>
              <w:t>II</w:t>
            </w:r>
            <w:r w:rsidRPr="005C790E">
              <w:rPr>
                <w:rFonts w:ascii="Times New Roman" w:eastAsia="Calibri" w:hAnsi="Times New Roman" w:cs="Times New Roman"/>
                <w:sz w:val="24"/>
                <w:szCs w:val="24"/>
              </w:rPr>
              <w:t xml:space="preserve"> четверть (8 часов)</w:t>
            </w:r>
          </w:p>
        </w:tc>
      </w:tr>
      <w:tr w:rsidR="005C790E" w:rsidRPr="005C790E" w14:paraId="5E399F47" w14:textId="77777777" w:rsidTr="00D0493F">
        <w:tc>
          <w:tcPr>
            <w:tcW w:w="675" w:type="dxa"/>
          </w:tcPr>
          <w:p w14:paraId="5F885E41"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3148" w:type="dxa"/>
          </w:tcPr>
          <w:p w14:paraId="0D94DD60" w14:textId="77777777" w:rsidR="0056364C" w:rsidRPr="005C790E" w:rsidRDefault="0056364C" w:rsidP="0056364C">
            <w:pPr>
              <w:spacing w:after="0" w:line="276"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Сказка в произведениях русских художников (беседа).</w:t>
            </w:r>
          </w:p>
        </w:tc>
        <w:tc>
          <w:tcPr>
            <w:tcW w:w="1417" w:type="dxa"/>
          </w:tcPr>
          <w:p w14:paraId="22FD65B9"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6E34265F"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61B1053E"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Участвовать в беседе на заданную тему</w:t>
            </w:r>
          </w:p>
        </w:tc>
        <w:tc>
          <w:tcPr>
            <w:tcW w:w="3686" w:type="dxa"/>
          </w:tcPr>
          <w:p w14:paraId="5F2309BE"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lang w:eastAsia="ar-SA"/>
              </w:rPr>
            </w:pPr>
            <w:r w:rsidRPr="005C790E">
              <w:rPr>
                <w:rFonts w:ascii="Times New Roman" w:eastAsia="Calibri" w:hAnsi="Times New Roman" w:cs="Times New Roman"/>
                <w:sz w:val="24"/>
                <w:szCs w:val="24"/>
                <w:lang w:eastAsia="ar-SA"/>
              </w:rPr>
              <w:t>Фотоиллюстраций известных детских художников, презентация</w:t>
            </w:r>
          </w:p>
        </w:tc>
      </w:tr>
      <w:tr w:rsidR="005C790E" w:rsidRPr="005C790E" w14:paraId="11A66894" w14:textId="77777777" w:rsidTr="00D0493F">
        <w:tc>
          <w:tcPr>
            <w:tcW w:w="675" w:type="dxa"/>
          </w:tcPr>
          <w:p w14:paraId="63A05E27"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3148" w:type="dxa"/>
          </w:tcPr>
          <w:p w14:paraId="1A48E592"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Иллюстрирование сказки «Колобок».</w:t>
            </w:r>
          </w:p>
        </w:tc>
        <w:tc>
          <w:tcPr>
            <w:tcW w:w="1417" w:type="dxa"/>
          </w:tcPr>
          <w:p w14:paraId="799BDEFD"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6BC67EA7"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38F5B87E"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Знать требования к композиции изображения на листе бумаги. С помощью учителя или тьютора уметь выполнять изображение группы предметов. Развивать умение правильно передавать пространственное расположение и цвет предметов.</w:t>
            </w:r>
          </w:p>
        </w:tc>
        <w:tc>
          <w:tcPr>
            <w:tcW w:w="3686" w:type="dxa"/>
          </w:tcPr>
          <w:p w14:paraId="45B37BEF"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Образцы иллюстраций. Гуашь, кисти. Технологическая карта с поэтапным выполнением рисунка</w:t>
            </w:r>
          </w:p>
        </w:tc>
      </w:tr>
      <w:tr w:rsidR="005C790E" w:rsidRPr="005C790E" w14:paraId="1C42117A" w14:textId="77777777" w:rsidTr="00D0493F">
        <w:tc>
          <w:tcPr>
            <w:tcW w:w="675" w:type="dxa"/>
          </w:tcPr>
          <w:p w14:paraId="3806A6B2"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w:t>
            </w:r>
          </w:p>
        </w:tc>
        <w:tc>
          <w:tcPr>
            <w:tcW w:w="3148" w:type="dxa"/>
          </w:tcPr>
          <w:p w14:paraId="7235C597"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Шахматный узор в квадрате.</w:t>
            </w:r>
          </w:p>
        </w:tc>
        <w:tc>
          <w:tcPr>
            <w:tcW w:w="1417" w:type="dxa"/>
          </w:tcPr>
          <w:p w14:paraId="13EA2446"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187E52FF"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4142B1A4"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Знать правила построения узора в квадрате. Понятие «ритм». Уметь рисовать квадрат и делить его на равные части; совершенствовать навык проводить прямые, горизонтальные и вертикальные линии. Правильно чередовать цвета.</w:t>
            </w:r>
          </w:p>
        </w:tc>
        <w:tc>
          <w:tcPr>
            <w:tcW w:w="3686" w:type="dxa"/>
          </w:tcPr>
          <w:p w14:paraId="36A5B27A"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Образец готовой работы. Гуашь, кисти, простой карандаш, линейка. Технологическая карта с поэтапным выполнением рисунка</w:t>
            </w:r>
          </w:p>
          <w:p w14:paraId="0DBCBA41"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p>
        </w:tc>
      </w:tr>
      <w:tr w:rsidR="005C790E" w:rsidRPr="005C790E" w14:paraId="07D57713" w14:textId="77777777" w:rsidTr="00D0493F">
        <w:tc>
          <w:tcPr>
            <w:tcW w:w="675" w:type="dxa"/>
          </w:tcPr>
          <w:p w14:paraId="2DA54233"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w:t>
            </w:r>
          </w:p>
        </w:tc>
        <w:tc>
          <w:tcPr>
            <w:tcW w:w="3148" w:type="dxa"/>
          </w:tcPr>
          <w:p w14:paraId="37E95FF1"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Гжельские узоры (беседа).</w:t>
            </w:r>
          </w:p>
        </w:tc>
        <w:tc>
          <w:tcPr>
            <w:tcW w:w="1417" w:type="dxa"/>
          </w:tcPr>
          <w:p w14:paraId="0F1269FC"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50789C52"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3E11E356"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Знать о характерных особенностях росписи гжельской керамики (цвет и элементы росписи). Участвовать в беседе на заданную тему</w:t>
            </w:r>
          </w:p>
          <w:p w14:paraId="4F4B2326" w14:textId="77777777" w:rsidR="0056364C" w:rsidRPr="005C790E" w:rsidRDefault="0056364C" w:rsidP="0056364C">
            <w:pPr>
              <w:suppressAutoHyphens/>
              <w:spacing w:after="0" w:line="276" w:lineRule="auto"/>
              <w:jc w:val="both"/>
              <w:rPr>
                <w:rFonts w:ascii="Times New Roman" w:eastAsia="Arial Unicode MS" w:hAnsi="Times New Roman" w:cs="Times New Roman"/>
                <w:kern w:val="1"/>
                <w:sz w:val="24"/>
                <w:szCs w:val="24"/>
                <w:lang w:eastAsia="ar-SA"/>
              </w:rPr>
            </w:pPr>
          </w:p>
        </w:tc>
        <w:tc>
          <w:tcPr>
            <w:tcW w:w="3686" w:type="dxa"/>
          </w:tcPr>
          <w:p w14:paraId="10903888"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Образцы изделий гжельской росписи, фото- и видеопрезентация</w:t>
            </w:r>
          </w:p>
        </w:tc>
      </w:tr>
      <w:tr w:rsidR="005C790E" w:rsidRPr="005C790E" w14:paraId="190F0311" w14:textId="77777777" w:rsidTr="00D0493F">
        <w:tc>
          <w:tcPr>
            <w:tcW w:w="675" w:type="dxa"/>
          </w:tcPr>
          <w:p w14:paraId="2345DA30"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w:t>
            </w:r>
          </w:p>
        </w:tc>
        <w:tc>
          <w:tcPr>
            <w:tcW w:w="3148" w:type="dxa"/>
          </w:tcPr>
          <w:p w14:paraId="49D02573"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Гжельская тарелка (рисование по замыслу).</w:t>
            </w:r>
          </w:p>
        </w:tc>
        <w:tc>
          <w:tcPr>
            <w:tcW w:w="1417" w:type="dxa"/>
          </w:tcPr>
          <w:p w14:paraId="51398797"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27138B64"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33D74582" w14:textId="77777777" w:rsidR="0056364C" w:rsidRPr="005C790E" w:rsidRDefault="0056364C" w:rsidP="0056364C">
            <w:pPr>
              <w:suppressAutoHyphens/>
              <w:spacing w:after="0" w:line="276" w:lineRule="auto"/>
              <w:jc w:val="both"/>
              <w:rPr>
                <w:rFonts w:ascii="Times New Roman" w:eastAsia="Arial Unicode MS" w:hAnsi="Times New Roman" w:cs="Times New Roman"/>
                <w:kern w:val="1"/>
                <w:sz w:val="24"/>
                <w:szCs w:val="24"/>
                <w:lang w:eastAsia="ar-SA"/>
              </w:rPr>
            </w:pPr>
            <w:r w:rsidRPr="005C790E">
              <w:rPr>
                <w:rFonts w:ascii="Times New Roman" w:eastAsia="Calibri" w:hAnsi="Times New Roman" w:cs="Times New Roman"/>
                <w:sz w:val="24"/>
                <w:szCs w:val="24"/>
              </w:rPr>
              <w:t>С помощью учителя или тьютора</w:t>
            </w:r>
            <w:r w:rsidRPr="005C790E">
              <w:rPr>
                <w:rFonts w:ascii="Times New Roman" w:eastAsia="Arial Unicode MS" w:hAnsi="Times New Roman" w:cs="Times New Roman"/>
                <w:kern w:val="1"/>
                <w:sz w:val="24"/>
                <w:szCs w:val="24"/>
                <w:lang w:eastAsia="ar-SA"/>
              </w:rPr>
              <w:t xml:space="preserve"> уметь составлять растительный узор с простым чередованием элементов в круге (по краю и в середине), правильно выделять и располагать элементы узора гжельской керамики (цветы, ветки, листья, завитки разных оттенков синего цвета на белом фоне).</w:t>
            </w:r>
          </w:p>
        </w:tc>
        <w:tc>
          <w:tcPr>
            <w:tcW w:w="3686" w:type="dxa"/>
          </w:tcPr>
          <w:p w14:paraId="64925F52"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Образцы изделий гжельской росписи, фото- и видеопрезентация. Примеры готовых работ. Гуашь, кисти, простой карандаш, линейка. Технологическая карта с поэтапным выполнением рисунка</w:t>
            </w:r>
          </w:p>
          <w:p w14:paraId="5E5FB77C"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p>
        </w:tc>
      </w:tr>
      <w:tr w:rsidR="005C790E" w:rsidRPr="005C790E" w14:paraId="55024329" w14:textId="77777777" w:rsidTr="00D0493F">
        <w:tc>
          <w:tcPr>
            <w:tcW w:w="675" w:type="dxa"/>
          </w:tcPr>
          <w:p w14:paraId="6FF54FAE"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w:t>
            </w:r>
          </w:p>
        </w:tc>
        <w:tc>
          <w:tcPr>
            <w:tcW w:w="3148" w:type="dxa"/>
          </w:tcPr>
          <w:p w14:paraId="30FEC25E"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Геометрический орнамент в квадрате.</w:t>
            </w:r>
          </w:p>
        </w:tc>
        <w:tc>
          <w:tcPr>
            <w:tcW w:w="1417" w:type="dxa"/>
          </w:tcPr>
          <w:p w14:paraId="3873693D"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3E9921E0"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13B56A9D"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Знать правила построения узора в квадрате. </w:t>
            </w:r>
            <w:r w:rsidRPr="005C790E">
              <w:rPr>
                <w:rFonts w:ascii="Times New Roman" w:eastAsia="Arial Unicode MS" w:hAnsi="Times New Roman" w:cs="Times New Roman"/>
                <w:kern w:val="1"/>
                <w:sz w:val="24"/>
                <w:szCs w:val="24"/>
                <w:lang w:eastAsia="ar-SA"/>
              </w:rPr>
              <w:t>Уметь рисовать квадрат и делить его на равные части (8 частей). Совершенствовать навык проводить прямые, вертикальные, горизонтальные, наклонные линии.</w:t>
            </w:r>
          </w:p>
        </w:tc>
        <w:tc>
          <w:tcPr>
            <w:tcW w:w="3686" w:type="dxa"/>
          </w:tcPr>
          <w:p w14:paraId="31C7D384"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Образец готовой работы. Акварель, кисти, простой карандаш, линейка. Технологическая карта с поэтапным выполнением рисунка</w:t>
            </w:r>
          </w:p>
          <w:p w14:paraId="5A0A378F"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p>
        </w:tc>
      </w:tr>
      <w:tr w:rsidR="005C790E" w:rsidRPr="005C790E" w14:paraId="74DBB273" w14:textId="77777777" w:rsidTr="00D0493F">
        <w:tc>
          <w:tcPr>
            <w:tcW w:w="675" w:type="dxa"/>
          </w:tcPr>
          <w:p w14:paraId="52D77068"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7.</w:t>
            </w:r>
          </w:p>
        </w:tc>
        <w:tc>
          <w:tcPr>
            <w:tcW w:w="3148" w:type="dxa"/>
          </w:tcPr>
          <w:p w14:paraId="2E0030EE"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Узор в полосе: снежинки и веточки ели.</w:t>
            </w:r>
          </w:p>
        </w:tc>
        <w:tc>
          <w:tcPr>
            <w:tcW w:w="1417" w:type="dxa"/>
          </w:tcPr>
          <w:p w14:paraId="5861EA8F"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3F705075"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52CB708B"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Знать правила построения узора в полосе. С помощью учителя или тьютора уметь чередовать отдельные элементы узора по форме и цвету.</w:t>
            </w:r>
          </w:p>
        </w:tc>
        <w:tc>
          <w:tcPr>
            <w:tcW w:w="3686" w:type="dxa"/>
          </w:tcPr>
          <w:p w14:paraId="61A96EBE"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Образец готовой работы. Гуашь, кисти. Технологическая карта с поэтапным выполнением рисунка</w:t>
            </w:r>
          </w:p>
          <w:p w14:paraId="3C0A5E98"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p>
        </w:tc>
      </w:tr>
      <w:tr w:rsidR="005C790E" w:rsidRPr="005C790E" w14:paraId="30B8829C" w14:textId="77777777" w:rsidTr="00D0493F">
        <w:tc>
          <w:tcPr>
            <w:tcW w:w="675" w:type="dxa"/>
          </w:tcPr>
          <w:p w14:paraId="2B59DFB0"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8.</w:t>
            </w:r>
          </w:p>
        </w:tc>
        <w:tc>
          <w:tcPr>
            <w:tcW w:w="3148" w:type="dxa"/>
          </w:tcPr>
          <w:p w14:paraId="31E72ACB"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Нарядная ёлка.</w:t>
            </w:r>
          </w:p>
        </w:tc>
        <w:tc>
          <w:tcPr>
            <w:tcW w:w="1417" w:type="dxa"/>
          </w:tcPr>
          <w:p w14:paraId="0C618F02"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15B7EA5D"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4BA6B2D3"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Знать характерные признаки хвойных деревьев; строение (части) дерева. Уметь рисовать по представлению после наблюдения; создавать по словесному описанию представления о ранее увиденных предметах (ёлочных игрушках). С помощью учителя или тьютора уметь располагать изображения в определенном порядке (ближе, дальше, используя весь лист бумаги и соблюдая верх и низ рисунка) </w:t>
            </w:r>
          </w:p>
        </w:tc>
        <w:tc>
          <w:tcPr>
            <w:tcW w:w="3686" w:type="dxa"/>
          </w:tcPr>
          <w:p w14:paraId="5527159A"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Образец готовой работы. Шаблоны. Гуашь, кисти. Технологическая карта с поэтапным выполнением рисунка</w:t>
            </w:r>
          </w:p>
          <w:p w14:paraId="5774A3B0"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p>
        </w:tc>
      </w:tr>
      <w:tr w:rsidR="005C790E" w:rsidRPr="005C790E" w14:paraId="4ED77619" w14:textId="77777777" w:rsidTr="00D0493F">
        <w:tc>
          <w:tcPr>
            <w:tcW w:w="14596" w:type="dxa"/>
            <w:gridSpan w:val="6"/>
          </w:tcPr>
          <w:p w14:paraId="31777530"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lang w:eastAsia="ar-SA"/>
              </w:rPr>
            </w:pPr>
            <w:r w:rsidRPr="005C790E">
              <w:rPr>
                <w:rFonts w:ascii="Times New Roman" w:eastAsia="Calibri" w:hAnsi="Times New Roman" w:cs="Times New Roman"/>
                <w:sz w:val="24"/>
                <w:szCs w:val="24"/>
                <w:lang w:val="en-US"/>
              </w:rPr>
              <w:t>III</w:t>
            </w:r>
            <w:r w:rsidRPr="005C790E">
              <w:rPr>
                <w:rFonts w:ascii="Times New Roman" w:eastAsia="Calibri" w:hAnsi="Times New Roman" w:cs="Times New Roman"/>
                <w:sz w:val="24"/>
                <w:szCs w:val="24"/>
              </w:rPr>
              <w:t xml:space="preserve"> четверть (10 часов)</w:t>
            </w:r>
          </w:p>
        </w:tc>
      </w:tr>
      <w:tr w:rsidR="005C790E" w:rsidRPr="005C790E" w14:paraId="143B30EC" w14:textId="77777777" w:rsidTr="00D0493F">
        <w:tc>
          <w:tcPr>
            <w:tcW w:w="675" w:type="dxa"/>
          </w:tcPr>
          <w:p w14:paraId="3ADA77BF"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3148" w:type="dxa"/>
          </w:tcPr>
          <w:p w14:paraId="6A30ABFB"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Снегири (техника «сухая щетинная кисть»).</w:t>
            </w:r>
          </w:p>
        </w:tc>
        <w:tc>
          <w:tcPr>
            <w:tcW w:w="1417" w:type="dxa"/>
          </w:tcPr>
          <w:p w14:paraId="6842B4F7"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62256070"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4EF19A6E"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Знать требования к композиции изображения на листе бумаги. Уметь выполнять изображение группы предметов. Развивать умение правильно передавать пространственное расположение и цвет предметов.</w:t>
            </w:r>
          </w:p>
        </w:tc>
        <w:tc>
          <w:tcPr>
            <w:tcW w:w="3686" w:type="dxa"/>
          </w:tcPr>
          <w:p w14:paraId="25BE3D76"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Образец готовой работы. Трафареты. Гуашь, кисти. Технологическая карта с поэтапным выполнением рисунка</w:t>
            </w:r>
          </w:p>
          <w:p w14:paraId="0E48A6FF"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p>
        </w:tc>
      </w:tr>
      <w:tr w:rsidR="005C790E" w:rsidRPr="005C790E" w14:paraId="00E339F2" w14:textId="77777777" w:rsidTr="00D0493F">
        <w:tc>
          <w:tcPr>
            <w:tcW w:w="675" w:type="dxa"/>
          </w:tcPr>
          <w:p w14:paraId="3DD08E9F"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3148" w:type="dxa"/>
          </w:tcPr>
          <w:p w14:paraId="04FC4F25"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Зимний лес.</w:t>
            </w:r>
          </w:p>
        </w:tc>
        <w:tc>
          <w:tcPr>
            <w:tcW w:w="1417" w:type="dxa"/>
          </w:tcPr>
          <w:p w14:paraId="5E74E8B3"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461005F3"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6FC11CD5"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Знать характерные признаки хвойных деревьев. Уметь рисовать по представлению после наблюдения; создавать по словесному описанию представления о ранее увиденных предметах. С помощью учителя или тьютора уметь располагать изображения в определенном порядке (ближе, дальше, используя весь лист бумаги и соблюдая верх и низ рисунка)</w:t>
            </w:r>
          </w:p>
        </w:tc>
        <w:tc>
          <w:tcPr>
            <w:tcW w:w="3686" w:type="dxa"/>
          </w:tcPr>
          <w:p w14:paraId="5E7C0440"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Образец готовой работы. Гуашь, кисти. Технологическая карта с поэтапным выполнением рисунка</w:t>
            </w:r>
          </w:p>
          <w:p w14:paraId="56BBE23E"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p>
        </w:tc>
      </w:tr>
      <w:tr w:rsidR="005C790E" w:rsidRPr="005C790E" w14:paraId="0ED04EB0" w14:textId="77777777" w:rsidTr="00D0493F">
        <w:tc>
          <w:tcPr>
            <w:tcW w:w="675" w:type="dxa"/>
          </w:tcPr>
          <w:p w14:paraId="2832AF17"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w:t>
            </w:r>
          </w:p>
        </w:tc>
        <w:tc>
          <w:tcPr>
            <w:tcW w:w="3148" w:type="dxa"/>
          </w:tcPr>
          <w:p w14:paraId="3B73C559"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Декоративное рисование узора для рукавички</w:t>
            </w:r>
          </w:p>
        </w:tc>
        <w:tc>
          <w:tcPr>
            <w:tcW w:w="1417" w:type="dxa"/>
          </w:tcPr>
          <w:p w14:paraId="6366AAF4"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74B93D09"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4678" w:type="dxa"/>
          </w:tcPr>
          <w:p w14:paraId="01677FC7"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Знать правила построения узора. Самостоятельно размещать выкройку рукавички посередине листа бумаги. Уметь правильно располагать элементы оформления на рукавичке; определять структуру узора (повторение или чередование).</w:t>
            </w:r>
          </w:p>
        </w:tc>
        <w:tc>
          <w:tcPr>
            <w:tcW w:w="3686" w:type="dxa"/>
          </w:tcPr>
          <w:p w14:paraId="7A9DB25B"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Образец готовой работы. Трафареты, шаблоны рукавичек из картона. Цветные карандаши. Технологическая карта с поэтапным выполнением рисунка</w:t>
            </w:r>
          </w:p>
        </w:tc>
      </w:tr>
      <w:tr w:rsidR="005C790E" w:rsidRPr="005C790E" w14:paraId="52039E60" w14:textId="77777777" w:rsidTr="00D0493F">
        <w:tc>
          <w:tcPr>
            <w:tcW w:w="675" w:type="dxa"/>
          </w:tcPr>
          <w:p w14:paraId="68677E17"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w:t>
            </w:r>
          </w:p>
        </w:tc>
        <w:tc>
          <w:tcPr>
            <w:tcW w:w="3148" w:type="dxa"/>
          </w:tcPr>
          <w:p w14:paraId="655D357C"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Зимний пейзаж (техника набрызг).</w:t>
            </w:r>
          </w:p>
        </w:tc>
        <w:tc>
          <w:tcPr>
            <w:tcW w:w="1417" w:type="dxa"/>
          </w:tcPr>
          <w:p w14:paraId="43D9BCEC"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133192A3"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6FD33614" w14:textId="77777777" w:rsidR="0056364C" w:rsidRPr="005C790E" w:rsidRDefault="0056364C" w:rsidP="0056364C">
            <w:pPr>
              <w:suppressAutoHyphens/>
              <w:spacing w:after="0" w:line="276"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Выполнять работу по замыслу, используя нетрадиционные приемы рисования</w:t>
            </w:r>
          </w:p>
        </w:tc>
        <w:tc>
          <w:tcPr>
            <w:tcW w:w="3686" w:type="dxa"/>
          </w:tcPr>
          <w:p w14:paraId="14CE8651"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Образец готовой работы. Зубные щетки, гуашь. Технологическая карта с поэтапным выполнением рисунка</w:t>
            </w:r>
          </w:p>
        </w:tc>
      </w:tr>
      <w:tr w:rsidR="005C790E" w:rsidRPr="005C790E" w14:paraId="45C298AC" w14:textId="77777777" w:rsidTr="00D0493F">
        <w:tc>
          <w:tcPr>
            <w:tcW w:w="675" w:type="dxa"/>
          </w:tcPr>
          <w:p w14:paraId="6FDFB79E"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w:t>
            </w:r>
          </w:p>
        </w:tc>
        <w:tc>
          <w:tcPr>
            <w:tcW w:w="3148" w:type="dxa"/>
          </w:tcPr>
          <w:p w14:paraId="74941411"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Северное сияние (монотипия).</w:t>
            </w:r>
          </w:p>
        </w:tc>
        <w:tc>
          <w:tcPr>
            <w:tcW w:w="1417" w:type="dxa"/>
          </w:tcPr>
          <w:p w14:paraId="6FD2D120"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05ADA9B2"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7253C8E2"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Передавать характерные признаки природного явления, используя цвет</w:t>
            </w:r>
          </w:p>
        </w:tc>
        <w:tc>
          <w:tcPr>
            <w:tcW w:w="3686" w:type="dxa"/>
          </w:tcPr>
          <w:p w14:paraId="134E8149"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Фото- и видеопрезентация, ламинированые листы (пластиковые доски, плитка, стекло), гуашь, кисти</w:t>
            </w:r>
          </w:p>
        </w:tc>
      </w:tr>
      <w:tr w:rsidR="005C790E" w:rsidRPr="005C790E" w14:paraId="18B47239" w14:textId="77777777" w:rsidTr="00D0493F">
        <w:tc>
          <w:tcPr>
            <w:tcW w:w="675" w:type="dxa"/>
          </w:tcPr>
          <w:p w14:paraId="5567DF71"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w:t>
            </w:r>
          </w:p>
        </w:tc>
        <w:tc>
          <w:tcPr>
            <w:tcW w:w="3148" w:type="dxa"/>
          </w:tcPr>
          <w:p w14:paraId="0CF3CD8B"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Беседа по картине К. Юона «Конец зимы. Полдень».</w:t>
            </w:r>
          </w:p>
        </w:tc>
        <w:tc>
          <w:tcPr>
            <w:tcW w:w="1417" w:type="dxa"/>
          </w:tcPr>
          <w:p w14:paraId="0020F8A9"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0BF0107D"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13B53B85"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Уметь на основе графического образа и его словесного обозначения восстанавливать представление о ранее наблюдаемом объекте</w:t>
            </w:r>
          </w:p>
        </w:tc>
        <w:tc>
          <w:tcPr>
            <w:tcW w:w="3686" w:type="dxa"/>
          </w:tcPr>
          <w:p w14:paraId="2AB91056"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Репродукции картин, презентация</w:t>
            </w:r>
          </w:p>
        </w:tc>
      </w:tr>
      <w:tr w:rsidR="005C790E" w:rsidRPr="005C790E" w14:paraId="25A5FDE2" w14:textId="77777777" w:rsidTr="00D0493F">
        <w:tc>
          <w:tcPr>
            <w:tcW w:w="675" w:type="dxa"/>
          </w:tcPr>
          <w:p w14:paraId="5D8EAEAA"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7.</w:t>
            </w:r>
          </w:p>
        </w:tc>
        <w:tc>
          <w:tcPr>
            <w:tcW w:w="3148" w:type="dxa"/>
          </w:tcPr>
          <w:p w14:paraId="45CF898F"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Цветы для мамы (роспись по дереву).</w:t>
            </w:r>
          </w:p>
        </w:tc>
        <w:tc>
          <w:tcPr>
            <w:tcW w:w="1417" w:type="dxa"/>
          </w:tcPr>
          <w:p w14:paraId="45DD145B"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4D62C5FE"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6152806E"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Знать правила построения узора. С помощью учителя или тьютора уметь определять структуру узора, форму и цвет составных частей; правильно располагать элементы оформления по всему листу бумаги.</w:t>
            </w:r>
          </w:p>
        </w:tc>
        <w:tc>
          <w:tcPr>
            <w:tcW w:w="3686" w:type="dxa"/>
          </w:tcPr>
          <w:p w14:paraId="3515F007"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Фото- и видеопрезентация. Образец готовой работы. Деревянные заготовки, гуашь, кисти. Технологическая карта с поэтапным выполнением рисунка</w:t>
            </w:r>
          </w:p>
        </w:tc>
      </w:tr>
      <w:tr w:rsidR="005C790E" w:rsidRPr="005C790E" w14:paraId="569685FB" w14:textId="77777777" w:rsidTr="00D0493F">
        <w:tc>
          <w:tcPr>
            <w:tcW w:w="675" w:type="dxa"/>
          </w:tcPr>
          <w:p w14:paraId="6C098990"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8.</w:t>
            </w:r>
          </w:p>
        </w:tc>
        <w:tc>
          <w:tcPr>
            <w:tcW w:w="3148" w:type="dxa"/>
          </w:tcPr>
          <w:p w14:paraId="44EF3793"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Декоративное рисование по образцу орнамента из квадратов. </w:t>
            </w:r>
          </w:p>
        </w:tc>
        <w:tc>
          <w:tcPr>
            <w:tcW w:w="1417" w:type="dxa"/>
          </w:tcPr>
          <w:p w14:paraId="2833C95C"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65C0A8C9"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2B18031C"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Знать понятия «симметрия», «ритм». С помощью учителя или тьютора уметь использовать осевые линии при выполнении узора, располагать симметрично элементы рисунка, заполняя середину, углы, края; ориентироваться в заданной геометрической форме с учётом симметричного расположения элементов.</w:t>
            </w:r>
          </w:p>
        </w:tc>
        <w:tc>
          <w:tcPr>
            <w:tcW w:w="3686" w:type="dxa"/>
          </w:tcPr>
          <w:p w14:paraId="533C05B7"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Образец готовой работы. Акварель, кисти, простой карандаш, линейка. Технологическая карта с поэтапным выполнением рисунка</w:t>
            </w:r>
          </w:p>
          <w:p w14:paraId="40B40E54"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p>
        </w:tc>
      </w:tr>
      <w:tr w:rsidR="005C790E" w:rsidRPr="005C790E" w14:paraId="24E48EAB" w14:textId="77777777" w:rsidTr="00D0493F">
        <w:tc>
          <w:tcPr>
            <w:tcW w:w="675" w:type="dxa"/>
          </w:tcPr>
          <w:p w14:paraId="679EC360"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9.</w:t>
            </w:r>
          </w:p>
        </w:tc>
        <w:tc>
          <w:tcPr>
            <w:tcW w:w="3148" w:type="dxa"/>
          </w:tcPr>
          <w:p w14:paraId="50BA27DE" w14:textId="77777777" w:rsidR="0056364C" w:rsidRPr="005C790E" w:rsidRDefault="0056364C" w:rsidP="0056364C">
            <w:pPr>
              <w:spacing w:after="0" w:line="276"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Сказочная птица (гжельская роспись)</w:t>
            </w:r>
          </w:p>
        </w:tc>
        <w:tc>
          <w:tcPr>
            <w:tcW w:w="1417" w:type="dxa"/>
          </w:tcPr>
          <w:p w14:paraId="1098625E"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41026725"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143BDCB9" w14:textId="77777777" w:rsidR="0056364C" w:rsidRPr="005C790E" w:rsidRDefault="0056364C" w:rsidP="0056364C">
            <w:pPr>
              <w:suppressAutoHyphens/>
              <w:spacing w:after="0" w:line="276"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Уметь составлять узор с простым чередованием элементов, правильно выделять и располагать элементы узора гжельской керамики разных оттенков синего цвета на белом фоне</w:t>
            </w:r>
          </w:p>
        </w:tc>
        <w:tc>
          <w:tcPr>
            <w:tcW w:w="3686" w:type="dxa"/>
          </w:tcPr>
          <w:p w14:paraId="578F565C"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Образцы изделий гжельской росписи, фото- и видеопрезентация. Образец готовой работы. Гуашь, кисти, простой карандаш, линейка. Технологическая карта с поэтапным выполнением рисунка</w:t>
            </w:r>
          </w:p>
          <w:p w14:paraId="30F0E742"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p>
        </w:tc>
      </w:tr>
      <w:tr w:rsidR="005C790E" w:rsidRPr="005C790E" w14:paraId="594D006C" w14:textId="77777777" w:rsidTr="00D0493F">
        <w:tc>
          <w:tcPr>
            <w:tcW w:w="675" w:type="dxa"/>
          </w:tcPr>
          <w:p w14:paraId="6F41F8BB"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10.</w:t>
            </w:r>
          </w:p>
        </w:tc>
        <w:tc>
          <w:tcPr>
            <w:tcW w:w="3148" w:type="dxa"/>
          </w:tcPr>
          <w:p w14:paraId="50F00A21"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Декоративное рисование симметричного узора по образцу.</w:t>
            </w:r>
          </w:p>
        </w:tc>
        <w:tc>
          <w:tcPr>
            <w:tcW w:w="1417" w:type="dxa"/>
          </w:tcPr>
          <w:p w14:paraId="23C178EB"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50489C8C" w14:textId="77777777" w:rsidR="0056364C" w:rsidRPr="005C790E" w:rsidRDefault="0056364C" w:rsidP="0056364C">
            <w:pPr>
              <w:spacing w:after="0" w:line="276" w:lineRule="auto"/>
              <w:jc w:val="both"/>
              <w:rPr>
                <w:rFonts w:ascii="Times New Roman" w:eastAsia="Calibri" w:hAnsi="Times New Roman" w:cs="Times New Roman"/>
                <w:sz w:val="24"/>
                <w:szCs w:val="24"/>
              </w:rPr>
            </w:pPr>
          </w:p>
        </w:tc>
        <w:tc>
          <w:tcPr>
            <w:tcW w:w="4678" w:type="dxa"/>
          </w:tcPr>
          <w:p w14:paraId="0CAA8426"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Знать о существующем в природе явлении осевой симметрии. Уметь рисовать симметричный узор, применяя осевую линию.</w:t>
            </w:r>
          </w:p>
        </w:tc>
        <w:tc>
          <w:tcPr>
            <w:tcW w:w="3686" w:type="dxa"/>
          </w:tcPr>
          <w:p w14:paraId="049C5EC1"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Образец готовой работы. Гуашь, кисти. Технологическая карта с поэтапным выполнением рисунка</w:t>
            </w:r>
          </w:p>
          <w:p w14:paraId="7DEBC762"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p>
        </w:tc>
      </w:tr>
      <w:tr w:rsidR="005C790E" w:rsidRPr="005C790E" w14:paraId="3CC85428" w14:textId="77777777" w:rsidTr="00D0493F">
        <w:tc>
          <w:tcPr>
            <w:tcW w:w="14596" w:type="dxa"/>
            <w:gridSpan w:val="6"/>
          </w:tcPr>
          <w:p w14:paraId="7A1618F4"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lang w:val="en-US"/>
              </w:rPr>
              <w:t>IV</w:t>
            </w:r>
            <w:r w:rsidRPr="005C790E">
              <w:rPr>
                <w:rFonts w:ascii="Times New Roman" w:eastAsia="Calibri" w:hAnsi="Times New Roman" w:cs="Times New Roman"/>
                <w:sz w:val="24"/>
                <w:szCs w:val="24"/>
              </w:rPr>
              <w:t xml:space="preserve"> четверть (8 часов)</w:t>
            </w:r>
          </w:p>
        </w:tc>
      </w:tr>
      <w:tr w:rsidR="005C790E" w:rsidRPr="005C790E" w14:paraId="4F0FD157" w14:textId="77777777" w:rsidTr="00D0493F">
        <w:tc>
          <w:tcPr>
            <w:tcW w:w="675" w:type="dxa"/>
          </w:tcPr>
          <w:p w14:paraId="6C5164C3"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3148" w:type="dxa"/>
          </w:tcPr>
          <w:p w14:paraId="09936BB4"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Пасхальная корзина (рисование по замыслу).</w:t>
            </w:r>
          </w:p>
        </w:tc>
        <w:tc>
          <w:tcPr>
            <w:tcW w:w="1417" w:type="dxa"/>
          </w:tcPr>
          <w:p w14:paraId="77978A5D"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0BA417E9"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3135FE84" w14:textId="77777777" w:rsidR="0056364C" w:rsidRPr="005C790E" w:rsidRDefault="0056364C" w:rsidP="0056364C">
            <w:pPr>
              <w:suppressAutoHyphens/>
              <w:spacing w:after="0" w:line="276"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Знать требования к композиции изображения на листе бумаги. Уметь выполнять изображение группы предметов. Развивать умение правильно передавать пространственное расположение и цвет предметов.</w:t>
            </w:r>
          </w:p>
        </w:tc>
        <w:tc>
          <w:tcPr>
            <w:tcW w:w="3686" w:type="dxa"/>
          </w:tcPr>
          <w:p w14:paraId="7F71E29E"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Образец готовой работы. Цветные карандаши. Технологическая карта с поэтапным выполнением рисунка</w:t>
            </w:r>
          </w:p>
        </w:tc>
      </w:tr>
      <w:tr w:rsidR="005C790E" w:rsidRPr="005C790E" w14:paraId="482AF366" w14:textId="77777777" w:rsidTr="00D0493F">
        <w:tc>
          <w:tcPr>
            <w:tcW w:w="675" w:type="dxa"/>
          </w:tcPr>
          <w:p w14:paraId="2CDEDFE2"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3148" w:type="dxa"/>
          </w:tcPr>
          <w:p w14:paraId="7D3F9C71"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Цветы (техника «витраж»).</w:t>
            </w:r>
          </w:p>
        </w:tc>
        <w:tc>
          <w:tcPr>
            <w:tcW w:w="1417" w:type="dxa"/>
          </w:tcPr>
          <w:p w14:paraId="0C6195DD"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16BEE7AD"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34CA87A7" w14:textId="77777777" w:rsidR="0056364C" w:rsidRPr="005C790E" w:rsidRDefault="0056364C" w:rsidP="0056364C">
            <w:pPr>
              <w:suppressAutoHyphens/>
              <w:spacing w:after="0" w:line="276"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Выполнять работу по замыслу, используя нетрадиционные приемы рисования</w:t>
            </w:r>
          </w:p>
        </w:tc>
        <w:tc>
          <w:tcPr>
            <w:tcW w:w="3686" w:type="dxa"/>
          </w:tcPr>
          <w:p w14:paraId="58C2E729"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Образец готовой работы. Фломастеры. Технологическая карта с поэтапным выполнением рисунка</w:t>
            </w:r>
          </w:p>
        </w:tc>
      </w:tr>
      <w:tr w:rsidR="005C790E" w:rsidRPr="005C790E" w14:paraId="507C80E8" w14:textId="77777777" w:rsidTr="00D0493F">
        <w:tc>
          <w:tcPr>
            <w:tcW w:w="675" w:type="dxa"/>
          </w:tcPr>
          <w:p w14:paraId="32C87249"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w:t>
            </w:r>
          </w:p>
        </w:tc>
        <w:tc>
          <w:tcPr>
            <w:tcW w:w="3148" w:type="dxa"/>
          </w:tcPr>
          <w:p w14:paraId="4ED53961"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Ветка вишневого дерева (рисование с натуры ветки с простыми по форме листьями).</w:t>
            </w:r>
          </w:p>
        </w:tc>
        <w:tc>
          <w:tcPr>
            <w:tcW w:w="1417" w:type="dxa"/>
          </w:tcPr>
          <w:p w14:paraId="6507166D"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5BF44BC8"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460C1EFB"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 помощью учителя или тьютора уметь передавать в рисунке характерные особенности формы предмета, сравнительные размеры его частей и их взаимное расположение; соблюдать определенную последовательность работы.</w:t>
            </w:r>
          </w:p>
        </w:tc>
        <w:tc>
          <w:tcPr>
            <w:tcW w:w="3686" w:type="dxa"/>
          </w:tcPr>
          <w:p w14:paraId="5A0D6F87"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Фото- и видеопрезентация. Образец готовой работы. Гуашь, кисти. Технологическая карта с поэтапным выполнением рисунка</w:t>
            </w:r>
          </w:p>
        </w:tc>
      </w:tr>
      <w:tr w:rsidR="005C790E" w:rsidRPr="005C790E" w14:paraId="69A70D42" w14:textId="77777777" w:rsidTr="00D0493F">
        <w:tc>
          <w:tcPr>
            <w:tcW w:w="675" w:type="dxa"/>
          </w:tcPr>
          <w:p w14:paraId="536A2F94"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w:t>
            </w:r>
          </w:p>
        </w:tc>
        <w:tc>
          <w:tcPr>
            <w:tcW w:w="3148" w:type="dxa"/>
          </w:tcPr>
          <w:p w14:paraId="2BB01ECD"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Беседа по картине А. Куинджи «Березовая роща».</w:t>
            </w:r>
          </w:p>
        </w:tc>
        <w:tc>
          <w:tcPr>
            <w:tcW w:w="1417" w:type="dxa"/>
          </w:tcPr>
          <w:p w14:paraId="1E9A76BE"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26CA0974"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2FD963FC"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Знать о работе художника, её особенностях. Уметь узнавать в репродукциях художественных картин характерные признаки времен года, передаваемые средствами изобразительного искусства</w:t>
            </w:r>
          </w:p>
        </w:tc>
        <w:tc>
          <w:tcPr>
            <w:tcW w:w="3686" w:type="dxa"/>
          </w:tcPr>
          <w:p w14:paraId="41DD80E8"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Репродукции картин, презентация</w:t>
            </w:r>
          </w:p>
        </w:tc>
      </w:tr>
      <w:tr w:rsidR="005C790E" w:rsidRPr="005C790E" w14:paraId="24AA3B41" w14:textId="77777777" w:rsidTr="00D0493F">
        <w:tc>
          <w:tcPr>
            <w:tcW w:w="675" w:type="dxa"/>
          </w:tcPr>
          <w:p w14:paraId="48B49A08"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w:t>
            </w:r>
          </w:p>
        </w:tc>
        <w:tc>
          <w:tcPr>
            <w:tcW w:w="3148" w:type="dxa"/>
          </w:tcPr>
          <w:p w14:paraId="538604D0"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Рисование с натуры куста земляники с цветами.</w:t>
            </w:r>
          </w:p>
        </w:tc>
        <w:tc>
          <w:tcPr>
            <w:tcW w:w="1417" w:type="dxa"/>
          </w:tcPr>
          <w:p w14:paraId="57738C95"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06E514FC"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1D62CDC2"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Знать строение изображаемого предмета: части растений. С помощью учителя или тьютора уметь рисовать с натуры куст земляники с правильной передачей особенностей их формы, цветовой окрашенности</w:t>
            </w:r>
          </w:p>
        </w:tc>
        <w:tc>
          <w:tcPr>
            <w:tcW w:w="3686" w:type="dxa"/>
          </w:tcPr>
          <w:p w14:paraId="727C4684"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Фото- и видеопрезентация. Образец готовой работы. Акварель, кисти. Технологическая карта с поэтапным выполнением рисунка</w:t>
            </w:r>
          </w:p>
        </w:tc>
      </w:tr>
      <w:tr w:rsidR="005C790E" w:rsidRPr="005C790E" w14:paraId="49DBA59D" w14:textId="77777777" w:rsidTr="00D0493F">
        <w:tc>
          <w:tcPr>
            <w:tcW w:w="675" w:type="dxa"/>
          </w:tcPr>
          <w:p w14:paraId="31AFE57C"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w:t>
            </w:r>
          </w:p>
        </w:tc>
        <w:tc>
          <w:tcPr>
            <w:tcW w:w="3148" w:type="dxa"/>
          </w:tcPr>
          <w:p w14:paraId="44039AB7"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Летняя поляна (техника набрызг).</w:t>
            </w:r>
          </w:p>
        </w:tc>
        <w:tc>
          <w:tcPr>
            <w:tcW w:w="1417" w:type="dxa"/>
          </w:tcPr>
          <w:p w14:paraId="5953420F"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6A1A22A5"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07B0150C" w14:textId="77777777" w:rsidR="0056364C" w:rsidRPr="005C790E" w:rsidRDefault="0056364C" w:rsidP="0056364C">
            <w:pPr>
              <w:suppressAutoHyphens/>
              <w:spacing w:after="0" w:line="276"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Выполнять работу по замыслу, используя нетрадиционные приемы рисования</w:t>
            </w:r>
          </w:p>
        </w:tc>
        <w:tc>
          <w:tcPr>
            <w:tcW w:w="3686" w:type="dxa"/>
          </w:tcPr>
          <w:p w14:paraId="09241F91"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Образец готовой работы. Зубные щетки, гуашь. Технологическая карта с поэтапным выполнением рисунка</w:t>
            </w:r>
          </w:p>
        </w:tc>
      </w:tr>
      <w:tr w:rsidR="005C790E" w:rsidRPr="005C790E" w14:paraId="5FB2B872" w14:textId="77777777" w:rsidTr="00D0493F">
        <w:tc>
          <w:tcPr>
            <w:tcW w:w="675" w:type="dxa"/>
          </w:tcPr>
          <w:p w14:paraId="0A6D4AC2"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7.</w:t>
            </w:r>
          </w:p>
        </w:tc>
        <w:tc>
          <w:tcPr>
            <w:tcW w:w="3148" w:type="dxa"/>
          </w:tcPr>
          <w:p w14:paraId="1DD9BC56"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Рисование с натуры постройки из элементов строительного материала (стена из разноцветного конструктора).</w:t>
            </w:r>
          </w:p>
        </w:tc>
        <w:tc>
          <w:tcPr>
            <w:tcW w:w="1417" w:type="dxa"/>
          </w:tcPr>
          <w:p w14:paraId="451AEA23"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349511B7"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55D55A84"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Знать части (конструкцию) изображаемого предмета. Уметь передавать в рисунке, следуя натуре, расположение кубиков в постройке, их форму, цвет, соблюдать приблизительные пропорции её частей.</w:t>
            </w:r>
          </w:p>
        </w:tc>
        <w:tc>
          <w:tcPr>
            <w:tcW w:w="3686" w:type="dxa"/>
          </w:tcPr>
          <w:p w14:paraId="74FE6D44"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Элементы деревянного конструктора. Примеры готовых работ. Цветные карандаши. Технологическая карта с поэтапным выполнением рисунка</w:t>
            </w:r>
          </w:p>
        </w:tc>
      </w:tr>
      <w:tr w:rsidR="0056364C" w:rsidRPr="005C790E" w14:paraId="2B11B249" w14:textId="77777777" w:rsidTr="00D0493F">
        <w:tc>
          <w:tcPr>
            <w:tcW w:w="675" w:type="dxa"/>
          </w:tcPr>
          <w:p w14:paraId="665AD93C"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8.</w:t>
            </w:r>
          </w:p>
        </w:tc>
        <w:tc>
          <w:tcPr>
            <w:tcW w:w="3148" w:type="dxa"/>
          </w:tcPr>
          <w:p w14:paraId="464CBB3F"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Цветы (техника «сухая щетинная кисть»)</w:t>
            </w:r>
          </w:p>
        </w:tc>
        <w:tc>
          <w:tcPr>
            <w:tcW w:w="1417" w:type="dxa"/>
          </w:tcPr>
          <w:p w14:paraId="08B841AC"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 смешан. типа</w:t>
            </w:r>
          </w:p>
        </w:tc>
        <w:tc>
          <w:tcPr>
            <w:tcW w:w="992" w:type="dxa"/>
          </w:tcPr>
          <w:p w14:paraId="1FBC1889" w14:textId="77777777" w:rsidR="0056364C" w:rsidRPr="005C790E" w:rsidRDefault="0056364C" w:rsidP="0056364C">
            <w:pPr>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4678" w:type="dxa"/>
          </w:tcPr>
          <w:p w14:paraId="0E060A54" w14:textId="77777777" w:rsidR="0056364C" w:rsidRPr="005C790E" w:rsidRDefault="0056364C" w:rsidP="0056364C">
            <w:pPr>
              <w:suppressAutoHyphens/>
              <w:spacing w:after="0" w:line="276" w:lineRule="auto"/>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Знать требования к композиции изображения на листе бумаги. Уметь выполнять изображенные группы предметов. Развивать умение правильно передавать пространственное расположение и цвет предметов.</w:t>
            </w:r>
          </w:p>
        </w:tc>
        <w:tc>
          <w:tcPr>
            <w:tcW w:w="3686" w:type="dxa"/>
          </w:tcPr>
          <w:p w14:paraId="18C6E1BB"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Образец готовой работы. Трафареты. Гуашь, кисти. Технологическая карта с поэтапным выполнением рисунка</w:t>
            </w:r>
          </w:p>
          <w:p w14:paraId="20CE72AA" w14:textId="77777777" w:rsidR="0056364C" w:rsidRPr="005C790E" w:rsidRDefault="0056364C" w:rsidP="0056364C">
            <w:pPr>
              <w:suppressAutoHyphens/>
              <w:spacing w:after="0" w:line="276" w:lineRule="auto"/>
              <w:jc w:val="both"/>
              <w:rPr>
                <w:rFonts w:ascii="Times New Roman" w:eastAsia="Calibri" w:hAnsi="Times New Roman" w:cs="Times New Roman"/>
                <w:sz w:val="24"/>
                <w:szCs w:val="24"/>
              </w:rPr>
            </w:pPr>
          </w:p>
        </w:tc>
      </w:tr>
    </w:tbl>
    <w:p w14:paraId="337556DB" w14:textId="77777777" w:rsidR="00615078" w:rsidRPr="005C790E" w:rsidRDefault="00615078" w:rsidP="00F947A6">
      <w:pPr>
        <w:rPr>
          <w:sz w:val="24"/>
          <w:szCs w:val="24"/>
        </w:rPr>
      </w:pPr>
    </w:p>
    <w:p w14:paraId="3791D013" w14:textId="77777777" w:rsidR="00615078" w:rsidRPr="005C790E" w:rsidRDefault="00615078">
      <w:pPr>
        <w:rPr>
          <w:sz w:val="24"/>
          <w:szCs w:val="24"/>
        </w:rPr>
      </w:pPr>
    </w:p>
    <w:p w14:paraId="6FE82B70" w14:textId="77777777" w:rsidR="00615078" w:rsidRPr="005C790E" w:rsidRDefault="00615078" w:rsidP="00F947A6">
      <w:pPr>
        <w:rPr>
          <w:sz w:val="24"/>
          <w:szCs w:val="24"/>
        </w:rPr>
        <w:sectPr w:rsidR="00615078" w:rsidRPr="005C790E" w:rsidSect="00615078">
          <w:pgSz w:w="16838" w:h="11906" w:orient="landscape"/>
          <w:pgMar w:top="1134" w:right="567" w:bottom="1134" w:left="1701" w:header="709" w:footer="709" w:gutter="0"/>
          <w:cols w:space="708"/>
          <w:docGrid w:linePitch="360"/>
        </w:sectPr>
      </w:pPr>
    </w:p>
    <w:p w14:paraId="22D95ED7" w14:textId="77777777" w:rsidR="0056364C" w:rsidRPr="005C790E" w:rsidRDefault="0056364C" w:rsidP="0056364C">
      <w:pPr>
        <w:spacing w:after="0" w:line="240" w:lineRule="auto"/>
        <w:jc w:val="both"/>
        <w:rPr>
          <w:rFonts w:ascii="Times New Roman" w:eastAsia="Calibri" w:hAnsi="Times New Roman" w:cs="Times New Roman"/>
          <w:b/>
          <w:sz w:val="24"/>
          <w:szCs w:val="24"/>
        </w:rPr>
      </w:pPr>
      <w:bookmarkStart w:id="35" w:name="_Toc505880549"/>
      <w:r w:rsidRPr="005C790E">
        <w:rPr>
          <w:rFonts w:ascii="Times New Roman" w:eastAsia="Calibri" w:hAnsi="Times New Roman" w:cs="Times New Roman"/>
          <w:b/>
          <w:sz w:val="24"/>
          <w:szCs w:val="24"/>
        </w:rPr>
        <w:t>Учебно-методический комплекс</w:t>
      </w:r>
    </w:p>
    <w:p w14:paraId="081810C3" w14:textId="77777777" w:rsidR="0056364C" w:rsidRPr="005C790E" w:rsidRDefault="0056364C" w:rsidP="0056364C">
      <w:pPr>
        <w:spacing w:after="0" w:line="240" w:lineRule="auto"/>
        <w:rPr>
          <w:rFonts w:ascii="Times New Roman" w:eastAsia="Arial Unicode MS" w:hAnsi="Times New Roman" w:cs="Times New Roman"/>
          <w:kern w:val="1"/>
          <w:sz w:val="24"/>
          <w:szCs w:val="24"/>
          <w:lang w:eastAsia="ar-SA"/>
        </w:rPr>
      </w:pPr>
    </w:p>
    <w:p w14:paraId="1E47B43A" w14:textId="77777777" w:rsidR="0056364C" w:rsidRPr="005C790E" w:rsidRDefault="0056364C" w:rsidP="003E42FB">
      <w:pPr>
        <w:pStyle w:val="a5"/>
        <w:numPr>
          <w:ilvl w:val="0"/>
          <w:numId w:val="156"/>
        </w:numPr>
        <w:rPr>
          <w:rFonts w:ascii="Times New Roman" w:eastAsia="Arial Unicode MS" w:hAnsi="Times New Roman"/>
          <w:kern w:val="1"/>
          <w:sz w:val="24"/>
          <w:szCs w:val="24"/>
          <w:lang w:eastAsia="ar-SA"/>
        </w:rPr>
      </w:pPr>
      <w:r w:rsidRPr="005C790E">
        <w:rPr>
          <w:rFonts w:ascii="Times New Roman" w:eastAsia="Arial Unicode MS" w:hAnsi="Times New Roman"/>
          <w:kern w:val="1"/>
          <w:sz w:val="24"/>
          <w:szCs w:val="24"/>
          <w:lang w:eastAsia="ar-SA"/>
        </w:rPr>
        <w:t>Рау М. Ю., Зыкова М. А. Изобразительное искусство. 3 класс. Учебник. М.: Просвещение</w:t>
      </w:r>
    </w:p>
    <w:p w14:paraId="3FD9CF11" w14:textId="77777777" w:rsidR="0056364C" w:rsidRPr="005C790E" w:rsidRDefault="0056364C" w:rsidP="003E42FB">
      <w:pPr>
        <w:pStyle w:val="a5"/>
        <w:numPr>
          <w:ilvl w:val="0"/>
          <w:numId w:val="156"/>
        </w:numPr>
        <w:shd w:val="clear" w:color="auto" w:fill="FFFFFF"/>
        <w:rPr>
          <w:rFonts w:ascii="Times New Roman" w:eastAsia="Arial Unicode MS" w:hAnsi="Times New Roman"/>
          <w:kern w:val="1"/>
          <w:sz w:val="24"/>
          <w:szCs w:val="24"/>
          <w:lang w:eastAsia="ar-SA"/>
        </w:rPr>
      </w:pPr>
      <w:r w:rsidRPr="005C790E">
        <w:rPr>
          <w:rFonts w:ascii="Times New Roman" w:eastAsia="Arial Unicode MS" w:hAnsi="Times New Roman"/>
          <w:kern w:val="1"/>
          <w:sz w:val="24"/>
          <w:szCs w:val="24"/>
          <w:lang w:eastAsia="ar-SA"/>
        </w:rPr>
        <w:t xml:space="preserve">Рау М. Ю. </w:t>
      </w:r>
      <w:hyperlink r:id="rId13" w:history="1">
        <w:r w:rsidRPr="005C790E">
          <w:rPr>
            <w:rFonts w:ascii="Times New Roman" w:eastAsia="Arial Unicode MS" w:hAnsi="Times New Roman"/>
            <w:kern w:val="1"/>
            <w:sz w:val="24"/>
            <w:szCs w:val="24"/>
            <w:lang w:eastAsia="ar-SA"/>
          </w:rPr>
          <w:t>Изобразительное искусство. Методические рекомендации. 1-4 классы</w:t>
        </w:r>
      </w:hyperlink>
      <w:r w:rsidRPr="005C790E">
        <w:rPr>
          <w:rFonts w:ascii="Times New Roman" w:eastAsia="Arial Unicode MS" w:hAnsi="Times New Roman"/>
          <w:kern w:val="1"/>
          <w:sz w:val="24"/>
          <w:szCs w:val="24"/>
          <w:lang w:eastAsia="ar-SA"/>
        </w:rPr>
        <w:t>. М.: Просвещение</w:t>
      </w:r>
    </w:p>
    <w:p w14:paraId="71F9B497" w14:textId="77777777" w:rsidR="0056364C" w:rsidRPr="005C790E" w:rsidRDefault="0056364C">
      <w:pPr>
        <w:rPr>
          <w:rFonts w:ascii="Times New Roman" w:eastAsia="Times New Roman" w:hAnsi="Times New Roman" w:cs="Times New Roman"/>
          <w:b/>
          <w:bCs/>
          <w:sz w:val="24"/>
          <w:szCs w:val="24"/>
          <w:lang w:eastAsia="ru-RU"/>
        </w:rPr>
      </w:pPr>
    </w:p>
    <w:p w14:paraId="4E0A1748" w14:textId="77777777" w:rsidR="0056364C" w:rsidRPr="005C790E" w:rsidRDefault="0056364C">
      <w:pPr>
        <w:rPr>
          <w:rFonts w:ascii="Times New Roman" w:eastAsia="Times New Roman" w:hAnsi="Times New Roman" w:cs="Times New Roman"/>
          <w:b/>
          <w:bCs/>
          <w:sz w:val="24"/>
          <w:szCs w:val="24"/>
          <w:lang w:eastAsia="ru-RU"/>
        </w:rPr>
      </w:pPr>
    </w:p>
    <w:p w14:paraId="73D0384D" w14:textId="4153FC7D" w:rsidR="0056364C" w:rsidRPr="005C790E" w:rsidRDefault="0056364C">
      <w:pPr>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br w:type="page"/>
      </w:r>
    </w:p>
    <w:p w14:paraId="38D74CEB" w14:textId="006D1521" w:rsidR="007679FB" w:rsidRPr="005C790E" w:rsidRDefault="007679FB" w:rsidP="007679FB">
      <w:pPr>
        <w:shd w:val="clear" w:color="auto" w:fill="FFFFFF"/>
        <w:tabs>
          <w:tab w:val="left" w:pos="284"/>
        </w:tabs>
        <w:spacing w:after="0" w:line="360" w:lineRule="auto"/>
        <w:jc w:val="both"/>
        <w:outlineLvl w:val="1"/>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ФИЗИЧЕСКАЯ КУЛЬТУРА</w:t>
      </w:r>
      <w:bookmarkEnd w:id="35"/>
    </w:p>
    <w:p w14:paraId="36AE9622" w14:textId="77777777" w:rsidR="007679FB" w:rsidRPr="005C790E" w:rsidRDefault="007679FB" w:rsidP="007679FB">
      <w:pPr>
        <w:shd w:val="clear" w:color="auto" w:fill="FFFFFF"/>
        <w:tabs>
          <w:tab w:val="left" w:pos="284"/>
        </w:tabs>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 xml:space="preserve"> для обучающихся с РАС (вариант 8.3.)</w:t>
      </w:r>
    </w:p>
    <w:p w14:paraId="62C26A1F" w14:textId="77777777" w:rsidR="007679FB" w:rsidRPr="005C790E" w:rsidRDefault="007679FB" w:rsidP="007679FB">
      <w:pPr>
        <w:shd w:val="clear" w:color="auto" w:fill="FFFFFF"/>
        <w:tabs>
          <w:tab w:val="left" w:pos="284"/>
        </w:tabs>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3 класс</w:t>
      </w:r>
    </w:p>
    <w:p w14:paraId="576E03F2" w14:textId="77777777" w:rsidR="007679FB" w:rsidRPr="005C790E" w:rsidRDefault="007679FB" w:rsidP="007679FB">
      <w:pPr>
        <w:shd w:val="clear" w:color="auto" w:fill="FFFFFF"/>
        <w:tabs>
          <w:tab w:val="left" w:pos="284"/>
        </w:tabs>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(3 часа в неделю; 102 часа в году)</w:t>
      </w:r>
    </w:p>
    <w:p w14:paraId="329A4F34" w14:textId="77777777" w:rsidR="007679FB" w:rsidRPr="005C790E" w:rsidRDefault="007679FB" w:rsidP="007679FB">
      <w:pPr>
        <w:tabs>
          <w:tab w:val="left" w:pos="284"/>
        </w:tabs>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Статус документа</w:t>
      </w:r>
      <w:r w:rsidRPr="005C790E">
        <w:rPr>
          <w:rFonts w:ascii="Times New Roman" w:eastAsia="Calibri" w:hAnsi="Times New Roman" w:cs="Times New Roman"/>
          <w:sz w:val="24"/>
          <w:szCs w:val="24"/>
        </w:rPr>
        <w:t xml:space="preserve"> </w:t>
      </w:r>
    </w:p>
    <w:p w14:paraId="64DD5422"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Рабочая программа по учебному предмету «Физическая культура» составлена для учащихся с расстройствами аутистического спектра и легкой умственной отсталостью (интеллектуальными нарушениями) на основе примерной </w:t>
      </w:r>
      <w:r w:rsidRPr="005C790E">
        <w:rPr>
          <w:rFonts w:ascii="Times New Roman" w:eastAsia="Calibri" w:hAnsi="Times New Roman" w:cs="Times New Roman"/>
          <w:kern w:val="28"/>
          <w:sz w:val="24"/>
          <w:szCs w:val="24"/>
        </w:rPr>
        <w:t>а</w:t>
      </w:r>
      <w:r w:rsidRPr="005C790E">
        <w:rPr>
          <w:rFonts w:ascii="Times New Roman" w:eastAsia="Calibri" w:hAnsi="Times New Roman" w:cs="Times New Roman"/>
          <w:sz w:val="24"/>
          <w:szCs w:val="24"/>
        </w:rPr>
        <w:t>даптированной основной общеобразовательной программы начального общего образования обучающихся с расстройствами аутистического спектра (вариант 8.3) и в соответствии с ФГОС НОО обучающихся с ОВЗ.</w:t>
      </w:r>
    </w:p>
    <w:p w14:paraId="19F178D1" w14:textId="77777777" w:rsidR="007679FB" w:rsidRPr="005C790E" w:rsidRDefault="007679FB" w:rsidP="007679FB">
      <w:pPr>
        <w:tabs>
          <w:tab w:val="left" w:pos="284"/>
        </w:tabs>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Основания разработки рабочей программы (документы и программно-методические материалы):</w:t>
      </w:r>
    </w:p>
    <w:p w14:paraId="5FB4A2F2" w14:textId="77777777" w:rsidR="007679FB" w:rsidRPr="005C790E" w:rsidRDefault="007679FB" w:rsidP="003E42FB">
      <w:pPr>
        <w:numPr>
          <w:ilvl w:val="0"/>
          <w:numId w:val="152"/>
        </w:numPr>
        <w:tabs>
          <w:tab w:val="left" w:pos="284"/>
        </w:tabs>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Федеральный Закон от 29.12.2012 № 273-ФЗ «Об образовании в Российской Федерации»;</w:t>
      </w:r>
    </w:p>
    <w:p w14:paraId="2FDC0085" w14:textId="77777777" w:rsidR="007679FB" w:rsidRPr="005C790E" w:rsidRDefault="007679FB" w:rsidP="003E42FB">
      <w:pPr>
        <w:numPr>
          <w:ilvl w:val="0"/>
          <w:numId w:val="152"/>
        </w:numPr>
        <w:tabs>
          <w:tab w:val="left" w:pos="284"/>
        </w:tabs>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19.12.2014 № 1598;</w:t>
      </w:r>
    </w:p>
    <w:p w14:paraId="260CC9A8" w14:textId="77777777" w:rsidR="007679FB" w:rsidRPr="005C790E" w:rsidRDefault="007679FB" w:rsidP="003E42FB">
      <w:pPr>
        <w:numPr>
          <w:ilvl w:val="0"/>
          <w:numId w:val="152"/>
        </w:numPr>
        <w:tabs>
          <w:tab w:val="left" w:pos="284"/>
        </w:tabs>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Постановление Главного государственного санитарного врача Российской Федерации от 10.07.2015 № 26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hyperlink w:anchor="P38" w:history="1">
        <w:r w:rsidRPr="005C790E">
          <w:rPr>
            <w:rFonts w:ascii="Times New Roman" w:eastAsia="Calibri" w:hAnsi="Times New Roman" w:cs="Times New Roman"/>
            <w:sz w:val="24"/>
            <w:szCs w:val="24"/>
            <w:u w:val="single"/>
          </w:rPr>
          <w:t>СанПиН 2.4.2.3286-15</w:t>
        </w:r>
      </w:hyperlink>
      <w:r w:rsidRPr="005C790E">
        <w:rPr>
          <w:rFonts w:ascii="Times New Roman" w:eastAsia="Calibri" w:hAnsi="Times New Roman" w:cs="Times New Roman"/>
          <w:sz w:val="24"/>
          <w:szCs w:val="24"/>
        </w:rPr>
        <w:t>).</w:t>
      </w:r>
    </w:p>
    <w:p w14:paraId="53A0F59E"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Структура документа</w:t>
      </w:r>
      <w:r w:rsidRPr="005C790E">
        <w:rPr>
          <w:rFonts w:ascii="Times New Roman" w:eastAsia="Calibri" w:hAnsi="Times New Roman" w:cs="Times New Roman"/>
          <w:sz w:val="24"/>
          <w:szCs w:val="24"/>
        </w:rPr>
        <w:t>.</w:t>
      </w:r>
    </w:p>
    <w:p w14:paraId="60FB8217"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Рабочая программа включает разделы: пояснительная записка, планируемые предметные результаты, планируемые личностные, планируемые базовые учебные действия, краткий учебный курс, календарно-тематическое планирование учебного курса, формы текущего контроля и промежуточной аттестации, контрольно-измерительные материалы, методическое обеспечение образовательной деятельности. </w:t>
      </w:r>
    </w:p>
    <w:p w14:paraId="2BBAA870"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Общая характеристика предмета</w:t>
      </w:r>
      <w:r w:rsidRPr="005C790E">
        <w:rPr>
          <w:rFonts w:ascii="Times New Roman" w:eastAsia="Calibri" w:hAnsi="Times New Roman" w:cs="Times New Roman"/>
          <w:sz w:val="24"/>
          <w:szCs w:val="24"/>
        </w:rPr>
        <w:t xml:space="preserve"> </w:t>
      </w:r>
    </w:p>
    <w:p w14:paraId="32DCA2BC"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Учебный предмет «Физическая культура» включён в федеральный компонент учебного плана для учащихся с РАС и лёгкой умственной отсталостью (интеллектуальными нарушениями). </w:t>
      </w:r>
    </w:p>
    <w:p w14:paraId="555BDC2A"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Обучение физической культуре детей с расстройствами аутистического спектра (РАС), осложненными легкой умственной отсталостью, представляет большую проблему в следствие специфических особенностей развития:</w:t>
      </w:r>
    </w:p>
    <w:p w14:paraId="401A173E" w14:textId="77777777" w:rsidR="007679FB" w:rsidRPr="005C790E" w:rsidRDefault="007679FB" w:rsidP="003E42FB">
      <w:pPr>
        <w:numPr>
          <w:ilvl w:val="0"/>
          <w:numId w:val="151"/>
        </w:numPr>
        <w:tabs>
          <w:tab w:val="left" w:pos="284"/>
        </w:tabs>
        <w:suppressAutoHyphen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выраженная недостаточность или полное отсутствие потребности в контактах с окружающими, трудности во взаимодействии со сверстниками, отгороженность от внешнего мира;</w:t>
      </w:r>
    </w:p>
    <w:p w14:paraId="43FA7326" w14:textId="77777777" w:rsidR="007679FB" w:rsidRPr="005C790E" w:rsidRDefault="007679FB" w:rsidP="003E42FB">
      <w:pPr>
        <w:numPr>
          <w:ilvl w:val="0"/>
          <w:numId w:val="151"/>
        </w:numPr>
        <w:tabs>
          <w:tab w:val="left" w:pos="284"/>
        </w:tabs>
        <w:suppressAutoHyphen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особенности эмоционально-волевой сферы: слабость или искаженность эмоционального реагирования, бедность эмоций, их однообразие, неадекватность, проявления негативизма при попытках вовлечь ребенка в произвольную деятельность;</w:t>
      </w:r>
    </w:p>
    <w:p w14:paraId="7A205989" w14:textId="77777777" w:rsidR="007679FB" w:rsidRPr="005C790E" w:rsidRDefault="007679FB" w:rsidP="003E42FB">
      <w:pPr>
        <w:numPr>
          <w:ilvl w:val="0"/>
          <w:numId w:val="151"/>
        </w:numPr>
        <w:tabs>
          <w:tab w:val="left" w:pos="284"/>
        </w:tabs>
        <w:suppressAutoHyphen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боязнь всего нового, приверженность к сохранению неизменности окружающей обстановки;</w:t>
      </w:r>
    </w:p>
    <w:p w14:paraId="4617C9B7" w14:textId="77777777" w:rsidR="007679FB" w:rsidRPr="005C790E" w:rsidRDefault="007679FB" w:rsidP="003E42FB">
      <w:pPr>
        <w:numPr>
          <w:ilvl w:val="0"/>
          <w:numId w:val="151"/>
        </w:numPr>
        <w:tabs>
          <w:tab w:val="left" w:pos="284"/>
        </w:tabs>
        <w:suppressAutoHyphen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ограниченность визуального контакта, фрагментарность зрительного внимания;</w:t>
      </w:r>
    </w:p>
    <w:p w14:paraId="19A24F85" w14:textId="77777777" w:rsidR="007679FB" w:rsidRPr="005C790E" w:rsidRDefault="007679FB" w:rsidP="003E42FB">
      <w:pPr>
        <w:numPr>
          <w:ilvl w:val="0"/>
          <w:numId w:val="151"/>
        </w:numPr>
        <w:tabs>
          <w:tab w:val="left" w:pos="284"/>
        </w:tabs>
        <w:suppressAutoHyphen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специфические особенности речевого развития: понимание обращенной речи на бытовом уровне, собственная речь представлена от вокализаций до автономной речи (разговоры с самим собой с использованием сложных оборотов, штампов с недостаточным осмыслением их). Часто отмечаются непосредственные или отставленные по времени эхолалии; грубое нарушение коммуникативной функции речи, низкая речевая активность;</w:t>
      </w:r>
    </w:p>
    <w:p w14:paraId="02D15339" w14:textId="77777777" w:rsidR="007679FB" w:rsidRPr="005C790E" w:rsidRDefault="007679FB" w:rsidP="003E42FB">
      <w:pPr>
        <w:numPr>
          <w:ilvl w:val="0"/>
          <w:numId w:val="151"/>
        </w:numPr>
        <w:tabs>
          <w:tab w:val="left" w:pos="284"/>
        </w:tabs>
        <w:suppressAutoHyphen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низкая сформированность высших корковых функций, прежде всего пространственной ориентации. </w:t>
      </w:r>
    </w:p>
    <w:p w14:paraId="33726423"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Специфические особенности нарушения психического развития детей вызывают трудности при организации процесса обучения. Усвоение учебного материала и освоение социальных навыков носит неравномерный и избирательный характер. Приобретаемые знания, умения и навыки с большим трудом переносятся и используются в реальной жизни.</w:t>
      </w:r>
    </w:p>
    <w:p w14:paraId="46784F8F"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 программу можно включать характеристику обучающихся, их навыки и умения по предмету, уточнять значимые и сложные темы.</w:t>
      </w:r>
    </w:p>
    <w:p w14:paraId="1090FE50" w14:textId="77777777" w:rsidR="007679FB" w:rsidRPr="005C790E" w:rsidRDefault="007679FB" w:rsidP="007679FB">
      <w:pPr>
        <w:tabs>
          <w:tab w:val="left" w:pos="284"/>
        </w:tabs>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Пояснительная записка.</w:t>
      </w:r>
    </w:p>
    <w:p w14:paraId="257902FA" w14:textId="77777777" w:rsidR="007679FB" w:rsidRPr="005C790E" w:rsidRDefault="007679FB" w:rsidP="007679FB">
      <w:pPr>
        <w:tabs>
          <w:tab w:val="left" w:pos="284"/>
        </w:tabs>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 xml:space="preserve">Физическая культура </w:t>
      </w:r>
      <w:r w:rsidRPr="005C790E">
        <w:rPr>
          <w:rFonts w:ascii="Times New Roman" w:eastAsia="Calibri" w:hAnsi="Times New Roman" w:cs="Times New Roman"/>
          <w:sz w:val="24"/>
          <w:szCs w:val="24"/>
        </w:rPr>
        <w:t>является составной частью образовательного процесса обу</w:t>
      </w:r>
      <w:r w:rsidRPr="005C790E">
        <w:rPr>
          <w:rFonts w:ascii="Times New Roman" w:eastAsia="Calibri" w:hAnsi="Times New Roman" w:cs="Times New Roman"/>
          <w:sz w:val="24"/>
          <w:szCs w:val="24"/>
        </w:rPr>
        <w:softHyphen/>
        <w:t>ча</w:t>
      </w:r>
      <w:r w:rsidRPr="005C790E">
        <w:rPr>
          <w:rFonts w:ascii="Times New Roman" w:eastAsia="Calibri" w:hAnsi="Times New Roman" w:cs="Times New Roman"/>
          <w:sz w:val="24"/>
          <w:szCs w:val="24"/>
        </w:rPr>
        <w:softHyphen/>
        <w:t>ю</w:t>
      </w:r>
      <w:r w:rsidRPr="005C790E">
        <w:rPr>
          <w:rFonts w:ascii="Times New Roman" w:eastAsia="Calibri" w:hAnsi="Times New Roman" w:cs="Times New Roman"/>
          <w:sz w:val="24"/>
          <w:szCs w:val="24"/>
        </w:rPr>
        <w:softHyphen/>
        <w:t>щихся с РАС. Она решает об</w:t>
      </w:r>
      <w:r w:rsidRPr="005C790E">
        <w:rPr>
          <w:rFonts w:ascii="Times New Roman" w:eastAsia="Calibri" w:hAnsi="Times New Roman" w:cs="Times New Roman"/>
          <w:sz w:val="24"/>
          <w:szCs w:val="24"/>
        </w:rPr>
        <w:softHyphen/>
        <w:t>ра</w:t>
      </w:r>
      <w:r w:rsidRPr="005C790E">
        <w:rPr>
          <w:rFonts w:ascii="Times New Roman" w:eastAsia="Calibri" w:hAnsi="Times New Roman" w:cs="Times New Roman"/>
          <w:sz w:val="24"/>
          <w:szCs w:val="24"/>
        </w:rPr>
        <w:softHyphen/>
        <w:t>зо</w:t>
      </w:r>
      <w:r w:rsidRPr="005C790E">
        <w:rPr>
          <w:rFonts w:ascii="Times New Roman" w:eastAsia="Calibri" w:hAnsi="Times New Roman" w:cs="Times New Roman"/>
          <w:sz w:val="24"/>
          <w:szCs w:val="24"/>
        </w:rPr>
        <w:softHyphen/>
        <w:t>вательные, воспитательные, коррекционно-развивающие и лечебно-оздоровительные за</w:t>
      </w:r>
      <w:r w:rsidRPr="005C790E">
        <w:rPr>
          <w:rFonts w:ascii="Times New Roman" w:eastAsia="Calibri" w:hAnsi="Times New Roman" w:cs="Times New Roman"/>
          <w:sz w:val="24"/>
          <w:szCs w:val="24"/>
        </w:rPr>
        <w:softHyphen/>
        <w:t>да</w:t>
      </w:r>
      <w:r w:rsidRPr="005C790E">
        <w:rPr>
          <w:rFonts w:ascii="Times New Roman" w:eastAsia="Calibri" w:hAnsi="Times New Roman" w:cs="Times New Roman"/>
          <w:sz w:val="24"/>
          <w:szCs w:val="24"/>
        </w:rPr>
        <w:softHyphen/>
        <w:t>чи. Физическое воспитание рассматривается и реализуется комплексно, и находится в тес</w:t>
      </w:r>
      <w:r w:rsidRPr="005C790E">
        <w:rPr>
          <w:rFonts w:ascii="Times New Roman" w:eastAsia="Calibri" w:hAnsi="Times New Roman" w:cs="Times New Roman"/>
          <w:sz w:val="24"/>
          <w:szCs w:val="24"/>
        </w:rPr>
        <w:softHyphen/>
        <w:t>ной связи с умственным, нравственным, эстетическим, трудовым обучением; занимает од</w:t>
      </w:r>
      <w:r w:rsidRPr="005C790E">
        <w:rPr>
          <w:rFonts w:ascii="Times New Roman" w:eastAsia="Calibri" w:hAnsi="Times New Roman" w:cs="Times New Roman"/>
          <w:sz w:val="24"/>
          <w:szCs w:val="24"/>
        </w:rPr>
        <w:softHyphen/>
        <w:t>но из важнейших мест в подготовке этой категории обучающихся к самостоятельной жиз</w:t>
      </w:r>
      <w:r w:rsidRPr="005C790E">
        <w:rPr>
          <w:rFonts w:ascii="Times New Roman" w:eastAsia="Calibri" w:hAnsi="Times New Roman" w:cs="Times New Roman"/>
          <w:sz w:val="24"/>
          <w:szCs w:val="24"/>
        </w:rPr>
        <w:softHyphen/>
        <w:t>ни, производительному труду, воспитывает положительные качества личности, спо</w:t>
      </w:r>
      <w:r w:rsidRPr="005C790E">
        <w:rPr>
          <w:rFonts w:ascii="Times New Roman" w:eastAsia="Calibri" w:hAnsi="Times New Roman" w:cs="Times New Roman"/>
          <w:sz w:val="24"/>
          <w:szCs w:val="24"/>
        </w:rPr>
        <w:softHyphen/>
        <w:t>со</w:t>
      </w:r>
      <w:r w:rsidRPr="005C790E">
        <w:rPr>
          <w:rFonts w:ascii="Times New Roman" w:eastAsia="Calibri" w:hAnsi="Times New Roman" w:cs="Times New Roman"/>
          <w:sz w:val="24"/>
          <w:szCs w:val="24"/>
        </w:rPr>
        <w:softHyphen/>
        <w:t>б</w:t>
      </w:r>
      <w:r w:rsidRPr="005C790E">
        <w:rPr>
          <w:rFonts w:ascii="Times New Roman" w:eastAsia="Calibri" w:hAnsi="Times New Roman" w:cs="Times New Roman"/>
          <w:sz w:val="24"/>
          <w:szCs w:val="24"/>
        </w:rPr>
        <w:softHyphen/>
        <w:t>с</w:t>
      </w:r>
      <w:r w:rsidRPr="005C790E">
        <w:rPr>
          <w:rFonts w:ascii="Times New Roman" w:eastAsia="Calibri" w:hAnsi="Times New Roman" w:cs="Times New Roman"/>
          <w:sz w:val="24"/>
          <w:szCs w:val="24"/>
        </w:rPr>
        <w:softHyphen/>
        <w:t>твует социальной интеграции школьников в общество.</w:t>
      </w:r>
    </w:p>
    <w:p w14:paraId="2E740857"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kern w:val="28"/>
          <w:sz w:val="24"/>
          <w:szCs w:val="24"/>
        </w:rPr>
        <w:t xml:space="preserve">Физическое воспитание и развитие обучающихся с РАС представляет довольно большую сложность для педагога, т.к. при поступлении в школу у ребенка присутствуют нарушения речи, а как один из возможных вариантов речь может совсем отсутствовать, а также существуют большие сложности с восприятием словесных инструкций и пониманием обращенной речи.  Имеют место нарушения коммуникативной функции и нежелание (невозможность в силу диагноза) выстраивать межличностные связи с учителем и сверстниками, необходимые для формирования основ физической культуры и физического развития. Так же у детей встречается </w:t>
      </w:r>
      <w:r w:rsidRPr="005C790E">
        <w:rPr>
          <w:rFonts w:ascii="Times New Roman" w:eastAsia="Calibri" w:hAnsi="Times New Roman" w:cs="Times New Roman"/>
          <w:sz w:val="24"/>
          <w:szCs w:val="24"/>
        </w:rPr>
        <w:t>своеобразие движений: произвольные движения неловкие, недостаточно координированы, наличие стереотипных повторений одних и тех же движений. Боязнь всего нового, приверженность к сохранению неизменности окружающей обстановки.</w:t>
      </w:r>
    </w:p>
    <w:p w14:paraId="3470AB14" w14:textId="77777777" w:rsidR="007679FB" w:rsidRPr="005C790E" w:rsidRDefault="007679FB" w:rsidP="007679FB">
      <w:pPr>
        <w:tabs>
          <w:tab w:val="left" w:pos="284"/>
        </w:tabs>
        <w:spacing w:after="0"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shd w:val="clear" w:color="auto" w:fill="FFFFFF"/>
        </w:rPr>
        <w:t>Программа направлена на освоение</w:t>
      </w:r>
      <w:r w:rsidRPr="005C790E">
        <w:rPr>
          <w:rFonts w:ascii="Times New Roman" w:eastAsia="Times New Roman" w:hAnsi="Times New Roman" w:cs="Times New Roman"/>
          <w:sz w:val="24"/>
          <w:szCs w:val="24"/>
          <w:lang w:eastAsia="ru-RU"/>
        </w:rPr>
        <w:t xml:space="preserve"> простейших физических упражнений, носит оздоровительную направленность и создаются условия для выработки жизненно необходимых двигательных умений и навыков. В процессе обучения у учащихся формируются знания, </w:t>
      </w:r>
      <w:r w:rsidRPr="005C790E">
        <w:rPr>
          <w:rFonts w:ascii="Times New Roman" w:eastAsia="Calibri" w:hAnsi="Times New Roman" w:cs="Times New Roman"/>
          <w:sz w:val="24"/>
          <w:szCs w:val="24"/>
        </w:rPr>
        <w:t xml:space="preserve">навыки правильного поведения (подчиняться правилам игр и соревнований) и гигиенические навыки, иметь опрятный внешний вид и соответствующую спортивную форму, а также </w:t>
      </w:r>
      <w:r w:rsidRPr="005C790E">
        <w:rPr>
          <w:rFonts w:ascii="Times New Roman" w:eastAsia="Times New Roman" w:hAnsi="Times New Roman" w:cs="Times New Roman"/>
          <w:sz w:val="24"/>
          <w:szCs w:val="24"/>
          <w:lang w:eastAsia="ru-RU"/>
        </w:rPr>
        <w:t xml:space="preserve">умения и навыки необходимые для всестороннего гармонического развития и социализации учащихся. Воспитываются нравственные качества, приучаются к, организованности, дисциплине, ответственности, элементарной самостоятельности.   </w:t>
      </w:r>
    </w:p>
    <w:p w14:paraId="615FDDF4" w14:textId="77777777" w:rsidR="007679FB" w:rsidRPr="005C790E" w:rsidRDefault="007679FB" w:rsidP="007679FB">
      <w:pPr>
        <w:tabs>
          <w:tab w:val="left" w:pos="284"/>
        </w:tabs>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Цель:</w:t>
      </w:r>
      <w:r w:rsidRPr="005C790E">
        <w:rPr>
          <w:rFonts w:ascii="Times New Roman" w:eastAsia="Times New Roman" w:hAnsi="Times New Roman" w:cs="Times New Roman"/>
          <w:sz w:val="24"/>
          <w:szCs w:val="24"/>
          <w:lang w:eastAsia="ru-RU"/>
        </w:rPr>
        <w:t> формирование новых навыков, совершенствование и закрепление двигательных умений и навыков, которые изучались во втором классе.</w:t>
      </w:r>
    </w:p>
    <w:p w14:paraId="35D2C29E" w14:textId="77777777" w:rsidR="007679FB" w:rsidRPr="005C790E" w:rsidRDefault="007679FB" w:rsidP="007679FB">
      <w:pPr>
        <w:tabs>
          <w:tab w:val="left" w:pos="284"/>
        </w:tabs>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Задачи: </w:t>
      </w:r>
    </w:p>
    <w:p w14:paraId="7180ED3B" w14:textId="77777777" w:rsidR="007679FB" w:rsidRPr="005C790E" w:rsidRDefault="007679FB" w:rsidP="003E42FB">
      <w:pPr>
        <w:numPr>
          <w:ilvl w:val="0"/>
          <w:numId w:val="148"/>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поддержание устойчивой работоспособности на достигнутом уровне;</w:t>
      </w:r>
    </w:p>
    <w:p w14:paraId="7A19D55C" w14:textId="77777777" w:rsidR="007679FB" w:rsidRPr="005C790E" w:rsidRDefault="007679FB" w:rsidP="003E42FB">
      <w:pPr>
        <w:numPr>
          <w:ilvl w:val="0"/>
          <w:numId w:val="148"/>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укрепление здоровья и закаливание организма, формирование правильной осанки;</w:t>
      </w:r>
    </w:p>
    <w:p w14:paraId="4C1B1E09" w14:textId="77777777" w:rsidR="007679FB" w:rsidRPr="005C790E" w:rsidRDefault="007679FB" w:rsidP="003E42FB">
      <w:pPr>
        <w:numPr>
          <w:ilvl w:val="0"/>
          <w:numId w:val="148"/>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и воспитание гигиенических навыков при выполнении физических упражнений;</w:t>
      </w:r>
    </w:p>
    <w:p w14:paraId="475C2399" w14:textId="77777777" w:rsidR="007679FB" w:rsidRPr="005C790E" w:rsidRDefault="007679FB" w:rsidP="003E42FB">
      <w:pPr>
        <w:numPr>
          <w:ilvl w:val="0"/>
          <w:numId w:val="148"/>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коррекция нарушений физического развития и психомоторики;</w:t>
      </w:r>
    </w:p>
    <w:p w14:paraId="34CE86BD" w14:textId="77777777" w:rsidR="007679FB" w:rsidRPr="005C790E" w:rsidRDefault="007679FB" w:rsidP="003E42FB">
      <w:pPr>
        <w:numPr>
          <w:ilvl w:val="0"/>
          <w:numId w:val="148"/>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развитие двигательных качеств (силы, гибкости, выносливости)</w:t>
      </w:r>
    </w:p>
    <w:p w14:paraId="7213D88C" w14:textId="77777777" w:rsidR="007679FB" w:rsidRPr="005C790E" w:rsidRDefault="007679FB" w:rsidP="003E42FB">
      <w:pPr>
        <w:numPr>
          <w:ilvl w:val="0"/>
          <w:numId w:val="148"/>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воспитание устойчивого интереса к занятиям физическими упражнениями.</w:t>
      </w:r>
    </w:p>
    <w:p w14:paraId="7E677588" w14:textId="77777777" w:rsidR="007679FB" w:rsidRPr="005C790E" w:rsidRDefault="007679FB" w:rsidP="003E42FB">
      <w:pPr>
        <w:numPr>
          <w:ilvl w:val="0"/>
          <w:numId w:val="148"/>
        </w:numPr>
        <w:tabs>
          <w:tab w:val="left" w:pos="284"/>
        </w:tabs>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shd w:val="clear" w:color="auto" w:fill="FFFFFF"/>
        </w:rPr>
        <w:t xml:space="preserve"> воспитание нравственных качеств, приучение к дисциплинированности, организованности, ответственности и элементарной самостоятельности.</w:t>
      </w:r>
    </w:p>
    <w:p w14:paraId="6214DA37" w14:textId="77777777" w:rsidR="007679FB" w:rsidRPr="005C790E" w:rsidRDefault="007679FB" w:rsidP="007679FB">
      <w:pPr>
        <w:tabs>
          <w:tab w:val="left" w:pos="284"/>
        </w:tabs>
        <w:spacing w:after="0" w:line="360" w:lineRule="auto"/>
        <w:contextualSpacing/>
        <w:jc w:val="both"/>
        <w:rPr>
          <w:rFonts w:ascii="Times New Roman" w:eastAsia="Times New Roman" w:hAnsi="Times New Roman" w:cs="Times New Roman"/>
          <w:sz w:val="24"/>
          <w:szCs w:val="24"/>
          <w:lang w:eastAsia="ru-RU"/>
        </w:rPr>
      </w:pPr>
    </w:p>
    <w:p w14:paraId="55045AE7" w14:textId="77777777" w:rsidR="007679FB" w:rsidRPr="005C790E" w:rsidRDefault="007679FB" w:rsidP="007679FB">
      <w:pPr>
        <w:shd w:val="clear" w:color="auto" w:fill="FFFFFF"/>
        <w:tabs>
          <w:tab w:val="left" w:pos="284"/>
        </w:tabs>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Срок реализации рабочей программы</w:t>
      </w:r>
    </w:p>
    <w:p w14:paraId="2320317A" w14:textId="77777777" w:rsidR="007679FB" w:rsidRPr="005C790E" w:rsidRDefault="007679FB" w:rsidP="007679FB">
      <w:pPr>
        <w:shd w:val="clear" w:color="auto" w:fill="FFFFFF"/>
        <w:tabs>
          <w:tab w:val="left" w:pos="284"/>
        </w:tabs>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Рабочая программа составляется на один учебный год, конкретизируется, уточняется после проведения  диагностики обучающихся.</w:t>
      </w:r>
    </w:p>
    <w:p w14:paraId="2516DBD4" w14:textId="77777777" w:rsidR="007679FB" w:rsidRPr="005C790E" w:rsidRDefault="007679FB" w:rsidP="007679FB">
      <w:pPr>
        <w:tabs>
          <w:tab w:val="left" w:pos="284"/>
        </w:tabs>
        <w:spacing w:after="0" w:line="360" w:lineRule="auto"/>
        <w:jc w:val="both"/>
        <w:rPr>
          <w:rFonts w:ascii="Times New Roman" w:eastAsia="Calibri" w:hAnsi="Times New Roman" w:cs="Times New Roman"/>
          <w:b/>
          <w:bCs/>
          <w:sz w:val="24"/>
          <w:szCs w:val="24"/>
          <w:u w:val="single"/>
          <w:shd w:val="clear" w:color="auto" w:fill="FFFFFF"/>
        </w:rPr>
      </w:pPr>
      <w:r w:rsidRPr="005C790E">
        <w:rPr>
          <w:rFonts w:ascii="Times New Roman" w:eastAsia="Calibri" w:hAnsi="Times New Roman" w:cs="Times New Roman"/>
          <w:b/>
          <w:bCs/>
          <w:sz w:val="24"/>
          <w:szCs w:val="24"/>
          <w:u w:val="single"/>
          <w:shd w:val="clear" w:color="auto" w:fill="FFFFFF"/>
        </w:rPr>
        <w:t>Предметные результаты</w:t>
      </w:r>
    </w:p>
    <w:p w14:paraId="78FC2AEE" w14:textId="77777777" w:rsidR="007679FB" w:rsidRPr="005C790E" w:rsidRDefault="007679FB" w:rsidP="007679FB">
      <w:pPr>
        <w:tabs>
          <w:tab w:val="left" w:pos="284"/>
        </w:tabs>
        <w:spacing w:after="0" w:line="360" w:lineRule="auto"/>
        <w:jc w:val="both"/>
        <w:rPr>
          <w:rFonts w:ascii="Times New Roman" w:eastAsia="Calibri" w:hAnsi="Times New Roman" w:cs="Times New Roman"/>
          <w:b/>
          <w:sz w:val="24"/>
          <w:szCs w:val="24"/>
          <w:u w:val="single"/>
        </w:rPr>
      </w:pPr>
      <w:r w:rsidRPr="005C790E">
        <w:rPr>
          <w:rFonts w:ascii="Times New Roman" w:eastAsia="Calibri" w:hAnsi="Times New Roman" w:cs="Times New Roman"/>
          <w:b/>
          <w:sz w:val="24"/>
          <w:szCs w:val="24"/>
          <w:u w:val="single"/>
        </w:rPr>
        <w:t>Минимальный уровень:</w:t>
      </w:r>
    </w:p>
    <w:p w14:paraId="7D07E145" w14:textId="77777777" w:rsidR="007679FB" w:rsidRPr="005C790E" w:rsidRDefault="007679FB" w:rsidP="003E42FB">
      <w:pPr>
        <w:numPr>
          <w:ilvl w:val="0"/>
          <w:numId w:val="149"/>
        </w:numPr>
        <w:tabs>
          <w:tab w:val="left" w:pos="284"/>
        </w:tab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иметь представления о физической культуре как средстве укрепления здоровья, физического развития и физической подготовки человека;</w:t>
      </w:r>
    </w:p>
    <w:p w14:paraId="325A1B2A" w14:textId="77777777" w:rsidR="007679FB" w:rsidRPr="005C790E" w:rsidRDefault="007679FB" w:rsidP="003E42FB">
      <w:pPr>
        <w:numPr>
          <w:ilvl w:val="0"/>
          <w:numId w:val="149"/>
        </w:numPr>
        <w:tabs>
          <w:tab w:val="left" w:pos="284"/>
        </w:tab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выполнять комплексы утренней гимнастики под руководством учителя;</w:t>
      </w:r>
    </w:p>
    <w:p w14:paraId="45D0E0EA" w14:textId="77777777" w:rsidR="007679FB" w:rsidRPr="005C790E" w:rsidRDefault="007679FB" w:rsidP="003E42FB">
      <w:pPr>
        <w:numPr>
          <w:ilvl w:val="0"/>
          <w:numId w:val="149"/>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знать основные правила поведения на уроках физической культуры и осознанно их применять;</w:t>
      </w:r>
    </w:p>
    <w:p w14:paraId="795155DC" w14:textId="77777777" w:rsidR="007679FB" w:rsidRPr="005C790E" w:rsidRDefault="007679FB" w:rsidP="003E42FB">
      <w:pPr>
        <w:numPr>
          <w:ilvl w:val="0"/>
          <w:numId w:val="149"/>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выполнять строевые команды по словесной и наглядной инструкции;</w:t>
      </w:r>
    </w:p>
    <w:p w14:paraId="4057C57E" w14:textId="77777777" w:rsidR="007679FB" w:rsidRPr="005C790E" w:rsidRDefault="007679FB" w:rsidP="003E42FB">
      <w:pPr>
        <w:numPr>
          <w:ilvl w:val="0"/>
          <w:numId w:val="149"/>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иметь представление о двигательных действиях; </w:t>
      </w:r>
    </w:p>
    <w:p w14:paraId="02405442" w14:textId="77777777" w:rsidR="007679FB" w:rsidRPr="005C790E" w:rsidRDefault="007679FB" w:rsidP="003E42FB">
      <w:pPr>
        <w:numPr>
          <w:ilvl w:val="0"/>
          <w:numId w:val="149"/>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знать основные строевые команды; </w:t>
      </w:r>
    </w:p>
    <w:p w14:paraId="78ED2783" w14:textId="77777777" w:rsidR="007679FB" w:rsidRPr="005C790E" w:rsidRDefault="007679FB" w:rsidP="003E42FB">
      <w:pPr>
        <w:numPr>
          <w:ilvl w:val="0"/>
          <w:numId w:val="149"/>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вести подсчёт при выполнении общеразвивающих упражнений;</w:t>
      </w:r>
    </w:p>
    <w:p w14:paraId="3D11CDFE" w14:textId="77777777" w:rsidR="007679FB" w:rsidRPr="005C790E" w:rsidRDefault="007679FB" w:rsidP="003E42FB">
      <w:pPr>
        <w:numPr>
          <w:ilvl w:val="0"/>
          <w:numId w:val="149"/>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ходить в различном темпе с различными исходными положениями;</w:t>
      </w:r>
    </w:p>
    <w:p w14:paraId="6F186E59" w14:textId="77777777" w:rsidR="007679FB" w:rsidRPr="005C790E" w:rsidRDefault="007679FB" w:rsidP="003E42FB">
      <w:pPr>
        <w:numPr>
          <w:ilvl w:val="0"/>
          <w:numId w:val="149"/>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взаимодействовать со сверстниками в организации и проведении подвижных игр, элементов соревнований;</w:t>
      </w:r>
    </w:p>
    <w:p w14:paraId="174E4DD0" w14:textId="77777777" w:rsidR="007679FB" w:rsidRPr="005C790E" w:rsidRDefault="007679FB" w:rsidP="003E42FB">
      <w:pPr>
        <w:numPr>
          <w:ilvl w:val="0"/>
          <w:numId w:val="149"/>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участвовать в подвижных играх и эстафетах под руководством учителя;</w:t>
      </w:r>
    </w:p>
    <w:p w14:paraId="320BD33E" w14:textId="77777777" w:rsidR="007679FB" w:rsidRPr="005C790E" w:rsidRDefault="007679FB" w:rsidP="003E42FB">
      <w:pPr>
        <w:numPr>
          <w:ilvl w:val="0"/>
          <w:numId w:val="149"/>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знать правила бережного обращения с инвентарём и оборудованием, соблюдать требования техники безопасности в процессе участия в физкультурно-спортивных мероприятиях.</w:t>
      </w:r>
    </w:p>
    <w:p w14:paraId="0AB3D196" w14:textId="77777777" w:rsidR="007679FB" w:rsidRPr="005C790E" w:rsidRDefault="007679FB" w:rsidP="007679FB">
      <w:pPr>
        <w:tabs>
          <w:tab w:val="left" w:pos="284"/>
        </w:tabs>
        <w:spacing w:after="0" w:line="360" w:lineRule="auto"/>
        <w:jc w:val="both"/>
        <w:rPr>
          <w:rFonts w:ascii="Times New Roman" w:eastAsia="Calibri" w:hAnsi="Times New Roman" w:cs="Times New Roman"/>
          <w:b/>
          <w:sz w:val="24"/>
          <w:szCs w:val="24"/>
          <w:u w:val="single"/>
        </w:rPr>
      </w:pPr>
      <w:r w:rsidRPr="005C790E">
        <w:rPr>
          <w:rFonts w:ascii="Times New Roman" w:eastAsia="Calibri" w:hAnsi="Times New Roman" w:cs="Times New Roman"/>
          <w:b/>
          <w:sz w:val="24"/>
          <w:szCs w:val="24"/>
          <w:u w:val="single"/>
        </w:rPr>
        <w:t>Достаточный уровень:</w:t>
      </w:r>
    </w:p>
    <w:p w14:paraId="2F7C15B9" w14:textId="77777777" w:rsidR="007679FB" w:rsidRPr="005C790E" w:rsidRDefault="007679FB" w:rsidP="003E42FB">
      <w:pPr>
        <w:numPr>
          <w:ilvl w:val="0"/>
          <w:numId w:val="150"/>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практически освоить элементы гимнастики, легкой атлетики, спортивных и подвижных игр и др. видов физической культуры;</w:t>
      </w:r>
    </w:p>
    <w:p w14:paraId="465A36D1" w14:textId="77777777" w:rsidR="007679FB" w:rsidRPr="005C790E" w:rsidRDefault="007679FB" w:rsidP="003E42FB">
      <w:pPr>
        <w:numPr>
          <w:ilvl w:val="0"/>
          <w:numId w:val="150"/>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самостоятельное выполнение комплексов физических упражнений без предметов и с предметами;</w:t>
      </w:r>
    </w:p>
    <w:p w14:paraId="0DF5DD40" w14:textId="77777777" w:rsidR="007679FB" w:rsidRPr="005C790E" w:rsidRDefault="007679FB" w:rsidP="003E42FB">
      <w:pPr>
        <w:numPr>
          <w:ilvl w:val="0"/>
          <w:numId w:val="150"/>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14:paraId="2C359440" w14:textId="77777777" w:rsidR="007679FB" w:rsidRPr="005C790E" w:rsidRDefault="007679FB" w:rsidP="003E42FB">
      <w:pPr>
        <w:numPr>
          <w:ilvl w:val="0"/>
          <w:numId w:val="150"/>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выполнять основные двигательные действия в соответствии с заданием учителя: бег, ходьба, прыжки и др.;</w:t>
      </w:r>
    </w:p>
    <w:p w14:paraId="1E853757" w14:textId="77777777" w:rsidR="007679FB" w:rsidRPr="005C790E" w:rsidRDefault="007679FB" w:rsidP="003E42FB">
      <w:pPr>
        <w:numPr>
          <w:ilvl w:val="0"/>
          <w:numId w:val="150"/>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подавать и выполнять строевые команды, вести подсчёт при выполнении общеразвивающих упражнений.</w:t>
      </w:r>
    </w:p>
    <w:p w14:paraId="77A8C125" w14:textId="77777777" w:rsidR="007679FB" w:rsidRPr="005C790E" w:rsidRDefault="007679FB" w:rsidP="003E42FB">
      <w:pPr>
        <w:numPr>
          <w:ilvl w:val="0"/>
          <w:numId w:val="150"/>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овладение навыками совместного участия со сверстниками в подвижных играх и эстафетах;</w:t>
      </w:r>
    </w:p>
    <w:p w14:paraId="20069FA8" w14:textId="77777777" w:rsidR="007679FB" w:rsidRPr="005C790E" w:rsidRDefault="007679FB" w:rsidP="003E42FB">
      <w:pPr>
        <w:numPr>
          <w:ilvl w:val="0"/>
          <w:numId w:val="150"/>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оказывать посильную помощь и поддержку сверстникам в процессе участия в подвижных играх и соревнованиях; </w:t>
      </w:r>
    </w:p>
    <w:p w14:paraId="3927A335" w14:textId="77777777" w:rsidR="007679FB" w:rsidRPr="005C790E" w:rsidRDefault="007679FB" w:rsidP="003E42FB">
      <w:pPr>
        <w:numPr>
          <w:ilvl w:val="0"/>
          <w:numId w:val="150"/>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знать спортивные традиции своего народа и других народов; </w:t>
      </w:r>
    </w:p>
    <w:p w14:paraId="40AD046A" w14:textId="77777777" w:rsidR="007679FB" w:rsidRPr="005C790E" w:rsidRDefault="007679FB" w:rsidP="003E42FB">
      <w:pPr>
        <w:numPr>
          <w:ilvl w:val="0"/>
          <w:numId w:val="150"/>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знать способы использования различного спортивного инвентаря в основных видах двигательной активности и уметь их применять в практической деятельности;</w:t>
      </w:r>
    </w:p>
    <w:p w14:paraId="488F4062" w14:textId="77777777" w:rsidR="007679FB" w:rsidRPr="005C790E" w:rsidRDefault="007679FB" w:rsidP="003E42FB">
      <w:pPr>
        <w:numPr>
          <w:ilvl w:val="0"/>
          <w:numId w:val="150"/>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знать правила и технику выполнения двигательных действий, уметь применять усвоенные правила при выполнении двигательных действий под руководством учителя;</w:t>
      </w:r>
    </w:p>
    <w:p w14:paraId="3AA5BC54" w14:textId="77777777" w:rsidR="007679FB" w:rsidRPr="005C790E" w:rsidRDefault="007679FB" w:rsidP="003E42FB">
      <w:pPr>
        <w:numPr>
          <w:ilvl w:val="0"/>
          <w:numId w:val="150"/>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знать и применять правила бережного обращения с инвентарём и оборудованием в повседневной жизни; </w:t>
      </w:r>
    </w:p>
    <w:p w14:paraId="0336BC5C" w14:textId="77777777" w:rsidR="007679FB" w:rsidRPr="005C790E" w:rsidRDefault="007679FB" w:rsidP="003E42FB">
      <w:pPr>
        <w:numPr>
          <w:ilvl w:val="0"/>
          <w:numId w:val="150"/>
        </w:numPr>
        <w:tabs>
          <w:tab w:val="left" w:pos="284"/>
        </w:tab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соблюдать требования техники безопасности в процессе участия в физкультурно-спортивных мероприятиях.</w:t>
      </w:r>
    </w:p>
    <w:p w14:paraId="65E4C0BA" w14:textId="77777777" w:rsidR="007679FB" w:rsidRPr="005C790E" w:rsidRDefault="007679FB" w:rsidP="007679FB">
      <w:pPr>
        <w:tabs>
          <w:tab w:val="left" w:pos="284"/>
        </w:tabs>
        <w:spacing w:after="0" w:line="360" w:lineRule="auto"/>
        <w:jc w:val="both"/>
        <w:rPr>
          <w:rFonts w:ascii="Times New Roman" w:eastAsia="Times New Roman" w:hAnsi="Times New Roman" w:cs="Times New Roman"/>
          <w:sz w:val="24"/>
          <w:szCs w:val="24"/>
          <w:lang w:eastAsia="ru-RU"/>
        </w:rPr>
      </w:pPr>
    </w:p>
    <w:p w14:paraId="13C29F54" w14:textId="77777777" w:rsidR="007679FB" w:rsidRPr="005C790E" w:rsidRDefault="007679FB" w:rsidP="007679FB">
      <w:pPr>
        <w:tabs>
          <w:tab w:val="left" w:pos="284"/>
        </w:tabs>
        <w:autoSpaceDE w:val="0"/>
        <w:autoSpaceDN w:val="0"/>
        <w:adjustRightInd w:val="0"/>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Оценка достижения планируемых результатов</w:t>
      </w:r>
    </w:p>
    <w:p w14:paraId="2C671862"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 целом оценка достижения обучающимися с РАС (8.3) предметных результатов должна базироваться на принципах индивидуального и дифференцированного подходов. </w:t>
      </w:r>
    </w:p>
    <w:p w14:paraId="0A1F2A4B" w14:textId="77777777" w:rsidR="007679FB" w:rsidRPr="005C790E" w:rsidRDefault="007679FB" w:rsidP="007679FB">
      <w:pPr>
        <w:tabs>
          <w:tab w:val="left" w:pos="284"/>
        </w:tabs>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Подходы к оцениванию определены примерной АООП образования обучающихся с РАС (8.3)</w:t>
      </w:r>
      <w:r w:rsidRPr="005C790E">
        <w:rPr>
          <w:rFonts w:ascii="Times New Roman" w:eastAsia="Times New Roman" w:hAnsi="Times New Roman" w:cs="Times New Roman"/>
          <w:sz w:val="24"/>
          <w:szCs w:val="24"/>
          <w:lang w:eastAsia="ru-RU"/>
        </w:rPr>
        <w:t xml:space="preserve"> школы 755 «Региональный центр аутизма»</w:t>
      </w:r>
      <w:r w:rsidRPr="005C790E">
        <w:rPr>
          <w:rFonts w:ascii="Times New Roman" w:eastAsia="Calibri" w:hAnsi="Times New Roman" w:cs="Times New Roman"/>
          <w:sz w:val="24"/>
          <w:szCs w:val="24"/>
        </w:rPr>
        <w:t xml:space="preserve">.  </w:t>
      </w:r>
    </w:p>
    <w:p w14:paraId="68A625AF" w14:textId="77777777" w:rsidR="007679FB" w:rsidRPr="005C790E" w:rsidRDefault="007679FB" w:rsidP="007679FB">
      <w:pPr>
        <w:tabs>
          <w:tab w:val="left" w:pos="284"/>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При использовании балльной системы оценивания необходимо, чтобы оценка свидетельствовала о качестве усвоенных знаний. В связи с этим критериями оценки планируемых результатов являются:</w:t>
      </w:r>
    </w:p>
    <w:p w14:paraId="49008B62" w14:textId="77777777" w:rsidR="007679FB" w:rsidRPr="005C790E" w:rsidRDefault="007679FB" w:rsidP="007679FB">
      <w:pPr>
        <w:tabs>
          <w:tab w:val="left" w:pos="284"/>
        </w:tabs>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соответствие или несоответствие научным знаниям и практике;</w:t>
      </w:r>
    </w:p>
    <w:p w14:paraId="34EFFC27" w14:textId="77777777" w:rsidR="007679FB" w:rsidRPr="005C790E" w:rsidRDefault="007679FB" w:rsidP="007679FB">
      <w:pPr>
        <w:tabs>
          <w:tab w:val="left" w:pos="284"/>
        </w:tabs>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полнота и надёжность усвоения;</w:t>
      </w:r>
    </w:p>
    <w:p w14:paraId="75A93DEE" w14:textId="77777777" w:rsidR="007679FB" w:rsidRPr="005C790E" w:rsidRDefault="007679FB" w:rsidP="007679FB">
      <w:pPr>
        <w:tabs>
          <w:tab w:val="left" w:pos="284"/>
        </w:tabs>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самостоятельность применения усвоенных знаний.</w:t>
      </w:r>
    </w:p>
    <w:p w14:paraId="78B9C486" w14:textId="77777777" w:rsidR="007679FB" w:rsidRPr="005C790E" w:rsidRDefault="007679FB" w:rsidP="007679FB">
      <w:pPr>
        <w:tabs>
          <w:tab w:val="left" w:pos="284"/>
        </w:tabs>
        <w:autoSpaceDE w:val="0"/>
        <w:autoSpaceDN w:val="0"/>
        <w:adjustRightInd w:val="0"/>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 процессе и выборе системы оценивания текущих и итоговых (на момент окончания 3 класса) достижений обучающихся, определяющим фактором является возможность стимулирования их учебной и практической деятельности, оказания положительного влияния на формирование жизненных компетенций обучающихся.</w:t>
      </w:r>
    </w:p>
    <w:p w14:paraId="09B54CA2" w14:textId="77777777" w:rsidR="007679FB" w:rsidRPr="005C790E" w:rsidRDefault="007679FB" w:rsidP="007679FB">
      <w:pPr>
        <w:tabs>
          <w:tab w:val="left" w:pos="284"/>
        </w:tabs>
        <w:spacing w:after="0" w:line="360" w:lineRule="auto"/>
        <w:jc w:val="both"/>
        <w:rPr>
          <w:rFonts w:ascii="Times New Roman" w:eastAsia="Calibri" w:hAnsi="Times New Roman" w:cs="Times New Roman"/>
          <w:b/>
          <w:sz w:val="24"/>
          <w:szCs w:val="24"/>
        </w:rPr>
      </w:pPr>
    </w:p>
    <w:p w14:paraId="0B499163" w14:textId="77777777" w:rsidR="007679FB" w:rsidRPr="005C790E" w:rsidRDefault="007679FB" w:rsidP="007679FB">
      <w:pPr>
        <w:tabs>
          <w:tab w:val="left" w:pos="284"/>
        </w:tabs>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БАЗОВЫЕ УЧЕБНЫЕ ДЕЙСТВИЯ</w:t>
      </w:r>
    </w:p>
    <w:p w14:paraId="205B2EBA" w14:textId="77777777" w:rsidR="007679FB" w:rsidRPr="005C790E" w:rsidRDefault="007679FB" w:rsidP="007679FB">
      <w:pPr>
        <w:tabs>
          <w:tab w:val="left" w:pos="284"/>
        </w:tabs>
        <w:spacing w:after="0" w:line="360" w:lineRule="auto"/>
        <w:jc w:val="both"/>
        <w:rPr>
          <w:rFonts w:ascii="Times New Roman" w:eastAsia="Calibri" w:hAnsi="Times New Roman" w:cs="Times New Roman"/>
          <w:b/>
          <w:sz w:val="24"/>
          <w:szCs w:val="24"/>
        </w:rPr>
      </w:pPr>
    </w:p>
    <w:tbl>
      <w:tblPr>
        <w:tblStyle w:val="190"/>
        <w:tblW w:w="9639" w:type="dxa"/>
        <w:tblInd w:w="-5" w:type="dxa"/>
        <w:tblLook w:val="04A0" w:firstRow="1" w:lastRow="0" w:firstColumn="1" w:lastColumn="0" w:noHBand="0" w:noVBand="1"/>
      </w:tblPr>
      <w:tblGrid>
        <w:gridCol w:w="2256"/>
        <w:gridCol w:w="3811"/>
        <w:gridCol w:w="3572"/>
      </w:tblGrid>
      <w:tr w:rsidR="005C790E" w:rsidRPr="005C790E" w14:paraId="11EC4EED" w14:textId="77777777" w:rsidTr="009E3CA9">
        <w:trPr>
          <w:trHeight w:val="395"/>
        </w:trPr>
        <w:tc>
          <w:tcPr>
            <w:tcW w:w="2256" w:type="dxa"/>
            <w:vMerge w:val="restart"/>
            <w:tcBorders>
              <w:top w:val="single" w:sz="4" w:space="0" w:color="000000"/>
              <w:left w:val="single" w:sz="4" w:space="0" w:color="000000"/>
              <w:bottom w:val="single" w:sz="4" w:space="0" w:color="000000"/>
              <w:right w:val="single" w:sz="4" w:space="0" w:color="000000"/>
            </w:tcBorders>
            <w:hideMark/>
          </w:tcPr>
          <w:p w14:paraId="651C4C0B"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Группа БУД</w:t>
            </w:r>
          </w:p>
        </w:tc>
        <w:tc>
          <w:tcPr>
            <w:tcW w:w="7383" w:type="dxa"/>
            <w:gridSpan w:val="2"/>
            <w:tcBorders>
              <w:top w:val="single" w:sz="4" w:space="0" w:color="000000"/>
              <w:left w:val="single" w:sz="4" w:space="0" w:color="000000"/>
              <w:bottom w:val="single" w:sz="4" w:space="0" w:color="000000"/>
              <w:right w:val="single" w:sz="4" w:space="0" w:color="000000"/>
            </w:tcBorders>
            <w:hideMark/>
          </w:tcPr>
          <w:p w14:paraId="099E1DDD"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Учебные действия и умения</w:t>
            </w:r>
          </w:p>
        </w:tc>
      </w:tr>
      <w:tr w:rsidR="005C790E" w:rsidRPr="005C790E" w14:paraId="41B98D01" w14:textId="77777777" w:rsidTr="009E3CA9">
        <w:trPr>
          <w:trHeight w:val="255"/>
        </w:trPr>
        <w:tc>
          <w:tcPr>
            <w:tcW w:w="2256" w:type="dxa"/>
            <w:vMerge/>
            <w:tcBorders>
              <w:top w:val="single" w:sz="4" w:space="0" w:color="000000"/>
              <w:left w:val="single" w:sz="4" w:space="0" w:color="000000"/>
              <w:bottom w:val="single" w:sz="4" w:space="0" w:color="000000"/>
              <w:right w:val="single" w:sz="4" w:space="0" w:color="000000"/>
            </w:tcBorders>
            <w:vAlign w:val="center"/>
            <w:hideMark/>
          </w:tcPr>
          <w:p w14:paraId="319C90F2" w14:textId="77777777" w:rsidR="007679FB" w:rsidRPr="005C790E" w:rsidRDefault="007679FB" w:rsidP="009E3CA9">
            <w:pPr>
              <w:tabs>
                <w:tab w:val="left" w:pos="284"/>
              </w:tabs>
              <w:spacing w:line="360" w:lineRule="auto"/>
              <w:jc w:val="both"/>
              <w:rPr>
                <w:rFonts w:ascii="Times New Roman" w:hAnsi="Times New Roman"/>
                <w:b/>
                <w:bCs/>
                <w:sz w:val="24"/>
                <w:szCs w:val="24"/>
              </w:rPr>
            </w:pPr>
          </w:p>
        </w:tc>
        <w:tc>
          <w:tcPr>
            <w:tcW w:w="3811" w:type="dxa"/>
            <w:tcBorders>
              <w:top w:val="single" w:sz="4" w:space="0" w:color="auto"/>
              <w:left w:val="single" w:sz="4" w:space="0" w:color="000000"/>
              <w:bottom w:val="single" w:sz="4" w:space="0" w:color="000000"/>
              <w:right w:val="single" w:sz="4" w:space="0" w:color="auto"/>
            </w:tcBorders>
          </w:tcPr>
          <w:p w14:paraId="5E716C41"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Минимальный уровень</w:t>
            </w:r>
          </w:p>
          <w:p w14:paraId="4052D95F"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освоения</w:t>
            </w:r>
          </w:p>
          <w:p w14:paraId="4569F099"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b/>
                <w:bCs/>
                <w:sz w:val="24"/>
                <w:szCs w:val="24"/>
              </w:rPr>
            </w:pPr>
          </w:p>
        </w:tc>
        <w:tc>
          <w:tcPr>
            <w:tcW w:w="3572" w:type="dxa"/>
            <w:tcBorders>
              <w:top w:val="single" w:sz="4" w:space="0" w:color="auto"/>
              <w:left w:val="single" w:sz="4" w:space="0" w:color="auto"/>
              <w:bottom w:val="single" w:sz="4" w:space="0" w:color="000000"/>
              <w:right w:val="single" w:sz="4" w:space="0" w:color="000000"/>
            </w:tcBorders>
          </w:tcPr>
          <w:p w14:paraId="0C3FE451"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Достаточный уровень</w:t>
            </w:r>
          </w:p>
          <w:p w14:paraId="0A26BCE3"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b/>
                <w:bCs/>
                <w:sz w:val="24"/>
                <w:szCs w:val="24"/>
              </w:rPr>
              <w:t>освоения</w:t>
            </w:r>
          </w:p>
          <w:p w14:paraId="0B29128E"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b/>
                <w:bCs/>
                <w:sz w:val="24"/>
                <w:szCs w:val="24"/>
              </w:rPr>
            </w:pPr>
          </w:p>
        </w:tc>
      </w:tr>
      <w:tr w:rsidR="005C790E" w:rsidRPr="005C790E" w14:paraId="40082036" w14:textId="77777777" w:rsidTr="009E3CA9">
        <w:tc>
          <w:tcPr>
            <w:tcW w:w="2256" w:type="dxa"/>
            <w:tcBorders>
              <w:top w:val="single" w:sz="4" w:space="0" w:color="000000"/>
              <w:left w:val="single" w:sz="4" w:space="0" w:color="000000"/>
              <w:bottom w:val="single" w:sz="4" w:space="0" w:color="000000"/>
              <w:right w:val="single" w:sz="4" w:space="0" w:color="000000"/>
            </w:tcBorders>
          </w:tcPr>
          <w:p w14:paraId="06633AC8"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sz w:val="24"/>
                <w:szCs w:val="24"/>
              </w:rPr>
              <w:t xml:space="preserve">Личностные </w:t>
            </w:r>
          </w:p>
        </w:tc>
        <w:tc>
          <w:tcPr>
            <w:tcW w:w="3811" w:type="dxa"/>
            <w:tcBorders>
              <w:top w:val="single" w:sz="4" w:space="0" w:color="000000"/>
              <w:left w:val="single" w:sz="4" w:space="0" w:color="000000"/>
              <w:bottom w:val="single" w:sz="4" w:space="0" w:color="000000"/>
              <w:right w:val="single" w:sz="4" w:space="0" w:color="000000"/>
            </w:tcBorders>
          </w:tcPr>
          <w:p w14:paraId="27D2AED9"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xml:space="preserve">- осознание себя как ученика, готового посещать школу в соответствии со специально организованными режимными моментами; </w:t>
            </w:r>
          </w:p>
          <w:p w14:paraId="588A8A68"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положительное отношение к окружающей действительности;</w:t>
            </w:r>
          </w:p>
          <w:p w14:paraId="55EC8DDF"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проявление самостоятельности в выполнении учебных заданий;</w:t>
            </w:r>
          </w:p>
          <w:p w14:paraId="6F0B98E6"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проявление элементов личной ответственности при поведении в социальном окружении (классе, школе);</w:t>
            </w:r>
          </w:p>
          <w:p w14:paraId="2AF5972F" w14:textId="77777777" w:rsidR="007679FB" w:rsidRPr="005C790E" w:rsidRDefault="007679FB" w:rsidP="009E3CA9">
            <w:pPr>
              <w:tabs>
                <w:tab w:val="left" w:pos="284"/>
              </w:tabs>
              <w:spacing w:line="360" w:lineRule="auto"/>
              <w:jc w:val="both"/>
              <w:rPr>
                <w:rFonts w:ascii="Times New Roman" w:hAnsi="Times New Roman"/>
                <w:sz w:val="24"/>
                <w:szCs w:val="24"/>
              </w:rPr>
            </w:pPr>
          </w:p>
          <w:p w14:paraId="2AB5A1A5"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p>
        </w:tc>
        <w:tc>
          <w:tcPr>
            <w:tcW w:w="3572" w:type="dxa"/>
            <w:tcBorders>
              <w:top w:val="single" w:sz="4" w:space="0" w:color="000000"/>
              <w:left w:val="single" w:sz="4" w:space="0" w:color="000000"/>
              <w:bottom w:val="single" w:sz="4" w:space="0" w:color="000000"/>
              <w:right w:val="single" w:sz="4" w:space="0" w:color="000000"/>
            </w:tcBorders>
          </w:tcPr>
          <w:p w14:paraId="1506F9EE"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xml:space="preserve">- осознание себя как ученика, готового посещать школу в соответствии со специально организованными режимными моментами; </w:t>
            </w:r>
          </w:p>
          <w:p w14:paraId="47AEE1C6"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осознание себя как члена семьи</w:t>
            </w:r>
          </w:p>
          <w:p w14:paraId="1B183941"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способность к принятию социального окружения, своего места в нем (класс, школа, семья);</w:t>
            </w:r>
          </w:p>
          <w:p w14:paraId="0B5941AB"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проявление самостоятельности в выполнении простых учебных заданий;</w:t>
            </w:r>
          </w:p>
          <w:p w14:paraId="7A38E26F"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проявление элементов личной ответственности при поведении в социальном окружении (классе, школе, семье);</w:t>
            </w:r>
          </w:p>
          <w:p w14:paraId="7353A7B2"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готовность к изучению основ безопасного и бережного поведения в обществе.</w:t>
            </w:r>
          </w:p>
          <w:p w14:paraId="6B553CBD" w14:textId="77777777" w:rsidR="007679FB" w:rsidRPr="005C790E" w:rsidRDefault="007679FB" w:rsidP="009E3CA9">
            <w:pPr>
              <w:tabs>
                <w:tab w:val="left" w:pos="284"/>
              </w:tabs>
              <w:spacing w:line="360" w:lineRule="auto"/>
              <w:jc w:val="both"/>
              <w:rPr>
                <w:rFonts w:ascii="Times New Roman" w:hAnsi="Times New Roman"/>
                <w:b/>
                <w:bCs/>
                <w:sz w:val="24"/>
                <w:szCs w:val="24"/>
              </w:rPr>
            </w:pPr>
            <w:r w:rsidRPr="005C790E">
              <w:rPr>
                <w:rFonts w:ascii="Times New Roman" w:hAnsi="Times New Roman"/>
                <w:sz w:val="24"/>
                <w:szCs w:val="24"/>
              </w:rPr>
              <w:t>- готовность к организации элементарного взаимодействия с окружающими.</w:t>
            </w:r>
          </w:p>
        </w:tc>
      </w:tr>
      <w:tr w:rsidR="005C790E" w:rsidRPr="005C790E" w14:paraId="373882E7" w14:textId="77777777" w:rsidTr="009E3CA9">
        <w:tc>
          <w:tcPr>
            <w:tcW w:w="2256" w:type="dxa"/>
            <w:tcBorders>
              <w:top w:val="single" w:sz="4" w:space="0" w:color="000000"/>
              <w:left w:val="single" w:sz="4" w:space="0" w:color="000000"/>
              <w:bottom w:val="single" w:sz="4" w:space="0" w:color="000000"/>
              <w:right w:val="single" w:sz="4" w:space="0" w:color="000000"/>
            </w:tcBorders>
          </w:tcPr>
          <w:p w14:paraId="12C893B5"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xml:space="preserve">Коммуникативные </w:t>
            </w:r>
          </w:p>
          <w:p w14:paraId="33D7434C"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b/>
                <w:bCs/>
                <w:sz w:val="24"/>
                <w:szCs w:val="24"/>
              </w:rPr>
            </w:pPr>
          </w:p>
        </w:tc>
        <w:tc>
          <w:tcPr>
            <w:tcW w:w="3811" w:type="dxa"/>
            <w:tcBorders>
              <w:top w:val="single" w:sz="4" w:space="0" w:color="000000"/>
              <w:left w:val="single" w:sz="4" w:space="0" w:color="000000"/>
              <w:bottom w:val="single" w:sz="4" w:space="0" w:color="000000"/>
              <w:right w:val="single" w:sz="4" w:space="0" w:color="000000"/>
            </w:tcBorders>
          </w:tcPr>
          <w:p w14:paraId="643D8B75"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вступать в контакт и работать в паре –«учитель-ученик»;</w:t>
            </w:r>
          </w:p>
          <w:p w14:paraId="281BE0F8"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использовать принятые ритуалы социального взаимодействия с одноклассниками и учителем;</w:t>
            </w:r>
          </w:p>
          <w:p w14:paraId="50925F49"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слушать и понимать инструкцию учителя  в процессе учебной деятельности;</w:t>
            </w:r>
          </w:p>
          <w:p w14:paraId="1A5E6184"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сотрудничать и взаимодействовать с учителем и со сверстниками;</w:t>
            </w:r>
          </w:p>
          <w:p w14:paraId="31CFD14E"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уважительно относиться к учащимся во время совместной учебной, игровой, соревновательной деятельности.</w:t>
            </w:r>
          </w:p>
        </w:tc>
        <w:tc>
          <w:tcPr>
            <w:tcW w:w="3572" w:type="dxa"/>
            <w:tcBorders>
              <w:top w:val="single" w:sz="4" w:space="0" w:color="000000"/>
              <w:left w:val="single" w:sz="4" w:space="0" w:color="000000"/>
              <w:bottom w:val="single" w:sz="4" w:space="0" w:color="000000"/>
              <w:right w:val="single" w:sz="4" w:space="0" w:color="000000"/>
            </w:tcBorders>
          </w:tcPr>
          <w:p w14:paraId="0C9D7AB3"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вступать в контакт и поддерживать его в коллективе (учитель-класс, ученик-ученик, учитель-ученик);</w:t>
            </w:r>
          </w:p>
          <w:p w14:paraId="1078E4F2"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использовать принятые ритуалы социального взаимодействия с одноклассниками и учителем;</w:t>
            </w:r>
          </w:p>
          <w:p w14:paraId="08F3C912"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слушать и понимать инструкцию в процессе обучения двигательным действиям;</w:t>
            </w:r>
          </w:p>
          <w:p w14:paraId="0B757103"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сотрудничать и взаимодействовать с учителем и со сверстниками, обращаться за помощью и принимать помощь;</w:t>
            </w:r>
          </w:p>
          <w:p w14:paraId="337D3FC8"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изменять свое поведение в соответствии с объективными требованиями учебной среды;</w:t>
            </w:r>
          </w:p>
          <w:p w14:paraId="67049E44"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sz w:val="24"/>
                <w:szCs w:val="24"/>
              </w:rPr>
              <w:t>- конструктивно взаимодействовать с окружающими.</w:t>
            </w:r>
          </w:p>
        </w:tc>
      </w:tr>
      <w:tr w:rsidR="005C790E" w:rsidRPr="005C790E" w14:paraId="18353332" w14:textId="77777777" w:rsidTr="009E3CA9">
        <w:tc>
          <w:tcPr>
            <w:tcW w:w="2256" w:type="dxa"/>
            <w:tcBorders>
              <w:top w:val="single" w:sz="4" w:space="0" w:color="000000"/>
              <w:left w:val="single" w:sz="4" w:space="0" w:color="000000"/>
              <w:bottom w:val="single" w:sz="4" w:space="0" w:color="000000"/>
              <w:right w:val="single" w:sz="4" w:space="0" w:color="000000"/>
            </w:tcBorders>
          </w:tcPr>
          <w:p w14:paraId="0E02967D"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sz w:val="24"/>
                <w:szCs w:val="24"/>
              </w:rPr>
              <w:t xml:space="preserve">Регулятивные </w:t>
            </w:r>
          </w:p>
        </w:tc>
        <w:tc>
          <w:tcPr>
            <w:tcW w:w="3811" w:type="dxa"/>
            <w:tcBorders>
              <w:top w:val="single" w:sz="4" w:space="0" w:color="000000"/>
              <w:left w:val="single" w:sz="4" w:space="0" w:color="000000"/>
              <w:bottom w:val="single" w:sz="4" w:space="0" w:color="000000"/>
              <w:right w:val="single" w:sz="4" w:space="0" w:color="000000"/>
            </w:tcBorders>
          </w:tcPr>
          <w:p w14:paraId="1453E03A"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выполнять комплексы физических упражнений под руководством учителя;</w:t>
            </w:r>
          </w:p>
          <w:p w14:paraId="70CDC7FD"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ориентироваться в пространстве спортивного зала;</w:t>
            </w:r>
          </w:p>
          <w:p w14:paraId="217E3A96"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уметь сохранять правильную осанку при выполнении различных упражнений;</w:t>
            </w:r>
          </w:p>
          <w:p w14:paraId="029A41C5"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уметь ходить в различном темпе с различными исходными положениями с помощью наглядной и словесной инструкцией;</w:t>
            </w:r>
          </w:p>
          <w:p w14:paraId="72D9DBA9"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адекватно соблюдать ритуалы школьного поведения (строиться по команде, выполнять строевые команды, организованно здороваться и т.д.);</w:t>
            </w:r>
          </w:p>
          <w:p w14:paraId="2ACCCBF9"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работать с различным спортивным инвентарем;</w:t>
            </w:r>
          </w:p>
          <w:p w14:paraId="0DB9D751"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активно участвовать в специально организованной</w:t>
            </w:r>
          </w:p>
          <w:p w14:paraId="2D85F952"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деятельности (учебной, игровой, соревновательной).</w:t>
            </w:r>
          </w:p>
        </w:tc>
        <w:tc>
          <w:tcPr>
            <w:tcW w:w="3572" w:type="dxa"/>
            <w:tcBorders>
              <w:top w:val="single" w:sz="4" w:space="0" w:color="000000"/>
              <w:left w:val="single" w:sz="4" w:space="0" w:color="000000"/>
              <w:bottom w:val="single" w:sz="4" w:space="0" w:color="000000"/>
              <w:right w:val="single" w:sz="4" w:space="0" w:color="000000"/>
            </w:tcBorders>
          </w:tcPr>
          <w:p w14:paraId="07BA8FCA"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вести подсчёт при выполнении комплекса физических упражнений и уметь самостоятельно его выполнять;</w:t>
            </w:r>
          </w:p>
          <w:p w14:paraId="1B2AF96C"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ориентироваться в пространстве спортивного зала;</w:t>
            </w:r>
          </w:p>
          <w:p w14:paraId="5AAF712F"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владеть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14:paraId="179606D2"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выполнять основные двигательные действия в соответствии с заданием учителя: бег, ходьба, прыжки и др.;</w:t>
            </w:r>
          </w:p>
          <w:p w14:paraId="71906B98"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xml:space="preserve">- оказывать посильную помощь и поддержку сверстникам в процессе участия в подвижных играх и соревнованиях; </w:t>
            </w:r>
          </w:p>
          <w:p w14:paraId="4C7CA718"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адекватно соблюдать ритуалы школьного поведения (строиться по команде, выполнять строевые команды, организованно здороваться и т.д.);</w:t>
            </w:r>
          </w:p>
          <w:p w14:paraId="65232DBE"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уметь применять различный спортивный инвентарь в практической деятельности и помогать в его уборке после использования;</w:t>
            </w:r>
          </w:p>
          <w:p w14:paraId="119EACB1"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активно участвовать в специально организованной</w:t>
            </w:r>
          </w:p>
          <w:p w14:paraId="0F53AD8A"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b/>
                <w:bCs/>
                <w:sz w:val="24"/>
                <w:szCs w:val="24"/>
              </w:rPr>
            </w:pPr>
            <w:r w:rsidRPr="005C790E">
              <w:rPr>
                <w:rFonts w:ascii="Times New Roman" w:hAnsi="Times New Roman"/>
                <w:sz w:val="24"/>
                <w:szCs w:val="24"/>
              </w:rPr>
              <w:t>деятельности (учебной, игровой, соревновательной).</w:t>
            </w:r>
          </w:p>
        </w:tc>
      </w:tr>
      <w:tr w:rsidR="005C790E" w:rsidRPr="005C790E" w14:paraId="7B74FF53" w14:textId="77777777" w:rsidTr="009E3CA9">
        <w:tc>
          <w:tcPr>
            <w:tcW w:w="2256" w:type="dxa"/>
            <w:tcBorders>
              <w:top w:val="single" w:sz="4" w:space="0" w:color="000000"/>
              <w:left w:val="single" w:sz="4" w:space="0" w:color="000000"/>
              <w:bottom w:val="single" w:sz="4" w:space="0" w:color="000000"/>
              <w:right w:val="single" w:sz="4" w:space="0" w:color="000000"/>
            </w:tcBorders>
          </w:tcPr>
          <w:p w14:paraId="4BF9B126"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xml:space="preserve">Познавательные </w:t>
            </w:r>
          </w:p>
          <w:p w14:paraId="450DCA2F"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b/>
                <w:bCs/>
                <w:sz w:val="24"/>
                <w:szCs w:val="24"/>
              </w:rPr>
            </w:pPr>
          </w:p>
        </w:tc>
        <w:tc>
          <w:tcPr>
            <w:tcW w:w="3811" w:type="dxa"/>
            <w:tcBorders>
              <w:top w:val="single" w:sz="4" w:space="0" w:color="000000"/>
              <w:left w:val="single" w:sz="4" w:space="0" w:color="000000"/>
              <w:bottom w:val="single" w:sz="4" w:space="0" w:color="000000"/>
              <w:right w:val="single" w:sz="4" w:space="0" w:color="000000"/>
            </w:tcBorders>
          </w:tcPr>
          <w:p w14:paraId="3D123C93"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знать требования техники безопасности на уроках, а также в процессе участия в физкультурно-спортивных мероприятиях;</w:t>
            </w:r>
          </w:p>
          <w:p w14:paraId="7FAAA286"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знать основные правила поведения на уроках физической культуры и их соблюдать;</w:t>
            </w:r>
          </w:p>
          <w:p w14:paraId="5029E7B0" w14:textId="77777777" w:rsidR="007679FB" w:rsidRPr="005C790E" w:rsidRDefault="007679FB" w:rsidP="009E3CA9">
            <w:pPr>
              <w:tabs>
                <w:tab w:val="left" w:pos="284"/>
              </w:tabs>
              <w:spacing w:line="360" w:lineRule="auto"/>
              <w:jc w:val="both"/>
              <w:rPr>
                <w:rFonts w:ascii="Times New Roman" w:hAnsi="Times New Roman"/>
                <w:iCs/>
                <w:sz w:val="24"/>
                <w:szCs w:val="24"/>
              </w:rPr>
            </w:pPr>
            <w:r w:rsidRPr="005C790E">
              <w:rPr>
                <w:rFonts w:ascii="Times New Roman" w:hAnsi="Times New Roman"/>
                <w:iCs/>
                <w:sz w:val="24"/>
                <w:szCs w:val="24"/>
              </w:rPr>
              <w:t>- иметь представление о физической культуре как средстве укрепления здоровья;</w:t>
            </w:r>
          </w:p>
          <w:p w14:paraId="72AA3243"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i/>
                <w:iCs/>
                <w:sz w:val="24"/>
                <w:szCs w:val="24"/>
              </w:rPr>
              <w:t xml:space="preserve">- </w:t>
            </w:r>
            <w:r w:rsidRPr="005C790E">
              <w:rPr>
                <w:rFonts w:ascii="Times New Roman" w:hAnsi="Times New Roman"/>
                <w:sz w:val="24"/>
                <w:szCs w:val="24"/>
              </w:rPr>
              <w:t xml:space="preserve">знать основные строевые команды; </w:t>
            </w:r>
          </w:p>
          <w:p w14:paraId="065720B1"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иметь представление о двигательных действиях</w:t>
            </w:r>
          </w:p>
          <w:p w14:paraId="578DCC97"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знать правила бережного обращения с инвентарём и оборудованием.</w:t>
            </w:r>
          </w:p>
          <w:p w14:paraId="75EE8FB9"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b/>
                <w:bCs/>
                <w:sz w:val="24"/>
                <w:szCs w:val="24"/>
              </w:rPr>
            </w:pPr>
          </w:p>
        </w:tc>
        <w:tc>
          <w:tcPr>
            <w:tcW w:w="3572" w:type="dxa"/>
            <w:tcBorders>
              <w:top w:val="single" w:sz="4" w:space="0" w:color="000000"/>
              <w:left w:val="single" w:sz="4" w:space="0" w:color="000000"/>
              <w:bottom w:val="single" w:sz="4" w:space="0" w:color="000000"/>
              <w:right w:val="single" w:sz="4" w:space="0" w:color="000000"/>
            </w:tcBorders>
          </w:tcPr>
          <w:p w14:paraId="5C0CA85D"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знать и применять требования техники безопасности на уроке, а также в процессе участия в физкультурно-спортивных мероприятиях.</w:t>
            </w:r>
          </w:p>
          <w:p w14:paraId="6CA3D0DF"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знать правила личной гигиены, необходимости спортивной формы на занятиях;</w:t>
            </w:r>
          </w:p>
          <w:p w14:paraId="6390FA17"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iCs/>
                <w:sz w:val="24"/>
                <w:szCs w:val="24"/>
              </w:rPr>
              <w:t>иметь представление о физической культуре как средстве укрепления здоровья, физического развития и физической подготовки человека;</w:t>
            </w:r>
          </w:p>
          <w:p w14:paraId="4BD72098"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r w:rsidRPr="005C790E">
              <w:rPr>
                <w:rFonts w:ascii="Times New Roman" w:hAnsi="Times New Roman"/>
                <w:sz w:val="24"/>
                <w:szCs w:val="24"/>
              </w:rPr>
              <w:t>- знать и выполнять основные строевые команды;</w:t>
            </w:r>
          </w:p>
          <w:p w14:paraId="170A31B3"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xml:space="preserve">- знать и применять правила бережного обращения с инвентарём и оборудованием в повседневной жизни; </w:t>
            </w:r>
          </w:p>
          <w:p w14:paraId="7D2168A1"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sz w:val="24"/>
                <w:szCs w:val="24"/>
              </w:rPr>
            </w:pPr>
          </w:p>
          <w:p w14:paraId="05B7E912" w14:textId="77777777" w:rsidR="007679FB" w:rsidRPr="005C790E" w:rsidRDefault="007679FB" w:rsidP="009E3CA9">
            <w:pPr>
              <w:tabs>
                <w:tab w:val="left" w:pos="284"/>
              </w:tabs>
              <w:autoSpaceDE w:val="0"/>
              <w:autoSpaceDN w:val="0"/>
              <w:adjustRightInd w:val="0"/>
              <w:spacing w:line="360" w:lineRule="auto"/>
              <w:jc w:val="both"/>
              <w:rPr>
                <w:rFonts w:ascii="Times New Roman" w:hAnsi="Times New Roman"/>
                <w:b/>
                <w:bCs/>
                <w:sz w:val="24"/>
                <w:szCs w:val="24"/>
              </w:rPr>
            </w:pPr>
          </w:p>
        </w:tc>
      </w:tr>
    </w:tbl>
    <w:p w14:paraId="5273FE4D" w14:textId="77777777" w:rsidR="007679FB" w:rsidRPr="005C790E" w:rsidRDefault="007679FB" w:rsidP="007679FB">
      <w:pPr>
        <w:shd w:val="clear" w:color="auto" w:fill="FFFFFF"/>
        <w:tabs>
          <w:tab w:val="left" w:pos="284"/>
        </w:tabs>
        <w:spacing w:after="0" w:line="360" w:lineRule="auto"/>
        <w:jc w:val="both"/>
        <w:rPr>
          <w:rFonts w:ascii="Times New Roman" w:eastAsia="Times New Roman" w:hAnsi="Times New Roman" w:cs="Times New Roman"/>
          <w:b/>
          <w:bCs/>
          <w:sz w:val="24"/>
          <w:szCs w:val="24"/>
        </w:rPr>
      </w:pPr>
    </w:p>
    <w:p w14:paraId="46EFA039" w14:textId="77777777" w:rsidR="007679FB" w:rsidRPr="005C790E" w:rsidRDefault="007679FB" w:rsidP="007679FB">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Процедура итоговой и промежуточной аттестации</w:t>
      </w:r>
    </w:p>
    <w:p w14:paraId="71E272C9" w14:textId="77777777" w:rsidR="007679FB" w:rsidRPr="005C790E" w:rsidRDefault="007679FB" w:rsidP="007679FB">
      <w:pPr>
        <w:tabs>
          <w:tab w:val="left" w:pos="567"/>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Оценка достижения планируемых результатов</w:t>
      </w:r>
    </w:p>
    <w:p w14:paraId="175A7F2F"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 третьем классе оценка за технику ставится лишь при выполнении упражнений в равновесии, лазанье, с элементами акробатики (гимнастики), перестроениях, ходьбе. В остальных видах (бег, прыжки, метание, броски, ходьба) необходимо учитывать количественный результат. При оценивании обучающихся, учитываются их индивидуальные возможности, уровень физического развития, а также двигательные возможности. </w:t>
      </w:r>
    </w:p>
    <w:p w14:paraId="05CDF2CA"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При использовании традиционной пятибалльной шкалы оценивания по физической культуре важно отметить также следующие критерии:</w:t>
      </w:r>
    </w:p>
    <w:p w14:paraId="48E7D226"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степень овладения основами двигательных навыков;</w:t>
      </w:r>
    </w:p>
    <w:p w14:paraId="0075E070"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стремление учащегося достичь желаемого результата;</w:t>
      </w:r>
    </w:p>
    <w:p w14:paraId="452FD9FE"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понимание и объяснение разучиваемого упражнения;</w:t>
      </w:r>
    </w:p>
    <w:p w14:paraId="57CAACAE"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умение пользоваться помощью учителя для улучшения качества выполнения упражнений;</w:t>
      </w:r>
    </w:p>
    <w:p w14:paraId="154F787D"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понимание специализированной терминологии;</w:t>
      </w:r>
    </w:p>
    <w:p w14:paraId="24CE0EC1"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отношение к урокам физической культуры;</w:t>
      </w:r>
    </w:p>
    <w:p w14:paraId="1018D690"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соблюдение техники безопасности и правил поведения на уроках.</w:t>
      </w:r>
    </w:p>
    <w:p w14:paraId="23EBFAA0" w14:textId="77777777" w:rsidR="007679FB" w:rsidRPr="005C790E" w:rsidRDefault="007679FB" w:rsidP="007679FB">
      <w:pPr>
        <w:tabs>
          <w:tab w:val="left" w:pos="284"/>
        </w:tabs>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 xml:space="preserve">Формы текущего контроля </w:t>
      </w:r>
    </w:p>
    <w:tbl>
      <w:tblPr>
        <w:tblStyle w:val="190"/>
        <w:tblW w:w="9639" w:type="dxa"/>
        <w:tblInd w:w="-5" w:type="dxa"/>
        <w:tblLook w:val="04A0" w:firstRow="1" w:lastRow="0" w:firstColumn="1" w:lastColumn="0" w:noHBand="0" w:noVBand="1"/>
      </w:tblPr>
      <w:tblGrid>
        <w:gridCol w:w="995"/>
        <w:gridCol w:w="15"/>
        <w:gridCol w:w="4230"/>
        <w:gridCol w:w="4399"/>
      </w:tblGrid>
      <w:tr w:rsidR="005C790E" w:rsidRPr="005C790E" w14:paraId="40627A55" w14:textId="77777777" w:rsidTr="009E3CA9">
        <w:trPr>
          <w:trHeight w:val="240"/>
        </w:trPr>
        <w:tc>
          <w:tcPr>
            <w:tcW w:w="995" w:type="dxa"/>
            <w:vMerge w:val="restart"/>
          </w:tcPr>
          <w:p w14:paraId="2EFA9B53" w14:textId="77777777" w:rsidR="007679FB" w:rsidRPr="005C790E" w:rsidRDefault="007679FB" w:rsidP="009E3CA9">
            <w:pPr>
              <w:tabs>
                <w:tab w:val="left" w:pos="284"/>
              </w:tabs>
              <w:spacing w:line="360" w:lineRule="auto"/>
              <w:jc w:val="both"/>
              <w:rPr>
                <w:rFonts w:ascii="Times New Roman" w:hAnsi="Times New Roman"/>
                <w:b/>
                <w:sz w:val="24"/>
                <w:szCs w:val="24"/>
              </w:rPr>
            </w:pPr>
            <w:r w:rsidRPr="005C790E">
              <w:rPr>
                <w:rFonts w:ascii="Times New Roman" w:hAnsi="Times New Roman"/>
                <w:b/>
                <w:sz w:val="24"/>
                <w:szCs w:val="24"/>
              </w:rPr>
              <w:t>Дата</w:t>
            </w:r>
          </w:p>
        </w:tc>
        <w:tc>
          <w:tcPr>
            <w:tcW w:w="8644" w:type="dxa"/>
            <w:gridSpan w:val="3"/>
          </w:tcPr>
          <w:p w14:paraId="5F2598C4" w14:textId="77777777" w:rsidR="007679FB" w:rsidRPr="005C790E" w:rsidRDefault="007679FB" w:rsidP="009E3CA9">
            <w:pPr>
              <w:tabs>
                <w:tab w:val="left" w:pos="284"/>
              </w:tabs>
              <w:spacing w:line="360" w:lineRule="auto"/>
              <w:jc w:val="both"/>
              <w:rPr>
                <w:rFonts w:ascii="Times New Roman" w:hAnsi="Times New Roman"/>
                <w:b/>
                <w:sz w:val="24"/>
                <w:szCs w:val="24"/>
              </w:rPr>
            </w:pPr>
            <w:r w:rsidRPr="005C790E">
              <w:rPr>
                <w:rFonts w:ascii="Times New Roman" w:hAnsi="Times New Roman"/>
                <w:b/>
                <w:sz w:val="24"/>
                <w:szCs w:val="24"/>
              </w:rPr>
              <w:t>Контрольно-оценочная деятельность</w:t>
            </w:r>
          </w:p>
        </w:tc>
      </w:tr>
      <w:tr w:rsidR="005C790E" w:rsidRPr="005C790E" w14:paraId="30F6576F" w14:textId="77777777" w:rsidTr="009E3CA9">
        <w:trPr>
          <w:trHeight w:val="30"/>
        </w:trPr>
        <w:tc>
          <w:tcPr>
            <w:tcW w:w="995" w:type="dxa"/>
            <w:vMerge/>
          </w:tcPr>
          <w:p w14:paraId="1CFBF4A2" w14:textId="77777777" w:rsidR="007679FB" w:rsidRPr="005C790E" w:rsidRDefault="007679FB" w:rsidP="009E3CA9">
            <w:pPr>
              <w:tabs>
                <w:tab w:val="left" w:pos="284"/>
              </w:tabs>
              <w:spacing w:line="360" w:lineRule="auto"/>
              <w:jc w:val="both"/>
              <w:rPr>
                <w:rFonts w:ascii="Times New Roman" w:hAnsi="Times New Roman"/>
                <w:b/>
                <w:sz w:val="24"/>
                <w:szCs w:val="24"/>
              </w:rPr>
            </w:pPr>
          </w:p>
        </w:tc>
        <w:tc>
          <w:tcPr>
            <w:tcW w:w="4245" w:type="dxa"/>
            <w:gridSpan w:val="2"/>
          </w:tcPr>
          <w:p w14:paraId="08E4B7F5" w14:textId="77777777" w:rsidR="007679FB" w:rsidRPr="005C790E" w:rsidRDefault="007679FB" w:rsidP="009E3CA9">
            <w:pPr>
              <w:tabs>
                <w:tab w:val="left" w:pos="284"/>
              </w:tabs>
              <w:spacing w:line="360" w:lineRule="auto"/>
              <w:jc w:val="both"/>
              <w:rPr>
                <w:rFonts w:ascii="Times New Roman" w:hAnsi="Times New Roman"/>
                <w:b/>
                <w:sz w:val="24"/>
                <w:szCs w:val="24"/>
              </w:rPr>
            </w:pPr>
            <w:r w:rsidRPr="005C790E">
              <w:rPr>
                <w:rFonts w:ascii="Times New Roman" w:hAnsi="Times New Roman"/>
                <w:b/>
                <w:sz w:val="24"/>
                <w:szCs w:val="24"/>
              </w:rPr>
              <w:t>Достаточный уровень</w:t>
            </w:r>
          </w:p>
        </w:tc>
        <w:tc>
          <w:tcPr>
            <w:tcW w:w="4399" w:type="dxa"/>
          </w:tcPr>
          <w:p w14:paraId="4971E1F5" w14:textId="77777777" w:rsidR="007679FB" w:rsidRPr="005C790E" w:rsidRDefault="007679FB" w:rsidP="009E3CA9">
            <w:pPr>
              <w:tabs>
                <w:tab w:val="left" w:pos="284"/>
              </w:tabs>
              <w:spacing w:line="360" w:lineRule="auto"/>
              <w:jc w:val="both"/>
              <w:rPr>
                <w:rFonts w:ascii="Times New Roman" w:hAnsi="Times New Roman"/>
                <w:b/>
                <w:sz w:val="24"/>
                <w:szCs w:val="24"/>
              </w:rPr>
            </w:pPr>
            <w:r w:rsidRPr="005C790E">
              <w:rPr>
                <w:rFonts w:ascii="Times New Roman" w:hAnsi="Times New Roman"/>
                <w:b/>
                <w:sz w:val="24"/>
                <w:szCs w:val="24"/>
              </w:rPr>
              <w:t>Минимальный уровень</w:t>
            </w:r>
          </w:p>
        </w:tc>
      </w:tr>
      <w:tr w:rsidR="005C790E" w:rsidRPr="005C790E" w14:paraId="0E0D157A" w14:textId="77777777" w:rsidTr="009E3CA9">
        <w:tc>
          <w:tcPr>
            <w:tcW w:w="9639" w:type="dxa"/>
            <w:gridSpan w:val="4"/>
          </w:tcPr>
          <w:p w14:paraId="75851895" w14:textId="77777777" w:rsidR="007679FB" w:rsidRPr="005C790E" w:rsidRDefault="007679FB" w:rsidP="009E3CA9">
            <w:pPr>
              <w:tabs>
                <w:tab w:val="left" w:pos="284"/>
              </w:tabs>
              <w:spacing w:line="360" w:lineRule="auto"/>
              <w:jc w:val="both"/>
              <w:rPr>
                <w:rFonts w:ascii="Times New Roman" w:hAnsi="Times New Roman"/>
                <w:b/>
                <w:sz w:val="24"/>
                <w:szCs w:val="24"/>
              </w:rPr>
            </w:pPr>
            <w:r w:rsidRPr="005C790E">
              <w:rPr>
                <w:rFonts w:ascii="Times New Roman" w:hAnsi="Times New Roman"/>
                <w:b/>
                <w:sz w:val="24"/>
                <w:szCs w:val="24"/>
              </w:rPr>
              <w:t>I четверть</w:t>
            </w:r>
          </w:p>
        </w:tc>
      </w:tr>
      <w:tr w:rsidR="005C790E" w:rsidRPr="005C790E" w14:paraId="32048650" w14:textId="77777777" w:rsidTr="009E3CA9">
        <w:tc>
          <w:tcPr>
            <w:tcW w:w="1010" w:type="dxa"/>
            <w:gridSpan w:val="2"/>
          </w:tcPr>
          <w:p w14:paraId="26FD9ADA" w14:textId="77777777" w:rsidR="007679FB" w:rsidRPr="005C790E" w:rsidRDefault="007679FB" w:rsidP="009E3CA9">
            <w:pPr>
              <w:tabs>
                <w:tab w:val="left" w:pos="284"/>
              </w:tabs>
              <w:spacing w:line="360" w:lineRule="auto"/>
              <w:jc w:val="both"/>
              <w:rPr>
                <w:rFonts w:ascii="Times New Roman" w:hAnsi="Times New Roman"/>
                <w:b/>
                <w:sz w:val="24"/>
                <w:szCs w:val="24"/>
              </w:rPr>
            </w:pPr>
          </w:p>
        </w:tc>
        <w:tc>
          <w:tcPr>
            <w:tcW w:w="4230" w:type="dxa"/>
          </w:tcPr>
          <w:p w14:paraId="6A2A5324"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Передвижение в беге и ходьбе различными способами с изменением темпа и направления движения. Прыжки на месте и в длину с места и с разбега. Прыжки через препятствия. Метание мяча на дальность и по заданной цели (диам.- 50см).</w:t>
            </w:r>
          </w:p>
        </w:tc>
        <w:tc>
          <w:tcPr>
            <w:tcW w:w="4399" w:type="dxa"/>
          </w:tcPr>
          <w:p w14:paraId="74C483E3"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Передвижение в беге и ходьбе с изменением темпа. Прыжки на месте и в длину с места. Метание мяча на дальность и по заданной цели (диам.- 70см).</w:t>
            </w:r>
          </w:p>
        </w:tc>
      </w:tr>
      <w:tr w:rsidR="005C790E" w:rsidRPr="005C790E" w14:paraId="3996E20A" w14:textId="77777777" w:rsidTr="009E3CA9">
        <w:tc>
          <w:tcPr>
            <w:tcW w:w="9639" w:type="dxa"/>
            <w:gridSpan w:val="4"/>
          </w:tcPr>
          <w:p w14:paraId="72A185CC" w14:textId="77777777" w:rsidR="007679FB" w:rsidRPr="005C790E" w:rsidRDefault="007679FB" w:rsidP="009E3CA9">
            <w:pPr>
              <w:tabs>
                <w:tab w:val="left" w:pos="284"/>
              </w:tabs>
              <w:spacing w:line="360" w:lineRule="auto"/>
              <w:jc w:val="both"/>
              <w:rPr>
                <w:rFonts w:ascii="Times New Roman" w:hAnsi="Times New Roman"/>
                <w:b/>
                <w:sz w:val="24"/>
                <w:szCs w:val="24"/>
              </w:rPr>
            </w:pPr>
            <w:r w:rsidRPr="005C790E">
              <w:rPr>
                <w:rFonts w:ascii="Times New Roman" w:hAnsi="Times New Roman"/>
                <w:b/>
                <w:sz w:val="24"/>
                <w:szCs w:val="24"/>
              </w:rPr>
              <w:t>II четверть</w:t>
            </w:r>
          </w:p>
        </w:tc>
      </w:tr>
      <w:tr w:rsidR="005C790E" w:rsidRPr="005C790E" w14:paraId="01E925E3" w14:textId="77777777" w:rsidTr="009E3CA9">
        <w:tc>
          <w:tcPr>
            <w:tcW w:w="1010" w:type="dxa"/>
            <w:gridSpan w:val="2"/>
          </w:tcPr>
          <w:p w14:paraId="6C6A6815" w14:textId="77777777" w:rsidR="007679FB" w:rsidRPr="005C790E" w:rsidRDefault="007679FB" w:rsidP="009E3CA9">
            <w:pPr>
              <w:tabs>
                <w:tab w:val="left" w:pos="284"/>
              </w:tabs>
              <w:spacing w:line="360" w:lineRule="auto"/>
              <w:jc w:val="both"/>
              <w:rPr>
                <w:rFonts w:ascii="Times New Roman" w:hAnsi="Times New Roman"/>
                <w:b/>
                <w:sz w:val="24"/>
                <w:szCs w:val="24"/>
              </w:rPr>
            </w:pPr>
          </w:p>
        </w:tc>
        <w:tc>
          <w:tcPr>
            <w:tcW w:w="4230" w:type="dxa"/>
          </w:tcPr>
          <w:p w14:paraId="4927CE49"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Строевые упражнения на месте, комплекс ОРУ без предметов и с предметами с минимальной помощью наглядной и словесной инструкции. Ползание по-пластунски, стоя на четвереньках. Удержание равновесия на ограниченной опоре.</w:t>
            </w:r>
          </w:p>
        </w:tc>
        <w:tc>
          <w:tcPr>
            <w:tcW w:w="4399" w:type="dxa"/>
          </w:tcPr>
          <w:p w14:paraId="1721ACA6"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 xml:space="preserve">Строевые упражнения на месте, комплекс ОРУ без предметов и с предметами с помощью наглядной и словесной инструкции. Ползание. Удержание равновесия. </w:t>
            </w:r>
          </w:p>
        </w:tc>
      </w:tr>
      <w:tr w:rsidR="005C790E" w:rsidRPr="005C790E" w14:paraId="27D49EA8" w14:textId="77777777" w:rsidTr="009E3CA9">
        <w:tc>
          <w:tcPr>
            <w:tcW w:w="9639" w:type="dxa"/>
            <w:gridSpan w:val="4"/>
          </w:tcPr>
          <w:p w14:paraId="685F372D" w14:textId="77777777" w:rsidR="007679FB" w:rsidRPr="005C790E" w:rsidRDefault="007679FB" w:rsidP="009E3CA9">
            <w:pPr>
              <w:tabs>
                <w:tab w:val="left" w:pos="284"/>
              </w:tabs>
              <w:spacing w:line="360" w:lineRule="auto"/>
              <w:jc w:val="both"/>
              <w:rPr>
                <w:rFonts w:ascii="Times New Roman" w:hAnsi="Times New Roman"/>
                <w:b/>
                <w:sz w:val="24"/>
                <w:szCs w:val="24"/>
              </w:rPr>
            </w:pPr>
            <w:r w:rsidRPr="005C790E">
              <w:rPr>
                <w:rFonts w:ascii="Times New Roman" w:hAnsi="Times New Roman"/>
                <w:b/>
                <w:sz w:val="24"/>
                <w:szCs w:val="24"/>
              </w:rPr>
              <w:t>III четверть</w:t>
            </w:r>
          </w:p>
        </w:tc>
      </w:tr>
      <w:tr w:rsidR="005C790E" w:rsidRPr="005C790E" w14:paraId="14BDAE98" w14:textId="77777777" w:rsidTr="009E3CA9">
        <w:tc>
          <w:tcPr>
            <w:tcW w:w="1010" w:type="dxa"/>
            <w:gridSpan w:val="2"/>
          </w:tcPr>
          <w:p w14:paraId="22D74D54" w14:textId="77777777" w:rsidR="007679FB" w:rsidRPr="005C790E" w:rsidRDefault="007679FB" w:rsidP="009E3CA9">
            <w:pPr>
              <w:tabs>
                <w:tab w:val="left" w:pos="284"/>
              </w:tabs>
              <w:spacing w:line="360" w:lineRule="auto"/>
              <w:jc w:val="both"/>
              <w:rPr>
                <w:rFonts w:ascii="Times New Roman" w:hAnsi="Times New Roman"/>
                <w:b/>
                <w:sz w:val="24"/>
                <w:szCs w:val="24"/>
              </w:rPr>
            </w:pPr>
          </w:p>
        </w:tc>
        <w:tc>
          <w:tcPr>
            <w:tcW w:w="4230" w:type="dxa"/>
          </w:tcPr>
          <w:p w14:paraId="38BE4F21"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Знание  и соблюдение правил подвижных и спортивных игр. Активное участие в игровой деятельности.</w:t>
            </w:r>
          </w:p>
        </w:tc>
        <w:tc>
          <w:tcPr>
            <w:tcW w:w="4399" w:type="dxa"/>
          </w:tcPr>
          <w:p w14:paraId="77EE86FE"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Активное участие в игровой деятельности.</w:t>
            </w:r>
          </w:p>
        </w:tc>
      </w:tr>
      <w:tr w:rsidR="005C790E" w:rsidRPr="005C790E" w14:paraId="61285BB6" w14:textId="77777777" w:rsidTr="009E3CA9">
        <w:tc>
          <w:tcPr>
            <w:tcW w:w="9639" w:type="dxa"/>
            <w:gridSpan w:val="4"/>
          </w:tcPr>
          <w:p w14:paraId="4BDFBB7C" w14:textId="77777777" w:rsidR="007679FB" w:rsidRPr="005C790E" w:rsidRDefault="007679FB" w:rsidP="009E3CA9">
            <w:pPr>
              <w:tabs>
                <w:tab w:val="left" w:pos="284"/>
              </w:tabs>
              <w:spacing w:line="360" w:lineRule="auto"/>
              <w:jc w:val="both"/>
              <w:rPr>
                <w:rFonts w:ascii="Times New Roman" w:hAnsi="Times New Roman"/>
                <w:b/>
                <w:sz w:val="24"/>
                <w:szCs w:val="24"/>
              </w:rPr>
            </w:pPr>
            <w:r w:rsidRPr="005C790E">
              <w:rPr>
                <w:rFonts w:ascii="Times New Roman" w:hAnsi="Times New Roman"/>
                <w:b/>
                <w:sz w:val="24"/>
                <w:szCs w:val="24"/>
              </w:rPr>
              <w:t>IV четверть</w:t>
            </w:r>
          </w:p>
        </w:tc>
      </w:tr>
      <w:tr w:rsidR="005C790E" w:rsidRPr="005C790E" w14:paraId="34620005" w14:textId="77777777" w:rsidTr="009E3CA9">
        <w:tc>
          <w:tcPr>
            <w:tcW w:w="1010" w:type="dxa"/>
            <w:gridSpan w:val="2"/>
          </w:tcPr>
          <w:p w14:paraId="645342E3" w14:textId="77777777" w:rsidR="007679FB" w:rsidRPr="005C790E" w:rsidRDefault="007679FB" w:rsidP="009E3CA9">
            <w:pPr>
              <w:tabs>
                <w:tab w:val="left" w:pos="284"/>
              </w:tabs>
              <w:spacing w:line="360" w:lineRule="auto"/>
              <w:jc w:val="both"/>
              <w:rPr>
                <w:rFonts w:ascii="Times New Roman" w:hAnsi="Times New Roman"/>
                <w:b/>
                <w:sz w:val="24"/>
                <w:szCs w:val="24"/>
              </w:rPr>
            </w:pPr>
          </w:p>
        </w:tc>
        <w:tc>
          <w:tcPr>
            <w:tcW w:w="4230" w:type="dxa"/>
          </w:tcPr>
          <w:p w14:paraId="6939DC46"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Передвижение в беге и ходьбе различными способами с изменением темпа и направления движения. Прыжки на месте и в длину с места и с разбега. Прыжки через препятствия. Метание мяча на дальность и по заданной цели (диам.- 50см). Игры-эстафеты с элементами легкой атлетики, понимание правил и активное участие.</w:t>
            </w:r>
          </w:p>
        </w:tc>
        <w:tc>
          <w:tcPr>
            <w:tcW w:w="4399" w:type="dxa"/>
          </w:tcPr>
          <w:p w14:paraId="6BC45327" w14:textId="77777777" w:rsidR="007679FB" w:rsidRPr="005C790E" w:rsidRDefault="007679FB" w:rsidP="009E3CA9">
            <w:pPr>
              <w:tabs>
                <w:tab w:val="left" w:pos="284"/>
              </w:tabs>
              <w:spacing w:line="360" w:lineRule="auto"/>
              <w:jc w:val="both"/>
              <w:rPr>
                <w:rFonts w:ascii="Times New Roman" w:hAnsi="Times New Roman"/>
                <w:sz w:val="24"/>
                <w:szCs w:val="24"/>
              </w:rPr>
            </w:pPr>
            <w:r w:rsidRPr="005C790E">
              <w:rPr>
                <w:rFonts w:ascii="Times New Roman" w:hAnsi="Times New Roman"/>
                <w:sz w:val="24"/>
                <w:szCs w:val="24"/>
              </w:rPr>
              <w:t>Передвижение в беге и ходьбе с изменением темпа. Прыжки на месте и в длину с места. Метание мяча на дальность и по заданной цели (диам.- 80см). Участие в играх-эстафетах с элементами легкой атлетики.</w:t>
            </w:r>
          </w:p>
          <w:p w14:paraId="65B6E452" w14:textId="77777777" w:rsidR="007679FB" w:rsidRPr="005C790E" w:rsidRDefault="007679FB" w:rsidP="009E3CA9">
            <w:pPr>
              <w:tabs>
                <w:tab w:val="left" w:pos="284"/>
              </w:tabs>
              <w:spacing w:line="360" w:lineRule="auto"/>
              <w:jc w:val="both"/>
              <w:rPr>
                <w:rFonts w:ascii="Times New Roman" w:hAnsi="Times New Roman"/>
                <w:sz w:val="24"/>
                <w:szCs w:val="24"/>
              </w:rPr>
            </w:pPr>
          </w:p>
        </w:tc>
      </w:tr>
    </w:tbl>
    <w:p w14:paraId="2EA79EAD" w14:textId="77777777" w:rsidR="007679FB" w:rsidRPr="005C790E" w:rsidRDefault="007679FB" w:rsidP="007679FB">
      <w:pPr>
        <w:tabs>
          <w:tab w:val="left" w:pos="284"/>
        </w:tabs>
        <w:spacing w:after="0" w:line="360" w:lineRule="auto"/>
        <w:jc w:val="both"/>
        <w:rPr>
          <w:rFonts w:ascii="Times New Roman" w:eastAsia="Times New Roman" w:hAnsi="Times New Roman" w:cs="Times New Roman"/>
          <w:b/>
          <w:sz w:val="24"/>
          <w:szCs w:val="24"/>
          <w:lang w:eastAsia="ru-RU"/>
        </w:rPr>
      </w:pPr>
    </w:p>
    <w:p w14:paraId="6F7F2B09" w14:textId="77777777" w:rsidR="007679FB" w:rsidRPr="005C790E" w:rsidRDefault="007679FB" w:rsidP="007679FB">
      <w:pPr>
        <w:tabs>
          <w:tab w:val="left" w:pos="284"/>
        </w:tabs>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Критерии оценивания</w:t>
      </w:r>
    </w:p>
    <w:p w14:paraId="7CA2F073"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Оценка «5»</w:t>
      </w:r>
      <w:r w:rsidRPr="005C790E">
        <w:rPr>
          <w:rFonts w:ascii="Times New Roman" w:eastAsia="Calibri" w:hAnsi="Times New Roman" w:cs="Times New Roman"/>
          <w:sz w:val="24"/>
          <w:szCs w:val="24"/>
        </w:rPr>
        <w:t xml:space="preserve"> ставится за верное выполнение задания. При этой оценке допускаются мелкие ошибки (не влияющие на качество и результат выполнения). К ним можно отнести, например: </w:t>
      </w:r>
    </w:p>
    <w:p w14:paraId="11EF7978"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неточность отталкивания;</w:t>
      </w:r>
    </w:p>
    <w:p w14:paraId="2B13B6A7"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нарушение ритма при выполнении двигательного действия;</w:t>
      </w:r>
    </w:p>
    <w:p w14:paraId="2E52F824"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«заступ» при отталкивании во время выполнения прыжка в длину с места и с разбега. </w:t>
      </w:r>
    </w:p>
    <w:p w14:paraId="40063DE4"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Оценка «4»</w:t>
      </w:r>
      <w:r w:rsidRPr="005C790E">
        <w:rPr>
          <w:rFonts w:ascii="Times New Roman" w:eastAsia="Calibri" w:hAnsi="Times New Roman" w:cs="Times New Roman"/>
          <w:sz w:val="24"/>
          <w:szCs w:val="24"/>
        </w:rPr>
        <w:t xml:space="preserve"> ставится, если обучающийся допускает несколько мелких или одну значительную (грубую) ошибку при выполнении упражнения. Грубые ошибки – разновидность ошибок, при которых искажается техника движения. Грубые ошибки влияют на качество и результат выполнения упражнения.</w:t>
      </w:r>
    </w:p>
    <w:p w14:paraId="4A81323D"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Примеры значительных (грубых) ошибок:</w:t>
      </w:r>
    </w:p>
    <w:p w14:paraId="597122E7"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старт не из требуемого исходного положения;</w:t>
      </w:r>
    </w:p>
    <w:p w14:paraId="6454E277"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отталкивание далеко от линии разметки при выполнении прыжков в длину;</w:t>
      </w:r>
    </w:p>
    <w:p w14:paraId="2780D450"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асинхронность выполнения движений.</w:t>
      </w:r>
    </w:p>
    <w:p w14:paraId="145DB5D1"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Оценка «3»</w:t>
      </w:r>
      <w:r w:rsidRPr="005C790E">
        <w:rPr>
          <w:rFonts w:ascii="Times New Roman" w:eastAsia="Calibri" w:hAnsi="Times New Roman" w:cs="Times New Roman"/>
          <w:sz w:val="24"/>
          <w:szCs w:val="24"/>
        </w:rPr>
        <w:t xml:space="preserve"> ставится, если учащийся допустил не более одной значительной ошибки и несколько мелких. Также оценку «удовлетворительно» может получить ученик, совершивший несколько грубых ошибок, но при повторных попытках улучшивший свой результат. </w:t>
      </w:r>
    </w:p>
    <w:p w14:paraId="6A14C19B" w14:textId="77777777" w:rsidR="007679FB" w:rsidRPr="005C790E" w:rsidRDefault="007679FB" w:rsidP="007679FB">
      <w:pPr>
        <w:tabs>
          <w:tab w:val="left" w:pos="567"/>
        </w:tabs>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В качестве примеров заданий можно предложить:</w:t>
      </w:r>
    </w:p>
    <w:p w14:paraId="3954375E" w14:textId="77777777" w:rsidR="007679FB" w:rsidRPr="005C790E" w:rsidRDefault="007679FB" w:rsidP="007679FB">
      <w:pPr>
        <w:tabs>
          <w:tab w:val="left" w:pos="567"/>
        </w:tabs>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Бег (100 м.)</w:t>
      </w:r>
    </w:p>
    <w:p w14:paraId="6EDCE5BD" w14:textId="77777777" w:rsidR="007679FB" w:rsidRPr="005C790E" w:rsidRDefault="007679FB" w:rsidP="007679FB">
      <w:pPr>
        <w:tabs>
          <w:tab w:val="left" w:pos="567"/>
        </w:tabs>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Бег (1000 м.)</w:t>
      </w:r>
    </w:p>
    <w:p w14:paraId="2B6686A3" w14:textId="77777777" w:rsidR="007679FB" w:rsidRPr="005C790E" w:rsidRDefault="007679FB" w:rsidP="007679FB">
      <w:pPr>
        <w:tabs>
          <w:tab w:val="left" w:pos="567"/>
        </w:tabs>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Вис/Подтягивание на перекладине</w:t>
      </w:r>
    </w:p>
    <w:p w14:paraId="1747E22D" w14:textId="77777777" w:rsidR="007679FB" w:rsidRPr="005C790E" w:rsidRDefault="007679FB" w:rsidP="007679FB">
      <w:pPr>
        <w:tabs>
          <w:tab w:val="left" w:pos="567"/>
        </w:tabs>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Прыжки в длину с места</w:t>
      </w:r>
    </w:p>
    <w:p w14:paraId="3BBC8C59" w14:textId="77777777" w:rsidR="007679FB" w:rsidRPr="005C790E" w:rsidRDefault="007679FB" w:rsidP="007679FB">
      <w:pPr>
        <w:tabs>
          <w:tab w:val="left" w:pos="567"/>
        </w:tabs>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Подъем туловища в сед из положения лежа</w:t>
      </w:r>
    </w:p>
    <w:p w14:paraId="4B610E6B" w14:textId="77777777" w:rsidR="007679FB" w:rsidRPr="005C790E" w:rsidRDefault="007679FB" w:rsidP="007679FB">
      <w:pPr>
        <w:tabs>
          <w:tab w:val="left" w:pos="567"/>
        </w:tabs>
        <w:spacing w:after="0" w:line="360" w:lineRule="auto"/>
        <w:jc w:val="both"/>
        <w:rPr>
          <w:rFonts w:ascii="Times New Roman" w:eastAsia="Times New Roman" w:hAnsi="Times New Roman" w:cs="Times New Roman"/>
          <w:sz w:val="24"/>
          <w:szCs w:val="24"/>
          <w:lang w:eastAsia="ru-RU"/>
        </w:rPr>
      </w:pPr>
    </w:p>
    <w:p w14:paraId="657301C6" w14:textId="77777777" w:rsidR="007679FB" w:rsidRPr="005C790E" w:rsidRDefault="007679FB" w:rsidP="007679FB">
      <w:pPr>
        <w:shd w:val="clear" w:color="auto" w:fill="FFFFFF"/>
        <w:tabs>
          <w:tab w:val="left" w:pos="284"/>
        </w:tabs>
        <w:spacing w:after="0" w:line="360" w:lineRule="auto"/>
        <w:jc w:val="both"/>
        <w:rPr>
          <w:rFonts w:ascii="Times New Roman" w:eastAsia="Times New Roman" w:hAnsi="Times New Roman" w:cs="Times New Roman"/>
          <w:b/>
          <w:bCs/>
          <w:sz w:val="24"/>
          <w:szCs w:val="24"/>
        </w:rPr>
        <w:sectPr w:rsidR="007679FB" w:rsidRPr="005C790E" w:rsidSect="009E3CA9">
          <w:pgSz w:w="11906" w:h="16838"/>
          <w:pgMar w:top="1134" w:right="567" w:bottom="1134" w:left="1701" w:header="709" w:footer="709" w:gutter="0"/>
          <w:cols w:space="708"/>
          <w:docGrid w:linePitch="360"/>
        </w:sectPr>
      </w:pPr>
    </w:p>
    <w:p w14:paraId="08180025" w14:textId="77777777" w:rsidR="007679FB" w:rsidRPr="005C790E" w:rsidRDefault="007679FB" w:rsidP="007679FB">
      <w:pPr>
        <w:shd w:val="clear" w:color="auto" w:fill="FFFFFF"/>
        <w:tabs>
          <w:tab w:val="left" w:pos="284"/>
        </w:tabs>
        <w:spacing w:after="0" w:line="360" w:lineRule="auto"/>
        <w:jc w:val="both"/>
        <w:rPr>
          <w:rFonts w:ascii="Times New Roman" w:eastAsia="Times New Roman" w:hAnsi="Times New Roman" w:cs="Times New Roman"/>
          <w:b/>
          <w:bCs/>
          <w:sz w:val="24"/>
          <w:szCs w:val="24"/>
        </w:rPr>
      </w:pPr>
      <w:r w:rsidRPr="005C790E">
        <w:rPr>
          <w:rFonts w:ascii="Times New Roman" w:eastAsia="Times New Roman" w:hAnsi="Times New Roman" w:cs="Times New Roman"/>
          <w:b/>
          <w:bCs/>
          <w:sz w:val="24"/>
          <w:szCs w:val="24"/>
        </w:rPr>
        <w:t>Содержание учебного предмета</w:t>
      </w:r>
    </w:p>
    <w:tbl>
      <w:tblPr>
        <w:tblW w:w="14026"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781"/>
        <w:gridCol w:w="2043"/>
        <w:gridCol w:w="1134"/>
        <w:gridCol w:w="10068"/>
      </w:tblGrid>
      <w:tr w:rsidR="005C790E" w:rsidRPr="005C790E" w14:paraId="22877A08" w14:textId="77777777" w:rsidTr="00B51EA6">
        <w:trPr>
          <w:tblCellSpacing w:w="0" w:type="dxa"/>
        </w:trPr>
        <w:tc>
          <w:tcPr>
            <w:tcW w:w="7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1BCA3E8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w:t>
            </w:r>
          </w:p>
          <w:p w14:paraId="38CE2FB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п/п</w:t>
            </w:r>
          </w:p>
        </w:tc>
        <w:tc>
          <w:tcPr>
            <w:tcW w:w="20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590860E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Раздел</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317B7D2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Кол-во часов</w:t>
            </w:r>
          </w:p>
        </w:tc>
        <w:tc>
          <w:tcPr>
            <w:tcW w:w="100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697E04B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Краткое содержание</w:t>
            </w:r>
          </w:p>
        </w:tc>
      </w:tr>
      <w:tr w:rsidR="005C790E" w:rsidRPr="005C790E" w14:paraId="50D76D31" w14:textId="77777777" w:rsidTr="00B51EA6">
        <w:trPr>
          <w:tblCellSpacing w:w="0" w:type="dxa"/>
        </w:trPr>
        <w:tc>
          <w:tcPr>
            <w:tcW w:w="7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615C6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w:t>
            </w:r>
          </w:p>
        </w:tc>
        <w:tc>
          <w:tcPr>
            <w:tcW w:w="20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C237B1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Теоретические сведения</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35213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4</w:t>
            </w:r>
          </w:p>
        </w:tc>
        <w:tc>
          <w:tcPr>
            <w:tcW w:w="100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48970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Т.Б. на уроках физ. культуры. Личная гигиена. Спортивная форма. Правила игр. Знакомство с различными упражнениями, видами спорта, спортивным инвентарём. Физическая нагрузка и отдых. Физическое развитие. Осанка. Физические качества.</w:t>
            </w:r>
          </w:p>
        </w:tc>
      </w:tr>
      <w:tr w:rsidR="005C790E" w:rsidRPr="005C790E" w14:paraId="154F10FC" w14:textId="77777777" w:rsidTr="00B51EA6">
        <w:trPr>
          <w:tblCellSpacing w:w="0" w:type="dxa"/>
        </w:trPr>
        <w:tc>
          <w:tcPr>
            <w:tcW w:w="7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84D5B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20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08341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Лёгкая атлетика</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C3F39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46</w:t>
            </w:r>
          </w:p>
        </w:tc>
        <w:tc>
          <w:tcPr>
            <w:tcW w:w="100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656E8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bCs/>
                <w:sz w:val="24"/>
                <w:szCs w:val="24"/>
              </w:rPr>
            </w:pPr>
            <w:r w:rsidRPr="005C790E">
              <w:rPr>
                <w:rFonts w:ascii="Times New Roman" w:eastAsia="Times New Roman" w:hAnsi="Times New Roman" w:cs="Times New Roman"/>
                <w:bCs/>
                <w:sz w:val="24"/>
                <w:szCs w:val="24"/>
              </w:rPr>
              <w:t>Ходьба. Бег. Прыжки. Метание.</w:t>
            </w:r>
          </w:p>
        </w:tc>
      </w:tr>
      <w:tr w:rsidR="005C790E" w:rsidRPr="005C790E" w14:paraId="297A8F07" w14:textId="77777777" w:rsidTr="00B51EA6">
        <w:trPr>
          <w:tblCellSpacing w:w="0" w:type="dxa"/>
        </w:trPr>
        <w:tc>
          <w:tcPr>
            <w:tcW w:w="7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4B4D78"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3.</w:t>
            </w:r>
          </w:p>
        </w:tc>
        <w:tc>
          <w:tcPr>
            <w:tcW w:w="20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E7B7B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Гимнастика</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80512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23</w:t>
            </w:r>
          </w:p>
        </w:tc>
        <w:tc>
          <w:tcPr>
            <w:tcW w:w="100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B74027" w14:textId="77777777" w:rsidR="007679FB" w:rsidRPr="005C790E" w:rsidRDefault="007679FB" w:rsidP="009E3CA9">
            <w:pPr>
              <w:shd w:val="clear" w:color="auto" w:fill="FFFFFF"/>
              <w:tabs>
                <w:tab w:val="left" w:pos="284"/>
              </w:tabs>
              <w:spacing w:after="0" w:line="360" w:lineRule="auto"/>
              <w:jc w:val="both"/>
              <w:rPr>
                <w:rFonts w:ascii="Times New Roman" w:eastAsia="Times New Roman" w:hAnsi="Times New Roman" w:cs="Times New Roman"/>
                <w:bCs/>
                <w:sz w:val="24"/>
                <w:szCs w:val="24"/>
              </w:rPr>
            </w:pPr>
            <w:r w:rsidRPr="005C790E">
              <w:rPr>
                <w:rFonts w:ascii="Times New Roman" w:eastAsia="Times New Roman" w:hAnsi="Times New Roman" w:cs="Times New Roman"/>
                <w:bCs/>
                <w:i/>
                <w:sz w:val="24"/>
                <w:szCs w:val="24"/>
                <w:u w:val="single"/>
              </w:rPr>
              <w:t xml:space="preserve"> Построения и перестроения</w:t>
            </w:r>
            <w:r w:rsidRPr="005C790E">
              <w:rPr>
                <w:rFonts w:ascii="Times New Roman" w:eastAsia="Times New Roman" w:hAnsi="Times New Roman" w:cs="Times New Roman"/>
                <w:bCs/>
                <w:sz w:val="24"/>
                <w:szCs w:val="24"/>
              </w:rPr>
              <w:t xml:space="preserve">. </w:t>
            </w:r>
          </w:p>
          <w:p w14:paraId="7A250E54" w14:textId="77777777" w:rsidR="007679FB" w:rsidRPr="005C790E" w:rsidRDefault="007679FB" w:rsidP="009E3CA9">
            <w:pPr>
              <w:shd w:val="clear" w:color="auto" w:fill="FFFFFF"/>
              <w:tabs>
                <w:tab w:val="left" w:pos="284"/>
              </w:tabs>
              <w:spacing w:after="0" w:line="360" w:lineRule="auto"/>
              <w:jc w:val="both"/>
              <w:rPr>
                <w:rFonts w:ascii="Times New Roman" w:eastAsia="Times New Roman" w:hAnsi="Times New Roman" w:cs="Times New Roman"/>
                <w:b/>
                <w:bCs/>
                <w:sz w:val="24"/>
                <w:szCs w:val="24"/>
              </w:rPr>
            </w:pPr>
            <w:r w:rsidRPr="005C790E">
              <w:rPr>
                <w:rFonts w:ascii="Times New Roman" w:eastAsia="Times New Roman" w:hAnsi="Times New Roman" w:cs="Times New Roman"/>
                <w:bCs/>
                <w:i/>
                <w:sz w:val="24"/>
                <w:szCs w:val="24"/>
                <w:u w:val="single"/>
              </w:rPr>
              <w:t xml:space="preserve">Упражнения без предметов </w:t>
            </w:r>
            <w:r w:rsidRPr="005C790E">
              <w:rPr>
                <w:rFonts w:ascii="Times New Roman" w:eastAsia="Times New Roman" w:hAnsi="Times New Roman" w:cs="Times New Roman"/>
                <w:bCs/>
                <w:sz w:val="24"/>
                <w:szCs w:val="24"/>
              </w:rPr>
              <w:t>(</w:t>
            </w:r>
            <w:r w:rsidR="00B51EA6" w:rsidRPr="005C790E">
              <w:rPr>
                <w:rFonts w:ascii="Times New Roman" w:eastAsia="Times New Roman" w:hAnsi="Times New Roman" w:cs="Times New Roman"/>
                <w:bCs/>
                <w:i/>
                <w:sz w:val="24"/>
                <w:szCs w:val="24"/>
              </w:rPr>
              <w:t>корригирующие и обще</w:t>
            </w:r>
            <w:r w:rsidRPr="005C790E">
              <w:rPr>
                <w:rFonts w:ascii="Times New Roman" w:eastAsia="Times New Roman" w:hAnsi="Times New Roman" w:cs="Times New Roman"/>
                <w:bCs/>
                <w:i/>
                <w:sz w:val="24"/>
                <w:szCs w:val="24"/>
              </w:rPr>
              <w:t>развивающие упражнения</w:t>
            </w:r>
            <w:r w:rsidRPr="005C790E">
              <w:rPr>
                <w:rFonts w:ascii="Times New Roman" w:eastAsia="Times New Roman" w:hAnsi="Times New Roman" w:cs="Times New Roman"/>
                <w:bCs/>
                <w:sz w:val="24"/>
                <w:szCs w:val="24"/>
              </w:rPr>
              <w:t>):</w:t>
            </w:r>
          </w:p>
          <w:p w14:paraId="7AA39796" w14:textId="77777777" w:rsidR="007679FB" w:rsidRPr="005C790E" w:rsidRDefault="007679FB" w:rsidP="009E3CA9">
            <w:pPr>
              <w:shd w:val="clear" w:color="auto" w:fill="FFFFFF"/>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Cs/>
                <w:sz w:val="24"/>
                <w:szCs w:val="24"/>
              </w:rPr>
              <w:t>основные положения и движения рук, ног, головы, туловища; упражнения для расслабления мышц; упражнения для мышц шеи;</w:t>
            </w:r>
            <w:r w:rsidRPr="005C790E">
              <w:rPr>
                <w:rFonts w:ascii="Times New Roman" w:eastAsia="Times New Roman" w:hAnsi="Times New Roman" w:cs="Times New Roman"/>
                <w:sz w:val="24"/>
                <w:szCs w:val="24"/>
              </w:rPr>
              <w:t xml:space="preserve"> </w:t>
            </w:r>
            <w:r w:rsidRPr="005C790E">
              <w:rPr>
                <w:rFonts w:ascii="Times New Roman" w:eastAsia="Times New Roman" w:hAnsi="Times New Roman" w:cs="Times New Roman"/>
                <w:bCs/>
                <w:sz w:val="24"/>
                <w:szCs w:val="24"/>
              </w:rPr>
              <w:t>упражнения для укрепления мышц спины и живота; упражнения для развития мышц рук и плечевого пояса; упражнения для мышц ног; упражнения на дыхание;</w:t>
            </w:r>
          </w:p>
          <w:p w14:paraId="70FB450F" w14:textId="77777777" w:rsidR="007679FB" w:rsidRPr="005C790E" w:rsidRDefault="007679FB" w:rsidP="009E3CA9">
            <w:pPr>
              <w:shd w:val="clear" w:color="auto" w:fill="FFFFFF"/>
              <w:tabs>
                <w:tab w:val="left" w:pos="284"/>
              </w:tabs>
              <w:spacing w:after="0" w:line="360" w:lineRule="auto"/>
              <w:jc w:val="both"/>
              <w:rPr>
                <w:rFonts w:ascii="Times New Roman" w:eastAsia="Times New Roman" w:hAnsi="Times New Roman" w:cs="Times New Roman"/>
                <w:bCs/>
                <w:sz w:val="24"/>
                <w:szCs w:val="24"/>
              </w:rPr>
            </w:pPr>
            <w:r w:rsidRPr="005C790E">
              <w:rPr>
                <w:rFonts w:ascii="Times New Roman" w:eastAsia="Times New Roman" w:hAnsi="Times New Roman" w:cs="Times New Roman"/>
                <w:bCs/>
                <w:sz w:val="24"/>
                <w:szCs w:val="24"/>
              </w:rPr>
              <w:t>упражнения для развития мышц кистей рук и пальцев; упражнения для формирования правильной осанки; упражнения для укрепления мышц туловища.</w:t>
            </w:r>
          </w:p>
          <w:p w14:paraId="72953C1E" w14:textId="77777777" w:rsidR="007679FB" w:rsidRPr="005C790E" w:rsidRDefault="007679FB" w:rsidP="009E3CA9">
            <w:pPr>
              <w:shd w:val="clear" w:color="auto" w:fill="FFFFFF"/>
              <w:tabs>
                <w:tab w:val="left" w:pos="284"/>
              </w:tabs>
              <w:spacing w:after="0" w:line="360" w:lineRule="auto"/>
              <w:jc w:val="both"/>
              <w:rPr>
                <w:rFonts w:ascii="Times New Roman" w:eastAsia="Times New Roman" w:hAnsi="Times New Roman" w:cs="Times New Roman"/>
                <w:b/>
                <w:bCs/>
                <w:sz w:val="24"/>
                <w:szCs w:val="24"/>
              </w:rPr>
            </w:pPr>
            <w:r w:rsidRPr="005C790E">
              <w:rPr>
                <w:rFonts w:ascii="Times New Roman" w:eastAsia="Times New Roman" w:hAnsi="Times New Roman" w:cs="Times New Roman"/>
                <w:bCs/>
                <w:i/>
                <w:sz w:val="24"/>
                <w:szCs w:val="24"/>
                <w:u w:val="single"/>
              </w:rPr>
              <w:t>Упражнения с предметами</w:t>
            </w:r>
            <w:r w:rsidRPr="005C790E">
              <w:rPr>
                <w:rFonts w:ascii="Times New Roman" w:eastAsia="Times New Roman" w:hAnsi="Times New Roman" w:cs="Times New Roman"/>
                <w:bCs/>
                <w:sz w:val="24"/>
                <w:szCs w:val="24"/>
                <w:u w:val="single"/>
              </w:rPr>
              <w:t>:</w:t>
            </w:r>
          </w:p>
          <w:p w14:paraId="62304BD9" w14:textId="77777777" w:rsidR="007679FB" w:rsidRPr="005C790E" w:rsidRDefault="007679FB" w:rsidP="009E3CA9">
            <w:pPr>
              <w:shd w:val="clear" w:color="auto" w:fill="FFFFFF"/>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Cs/>
                <w:sz w:val="24"/>
                <w:szCs w:val="24"/>
              </w:rPr>
              <w:t>с гимнастическими палками;</w:t>
            </w:r>
            <w:r w:rsidR="00B51EA6" w:rsidRPr="005C790E">
              <w:rPr>
                <w:rFonts w:ascii="Times New Roman" w:eastAsia="Times New Roman" w:hAnsi="Times New Roman" w:cs="Times New Roman"/>
                <w:bCs/>
                <w:sz w:val="24"/>
                <w:szCs w:val="24"/>
              </w:rPr>
              <w:t xml:space="preserve"> </w:t>
            </w:r>
            <w:r w:rsidRPr="005C790E">
              <w:rPr>
                <w:rFonts w:ascii="Times New Roman" w:eastAsia="Times New Roman" w:hAnsi="Times New Roman" w:cs="Times New Roman"/>
                <w:bCs/>
                <w:sz w:val="24"/>
                <w:szCs w:val="24"/>
              </w:rPr>
              <w:t>с обручами; с гимн. палками;</w:t>
            </w:r>
            <w:r w:rsidRPr="005C790E">
              <w:rPr>
                <w:rFonts w:ascii="Times New Roman" w:eastAsia="Times New Roman" w:hAnsi="Times New Roman" w:cs="Times New Roman"/>
                <w:sz w:val="24"/>
                <w:szCs w:val="24"/>
              </w:rPr>
              <w:t xml:space="preserve"> с</w:t>
            </w:r>
            <w:r w:rsidRPr="005C790E">
              <w:rPr>
                <w:rFonts w:ascii="Times New Roman" w:eastAsia="Times New Roman" w:hAnsi="Times New Roman" w:cs="Times New Roman"/>
                <w:bCs/>
                <w:sz w:val="24"/>
                <w:szCs w:val="24"/>
              </w:rPr>
              <w:t xml:space="preserve"> мячами;</w:t>
            </w:r>
          </w:p>
          <w:p w14:paraId="71DAB4E5" w14:textId="77777777" w:rsidR="007679FB" w:rsidRPr="005C790E" w:rsidRDefault="007679FB" w:rsidP="009E3CA9">
            <w:pPr>
              <w:shd w:val="clear" w:color="auto" w:fill="FFFFFF"/>
              <w:tabs>
                <w:tab w:val="left" w:pos="284"/>
              </w:tabs>
              <w:spacing w:after="0" w:line="360" w:lineRule="auto"/>
              <w:jc w:val="both"/>
              <w:rPr>
                <w:rFonts w:ascii="Times New Roman" w:eastAsia="Times New Roman" w:hAnsi="Times New Roman" w:cs="Times New Roman"/>
                <w:b/>
                <w:bCs/>
                <w:sz w:val="24"/>
                <w:szCs w:val="24"/>
              </w:rPr>
            </w:pPr>
            <w:r w:rsidRPr="005C790E">
              <w:rPr>
                <w:rFonts w:ascii="Times New Roman" w:eastAsia="Times New Roman" w:hAnsi="Times New Roman" w:cs="Times New Roman"/>
                <w:bCs/>
                <w:sz w:val="24"/>
                <w:szCs w:val="24"/>
              </w:rPr>
              <w:t>с гимн. лентами; с набивными мячами (вес 1 кг);упражнения на равновесие;</w:t>
            </w:r>
          </w:p>
          <w:p w14:paraId="6E5AB910" w14:textId="77777777" w:rsidR="007679FB" w:rsidRPr="005C790E" w:rsidRDefault="007679FB" w:rsidP="009E3CA9">
            <w:pPr>
              <w:shd w:val="clear" w:color="auto" w:fill="FFFFFF"/>
              <w:tabs>
                <w:tab w:val="left" w:pos="284"/>
              </w:tabs>
              <w:spacing w:after="0" w:line="360" w:lineRule="auto"/>
              <w:jc w:val="both"/>
              <w:rPr>
                <w:rFonts w:ascii="Times New Roman" w:eastAsia="Times New Roman" w:hAnsi="Times New Roman" w:cs="Times New Roman"/>
                <w:b/>
                <w:bCs/>
                <w:sz w:val="24"/>
                <w:szCs w:val="24"/>
              </w:rPr>
            </w:pPr>
            <w:r w:rsidRPr="005C790E">
              <w:rPr>
                <w:rFonts w:ascii="Times New Roman" w:eastAsia="Times New Roman" w:hAnsi="Times New Roman" w:cs="Times New Roman"/>
                <w:bCs/>
                <w:sz w:val="24"/>
                <w:szCs w:val="24"/>
              </w:rPr>
              <w:t xml:space="preserve">лазанье и перелезание; </w:t>
            </w:r>
            <w:r w:rsidRPr="005C790E">
              <w:rPr>
                <w:rFonts w:ascii="Times New Roman" w:eastAsia="Times New Roman" w:hAnsi="Times New Roman" w:cs="Times New Roman"/>
                <w:kern w:val="24"/>
                <w:sz w:val="24"/>
                <w:szCs w:val="24"/>
              </w:rPr>
              <w:t xml:space="preserve">упражнения для развития пространственно-временной дифференцировки </w:t>
            </w:r>
            <w:r w:rsidRPr="005C790E">
              <w:rPr>
                <w:rFonts w:ascii="Times New Roman" w:eastAsia="Times New Roman" w:hAnsi="Times New Roman" w:cs="Times New Roman"/>
                <w:bCs/>
                <w:kern w:val="24"/>
                <w:sz w:val="24"/>
                <w:szCs w:val="24"/>
              </w:rPr>
              <w:t xml:space="preserve">и </w:t>
            </w:r>
            <w:r w:rsidRPr="005C790E">
              <w:rPr>
                <w:rFonts w:ascii="Times New Roman" w:eastAsia="Times New Roman" w:hAnsi="Times New Roman" w:cs="Times New Roman"/>
                <w:kern w:val="24"/>
                <w:sz w:val="24"/>
                <w:szCs w:val="24"/>
              </w:rPr>
              <w:t>точности движений</w:t>
            </w:r>
            <w:r w:rsidRPr="005C790E">
              <w:rPr>
                <w:rFonts w:ascii="Times New Roman" w:eastAsia="Times New Roman" w:hAnsi="Times New Roman" w:cs="Times New Roman"/>
                <w:b/>
                <w:kern w:val="24"/>
                <w:sz w:val="24"/>
                <w:szCs w:val="24"/>
              </w:rPr>
              <w:t>;</w:t>
            </w:r>
            <w:r w:rsidRPr="005C790E">
              <w:rPr>
                <w:rFonts w:ascii="Times New Roman" w:eastAsia="Times New Roman" w:hAnsi="Times New Roman" w:cs="Times New Roman"/>
                <w:bCs/>
                <w:sz w:val="24"/>
                <w:szCs w:val="24"/>
              </w:rPr>
              <w:t xml:space="preserve"> переноска грузов и передача предметов</w:t>
            </w:r>
            <w:r w:rsidRPr="005C790E">
              <w:rPr>
                <w:rFonts w:ascii="Times New Roman" w:eastAsia="Times New Roman" w:hAnsi="Times New Roman" w:cs="Times New Roman"/>
                <w:b/>
                <w:bCs/>
                <w:sz w:val="24"/>
                <w:szCs w:val="24"/>
              </w:rPr>
              <w:t>.</w:t>
            </w:r>
          </w:p>
        </w:tc>
      </w:tr>
      <w:tr w:rsidR="005C790E" w:rsidRPr="005C790E" w14:paraId="6B4195E7" w14:textId="77777777" w:rsidTr="00B51EA6">
        <w:trPr>
          <w:tblCellSpacing w:w="0" w:type="dxa"/>
        </w:trPr>
        <w:tc>
          <w:tcPr>
            <w:tcW w:w="78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CDCEE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4.</w:t>
            </w:r>
          </w:p>
        </w:tc>
        <w:tc>
          <w:tcPr>
            <w:tcW w:w="204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86E86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Подвижные и спортивные игры.</w:t>
            </w:r>
          </w:p>
        </w:tc>
        <w:tc>
          <w:tcPr>
            <w:tcW w:w="11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8DAC2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29</w:t>
            </w:r>
          </w:p>
        </w:tc>
        <w:tc>
          <w:tcPr>
            <w:tcW w:w="1006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3112E20" w14:textId="77777777" w:rsidR="007679FB" w:rsidRPr="005C790E" w:rsidRDefault="007679FB" w:rsidP="009E3CA9">
            <w:pPr>
              <w:shd w:val="clear" w:color="auto" w:fill="FFFFFF"/>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Cs/>
                <w:sz w:val="24"/>
                <w:szCs w:val="24"/>
              </w:rPr>
              <w:t>Игры с бегом;</w:t>
            </w:r>
            <w:r w:rsidRPr="005C790E">
              <w:rPr>
                <w:rFonts w:ascii="Times New Roman" w:eastAsia="Times New Roman" w:hAnsi="Times New Roman" w:cs="Times New Roman"/>
                <w:sz w:val="24"/>
                <w:szCs w:val="24"/>
              </w:rPr>
              <w:t xml:space="preserve"> и</w:t>
            </w:r>
            <w:r w:rsidRPr="005C790E">
              <w:rPr>
                <w:rFonts w:ascii="Times New Roman" w:eastAsia="Times New Roman" w:hAnsi="Times New Roman" w:cs="Times New Roman"/>
                <w:bCs/>
                <w:sz w:val="24"/>
                <w:szCs w:val="24"/>
              </w:rPr>
              <w:t>гры с прыжками;</w:t>
            </w:r>
            <w:r w:rsidRPr="005C790E">
              <w:rPr>
                <w:rFonts w:ascii="Times New Roman" w:eastAsia="Times New Roman" w:hAnsi="Times New Roman" w:cs="Times New Roman"/>
                <w:sz w:val="24"/>
                <w:szCs w:val="24"/>
              </w:rPr>
              <w:t xml:space="preserve"> и</w:t>
            </w:r>
            <w:r w:rsidRPr="005C790E">
              <w:rPr>
                <w:rFonts w:ascii="Times New Roman" w:eastAsia="Times New Roman" w:hAnsi="Times New Roman" w:cs="Times New Roman"/>
                <w:bCs/>
                <w:sz w:val="24"/>
                <w:szCs w:val="24"/>
              </w:rPr>
              <w:t>гры с лазанием; игры с метанием и ловлей мяча;</w:t>
            </w:r>
          </w:p>
          <w:p w14:paraId="75236E0B" w14:textId="77777777" w:rsidR="007679FB" w:rsidRPr="005C790E" w:rsidRDefault="007679FB" w:rsidP="009E3CA9">
            <w:pPr>
              <w:shd w:val="clear" w:color="auto" w:fill="FFFFFF"/>
              <w:tabs>
                <w:tab w:val="left" w:pos="284"/>
              </w:tabs>
              <w:spacing w:after="0" w:line="360" w:lineRule="auto"/>
              <w:jc w:val="both"/>
              <w:rPr>
                <w:rFonts w:ascii="Times New Roman" w:eastAsia="Times New Roman" w:hAnsi="Times New Roman" w:cs="Times New Roman"/>
                <w:bCs/>
                <w:sz w:val="24"/>
                <w:szCs w:val="24"/>
              </w:rPr>
            </w:pPr>
            <w:r w:rsidRPr="005C790E">
              <w:rPr>
                <w:rFonts w:ascii="Times New Roman" w:eastAsia="Times New Roman" w:hAnsi="Times New Roman" w:cs="Times New Roman"/>
                <w:bCs/>
                <w:sz w:val="24"/>
                <w:szCs w:val="24"/>
              </w:rPr>
              <w:t>игры с построениями и перестроениями; игры с элементами общеразвивающих упражнений. Футбол, пионербол, баскетбол, бадминтон.</w:t>
            </w:r>
          </w:p>
        </w:tc>
      </w:tr>
    </w:tbl>
    <w:p w14:paraId="4E20AD23" w14:textId="77777777" w:rsidR="007679FB" w:rsidRPr="005C790E" w:rsidRDefault="007679FB" w:rsidP="007679FB">
      <w:pPr>
        <w:shd w:val="clear" w:color="auto" w:fill="FFFFFF"/>
        <w:tabs>
          <w:tab w:val="left" w:pos="284"/>
        </w:tabs>
        <w:spacing w:after="0" w:line="360" w:lineRule="auto"/>
        <w:jc w:val="both"/>
        <w:rPr>
          <w:rFonts w:ascii="Times New Roman" w:eastAsia="Times New Roman" w:hAnsi="Times New Roman" w:cs="Times New Roman"/>
          <w:b/>
          <w:sz w:val="24"/>
          <w:szCs w:val="24"/>
          <w:lang w:eastAsia="ru-RU"/>
        </w:rPr>
        <w:sectPr w:rsidR="007679FB" w:rsidRPr="005C790E" w:rsidSect="009E3CA9">
          <w:pgSz w:w="16838" w:h="11906" w:orient="landscape"/>
          <w:pgMar w:top="1134" w:right="567" w:bottom="1134" w:left="1701" w:header="709" w:footer="709" w:gutter="0"/>
          <w:cols w:space="708"/>
          <w:docGrid w:linePitch="360"/>
        </w:sectPr>
      </w:pPr>
    </w:p>
    <w:p w14:paraId="569EF90C" w14:textId="77777777" w:rsidR="007679FB" w:rsidRPr="005C790E" w:rsidRDefault="007679FB" w:rsidP="007679FB">
      <w:pPr>
        <w:shd w:val="clear" w:color="auto" w:fill="FFFFFF"/>
        <w:tabs>
          <w:tab w:val="left" w:pos="284"/>
        </w:tabs>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Форма организации учебного процесса</w:t>
      </w:r>
      <w:r w:rsidRPr="005C790E">
        <w:rPr>
          <w:rFonts w:ascii="Times New Roman" w:eastAsia="Times New Roman" w:hAnsi="Times New Roman" w:cs="Times New Roman"/>
          <w:sz w:val="24"/>
          <w:szCs w:val="24"/>
          <w:lang w:eastAsia="ru-RU"/>
        </w:rPr>
        <w:t xml:space="preserve"> – урок. Урок физической культуры для учащихся – основная форма обучения жизненно-важным видам движений, которые имеют огромное значение в укреплении здоровья.</w:t>
      </w:r>
    </w:p>
    <w:p w14:paraId="2BC51954" w14:textId="77777777" w:rsidR="007679FB" w:rsidRPr="005C790E" w:rsidRDefault="007679FB" w:rsidP="007679FB">
      <w:pPr>
        <w:shd w:val="clear" w:color="auto" w:fill="FFFFFF"/>
        <w:tabs>
          <w:tab w:val="left" w:pos="284"/>
        </w:tabs>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Продолжительность урока</w:t>
      </w:r>
      <w:r w:rsidRPr="005C790E">
        <w:rPr>
          <w:rFonts w:ascii="Times New Roman" w:eastAsia="Times New Roman" w:hAnsi="Times New Roman" w:cs="Times New Roman"/>
          <w:sz w:val="24"/>
          <w:szCs w:val="24"/>
          <w:lang w:eastAsia="ru-RU"/>
        </w:rPr>
        <w:t xml:space="preserve"> по физической культуре в 3 классе –40 мин.</w:t>
      </w:r>
    </w:p>
    <w:p w14:paraId="4369686F" w14:textId="77777777" w:rsidR="007679FB" w:rsidRPr="005C790E" w:rsidRDefault="007679FB" w:rsidP="007679FB">
      <w:pPr>
        <w:tabs>
          <w:tab w:val="left" w:pos="284"/>
        </w:tabs>
        <w:spacing w:after="0" w:line="360" w:lineRule="auto"/>
        <w:jc w:val="both"/>
        <w:rPr>
          <w:rFonts w:ascii="Times New Roman" w:eastAsia="Calibri" w:hAnsi="Times New Roman" w:cs="Times New Roman"/>
          <w:b/>
          <w:bCs/>
          <w:sz w:val="24"/>
          <w:szCs w:val="24"/>
          <w:shd w:val="clear" w:color="auto" w:fill="FFFFFF"/>
        </w:rPr>
      </w:pPr>
    </w:p>
    <w:p w14:paraId="3DD837A7" w14:textId="77777777" w:rsidR="007679FB" w:rsidRPr="005C790E" w:rsidRDefault="007679FB" w:rsidP="007679FB">
      <w:pPr>
        <w:tabs>
          <w:tab w:val="left" w:pos="284"/>
        </w:tabs>
        <w:spacing w:after="0" w:line="360" w:lineRule="auto"/>
        <w:jc w:val="both"/>
        <w:rPr>
          <w:rFonts w:ascii="Times New Roman" w:eastAsia="Calibri" w:hAnsi="Times New Roman" w:cs="Times New Roman"/>
          <w:b/>
          <w:bCs/>
          <w:sz w:val="24"/>
          <w:szCs w:val="24"/>
          <w:shd w:val="clear" w:color="auto" w:fill="FFFFFF"/>
        </w:rPr>
      </w:pPr>
      <w:r w:rsidRPr="005C790E">
        <w:rPr>
          <w:rFonts w:ascii="Times New Roman" w:eastAsia="Calibri" w:hAnsi="Times New Roman" w:cs="Times New Roman"/>
          <w:b/>
          <w:bCs/>
          <w:sz w:val="24"/>
          <w:szCs w:val="24"/>
          <w:shd w:val="clear" w:color="auto" w:fill="FFFFFF"/>
        </w:rPr>
        <w:t>КАЛЕНДАРНО-ТЕМАТИЧЕСКОЕ ПЛАНИРОВАНИЕ</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597"/>
        <w:gridCol w:w="706"/>
        <w:gridCol w:w="1389"/>
        <w:gridCol w:w="3182"/>
        <w:gridCol w:w="1868"/>
      </w:tblGrid>
      <w:tr w:rsidR="005C790E" w:rsidRPr="005C790E" w14:paraId="0334B8E9" w14:textId="77777777" w:rsidTr="009E3CA9">
        <w:tc>
          <w:tcPr>
            <w:tcW w:w="897" w:type="dxa"/>
            <w:shd w:val="clear" w:color="auto" w:fill="auto"/>
          </w:tcPr>
          <w:p w14:paraId="2ADBC687"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rPr>
              <w:t>Дата прове-дения</w:t>
            </w:r>
          </w:p>
        </w:tc>
        <w:tc>
          <w:tcPr>
            <w:tcW w:w="1597" w:type="dxa"/>
            <w:shd w:val="clear" w:color="auto" w:fill="auto"/>
          </w:tcPr>
          <w:p w14:paraId="4C5C001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shd w:val="clear" w:color="auto" w:fill="FFFFFF"/>
              </w:rPr>
              <w:t>Раздел, тема</w:t>
            </w:r>
          </w:p>
        </w:tc>
        <w:tc>
          <w:tcPr>
            <w:tcW w:w="706" w:type="dxa"/>
            <w:shd w:val="clear" w:color="auto" w:fill="auto"/>
          </w:tcPr>
          <w:p w14:paraId="007D0E90" w14:textId="77777777" w:rsidR="007679FB" w:rsidRPr="005C790E" w:rsidRDefault="007679FB" w:rsidP="009E3CA9">
            <w:pPr>
              <w:shd w:val="clear" w:color="auto" w:fill="FFFFFF"/>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shd w:val="clear" w:color="auto" w:fill="FFFFFF"/>
              </w:rPr>
              <w:t>Кол-во часов</w:t>
            </w:r>
          </w:p>
        </w:tc>
        <w:tc>
          <w:tcPr>
            <w:tcW w:w="1389" w:type="dxa"/>
            <w:shd w:val="clear" w:color="auto" w:fill="auto"/>
          </w:tcPr>
          <w:p w14:paraId="58A45C5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rPr>
              <w:t>Виды учебной деятельности</w:t>
            </w:r>
          </w:p>
        </w:tc>
        <w:tc>
          <w:tcPr>
            <w:tcW w:w="3182" w:type="dxa"/>
            <w:shd w:val="clear" w:color="auto" w:fill="auto"/>
          </w:tcPr>
          <w:p w14:paraId="3478428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b/>
                <w:bCs/>
                <w:sz w:val="24"/>
                <w:szCs w:val="24"/>
                <w:shd w:val="clear" w:color="auto" w:fill="FFFFFF"/>
              </w:rPr>
              <w:t>БУД</w:t>
            </w:r>
          </w:p>
        </w:tc>
        <w:tc>
          <w:tcPr>
            <w:tcW w:w="1868" w:type="dxa"/>
            <w:shd w:val="clear" w:color="auto" w:fill="auto"/>
          </w:tcPr>
          <w:p w14:paraId="049C820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b/>
                <w:bCs/>
                <w:sz w:val="24"/>
                <w:szCs w:val="24"/>
                <w:shd w:val="clear" w:color="auto" w:fill="FFFFFF"/>
              </w:rPr>
            </w:pPr>
            <w:r w:rsidRPr="005C790E">
              <w:rPr>
                <w:rFonts w:ascii="Times New Roman" w:eastAsia="Times New Roman" w:hAnsi="Times New Roman" w:cs="Times New Roman"/>
                <w:b/>
                <w:bCs/>
                <w:sz w:val="24"/>
                <w:szCs w:val="24"/>
                <w:shd w:val="clear" w:color="auto" w:fill="FFFFFF"/>
              </w:rPr>
              <w:t>Средства обучения(инвентарь)</w:t>
            </w:r>
          </w:p>
        </w:tc>
      </w:tr>
      <w:tr w:rsidR="005C790E" w:rsidRPr="005C790E" w14:paraId="44B818D1" w14:textId="77777777" w:rsidTr="009E3CA9">
        <w:tc>
          <w:tcPr>
            <w:tcW w:w="9639" w:type="dxa"/>
            <w:gridSpan w:val="6"/>
            <w:shd w:val="clear" w:color="auto" w:fill="auto"/>
          </w:tcPr>
          <w:p w14:paraId="18A673E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lang w:val="en-US"/>
              </w:rPr>
              <w:t>I</w:t>
            </w:r>
            <w:r w:rsidRPr="005C790E">
              <w:rPr>
                <w:rFonts w:ascii="Times New Roman" w:eastAsia="Times New Roman" w:hAnsi="Times New Roman" w:cs="Times New Roman"/>
                <w:b/>
                <w:sz w:val="24"/>
                <w:szCs w:val="24"/>
              </w:rPr>
              <w:t xml:space="preserve"> - четверть -24 часа</w:t>
            </w:r>
          </w:p>
        </w:tc>
      </w:tr>
      <w:tr w:rsidR="005C790E" w:rsidRPr="005C790E" w14:paraId="61722171" w14:textId="77777777" w:rsidTr="009E3CA9">
        <w:tc>
          <w:tcPr>
            <w:tcW w:w="897" w:type="dxa"/>
            <w:shd w:val="clear" w:color="auto" w:fill="auto"/>
          </w:tcPr>
          <w:p w14:paraId="659CDC7F"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4DC3D46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Теоретические сведения: Техника безопасности и правила поведения на уроках. Спортивная форма.</w:t>
            </w:r>
          </w:p>
        </w:tc>
        <w:tc>
          <w:tcPr>
            <w:tcW w:w="706" w:type="dxa"/>
            <w:shd w:val="clear" w:color="auto" w:fill="auto"/>
          </w:tcPr>
          <w:p w14:paraId="6CB8F65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w:t>
            </w:r>
          </w:p>
        </w:tc>
        <w:tc>
          <w:tcPr>
            <w:tcW w:w="1389" w:type="dxa"/>
            <w:shd w:val="clear" w:color="auto" w:fill="auto"/>
          </w:tcPr>
          <w:p w14:paraId="0ED06AC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Беседа</w:t>
            </w:r>
          </w:p>
        </w:tc>
        <w:tc>
          <w:tcPr>
            <w:tcW w:w="3182" w:type="dxa"/>
            <w:vMerge w:val="restart"/>
            <w:shd w:val="clear" w:color="auto" w:fill="auto"/>
          </w:tcPr>
          <w:p w14:paraId="6C9C82FE" w14:textId="77777777" w:rsidR="007679FB" w:rsidRPr="005C790E" w:rsidRDefault="007679FB" w:rsidP="009E3CA9">
            <w:pPr>
              <w:tabs>
                <w:tab w:val="left" w:pos="284"/>
              </w:tabs>
              <w:autoSpaceDE w:val="0"/>
              <w:autoSpaceDN w:val="0"/>
              <w:adjustRightInd w:val="0"/>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Понимание личной ответственности за свои поступки на основе представлений о этических нормах и правилах поведения в современном обществе; вступать в контакт и работать в коллективе(учитель - ученик, ученик - ученик, учитель – класс);использовать принятые ритуалы социального взаимодействия с одноклассниками и учителем (в спортзале, школе);слушать и понимать инструкцию к учебному заданию в разных видах деятельности и быту; сотрудничать со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с учетом поведения других участников спорной ситуации; ориентироваться в пространстве спортзала; работать с учебными принадлежностями(инструментами, спортивным инвентарем) и организовывать рабочее место; активно участвовать в деятельности, контролировать и оценивать свои действия и действия одноклассников.</w:t>
            </w:r>
          </w:p>
        </w:tc>
        <w:tc>
          <w:tcPr>
            <w:tcW w:w="1868" w:type="dxa"/>
            <w:shd w:val="clear" w:color="auto" w:fill="auto"/>
          </w:tcPr>
          <w:p w14:paraId="4B5A4767"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Инструкция по ТБ. Наглядные картинки</w:t>
            </w:r>
          </w:p>
        </w:tc>
      </w:tr>
      <w:tr w:rsidR="005C790E" w:rsidRPr="005C790E" w14:paraId="60F6CE86" w14:textId="77777777" w:rsidTr="009E3CA9">
        <w:tc>
          <w:tcPr>
            <w:tcW w:w="897" w:type="dxa"/>
            <w:shd w:val="clear" w:color="auto" w:fill="auto"/>
          </w:tcPr>
          <w:p w14:paraId="7279E2E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4901FB7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Легкая атлетика: ходьба; разновидности ходьбы; в медленном и быстром темпе, в заданном направлении.</w:t>
            </w:r>
          </w:p>
        </w:tc>
        <w:tc>
          <w:tcPr>
            <w:tcW w:w="706" w:type="dxa"/>
            <w:shd w:val="clear" w:color="auto" w:fill="auto"/>
          </w:tcPr>
          <w:p w14:paraId="6C1854A6"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3</w:t>
            </w:r>
          </w:p>
        </w:tc>
        <w:tc>
          <w:tcPr>
            <w:tcW w:w="1389" w:type="dxa"/>
            <w:shd w:val="clear" w:color="auto" w:fill="auto"/>
          </w:tcPr>
          <w:p w14:paraId="7C74576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 - ходьба</w:t>
            </w:r>
          </w:p>
        </w:tc>
        <w:tc>
          <w:tcPr>
            <w:tcW w:w="3182" w:type="dxa"/>
            <w:vMerge/>
            <w:shd w:val="clear" w:color="auto" w:fill="auto"/>
          </w:tcPr>
          <w:p w14:paraId="1649978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20470E28"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Зрительные ориентиры </w:t>
            </w:r>
          </w:p>
        </w:tc>
      </w:tr>
      <w:tr w:rsidR="005C790E" w:rsidRPr="005C790E" w14:paraId="4B3AF7E1" w14:textId="77777777" w:rsidTr="009E3CA9">
        <w:tc>
          <w:tcPr>
            <w:tcW w:w="897" w:type="dxa"/>
            <w:shd w:val="clear" w:color="auto" w:fill="auto"/>
          </w:tcPr>
          <w:p w14:paraId="775DDB2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66AD0CE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Легкая атлетика: бег в медленном и быстром темпе. Бег в заданном направлении.</w:t>
            </w:r>
          </w:p>
        </w:tc>
        <w:tc>
          <w:tcPr>
            <w:tcW w:w="706" w:type="dxa"/>
            <w:shd w:val="clear" w:color="auto" w:fill="auto"/>
          </w:tcPr>
          <w:p w14:paraId="17D5F548"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062F977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 - бег.</w:t>
            </w:r>
          </w:p>
        </w:tc>
        <w:tc>
          <w:tcPr>
            <w:tcW w:w="3182" w:type="dxa"/>
            <w:vMerge/>
            <w:shd w:val="clear" w:color="auto" w:fill="auto"/>
          </w:tcPr>
          <w:p w14:paraId="6AD153B7"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7B857DE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Конусы, кегли, кубики</w:t>
            </w:r>
          </w:p>
        </w:tc>
      </w:tr>
      <w:tr w:rsidR="005C790E" w:rsidRPr="005C790E" w14:paraId="23FAD679" w14:textId="77777777" w:rsidTr="009E3CA9">
        <w:tc>
          <w:tcPr>
            <w:tcW w:w="897" w:type="dxa"/>
            <w:shd w:val="clear" w:color="auto" w:fill="auto"/>
          </w:tcPr>
          <w:p w14:paraId="3044562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48AA8AE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Легкая атлетика: Прыжки в длину с места.</w:t>
            </w:r>
          </w:p>
        </w:tc>
        <w:tc>
          <w:tcPr>
            <w:tcW w:w="706" w:type="dxa"/>
            <w:shd w:val="clear" w:color="auto" w:fill="auto"/>
          </w:tcPr>
          <w:p w14:paraId="519EE31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3</w:t>
            </w:r>
          </w:p>
        </w:tc>
        <w:tc>
          <w:tcPr>
            <w:tcW w:w="1389" w:type="dxa"/>
            <w:shd w:val="clear" w:color="auto" w:fill="auto"/>
          </w:tcPr>
          <w:p w14:paraId="577A747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 прыжки</w:t>
            </w:r>
          </w:p>
        </w:tc>
        <w:tc>
          <w:tcPr>
            <w:tcW w:w="3182" w:type="dxa"/>
            <w:vMerge/>
            <w:shd w:val="clear" w:color="auto" w:fill="auto"/>
          </w:tcPr>
          <w:p w14:paraId="0FD20EC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088CFE0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w:t>
            </w:r>
          </w:p>
        </w:tc>
      </w:tr>
      <w:tr w:rsidR="005C790E" w:rsidRPr="005C790E" w14:paraId="792766F6" w14:textId="77777777" w:rsidTr="009E3CA9">
        <w:tc>
          <w:tcPr>
            <w:tcW w:w="897" w:type="dxa"/>
            <w:shd w:val="clear" w:color="auto" w:fill="auto"/>
          </w:tcPr>
          <w:p w14:paraId="690297B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2382B3A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Легкая атлетика: Прыжки через препятствия в длину и высоту толчком одной и двумя.</w:t>
            </w:r>
          </w:p>
        </w:tc>
        <w:tc>
          <w:tcPr>
            <w:tcW w:w="706" w:type="dxa"/>
            <w:shd w:val="clear" w:color="auto" w:fill="auto"/>
          </w:tcPr>
          <w:p w14:paraId="6831D5C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5AE3B05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 прыжки</w:t>
            </w:r>
          </w:p>
        </w:tc>
        <w:tc>
          <w:tcPr>
            <w:tcW w:w="3182" w:type="dxa"/>
            <w:vMerge/>
            <w:shd w:val="clear" w:color="auto" w:fill="auto"/>
          </w:tcPr>
          <w:p w14:paraId="6BF0495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7C3ADC6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Обручи, горизонт.препятствия (барьеры, скамейка)</w:t>
            </w:r>
          </w:p>
        </w:tc>
      </w:tr>
      <w:tr w:rsidR="005C790E" w:rsidRPr="005C790E" w14:paraId="5B749A61" w14:textId="77777777" w:rsidTr="009E3CA9">
        <w:tc>
          <w:tcPr>
            <w:tcW w:w="897" w:type="dxa"/>
            <w:shd w:val="clear" w:color="auto" w:fill="auto"/>
          </w:tcPr>
          <w:p w14:paraId="77A5E71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329E998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Легкая атлетика: прыжок в длину с разбега (5-6 шагов)</w:t>
            </w:r>
          </w:p>
        </w:tc>
        <w:tc>
          <w:tcPr>
            <w:tcW w:w="706" w:type="dxa"/>
            <w:shd w:val="clear" w:color="auto" w:fill="auto"/>
          </w:tcPr>
          <w:p w14:paraId="09755B0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4</w:t>
            </w:r>
          </w:p>
        </w:tc>
        <w:tc>
          <w:tcPr>
            <w:tcW w:w="1389" w:type="dxa"/>
            <w:shd w:val="clear" w:color="auto" w:fill="auto"/>
          </w:tcPr>
          <w:p w14:paraId="7631630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 прыжки</w:t>
            </w:r>
          </w:p>
        </w:tc>
        <w:tc>
          <w:tcPr>
            <w:tcW w:w="3182" w:type="dxa"/>
            <w:vMerge/>
            <w:shd w:val="clear" w:color="auto" w:fill="auto"/>
          </w:tcPr>
          <w:p w14:paraId="5FB19ED8"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3C27BC6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Зрительные ориентиры: (разметка,гимн. мат)</w:t>
            </w:r>
          </w:p>
        </w:tc>
      </w:tr>
      <w:tr w:rsidR="005C790E" w:rsidRPr="005C790E" w14:paraId="0CE2B6B6" w14:textId="77777777" w:rsidTr="009E3CA9">
        <w:tc>
          <w:tcPr>
            <w:tcW w:w="897" w:type="dxa"/>
            <w:shd w:val="clear" w:color="auto" w:fill="auto"/>
          </w:tcPr>
          <w:p w14:paraId="235373F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5393FCA8"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Метание малого мяча в цель (</w:t>
            </w:r>
            <w:r w:rsidRPr="005C790E">
              <w:rPr>
                <w:rFonts w:ascii="Times New Roman" w:eastAsia="Times New Roman" w:hAnsi="Times New Roman" w:cs="Times New Roman"/>
                <w:sz w:val="24"/>
                <w:szCs w:val="24"/>
                <w:lang w:val="en-US"/>
              </w:rPr>
              <w:t>d</w:t>
            </w:r>
            <w:r w:rsidRPr="005C790E">
              <w:rPr>
                <w:rFonts w:ascii="Times New Roman" w:eastAsia="Times New Roman" w:hAnsi="Times New Roman" w:cs="Times New Roman"/>
                <w:sz w:val="24"/>
                <w:szCs w:val="24"/>
              </w:rPr>
              <w:t>-50см)</w:t>
            </w:r>
          </w:p>
        </w:tc>
        <w:tc>
          <w:tcPr>
            <w:tcW w:w="706" w:type="dxa"/>
            <w:shd w:val="clear" w:color="auto" w:fill="auto"/>
          </w:tcPr>
          <w:p w14:paraId="6F508887"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3</w:t>
            </w:r>
          </w:p>
        </w:tc>
        <w:tc>
          <w:tcPr>
            <w:tcW w:w="1389" w:type="dxa"/>
            <w:shd w:val="clear" w:color="auto" w:fill="auto"/>
          </w:tcPr>
          <w:p w14:paraId="7F929887"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игровые действия- метание</w:t>
            </w:r>
          </w:p>
        </w:tc>
        <w:tc>
          <w:tcPr>
            <w:tcW w:w="3182" w:type="dxa"/>
            <w:vMerge/>
            <w:shd w:val="clear" w:color="auto" w:fill="auto"/>
          </w:tcPr>
          <w:p w14:paraId="35F26C0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3028160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Малый мяч, мишень</w:t>
            </w:r>
          </w:p>
        </w:tc>
      </w:tr>
      <w:tr w:rsidR="005C790E" w:rsidRPr="005C790E" w14:paraId="09D33A99" w14:textId="77777777" w:rsidTr="009E3CA9">
        <w:tc>
          <w:tcPr>
            <w:tcW w:w="897" w:type="dxa"/>
            <w:shd w:val="clear" w:color="auto" w:fill="auto"/>
          </w:tcPr>
          <w:p w14:paraId="70880A4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2DFE4AE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Легкая атлетика: Метание малого мяча на дальность.</w:t>
            </w:r>
          </w:p>
        </w:tc>
        <w:tc>
          <w:tcPr>
            <w:tcW w:w="706" w:type="dxa"/>
            <w:shd w:val="clear" w:color="auto" w:fill="auto"/>
          </w:tcPr>
          <w:p w14:paraId="0F8CAAAF"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3</w:t>
            </w:r>
          </w:p>
        </w:tc>
        <w:tc>
          <w:tcPr>
            <w:tcW w:w="1389" w:type="dxa"/>
            <w:shd w:val="clear" w:color="auto" w:fill="auto"/>
          </w:tcPr>
          <w:p w14:paraId="227CAD7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игровые действия- метание</w:t>
            </w:r>
          </w:p>
        </w:tc>
        <w:tc>
          <w:tcPr>
            <w:tcW w:w="3182" w:type="dxa"/>
            <w:vMerge/>
            <w:shd w:val="clear" w:color="auto" w:fill="auto"/>
          </w:tcPr>
          <w:p w14:paraId="2417FA1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46E2E76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Малый мяч</w:t>
            </w:r>
          </w:p>
        </w:tc>
      </w:tr>
      <w:tr w:rsidR="005C790E" w:rsidRPr="005C790E" w14:paraId="5F72210A" w14:textId="77777777" w:rsidTr="009E3CA9">
        <w:tc>
          <w:tcPr>
            <w:tcW w:w="897" w:type="dxa"/>
            <w:shd w:val="clear" w:color="auto" w:fill="auto"/>
          </w:tcPr>
          <w:p w14:paraId="077BC89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32CA130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Игры-эстафеты с элементами л/а</w:t>
            </w:r>
          </w:p>
        </w:tc>
        <w:tc>
          <w:tcPr>
            <w:tcW w:w="706" w:type="dxa"/>
            <w:shd w:val="clear" w:color="auto" w:fill="auto"/>
          </w:tcPr>
          <w:p w14:paraId="0D47ED46"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3</w:t>
            </w:r>
          </w:p>
        </w:tc>
        <w:tc>
          <w:tcPr>
            <w:tcW w:w="1389" w:type="dxa"/>
            <w:shd w:val="clear" w:color="auto" w:fill="auto"/>
          </w:tcPr>
          <w:p w14:paraId="1B665D17"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 бег, прыжки, метание</w:t>
            </w:r>
          </w:p>
        </w:tc>
        <w:tc>
          <w:tcPr>
            <w:tcW w:w="3182" w:type="dxa"/>
            <w:vMerge/>
            <w:shd w:val="clear" w:color="auto" w:fill="auto"/>
          </w:tcPr>
          <w:p w14:paraId="410DF9D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5036C00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Горизонт.препятствия, обручи, кегли, конусы, малые мячи</w:t>
            </w:r>
          </w:p>
        </w:tc>
      </w:tr>
      <w:tr w:rsidR="005C790E" w:rsidRPr="005C790E" w14:paraId="6347A8D5" w14:textId="77777777" w:rsidTr="009E3CA9">
        <w:trPr>
          <w:trHeight w:val="457"/>
        </w:trPr>
        <w:tc>
          <w:tcPr>
            <w:tcW w:w="9639" w:type="dxa"/>
            <w:gridSpan w:val="6"/>
            <w:shd w:val="clear" w:color="auto" w:fill="auto"/>
          </w:tcPr>
          <w:p w14:paraId="386A5B9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lang w:val="en-US"/>
              </w:rPr>
              <w:t>II</w:t>
            </w:r>
            <w:r w:rsidRPr="005C790E">
              <w:rPr>
                <w:rFonts w:ascii="Times New Roman" w:eastAsia="Times New Roman" w:hAnsi="Times New Roman" w:cs="Times New Roman"/>
                <w:b/>
                <w:sz w:val="24"/>
                <w:szCs w:val="24"/>
              </w:rPr>
              <w:t xml:space="preserve"> - четверть -24 часа</w:t>
            </w:r>
          </w:p>
        </w:tc>
      </w:tr>
      <w:tr w:rsidR="005C790E" w:rsidRPr="005C790E" w14:paraId="519F48C6" w14:textId="77777777" w:rsidTr="009E3CA9">
        <w:tc>
          <w:tcPr>
            <w:tcW w:w="897" w:type="dxa"/>
            <w:shd w:val="clear" w:color="auto" w:fill="auto"/>
          </w:tcPr>
          <w:p w14:paraId="4F24E77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55CFC1C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Теоретические сведения: Техника безопасности и правила поведения на уроках гимнастики</w:t>
            </w:r>
          </w:p>
        </w:tc>
        <w:tc>
          <w:tcPr>
            <w:tcW w:w="706" w:type="dxa"/>
            <w:shd w:val="clear" w:color="auto" w:fill="auto"/>
          </w:tcPr>
          <w:p w14:paraId="1E48CB9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w:t>
            </w:r>
          </w:p>
        </w:tc>
        <w:tc>
          <w:tcPr>
            <w:tcW w:w="1389" w:type="dxa"/>
            <w:shd w:val="clear" w:color="auto" w:fill="auto"/>
          </w:tcPr>
          <w:p w14:paraId="69B6A4A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Беседа </w:t>
            </w:r>
          </w:p>
        </w:tc>
        <w:tc>
          <w:tcPr>
            <w:tcW w:w="3182" w:type="dxa"/>
            <w:vMerge w:val="restart"/>
            <w:shd w:val="clear" w:color="auto" w:fill="auto"/>
          </w:tcPr>
          <w:p w14:paraId="1ED7D491" w14:textId="77777777" w:rsidR="007679FB" w:rsidRPr="005C790E" w:rsidRDefault="007679FB" w:rsidP="009E3CA9">
            <w:pPr>
              <w:tabs>
                <w:tab w:val="left" w:pos="284"/>
              </w:tabs>
              <w:autoSpaceDE w:val="0"/>
              <w:autoSpaceDN w:val="0"/>
              <w:adjustRightInd w:val="0"/>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Понимание личной ответственности за свои поступки на основе представлений о этических нормах и правилах поведения в современном обществе; вступать в контакт и работать в коллективе (учитель - ученик, ученик - ученик, ученик –ученик, учитель – класс);использовать принятые ритуалы социального взаимодействия с одноклассниками и учителем (в спортзале, школе);слушать и понимать инструкцию к учебному заданию в разных видах деятельности и быту;сотрудничать со взрослыми и сверстниками в разных социальных ситуациях;доброжелательно относиться, сопереживать, конструктивно взаимодействовать с людьми;договариваться и изменять свое поведение с учетом поведения других участников спорной ситуации;ориентироваться в пространстве спортзала;работать с учебными принадлежностями (инструментами, спортивным инвентарем) и организовывать рабочее место; активно участвовать в деятельности, контролировать и оценивать свои действия и действия одноклассников.</w:t>
            </w:r>
          </w:p>
        </w:tc>
        <w:tc>
          <w:tcPr>
            <w:tcW w:w="1868" w:type="dxa"/>
            <w:shd w:val="clear" w:color="auto" w:fill="auto"/>
          </w:tcPr>
          <w:p w14:paraId="59028B1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Инструкция по ТБ. Наглядные картинки</w:t>
            </w:r>
          </w:p>
        </w:tc>
      </w:tr>
      <w:tr w:rsidR="005C790E" w:rsidRPr="005C790E" w14:paraId="124B61A2" w14:textId="77777777" w:rsidTr="009E3CA9">
        <w:tc>
          <w:tcPr>
            <w:tcW w:w="897" w:type="dxa"/>
            <w:shd w:val="clear" w:color="auto" w:fill="auto"/>
          </w:tcPr>
          <w:p w14:paraId="66B7B61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30D141E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Гимнастика: строевые упражнения – размыкание и смыкание приставными шагами</w:t>
            </w:r>
          </w:p>
        </w:tc>
        <w:tc>
          <w:tcPr>
            <w:tcW w:w="706" w:type="dxa"/>
            <w:shd w:val="clear" w:color="auto" w:fill="auto"/>
          </w:tcPr>
          <w:p w14:paraId="66D9576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3AFB4EF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5610D17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5E4182FF"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Зрительные ориентиры</w:t>
            </w:r>
          </w:p>
        </w:tc>
      </w:tr>
      <w:tr w:rsidR="005C790E" w:rsidRPr="005C790E" w14:paraId="04465765" w14:textId="77777777" w:rsidTr="009E3CA9">
        <w:tc>
          <w:tcPr>
            <w:tcW w:w="897" w:type="dxa"/>
            <w:shd w:val="clear" w:color="auto" w:fill="auto"/>
          </w:tcPr>
          <w:p w14:paraId="70ED3407"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56F1E8E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Гимнастика: комплекс ОРУ без предметов.</w:t>
            </w:r>
          </w:p>
        </w:tc>
        <w:tc>
          <w:tcPr>
            <w:tcW w:w="706" w:type="dxa"/>
            <w:shd w:val="clear" w:color="auto" w:fill="auto"/>
          </w:tcPr>
          <w:p w14:paraId="197FCEC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572CE70F"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Активные действия- </w:t>
            </w:r>
          </w:p>
        </w:tc>
        <w:tc>
          <w:tcPr>
            <w:tcW w:w="3182" w:type="dxa"/>
            <w:vMerge/>
            <w:shd w:val="clear" w:color="auto" w:fill="auto"/>
          </w:tcPr>
          <w:p w14:paraId="70A915D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21B6FE4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r>
      <w:tr w:rsidR="005C790E" w:rsidRPr="005C790E" w14:paraId="32C8440E" w14:textId="77777777" w:rsidTr="009E3CA9">
        <w:tc>
          <w:tcPr>
            <w:tcW w:w="897" w:type="dxa"/>
            <w:shd w:val="clear" w:color="auto" w:fill="auto"/>
          </w:tcPr>
          <w:p w14:paraId="1993707F"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484F717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Гимнастика: комплекс ОРУ с предметами (гимн. палка, обручи, набивной мяч 2кг)</w:t>
            </w:r>
          </w:p>
        </w:tc>
        <w:tc>
          <w:tcPr>
            <w:tcW w:w="706" w:type="dxa"/>
            <w:shd w:val="clear" w:color="auto" w:fill="auto"/>
          </w:tcPr>
          <w:p w14:paraId="2AC06D9F"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3</w:t>
            </w:r>
          </w:p>
        </w:tc>
        <w:tc>
          <w:tcPr>
            <w:tcW w:w="1389" w:type="dxa"/>
            <w:shd w:val="clear" w:color="auto" w:fill="auto"/>
          </w:tcPr>
          <w:p w14:paraId="333A379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5B746D7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1C98F3A8"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Гимн. палки, набивные мячи (1кг)</w:t>
            </w:r>
          </w:p>
        </w:tc>
      </w:tr>
      <w:tr w:rsidR="005C790E" w:rsidRPr="005C790E" w14:paraId="11E0E4ED" w14:textId="77777777" w:rsidTr="009E3CA9">
        <w:tc>
          <w:tcPr>
            <w:tcW w:w="897" w:type="dxa"/>
            <w:shd w:val="clear" w:color="auto" w:fill="auto"/>
          </w:tcPr>
          <w:p w14:paraId="47E7A6A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1CF0244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Гимнастика: упоры, элементы полуакробатики: кувырок в сторону, стойка на лопатках, согнув ноги, с опорой ног на гимн.стенку.</w:t>
            </w:r>
          </w:p>
        </w:tc>
        <w:tc>
          <w:tcPr>
            <w:tcW w:w="706" w:type="dxa"/>
            <w:shd w:val="clear" w:color="auto" w:fill="auto"/>
          </w:tcPr>
          <w:p w14:paraId="43ACEE6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3</w:t>
            </w:r>
          </w:p>
        </w:tc>
        <w:tc>
          <w:tcPr>
            <w:tcW w:w="1389" w:type="dxa"/>
            <w:shd w:val="clear" w:color="auto" w:fill="auto"/>
          </w:tcPr>
          <w:p w14:paraId="5C42656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7A3993B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0DE47EC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Гимн. маты, гимн.стенка</w:t>
            </w:r>
          </w:p>
        </w:tc>
      </w:tr>
      <w:tr w:rsidR="005C790E" w:rsidRPr="005C790E" w14:paraId="5001B5C2" w14:textId="77777777" w:rsidTr="009E3CA9">
        <w:tc>
          <w:tcPr>
            <w:tcW w:w="897" w:type="dxa"/>
            <w:shd w:val="clear" w:color="auto" w:fill="auto"/>
          </w:tcPr>
          <w:p w14:paraId="7BBB0DE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5210F41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Гимнастика: ползание, перелезание через препятствия </w:t>
            </w:r>
          </w:p>
        </w:tc>
        <w:tc>
          <w:tcPr>
            <w:tcW w:w="706" w:type="dxa"/>
            <w:shd w:val="clear" w:color="auto" w:fill="auto"/>
          </w:tcPr>
          <w:p w14:paraId="6F6FFCF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3648E3A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2551650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3E9E0A66"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Мягкие модули</w:t>
            </w:r>
          </w:p>
        </w:tc>
      </w:tr>
      <w:tr w:rsidR="005C790E" w:rsidRPr="005C790E" w14:paraId="619D43F7" w14:textId="77777777" w:rsidTr="009E3CA9">
        <w:tc>
          <w:tcPr>
            <w:tcW w:w="897" w:type="dxa"/>
            <w:shd w:val="clear" w:color="auto" w:fill="auto"/>
          </w:tcPr>
          <w:p w14:paraId="6CA6B0F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51E0A7C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Гимнастика: висы, лазание по гимн. скамейке, гимн. стенке</w:t>
            </w:r>
          </w:p>
        </w:tc>
        <w:tc>
          <w:tcPr>
            <w:tcW w:w="706" w:type="dxa"/>
            <w:shd w:val="clear" w:color="auto" w:fill="auto"/>
          </w:tcPr>
          <w:p w14:paraId="3290B33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74371FF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Активные действия </w:t>
            </w:r>
          </w:p>
        </w:tc>
        <w:tc>
          <w:tcPr>
            <w:tcW w:w="3182" w:type="dxa"/>
            <w:vMerge/>
            <w:shd w:val="clear" w:color="auto" w:fill="auto"/>
          </w:tcPr>
          <w:p w14:paraId="01D307C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17DF03B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Гимн. стенка, скамейка</w:t>
            </w:r>
          </w:p>
        </w:tc>
      </w:tr>
      <w:tr w:rsidR="005C790E" w:rsidRPr="005C790E" w14:paraId="20AF244D" w14:textId="77777777" w:rsidTr="009E3CA9">
        <w:tc>
          <w:tcPr>
            <w:tcW w:w="897" w:type="dxa"/>
            <w:shd w:val="clear" w:color="auto" w:fill="auto"/>
          </w:tcPr>
          <w:p w14:paraId="6945411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20DEA11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Гимнастика: упражнения в равновесии</w:t>
            </w:r>
          </w:p>
        </w:tc>
        <w:tc>
          <w:tcPr>
            <w:tcW w:w="706" w:type="dxa"/>
            <w:shd w:val="clear" w:color="auto" w:fill="auto"/>
          </w:tcPr>
          <w:p w14:paraId="17D7B14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48B7A45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4827768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2CFA7D8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Гимн. Скамейка</w:t>
            </w:r>
          </w:p>
        </w:tc>
      </w:tr>
      <w:tr w:rsidR="005C790E" w:rsidRPr="005C790E" w14:paraId="485A2BE5" w14:textId="77777777" w:rsidTr="009E3CA9">
        <w:tc>
          <w:tcPr>
            <w:tcW w:w="897" w:type="dxa"/>
            <w:shd w:val="clear" w:color="auto" w:fill="auto"/>
          </w:tcPr>
          <w:p w14:paraId="7A10598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6047EC7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Гимнастика: упражнения с фитболами</w:t>
            </w:r>
          </w:p>
        </w:tc>
        <w:tc>
          <w:tcPr>
            <w:tcW w:w="706" w:type="dxa"/>
            <w:shd w:val="clear" w:color="auto" w:fill="auto"/>
          </w:tcPr>
          <w:p w14:paraId="4248138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6221407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 на мячах</w:t>
            </w:r>
          </w:p>
        </w:tc>
        <w:tc>
          <w:tcPr>
            <w:tcW w:w="3182" w:type="dxa"/>
            <w:vMerge/>
            <w:shd w:val="clear" w:color="auto" w:fill="auto"/>
          </w:tcPr>
          <w:p w14:paraId="30B3C238"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7B2EAAC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Фитболы на каждого ребёнка</w:t>
            </w:r>
          </w:p>
        </w:tc>
      </w:tr>
      <w:tr w:rsidR="005C790E" w:rsidRPr="005C790E" w14:paraId="0097A488" w14:textId="77777777" w:rsidTr="009E3CA9">
        <w:tc>
          <w:tcPr>
            <w:tcW w:w="897" w:type="dxa"/>
            <w:shd w:val="clear" w:color="auto" w:fill="auto"/>
          </w:tcPr>
          <w:p w14:paraId="4652D26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725F5817"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Гимнастика: упражнения с гантелями (0,5кг)</w:t>
            </w:r>
          </w:p>
        </w:tc>
        <w:tc>
          <w:tcPr>
            <w:tcW w:w="706" w:type="dxa"/>
            <w:shd w:val="clear" w:color="auto" w:fill="auto"/>
          </w:tcPr>
          <w:p w14:paraId="4EC368E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399C848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4495906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38D28DD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Гантели (0,5кг)</w:t>
            </w:r>
          </w:p>
        </w:tc>
      </w:tr>
      <w:tr w:rsidR="005C790E" w:rsidRPr="005C790E" w14:paraId="5FB07A93" w14:textId="77777777" w:rsidTr="009E3CA9">
        <w:tc>
          <w:tcPr>
            <w:tcW w:w="897" w:type="dxa"/>
            <w:shd w:val="clear" w:color="auto" w:fill="auto"/>
          </w:tcPr>
          <w:p w14:paraId="548FB6D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28655FB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Гимнастика: упражнения с гимн. лентами</w:t>
            </w:r>
          </w:p>
        </w:tc>
        <w:tc>
          <w:tcPr>
            <w:tcW w:w="706" w:type="dxa"/>
            <w:shd w:val="clear" w:color="auto" w:fill="auto"/>
          </w:tcPr>
          <w:p w14:paraId="5415FB7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6A5C29F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6CC1E11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64E5D1D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Гимн. Ленты</w:t>
            </w:r>
          </w:p>
        </w:tc>
      </w:tr>
      <w:tr w:rsidR="005C790E" w:rsidRPr="005C790E" w14:paraId="775BBA44" w14:textId="77777777" w:rsidTr="009E3CA9">
        <w:tc>
          <w:tcPr>
            <w:tcW w:w="897" w:type="dxa"/>
            <w:shd w:val="clear" w:color="auto" w:fill="auto"/>
          </w:tcPr>
          <w:p w14:paraId="105B463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18A0E27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Подвижные игры- эстафеты с элементами гимнастики</w:t>
            </w:r>
          </w:p>
        </w:tc>
        <w:tc>
          <w:tcPr>
            <w:tcW w:w="706" w:type="dxa"/>
            <w:shd w:val="clear" w:color="auto" w:fill="auto"/>
          </w:tcPr>
          <w:p w14:paraId="6F1D34E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w:t>
            </w:r>
          </w:p>
        </w:tc>
        <w:tc>
          <w:tcPr>
            <w:tcW w:w="1389" w:type="dxa"/>
            <w:shd w:val="clear" w:color="auto" w:fill="auto"/>
          </w:tcPr>
          <w:p w14:paraId="4E82EF1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игровые действия</w:t>
            </w:r>
          </w:p>
        </w:tc>
        <w:tc>
          <w:tcPr>
            <w:tcW w:w="3182" w:type="dxa"/>
            <w:vMerge/>
            <w:shd w:val="clear" w:color="auto" w:fill="auto"/>
          </w:tcPr>
          <w:p w14:paraId="101BEEC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1AA2EC9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Обручи, мячи, гимн. маты, мягкие модули</w:t>
            </w:r>
          </w:p>
        </w:tc>
      </w:tr>
      <w:tr w:rsidR="005C790E" w:rsidRPr="005C790E" w14:paraId="17A040CA" w14:textId="77777777" w:rsidTr="009E3CA9">
        <w:trPr>
          <w:trHeight w:val="418"/>
        </w:trPr>
        <w:tc>
          <w:tcPr>
            <w:tcW w:w="9639" w:type="dxa"/>
            <w:gridSpan w:val="6"/>
            <w:shd w:val="clear" w:color="auto" w:fill="auto"/>
          </w:tcPr>
          <w:p w14:paraId="1505B93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lang w:val="en-US"/>
              </w:rPr>
              <w:t>III</w:t>
            </w:r>
            <w:r w:rsidRPr="005C790E">
              <w:rPr>
                <w:rFonts w:ascii="Times New Roman" w:eastAsia="Times New Roman" w:hAnsi="Times New Roman" w:cs="Times New Roman"/>
                <w:b/>
                <w:sz w:val="24"/>
                <w:szCs w:val="24"/>
              </w:rPr>
              <w:t xml:space="preserve"> - четверть -29 часов</w:t>
            </w:r>
          </w:p>
        </w:tc>
      </w:tr>
      <w:tr w:rsidR="005C790E" w:rsidRPr="005C790E" w14:paraId="25C1BF3A" w14:textId="77777777" w:rsidTr="009E3CA9">
        <w:tc>
          <w:tcPr>
            <w:tcW w:w="897" w:type="dxa"/>
            <w:shd w:val="clear" w:color="auto" w:fill="auto"/>
          </w:tcPr>
          <w:p w14:paraId="79E240DF"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77DFB3C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Теоретические сведения: Техника безопасности и правила поведения на уроках физической культуры. Виды спортивных игр</w:t>
            </w:r>
          </w:p>
        </w:tc>
        <w:tc>
          <w:tcPr>
            <w:tcW w:w="706" w:type="dxa"/>
            <w:shd w:val="clear" w:color="auto" w:fill="auto"/>
          </w:tcPr>
          <w:p w14:paraId="5BFFDFF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w:t>
            </w:r>
          </w:p>
        </w:tc>
        <w:tc>
          <w:tcPr>
            <w:tcW w:w="1389" w:type="dxa"/>
            <w:shd w:val="clear" w:color="auto" w:fill="auto"/>
          </w:tcPr>
          <w:p w14:paraId="02409D8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Беседа </w:t>
            </w:r>
          </w:p>
        </w:tc>
        <w:tc>
          <w:tcPr>
            <w:tcW w:w="3182" w:type="dxa"/>
            <w:vMerge w:val="restart"/>
            <w:shd w:val="clear" w:color="auto" w:fill="auto"/>
          </w:tcPr>
          <w:p w14:paraId="03E88C8E" w14:textId="77777777" w:rsidR="007679FB" w:rsidRPr="005C790E" w:rsidRDefault="007679FB" w:rsidP="009E3CA9">
            <w:pPr>
              <w:tabs>
                <w:tab w:val="left" w:pos="284"/>
              </w:tabs>
              <w:autoSpaceDE w:val="0"/>
              <w:autoSpaceDN w:val="0"/>
              <w:adjustRightInd w:val="0"/>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Понимание личной ответственности за свои поступки на основе представлений о этических нормах и правилах поведения в современном обществе; вступать в контакт и работать в коллективе (учитель - ученик, ученик - ученик, ученик –ученик, учитель – класс);</w:t>
            </w:r>
          </w:p>
          <w:p w14:paraId="0B64D9C4" w14:textId="77777777" w:rsidR="007679FB" w:rsidRPr="005C790E" w:rsidRDefault="007679FB" w:rsidP="009E3CA9">
            <w:pPr>
              <w:tabs>
                <w:tab w:val="left" w:pos="284"/>
              </w:tabs>
              <w:autoSpaceDE w:val="0"/>
              <w:autoSpaceDN w:val="0"/>
              <w:adjustRightInd w:val="0"/>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использовать принятые ритуалы социального взаимодействия с одноклассниками и учителем (в спортзале, школе);</w:t>
            </w:r>
          </w:p>
          <w:p w14:paraId="3702E4D3" w14:textId="77777777" w:rsidR="007679FB" w:rsidRPr="005C790E" w:rsidRDefault="007679FB" w:rsidP="009E3CA9">
            <w:pPr>
              <w:tabs>
                <w:tab w:val="left" w:pos="284"/>
              </w:tabs>
              <w:autoSpaceDE w:val="0"/>
              <w:autoSpaceDN w:val="0"/>
              <w:adjustRightInd w:val="0"/>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слушать и понимать инструкцию к учебному заданию в разных видах деятельности и быту;</w:t>
            </w:r>
          </w:p>
          <w:p w14:paraId="051138D1" w14:textId="77777777" w:rsidR="007679FB" w:rsidRPr="005C790E" w:rsidRDefault="007679FB" w:rsidP="009E3CA9">
            <w:pPr>
              <w:tabs>
                <w:tab w:val="left" w:pos="284"/>
              </w:tabs>
              <w:autoSpaceDE w:val="0"/>
              <w:autoSpaceDN w:val="0"/>
              <w:adjustRightInd w:val="0"/>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сотрудничать со взрослыми и сверстниками в разных социальных ситуациях;</w:t>
            </w:r>
          </w:p>
          <w:p w14:paraId="00BD656C" w14:textId="77777777" w:rsidR="007679FB" w:rsidRPr="005C790E" w:rsidRDefault="007679FB" w:rsidP="009E3CA9">
            <w:pPr>
              <w:tabs>
                <w:tab w:val="left" w:pos="284"/>
              </w:tabs>
              <w:autoSpaceDE w:val="0"/>
              <w:autoSpaceDN w:val="0"/>
              <w:adjustRightInd w:val="0"/>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доброжелательно относиться, сопереживать, конструктивно взаимодействовать с людьми;</w:t>
            </w:r>
          </w:p>
          <w:p w14:paraId="7CE89C40" w14:textId="77777777" w:rsidR="007679FB" w:rsidRPr="005C790E" w:rsidRDefault="007679FB" w:rsidP="009E3CA9">
            <w:pPr>
              <w:tabs>
                <w:tab w:val="left" w:pos="284"/>
              </w:tabs>
              <w:autoSpaceDE w:val="0"/>
              <w:autoSpaceDN w:val="0"/>
              <w:adjustRightInd w:val="0"/>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договариваться и изменять свое поведение с учетом поведения других участников спорной ситуации;</w:t>
            </w:r>
          </w:p>
          <w:p w14:paraId="02BF300D" w14:textId="77777777" w:rsidR="007679FB" w:rsidRPr="005C790E" w:rsidRDefault="007679FB" w:rsidP="009E3CA9">
            <w:pPr>
              <w:tabs>
                <w:tab w:val="left" w:pos="284"/>
              </w:tabs>
              <w:autoSpaceDE w:val="0"/>
              <w:autoSpaceDN w:val="0"/>
              <w:adjustRightInd w:val="0"/>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ориентироваться в пространстве спортзала;</w:t>
            </w:r>
          </w:p>
          <w:p w14:paraId="7BA317D8" w14:textId="77777777" w:rsidR="007679FB" w:rsidRPr="005C790E" w:rsidRDefault="007679FB" w:rsidP="009E3CA9">
            <w:pPr>
              <w:tabs>
                <w:tab w:val="left" w:pos="284"/>
              </w:tabs>
              <w:autoSpaceDE w:val="0"/>
              <w:autoSpaceDN w:val="0"/>
              <w:adjustRightInd w:val="0"/>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 активно участвовать в деятельности, контролировать и оценивать свои действия и действия одноклассников.</w:t>
            </w:r>
          </w:p>
          <w:p w14:paraId="3AD6B15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595ED297"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Инструкция по ТБ. Наглядные картинки</w:t>
            </w:r>
          </w:p>
        </w:tc>
      </w:tr>
      <w:tr w:rsidR="005C790E" w:rsidRPr="005C790E" w14:paraId="0E9CC268" w14:textId="77777777" w:rsidTr="009E3CA9">
        <w:tc>
          <w:tcPr>
            <w:tcW w:w="897" w:type="dxa"/>
            <w:shd w:val="clear" w:color="auto" w:fill="auto"/>
          </w:tcPr>
          <w:p w14:paraId="14D1DBC8"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51E9349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Коррекционные игры: «Класс смирно», «Слушай сигнал»</w:t>
            </w:r>
          </w:p>
        </w:tc>
        <w:tc>
          <w:tcPr>
            <w:tcW w:w="706" w:type="dxa"/>
            <w:shd w:val="clear" w:color="auto" w:fill="auto"/>
          </w:tcPr>
          <w:p w14:paraId="7A944446"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w:t>
            </w:r>
          </w:p>
        </w:tc>
        <w:tc>
          <w:tcPr>
            <w:tcW w:w="1389" w:type="dxa"/>
            <w:shd w:val="clear" w:color="auto" w:fill="auto"/>
          </w:tcPr>
          <w:p w14:paraId="250C181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5C04B1C6"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3B24D218"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w:t>
            </w:r>
          </w:p>
        </w:tc>
      </w:tr>
      <w:tr w:rsidR="005C790E" w:rsidRPr="005C790E" w14:paraId="78427623" w14:textId="77777777" w:rsidTr="009E3CA9">
        <w:tc>
          <w:tcPr>
            <w:tcW w:w="897" w:type="dxa"/>
            <w:shd w:val="clear" w:color="auto" w:fill="auto"/>
          </w:tcPr>
          <w:p w14:paraId="2EDAC18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193F6FA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Подвижные игры: Игры с элементами обще-развивающих упражнений: </w:t>
            </w:r>
            <w:r w:rsidRPr="005C790E">
              <w:rPr>
                <w:rFonts w:ascii="Times New Roman" w:eastAsia="Times New Roman" w:hAnsi="Times New Roman" w:cs="Times New Roman"/>
                <w:sz w:val="24"/>
                <w:szCs w:val="24"/>
                <w:shd w:val="clear" w:color="auto" w:fill="FFFFFF"/>
              </w:rPr>
              <w:t>«Мы — солдаты», «Запрещенное движение»</w:t>
            </w:r>
          </w:p>
        </w:tc>
        <w:tc>
          <w:tcPr>
            <w:tcW w:w="706" w:type="dxa"/>
            <w:shd w:val="clear" w:color="auto" w:fill="auto"/>
          </w:tcPr>
          <w:p w14:paraId="31AA1236"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w:t>
            </w:r>
          </w:p>
        </w:tc>
        <w:tc>
          <w:tcPr>
            <w:tcW w:w="1389" w:type="dxa"/>
            <w:shd w:val="clear" w:color="auto" w:fill="auto"/>
          </w:tcPr>
          <w:p w14:paraId="6489673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0649EC1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5CF32E4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w:t>
            </w:r>
          </w:p>
        </w:tc>
      </w:tr>
      <w:tr w:rsidR="005C790E" w:rsidRPr="005C790E" w14:paraId="79ED6012" w14:textId="77777777" w:rsidTr="009E3CA9">
        <w:tc>
          <w:tcPr>
            <w:tcW w:w="897" w:type="dxa"/>
            <w:shd w:val="clear" w:color="auto" w:fill="auto"/>
          </w:tcPr>
          <w:p w14:paraId="28BB0697"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29F89BA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Подвижные игры: игры с элементами ходьбы «Тише едешь-дальше будешь»</w:t>
            </w:r>
          </w:p>
        </w:tc>
        <w:tc>
          <w:tcPr>
            <w:tcW w:w="706" w:type="dxa"/>
            <w:shd w:val="clear" w:color="auto" w:fill="auto"/>
          </w:tcPr>
          <w:p w14:paraId="41785CD7"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w:t>
            </w:r>
          </w:p>
        </w:tc>
        <w:tc>
          <w:tcPr>
            <w:tcW w:w="1389" w:type="dxa"/>
            <w:shd w:val="clear" w:color="auto" w:fill="auto"/>
          </w:tcPr>
          <w:p w14:paraId="418E71A8"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10AB13C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0E2343D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w:t>
            </w:r>
          </w:p>
        </w:tc>
      </w:tr>
      <w:tr w:rsidR="005C790E" w:rsidRPr="005C790E" w14:paraId="72D2E6FE" w14:textId="77777777" w:rsidTr="009E3CA9">
        <w:tc>
          <w:tcPr>
            <w:tcW w:w="897" w:type="dxa"/>
            <w:shd w:val="clear" w:color="auto" w:fill="auto"/>
          </w:tcPr>
          <w:p w14:paraId="228B86C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5DBD6976"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Подвижные игры с элементами бега: «Салки-выручалки», «Хвостики», «Невод»</w:t>
            </w:r>
          </w:p>
        </w:tc>
        <w:tc>
          <w:tcPr>
            <w:tcW w:w="706" w:type="dxa"/>
            <w:shd w:val="clear" w:color="auto" w:fill="auto"/>
          </w:tcPr>
          <w:p w14:paraId="4683BB6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w:t>
            </w:r>
          </w:p>
        </w:tc>
        <w:tc>
          <w:tcPr>
            <w:tcW w:w="1389" w:type="dxa"/>
            <w:shd w:val="clear" w:color="auto" w:fill="auto"/>
          </w:tcPr>
          <w:p w14:paraId="46B9D2C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61D742F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1A315D3F"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Ленточки</w:t>
            </w:r>
          </w:p>
        </w:tc>
      </w:tr>
      <w:tr w:rsidR="005C790E" w:rsidRPr="005C790E" w14:paraId="0AA02DEA" w14:textId="77777777" w:rsidTr="009E3CA9">
        <w:tc>
          <w:tcPr>
            <w:tcW w:w="897" w:type="dxa"/>
            <w:shd w:val="clear" w:color="auto" w:fill="auto"/>
          </w:tcPr>
          <w:p w14:paraId="1FF4857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02B06B4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Подвижные игры с бросками и ловлей мяча </w:t>
            </w:r>
            <w:r w:rsidRPr="005C790E">
              <w:rPr>
                <w:rFonts w:ascii="Times New Roman" w:eastAsia="Times New Roman" w:hAnsi="Times New Roman" w:cs="Times New Roman"/>
                <w:sz w:val="24"/>
                <w:szCs w:val="24"/>
                <w:shd w:val="clear" w:color="auto" w:fill="FFFFFF"/>
              </w:rPr>
              <w:t>«Кого назвали -тот и ловит»</w:t>
            </w:r>
          </w:p>
        </w:tc>
        <w:tc>
          <w:tcPr>
            <w:tcW w:w="706" w:type="dxa"/>
            <w:shd w:val="clear" w:color="auto" w:fill="auto"/>
          </w:tcPr>
          <w:p w14:paraId="450FC50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w:t>
            </w:r>
          </w:p>
        </w:tc>
        <w:tc>
          <w:tcPr>
            <w:tcW w:w="1389" w:type="dxa"/>
            <w:shd w:val="clear" w:color="auto" w:fill="auto"/>
          </w:tcPr>
          <w:p w14:paraId="09076A28"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игровые действия</w:t>
            </w:r>
          </w:p>
        </w:tc>
        <w:tc>
          <w:tcPr>
            <w:tcW w:w="3182" w:type="dxa"/>
            <w:vMerge/>
            <w:shd w:val="clear" w:color="auto" w:fill="auto"/>
          </w:tcPr>
          <w:p w14:paraId="7C80304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5CC848D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Мячи разных размеров</w:t>
            </w:r>
          </w:p>
        </w:tc>
      </w:tr>
      <w:tr w:rsidR="005C790E" w:rsidRPr="005C790E" w14:paraId="348763C6" w14:textId="77777777" w:rsidTr="009E3CA9">
        <w:tc>
          <w:tcPr>
            <w:tcW w:w="897" w:type="dxa"/>
            <w:shd w:val="clear" w:color="auto" w:fill="auto"/>
          </w:tcPr>
          <w:p w14:paraId="3E0E258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3FC181E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Подвижные игры с метанием: </w:t>
            </w:r>
            <w:r w:rsidRPr="005C790E">
              <w:rPr>
                <w:rFonts w:ascii="Times New Roman" w:eastAsia="Times New Roman" w:hAnsi="Times New Roman" w:cs="Times New Roman"/>
                <w:sz w:val="24"/>
                <w:szCs w:val="24"/>
                <w:shd w:val="clear" w:color="auto" w:fill="FFFFFF"/>
              </w:rPr>
              <w:t>«Попади в мяч», «Выбивалы»</w:t>
            </w:r>
          </w:p>
        </w:tc>
        <w:tc>
          <w:tcPr>
            <w:tcW w:w="706" w:type="dxa"/>
            <w:shd w:val="clear" w:color="auto" w:fill="auto"/>
          </w:tcPr>
          <w:p w14:paraId="7DA08188"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w:t>
            </w:r>
          </w:p>
        </w:tc>
        <w:tc>
          <w:tcPr>
            <w:tcW w:w="1389" w:type="dxa"/>
            <w:shd w:val="clear" w:color="auto" w:fill="auto"/>
          </w:tcPr>
          <w:p w14:paraId="119634B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4A71497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771D27A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Малые мячи</w:t>
            </w:r>
          </w:p>
        </w:tc>
      </w:tr>
      <w:tr w:rsidR="005C790E" w:rsidRPr="005C790E" w14:paraId="49C7B4A4" w14:textId="77777777" w:rsidTr="009E3CA9">
        <w:tc>
          <w:tcPr>
            <w:tcW w:w="897" w:type="dxa"/>
            <w:shd w:val="clear" w:color="auto" w:fill="auto"/>
          </w:tcPr>
          <w:p w14:paraId="490B73A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575FB30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Правила игры в Футбол. Передачи мяча друг другу на месте и с продвижением</w:t>
            </w:r>
          </w:p>
        </w:tc>
        <w:tc>
          <w:tcPr>
            <w:tcW w:w="706" w:type="dxa"/>
            <w:shd w:val="clear" w:color="auto" w:fill="auto"/>
          </w:tcPr>
          <w:p w14:paraId="0D637DE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3CE15AB6"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Активные действия </w:t>
            </w:r>
          </w:p>
        </w:tc>
        <w:tc>
          <w:tcPr>
            <w:tcW w:w="3182" w:type="dxa"/>
            <w:vMerge/>
            <w:shd w:val="clear" w:color="auto" w:fill="auto"/>
          </w:tcPr>
          <w:p w14:paraId="2C61CB8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3EC940C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Футбольные мячи</w:t>
            </w:r>
          </w:p>
        </w:tc>
      </w:tr>
      <w:tr w:rsidR="005C790E" w:rsidRPr="005C790E" w14:paraId="6D016029" w14:textId="77777777" w:rsidTr="009E3CA9">
        <w:tc>
          <w:tcPr>
            <w:tcW w:w="897" w:type="dxa"/>
            <w:shd w:val="clear" w:color="auto" w:fill="auto"/>
          </w:tcPr>
          <w:p w14:paraId="0D69CBF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2EC1F0F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Футбол. Удары мяча по воротам. Упрощенная игра</w:t>
            </w:r>
          </w:p>
        </w:tc>
        <w:tc>
          <w:tcPr>
            <w:tcW w:w="706" w:type="dxa"/>
            <w:shd w:val="clear" w:color="auto" w:fill="auto"/>
          </w:tcPr>
          <w:p w14:paraId="6146C6D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73480BE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Активные действия с мячами </w:t>
            </w:r>
          </w:p>
        </w:tc>
        <w:tc>
          <w:tcPr>
            <w:tcW w:w="3182" w:type="dxa"/>
            <w:vMerge/>
            <w:shd w:val="clear" w:color="auto" w:fill="auto"/>
          </w:tcPr>
          <w:p w14:paraId="2DFCEA1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5AAE550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Футбольные мячи</w:t>
            </w:r>
          </w:p>
        </w:tc>
      </w:tr>
      <w:tr w:rsidR="005C790E" w:rsidRPr="005C790E" w14:paraId="0DCE174E" w14:textId="77777777" w:rsidTr="009E3CA9">
        <w:tc>
          <w:tcPr>
            <w:tcW w:w="897" w:type="dxa"/>
            <w:shd w:val="clear" w:color="auto" w:fill="auto"/>
          </w:tcPr>
          <w:p w14:paraId="68D2E49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7D97D9F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Пионербол. Правила игры. Передачи мяча через сетку друг другу</w:t>
            </w:r>
          </w:p>
        </w:tc>
        <w:tc>
          <w:tcPr>
            <w:tcW w:w="706" w:type="dxa"/>
            <w:shd w:val="clear" w:color="auto" w:fill="auto"/>
          </w:tcPr>
          <w:p w14:paraId="45915DD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74C94EF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 с мячами</w:t>
            </w:r>
          </w:p>
        </w:tc>
        <w:tc>
          <w:tcPr>
            <w:tcW w:w="3182" w:type="dxa"/>
            <w:vMerge/>
            <w:shd w:val="clear" w:color="auto" w:fill="auto"/>
          </w:tcPr>
          <w:p w14:paraId="69E7B92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79B7734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Волейбольные мячи</w:t>
            </w:r>
          </w:p>
        </w:tc>
      </w:tr>
      <w:tr w:rsidR="005C790E" w:rsidRPr="005C790E" w14:paraId="7827A286" w14:textId="77777777" w:rsidTr="009E3CA9">
        <w:tc>
          <w:tcPr>
            <w:tcW w:w="897" w:type="dxa"/>
            <w:shd w:val="clear" w:color="auto" w:fill="auto"/>
          </w:tcPr>
          <w:p w14:paraId="3660BAE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37EF89F6"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Пионербол. Правила игры. Упрощенная игра</w:t>
            </w:r>
          </w:p>
        </w:tc>
        <w:tc>
          <w:tcPr>
            <w:tcW w:w="706" w:type="dxa"/>
            <w:shd w:val="clear" w:color="auto" w:fill="auto"/>
          </w:tcPr>
          <w:p w14:paraId="7B8C6BD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55132B1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игровые действия</w:t>
            </w:r>
          </w:p>
        </w:tc>
        <w:tc>
          <w:tcPr>
            <w:tcW w:w="3182" w:type="dxa"/>
            <w:vMerge/>
            <w:shd w:val="clear" w:color="auto" w:fill="auto"/>
          </w:tcPr>
          <w:p w14:paraId="5B6A075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0DA7C47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Волейбольный мяч</w:t>
            </w:r>
          </w:p>
        </w:tc>
      </w:tr>
      <w:tr w:rsidR="005C790E" w:rsidRPr="005C790E" w14:paraId="69DBC32B" w14:textId="77777777" w:rsidTr="009E3CA9">
        <w:tc>
          <w:tcPr>
            <w:tcW w:w="897" w:type="dxa"/>
            <w:shd w:val="clear" w:color="auto" w:fill="auto"/>
          </w:tcPr>
          <w:p w14:paraId="2392E478"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555397C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Баскетбол. Правила игры. Стойка баскетболиста. Передачи мяча в парах.</w:t>
            </w:r>
          </w:p>
        </w:tc>
        <w:tc>
          <w:tcPr>
            <w:tcW w:w="706" w:type="dxa"/>
            <w:shd w:val="clear" w:color="auto" w:fill="auto"/>
          </w:tcPr>
          <w:p w14:paraId="02F1778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0482E9D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 с мячами</w:t>
            </w:r>
          </w:p>
        </w:tc>
        <w:tc>
          <w:tcPr>
            <w:tcW w:w="3182" w:type="dxa"/>
            <w:vMerge/>
            <w:shd w:val="clear" w:color="auto" w:fill="auto"/>
          </w:tcPr>
          <w:p w14:paraId="2D5152E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23E6D73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Баскетбольный мяч</w:t>
            </w:r>
          </w:p>
        </w:tc>
      </w:tr>
      <w:tr w:rsidR="005C790E" w:rsidRPr="005C790E" w14:paraId="56D0EC39" w14:textId="77777777" w:rsidTr="009E3CA9">
        <w:tc>
          <w:tcPr>
            <w:tcW w:w="897" w:type="dxa"/>
            <w:shd w:val="clear" w:color="auto" w:fill="auto"/>
          </w:tcPr>
          <w:p w14:paraId="2EDB2AD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29065C2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Баскетбол. Ведение мяча на месте и с продвижением.</w:t>
            </w:r>
          </w:p>
        </w:tc>
        <w:tc>
          <w:tcPr>
            <w:tcW w:w="706" w:type="dxa"/>
            <w:shd w:val="clear" w:color="auto" w:fill="auto"/>
          </w:tcPr>
          <w:p w14:paraId="740A484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49833B7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 с мячами</w:t>
            </w:r>
          </w:p>
        </w:tc>
        <w:tc>
          <w:tcPr>
            <w:tcW w:w="3182" w:type="dxa"/>
            <w:vMerge/>
            <w:shd w:val="clear" w:color="auto" w:fill="auto"/>
          </w:tcPr>
          <w:p w14:paraId="4A8CE0E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199DD3B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Баскетбольный мяч</w:t>
            </w:r>
          </w:p>
        </w:tc>
      </w:tr>
      <w:tr w:rsidR="005C790E" w:rsidRPr="005C790E" w14:paraId="6C8AEF87" w14:textId="77777777" w:rsidTr="009E3CA9">
        <w:tc>
          <w:tcPr>
            <w:tcW w:w="897" w:type="dxa"/>
            <w:shd w:val="clear" w:color="auto" w:fill="auto"/>
          </w:tcPr>
          <w:p w14:paraId="28033C7F"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1F349C4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Баскетбол. Броски в цель (мишень, обруч, щит, кольцо)</w:t>
            </w:r>
          </w:p>
        </w:tc>
        <w:tc>
          <w:tcPr>
            <w:tcW w:w="706" w:type="dxa"/>
            <w:shd w:val="clear" w:color="auto" w:fill="auto"/>
          </w:tcPr>
          <w:p w14:paraId="405CC00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413F19F7"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 с мячами</w:t>
            </w:r>
          </w:p>
        </w:tc>
        <w:tc>
          <w:tcPr>
            <w:tcW w:w="3182" w:type="dxa"/>
            <w:vMerge/>
            <w:shd w:val="clear" w:color="auto" w:fill="auto"/>
          </w:tcPr>
          <w:p w14:paraId="2CD401A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5C4F62B7"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Баскетбольный мяч</w:t>
            </w:r>
          </w:p>
        </w:tc>
      </w:tr>
      <w:tr w:rsidR="005C790E" w:rsidRPr="005C790E" w14:paraId="3562446E" w14:textId="77777777" w:rsidTr="009E3CA9">
        <w:tc>
          <w:tcPr>
            <w:tcW w:w="897" w:type="dxa"/>
            <w:shd w:val="clear" w:color="auto" w:fill="auto"/>
          </w:tcPr>
          <w:p w14:paraId="29140136"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7F7F2F2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Баскетбол. Подвижная игра «Мяч капитану», «10 передач»</w:t>
            </w:r>
          </w:p>
        </w:tc>
        <w:tc>
          <w:tcPr>
            <w:tcW w:w="706" w:type="dxa"/>
            <w:shd w:val="clear" w:color="auto" w:fill="auto"/>
          </w:tcPr>
          <w:p w14:paraId="4D40263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w:t>
            </w:r>
          </w:p>
        </w:tc>
        <w:tc>
          <w:tcPr>
            <w:tcW w:w="1389" w:type="dxa"/>
            <w:shd w:val="clear" w:color="auto" w:fill="auto"/>
          </w:tcPr>
          <w:p w14:paraId="3107A17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 с мячами</w:t>
            </w:r>
          </w:p>
        </w:tc>
        <w:tc>
          <w:tcPr>
            <w:tcW w:w="3182" w:type="dxa"/>
            <w:vMerge/>
            <w:shd w:val="clear" w:color="auto" w:fill="auto"/>
          </w:tcPr>
          <w:p w14:paraId="0CC9372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1E54C6F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Баскетбольный мяч</w:t>
            </w:r>
          </w:p>
        </w:tc>
      </w:tr>
      <w:tr w:rsidR="005C790E" w:rsidRPr="005C790E" w14:paraId="24C66981" w14:textId="77777777" w:rsidTr="009E3CA9">
        <w:tc>
          <w:tcPr>
            <w:tcW w:w="897" w:type="dxa"/>
            <w:shd w:val="clear" w:color="auto" w:fill="auto"/>
          </w:tcPr>
          <w:p w14:paraId="15E8011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007F5E27"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Бадминтон. Правила игры. Захват ракетки. Имитация ударов</w:t>
            </w:r>
          </w:p>
        </w:tc>
        <w:tc>
          <w:tcPr>
            <w:tcW w:w="706" w:type="dxa"/>
            <w:shd w:val="clear" w:color="auto" w:fill="auto"/>
          </w:tcPr>
          <w:p w14:paraId="314B9C8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w:t>
            </w:r>
          </w:p>
        </w:tc>
        <w:tc>
          <w:tcPr>
            <w:tcW w:w="1389" w:type="dxa"/>
            <w:shd w:val="clear" w:color="auto" w:fill="auto"/>
          </w:tcPr>
          <w:p w14:paraId="3CC03D16"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35F43EC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76187ED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Ракетки, воланы</w:t>
            </w:r>
          </w:p>
        </w:tc>
      </w:tr>
      <w:tr w:rsidR="005C790E" w:rsidRPr="005C790E" w14:paraId="40B6A9C2" w14:textId="77777777" w:rsidTr="009E3CA9">
        <w:tc>
          <w:tcPr>
            <w:tcW w:w="897" w:type="dxa"/>
            <w:shd w:val="clear" w:color="auto" w:fill="auto"/>
          </w:tcPr>
          <w:p w14:paraId="6ACA2F4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6984F0E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Бадминтон. Правила игры. Удары по волану различными способами</w:t>
            </w:r>
          </w:p>
        </w:tc>
        <w:tc>
          <w:tcPr>
            <w:tcW w:w="706" w:type="dxa"/>
            <w:shd w:val="clear" w:color="auto" w:fill="auto"/>
          </w:tcPr>
          <w:p w14:paraId="2C1B2257"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28013B9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5257335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76589E1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Ракетки, воланы</w:t>
            </w:r>
          </w:p>
        </w:tc>
      </w:tr>
      <w:tr w:rsidR="005C790E" w:rsidRPr="005C790E" w14:paraId="168613E0" w14:textId="77777777" w:rsidTr="009E3CA9">
        <w:tc>
          <w:tcPr>
            <w:tcW w:w="897" w:type="dxa"/>
            <w:shd w:val="clear" w:color="auto" w:fill="auto"/>
          </w:tcPr>
          <w:p w14:paraId="3A9B4E9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7323E6C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Бадминтон. Передачи друг другу, работа в парах</w:t>
            </w:r>
          </w:p>
        </w:tc>
        <w:tc>
          <w:tcPr>
            <w:tcW w:w="706" w:type="dxa"/>
            <w:shd w:val="clear" w:color="auto" w:fill="auto"/>
          </w:tcPr>
          <w:p w14:paraId="43584E68"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2DC4D2F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игровые действия</w:t>
            </w:r>
          </w:p>
        </w:tc>
        <w:tc>
          <w:tcPr>
            <w:tcW w:w="3182" w:type="dxa"/>
            <w:vMerge/>
            <w:shd w:val="clear" w:color="auto" w:fill="auto"/>
          </w:tcPr>
          <w:p w14:paraId="72DDDF6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44D0BA4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Ракетки, воланы</w:t>
            </w:r>
          </w:p>
        </w:tc>
      </w:tr>
      <w:tr w:rsidR="005C790E" w:rsidRPr="005C790E" w14:paraId="6460401B" w14:textId="77777777" w:rsidTr="009E3CA9">
        <w:tc>
          <w:tcPr>
            <w:tcW w:w="897" w:type="dxa"/>
            <w:shd w:val="clear" w:color="auto" w:fill="auto"/>
          </w:tcPr>
          <w:p w14:paraId="30B53E0F"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341A9C7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Бадминтон. Упрощенная игра</w:t>
            </w:r>
          </w:p>
        </w:tc>
        <w:tc>
          <w:tcPr>
            <w:tcW w:w="706" w:type="dxa"/>
            <w:shd w:val="clear" w:color="auto" w:fill="auto"/>
          </w:tcPr>
          <w:p w14:paraId="7BF07077"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5217882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игровые действия</w:t>
            </w:r>
          </w:p>
        </w:tc>
        <w:tc>
          <w:tcPr>
            <w:tcW w:w="3182" w:type="dxa"/>
            <w:vMerge/>
            <w:shd w:val="clear" w:color="auto" w:fill="auto"/>
          </w:tcPr>
          <w:p w14:paraId="6BCE406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628A07F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Ракетки, воланы</w:t>
            </w:r>
          </w:p>
        </w:tc>
      </w:tr>
      <w:tr w:rsidR="005C790E" w:rsidRPr="005C790E" w14:paraId="1521148D" w14:textId="77777777" w:rsidTr="009E3CA9">
        <w:trPr>
          <w:trHeight w:val="551"/>
        </w:trPr>
        <w:tc>
          <w:tcPr>
            <w:tcW w:w="9639" w:type="dxa"/>
            <w:gridSpan w:val="6"/>
            <w:shd w:val="clear" w:color="auto" w:fill="auto"/>
          </w:tcPr>
          <w:p w14:paraId="5B88408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b/>
                <w:sz w:val="24"/>
                <w:szCs w:val="24"/>
              </w:rPr>
            </w:pPr>
            <w:r w:rsidRPr="005C790E">
              <w:rPr>
                <w:rFonts w:ascii="Times New Roman" w:eastAsia="Times New Roman" w:hAnsi="Times New Roman" w:cs="Times New Roman"/>
                <w:b/>
                <w:sz w:val="24"/>
                <w:szCs w:val="24"/>
                <w:lang w:val="en-US"/>
              </w:rPr>
              <w:t>IV</w:t>
            </w:r>
            <w:r w:rsidRPr="005C790E">
              <w:rPr>
                <w:rFonts w:ascii="Times New Roman" w:eastAsia="Times New Roman" w:hAnsi="Times New Roman" w:cs="Times New Roman"/>
                <w:b/>
                <w:sz w:val="24"/>
                <w:szCs w:val="24"/>
              </w:rPr>
              <w:t xml:space="preserve"> - четверть -24 часа</w:t>
            </w:r>
          </w:p>
        </w:tc>
      </w:tr>
      <w:tr w:rsidR="005C790E" w:rsidRPr="005C790E" w14:paraId="7B16255D" w14:textId="77777777" w:rsidTr="009E3CA9">
        <w:tc>
          <w:tcPr>
            <w:tcW w:w="897" w:type="dxa"/>
            <w:shd w:val="clear" w:color="auto" w:fill="auto"/>
          </w:tcPr>
          <w:p w14:paraId="311E28F6"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6D1620A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Теоретические сведения: Техника безопасности и правила поведения на уроках легкой атлетики. Виды соревнований по л/а.</w:t>
            </w:r>
          </w:p>
        </w:tc>
        <w:tc>
          <w:tcPr>
            <w:tcW w:w="706" w:type="dxa"/>
            <w:shd w:val="clear" w:color="auto" w:fill="auto"/>
          </w:tcPr>
          <w:p w14:paraId="04EEDAB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w:t>
            </w:r>
          </w:p>
        </w:tc>
        <w:tc>
          <w:tcPr>
            <w:tcW w:w="1389" w:type="dxa"/>
            <w:shd w:val="clear" w:color="auto" w:fill="auto"/>
          </w:tcPr>
          <w:p w14:paraId="5A488B3F"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Беседа </w:t>
            </w:r>
          </w:p>
        </w:tc>
        <w:tc>
          <w:tcPr>
            <w:tcW w:w="3182" w:type="dxa"/>
            <w:vMerge w:val="restart"/>
            <w:shd w:val="clear" w:color="auto" w:fill="auto"/>
          </w:tcPr>
          <w:p w14:paraId="2C12CCA6" w14:textId="77777777" w:rsidR="007679FB" w:rsidRPr="005C790E" w:rsidRDefault="007679FB" w:rsidP="009E3CA9">
            <w:pPr>
              <w:tabs>
                <w:tab w:val="left" w:pos="284"/>
              </w:tabs>
              <w:autoSpaceDE w:val="0"/>
              <w:autoSpaceDN w:val="0"/>
              <w:adjustRightInd w:val="0"/>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Понимание личной ответственности за свои поступки на основе представлений о этических нормах и правилах поведения в современном обществе; вступать в контакт и работать в коллективе (учитель - ученик, ученик - ученик, ученик –ученик, учитель – класс);</w:t>
            </w:r>
          </w:p>
          <w:p w14:paraId="6841D132" w14:textId="77777777" w:rsidR="007679FB" w:rsidRPr="005C790E" w:rsidRDefault="007679FB" w:rsidP="009E3CA9">
            <w:pPr>
              <w:tabs>
                <w:tab w:val="left" w:pos="284"/>
              </w:tabs>
              <w:autoSpaceDE w:val="0"/>
              <w:autoSpaceDN w:val="0"/>
              <w:adjustRightInd w:val="0"/>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использовать принятые ритуалы социального взаимодействия с одноклассниками и учителем (в спортзале, школе);</w:t>
            </w:r>
          </w:p>
          <w:p w14:paraId="400363A6" w14:textId="77777777" w:rsidR="007679FB" w:rsidRPr="005C790E" w:rsidRDefault="007679FB" w:rsidP="009E3CA9">
            <w:pPr>
              <w:tabs>
                <w:tab w:val="left" w:pos="284"/>
              </w:tabs>
              <w:autoSpaceDE w:val="0"/>
              <w:autoSpaceDN w:val="0"/>
              <w:adjustRightInd w:val="0"/>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слушать и понимать инструкцию к учебному заданию в разных видах деятельности и быту;</w:t>
            </w:r>
          </w:p>
          <w:p w14:paraId="5D12B424" w14:textId="77777777" w:rsidR="007679FB" w:rsidRPr="005C790E" w:rsidRDefault="007679FB" w:rsidP="009E3CA9">
            <w:pPr>
              <w:tabs>
                <w:tab w:val="left" w:pos="284"/>
              </w:tabs>
              <w:autoSpaceDE w:val="0"/>
              <w:autoSpaceDN w:val="0"/>
              <w:adjustRightInd w:val="0"/>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сотрудничать со взрослыми и сверстниками в разных социальных ситуациях;</w:t>
            </w:r>
          </w:p>
          <w:p w14:paraId="3195A4F1" w14:textId="77777777" w:rsidR="007679FB" w:rsidRPr="005C790E" w:rsidRDefault="007679FB" w:rsidP="009E3CA9">
            <w:pPr>
              <w:tabs>
                <w:tab w:val="left" w:pos="284"/>
              </w:tabs>
              <w:autoSpaceDE w:val="0"/>
              <w:autoSpaceDN w:val="0"/>
              <w:adjustRightInd w:val="0"/>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доброжелательно относиться, сопереживать, конструктивно взаимодействовать с людьми;</w:t>
            </w:r>
          </w:p>
          <w:p w14:paraId="54E57F8D" w14:textId="77777777" w:rsidR="007679FB" w:rsidRPr="005C790E" w:rsidRDefault="007679FB" w:rsidP="009E3CA9">
            <w:pPr>
              <w:tabs>
                <w:tab w:val="left" w:pos="284"/>
              </w:tabs>
              <w:autoSpaceDE w:val="0"/>
              <w:autoSpaceDN w:val="0"/>
              <w:adjustRightInd w:val="0"/>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договариваться и изменять свое поведение с учетом поведения других участников спорной ситуации;</w:t>
            </w:r>
          </w:p>
          <w:p w14:paraId="035B2170" w14:textId="77777777" w:rsidR="007679FB" w:rsidRPr="005C790E" w:rsidRDefault="007679FB" w:rsidP="009E3CA9">
            <w:pPr>
              <w:tabs>
                <w:tab w:val="left" w:pos="284"/>
              </w:tabs>
              <w:autoSpaceDE w:val="0"/>
              <w:autoSpaceDN w:val="0"/>
              <w:adjustRightInd w:val="0"/>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ориентироваться в пространстве спортзала;</w:t>
            </w:r>
          </w:p>
          <w:p w14:paraId="5A1E77AA" w14:textId="77777777" w:rsidR="007679FB" w:rsidRPr="005C790E" w:rsidRDefault="007679FB" w:rsidP="009E3CA9">
            <w:pPr>
              <w:tabs>
                <w:tab w:val="left" w:pos="284"/>
              </w:tabs>
              <w:autoSpaceDE w:val="0"/>
              <w:autoSpaceDN w:val="0"/>
              <w:adjustRightInd w:val="0"/>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работать с учебными принадлежностями (инструментами, спортивным инвентарем) и организовывать рабочее место; активно участвовать в деятельности, контролировать и оценивать свои действия и действия одноклассников.</w:t>
            </w:r>
          </w:p>
          <w:p w14:paraId="5DE1948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320B6B0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Инструкция по ТБ. Наглядные картинки</w:t>
            </w:r>
          </w:p>
        </w:tc>
      </w:tr>
      <w:tr w:rsidR="005C790E" w:rsidRPr="005C790E" w14:paraId="6F7929D8" w14:textId="77777777" w:rsidTr="009E3CA9">
        <w:tc>
          <w:tcPr>
            <w:tcW w:w="897" w:type="dxa"/>
            <w:shd w:val="clear" w:color="auto" w:fill="auto"/>
          </w:tcPr>
          <w:p w14:paraId="1BA44C9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091BBED6"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Строевые упражнения. Построение в шеренгу, колонну, парами </w:t>
            </w:r>
          </w:p>
        </w:tc>
        <w:tc>
          <w:tcPr>
            <w:tcW w:w="706" w:type="dxa"/>
            <w:shd w:val="clear" w:color="auto" w:fill="auto"/>
          </w:tcPr>
          <w:p w14:paraId="0874DA2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w:t>
            </w:r>
          </w:p>
        </w:tc>
        <w:tc>
          <w:tcPr>
            <w:tcW w:w="1389" w:type="dxa"/>
            <w:shd w:val="clear" w:color="auto" w:fill="auto"/>
          </w:tcPr>
          <w:p w14:paraId="05E0FB4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2314C416"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6EB34C0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w:t>
            </w:r>
          </w:p>
        </w:tc>
      </w:tr>
      <w:tr w:rsidR="005C790E" w:rsidRPr="005C790E" w14:paraId="2D27CC5B" w14:textId="77777777" w:rsidTr="009E3CA9">
        <w:tc>
          <w:tcPr>
            <w:tcW w:w="897" w:type="dxa"/>
            <w:shd w:val="clear" w:color="auto" w:fill="auto"/>
          </w:tcPr>
          <w:p w14:paraId="16473A6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45977F4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Строевые упражнения. Размыкание, смыкание приставными шагами.</w:t>
            </w:r>
          </w:p>
        </w:tc>
        <w:tc>
          <w:tcPr>
            <w:tcW w:w="706" w:type="dxa"/>
            <w:shd w:val="clear" w:color="auto" w:fill="auto"/>
          </w:tcPr>
          <w:p w14:paraId="5FFA405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w:t>
            </w:r>
          </w:p>
        </w:tc>
        <w:tc>
          <w:tcPr>
            <w:tcW w:w="1389" w:type="dxa"/>
            <w:shd w:val="clear" w:color="auto" w:fill="auto"/>
          </w:tcPr>
          <w:p w14:paraId="1E837EB6"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35A0C09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73085A3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w:t>
            </w:r>
          </w:p>
          <w:p w14:paraId="227993C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r>
      <w:tr w:rsidR="005C790E" w:rsidRPr="005C790E" w14:paraId="679D9891" w14:textId="77777777" w:rsidTr="009E3CA9">
        <w:tc>
          <w:tcPr>
            <w:tcW w:w="897" w:type="dxa"/>
            <w:shd w:val="clear" w:color="auto" w:fill="auto"/>
          </w:tcPr>
          <w:p w14:paraId="6AD7915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6AEF2E4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Легкая атлетика: ходьба, разновидности ходьбы, ходьба с изменением скорости и направления</w:t>
            </w:r>
          </w:p>
        </w:tc>
        <w:tc>
          <w:tcPr>
            <w:tcW w:w="706" w:type="dxa"/>
            <w:shd w:val="clear" w:color="auto" w:fill="auto"/>
          </w:tcPr>
          <w:p w14:paraId="74CFA09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1</w:t>
            </w:r>
          </w:p>
        </w:tc>
        <w:tc>
          <w:tcPr>
            <w:tcW w:w="1389" w:type="dxa"/>
            <w:shd w:val="clear" w:color="auto" w:fill="auto"/>
          </w:tcPr>
          <w:p w14:paraId="5C50238F"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 - ходьба</w:t>
            </w:r>
          </w:p>
        </w:tc>
        <w:tc>
          <w:tcPr>
            <w:tcW w:w="3182" w:type="dxa"/>
            <w:vMerge/>
            <w:shd w:val="clear" w:color="auto" w:fill="auto"/>
          </w:tcPr>
          <w:p w14:paraId="0970FE0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4ECE9E5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Зрительные ориентиры</w:t>
            </w:r>
          </w:p>
        </w:tc>
      </w:tr>
      <w:tr w:rsidR="005C790E" w:rsidRPr="005C790E" w14:paraId="7F30704B" w14:textId="77777777" w:rsidTr="009E3CA9">
        <w:tc>
          <w:tcPr>
            <w:tcW w:w="897" w:type="dxa"/>
            <w:shd w:val="clear" w:color="auto" w:fill="auto"/>
          </w:tcPr>
          <w:p w14:paraId="23F2E38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380F2DE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Легкая атлетика: бег в медленном и быстром темпе. Бег в заданном направлении</w:t>
            </w:r>
          </w:p>
        </w:tc>
        <w:tc>
          <w:tcPr>
            <w:tcW w:w="706" w:type="dxa"/>
            <w:shd w:val="clear" w:color="auto" w:fill="auto"/>
          </w:tcPr>
          <w:p w14:paraId="396190F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6F02886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 бег</w:t>
            </w:r>
          </w:p>
        </w:tc>
        <w:tc>
          <w:tcPr>
            <w:tcW w:w="3182" w:type="dxa"/>
            <w:vMerge/>
            <w:shd w:val="clear" w:color="auto" w:fill="auto"/>
          </w:tcPr>
          <w:p w14:paraId="4F38A8BF"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4BAE77A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Зрительные ориентиры</w:t>
            </w:r>
          </w:p>
        </w:tc>
      </w:tr>
      <w:tr w:rsidR="005C790E" w:rsidRPr="005C790E" w14:paraId="4A2C7D9E" w14:textId="77777777" w:rsidTr="009E3CA9">
        <w:tc>
          <w:tcPr>
            <w:tcW w:w="897" w:type="dxa"/>
            <w:shd w:val="clear" w:color="auto" w:fill="auto"/>
          </w:tcPr>
          <w:p w14:paraId="0050E36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3A30F7D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Легкая атлетика: высокий старт, бег по сигналу на скорость 30м., челночный бег 4по10м</w:t>
            </w:r>
          </w:p>
        </w:tc>
        <w:tc>
          <w:tcPr>
            <w:tcW w:w="706" w:type="dxa"/>
            <w:shd w:val="clear" w:color="auto" w:fill="auto"/>
          </w:tcPr>
          <w:p w14:paraId="03A155B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3</w:t>
            </w:r>
          </w:p>
        </w:tc>
        <w:tc>
          <w:tcPr>
            <w:tcW w:w="1389" w:type="dxa"/>
            <w:shd w:val="clear" w:color="auto" w:fill="auto"/>
          </w:tcPr>
          <w:p w14:paraId="5F6133F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 бег</w:t>
            </w:r>
          </w:p>
        </w:tc>
        <w:tc>
          <w:tcPr>
            <w:tcW w:w="3182" w:type="dxa"/>
            <w:vMerge/>
            <w:shd w:val="clear" w:color="auto" w:fill="auto"/>
          </w:tcPr>
          <w:p w14:paraId="2F12EA8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03BB796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Зрительные ориентиры</w:t>
            </w:r>
          </w:p>
        </w:tc>
      </w:tr>
      <w:tr w:rsidR="005C790E" w:rsidRPr="005C790E" w14:paraId="4271DD64" w14:textId="77777777" w:rsidTr="009E3CA9">
        <w:tc>
          <w:tcPr>
            <w:tcW w:w="897" w:type="dxa"/>
            <w:shd w:val="clear" w:color="auto" w:fill="auto"/>
          </w:tcPr>
          <w:p w14:paraId="27DBE826"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3A65B3C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Легкая атлетика: прыжки в длину с места</w:t>
            </w:r>
          </w:p>
        </w:tc>
        <w:tc>
          <w:tcPr>
            <w:tcW w:w="706" w:type="dxa"/>
            <w:shd w:val="clear" w:color="auto" w:fill="auto"/>
          </w:tcPr>
          <w:p w14:paraId="6AAF899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6B3DBEE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 прыжки</w:t>
            </w:r>
          </w:p>
        </w:tc>
        <w:tc>
          <w:tcPr>
            <w:tcW w:w="3182" w:type="dxa"/>
            <w:vMerge/>
            <w:shd w:val="clear" w:color="auto" w:fill="auto"/>
          </w:tcPr>
          <w:p w14:paraId="3AD11FA6"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03B7EFA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w:t>
            </w:r>
          </w:p>
        </w:tc>
      </w:tr>
      <w:tr w:rsidR="005C790E" w:rsidRPr="005C790E" w14:paraId="5DE67D07" w14:textId="77777777" w:rsidTr="009E3CA9">
        <w:tc>
          <w:tcPr>
            <w:tcW w:w="897" w:type="dxa"/>
            <w:shd w:val="clear" w:color="auto" w:fill="auto"/>
          </w:tcPr>
          <w:p w14:paraId="25472B9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3660B0D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Легкая атлетика: прыжки через препятствия в длину и высоту толчком одной и двумя</w:t>
            </w:r>
          </w:p>
        </w:tc>
        <w:tc>
          <w:tcPr>
            <w:tcW w:w="706" w:type="dxa"/>
            <w:shd w:val="clear" w:color="auto" w:fill="auto"/>
          </w:tcPr>
          <w:p w14:paraId="366C6E7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78D7711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 прыжки</w:t>
            </w:r>
          </w:p>
        </w:tc>
        <w:tc>
          <w:tcPr>
            <w:tcW w:w="3182" w:type="dxa"/>
            <w:vMerge/>
            <w:shd w:val="clear" w:color="auto" w:fill="auto"/>
          </w:tcPr>
          <w:p w14:paraId="7C1AB50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27A0C65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Скамейка и др. препятствия</w:t>
            </w:r>
          </w:p>
        </w:tc>
      </w:tr>
      <w:tr w:rsidR="005C790E" w:rsidRPr="005C790E" w14:paraId="6D463B08" w14:textId="77777777" w:rsidTr="009E3CA9">
        <w:tc>
          <w:tcPr>
            <w:tcW w:w="897" w:type="dxa"/>
            <w:shd w:val="clear" w:color="auto" w:fill="auto"/>
          </w:tcPr>
          <w:p w14:paraId="6E576BE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2AD46300"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Легкая атлетика: прыжок в длину с разбега (5-6 шагов)</w:t>
            </w:r>
          </w:p>
        </w:tc>
        <w:tc>
          <w:tcPr>
            <w:tcW w:w="706" w:type="dxa"/>
            <w:shd w:val="clear" w:color="auto" w:fill="auto"/>
          </w:tcPr>
          <w:p w14:paraId="30E6D33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3</w:t>
            </w:r>
          </w:p>
        </w:tc>
        <w:tc>
          <w:tcPr>
            <w:tcW w:w="1389" w:type="dxa"/>
            <w:shd w:val="clear" w:color="auto" w:fill="auto"/>
          </w:tcPr>
          <w:p w14:paraId="224295A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 прыжки</w:t>
            </w:r>
          </w:p>
        </w:tc>
        <w:tc>
          <w:tcPr>
            <w:tcW w:w="3182" w:type="dxa"/>
            <w:vMerge/>
            <w:shd w:val="clear" w:color="auto" w:fill="auto"/>
          </w:tcPr>
          <w:p w14:paraId="6F737D2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3C964E4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Зрительные ориентиры (разметка)</w:t>
            </w:r>
          </w:p>
        </w:tc>
      </w:tr>
      <w:tr w:rsidR="005C790E" w:rsidRPr="005C790E" w14:paraId="51463764" w14:textId="77777777" w:rsidTr="009E3CA9">
        <w:tc>
          <w:tcPr>
            <w:tcW w:w="897" w:type="dxa"/>
            <w:shd w:val="clear" w:color="auto" w:fill="auto"/>
          </w:tcPr>
          <w:p w14:paraId="3A538D0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32572256"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Легкая атлетика: метание малого мяча в цель</w:t>
            </w:r>
          </w:p>
        </w:tc>
        <w:tc>
          <w:tcPr>
            <w:tcW w:w="706" w:type="dxa"/>
            <w:shd w:val="clear" w:color="auto" w:fill="auto"/>
          </w:tcPr>
          <w:p w14:paraId="53CD055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7B5210F3"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действия-метание</w:t>
            </w:r>
          </w:p>
        </w:tc>
        <w:tc>
          <w:tcPr>
            <w:tcW w:w="3182" w:type="dxa"/>
            <w:vMerge/>
            <w:shd w:val="clear" w:color="auto" w:fill="auto"/>
          </w:tcPr>
          <w:p w14:paraId="16612547"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27DFD6F5"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Малые мячи</w:t>
            </w:r>
          </w:p>
        </w:tc>
      </w:tr>
      <w:tr w:rsidR="005C790E" w:rsidRPr="005C790E" w14:paraId="516BB3F9" w14:textId="77777777" w:rsidTr="009E3CA9">
        <w:tc>
          <w:tcPr>
            <w:tcW w:w="897" w:type="dxa"/>
            <w:shd w:val="clear" w:color="auto" w:fill="auto"/>
          </w:tcPr>
          <w:p w14:paraId="0DC7CE9F"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454E74B1"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Легкая атлетика: метание малого мяча на дальность </w:t>
            </w:r>
          </w:p>
        </w:tc>
        <w:tc>
          <w:tcPr>
            <w:tcW w:w="706" w:type="dxa"/>
            <w:shd w:val="clear" w:color="auto" w:fill="auto"/>
          </w:tcPr>
          <w:p w14:paraId="6DDF765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30CC428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2721C56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559F0ABC"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Малые мячи</w:t>
            </w:r>
          </w:p>
        </w:tc>
      </w:tr>
      <w:tr w:rsidR="005C790E" w:rsidRPr="005C790E" w14:paraId="476D1F88" w14:textId="77777777" w:rsidTr="009E3CA9">
        <w:tc>
          <w:tcPr>
            <w:tcW w:w="897" w:type="dxa"/>
            <w:shd w:val="clear" w:color="auto" w:fill="auto"/>
          </w:tcPr>
          <w:p w14:paraId="2BE443F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6F0FC214"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 xml:space="preserve">Легкая атлетика: броски набивного мяча (1-2кг) двумя руками махом сверху из-за головы, снизу  </w:t>
            </w:r>
          </w:p>
        </w:tc>
        <w:tc>
          <w:tcPr>
            <w:tcW w:w="706" w:type="dxa"/>
            <w:shd w:val="clear" w:color="auto" w:fill="auto"/>
          </w:tcPr>
          <w:p w14:paraId="4A955C5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5F0394B9"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276D5C5E"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297D4FDA"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Набивные мячи (1кг)</w:t>
            </w:r>
          </w:p>
        </w:tc>
      </w:tr>
      <w:tr w:rsidR="005C790E" w:rsidRPr="005C790E" w14:paraId="7EAAAB49" w14:textId="77777777" w:rsidTr="009E3CA9">
        <w:tc>
          <w:tcPr>
            <w:tcW w:w="897" w:type="dxa"/>
            <w:shd w:val="clear" w:color="auto" w:fill="auto"/>
          </w:tcPr>
          <w:p w14:paraId="405F8D3B"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597" w:type="dxa"/>
            <w:shd w:val="clear" w:color="auto" w:fill="auto"/>
          </w:tcPr>
          <w:p w14:paraId="2CB9EEB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Игры-эстафеты с элементами л/а</w:t>
            </w:r>
          </w:p>
        </w:tc>
        <w:tc>
          <w:tcPr>
            <w:tcW w:w="706" w:type="dxa"/>
            <w:shd w:val="clear" w:color="auto" w:fill="auto"/>
          </w:tcPr>
          <w:p w14:paraId="7406E978"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2</w:t>
            </w:r>
          </w:p>
        </w:tc>
        <w:tc>
          <w:tcPr>
            <w:tcW w:w="1389" w:type="dxa"/>
            <w:shd w:val="clear" w:color="auto" w:fill="auto"/>
          </w:tcPr>
          <w:p w14:paraId="48379362"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Активные действия</w:t>
            </w:r>
          </w:p>
        </w:tc>
        <w:tc>
          <w:tcPr>
            <w:tcW w:w="3182" w:type="dxa"/>
            <w:vMerge/>
            <w:shd w:val="clear" w:color="auto" w:fill="auto"/>
          </w:tcPr>
          <w:p w14:paraId="171DFAEF"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p>
        </w:tc>
        <w:tc>
          <w:tcPr>
            <w:tcW w:w="1868" w:type="dxa"/>
            <w:shd w:val="clear" w:color="auto" w:fill="auto"/>
          </w:tcPr>
          <w:p w14:paraId="74305E9D" w14:textId="77777777" w:rsidR="007679FB" w:rsidRPr="005C790E" w:rsidRDefault="007679FB" w:rsidP="009E3CA9">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Times New Roman" w:hAnsi="Times New Roman" w:cs="Times New Roman"/>
                <w:sz w:val="24"/>
                <w:szCs w:val="24"/>
              </w:rPr>
              <w:t>Малые мячи, набивные мячи, горизонт.препятствия</w:t>
            </w:r>
          </w:p>
        </w:tc>
      </w:tr>
    </w:tbl>
    <w:p w14:paraId="747A1244" w14:textId="77777777" w:rsidR="007679FB" w:rsidRPr="005C790E" w:rsidRDefault="007679FB" w:rsidP="007679FB">
      <w:pPr>
        <w:tabs>
          <w:tab w:val="left" w:pos="284"/>
        </w:tabs>
        <w:spacing w:after="0" w:line="360" w:lineRule="auto"/>
        <w:jc w:val="both"/>
        <w:rPr>
          <w:rFonts w:ascii="Times New Roman" w:eastAsia="Calibri" w:hAnsi="Times New Roman" w:cs="Times New Roman"/>
          <w:b/>
          <w:sz w:val="24"/>
          <w:szCs w:val="24"/>
        </w:rPr>
      </w:pPr>
    </w:p>
    <w:p w14:paraId="0A1BB98F" w14:textId="77777777" w:rsidR="007679FB" w:rsidRPr="005C790E" w:rsidRDefault="007679FB" w:rsidP="007679FB">
      <w:pPr>
        <w:tabs>
          <w:tab w:val="left" w:pos="284"/>
        </w:tabs>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Методическое обеспечение программы:</w:t>
      </w:r>
    </w:p>
    <w:p w14:paraId="64AA6A5B"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 Адаптивная физическая культура в работе с лицами со сложными (комплексными) нарушениями развития:</w:t>
      </w:r>
      <w:r w:rsidR="009E3CA9"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учебное пособие/Л.Н. Ростомашвили. – М.: Советский спорт, 2015. – 164с.</w:t>
      </w:r>
    </w:p>
    <w:p w14:paraId="78BF02DE"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 В.И.</w:t>
      </w:r>
      <w:r w:rsidR="009E3CA9"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Ковалько Поурочные разработки по физкультуре-Москва «ВАКО», 2011.</w:t>
      </w:r>
    </w:p>
    <w:p w14:paraId="52DDE85F"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 Программа образования учащихся с умеренной и тяжелой умственной отсталостью под редакцией Л.Б.</w:t>
      </w:r>
      <w:r w:rsidR="009E3CA9"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Баряевой,</w:t>
      </w:r>
      <w:r w:rsidR="009E3CA9"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Н.Н.Яковлевой-СПб , 2011.</w:t>
      </w:r>
    </w:p>
    <w:p w14:paraId="262869BE"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 Е.С.</w:t>
      </w:r>
      <w:r w:rsidR="00470D97"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Черник Физическая культура во вспомогательной школе/Е.С.</w:t>
      </w:r>
      <w:r w:rsidR="009E3CA9"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Черник.-М,: Просвещение,1997.</w:t>
      </w:r>
    </w:p>
    <w:p w14:paraId="776D60B5"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 Д.В.</w:t>
      </w:r>
      <w:r w:rsidR="009E3CA9"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Григорьев Совершенствование двигательных способностей школьников в условиях общеобразовательной школы. -СПб; Наука-Питер, 2005.</w:t>
      </w:r>
    </w:p>
    <w:p w14:paraId="3A23F2EB" w14:textId="77777777" w:rsidR="007679FB" w:rsidRPr="005C790E" w:rsidRDefault="007679FB" w:rsidP="007679FB">
      <w:pPr>
        <w:tabs>
          <w:tab w:val="left" w:pos="284"/>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 В.И.</w:t>
      </w:r>
      <w:r w:rsidR="009E3CA9" w:rsidRPr="005C790E">
        <w:rPr>
          <w:rFonts w:ascii="Times New Roman" w:eastAsia="Calibri" w:hAnsi="Times New Roman" w:cs="Times New Roman"/>
          <w:sz w:val="24"/>
          <w:szCs w:val="24"/>
        </w:rPr>
        <w:t xml:space="preserve"> </w:t>
      </w:r>
      <w:r w:rsidRPr="005C790E">
        <w:rPr>
          <w:rFonts w:ascii="Times New Roman" w:eastAsia="Calibri" w:hAnsi="Times New Roman" w:cs="Times New Roman"/>
          <w:sz w:val="24"/>
          <w:szCs w:val="24"/>
        </w:rPr>
        <w:t>Лях  Физическая культура – М.: Просвещение,  2013.</w:t>
      </w:r>
    </w:p>
    <w:p w14:paraId="102B0242" w14:textId="77777777" w:rsidR="007679FB" w:rsidRPr="005C790E" w:rsidRDefault="007679FB" w:rsidP="007679FB">
      <w:pPr>
        <w:tabs>
          <w:tab w:val="left" w:pos="284"/>
        </w:tabs>
        <w:spacing w:after="0" w:line="360" w:lineRule="auto"/>
        <w:jc w:val="both"/>
        <w:rPr>
          <w:rFonts w:ascii="Times New Roman" w:eastAsia="Times New Roman" w:hAnsi="Times New Roman" w:cs="Times New Roman"/>
          <w:sz w:val="24"/>
          <w:szCs w:val="24"/>
        </w:rPr>
      </w:pPr>
      <w:r w:rsidRPr="005C790E">
        <w:rPr>
          <w:rFonts w:ascii="Times New Roman" w:eastAsia="Calibri" w:hAnsi="Times New Roman" w:cs="Times New Roman"/>
          <w:sz w:val="24"/>
          <w:szCs w:val="24"/>
        </w:rPr>
        <w:t>7. Коррекционные подвижные игры и упражнения для детей с нарушениями в развитии / Под общей ред. проф. Л.</w:t>
      </w:r>
      <w:r w:rsidR="009E3CA9" w:rsidRPr="005C790E">
        <w:rPr>
          <w:rFonts w:ascii="Times New Roman" w:eastAsia="Calibri" w:hAnsi="Times New Roman" w:cs="Times New Roman"/>
          <w:sz w:val="24"/>
          <w:szCs w:val="24"/>
        </w:rPr>
        <w:t xml:space="preserve"> В. </w:t>
      </w:r>
      <w:r w:rsidRPr="005C790E">
        <w:rPr>
          <w:rFonts w:ascii="Times New Roman" w:eastAsia="Calibri" w:hAnsi="Times New Roman" w:cs="Times New Roman"/>
          <w:sz w:val="24"/>
          <w:szCs w:val="24"/>
        </w:rPr>
        <w:t>Шапковой</w:t>
      </w:r>
      <w:r w:rsidR="00470D97" w:rsidRPr="005C790E">
        <w:rPr>
          <w:rFonts w:ascii="Times New Roman" w:eastAsia="Calibri" w:hAnsi="Times New Roman" w:cs="Times New Roman"/>
          <w:sz w:val="24"/>
          <w:szCs w:val="24"/>
        </w:rPr>
        <w:t xml:space="preserve"> </w:t>
      </w:r>
      <w:r w:rsidRPr="005C790E">
        <w:rPr>
          <w:rFonts w:ascii="Times New Roman" w:eastAsia="Times New Roman" w:hAnsi="Times New Roman" w:cs="Times New Roman"/>
          <w:sz w:val="24"/>
          <w:szCs w:val="24"/>
        </w:rPr>
        <w:t>-</w:t>
      </w:r>
      <w:r w:rsidR="00470D97" w:rsidRPr="005C790E">
        <w:rPr>
          <w:rFonts w:ascii="Times New Roman" w:eastAsia="Times New Roman" w:hAnsi="Times New Roman" w:cs="Times New Roman"/>
          <w:sz w:val="24"/>
          <w:szCs w:val="24"/>
        </w:rPr>
        <w:t xml:space="preserve"> </w:t>
      </w:r>
      <w:r w:rsidRPr="005C790E">
        <w:rPr>
          <w:rFonts w:ascii="Times New Roman" w:eastAsia="Times New Roman" w:hAnsi="Times New Roman" w:cs="Times New Roman"/>
          <w:sz w:val="24"/>
          <w:szCs w:val="24"/>
        </w:rPr>
        <w:t>М.: Советский спорт.  2002</w:t>
      </w:r>
    </w:p>
    <w:p w14:paraId="5D024C22" w14:textId="77777777" w:rsidR="007679FB" w:rsidRPr="005C790E" w:rsidRDefault="007679FB" w:rsidP="007679FB">
      <w:pPr>
        <w:shd w:val="clear" w:color="auto" w:fill="FFFFFF"/>
        <w:suppressAutoHyphens/>
        <w:spacing w:after="0" w:line="360" w:lineRule="auto"/>
        <w:jc w:val="both"/>
        <w:rPr>
          <w:rFonts w:ascii="Times New Roman" w:eastAsia="Droid Sans Fallback" w:hAnsi="Times New Roman" w:cs="Times New Roman"/>
          <w:kern w:val="1"/>
          <w:sz w:val="24"/>
          <w:szCs w:val="24"/>
          <w:lang w:eastAsia="ru-RU"/>
        </w:rPr>
      </w:pPr>
    </w:p>
    <w:p w14:paraId="3C2F89FF" w14:textId="77777777" w:rsidR="007679FB" w:rsidRPr="005C790E" w:rsidRDefault="007679FB" w:rsidP="007679FB">
      <w:pPr>
        <w:rPr>
          <w:sz w:val="24"/>
          <w:szCs w:val="24"/>
        </w:rPr>
      </w:pPr>
    </w:p>
    <w:p w14:paraId="06CDC6B8" w14:textId="77777777" w:rsidR="009E3CA9" w:rsidRPr="005C790E" w:rsidRDefault="009E3CA9">
      <w:pPr>
        <w:rPr>
          <w:rFonts w:ascii="Times New Roman" w:eastAsia="Times New Roman" w:hAnsi="Times New Roman" w:cs="Times New Roman"/>
          <w:b/>
          <w:bCs/>
          <w:iCs/>
          <w:sz w:val="24"/>
          <w:szCs w:val="24"/>
          <w:lang w:eastAsia="ru-RU"/>
        </w:rPr>
      </w:pPr>
      <w:bookmarkStart w:id="36" w:name="_Toc505880550"/>
      <w:r w:rsidRPr="005C790E">
        <w:rPr>
          <w:rFonts w:ascii="Times New Roman" w:eastAsia="Times New Roman" w:hAnsi="Times New Roman" w:cs="Times New Roman"/>
          <w:i/>
          <w:sz w:val="24"/>
          <w:szCs w:val="24"/>
          <w:lang w:eastAsia="ru-RU"/>
        </w:rPr>
        <w:br w:type="page"/>
      </w:r>
    </w:p>
    <w:p w14:paraId="1F4D3479" w14:textId="77777777" w:rsidR="00EB3AEA" w:rsidRPr="005C790E" w:rsidRDefault="00AB35A3" w:rsidP="00AB35A3">
      <w:pPr>
        <w:pStyle w:val="20"/>
        <w:spacing w:before="0" w:after="0"/>
        <w:rPr>
          <w:rFonts w:ascii="Times New Roman" w:eastAsia="Times New Roman" w:hAnsi="Times New Roman" w:cs="Times New Roman"/>
          <w:i w:val="0"/>
          <w:sz w:val="24"/>
          <w:szCs w:val="24"/>
          <w:lang w:eastAsia="ru-RU"/>
        </w:rPr>
      </w:pPr>
      <w:r w:rsidRPr="005C790E">
        <w:rPr>
          <w:rFonts w:ascii="Times New Roman" w:eastAsia="Times New Roman" w:hAnsi="Times New Roman" w:cs="Times New Roman"/>
          <w:i w:val="0"/>
          <w:sz w:val="24"/>
          <w:szCs w:val="24"/>
          <w:lang w:eastAsia="ru-RU"/>
        </w:rPr>
        <w:t>РУЧНОЙ ТРУД</w:t>
      </w:r>
      <w:bookmarkEnd w:id="36"/>
    </w:p>
    <w:p w14:paraId="6FE2BF33" w14:textId="77777777" w:rsidR="008434B9" w:rsidRPr="005C790E" w:rsidRDefault="008434B9" w:rsidP="008434B9">
      <w:pPr>
        <w:pStyle w:val="a1"/>
        <w:rPr>
          <w:lang w:eastAsia="ru-RU"/>
        </w:rPr>
      </w:pPr>
    </w:p>
    <w:p w14:paraId="68CDFF09" w14:textId="77777777" w:rsidR="00EB3AEA" w:rsidRPr="005C790E" w:rsidRDefault="00EB3AEA" w:rsidP="00EB3AEA">
      <w:pPr>
        <w:suppressAutoHyphens/>
        <w:autoSpaceDE w:val="0"/>
        <w:autoSpaceDN w:val="0"/>
        <w:adjustRightInd w:val="0"/>
        <w:spacing w:after="0" w:line="360" w:lineRule="auto"/>
        <w:ind w:right="49"/>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3 класс (1 час в неделю; 34 часа в год)</w:t>
      </w:r>
    </w:p>
    <w:p w14:paraId="41BDF1AF" w14:textId="77777777" w:rsidR="00EB3AEA" w:rsidRPr="005C790E" w:rsidRDefault="00EB3AEA" w:rsidP="00EB3AEA">
      <w:pPr>
        <w:autoSpaceDE w:val="0"/>
        <w:autoSpaceDN w:val="0"/>
        <w:adjustRightInd w:val="0"/>
        <w:spacing w:after="0" w:line="360" w:lineRule="auto"/>
        <w:ind w:right="49"/>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Пояснительная записка</w:t>
      </w:r>
    </w:p>
    <w:p w14:paraId="2EED9241" w14:textId="77777777" w:rsidR="00EB3AEA" w:rsidRPr="005C790E" w:rsidRDefault="00EB3AEA" w:rsidP="00EB3AEA">
      <w:pPr>
        <w:autoSpaceDE w:val="0"/>
        <w:autoSpaceDN w:val="0"/>
        <w:adjustRightInd w:val="0"/>
        <w:spacing w:after="0" w:line="360" w:lineRule="auto"/>
        <w:ind w:right="49"/>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Статус документа</w:t>
      </w:r>
      <w:r w:rsidRPr="005C790E">
        <w:rPr>
          <w:rFonts w:ascii="Times New Roman" w:eastAsia="Times New Roman" w:hAnsi="Times New Roman" w:cs="Times New Roman"/>
          <w:sz w:val="24"/>
          <w:szCs w:val="24"/>
          <w:lang w:eastAsia="ru-RU"/>
        </w:rPr>
        <w:t>.</w:t>
      </w:r>
    </w:p>
    <w:p w14:paraId="6B108C9F"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Рабочая программа по учебному предмету «Ручной труд» составлена для учащихся с расстройствами аутистического спектра и легкой умственной отсталостью (интеллектуальными нарушениями) на основе примерной адаптированной основной общеобразовательной программы начального общего образования обучающихся с расстройствами аутистического спектра (вариант 8.3) и в соответствии с ФГОС НОО обучающихся с ОВЗ. </w:t>
      </w:r>
    </w:p>
    <w:p w14:paraId="74EF94C3"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bidi="en-US"/>
        </w:rPr>
      </w:pPr>
      <w:r w:rsidRPr="005C790E">
        <w:rPr>
          <w:rFonts w:ascii="Times New Roman" w:eastAsia="Times New Roman" w:hAnsi="Times New Roman" w:cs="Times New Roman"/>
          <w:b/>
          <w:sz w:val="24"/>
          <w:szCs w:val="24"/>
          <w:lang w:bidi="en-US"/>
        </w:rPr>
        <w:t>Основания разработки рабочей программы:</w:t>
      </w:r>
    </w:p>
    <w:p w14:paraId="262AF759" w14:textId="77777777" w:rsidR="00EB3AEA" w:rsidRPr="005C790E" w:rsidRDefault="00EB3AEA" w:rsidP="00EB3AEA">
      <w:pPr>
        <w:spacing w:after="0" w:line="360" w:lineRule="auto"/>
        <w:ind w:right="49"/>
        <w:contextualSpacing/>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 xml:space="preserve">- Федеральный Закон от 29.12.2012 № 273-ФЗ «Об образовании в Российской Федерации»; </w:t>
      </w:r>
    </w:p>
    <w:p w14:paraId="595FEA92" w14:textId="77777777" w:rsidR="00EB3AEA" w:rsidRPr="005C790E" w:rsidRDefault="00EB3AEA" w:rsidP="00EB3AEA">
      <w:pPr>
        <w:spacing w:after="0" w:line="360" w:lineRule="auto"/>
        <w:ind w:right="49"/>
        <w:contextualSpacing/>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19.12.2014 № 1598;</w:t>
      </w:r>
    </w:p>
    <w:p w14:paraId="4FB6C9B1" w14:textId="77777777" w:rsidR="00EB3AEA" w:rsidRPr="005C790E" w:rsidRDefault="00EB3AEA" w:rsidP="00EB3AEA">
      <w:pPr>
        <w:spacing w:after="0" w:line="360" w:lineRule="auto"/>
        <w:ind w:right="49"/>
        <w:contextualSpacing/>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-Постановление Главного государственного санитарного врача Российской Федерации от 10.07.2015 № 26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(СанПиН 2.4.2.3286-15).</w:t>
      </w:r>
    </w:p>
    <w:p w14:paraId="32645F4C" w14:textId="77777777" w:rsidR="00EB3AEA" w:rsidRPr="005C790E" w:rsidRDefault="00EB3AEA" w:rsidP="00EB3AEA">
      <w:pPr>
        <w:autoSpaceDE w:val="0"/>
        <w:autoSpaceDN w:val="0"/>
        <w:adjustRightInd w:val="0"/>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Структура документа</w:t>
      </w:r>
      <w:r w:rsidRPr="005C790E">
        <w:rPr>
          <w:rFonts w:ascii="Times New Roman" w:eastAsia="Times New Roman" w:hAnsi="Times New Roman" w:cs="Times New Roman"/>
          <w:sz w:val="24"/>
          <w:szCs w:val="24"/>
          <w:lang w:eastAsia="ru-RU"/>
        </w:rPr>
        <w:t>.</w:t>
      </w:r>
    </w:p>
    <w:p w14:paraId="4FA8B1D6" w14:textId="77777777" w:rsidR="00EB3AEA" w:rsidRPr="005C790E" w:rsidRDefault="00EB3AEA" w:rsidP="00EB3AEA">
      <w:pPr>
        <w:autoSpaceDE w:val="0"/>
        <w:autoSpaceDN w:val="0"/>
        <w:adjustRightInd w:val="0"/>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Рабочая программа включает разделы: пояснительная записка, планируемые личностные результаты, планируемые предметные результаты, планируемые базовые учебные действия, краткий учебный курс, календарно-тематическое планирование учебного курса, формы текущего контроля и промежуточной аттестации, систему оценки предметных результатов, учебно-методический комплекс. </w:t>
      </w:r>
    </w:p>
    <w:p w14:paraId="15BB46AC" w14:textId="77777777" w:rsidR="00EB3AEA" w:rsidRPr="005C790E" w:rsidRDefault="00EB3AEA" w:rsidP="00EB3AEA">
      <w:pPr>
        <w:autoSpaceDE w:val="0"/>
        <w:autoSpaceDN w:val="0"/>
        <w:adjustRightInd w:val="0"/>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Общая характеристика предмета</w:t>
      </w:r>
      <w:r w:rsidRPr="005C790E">
        <w:rPr>
          <w:rFonts w:ascii="Times New Roman" w:eastAsia="Times New Roman" w:hAnsi="Times New Roman" w:cs="Times New Roman"/>
          <w:sz w:val="24"/>
          <w:szCs w:val="24"/>
          <w:lang w:eastAsia="ru-RU"/>
        </w:rPr>
        <w:t xml:space="preserve">. </w:t>
      </w:r>
    </w:p>
    <w:p w14:paraId="4C92E57D" w14:textId="77777777" w:rsidR="00EB3AEA" w:rsidRPr="005C790E" w:rsidRDefault="00EB3AEA" w:rsidP="00EB3AEA">
      <w:pPr>
        <w:autoSpaceDE w:val="0"/>
        <w:autoSpaceDN w:val="0"/>
        <w:adjustRightInd w:val="0"/>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Учебный предмет «Ручной труд» включён в федеральный компонент образовательной области «Технология» учебного плана для учащихся с РАС и лёгкой умственной отсталостью (интеллектуальными нарушениями) вариант 8.3. </w:t>
      </w:r>
    </w:p>
    <w:p w14:paraId="3A7ABE4F" w14:textId="77777777" w:rsidR="00EB3AEA" w:rsidRPr="005C790E" w:rsidRDefault="00EB3AEA" w:rsidP="00EB3AEA">
      <w:pPr>
        <w:autoSpaceDE w:val="0"/>
        <w:autoSpaceDN w:val="0"/>
        <w:adjustRightInd w:val="0"/>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Одной из важнейших задач школьного обучения является максимальное содействие социализации детей с ОВЗ. Уроки технологии в начальных классах являются первым этапом в системе профессионально-трудовой подготовки учащихся </w:t>
      </w:r>
      <w:r w:rsidRPr="005C790E">
        <w:rPr>
          <w:rFonts w:ascii="Times New Roman" w:eastAsia="Times New Roman" w:hAnsi="Times New Roman" w:cs="Times New Roman"/>
          <w:bCs/>
          <w:sz w:val="24"/>
          <w:szCs w:val="24"/>
          <w:lang w:eastAsia="ru-RU"/>
        </w:rPr>
        <w:t xml:space="preserve">специальных </w:t>
      </w:r>
      <w:r w:rsidR="00AB35A3" w:rsidRPr="005C790E">
        <w:rPr>
          <w:rFonts w:ascii="Times New Roman" w:eastAsia="Times New Roman" w:hAnsi="Times New Roman" w:cs="Times New Roman"/>
          <w:bCs/>
          <w:sz w:val="24"/>
          <w:szCs w:val="24"/>
          <w:lang w:eastAsia="ru-RU"/>
        </w:rPr>
        <w:t xml:space="preserve">образовательных </w:t>
      </w:r>
      <w:r w:rsidRPr="005C790E">
        <w:rPr>
          <w:rFonts w:ascii="Times New Roman" w:eastAsia="Times New Roman" w:hAnsi="Times New Roman" w:cs="Times New Roman"/>
          <w:bCs/>
          <w:sz w:val="24"/>
          <w:szCs w:val="24"/>
          <w:lang w:eastAsia="ru-RU"/>
        </w:rPr>
        <w:t xml:space="preserve">учреждений </w:t>
      </w:r>
    </w:p>
    <w:p w14:paraId="11E3A4A2" w14:textId="77777777" w:rsidR="00EB3AEA" w:rsidRPr="005C790E" w:rsidRDefault="00EB3AEA" w:rsidP="00EB3AEA">
      <w:pPr>
        <w:autoSpaceDE w:val="0"/>
        <w:autoSpaceDN w:val="0"/>
        <w:adjustRightInd w:val="0"/>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bidi="en-US"/>
        </w:rPr>
        <w:t xml:space="preserve">Особое внимание в программе отводится содержанию практических работ, которое предусматривает знакомство детей с рабочими технологическими операциями, порядком их выполнения при изготовлении изделия, подбором необходимых материалов и инструментов. Освоение содержания предмета осуществляется на основе </w:t>
      </w:r>
      <w:r w:rsidRPr="005C790E">
        <w:rPr>
          <w:rFonts w:ascii="Times New Roman" w:eastAsia="Times New Roman" w:hAnsi="Times New Roman" w:cs="Times New Roman"/>
          <w:iCs/>
          <w:sz w:val="24"/>
          <w:szCs w:val="24"/>
          <w:lang w:bidi="en-US"/>
        </w:rPr>
        <w:t>продуктивной деятельности</w:t>
      </w:r>
      <w:r w:rsidRPr="005C790E">
        <w:rPr>
          <w:rFonts w:ascii="Times New Roman" w:eastAsia="Times New Roman" w:hAnsi="Times New Roman" w:cs="Times New Roman"/>
          <w:sz w:val="24"/>
          <w:szCs w:val="24"/>
          <w:lang w:bidi="en-US"/>
        </w:rPr>
        <w:t>. В процессе работы реализуется принцип: от деятельности под контролем учителя к самостоятельному изготовлению определенного продукта.</w:t>
      </w:r>
    </w:p>
    <w:p w14:paraId="652F9CB6" w14:textId="77777777" w:rsidR="00EB3AEA" w:rsidRPr="005C790E" w:rsidRDefault="00EB3AEA" w:rsidP="00EB3AEA">
      <w:pPr>
        <w:spacing w:after="0" w:line="360" w:lineRule="auto"/>
        <w:ind w:right="49"/>
        <w:jc w:val="both"/>
        <w:rPr>
          <w:rFonts w:ascii="Times New Roman" w:eastAsia="Times New Roman" w:hAnsi="Times New Roman" w:cs="Times New Roman"/>
          <w:b/>
          <w:bCs/>
          <w:sz w:val="24"/>
          <w:szCs w:val="24"/>
          <w:lang w:eastAsia="ru-RU"/>
        </w:rPr>
      </w:pPr>
    </w:p>
    <w:p w14:paraId="6E9BE55B" w14:textId="77777777" w:rsidR="00EB3AEA" w:rsidRPr="005C790E" w:rsidRDefault="00EB3AEA" w:rsidP="00EB3AEA">
      <w:pPr>
        <w:spacing w:after="0" w:line="360" w:lineRule="auto"/>
        <w:ind w:right="49"/>
        <w:jc w:val="both"/>
        <w:rPr>
          <w:rFonts w:ascii="Times New Roman" w:eastAsia="Calibri" w:hAnsi="Times New Roman" w:cs="Times New Roman"/>
          <w:b/>
          <w:bCs/>
          <w:sz w:val="24"/>
          <w:szCs w:val="24"/>
          <w:lang w:bidi="en-US"/>
        </w:rPr>
      </w:pPr>
      <w:r w:rsidRPr="005C790E">
        <w:rPr>
          <w:rFonts w:ascii="Times New Roman" w:eastAsia="Calibri" w:hAnsi="Times New Roman" w:cs="Times New Roman"/>
          <w:b/>
          <w:bCs/>
          <w:sz w:val="24"/>
          <w:szCs w:val="24"/>
          <w:lang w:bidi="en-US"/>
        </w:rPr>
        <w:t>Пояснительная записка</w:t>
      </w:r>
    </w:p>
    <w:p w14:paraId="6DBABBD5" w14:textId="77777777" w:rsidR="00EB3AEA" w:rsidRPr="005C790E" w:rsidRDefault="00EB3AEA" w:rsidP="00EB3AEA">
      <w:pPr>
        <w:spacing w:after="0" w:line="360" w:lineRule="auto"/>
        <w:ind w:right="49"/>
        <w:jc w:val="both"/>
        <w:rPr>
          <w:rFonts w:ascii="Times New Roman" w:eastAsia="Calibri" w:hAnsi="Times New Roman" w:cs="Times New Roman"/>
          <w:b/>
          <w:bCs/>
          <w:sz w:val="24"/>
          <w:szCs w:val="24"/>
          <w:lang w:bidi="en-US"/>
        </w:rPr>
      </w:pPr>
      <w:r w:rsidRPr="005C790E">
        <w:rPr>
          <w:rFonts w:ascii="Times New Roman" w:eastAsia="Times New Roman" w:hAnsi="Times New Roman" w:cs="Times New Roman"/>
          <w:b/>
          <w:bCs/>
          <w:sz w:val="24"/>
          <w:szCs w:val="24"/>
          <w:lang w:eastAsia="ru-RU"/>
        </w:rPr>
        <w:t xml:space="preserve">Цель: </w:t>
      </w:r>
      <w:r w:rsidRPr="005C790E">
        <w:rPr>
          <w:rFonts w:ascii="Times New Roman" w:eastAsia="Times New Roman" w:hAnsi="Times New Roman" w:cs="Times New Roman"/>
          <w:sz w:val="24"/>
          <w:szCs w:val="24"/>
          <w:lang w:bidi="en-US"/>
        </w:rPr>
        <w:t>всестороннее развитие личности учащегося в процессе формирования трудовой культуры и подготовка его к последующему профильному обучению в старших классах.</w:t>
      </w:r>
    </w:p>
    <w:p w14:paraId="2FC4CA40" w14:textId="77777777" w:rsidR="00EB3AEA" w:rsidRPr="005C790E" w:rsidRDefault="00EB3AEA" w:rsidP="00EB3AEA">
      <w:pPr>
        <w:autoSpaceDE w:val="0"/>
        <w:autoSpaceDN w:val="0"/>
        <w:adjustRightInd w:val="0"/>
        <w:spacing w:after="0" w:line="360" w:lineRule="auto"/>
        <w:ind w:right="49"/>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Задачи:</w:t>
      </w:r>
    </w:p>
    <w:p w14:paraId="2B8FB412" w14:textId="77777777" w:rsidR="00EB3AEA" w:rsidRPr="005C790E" w:rsidRDefault="00EB3AEA" w:rsidP="003E42FB">
      <w:pPr>
        <w:numPr>
          <w:ilvl w:val="0"/>
          <w:numId w:val="81"/>
        </w:numPr>
        <w:spacing w:after="0" w:line="360" w:lineRule="auto"/>
        <w:ind w:left="0" w:right="49"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обучение доступным приемам труда, </w:t>
      </w:r>
    </w:p>
    <w:p w14:paraId="42FBE092" w14:textId="77777777" w:rsidR="00EB3AEA" w:rsidRPr="005C790E" w:rsidRDefault="00EB3AEA" w:rsidP="003E42FB">
      <w:pPr>
        <w:numPr>
          <w:ilvl w:val="0"/>
          <w:numId w:val="81"/>
        </w:numPr>
        <w:spacing w:after="0" w:line="360" w:lineRule="auto"/>
        <w:ind w:left="0" w:right="49"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трудовых качеств, развитие самостоятельности, привитие интереса к труду;</w:t>
      </w:r>
    </w:p>
    <w:p w14:paraId="53E30632" w14:textId="77777777" w:rsidR="00EB3AEA" w:rsidRPr="005C790E" w:rsidRDefault="00EB3AEA" w:rsidP="003E42FB">
      <w:pPr>
        <w:numPr>
          <w:ilvl w:val="0"/>
          <w:numId w:val="81"/>
        </w:numPr>
        <w:autoSpaceDE w:val="0"/>
        <w:autoSpaceDN w:val="0"/>
        <w:adjustRightInd w:val="0"/>
        <w:spacing w:after="0" w:line="360" w:lineRule="auto"/>
        <w:ind w:left="0" w:right="49"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расширение знаний о материалах и их свойствах, технологиях использования; </w:t>
      </w:r>
    </w:p>
    <w:p w14:paraId="47719F1B" w14:textId="77777777" w:rsidR="00EB3AEA" w:rsidRPr="005C790E" w:rsidRDefault="00EB3AEA" w:rsidP="003E42FB">
      <w:pPr>
        <w:numPr>
          <w:ilvl w:val="0"/>
          <w:numId w:val="81"/>
        </w:numPr>
        <w:autoSpaceDE w:val="0"/>
        <w:autoSpaceDN w:val="0"/>
        <w:adjustRightInd w:val="0"/>
        <w:spacing w:after="0" w:line="360" w:lineRule="auto"/>
        <w:ind w:left="0" w:right="49"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формирование практических умений и навыков использования различных материалов в предметно-преобразующей деятельности. </w:t>
      </w:r>
    </w:p>
    <w:p w14:paraId="6CF19AB5" w14:textId="77777777" w:rsidR="00EB3AEA" w:rsidRPr="005C790E" w:rsidRDefault="00EB3AEA" w:rsidP="003E42FB">
      <w:pPr>
        <w:numPr>
          <w:ilvl w:val="0"/>
          <w:numId w:val="81"/>
        </w:numPr>
        <w:autoSpaceDE w:val="0"/>
        <w:autoSpaceDN w:val="0"/>
        <w:adjustRightInd w:val="0"/>
        <w:spacing w:after="0" w:line="360" w:lineRule="auto"/>
        <w:ind w:left="0" w:right="49" w:firstLine="0"/>
        <w:contextualSpacing/>
        <w:jc w:val="both"/>
        <w:rPr>
          <w:rFonts w:ascii="Times New Roman" w:eastAsia="Times New Roman" w:hAnsi="Times New Roman" w:cs="Times New Roman"/>
          <w:sz w:val="24"/>
          <w:szCs w:val="24"/>
          <w:lang w:eastAsia="ru-RU" w:bidi="en-US"/>
        </w:rPr>
      </w:pPr>
      <w:r w:rsidRPr="005C790E">
        <w:rPr>
          <w:rFonts w:ascii="Times New Roman" w:eastAsia="Times New Roman" w:hAnsi="Times New Roman" w:cs="Times New Roman"/>
          <w:sz w:val="24"/>
          <w:szCs w:val="24"/>
          <w:lang w:eastAsia="ru-RU" w:bidi="en-US"/>
        </w:rPr>
        <w:t>расширение культурного кругозора, обогащение знаний о культурно-исторических традициях в мире вещей;</w:t>
      </w:r>
    </w:p>
    <w:p w14:paraId="0BC91209" w14:textId="77777777" w:rsidR="00EB3AEA" w:rsidRPr="005C790E" w:rsidRDefault="00EB3AEA" w:rsidP="003E42FB">
      <w:pPr>
        <w:numPr>
          <w:ilvl w:val="0"/>
          <w:numId w:val="81"/>
        </w:numPr>
        <w:autoSpaceDE w:val="0"/>
        <w:autoSpaceDN w:val="0"/>
        <w:adjustRightInd w:val="0"/>
        <w:spacing w:after="0" w:line="360" w:lineRule="auto"/>
        <w:ind w:left="0" w:right="49" w:firstLine="0"/>
        <w:contextualSpacing/>
        <w:jc w:val="both"/>
        <w:rPr>
          <w:rFonts w:ascii="Times New Roman" w:eastAsia="Times New Roman" w:hAnsi="Times New Roman" w:cs="Times New Roman"/>
          <w:sz w:val="24"/>
          <w:szCs w:val="24"/>
          <w:lang w:eastAsia="ru-RU" w:bidi="en-US"/>
        </w:rPr>
      </w:pPr>
      <w:r w:rsidRPr="005C790E">
        <w:rPr>
          <w:rFonts w:ascii="Times New Roman" w:eastAsia="Times New Roman" w:hAnsi="Times New Roman" w:cs="Times New Roman"/>
          <w:sz w:val="24"/>
          <w:szCs w:val="24"/>
          <w:lang w:eastAsia="ru-RU" w:bidi="en-US"/>
        </w:rPr>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14:paraId="3BC5958C"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eastAsia="ru-RU" w:bidi="en-US"/>
        </w:rPr>
      </w:pPr>
      <w:r w:rsidRPr="005C790E">
        <w:rPr>
          <w:rFonts w:ascii="Times New Roman" w:eastAsia="Times New Roman" w:hAnsi="Times New Roman" w:cs="Times New Roman"/>
          <w:sz w:val="24"/>
          <w:szCs w:val="24"/>
          <w:lang w:eastAsia="ru-RU" w:bidi="en-US"/>
        </w:rPr>
        <w:t>Решение поставленных задач позволяет корригировать интеллектуальные и физические недостатки у обучающихся с РАС с учетом их возрастных особенностей, путем систематического и целенаправленного совершенствования восприятия, формирования аналитико-синтетической деятельности, улучшения зрительно-двигательной и моторной координации, ручной моторики.</w:t>
      </w:r>
    </w:p>
    <w:p w14:paraId="2606F121"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b/>
          <w:sz w:val="24"/>
          <w:szCs w:val="24"/>
          <w:lang w:bidi="en-US"/>
        </w:rPr>
        <w:t>Срок реализации рабочей программы и максимально допустимый объем образовательной нагрузки</w:t>
      </w:r>
      <w:r w:rsidRPr="005C790E">
        <w:rPr>
          <w:rFonts w:ascii="Times New Roman" w:eastAsia="Times New Roman" w:hAnsi="Times New Roman" w:cs="Times New Roman"/>
          <w:sz w:val="24"/>
          <w:szCs w:val="24"/>
          <w:lang w:bidi="en-US"/>
        </w:rPr>
        <w:t>.</w:t>
      </w:r>
    </w:p>
    <w:p w14:paraId="735D4D96"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Рабочая программа составляется на один учебный год, конкретизируется, уточняется после проведения обследования (мониторинга) обучающихся.</w:t>
      </w:r>
    </w:p>
    <w:p w14:paraId="5D766216"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Продолжительность урока по ручному труду в 3</w:t>
      </w:r>
      <w:r w:rsidRPr="005C790E">
        <w:rPr>
          <w:rFonts w:ascii="Times New Roman" w:eastAsia="Times New Roman" w:hAnsi="Times New Roman" w:cs="Times New Roman"/>
          <w:sz w:val="24"/>
          <w:szCs w:val="24"/>
          <w:vertAlign w:val="superscript"/>
          <w:lang w:bidi="en-US"/>
        </w:rPr>
        <w:t xml:space="preserve"> </w:t>
      </w:r>
      <w:r w:rsidRPr="005C790E">
        <w:rPr>
          <w:rFonts w:ascii="Times New Roman" w:eastAsia="Times New Roman" w:hAnsi="Times New Roman" w:cs="Times New Roman"/>
          <w:sz w:val="24"/>
          <w:szCs w:val="24"/>
          <w:lang w:bidi="en-US"/>
        </w:rPr>
        <w:t>классе составляет 40 минут.</w:t>
      </w:r>
    </w:p>
    <w:p w14:paraId="219DC3B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b/>
          <w:bCs/>
          <w:sz w:val="24"/>
          <w:szCs w:val="24"/>
          <w:lang w:bidi="en-US"/>
        </w:rPr>
        <w:t xml:space="preserve">Основные межпредметные связи </w:t>
      </w:r>
      <w:r w:rsidRPr="005C790E">
        <w:rPr>
          <w:rFonts w:ascii="Times New Roman" w:eastAsia="Times New Roman" w:hAnsi="Times New Roman" w:cs="Times New Roman"/>
          <w:sz w:val="24"/>
          <w:szCs w:val="24"/>
          <w:lang w:bidi="en-US"/>
        </w:rPr>
        <w:t>осуществляются с уроками математики, окружающего мира, рисования.</w:t>
      </w:r>
    </w:p>
    <w:p w14:paraId="3C6A9954" w14:textId="77777777" w:rsidR="00EB3AEA" w:rsidRPr="005C790E" w:rsidRDefault="00EB3AEA" w:rsidP="00EB3AEA">
      <w:pPr>
        <w:spacing w:after="0" w:line="360" w:lineRule="auto"/>
        <w:ind w:right="49"/>
        <w:jc w:val="both"/>
        <w:rPr>
          <w:rFonts w:ascii="Times New Roman" w:eastAsia="Times New Roman" w:hAnsi="Times New Roman" w:cs="Times New Roman"/>
          <w:b/>
          <w:bCs/>
          <w:sz w:val="24"/>
          <w:szCs w:val="24"/>
          <w:lang w:bidi="en-US"/>
        </w:rPr>
      </w:pPr>
      <w:r w:rsidRPr="005C790E">
        <w:rPr>
          <w:rFonts w:ascii="Times New Roman" w:eastAsia="Times New Roman" w:hAnsi="Times New Roman" w:cs="Times New Roman"/>
          <w:b/>
          <w:sz w:val="24"/>
          <w:szCs w:val="24"/>
          <w:lang w:bidi="en-US"/>
        </w:rPr>
        <w:t>Планируемые результаты изучения курса.</w:t>
      </w:r>
      <w:r w:rsidRPr="005C790E">
        <w:rPr>
          <w:rFonts w:ascii="Times New Roman" w:eastAsia="Times New Roman" w:hAnsi="Times New Roman" w:cs="Times New Roman"/>
          <w:sz w:val="24"/>
          <w:szCs w:val="24"/>
          <w:lang w:bidi="en-US"/>
        </w:rPr>
        <w:t xml:space="preserve"> </w:t>
      </w:r>
    </w:p>
    <w:p w14:paraId="6088EE6D"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 xml:space="preserve">Освоение обучающимися АООП, которая создана на основе ФГОС, предполагает достижение ими двух видов результатов: личностных и предметных. </w:t>
      </w:r>
    </w:p>
    <w:p w14:paraId="002FAD4F"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Предметные результаты АООП по ручному труду включают освоение обучающимися с РАС специфических умений, знаний и навыков для данной предметной области и готовность их применения. Предметные ре</w:t>
      </w:r>
      <w:r w:rsidRPr="005C790E">
        <w:rPr>
          <w:rFonts w:ascii="Times New Roman" w:eastAsia="Times New Roman" w:hAnsi="Times New Roman" w:cs="Times New Roman"/>
          <w:sz w:val="24"/>
          <w:szCs w:val="24"/>
          <w:lang w:bidi="en-US"/>
        </w:rPr>
        <w:softHyphen/>
        <w:t>зуль</w:t>
      </w:r>
      <w:r w:rsidRPr="005C790E">
        <w:rPr>
          <w:rFonts w:ascii="Times New Roman" w:eastAsia="Times New Roman" w:hAnsi="Times New Roman" w:cs="Times New Roman"/>
          <w:sz w:val="24"/>
          <w:szCs w:val="24"/>
          <w:lang w:bidi="en-US"/>
        </w:rPr>
        <w:softHyphen/>
        <w:t>та</w:t>
      </w:r>
      <w:r w:rsidRPr="005C790E">
        <w:rPr>
          <w:rFonts w:ascii="Times New Roman" w:eastAsia="Times New Roman" w:hAnsi="Times New Roman" w:cs="Times New Roman"/>
          <w:sz w:val="24"/>
          <w:szCs w:val="24"/>
          <w:lang w:bidi="en-US"/>
        </w:rPr>
        <w:softHyphen/>
        <w:t xml:space="preserve">ты обучающихся данной категории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14:paraId="40185DC8"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 xml:space="preserve">Требования к контролю и оценке знаний определены двумя уровнями – в зависимости от индивидуальных особенностей и психофизических возможностей учащихся. Достаточный уровень предполагает овладение программным материалом по указанному перечню требований, минимальный уровень – предусматривает уменьшенный объём обязательных умений. Достаточный уровень освоения предметных результатов не является обязательным для всех обучающихся. </w:t>
      </w:r>
    </w:p>
    <w:p w14:paraId="01D29056" w14:textId="77777777" w:rsidR="00EB3AEA" w:rsidRPr="005C790E" w:rsidRDefault="00EB3AEA" w:rsidP="00EB3AEA">
      <w:pPr>
        <w:autoSpaceDE w:val="0"/>
        <w:autoSpaceDN w:val="0"/>
        <w:adjustRightInd w:val="0"/>
        <w:spacing w:after="0" w:line="360" w:lineRule="auto"/>
        <w:ind w:right="49"/>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Минимальный уровень:</w:t>
      </w:r>
    </w:p>
    <w:p w14:paraId="05F7EA78" w14:textId="77777777" w:rsidR="00EB3AEA" w:rsidRPr="005C790E" w:rsidRDefault="00EB3AEA" w:rsidP="003E42FB">
      <w:pPr>
        <w:numPr>
          <w:ilvl w:val="0"/>
          <w:numId w:val="82"/>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сравнивать образец с натуральным объектом;</w:t>
      </w:r>
    </w:p>
    <w:p w14:paraId="12EAAC0E" w14:textId="77777777" w:rsidR="00EB3AEA" w:rsidRPr="005C790E" w:rsidRDefault="00EB3AEA" w:rsidP="003E42FB">
      <w:pPr>
        <w:numPr>
          <w:ilvl w:val="0"/>
          <w:numId w:val="82"/>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составлять план работы под руководством учителя;</w:t>
      </w:r>
    </w:p>
    <w:p w14:paraId="4FD750DE" w14:textId="77777777" w:rsidR="00EB3AEA" w:rsidRPr="005C790E" w:rsidRDefault="00EB3AEA" w:rsidP="003E42FB">
      <w:pPr>
        <w:numPr>
          <w:ilvl w:val="0"/>
          <w:numId w:val="82"/>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подбирать материалы и инструменты для изготовления изделия;</w:t>
      </w:r>
    </w:p>
    <w:p w14:paraId="124643A8" w14:textId="77777777" w:rsidR="00EB3AEA" w:rsidRPr="005C790E" w:rsidRDefault="00EB3AEA" w:rsidP="003E42FB">
      <w:pPr>
        <w:numPr>
          <w:ilvl w:val="0"/>
          <w:numId w:val="82"/>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придерживаться плана при выполнении изделия;</w:t>
      </w:r>
    </w:p>
    <w:p w14:paraId="2C9E4E83" w14:textId="77777777" w:rsidR="00EB3AEA" w:rsidRPr="005C790E" w:rsidRDefault="00EB3AEA" w:rsidP="003E42FB">
      <w:pPr>
        <w:numPr>
          <w:ilvl w:val="0"/>
          <w:numId w:val="82"/>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осуществлять необходимые контрольные действия;</w:t>
      </w:r>
    </w:p>
    <w:p w14:paraId="5036C032" w14:textId="77777777" w:rsidR="00EB3AEA" w:rsidRPr="005C790E" w:rsidRDefault="00EB3AEA" w:rsidP="003E42FB">
      <w:pPr>
        <w:numPr>
          <w:ilvl w:val="0"/>
          <w:numId w:val="82"/>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ориентироваться при выполнении плоскостных и объемных работ, правильно располагать детали, соблюдать пропорции;</w:t>
      </w:r>
    </w:p>
    <w:p w14:paraId="5F781860" w14:textId="77777777" w:rsidR="00EB3AEA" w:rsidRPr="005C790E" w:rsidRDefault="00EB3AEA" w:rsidP="003E42FB">
      <w:pPr>
        <w:numPr>
          <w:ilvl w:val="0"/>
          <w:numId w:val="82"/>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осуществлять контрольные действия на глаз, с помощью мерочки и линейки.</w:t>
      </w:r>
    </w:p>
    <w:p w14:paraId="1D4C0F64" w14:textId="77777777" w:rsidR="00EB3AEA" w:rsidRPr="005C790E" w:rsidRDefault="00EB3AEA" w:rsidP="003E42FB">
      <w:pPr>
        <w:numPr>
          <w:ilvl w:val="0"/>
          <w:numId w:val="82"/>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знать правила ТБ при работе с бумагой, тканью, проволокой, клеем, ножницами, иголкой, кусачками, шилом, плоскогубцами;</w:t>
      </w:r>
    </w:p>
    <w:p w14:paraId="09F7341E" w14:textId="77777777" w:rsidR="00EB3AEA" w:rsidRPr="005C790E" w:rsidRDefault="00EB3AEA" w:rsidP="003E42FB">
      <w:pPr>
        <w:numPr>
          <w:ilvl w:val="0"/>
          <w:numId w:val="82"/>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знать свойства материалов: бумаги, ткани, древесины, металла, названия инструментов;</w:t>
      </w:r>
    </w:p>
    <w:p w14:paraId="6B970CA2"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eastAsia="ru-RU" w:bidi="en-US"/>
        </w:rPr>
      </w:pPr>
      <w:r w:rsidRPr="005C790E">
        <w:rPr>
          <w:rFonts w:ascii="Times New Roman" w:eastAsia="Times New Roman" w:hAnsi="Times New Roman" w:cs="Times New Roman"/>
          <w:b/>
          <w:sz w:val="24"/>
          <w:szCs w:val="24"/>
          <w:lang w:eastAsia="ru-RU" w:bidi="en-US"/>
        </w:rPr>
        <w:t>Д</w:t>
      </w:r>
      <w:r w:rsidRPr="005C790E">
        <w:rPr>
          <w:rFonts w:ascii="Times New Roman" w:eastAsia="Times New Roman" w:hAnsi="Times New Roman" w:cs="Times New Roman"/>
          <w:b/>
          <w:sz w:val="24"/>
          <w:szCs w:val="24"/>
          <w:lang w:val="en-US" w:eastAsia="ru-RU" w:bidi="en-US"/>
        </w:rPr>
        <w:t>остаточный уровень</w:t>
      </w:r>
      <w:r w:rsidRPr="005C790E">
        <w:rPr>
          <w:rFonts w:ascii="Times New Roman" w:eastAsia="Times New Roman" w:hAnsi="Times New Roman" w:cs="Times New Roman"/>
          <w:b/>
          <w:sz w:val="24"/>
          <w:szCs w:val="24"/>
          <w:lang w:eastAsia="ru-RU" w:bidi="en-US"/>
        </w:rPr>
        <w:t>:</w:t>
      </w:r>
    </w:p>
    <w:p w14:paraId="1CCC835D" w14:textId="77777777" w:rsidR="00EB3AEA" w:rsidRPr="005C790E" w:rsidRDefault="00EB3AEA" w:rsidP="003E42FB">
      <w:pPr>
        <w:numPr>
          <w:ilvl w:val="0"/>
          <w:numId w:val="83"/>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самостоятельно ориентироваться в задании,</w:t>
      </w:r>
    </w:p>
    <w:p w14:paraId="6CD83876" w14:textId="77777777" w:rsidR="00EB3AEA" w:rsidRPr="005C790E" w:rsidRDefault="00EB3AEA" w:rsidP="003E42FB">
      <w:pPr>
        <w:numPr>
          <w:ilvl w:val="0"/>
          <w:numId w:val="83"/>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сравнивать образец с натуральным объектом;</w:t>
      </w:r>
    </w:p>
    <w:p w14:paraId="3DFAF11E" w14:textId="77777777" w:rsidR="00EB3AEA" w:rsidRPr="005C790E" w:rsidRDefault="00EB3AEA" w:rsidP="003E42FB">
      <w:pPr>
        <w:numPr>
          <w:ilvl w:val="0"/>
          <w:numId w:val="83"/>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составлять план работы самостоятельно и по вопросам учителя;</w:t>
      </w:r>
    </w:p>
    <w:p w14:paraId="5F00D540" w14:textId="77777777" w:rsidR="00EB3AEA" w:rsidRPr="005C790E" w:rsidRDefault="00EB3AEA" w:rsidP="003E42FB">
      <w:pPr>
        <w:numPr>
          <w:ilvl w:val="0"/>
          <w:numId w:val="83"/>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подбирать материалы и инструменты для изготовления изделия;</w:t>
      </w:r>
    </w:p>
    <w:p w14:paraId="3E01F1C9" w14:textId="77777777" w:rsidR="00EB3AEA" w:rsidRPr="005C790E" w:rsidRDefault="00EB3AEA" w:rsidP="003E42FB">
      <w:pPr>
        <w:numPr>
          <w:ilvl w:val="0"/>
          <w:numId w:val="83"/>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знать и использовать различные приемы соединения деталей;</w:t>
      </w:r>
    </w:p>
    <w:p w14:paraId="6BA57752" w14:textId="77777777" w:rsidR="00EB3AEA" w:rsidRPr="005C790E" w:rsidRDefault="00EB3AEA" w:rsidP="003E42FB">
      <w:pPr>
        <w:numPr>
          <w:ilvl w:val="0"/>
          <w:numId w:val="83"/>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придерживаться плана при выполнении изделия;</w:t>
      </w:r>
    </w:p>
    <w:p w14:paraId="45DF73AF" w14:textId="77777777" w:rsidR="00EB3AEA" w:rsidRPr="005C790E" w:rsidRDefault="00EB3AEA" w:rsidP="003E42FB">
      <w:pPr>
        <w:numPr>
          <w:ilvl w:val="0"/>
          <w:numId w:val="83"/>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осуществлять необходимые контрольные действия;</w:t>
      </w:r>
    </w:p>
    <w:p w14:paraId="2865D3D2" w14:textId="77777777" w:rsidR="00EB3AEA" w:rsidRPr="005C790E" w:rsidRDefault="00EB3AEA" w:rsidP="003E42FB">
      <w:pPr>
        <w:numPr>
          <w:ilvl w:val="0"/>
          <w:numId w:val="83"/>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делать отчет о последовательности изготовления изделия;</w:t>
      </w:r>
    </w:p>
    <w:p w14:paraId="657BF18F" w14:textId="77777777" w:rsidR="00EB3AEA" w:rsidRPr="005C790E" w:rsidRDefault="00EB3AEA" w:rsidP="003E42FB">
      <w:pPr>
        <w:numPr>
          <w:ilvl w:val="0"/>
          <w:numId w:val="83"/>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делать отчет о технологии изготовления отдельных частей изделия по вопросам учителя с употреблением в речи технических терминов;</w:t>
      </w:r>
    </w:p>
    <w:p w14:paraId="5EEEE5B8" w14:textId="77777777" w:rsidR="00EB3AEA" w:rsidRPr="005C790E" w:rsidRDefault="00EB3AEA" w:rsidP="003E42FB">
      <w:pPr>
        <w:numPr>
          <w:ilvl w:val="0"/>
          <w:numId w:val="83"/>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ориентироваться при выполнении плоскостных и объемных работ, правильно располагать детали, соблюдать пропорции;</w:t>
      </w:r>
    </w:p>
    <w:p w14:paraId="0DEFBDD5" w14:textId="77777777" w:rsidR="00EB3AEA" w:rsidRPr="005C790E" w:rsidRDefault="00EB3AEA" w:rsidP="003E42FB">
      <w:pPr>
        <w:numPr>
          <w:ilvl w:val="0"/>
          <w:numId w:val="83"/>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употреблять в речи слова, обозначающие пространственные признаки предметов, и слов, обозначающих пространственные отношения предметов;</w:t>
      </w:r>
    </w:p>
    <w:p w14:paraId="41523CC4" w14:textId="77777777" w:rsidR="00EB3AEA" w:rsidRPr="005C790E" w:rsidRDefault="00EB3AEA" w:rsidP="003E42FB">
      <w:pPr>
        <w:numPr>
          <w:ilvl w:val="0"/>
          <w:numId w:val="83"/>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осуществлять контрольные действия на глаз, с помощью мерочки и линейки.</w:t>
      </w:r>
    </w:p>
    <w:p w14:paraId="0AF20160" w14:textId="77777777" w:rsidR="00EB3AEA" w:rsidRPr="005C790E" w:rsidRDefault="00EB3AEA" w:rsidP="003E42FB">
      <w:pPr>
        <w:numPr>
          <w:ilvl w:val="0"/>
          <w:numId w:val="83"/>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знать правила ТБ при работе с бумагой, тканью, проволокой, клеем, ножницами, иголкой, кусачками, шилом, плоскогубцами;</w:t>
      </w:r>
    </w:p>
    <w:p w14:paraId="012B6F02" w14:textId="77777777" w:rsidR="00EB3AEA" w:rsidRPr="005C790E" w:rsidRDefault="00EB3AEA" w:rsidP="003E42FB">
      <w:pPr>
        <w:numPr>
          <w:ilvl w:val="0"/>
          <w:numId w:val="83"/>
        </w:numPr>
        <w:spacing w:after="0" w:line="360" w:lineRule="auto"/>
        <w:ind w:left="0" w:right="49" w:firstLine="0"/>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знать свойства материалов: бумаги, ткани, древесины, металла, названия инструментов;</w:t>
      </w:r>
    </w:p>
    <w:p w14:paraId="7A4E5CDD" w14:textId="77777777" w:rsidR="00EB3AEA" w:rsidRPr="005C790E" w:rsidRDefault="00EB3AEA" w:rsidP="00EB3AEA">
      <w:pPr>
        <w:shd w:val="clear" w:color="auto" w:fill="FFFFFF"/>
        <w:spacing w:after="0" w:line="360" w:lineRule="auto"/>
        <w:ind w:right="49"/>
        <w:jc w:val="both"/>
        <w:rPr>
          <w:rFonts w:ascii="Times New Roman" w:eastAsia="Times New Roman" w:hAnsi="Times New Roman" w:cs="Times New Roman"/>
          <w:sz w:val="24"/>
          <w:szCs w:val="24"/>
          <w:shd w:val="clear" w:color="auto" w:fill="FFFFFF"/>
          <w:lang w:eastAsia="ru-RU" w:bidi="en-US"/>
        </w:rPr>
      </w:pPr>
      <w:r w:rsidRPr="005C790E">
        <w:rPr>
          <w:rFonts w:ascii="Times New Roman" w:eastAsia="Times New Roman" w:hAnsi="Times New Roman" w:cs="Times New Roman"/>
          <w:b/>
          <w:sz w:val="24"/>
          <w:szCs w:val="24"/>
          <w:shd w:val="clear" w:color="auto" w:fill="FFFFFF"/>
          <w:lang w:eastAsia="ru-RU" w:bidi="en-US"/>
        </w:rPr>
        <w:t>Личностные результаты</w:t>
      </w:r>
      <w:r w:rsidRPr="005C790E">
        <w:rPr>
          <w:rFonts w:ascii="Times New Roman" w:eastAsia="Times New Roman" w:hAnsi="Times New Roman" w:cs="Times New Roman"/>
          <w:sz w:val="24"/>
          <w:szCs w:val="24"/>
          <w:shd w:val="clear" w:color="auto" w:fill="FFFFFF"/>
          <w:lang w:val="en-US" w:eastAsia="ru-RU" w:bidi="en-US"/>
        </w:rPr>
        <w:t> </w:t>
      </w:r>
      <w:r w:rsidRPr="005C790E">
        <w:rPr>
          <w:rFonts w:ascii="Times New Roman" w:eastAsia="Times New Roman" w:hAnsi="Times New Roman" w:cs="Times New Roman"/>
          <w:sz w:val="24"/>
          <w:szCs w:val="24"/>
          <w:shd w:val="clear" w:color="auto" w:fill="FFFFFF"/>
          <w:lang w:eastAsia="ru-RU" w:bidi="en-US"/>
        </w:rP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14:paraId="2B4D92E2" w14:textId="77777777" w:rsidR="00EB3AEA" w:rsidRPr="005C790E" w:rsidRDefault="00EB3AEA" w:rsidP="003E42FB">
      <w:pPr>
        <w:numPr>
          <w:ilvl w:val="0"/>
          <w:numId w:val="78"/>
        </w:numPr>
        <w:shd w:val="clear" w:color="auto" w:fill="FFFFFF"/>
        <w:spacing w:after="0" w:line="360" w:lineRule="auto"/>
        <w:ind w:left="0" w:right="49" w:firstLine="0"/>
        <w:contextualSpacing/>
        <w:jc w:val="both"/>
        <w:rPr>
          <w:rFonts w:ascii="Times New Roman" w:eastAsia="Times New Roman" w:hAnsi="Times New Roman" w:cs="Times New Roman"/>
          <w:sz w:val="24"/>
          <w:szCs w:val="24"/>
          <w:shd w:val="clear" w:color="auto" w:fill="FFFFFF"/>
          <w:lang w:val="en-US" w:eastAsia="ru-RU" w:bidi="en-US"/>
        </w:rPr>
      </w:pPr>
      <w:r w:rsidRPr="005C790E">
        <w:rPr>
          <w:rFonts w:ascii="Times New Roman" w:eastAsia="Times New Roman" w:hAnsi="Times New Roman" w:cs="Times New Roman"/>
          <w:sz w:val="24"/>
          <w:szCs w:val="24"/>
          <w:shd w:val="clear" w:color="auto" w:fill="FFFFFF"/>
          <w:lang w:val="en-US" w:eastAsia="ru-RU" w:bidi="en-US"/>
        </w:rPr>
        <w:t>развитие мотивации к обучению;</w:t>
      </w:r>
    </w:p>
    <w:p w14:paraId="5A08AC36" w14:textId="77777777" w:rsidR="00EB3AEA" w:rsidRPr="005C790E" w:rsidRDefault="00EB3AEA" w:rsidP="003E42FB">
      <w:pPr>
        <w:numPr>
          <w:ilvl w:val="0"/>
          <w:numId w:val="78"/>
        </w:numPr>
        <w:shd w:val="clear" w:color="auto" w:fill="FFFFFF"/>
        <w:spacing w:after="0" w:line="360" w:lineRule="auto"/>
        <w:ind w:left="0" w:right="49" w:firstLine="0"/>
        <w:contextualSpacing/>
        <w:jc w:val="both"/>
        <w:rPr>
          <w:rFonts w:ascii="Times New Roman" w:eastAsia="Times New Roman" w:hAnsi="Times New Roman" w:cs="Times New Roman"/>
          <w:sz w:val="24"/>
          <w:szCs w:val="24"/>
          <w:shd w:val="clear" w:color="auto" w:fill="FFFFFF"/>
          <w:lang w:eastAsia="ru-RU" w:bidi="en-US"/>
        </w:rPr>
      </w:pPr>
      <w:r w:rsidRPr="005C790E">
        <w:rPr>
          <w:rFonts w:ascii="Times New Roman" w:eastAsia="Times New Roman" w:hAnsi="Times New Roman" w:cs="Times New Roman"/>
          <w:sz w:val="24"/>
          <w:szCs w:val="24"/>
          <w:shd w:val="clear" w:color="auto" w:fill="FFFFFF"/>
          <w:lang w:eastAsia="ru-RU" w:bidi="en-US"/>
        </w:rPr>
        <w:t>социально</w:t>
      </w:r>
      <w:r w:rsidRPr="005C790E">
        <w:rPr>
          <w:rFonts w:ascii="Times New Roman" w:eastAsia="Times New Roman" w:hAnsi="Times New Roman" w:cs="Times New Roman"/>
          <w:sz w:val="24"/>
          <w:szCs w:val="24"/>
          <w:shd w:val="clear" w:color="auto" w:fill="FFFFFF"/>
          <w:lang w:eastAsia="ru-RU" w:bidi="en-US"/>
        </w:rPr>
        <w:softHyphen/>
        <w:t>-бытовыми умениями, используемыми в повседневной жизни;</w:t>
      </w:r>
    </w:p>
    <w:p w14:paraId="19C371BB" w14:textId="77777777" w:rsidR="00EB3AEA" w:rsidRPr="005C790E" w:rsidRDefault="00EB3AEA" w:rsidP="003E42FB">
      <w:pPr>
        <w:numPr>
          <w:ilvl w:val="0"/>
          <w:numId w:val="78"/>
        </w:numPr>
        <w:shd w:val="clear" w:color="auto" w:fill="FFFFFF"/>
        <w:spacing w:after="0" w:line="360" w:lineRule="auto"/>
        <w:ind w:left="0" w:right="49" w:firstLine="0"/>
        <w:contextualSpacing/>
        <w:jc w:val="both"/>
        <w:rPr>
          <w:rFonts w:ascii="Times New Roman" w:eastAsia="Times New Roman" w:hAnsi="Times New Roman" w:cs="Times New Roman"/>
          <w:sz w:val="24"/>
          <w:szCs w:val="24"/>
          <w:shd w:val="clear" w:color="auto" w:fill="FFFFFF"/>
          <w:lang w:eastAsia="ru-RU" w:bidi="en-US"/>
        </w:rPr>
      </w:pPr>
      <w:r w:rsidRPr="005C790E">
        <w:rPr>
          <w:rFonts w:ascii="Times New Roman" w:eastAsia="Times New Roman" w:hAnsi="Times New Roman" w:cs="Times New Roman"/>
          <w:sz w:val="24"/>
          <w:szCs w:val="24"/>
          <w:shd w:val="clear" w:color="auto" w:fill="FFFFFF"/>
          <w:lang w:eastAsia="ru-RU" w:bidi="en-US"/>
        </w:rPr>
        <w:t>владение элементарными навыками коммуникации и принятыми ритуалами социального взаимодействия;</w:t>
      </w:r>
    </w:p>
    <w:p w14:paraId="79EECBCD" w14:textId="77777777" w:rsidR="00EB3AEA" w:rsidRPr="005C790E" w:rsidRDefault="00EB3AEA" w:rsidP="003E42FB">
      <w:pPr>
        <w:numPr>
          <w:ilvl w:val="0"/>
          <w:numId w:val="78"/>
        </w:numPr>
        <w:shd w:val="clear" w:color="auto" w:fill="FFFFFF"/>
        <w:spacing w:after="0" w:line="360" w:lineRule="auto"/>
        <w:ind w:left="0" w:right="49" w:firstLine="0"/>
        <w:contextualSpacing/>
        <w:jc w:val="both"/>
        <w:rPr>
          <w:rFonts w:ascii="Times New Roman" w:eastAsia="Times New Roman" w:hAnsi="Times New Roman" w:cs="Times New Roman"/>
          <w:sz w:val="24"/>
          <w:szCs w:val="24"/>
          <w:shd w:val="clear" w:color="auto" w:fill="FFFFFF"/>
          <w:lang w:eastAsia="ru-RU" w:bidi="en-US"/>
        </w:rPr>
      </w:pPr>
      <w:r w:rsidRPr="005C790E">
        <w:rPr>
          <w:rFonts w:ascii="Times New Roman" w:eastAsia="Times New Roman" w:hAnsi="Times New Roman" w:cs="Times New Roman"/>
          <w:sz w:val="24"/>
          <w:szCs w:val="24"/>
          <w:shd w:val="clear" w:color="auto" w:fill="FFFFFF"/>
          <w:lang w:eastAsia="ru-RU" w:bidi="en-US"/>
        </w:rPr>
        <w:t>развитие положительных свойств и качеств личности;</w:t>
      </w:r>
    </w:p>
    <w:p w14:paraId="590D7281" w14:textId="77777777" w:rsidR="00EB3AEA" w:rsidRPr="005C790E" w:rsidRDefault="00EB3AEA" w:rsidP="003E42FB">
      <w:pPr>
        <w:numPr>
          <w:ilvl w:val="0"/>
          <w:numId w:val="78"/>
        </w:numPr>
        <w:shd w:val="clear" w:color="auto" w:fill="FFFFFF"/>
        <w:spacing w:after="0" w:line="360" w:lineRule="auto"/>
        <w:ind w:left="0" w:right="49" w:firstLine="0"/>
        <w:contextualSpacing/>
        <w:jc w:val="both"/>
        <w:rPr>
          <w:rFonts w:ascii="Times New Roman" w:eastAsia="Times New Roman" w:hAnsi="Times New Roman" w:cs="Times New Roman"/>
          <w:sz w:val="24"/>
          <w:szCs w:val="24"/>
          <w:shd w:val="clear" w:color="auto" w:fill="FFFFFF"/>
          <w:lang w:eastAsia="ru-RU" w:bidi="en-US"/>
        </w:rPr>
      </w:pPr>
      <w:r w:rsidRPr="005C790E">
        <w:rPr>
          <w:rFonts w:ascii="Times New Roman" w:eastAsia="Times New Roman" w:hAnsi="Times New Roman" w:cs="Times New Roman"/>
          <w:sz w:val="24"/>
          <w:szCs w:val="24"/>
          <w:shd w:val="clear" w:color="auto" w:fill="FFFFFF"/>
          <w:lang w:eastAsia="ru-RU" w:bidi="en-US"/>
        </w:rPr>
        <w:t>готовность к вхождению обучающегося в различные социальные группы.</w:t>
      </w:r>
    </w:p>
    <w:p w14:paraId="73EEA297"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eastAsia="ru-RU" w:bidi="en-US"/>
        </w:rPr>
      </w:pPr>
      <w:r w:rsidRPr="005C790E">
        <w:rPr>
          <w:rFonts w:ascii="Times New Roman" w:eastAsia="Times New Roman" w:hAnsi="Times New Roman" w:cs="Times New Roman"/>
          <w:b/>
          <w:sz w:val="24"/>
          <w:szCs w:val="24"/>
          <w:lang w:eastAsia="ru-RU" w:bidi="en-US"/>
        </w:rPr>
        <w:t>Формы текущего контроля. Критерии оценивания</w:t>
      </w:r>
    </w:p>
    <w:p w14:paraId="24E071FE"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 Знания и умения учащихся по курсу «Ручной труд» оцениваются в течение года по результатам выполнения практических заданий.</w:t>
      </w:r>
    </w:p>
    <w:p w14:paraId="5181EFE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eastAsia="ru-RU" w:bidi="en-US"/>
        </w:rPr>
      </w:pPr>
      <w:r w:rsidRPr="005C790E">
        <w:rPr>
          <w:rFonts w:ascii="Times New Roman" w:eastAsia="Times New Roman" w:hAnsi="Times New Roman" w:cs="Times New Roman"/>
          <w:sz w:val="24"/>
          <w:szCs w:val="24"/>
          <w:lang w:eastAsia="ru-RU" w:bidi="en-US"/>
        </w:rPr>
        <w:t>Критерии оценки изделий:</w:t>
      </w:r>
    </w:p>
    <w:p w14:paraId="00DDF1A0" w14:textId="77777777" w:rsidR="00EB3AEA" w:rsidRPr="005C790E" w:rsidRDefault="00EB3AEA" w:rsidP="003E42FB">
      <w:pPr>
        <w:numPr>
          <w:ilvl w:val="0"/>
          <w:numId w:val="80"/>
        </w:numPr>
        <w:spacing w:after="0" w:line="360" w:lineRule="auto"/>
        <w:ind w:left="0" w:right="49" w:firstLine="0"/>
        <w:contextualSpacing/>
        <w:jc w:val="both"/>
        <w:rPr>
          <w:rFonts w:ascii="Times New Roman" w:eastAsia="Times New Roman" w:hAnsi="Times New Roman" w:cs="Times New Roman"/>
          <w:sz w:val="24"/>
          <w:szCs w:val="24"/>
          <w:lang w:eastAsia="ru-RU" w:bidi="en-US"/>
        </w:rPr>
      </w:pPr>
      <w:r w:rsidRPr="005C790E">
        <w:rPr>
          <w:rFonts w:ascii="Times New Roman" w:eastAsia="Times New Roman" w:hAnsi="Times New Roman" w:cs="Times New Roman"/>
          <w:sz w:val="24"/>
          <w:szCs w:val="24"/>
          <w:lang w:bidi="en-US"/>
        </w:rPr>
        <w:t>Сходство готового изделия с образцом, передача количественных и качественных характеристик предмета.</w:t>
      </w:r>
    </w:p>
    <w:p w14:paraId="5D8B4623" w14:textId="77777777" w:rsidR="00EB3AEA" w:rsidRPr="005C790E" w:rsidRDefault="00EB3AEA" w:rsidP="003E42FB">
      <w:pPr>
        <w:numPr>
          <w:ilvl w:val="0"/>
          <w:numId w:val="80"/>
        </w:numPr>
        <w:spacing w:after="0" w:line="360" w:lineRule="auto"/>
        <w:ind w:left="0" w:right="49" w:firstLine="0"/>
        <w:contextualSpacing/>
        <w:jc w:val="both"/>
        <w:rPr>
          <w:rFonts w:ascii="Times New Roman" w:eastAsia="Times New Roman" w:hAnsi="Times New Roman" w:cs="Times New Roman"/>
          <w:sz w:val="24"/>
          <w:szCs w:val="24"/>
          <w:lang w:eastAsia="ru-RU" w:bidi="en-US"/>
        </w:rPr>
      </w:pPr>
      <w:r w:rsidRPr="005C790E">
        <w:rPr>
          <w:rFonts w:ascii="Times New Roman" w:eastAsia="Times New Roman" w:hAnsi="Times New Roman" w:cs="Times New Roman"/>
          <w:sz w:val="24"/>
          <w:szCs w:val="24"/>
          <w:lang w:eastAsia="ru-RU" w:bidi="en-US"/>
        </w:rPr>
        <w:t>Самостоятельность при составлении плана работы, подборе материалов и инструментов, в процессе выполнения изделия.</w:t>
      </w:r>
    </w:p>
    <w:p w14:paraId="430EA3B4" w14:textId="77777777" w:rsidR="00EB3AEA" w:rsidRPr="005C790E" w:rsidRDefault="00EB3AEA" w:rsidP="003E42FB">
      <w:pPr>
        <w:numPr>
          <w:ilvl w:val="0"/>
          <w:numId w:val="80"/>
        </w:numPr>
        <w:spacing w:after="0" w:line="360" w:lineRule="auto"/>
        <w:ind w:left="0" w:right="49" w:firstLine="0"/>
        <w:contextualSpacing/>
        <w:jc w:val="both"/>
        <w:rPr>
          <w:rFonts w:ascii="Times New Roman" w:eastAsia="Times New Roman" w:hAnsi="Times New Roman" w:cs="Times New Roman"/>
          <w:sz w:val="24"/>
          <w:szCs w:val="24"/>
          <w:lang w:eastAsia="ru-RU" w:bidi="en-US"/>
        </w:rPr>
      </w:pPr>
      <w:r w:rsidRPr="005C790E">
        <w:rPr>
          <w:rFonts w:ascii="Times New Roman" w:eastAsia="Times New Roman" w:hAnsi="Times New Roman" w:cs="Times New Roman"/>
          <w:sz w:val="24"/>
          <w:szCs w:val="24"/>
          <w:lang w:eastAsia="ru-RU" w:bidi="en-US"/>
        </w:rPr>
        <w:t xml:space="preserve">Владение </w:t>
      </w:r>
      <w:r w:rsidRPr="005C790E">
        <w:rPr>
          <w:rFonts w:ascii="Times New Roman" w:eastAsia="Times New Roman" w:hAnsi="Times New Roman" w:cs="Times New Roman"/>
          <w:sz w:val="24"/>
          <w:szCs w:val="24"/>
          <w:lang w:bidi="en-US"/>
        </w:rPr>
        <w:t>основными приемами работы с различными матери</w:t>
      </w:r>
      <w:r w:rsidRPr="005C790E">
        <w:rPr>
          <w:rFonts w:ascii="Times New Roman" w:eastAsia="Times New Roman" w:hAnsi="Times New Roman" w:cs="Times New Roman"/>
          <w:sz w:val="24"/>
          <w:szCs w:val="24"/>
          <w:lang w:bidi="en-US"/>
        </w:rPr>
        <w:softHyphen/>
        <w:t>алами и инструментами</w:t>
      </w:r>
      <w:r w:rsidRPr="005C790E">
        <w:rPr>
          <w:rFonts w:ascii="Times New Roman" w:eastAsia="Times New Roman" w:hAnsi="Times New Roman" w:cs="Times New Roman"/>
          <w:sz w:val="24"/>
          <w:szCs w:val="24"/>
          <w:lang w:eastAsia="ru-RU" w:bidi="en-US"/>
        </w:rPr>
        <w:t>.</w:t>
      </w:r>
    </w:p>
    <w:p w14:paraId="23AB006B" w14:textId="77777777" w:rsidR="00EB3AEA" w:rsidRPr="005C790E" w:rsidRDefault="00EB3AEA" w:rsidP="003E42FB">
      <w:pPr>
        <w:numPr>
          <w:ilvl w:val="0"/>
          <w:numId w:val="80"/>
        </w:numPr>
        <w:spacing w:after="0" w:line="360" w:lineRule="auto"/>
        <w:ind w:left="0" w:right="49" w:firstLine="0"/>
        <w:contextualSpacing/>
        <w:jc w:val="both"/>
        <w:rPr>
          <w:rFonts w:ascii="Times New Roman" w:eastAsia="Times New Roman" w:hAnsi="Times New Roman" w:cs="Times New Roman"/>
          <w:sz w:val="24"/>
          <w:szCs w:val="24"/>
          <w:lang w:eastAsia="ru-RU" w:bidi="en-US"/>
        </w:rPr>
      </w:pPr>
      <w:r w:rsidRPr="005C790E">
        <w:rPr>
          <w:rFonts w:ascii="Times New Roman" w:eastAsia="Times New Roman" w:hAnsi="Times New Roman" w:cs="Times New Roman"/>
          <w:sz w:val="24"/>
          <w:szCs w:val="24"/>
          <w:lang w:eastAsia="ru-RU" w:bidi="en-US"/>
        </w:rPr>
        <w:t>Аккуратность и трудолюбие, в которых просматривается отношение учащихся к собственной работе. Уровень законченности работы.</w:t>
      </w:r>
    </w:p>
    <w:p w14:paraId="723BBC0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
          <w:sz w:val="24"/>
          <w:szCs w:val="24"/>
          <w:lang w:eastAsia="ru-RU"/>
        </w:rPr>
        <w:t>Оценка 5</w:t>
      </w:r>
      <w:r w:rsidRPr="005C790E">
        <w:rPr>
          <w:rFonts w:ascii="Times New Roman" w:eastAsia="Times New Roman" w:hAnsi="Times New Roman" w:cs="Times New Roman"/>
          <w:sz w:val="24"/>
          <w:szCs w:val="24"/>
          <w:lang w:eastAsia="ru-RU"/>
        </w:rPr>
        <w:t xml:space="preserve">» - выставляется, если </w:t>
      </w:r>
      <w:r w:rsidRPr="005C790E">
        <w:rPr>
          <w:rFonts w:ascii="Times New Roman" w:eastAsia="Times New Roman" w:hAnsi="Times New Roman" w:cs="Times New Roman"/>
          <w:sz w:val="24"/>
          <w:szCs w:val="24"/>
          <w:shd w:val="clear" w:color="auto" w:fill="FFFFFF"/>
          <w:lang w:eastAsia="ru-RU"/>
        </w:rPr>
        <w:t>тщательно спланирован процесс изготовления, правильно выполнялись приемы труда, самостоятельно и творчески велась работа; изделие изготовлено с учетом установленных требований; полностью соблюдались правила охраны труда. </w:t>
      </w:r>
    </w:p>
    <w:p w14:paraId="78A9F485"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
          <w:sz w:val="24"/>
          <w:szCs w:val="24"/>
          <w:lang w:eastAsia="ru-RU"/>
        </w:rPr>
        <w:t xml:space="preserve">Оценка 4» </w:t>
      </w:r>
      <w:r w:rsidRPr="005C790E">
        <w:rPr>
          <w:rFonts w:ascii="Times New Roman" w:eastAsia="Times New Roman" w:hAnsi="Times New Roman" w:cs="Times New Roman"/>
          <w:sz w:val="24"/>
          <w:szCs w:val="24"/>
          <w:lang w:eastAsia="ru-RU"/>
        </w:rPr>
        <w:t xml:space="preserve">- выставляется, если </w:t>
      </w:r>
      <w:r w:rsidRPr="005C790E">
        <w:rPr>
          <w:rFonts w:ascii="Times New Roman" w:eastAsia="Times New Roman" w:hAnsi="Times New Roman" w:cs="Times New Roman"/>
          <w:sz w:val="24"/>
          <w:szCs w:val="24"/>
          <w:shd w:val="clear" w:color="auto" w:fill="FFFFFF"/>
          <w:lang w:eastAsia="ru-RU"/>
        </w:rPr>
        <w:t>допущены незначительные недостатки при планировании хода работы, изделие изготовлено с незначительными отклонениями; в основном правильно выполняются приемы труда; работа велась самостоятельно; полностью соблюдались правила охраны труда. </w:t>
      </w:r>
    </w:p>
    <w:p w14:paraId="2B167C57"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w:t>
      </w:r>
      <w:r w:rsidRPr="005C790E">
        <w:rPr>
          <w:rFonts w:ascii="Times New Roman" w:eastAsia="Times New Roman" w:hAnsi="Times New Roman" w:cs="Times New Roman"/>
          <w:b/>
          <w:sz w:val="24"/>
          <w:szCs w:val="24"/>
          <w:lang w:eastAsia="ru-RU"/>
        </w:rPr>
        <w:t>Оценка 3</w:t>
      </w:r>
      <w:r w:rsidRPr="005C790E">
        <w:rPr>
          <w:rFonts w:ascii="Times New Roman" w:eastAsia="Times New Roman" w:hAnsi="Times New Roman" w:cs="Times New Roman"/>
          <w:sz w:val="24"/>
          <w:szCs w:val="24"/>
          <w:lang w:eastAsia="ru-RU"/>
        </w:rPr>
        <w:t xml:space="preserve">» - выставляется, если </w:t>
      </w:r>
      <w:r w:rsidRPr="005C790E">
        <w:rPr>
          <w:rFonts w:ascii="Times New Roman" w:eastAsia="Times New Roman" w:hAnsi="Times New Roman" w:cs="Times New Roman"/>
          <w:sz w:val="24"/>
          <w:szCs w:val="24"/>
          <w:shd w:val="clear" w:color="auto" w:fill="FFFFFF"/>
          <w:lang w:eastAsia="ru-RU"/>
        </w:rPr>
        <w:t>имеют место недостатки при планировании хода работы; отдельные приемы труда выполнялись неправильно; самостоятельность в работе была низкой; изделие изготовлено с нарушением отдельных требований; не полностью соблюдались правила охраны труда.</w:t>
      </w:r>
    </w:p>
    <w:p w14:paraId="18ACF059" w14:textId="77777777" w:rsidR="00EB3AEA" w:rsidRPr="005C790E" w:rsidRDefault="00EB3AEA" w:rsidP="00EB3AEA">
      <w:pPr>
        <w:shd w:val="clear" w:color="auto" w:fill="FFFFFF"/>
        <w:spacing w:after="0" w:line="360" w:lineRule="auto"/>
        <w:ind w:right="49"/>
        <w:contextualSpacing/>
        <w:jc w:val="both"/>
        <w:rPr>
          <w:rFonts w:ascii="Times New Roman" w:eastAsia="Times New Roman" w:hAnsi="Times New Roman" w:cs="Times New Roman"/>
          <w:sz w:val="24"/>
          <w:szCs w:val="24"/>
          <w:shd w:val="clear" w:color="auto" w:fill="FFFFFF"/>
          <w:lang w:eastAsia="ru-RU" w:bidi="en-US"/>
        </w:rPr>
      </w:pPr>
    </w:p>
    <w:p w14:paraId="3D8D3889"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shd w:val="clear" w:color="auto" w:fill="FFFFFF"/>
          <w:lang w:eastAsia="ru-RU" w:bidi="en-US"/>
        </w:rPr>
      </w:pPr>
    </w:p>
    <w:p w14:paraId="6DBEAE11" w14:textId="77777777" w:rsidR="00EB3AEA" w:rsidRPr="005C790E" w:rsidRDefault="00EB3AEA" w:rsidP="00EB3AEA">
      <w:pPr>
        <w:shd w:val="clear" w:color="auto" w:fill="FFFFFF"/>
        <w:spacing w:after="0" w:line="360" w:lineRule="auto"/>
        <w:ind w:right="49"/>
        <w:jc w:val="both"/>
        <w:rPr>
          <w:rFonts w:ascii="Times New Roman" w:eastAsia="Times New Roman" w:hAnsi="Times New Roman" w:cs="Times New Roman"/>
          <w:sz w:val="24"/>
          <w:szCs w:val="24"/>
          <w:shd w:val="clear" w:color="auto" w:fill="FFFFFF"/>
          <w:lang w:eastAsia="ru-RU" w:bidi="en-US"/>
        </w:rPr>
        <w:sectPr w:rsidR="00EB3AEA" w:rsidRPr="005C790E" w:rsidSect="00777D8C">
          <w:pgSz w:w="11906" w:h="16838"/>
          <w:pgMar w:top="1134" w:right="567" w:bottom="1134" w:left="1701" w:header="709" w:footer="709" w:gutter="0"/>
          <w:cols w:space="708"/>
          <w:docGrid w:linePitch="360"/>
        </w:sectPr>
      </w:pPr>
    </w:p>
    <w:p w14:paraId="4728BB43" w14:textId="77777777" w:rsidR="00EB3AEA" w:rsidRPr="005C790E" w:rsidRDefault="00EB3AEA" w:rsidP="00EB3AEA">
      <w:pPr>
        <w:spacing w:after="0" w:line="360" w:lineRule="auto"/>
        <w:ind w:right="49"/>
        <w:contextualSpacing/>
        <w:jc w:val="both"/>
        <w:rPr>
          <w:rFonts w:ascii="Times New Roman" w:eastAsia="Times New Roman" w:hAnsi="Times New Roman" w:cs="Times New Roman"/>
          <w:b/>
          <w:kern w:val="1"/>
          <w:sz w:val="24"/>
          <w:szCs w:val="24"/>
          <w:lang w:val="en-US" w:eastAsia="ar-SA" w:bidi="en-US"/>
        </w:rPr>
      </w:pPr>
      <w:r w:rsidRPr="005C790E">
        <w:rPr>
          <w:rFonts w:ascii="Times New Roman" w:eastAsia="Times New Roman" w:hAnsi="Times New Roman" w:cs="Times New Roman"/>
          <w:b/>
          <w:kern w:val="1"/>
          <w:sz w:val="24"/>
          <w:szCs w:val="24"/>
          <w:lang w:val="en-US" w:eastAsia="ar-SA" w:bidi="en-US"/>
        </w:rPr>
        <w:t>Базовые учебные действия</w:t>
      </w:r>
    </w:p>
    <w:tbl>
      <w:tblPr>
        <w:tblStyle w:val="180"/>
        <w:tblW w:w="14175" w:type="dxa"/>
        <w:tblInd w:w="-5" w:type="dxa"/>
        <w:tblLook w:val="04A0" w:firstRow="1" w:lastRow="0" w:firstColumn="1" w:lastColumn="0" w:noHBand="0" w:noVBand="1"/>
      </w:tblPr>
      <w:tblGrid>
        <w:gridCol w:w="2192"/>
        <w:gridCol w:w="4896"/>
        <w:gridCol w:w="7087"/>
      </w:tblGrid>
      <w:tr w:rsidR="005C790E" w:rsidRPr="005C790E" w14:paraId="1A760C3C" w14:textId="77777777" w:rsidTr="00B51EA6">
        <w:trPr>
          <w:trHeight w:val="395"/>
        </w:trPr>
        <w:tc>
          <w:tcPr>
            <w:tcW w:w="2192" w:type="dxa"/>
            <w:vMerge w:val="restart"/>
            <w:tcBorders>
              <w:top w:val="single" w:sz="4" w:space="0" w:color="000000"/>
              <w:left w:val="single" w:sz="4" w:space="0" w:color="000000"/>
              <w:bottom w:val="single" w:sz="4" w:space="0" w:color="000000"/>
              <w:right w:val="single" w:sz="4" w:space="0" w:color="000000"/>
            </w:tcBorders>
            <w:hideMark/>
          </w:tcPr>
          <w:p w14:paraId="00A4C133" w14:textId="77777777" w:rsidR="00EB3AEA" w:rsidRPr="005C790E" w:rsidRDefault="00EB3AEA" w:rsidP="00EB3AEA">
            <w:pPr>
              <w:autoSpaceDE w:val="0"/>
              <w:autoSpaceDN w:val="0"/>
              <w:adjustRightInd w:val="0"/>
              <w:spacing w:line="360" w:lineRule="auto"/>
              <w:ind w:right="49"/>
              <w:jc w:val="both"/>
              <w:rPr>
                <w:rFonts w:ascii="Times New Roman" w:hAnsi="Times New Roman"/>
                <w:b/>
                <w:bCs/>
                <w:sz w:val="24"/>
                <w:szCs w:val="24"/>
                <w:lang w:val="en-US" w:bidi="en-US"/>
              </w:rPr>
            </w:pPr>
            <w:r w:rsidRPr="005C790E">
              <w:rPr>
                <w:rFonts w:ascii="Times New Roman" w:hAnsi="Times New Roman"/>
                <w:b/>
                <w:bCs/>
                <w:sz w:val="24"/>
                <w:szCs w:val="24"/>
                <w:lang w:val="en-US" w:bidi="en-US"/>
              </w:rPr>
              <w:t>Группа БУД</w:t>
            </w:r>
          </w:p>
        </w:tc>
        <w:tc>
          <w:tcPr>
            <w:tcW w:w="11983" w:type="dxa"/>
            <w:gridSpan w:val="2"/>
            <w:tcBorders>
              <w:top w:val="single" w:sz="4" w:space="0" w:color="000000"/>
              <w:left w:val="single" w:sz="4" w:space="0" w:color="000000"/>
              <w:bottom w:val="single" w:sz="4" w:space="0" w:color="000000"/>
              <w:right w:val="single" w:sz="4" w:space="0" w:color="000000"/>
            </w:tcBorders>
            <w:hideMark/>
          </w:tcPr>
          <w:p w14:paraId="4B947C6C" w14:textId="77777777" w:rsidR="00EB3AEA" w:rsidRPr="005C790E" w:rsidRDefault="00EB3AEA" w:rsidP="00EB3AEA">
            <w:pPr>
              <w:autoSpaceDE w:val="0"/>
              <w:autoSpaceDN w:val="0"/>
              <w:adjustRightInd w:val="0"/>
              <w:spacing w:line="360" w:lineRule="auto"/>
              <w:ind w:right="49"/>
              <w:jc w:val="both"/>
              <w:rPr>
                <w:rFonts w:ascii="Times New Roman" w:hAnsi="Times New Roman"/>
                <w:b/>
                <w:bCs/>
                <w:sz w:val="24"/>
                <w:szCs w:val="24"/>
                <w:lang w:val="en-US" w:bidi="en-US"/>
              </w:rPr>
            </w:pPr>
            <w:r w:rsidRPr="005C790E">
              <w:rPr>
                <w:rFonts w:ascii="Times New Roman" w:hAnsi="Times New Roman"/>
                <w:b/>
                <w:bCs/>
                <w:sz w:val="24"/>
                <w:szCs w:val="24"/>
                <w:lang w:val="en-US" w:bidi="en-US"/>
              </w:rPr>
              <w:t>Учебные действия и умения</w:t>
            </w:r>
          </w:p>
        </w:tc>
      </w:tr>
      <w:tr w:rsidR="005C790E" w:rsidRPr="005C790E" w14:paraId="763D7A76" w14:textId="77777777" w:rsidTr="009E3CA9">
        <w:trPr>
          <w:trHeight w:val="255"/>
        </w:trPr>
        <w:tc>
          <w:tcPr>
            <w:tcW w:w="2192" w:type="dxa"/>
            <w:vMerge/>
            <w:tcBorders>
              <w:top w:val="single" w:sz="4" w:space="0" w:color="000000"/>
              <w:left w:val="single" w:sz="4" w:space="0" w:color="000000"/>
              <w:bottom w:val="single" w:sz="4" w:space="0" w:color="000000"/>
              <w:right w:val="single" w:sz="4" w:space="0" w:color="000000"/>
            </w:tcBorders>
            <w:vAlign w:val="center"/>
            <w:hideMark/>
          </w:tcPr>
          <w:p w14:paraId="3DC0264D" w14:textId="77777777" w:rsidR="00EB3AEA" w:rsidRPr="005C790E" w:rsidRDefault="00EB3AEA" w:rsidP="00EB3AEA">
            <w:pPr>
              <w:spacing w:line="360" w:lineRule="auto"/>
              <w:ind w:right="49"/>
              <w:jc w:val="both"/>
              <w:rPr>
                <w:rFonts w:ascii="Times New Roman" w:hAnsi="Times New Roman"/>
                <w:b/>
                <w:bCs/>
                <w:sz w:val="24"/>
                <w:szCs w:val="24"/>
                <w:lang w:val="en-US" w:bidi="en-US"/>
              </w:rPr>
            </w:pPr>
          </w:p>
        </w:tc>
        <w:tc>
          <w:tcPr>
            <w:tcW w:w="4896" w:type="dxa"/>
            <w:tcBorders>
              <w:top w:val="single" w:sz="4" w:space="0" w:color="auto"/>
              <w:left w:val="single" w:sz="4" w:space="0" w:color="000000"/>
              <w:bottom w:val="single" w:sz="4" w:space="0" w:color="000000"/>
              <w:right w:val="single" w:sz="4" w:space="0" w:color="auto"/>
            </w:tcBorders>
          </w:tcPr>
          <w:p w14:paraId="0F8A1CE9" w14:textId="77777777" w:rsidR="00EB3AEA" w:rsidRPr="005C790E" w:rsidRDefault="00EB3AEA" w:rsidP="00EB3AEA">
            <w:pPr>
              <w:autoSpaceDE w:val="0"/>
              <w:autoSpaceDN w:val="0"/>
              <w:adjustRightInd w:val="0"/>
              <w:spacing w:line="360" w:lineRule="auto"/>
              <w:ind w:right="49"/>
              <w:jc w:val="both"/>
              <w:rPr>
                <w:rFonts w:ascii="Times New Roman" w:hAnsi="Times New Roman"/>
                <w:b/>
                <w:bCs/>
                <w:sz w:val="24"/>
                <w:szCs w:val="24"/>
                <w:lang w:val="en-US" w:bidi="en-US"/>
              </w:rPr>
            </w:pPr>
            <w:r w:rsidRPr="005C790E">
              <w:rPr>
                <w:rFonts w:ascii="Times New Roman" w:hAnsi="Times New Roman"/>
                <w:b/>
                <w:bCs/>
                <w:sz w:val="24"/>
                <w:szCs w:val="24"/>
                <w:lang w:val="en-US" w:bidi="en-US"/>
              </w:rPr>
              <w:t>Минимальный уровень</w:t>
            </w:r>
          </w:p>
          <w:p w14:paraId="4083CE51" w14:textId="77777777" w:rsidR="00EB3AEA" w:rsidRPr="005C790E" w:rsidRDefault="00EB3AEA" w:rsidP="00EB3AEA">
            <w:pPr>
              <w:autoSpaceDE w:val="0"/>
              <w:autoSpaceDN w:val="0"/>
              <w:adjustRightInd w:val="0"/>
              <w:spacing w:line="360" w:lineRule="auto"/>
              <w:ind w:right="49"/>
              <w:jc w:val="both"/>
              <w:rPr>
                <w:rFonts w:ascii="Times New Roman" w:hAnsi="Times New Roman"/>
                <w:b/>
                <w:bCs/>
                <w:sz w:val="24"/>
                <w:szCs w:val="24"/>
                <w:lang w:val="en-US" w:bidi="en-US"/>
              </w:rPr>
            </w:pPr>
            <w:r w:rsidRPr="005C790E">
              <w:rPr>
                <w:rFonts w:ascii="Times New Roman" w:hAnsi="Times New Roman"/>
                <w:b/>
                <w:bCs/>
                <w:sz w:val="24"/>
                <w:szCs w:val="24"/>
                <w:lang w:val="en-US" w:bidi="en-US"/>
              </w:rPr>
              <w:t>освоения</w:t>
            </w:r>
          </w:p>
          <w:p w14:paraId="1B8ED1B2" w14:textId="77777777" w:rsidR="00EB3AEA" w:rsidRPr="005C790E" w:rsidRDefault="00EB3AEA" w:rsidP="00EB3AEA">
            <w:pPr>
              <w:autoSpaceDE w:val="0"/>
              <w:autoSpaceDN w:val="0"/>
              <w:adjustRightInd w:val="0"/>
              <w:spacing w:line="360" w:lineRule="auto"/>
              <w:ind w:right="49"/>
              <w:jc w:val="both"/>
              <w:rPr>
                <w:rFonts w:ascii="Times New Roman" w:hAnsi="Times New Roman"/>
                <w:b/>
                <w:bCs/>
                <w:sz w:val="24"/>
                <w:szCs w:val="24"/>
                <w:lang w:val="en-US" w:bidi="en-US"/>
              </w:rPr>
            </w:pPr>
          </w:p>
        </w:tc>
        <w:tc>
          <w:tcPr>
            <w:tcW w:w="7087" w:type="dxa"/>
            <w:tcBorders>
              <w:top w:val="single" w:sz="4" w:space="0" w:color="auto"/>
              <w:left w:val="single" w:sz="4" w:space="0" w:color="auto"/>
              <w:bottom w:val="single" w:sz="4" w:space="0" w:color="000000"/>
              <w:right w:val="single" w:sz="4" w:space="0" w:color="000000"/>
            </w:tcBorders>
          </w:tcPr>
          <w:p w14:paraId="510F4C17" w14:textId="77777777" w:rsidR="00EB3AEA" w:rsidRPr="005C790E" w:rsidRDefault="00EB3AEA" w:rsidP="00EB3AEA">
            <w:pPr>
              <w:autoSpaceDE w:val="0"/>
              <w:autoSpaceDN w:val="0"/>
              <w:adjustRightInd w:val="0"/>
              <w:spacing w:line="360" w:lineRule="auto"/>
              <w:ind w:right="49"/>
              <w:jc w:val="both"/>
              <w:rPr>
                <w:rFonts w:ascii="Times New Roman" w:hAnsi="Times New Roman"/>
                <w:b/>
                <w:bCs/>
                <w:sz w:val="24"/>
                <w:szCs w:val="24"/>
                <w:lang w:val="en-US" w:bidi="en-US"/>
              </w:rPr>
            </w:pPr>
            <w:r w:rsidRPr="005C790E">
              <w:rPr>
                <w:rFonts w:ascii="Times New Roman" w:hAnsi="Times New Roman"/>
                <w:b/>
                <w:bCs/>
                <w:sz w:val="24"/>
                <w:szCs w:val="24"/>
                <w:lang w:val="en-US" w:bidi="en-US"/>
              </w:rPr>
              <w:t>Достаточный уровень</w:t>
            </w:r>
          </w:p>
          <w:p w14:paraId="52E6F18F" w14:textId="77777777" w:rsidR="00EB3AEA" w:rsidRPr="005C790E" w:rsidRDefault="00EB3AEA" w:rsidP="00EB3AEA">
            <w:pPr>
              <w:autoSpaceDE w:val="0"/>
              <w:autoSpaceDN w:val="0"/>
              <w:adjustRightInd w:val="0"/>
              <w:spacing w:line="360" w:lineRule="auto"/>
              <w:ind w:right="49"/>
              <w:jc w:val="both"/>
              <w:rPr>
                <w:rFonts w:ascii="Times New Roman" w:hAnsi="Times New Roman"/>
                <w:b/>
                <w:bCs/>
                <w:sz w:val="24"/>
                <w:szCs w:val="24"/>
                <w:lang w:val="en-US" w:bidi="en-US"/>
              </w:rPr>
            </w:pPr>
            <w:r w:rsidRPr="005C790E">
              <w:rPr>
                <w:rFonts w:ascii="Times New Roman" w:hAnsi="Times New Roman"/>
                <w:b/>
                <w:bCs/>
                <w:sz w:val="24"/>
                <w:szCs w:val="24"/>
                <w:lang w:val="en-US" w:bidi="en-US"/>
              </w:rPr>
              <w:t>освоения</w:t>
            </w:r>
          </w:p>
          <w:p w14:paraId="00CDE7AD" w14:textId="77777777" w:rsidR="00EB3AEA" w:rsidRPr="005C790E" w:rsidRDefault="00EB3AEA" w:rsidP="00EB3AEA">
            <w:pPr>
              <w:autoSpaceDE w:val="0"/>
              <w:autoSpaceDN w:val="0"/>
              <w:adjustRightInd w:val="0"/>
              <w:spacing w:line="360" w:lineRule="auto"/>
              <w:ind w:right="49"/>
              <w:jc w:val="both"/>
              <w:rPr>
                <w:rFonts w:ascii="Times New Roman" w:hAnsi="Times New Roman"/>
                <w:b/>
                <w:bCs/>
                <w:sz w:val="24"/>
                <w:szCs w:val="24"/>
                <w:lang w:val="en-US" w:bidi="en-US"/>
              </w:rPr>
            </w:pPr>
          </w:p>
        </w:tc>
      </w:tr>
      <w:tr w:rsidR="005C790E" w:rsidRPr="005C790E" w14:paraId="073A387A" w14:textId="77777777" w:rsidTr="009E3CA9">
        <w:tc>
          <w:tcPr>
            <w:tcW w:w="2192" w:type="dxa"/>
            <w:tcBorders>
              <w:top w:val="single" w:sz="4" w:space="0" w:color="000000"/>
              <w:left w:val="single" w:sz="4" w:space="0" w:color="000000"/>
              <w:bottom w:val="single" w:sz="4" w:space="0" w:color="000000"/>
              <w:right w:val="single" w:sz="4" w:space="0" w:color="000000"/>
            </w:tcBorders>
          </w:tcPr>
          <w:p w14:paraId="2F8FFDED"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val="en-US" w:bidi="en-US"/>
              </w:rPr>
            </w:pPr>
            <w:r w:rsidRPr="005C790E">
              <w:rPr>
                <w:rFonts w:ascii="Times New Roman" w:hAnsi="Times New Roman"/>
                <w:sz w:val="24"/>
                <w:szCs w:val="24"/>
                <w:lang w:val="en-US" w:bidi="en-US"/>
              </w:rPr>
              <w:t>Личностные учебные</w:t>
            </w:r>
            <w:r w:rsidRPr="005C790E">
              <w:rPr>
                <w:rFonts w:ascii="Times New Roman" w:hAnsi="Times New Roman"/>
                <w:sz w:val="24"/>
                <w:szCs w:val="24"/>
                <w:lang w:bidi="en-US"/>
              </w:rPr>
              <w:t xml:space="preserve"> </w:t>
            </w:r>
            <w:r w:rsidRPr="005C790E">
              <w:rPr>
                <w:rFonts w:ascii="Times New Roman" w:hAnsi="Times New Roman"/>
                <w:sz w:val="24"/>
                <w:szCs w:val="24"/>
                <w:lang w:val="en-US" w:bidi="en-US"/>
              </w:rPr>
              <w:t>действия</w:t>
            </w:r>
          </w:p>
          <w:p w14:paraId="420D3242" w14:textId="77777777" w:rsidR="00EB3AEA" w:rsidRPr="005C790E" w:rsidRDefault="00EB3AEA" w:rsidP="00EB3AEA">
            <w:pPr>
              <w:autoSpaceDE w:val="0"/>
              <w:autoSpaceDN w:val="0"/>
              <w:adjustRightInd w:val="0"/>
              <w:spacing w:line="360" w:lineRule="auto"/>
              <w:ind w:right="49"/>
              <w:jc w:val="both"/>
              <w:rPr>
                <w:rFonts w:ascii="Times New Roman" w:hAnsi="Times New Roman"/>
                <w:b/>
                <w:bCs/>
                <w:sz w:val="24"/>
                <w:szCs w:val="24"/>
                <w:lang w:val="en-US" w:bidi="en-US"/>
              </w:rPr>
            </w:pPr>
          </w:p>
        </w:tc>
        <w:tc>
          <w:tcPr>
            <w:tcW w:w="4896" w:type="dxa"/>
            <w:tcBorders>
              <w:top w:val="single" w:sz="4" w:space="0" w:color="000000"/>
              <w:left w:val="single" w:sz="4" w:space="0" w:color="000000"/>
              <w:bottom w:val="single" w:sz="4" w:space="0" w:color="000000"/>
              <w:right w:val="single" w:sz="4" w:space="0" w:color="000000"/>
            </w:tcBorders>
          </w:tcPr>
          <w:p w14:paraId="0F4DDA8E"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осознание себя как ученика;</w:t>
            </w:r>
          </w:p>
          <w:p w14:paraId="38C6457D"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положительное отношение к окружающей действительности;</w:t>
            </w:r>
          </w:p>
          <w:p w14:paraId="2964A653"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проявление самостоятельности в выполнении простых учебных заданий;</w:t>
            </w:r>
          </w:p>
          <w:p w14:paraId="154D96CC"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проявление элементов личной ответственности при поведении в социальном окружении (классе, школе);</w:t>
            </w:r>
          </w:p>
          <w:p w14:paraId="5C9EBF03" w14:textId="77777777" w:rsidR="00EB3AEA" w:rsidRPr="005C790E" w:rsidRDefault="00EB3AEA" w:rsidP="00EB3AEA">
            <w:pPr>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эмоционально-ценностное и осмысленное восприятие визуальных образов реальности и произведений искусства</w:t>
            </w:r>
          </w:p>
          <w:p w14:paraId="5112CB0D"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p>
        </w:tc>
        <w:tc>
          <w:tcPr>
            <w:tcW w:w="7087" w:type="dxa"/>
            <w:tcBorders>
              <w:top w:val="single" w:sz="4" w:space="0" w:color="000000"/>
              <w:left w:val="single" w:sz="4" w:space="0" w:color="000000"/>
              <w:bottom w:val="single" w:sz="4" w:space="0" w:color="000000"/>
              <w:right w:val="single" w:sz="4" w:space="0" w:color="000000"/>
            </w:tcBorders>
          </w:tcPr>
          <w:p w14:paraId="5904A051"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xml:space="preserve">- осознание себя как ученика, готового посещать школу в соответствии со специально организованными режимными моментами; </w:t>
            </w:r>
          </w:p>
          <w:p w14:paraId="2187212A"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способность к принятию социального окружения, своего места в нем (класс, школа);</w:t>
            </w:r>
          </w:p>
          <w:p w14:paraId="581004A6"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готовность к организации элементарного взаимодействия с окружающей действительностью.</w:t>
            </w:r>
          </w:p>
          <w:p w14:paraId="798F3D93" w14:textId="77777777" w:rsidR="00EB3AEA" w:rsidRPr="005C790E" w:rsidRDefault="00EB3AEA" w:rsidP="00EB3AEA">
            <w:pPr>
              <w:autoSpaceDE w:val="0"/>
              <w:autoSpaceDN w:val="0"/>
              <w:adjustRightInd w:val="0"/>
              <w:spacing w:line="360" w:lineRule="auto"/>
              <w:ind w:right="49"/>
              <w:jc w:val="both"/>
              <w:rPr>
                <w:rFonts w:ascii="Times New Roman" w:hAnsi="Times New Roman"/>
                <w:b/>
                <w:bCs/>
                <w:sz w:val="24"/>
                <w:szCs w:val="24"/>
                <w:lang w:bidi="en-US"/>
              </w:rPr>
            </w:pPr>
          </w:p>
        </w:tc>
      </w:tr>
      <w:tr w:rsidR="005C790E" w:rsidRPr="005C790E" w14:paraId="757420F8" w14:textId="77777777" w:rsidTr="009E3CA9">
        <w:tc>
          <w:tcPr>
            <w:tcW w:w="2192" w:type="dxa"/>
            <w:tcBorders>
              <w:top w:val="single" w:sz="4" w:space="0" w:color="000000"/>
              <w:left w:val="single" w:sz="4" w:space="0" w:color="000000"/>
              <w:bottom w:val="single" w:sz="4" w:space="0" w:color="000000"/>
              <w:right w:val="single" w:sz="4" w:space="0" w:color="000000"/>
            </w:tcBorders>
          </w:tcPr>
          <w:p w14:paraId="5F954E66"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val="en-US" w:bidi="en-US"/>
              </w:rPr>
            </w:pPr>
            <w:r w:rsidRPr="005C790E">
              <w:rPr>
                <w:rFonts w:ascii="Times New Roman" w:hAnsi="Times New Roman"/>
                <w:sz w:val="24"/>
                <w:szCs w:val="24"/>
                <w:lang w:val="en-US" w:bidi="en-US"/>
              </w:rPr>
              <w:t>Коммуникативные учебные действия</w:t>
            </w:r>
          </w:p>
          <w:p w14:paraId="7DED9417" w14:textId="77777777" w:rsidR="00EB3AEA" w:rsidRPr="005C790E" w:rsidRDefault="00EB3AEA" w:rsidP="00EB3AEA">
            <w:pPr>
              <w:autoSpaceDE w:val="0"/>
              <w:autoSpaceDN w:val="0"/>
              <w:adjustRightInd w:val="0"/>
              <w:spacing w:line="360" w:lineRule="auto"/>
              <w:ind w:right="49"/>
              <w:jc w:val="both"/>
              <w:rPr>
                <w:rFonts w:ascii="Times New Roman" w:hAnsi="Times New Roman"/>
                <w:b/>
                <w:bCs/>
                <w:sz w:val="24"/>
                <w:szCs w:val="24"/>
                <w:lang w:val="en-US" w:bidi="en-US"/>
              </w:rPr>
            </w:pPr>
          </w:p>
        </w:tc>
        <w:tc>
          <w:tcPr>
            <w:tcW w:w="4896" w:type="dxa"/>
            <w:tcBorders>
              <w:top w:val="single" w:sz="4" w:space="0" w:color="000000"/>
              <w:left w:val="single" w:sz="4" w:space="0" w:color="000000"/>
              <w:bottom w:val="single" w:sz="4" w:space="0" w:color="000000"/>
              <w:right w:val="single" w:sz="4" w:space="0" w:color="000000"/>
            </w:tcBorders>
          </w:tcPr>
          <w:p w14:paraId="1E572BEC"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вступать в контакт и работать в паре - учитель-ученик;</w:t>
            </w:r>
          </w:p>
          <w:p w14:paraId="113CB010"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использовать принятые ритуалы социального взаимодействия с одноклассниками и учителем;</w:t>
            </w:r>
          </w:p>
          <w:p w14:paraId="603B198C"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слушать и понимать инструкцию к учебному заданию в разных видах деятельности и быту;</w:t>
            </w:r>
          </w:p>
          <w:p w14:paraId="564FF17D"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p>
          <w:p w14:paraId="53F03C40"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сотрудничать со взрослыми и сверстниками в разных социальных ситуациях;</w:t>
            </w:r>
          </w:p>
          <w:p w14:paraId="4244360C"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задавать вопросы, необходимые для организации собственной деятельности</w:t>
            </w:r>
          </w:p>
        </w:tc>
        <w:tc>
          <w:tcPr>
            <w:tcW w:w="7087" w:type="dxa"/>
            <w:tcBorders>
              <w:top w:val="single" w:sz="4" w:space="0" w:color="000000"/>
              <w:left w:val="single" w:sz="4" w:space="0" w:color="000000"/>
              <w:bottom w:val="single" w:sz="4" w:space="0" w:color="000000"/>
              <w:right w:val="single" w:sz="4" w:space="0" w:color="000000"/>
            </w:tcBorders>
          </w:tcPr>
          <w:p w14:paraId="4DDA392F"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вступать в контакт и поддерживать его в коллективе (учитель-класс, ученик-ученик, учитель-ученик);</w:t>
            </w:r>
          </w:p>
          <w:p w14:paraId="47D09D36"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обращаться за помощью и принимать помощь;</w:t>
            </w:r>
          </w:p>
          <w:p w14:paraId="292BF1FE"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изменять свое поведение в соответствии с объективными требованиями учебной среды;</w:t>
            </w:r>
          </w:p>
          <w:p w14:paraId="15EF5ACB"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конструктивно взаимодействовать с людьми из ближайшего окружения.</w:t>
            </w:r>
          </w:p>
          <w:p w14:paraId="1A7AD618" w14:textId="77777777" w:rsidR="00EB3AEA" w:rsidRPr="005C790E" w:rsidRDefault="00EB3AEA" w:rsidP="00EB3AEA">
            <w:pPr>
              <w:autoSpaceDE w:val="0"/>
              <w:autoSpaceDN w:val="0"/>
              <w:adjustRightInd w:val="0"/>
              <w:spacing w:line="360" w:lineRule="auto"/>
              <w:ind w:right="49"/>
              <w:jc w:val="both"/>
              <w:rPr>
                <w:rFonts w:ascii="Times New Roman" w:hAnsi="Times New Roman"/>
                <w:b/>
                <w:bCs/>
                <w:sz w:val="24"/>
                <w:szCs w:val="24"/>
                <w:lang w:bidi="en-US"/>
              </w:rPr>
            </w:pPr>
          </w:p>
        </w:tc>
      </w:tr>
      <w:tr w:rsidR="005C790E" w:rsidRPr="005C790E" w14:paraId="57D7455E" w14:textId="77777777" w:rsidTr="009E3CA9">
        <w:tc>
          <w:tcPr>
            <w:tcW w:w="2192" w:type="dxa"/>
            <w:tcBorders>
              <w:top w:val="single" w:sz="4" w:space="0" w:color="000000"/>
              <w:left w:val="single" w:sz="4" w:space="0" w:color="000000"/>
              <w:bottom w:val="single" w:sz="4" w:space="0" w:color="000000"/>
              <w:right w:val="single" w:sz="4" w:space="0" w:color="000000"/>
            </w:tcBorders>
          </w:tcPr>
          <w:p w14:paraId="0321CA86"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val="en-US" w:bidi="en-US"/>
              </w:rPr>
            </w:pPr>
            <w:r w:rsidRPr="005C790E">
              <w:rPr>
                <w:rFonts w:ascii="Times New Roman" w:hAnsi="Times New Roman"/>
                <w:sz w:val="24"/>
                <w:szCs w:val="24"/>
                <w:lang w:val="en-US" w:bidi="en-US"/>
              </w:rPr>
              <w:t>Регулятивные учебные</w:t>
            </w:r>
          </w:p>
          <w:p w14:paraId="4263370B"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val="en-US" w:bidi="en-US"/>
              </w:rPr>
            </w:pPr>
            <w:r w:rsidRPr="005C790E">
              <w:rPr>
                <w:rFonts w:ascii="Times New Roman" w:hAnsi="Times New Roman"/>
                <w:sz w:val="24"/>
                <w:szCs w:val="24"/>
                <w:lang w:val="en-US" w:bidi="en-US"/>
              </w:rPr>
              <w:t>действия</w:t>
            </w:r>
          </w:p>
          <w:p w14:paraId="73437BF5" w14:textId="77777777" w:rsidR="00EB3AEA" w:rsidRPr="005C790E" w:rsidRDefault="00EB3AEA" w:rsidP="00EB3AEA">
            <w:pPr>
              <w:autoSpaceDE w:val="0"/>
              <w:autoSpaceDN w:val="0"/>
              <w:adjustRightInd w:val="0"/>
              <w:spacing w:line="360" w:lineRule="auto"/>
              <w:ind w:right="49"/>
              <w:jc w:val="both"/>
              <w:rPr>
                <w:rFonts w:ascii="Times New Roman" w:hAnsi="Times New Roman"/>
                <w:b/>
                <w:bCs/>
                <w:sz w:val="24"/>
                <w:szCs w:val="24"/>
                <w:lang w:val="en-US" w:bidi="en-US"/>
              </w:rPr>
            </w:pPr>
          </w:p>
        </w:tc>
        <w:tc>
          <w:tcPr>
            <w:tcW w:w="4896" w:type="dxa"/>
            <w:tcBorders>
              <w:top w:val="single" w:sz="4" w:space="0" w:color="000000"/>
              <w:left w:val="single" w:sz="4" w:space="0" w:color="000000"/>
              <w:bottom w:val="single" w:sz="4" w:space="0" w:color="000000"/>
              <w:right w:val="single" w:sz="4" w:space="0" w:color="000000"/>
            </w:tcBorders>
          </w:tcPr>
          <w:p w14:paraId="7EF76A79" w14:textId="77777777" w:rsidR="00EB3AEA" w:rsidRPr="005C790E" w:rsidRDefault="00EB3AEA" w:rsidP="003E42FB">
            <w:pPr>
              <w:numPr>
                <w:ilvl w:val="0"/>
                <w:numId w:val="79"/>
              </w:numPr>
              <w:spacing w:line="360" w:lineRule="auto"/>
              <w:ind w:left="0" w:right="49" w:firstLine="0"/>
              <w:contextualSpacing/>
              <w:jc w:val="both"/>
              <w:rPr>
                <w:rFonts w:ascii="Times New Roman" w:hAnsi="Times New Roman"/>
                <w:sz w:val="24"/>
                <w:szCs w:val="24"/>
                <w:lang w:bidi="en-US"/>
              </w:rPr>
            </w:pPr>
            <w:r w:rsidRPr="005C790E">
              <w:rPr>
                <w:rFonts w:ascii="Times New Roman" w:hAnsi="Times New Roman"/>
                <w:sz w:val="24"/>
                <w:szCs w:val="24"/>
                <w:lang w:bidi="en-US"/>
              </w:rPr>
              <w:t>определять и формулировать цель деятельности на уроке с помощью учителя</w:t>
            </w:r>
          </w:p>
          <w:p w14:paraId="74BCA98D" w14:textId="77777777" w:rsidR="00EB3AEA" w:rsidRPr="005C790E" w:rsidRDefault="00EB3AEA" w:rsidP="003E42FB">
            <w:pPr>
              <w:widowControl w:val="0"/>
              <w:numPr>
                <w:ilvl w:val="0"/>
                <w:numId w:val="79"/>
              </w:numPr>
              <w:overflowPunct w:val="0"/>
              <w:autoSpaceDE w:val="0"/>
              <w:autoSpaceDN w:val="0"/>
              <w:adjustRightInd w:val="0"/>
              <w:spacing w:line="360" w:lineRule="auto"/>
              <w:ind w:left="0" w:right="49" w:firstLine="0"/>
              <w:jc w:val="both"/>
              <w:textAlignment w:val="baseline"/>
              <w:rPr>
                <w:rFonts w:ascii="Times New Roman" w:hAnsi="Times New Roman"/>
                <w:sz w:val="24"/>
                <w:szCs w:val="24"/>
              </w:rPr>
            </w:pPr>
            <w:r w:rsidRPr="005C790E">
              <w:rPr>
                <w:rFonts w:ascii="Times New Roman" w:hAnsi="Times New Roman"/>
                <w:sz w:val="24"/>
                <w:szCs w:val="24"/>
              </w:rPr>
              <w:t xml:space="preserve">учиться высказывать своё предположение (версию) </w:t>
            </w:r>
          </w:p>
          <w:p w14:paraId="04C18155" w14:textId="77777777" w:rsidR="00EB3AEA" w:rsidRPr="005C790E" w:rsidRDefault="00EB3AEA" w:rsidP="00EB3AEA">
            <w:pPr>
              <w:widowControl w:val="0"/>
              <w:overflowPunct w:val="0"/>
              <w:autoSpaceDE w:val="0"/>
              <w:autoSpaceDN w:val="0"/>
              <w:adjustRightInd w:val="0"/>
              <w:spacing w:line="360" w:lineRule="auto"/>
              <w:ind w:right="49"/>
              <w:jc w:val="both"/>
              <w:textAlignment w:val="baseline"/>
              <w:rPr>
                <w:rFonts w:ascii="Times New Roman" w:hAnsi="Times New Roman"/>
                <w:sz w:val="24"/>
                <w:szCs w:val="24"/>
              </w:rPr>
            </w:pPr>
            <w:r w:rsidRPr="005C790E">
              <w:rPr>
                <w:rFonts w:ascii="Times New Roman" w:hAnsi="Times New Roman"/>
                <w:sz w:val="24"/>
                <w:szCs w:val="24"/>
              </w:rPr>
              <w:t xml:space="preserve">- </w:t>
            </w:r>
            <w:r w:rsidRPr="005C790E">
              <w:rPr>
                <w:rFonts w:ascii="Times New Roman" w:hAnsi="Times New Roman"/>
                <w:iCs/>
                <w:sz w:val="24"/>
                <w:szCs w:val="24"/>
              </w:rPr>
              <w:t>объяснять выбор</w:t>
            </w:r>
            <w:r w:rsidRPr="005C790E">
              <w:rPr>
                <w:rFonts w:ascii="Times New Roman" w:hAnsi="Times New Roman"/>
                <w:sz w:val="24"/>
                <w:szCs w:val="24"/>
              </w:rPr>
              <w:t xml:space="preserve"> наиболее подходящих для выполнения задания материалов и инструментов</w:t>
            </w:r>
          </w:p>
          <w:p w14:paraId="0E8B5E24" w14:textId="77777777" w:rsidR="00EB3AEA" w:rsidRPr="005C790E" w:rsidRDefault="00EB3AEA" w:rsidP="003E42FB">
            <w:pPr>
              <w:numPr>
                <w:ilvl w:val="0"/>
                <w:numId w:val="79"/>
              </w:numPr>
              <w:spacing w:line="360" w:lineRule="auto"/>
              <w:ind w:left="0" w:right="49" w:firstLine="0"/>
              <w:contextualSpacing/>
              <w:jc w:val="both"/>
              <w:rPr>
                <w:rFonts w:ascii="Times New Roman" w:hAnsi="Times New Roman"/>
                <w:sz w:val="24"/>
                <w:szCs w:val="24"/>
                <w:lang w:val="en-US" w:bidi="en-US"/>
              </w:rPr>
            </w:pPr>
            <w:r w:rsidRPr="005C790E">
              <w:rPr>
                <w:rFonts w:ascii="Times New Roman" w:hAnsi="Times New Roman"/>
                <w:bCs/>
                <w:sz w:val="24"/>
                <w:szCs w:val="24"/>
                <w:lang w:val="en-US" w:bidi="en-US"/>
              </w:rPr>
              <w:t>проговаривать последовательность действий на уроке</w:t>
            </w:r>
          </w:p>
          <w:p w14:paraId="13A750C4" w14:textId="77777777" w:rsidR="00EB3AEA" w:rsidRPr="005C790E" w:rsidRDefault="00EB3AEA" w:rsidP="003E42FB">
            <w:pPr>
              <w:numPr>
                <w:ilvl w:val="0"/>
                <w:numId w:val="79"/>
              </w:numPr>
              <w:spacing w:line="360" w:lineRule="auto"/>
              <w:ind w:left="0" w:right="49" w:firstLine="0"/>
              <w:contextualSpacing/>
              <w:jc w:val="both"/>
              <w:rPr>
                <w:rFonts w:ascii="Times New Roman" w:hAnsi="Times New Roman"/>
                <w:sz w:val="24"/>
                <w:szCs w:val="24"/>
                <w:lang w:bidi="en-US"/>
              </w:rPr>
            </w:pPr>
            <w:r w:rsidRPr="005C790E">
              <w:rPr>
                <w:rFonts w:ascii="Times New Roman" w:hAnsi="Times New Roman"/>
                <w:sz w:val="24"/>
                <w:szCs w:val="24"/>
                <w:lang w:bidi="en-US"/>
              </w:rPr>
              <w:t xml:space="preserve">учиться готовить рабочее место и выполнять </w:t>
            </w:r>
            <w:r w:rsidRPr="005C790E">
              <w:rPr>
                <w:rFonts w:ascii="Times New Roman" w:hAnsi="Times New Roman"/>
                <w:iCs/>
                <w:sz w:val="24"/>
                <w:szCs w:val="24"/>
                <w:lang w:bidi="en-US"/>
              </w:rPr>
              <w:t>практическую работу</w:t>
            </w:r>
            <w:r w:rsidRPr="005C790E">
              <w:rPr>
                <w:rFonts w:ascii="Times New Roman" w:hAnsi="Times New Roman"/>
                <w:sz w:val="24"/>
                <w:szCs w:val="24"/>
                <w:lang w:bidi="en-US"/>
              </w:rPr>
              <w:t xml:space="preserve"> по предложенному учителем плану с опорой на образцы, рисунки учебника.</w:t>
            </w:r>
          </w:p>
          <w:p w14:paraId="14D21FD6"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p>
        </w:tc>
        <w:tc>
          <w:tcPr>
            <w:tcW w:w="7087" w:type="dxa"/>
            <w:tcBorders>
              <w:top w:val="single" w:sz="4" w:space="0" w:color="000000"/>
              <w:left w:val="single" w:sz="4" w:space="0" w:color="000000"/>
              <w:bottom w:val="single" w:sz="4" w:space="0" w:color="000000"/>
              <w:right w:val="single" w:sz="4" w:space="0" w:color="000000"/>
            </w:tcBorders>
          </w:tcPr>
          <w:p w14:paraId="5C1C03CC"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принимать цели и произвольно включаться в деятельность,</w:t>
            </w:r>
          </w:p>
          <w:p w14:paraId="39CA85A6"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следовать предложенному плану и</w:t>
            </w:r>
            <w:r w:rsidR="008434B9" w:rsidRPr="005C790E">
              <w:rPr>
                <w:rFonts w:ascii="Times New Roman" w:hAnsi="Times New Roman"/>
                <w:sz w:val="24"/>
                <w:szCs w:val="24"/>
                <w:lang w:bidi="en-US"/>
              </w:rPr>
              <w:t xml:space="preserve"> </w:t>
            </w:r>
            <w:r w:rsidRPr="005C790E">
              <w:rPr>
                <w:rFonts w:ascii="Times New Roman" w:hAnsi="Times New Roman"/>
                <w:sz w:val="24"/>
                <w:szCs w:val="24"/>
                <w:lang w:bidi="en-US"/>
              </w:rPr>
              <w:t>работать в общем темпе;</w:t>
            </w:r>
          </w:p>
          <w:p w14:paraId="2975F14C"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соотносить свои действия и их результаты с заданными</w:t>
            </w:r>
          </w:p>
          <w:p w14:paraId="2CB6A8BB"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val="en-US" w:bidi="en-US"/>
              </w:rPr>
            </w:pPr>
            <w:r w:rsidRPr="005C790E">
              <w:rPr>
                <w:rFonts w:ascii="Times New Roman" w:hAnsi="Times New Roman"/>
                <w:sz w:val="24"/>
                <w:szCs w:val="24"/>
                <w:lang w:val="en-US" w:bidi="en-US"/>
              </w:rPr>
              <w:t>образцами, принимать оценку деятельности.</w:t>
            </w:r>
          </w:p>
          <w:p w14:paraId="7673E9A5" w14:textId="77777777" w:rsidR="00EB3AEA" w:rsidRPr="005C790E" w:rsidRDefault="00EB3AEA" w:rsidP="00EB3AEA">
            <w:pPr>
              <w:autoSpaceDE w:val="0"/>
              <w:autoSpaceDN w:val="0"/>
              <w:adjustRightInd w:val="0"/>
              <w:spacing w:line="360" w:lineRule="auto"/>
              <w:ind w:right="49"/>
              <w:jc w:val="both"/>
              <w:rPr>
                <w:rFonts w:ascii="Times New Roman" w:hAnsi="Times New Roman"/>
                <w:b/>
                <w:bCs/>
                <w:sz w:val="24"/>
                <w:szCs w:val="24"/>
                <w:lang w:val="en-US" w:bidi="en-US"/>
              </w:rPr>
            </w:pPr>
          </w:p>
        </w:tc>
      </w:tr>
      <w:tr w:rsidR="005C790E" w:rsidRPr="005C790E" w14:paraId="0E8A130D" w14:textId="77777777" w:rsidTr="009E3CA9">
        <w:tc>
          <w:tcPr>
            <w:tcW w:w="2192" w:type="dxa"/>
            <w:tcBorders>
              <w:top w:val="single" w:sz="4" w:space="0" w:color="000000"/>
              <w:left w:val="single" w:sz="4" w:space="0" w:color="000000"/>
              <w:bottom w:val="single" w:sz="4" w:space="0" w:color="000000"/>
              <w:right w:val="single" w:sz="4" w:space="0" w:color="000000"/>
            </w:tcBorders>
          </w:tcPr>
          <w:p w14:paraId="788D0CAC"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val="en-US" w:bidi="en-US"/>
              </w:rPr>
            </w:pPr>
            <w:r w:rsidRPr="005C790E">
              <w:rPr>
                <w:rFonts w:ascii="Times New Roman" w:hAnsi="Times New Roman"/>
                <w:sz w:val="24"/>
                <w:szCs w:val="24"/>
                <w:lang w:val="en-US" w:bidi="en-US"/>
              </w:rPr>
              <w:t xml:space="preserve">Познавательные учебные действия </w:t>
            </w:r>
          </w:p>
          <w:p w14:paraId="562C2768" w14:textId="77777777" w:rsidR="00EB3AEA" w:rsidRPr="005C790E" w:rsidRDefault="00EB3AEA" w:rsidP="00EB3AEA">
            <w:pPr>
              <w:autoSpaceDE w:val="0"/>
              <w:autoSpaceDN w:val="0"/>
              <w:adjustRightInd w:val="0"/>
              <w:spacing w:line="360" w:lineRule="auto"/>
              <w:ind w:right="49"/>
              <w:jc w:val="both"/>
              <w:rPr>
                <w:rFonts w:ascii="Times New Roman" w:hAnsi="Times New Roman"/>
                <w:b/>
                <w:bCs/>
                <w:sz w:val="24"/>
                <w:szCs w:val="24"/>
                <w:lang w:val="en-US" w:bidi="en-US"/>
              </w:rPr>
            </w:pPr>
          </w:p>
        </w:tc>
        <w:tc>
          <w:tcPr>
            <w:tcW w:w="4896" w:type="dxa"/>
            <w:tcBorders>
              <w:top w:val="single" w:sz="4" w:space="0" w:color="000000"/>
              <w:left w:val="single" w:sz="4" w:space="0" w:color="000000"/>
              <w:bottom w:val="single" w:sz="4" w:space="0" w:color="000000"/>
              <w:right w:val="single" w:sz="4" w:space="0" w:color="000000"/>
            </w:tcBorders>
          </w:tcPr>
          <w:p w14:paraId="76F0A39C"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делать простейшие обобщения, сравнивать, классифицировать на наглядном материале.</w:t>
            </w:r>
          </w:p>
          <w:p w14:paraId="08C187EB"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наблюдать под руководством взрослого за предметами и явлениями окружающей действительности.</w:t>
            </w:r>
          </w:p>
          <w:p w14:paraId="0387F9BF" w14:textId="77777777" w:rsidR="00EB3AEA" w:rsidRPr="005C790E" w:rsidRDefault="00EB3AEA" w:rsidP="00EB3AEA">
            <w:pPr>
              <w:autoSpaceDE w:val="0"/>
              <w:autoSpaceDN w:val="0"/>
              <w:adjustRightInd w:val="0"/>
              <w:spacing w:line="360" w:lineRule="auto"/>
              <w:ind w:right="49"/>
              <w:jc w:val="both"/>
              <w:rPr>
                <w:rFonts w:ascii="Times New Roman" w:hAnsi="Times New Roman"/>
                <w:b/>
                <w:bCs/>
                <w:sz w:val="24"/>
                <w:szCs w:val="24"/>
                <w:lang w:bidi="en-US"/>
              </w:rPr>
            </w:pPr>
          </w:p>
        </w:tc>
        <w:tc>
          <w:tcPr>
            <w:tcW w:w="7087" w:type="dxa"/>
            <w:tcBorders>
              <w:top w:val="single" w:sz="4" w:space="0" w:color="000000"/>
              <w:left w:val="single" w:sz="4" w:space="0" w:color="000000"/>
              <w:bottom w:val="single" w:sz="4" w:space="0" w:color="000000"/>
              <w:right w:val="single" w:sz="4" w:space="0" w:color="000000"/>
            </w:tcBorders>
          </w:tcPr>
          <w:p w14:paraId="1284D0C8"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выделять некоторые существенные, общие и отличительные свойства хорошо знакомых предметов;</w:t>
            </w:r>
          </w:p>
          <w:p w14:paraId="0C4A4B92" w14:textId="77777777" w:rsidR="00EB3AEA" w:rsidRPr="005C790E" w:rsidRDefault="00EB3AEA" w:rsidP="00EB3AEA">
            <w:pPr>
              <w:autoSpaceDE w:val="0"/>
              <w:autoSpaceDN w:val="0"/>
              <w:adjustRightInd w:val="0"/>
              <w:spacing w:line="360" w:lineRule="auto"/>
              <w:ind w:right="49"/>
              <w:jc w:val="both"/>
              <w:rPr>
                <w:rFonts w:ascii="Times New Roman" w:hAnsi="Times New Roman"/>
                <w:sz w:val="24"/>
                <w:szCs w:val="24"/>
                <w:lang w:bidi="en-US"/>
              </w:rPr>
            </w:pPr>
            <w:r w:rsidRPr="005C790E">
              <w:rPr>
                <w:rFonts w:ascii="Times New Roman" w:hAnsi="Times New Roman"/>
                <w:sz w:val="24"/>
                <w:szCs w:val="24"/>
                <w:lang w:bidi="en-US"/>
              </w:rPr>
              <w:t>- наблюдать самостоятельно за предметами и явлениями окружающей действительности.</w:t>
            </w:r>
          </w:p>
          <w:p w14:paraId="1941DB63" w14:textId="77777777" w:rsidR="00EB3AEA" w:rsidRPr="005C790E" w:rsidRDefault="00EB3AEA" w:rsidP="00EB3AEA">
            <w:pPr>
              <w:autoSpaceDE w:val="0"/>
              <w:autoSpaceDN w:val="0"/>
              <w:adjustRightInd w:val="0"/>
              <w:spacing w:line="360" w:lineRule="auto"/>
              <w:ind w:right="49"/>
              <w:jc w:val="both"/>
              <w:rPr>
                <w:rFonts w:ascii="Times New Roman" w:hAnsi="Times New Roman"/>
                <w:b/>
                <w:bCs/>
                <w:sz w:val="24"/>
                <w:szCs w:val="24"/>
                <w:lang w:bidi="en-US"/>
              </w:rPr>
            </w:pPr>
          </w:p>
        </w:tc>
      </w:tr>
    </w:tbl>
    <w:p w14:paraId="62098208" w14:textId="77777777" w:rsidR="00EB3AEA" w:rsidRPr="005C790E" w:rsidRDefault="00EB3AEA" w:rsidP="00EB3AEA">
      <w:pPr>
        <w:spacing w:after="0" w:line="360" w:lineRule="auto"/>
        <w:ind w:right="49"/>
        <w:jc w:val="both"/>
        <w:rPr>
          <w:rFonts w:ascii="Times New Roman" w:eastAsia="Times New Roman" w:hAnsi="Times New Roman" w:cs="Times New Roman"/>
          <w:b/>
          <w:bCs/>
          <w:sz w:val="24"/>
          <w:szCs w:val="24"/>
          <w:lang w:val="en-US" w:eastAsia="ru-RU" w:bidi="en-US"/>
        </w:rPr>
      </w:pPr>
      <w:r w:rsidRPr="005C790E">
        <w:rPr>
          <w:rFonts w:ascii="Times New Roman" w:eastAsia="Times New Roman" w:hAnsi="Times New Roman" w:cs="Times New Roman"/>
          <w:b/>
          <w:bCs/>
          <w:sz w:val="24"/>
          <w:szCs w:val="24"/>
          <w:lang w:val="en-US" w:eastAsia="ru-RU" w:bidi="en-US"/>
        </w:rPr>
        <w:t>Краткий учебный курс</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
        <w:gridCol w:w="2769"/>
        <w:gridCol w:w="1264"/>
        <w:gridCol w:w="9355"/>
      </w:tblGrid>
      <w:tr w:rsidR="005C790E" w:rsidRPr="005C790E" w14:paraId="5DE66B36" w14:textId="77777777" w:rsidTr="00B51EA6">
        <w:trPr>
          <w:trHeight w:val="963"/>
        </w:trPr>
        <w:tc>
          <w:tcPr>
            <w:tcW w:w="782" w:type="dxa"/>
            <w:vAlign w:val="center"/>
          </w:tcPr>
          <w:p w14:paraId="21CE6279"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val="en-US" w:bidi="en-US"/>
              </w:rPr>
            </w:pPr>
            <w:r w:rsidRPr="005C790E">
              <w:rPr>
                <w:rFonts w:ascii="Times New Roman" w:eastAsia="Times New Roman" w:hAnsi="Times New Roman" w:cs="Times New Roman"/>
                <w:b/>
                <w:sz w:val="24"/>
                <w:szCs w:val="24"/>
                <w:lang w:val="en-US" w:bidi="en-US"/>
              </w:rPr>
              <w:t>№</w:t>
            </w:r>
          </w:p>
          <w:p w14:paraId="05A46F36"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val="en-US" w:bidi="en-US"/>
              </w:rPr>
            </w:pPr>
            <w:r w:rsidRPr="005C790E">
              <w:rPr>
                <w:rFonts w:ascii="Times New Roman" w:eastAsia="Times New Roman" w:hAnsi="Times New Roman" w:cs="Times New Roman"/>
                <w:b/>
                <w:sz w:val="24"/>
                <w:szCs w:val="24"/>
                <w:lang w:val="en-US" w:bidi="en-US"/>
              </w:rPr>
              <w:t>п/п</w:t>
            </w:r>
          </w:p>
        </w:tc>
        <w:tc>
          <w:tcPr>
            <w:tcW w:w="2769" w:type="dxa"/>
            <w:vAlign w:val="center"/>
          </w:tcPr>
          <w:p w14:paraId="104B2763"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val="en-US" w:bidi="en-US"/>
              </w:rPr>
            </w:pPr>
            <w:r w:rsidRPr="005C790E">
              <w:rPr>
                <w:rFonts w:ascii="Times New Roman" w:eastAsia="Times New Roman" w:hAnsi="Times New Roman" w:cs="Times New Roman"/>
                <w:b/>
                <w:sz w:val="24"/>
                <w:szCs w:val="24"/>
                <w:lang w:val="en-US" w:bidi="en-US"/>
              </w:rPr>
              <w:t>Раздел</w:t>
            </w:r>
          </w:p>
        </w:tc>
        <w:tc>
          <w:tcPr>
            <w:tcW w:w="1264" w:type="dxa"/>
            <w:vAlign w:val="center"/>
          </w:tcPr>
          <w:p w14:paraId="2E32C05B"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val="en-US" w:bidi="en-US"/>
              </w:rPr>
            </w:pPr>
            <w:r w:rsidRPr="005C790E">
              <w:rPr>
                <w:rFonts w:ascii="Times New Roman" w:eastAsia="Times New Roman" w:hAnsi="Times New Roman" w:cs="Times New Roman"/>
                <w:b/>
                <w:sz w:val="24"/>
                <w:szCs w:val="24"/>
                <w:lang w:val="en-US" w:bidi="en-US"/>
              </w:rPr>
              <w:t>Кол-во часов</w:t>
            </w:r>
          </w:p>
        </w:tc>
        <w:tc>
          <w:tcPr>
            <w:tcW w:w="9355" w:type="dxa"/>
            <w:vAlign w:val="center"/>
          </w:tcPr>
          <w:p w14:paraId="6C0A3028"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val="en-US" w:bidi="en-US"/>
              </w:rPr>
            </w:pPr>
            <w:r w:rsidRPr="005C790E">
              <w:rPr>
                <w:rFonts w:ascii="Times New Roman" w:eastAsia="Times New Roman" w:hAnsi="Times New Roman" w:cs="Times New Roman"/>
                <w:b/>
                <w:sz w:val="24"/>
                <w:szCs w:val="24"/>
                <w:lang w:val="en-US" w:bidi="en-US"/>
              </w:rPr>
              <w:t>Краткое</w:t>
            </w:r>
            <w:r w:rsidRPr="005C790E">
              <w:rPr>
                <w:rFonts w:ascii="Times New Roman" w:eastAsia="Times New Roman" w:hAnsi="Times New Roman" w:cs="Times New Roman"/>
                <w:b/>
                <w:sz w:val="24"/>
                <w:szCs w:val="24"/>
                <w:lang w:bidi="en-US"/>
              </w:rPr>
              <w:t xml:space="preserve"> </w:t>
            </w:r>
            <w:r w:rsidRPr="005C790E">
              <w:rPr>
                <w:rFonts w:ascii="Times New Roman" w:eastAsia="Times New Roman" w:hAnsi="Times New Roman" w:cs="Times New Roman"/>
                <w:b/>
                <w:sz w:val="24"/>
                <w:szCs w:val="24"/>
                <w:lang w:val="en-US" w:bidi="en-US"/>
              </w:rPr>
              <w:t>содержание</w:t>
            </w:r>
            <w:r w:rsidRPr="005C790E">
              <w:rPr>
                <w:rFonts w:ascii="Times New Roman" w:eastAsia="Times New Roman" w:hAnsi="Times New Roman" w:cs="Times New Roman"/>
                <w:b/>
                <w:sz w:val="24"/>
                <w:szCs w:val="24"/>
                <w:lang w:bidi="en-US"/>
              </w:rPr>
              <w:t xml:space="preserve"> </w:t>
            </w:r>
            <w:r w:rsidRPr="005C790E">
              <w:rPr>
                <w:rFonts w:ascii="Times New Roman" w:eastAsia="Times New Roman" w:hAnsi="Times New Roman" w:cs="Times New Roman"/>
                <w:b/>
                <w:sz w:val="24"/>
                <w:szCs w:val="24"/>
                <w:lang w:val="en-US" w:bidi="en-US"/>
              </w:rPr>
              <w:t>курса</w:t>
            </w:r>
          </w:p>
        </w:tc>
      </w:tr>
      <w:tr w:rsidR="005C790E" w:rsidRPr="005C790E" w14:paraId="56C1F1C0" w14:textId="77777777" w:rsidTr="00B51EA6">
        <w:trPr>
          <w:trHeight w:val="1332"/>
        </w:trPr>
        <w:tc>
          <w:tcPr>
            <w:tcW w:w="782" w:type="dxa"/>
            <w:vAlign w:val="center"/>
          </w:tcPr>
          <w:p w14:paraId="6BABDA0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1</w:t>
            </w:r>
          </w:p>
        </w:tc>
        <w:tc>
          <w:tcPr>
            <w:tcW w:w="2769" w:type="dxa"/>
            <w:vAlign w:val="center"/>
          </w:tcPr>
          <w:p w14:paraId="3AD8D99F"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Работа с природными материалами</w:t>
            </w:r>
            <w:r w:rsidRPr="005C790E">
              <w:rPr>
                <w:rFonts w:ascii="Times New Roman" w:eastAsia="Times New Roman" w:hAnsi="Times New Roman" w:cs="Times New Roman"/>
                <w:sz w:val="24"/>
                <w:szCs w:val="24"/>
                <w:lang w:val="en-US" w:bidi="en-US"/>
              </w:rPr>
              <w:tab/>
            </w:r>
          </w:p>
        </w:tc>
        <w:tc>
          <w:tcPr>
            <w:tcW w:w="1264" w:type="dxa"/>
            <w:vAlign w:val="center"/>
          </w:tcPr>
          <w:p w14:paraId="2C218BE5"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6</w:t>
            </w:r>
          </w:p>
        </w:tc>
        <w:tc>
          <w:tcPr>
            <w:tcW w:w="9355" w:type="dxa"/>
            <w:vAlign w:val="center"/>
          </w:tcPr>
          <w:p w14:paraId="1E008F95"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bidi="en-US"/>
              </w:rPr>
              <w:t xml:space="preserve">Свойства материалов, используемые при работе: цвет, форма, величина, твёрдость. Виды соединений. Инструменты, применяемые при работе. Клеящие составы. Применение и назначение материалоотходов в сочетании с природными. Организация рабочего места и соблюдение санитарно - гигиенических навыков. Правила безопасной работы. Соединение деталей с помощью пластилина, клея, палочек, проволоки. Рациональное использование природных материалов. </w:t>
            </w:r>
            <w:r w:rsidRPr="005C790E">
              <w:rPr>
                <w:rFonts w:ascii="Times New Roman" w:eastAsia="Times New Roman" w:hAnsi="Times New Roman" w:cs="Times New Roman"/>
                <w:sz w:val="24"/>
                <w:szCs w:val="24"/>
                <w:lang w:val="en-US" w:bidi="en-US"/>
              </w:rPr>
              <w:t>Компоновка различных деталей с помощью клея, проволоки, ниток.</w:t>
            </w:r>
          </w:p>
          <w:p w14:paraId="1691143C"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p>
        </w:tc>
      </w:tr>
      <w:tr w:rsidR="005C790E" w:rsidRPr="005C790E" w14:paraId="589B94D2" w14:textId="77777777" w:rsidTr="00B51EA6">
        <w:trPr>
          <w:trHeight w:val="196"/>
        </w:trPr>
        <w:tc>
          <w:tcPr>
            <w:tcW w:w="782" w:type="dxa"/>
            <w:vAlign w:val="center"/>
          </w:tcPr>
          <w:p w14:paraId="6964362D"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2</w:t>
            </w:r>
          </w:p>
        </w:tc>
        <w:tc>
          <w:tcPr>
            <w:tcW w:w="2769" w:type="dxa"/>
            <w:vAlign w:val="center"/>
          </w:tcPr>
          <w:p w14:paraId="447F5DF9"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bCs/>
                <w:sz w:val="24"/>
                <w:szCs w:val="24"/>
                <w:lang w:eastAsia="ru-RU" w:bidi="en-US"/>
              </w:rPr>
              <w:t>Работа с бумагой и картоном</w:t>
            </w:r>
          </w:p>
        </w:tc>
        <w:tc>
          <w:tcPr>
            <w:tcW w:w="1264" w:type="dxa"/>
            <w:vAlign w:val="center"/>
          </w:tcPr>
          <w:p w14:paraId="6544FC6F"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14</w:t>
            </w:r>
          </w:p>
        </w:tc>
        <w:tc>
          <w:tcPr>
            <w:tcW w:w="9355" w:type="dxa"/>
            <w:vAlign w:val="center"/>
          </w:tcPr>
          <w:p w14:paraId="22952C81"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Назначение окантовки в изделиях из картона Материалы, применяемые для окантовки, клеящие составы. Разметка картона и бумаги по линейке. Вырезание и намазывание клеем окантовочных полосок. Приёмы обработки углов изделий при окантовке. Элементарные сведения о работе картонажника - переплётчика. Технологические особенности изделий из бумаги и картона.</w:t>
            </w:r>
            <w:r w:rsidRPr="005C790E">
              <w:rPr>
                <w:rFonts w:ascii="Times New Roman" w:eastAsia="Times New Roman" w:hAnsi="Times New Roman" w:cs="Times New Roman"/>
                <w:sz w:val="24"/>
                <w:szCs w:val="24"/>
                <w:lang w:bidi="en-US"/>
              </w:rPr>
              <w:tab/>
              <w:t>Разметка по линейке. Применение ученического циркуля для разметки картона и бумаги. Нанесение рицовки по линейке фальцем. Сорта картона, применяемые для оформительских работ. Применение других материалов в сочетании с картоном и бумагой (нитки, тесьма и др.)</w:t>
            </w:r>
            <w:r w:rsidRPr="005C790E">
              <w:rPr>
                <w:rFonts w:ascii="Times New Roman" w:eastAsia="Times New Roman" w:hAnsi="Times New Roman" w:cs="Times New Roman"/>
                <w:sz w:val="24"/>
                <w:szCs w:val="24"/>
                <w:lang w:bidi="en-US"/>
              </w:rPr>
              <w:tab/>
              <w:t>Разметка картона и бумаги по шаблонам. Резание картона ножницами по кривым и прямым линиям. Прорезание отверстий в картоне. Пришивание тесьмы и др. материалов к деталям из картона</w:t>
            </w:r>
          </w:p>
          <w:p w14:paraId="4FD92635"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p>
        </w:tc>
      </w:tr>
      <w:tr w:rsidR="005C790E" w:rsidRPr="005C790E" w14:paraId="6F881CAC" w14:textId="77777777" w:rsidTr="00B51EA6">
        <w:trPr>
          <w:trHeight w:val="983"/>
        </w:trPr>
        <w:tc>
          <w:tcPr>
            <w:tcW w:w="782" w:type="dxa"/>
            <w:vAlign w:val="center"/>
          </w:tcPr>
          <w:p w14:paraId="63A926C3"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3</w:t>
            </w:r>
          </w:p>
        </w:tc>
        <w:tc>
          <w:tcPr>
            <w:tcW w:w="2769" w:type="dxa"/>
            <w:vAlign w:val="center"/>
          </w:tcPr>
          <w:p w14:paraId="6B40E4F3"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bCs/>
                <w:sz w:val="24"/>
                <w:szCs w:val="24"/>
                <w:lang w:eastAsia="ru-RU" w:bidi="en-US"/>
              </w:rPr>
              <w:t>Работа с проволокой</w:t>
            </w:r>
          </w:p>
        </w:tc>
        <w:tc>
          <w:tcPr>
            <w:tcW w:w="1264" w:type="dxa"/>
            <w:vAlign w:val="center"/>
          </w:tcPr>
          <w:p w14:paraId="339C1D83"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4</w:t>
            </w:r>
          </w:p>
        </w:tc>
        <w:tc>
          <w:tcPr>
            <w:tcW w:w="9355" w:type="dxa"/>
            <w:vAlign w:val="center"/>
          </w:tcPr>
          <w:p w14:paraId="0724FF56"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Элементарные сведения о назначении и применении проволоки. Виды проволоки. Свойства проволоки. Инструменты для работы с проволокой.</w:t>
            </w:r>
            <w:r w:rsidR="008434B9" w:rsidRPr="005C790E">
              <w:rPr>
                <w:rFonts w:ascii="Times New Roman" w:eastAsia="Times New Roman" w:hAnsi="Times New Roman" w:cs="Times New Roman"/>
                <w:sz w:val="24"/>
                <w:szCs w:val="24"/>
                <w:lang w:bidi="en-US"/>
              </w:rPr>
              <w:t xml:space="preserve"> </w:t>
            </w:r>
            <w:r w:rsidRPr="005C790E">
              <w:rPr>
                <w:rFonts w:ascii="Times New Roman" w:eastAsia="Times New Roman" w:hAnsi="Times New Roman" w:cs="Times New Roman"/>
                <w:sz w:val="24"/>
                <w:szCs w:val="24"/>
                <w:lang w:bidi="en-US"/>
              </w:rPr>
              <w:t>Правильная хватка инструмента. Сгибание проволоки плоскогубцами, молотком. Резание проволоки кусачками.</w:t>
            </w:r>
          </w:p>
          <w:p w14:paraId="31644A6E"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p>
        </w:tc>
      </w:tr>
      <w:tr w:rsidR="005C790E" w:rsidRPr="005C790E" w14:paraId="20AA7E10" w14:textId="77777777" w:rsidTr="00B51EA6">
        <w:trPr>
          <w:trHeight w:val="196"/>
        </w:trPr>
        <w:tc>
          <w:tcPr>
            <w:tcW w:w="782" w:type="dxa"/>
            <w:vAlign w:val="center"/>
          </w:tcPr>
          <w:p w14:paraId="53C0F3F6"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4</w:t>
            </w:r>
          </w:p>
        </w:tc>
        <w:tc>
          <w:tcPr>
            <w:tcW w:w="2769" w:type="dxa"/>
            <w:vAlign w:val="center"/>
          </w:tcPr>
          <w:p w14:paraId="2C5BF96A"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bCs/>
                <w:sz w:val="24"/>
                <w:szCs w:val="24"/>
                <w:lang w:eastAsia="ru-RU" w:bidi="en-US"/>
              </w:rPr>
              <w:t>Работа с металлоконструктором</w:t>
            </w:r>
          </w:p>
        </w:tc>
        <w:tc>
          <w:tcPr>
            <w:tcW w:w="1264" w:type="dxa"/>
            <w:vAlign w:val="center"/>
          </w:tcPr>
          <w:p w14:paraId="5F7C1133"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2</w:t>
            </w:r>
          </w:p>
        </w:tc>
        <w:tc>
          <w:tcPr>
            <w:tcW w:w="9355" w:type="dxa"/>
            <w:vAlign w:val="center"/>
          </w:tcPr>
          <w:p w14:paraId="35ACCC7C"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Элементарные сведения о профессии слесаря. Ознакомление с наборами «Школьник». Детали конструктора: плато, планки, скобы, винты, гайки. Инструменты: ключ, отвертка.</w:t>
            </w:r>
          </w:p>
          <w:p w14:paraId="412D8DA9"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bidi="en-US"/>
              </w:rPr>
              <w:t xml:space="preserve">Подбор планок по счёту отверстий. Установка скоб, соединение деталей винтами и гайками. </w:t>
            </w:r>
            <w:r w:rsidRPr="005C790E">
              <w:rPr>
                <w:rFonts w:ascii="Times New Roman" w:eastAsia="Times New Roman" w:hAnsi="Times New Roman" w:cs="Times New Roman"/>
                <w:sz w:val="24"/>
                <w:szCs w:val="24"/>
                <w:lang w:val="en-US" w:bidi="en-US"/>
              </w:rPr>
              <w:t>Завинчивание и отвинчивание рукой и инструментами. Правильная хватка инструмента</w:t>
            </w:r>
          </w:p>
          <w:p w14:paraId="0BA0535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p>
        </w:tc>
      </w:tr>
      <w:tr w:rsidR="005C790E" w:rsidRPr="005C790E" w14:paraId="2436DBB5" w14:textId="77777777" w:rsidTr="00B51EA6">
        <w:trPr>
          <w:trHeight w:val="196"/>
        </w:trPr>
        <w:tc>
          <w:tcPr>
            <w:tcW w:w="782" w:type="dxa"/>
            <w:vAlign w:val="center"/>
          </w:tcPr>
          <w:p w14:paraId="47B2E189"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5</w:t>
            </w:r>
          </w:p>
        </w:tc>
        <w:tc>
          <w:tcPr>
            <w:tcW w:w="2769" w:type="dxa"/>
            <w:vAlign w:val="center"/>
          </w:tcPr>
          <w:p w14:paraId="348327AD"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bCs/>
                <w:sz w:val="24"/>
                <w:szCs w:val="24"/>
                <w:lang w:eastAsia="ru-RU" w:bidi="en-US"/>
              </w:rPr>
              <w:t>Работа с текстильными материалами</w:t>
            </w:r>
          </w:p>
        </w:tc>
        <w:tc>
          <w:tcPr>
            <w:tcW w:w="1264" w:type="dxa"/>
            <w:vAlign w:val="center"/>
          </w:tcPr>
          <w:p w14:paraId="2695E8B2"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8</w:t>
            </w:r>
          </w:p>
        </w:tc>
        <w:tc>
          <w:tcPr>
            <w:tcW w:w="9355" w:type="dxa"/>
            <w:vAlign w:val="center"/>
          </w:tcPr>
          <w:p w14:paraId="600CCE20"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Назначение косого обмёточного стежка. Нитки, ткани их свойства и назначение. Инструменты, применяемые при работе. Правильное пользование иглой и напёрстком. Выполнение косого обмёточного стежка. Пришивание вешалки и обмётывание боковых срезов мешочка, подушечки - прихватки косыми стежками.</w:t>
            </w:r>
            <w:r w:rsidRPr="005C790E">
              <w:rPr>
                <w:rFonts w:ascii="Times New Roman" w:eastAsia="Times New Roman" w:hAnsi="Times New Roman" w:cs="Times New Roman"/>
                <w:sz w:val="24"/>
                <w:szCs w:val="24"/>
                <w:lang w:bidi="en-US"/>
              </w:rPr>
              <w:tab/>
            </w:r>
          </w:p>
          <w:p w14:paraId="664C9D2E"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bidi="en-US"/>
              </w:rPr>
              <w:t xml:space="preserve">Виды стежков, применяемых для вышивки. Виды вышивок. Выбор рисунка в зависимости от назначения изделия. </w:t>
            </w:r>
            <w:r w:rsidRPr="005C790E">
              <w:rPr>
                <w:rFonts w:ascii="Times New Roman" w:eastAsia="Times New Roman" w:hAnsi="Times New Roman" w:cs="Times New Roman"/>
                <w:sz w:val="24"/>
                <w:szCs w:val="24"/>
                <w:lang w:val="en-US" w:bidi="en-US"/>
              </w:rPr>
              <w:t>Вышивание по линиям рисунка. Оформление бахромой.</w:t>
            </w:r>
          </w:p>
        </w:tc>
      </w:tr>
    </w:tbl>
    <w:p w14:paraId="67977B1B" w14:textId="77777777" w:rsidR="00EB3AEA" w:rsidRPr="005C790E" w:rsidRDefault="00EB3AEA" w:rsidP="00EB3AEA">
      <w:pPr>
        <w:autoSpaceDE w:val="0"/>
        <w:autoSpaceDN w:val="0"/>
        <w:adjustRightInd w:val="0"/>
        <w:spacing w:after="0" w:line="360" w:lineRule="auto"/>
        <w:ind w:right="49"/>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Форма организации учебных занятий – урок.</w:t>
      </w:r>
    </w:p>
    <w:p w14:paraId="395A982C" w14:textId="77777777" w:rsidR="00EB3AEA" w:rsidRPr="005C790E" w:rsidRDefault="00EB3AEA" w:rsidP="00EB3AEA">
      <w:pPr>
        <w:autoSpaceDE w:val="0"/>
        <w:autoSpaceDN w:val="0"/>
        <w:adjustRightInd w:val="0"/>
        <w:spacing w:after="0" w:line="360" w:lineRule="auto"/>
        <w:ind w:right="49"/>
        <w:jc w:val="both"/>
        <w:rPr>
          <w:rFonts w:ascii="Times New Roman" w:eastAsia="Times New Roman" w:hAnsi="Times New Roman" w:cs="Times New Roman"/>
          <w:b/>
          <w:bCs/>
          <w:sz w:val="24"/>
          <w:szCs w:val="24"/>
          <w:lang w:eastAsia="ru-RU"/>
        </w:rPr>
      </w:pPr>
    </w:p>
    <w:p w14:paraId="638C8FE5"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bidi="en-US"/>
        </w:rPr>
      </w:pPr>
      <w:r w:rsidRPr="005C790E">
        <w:rPr>
          <w:rFonts w:ascii="Times New Roman" w:eastAsia="Times New Roman" w:hAnsi="Times New Roman" w:cs="Times New Roman"/>
          <w:b/>
          <w:sz w:val="24"/>
          <w:szCs w:val="24"/>
          <w:lang w:bidi="en-US"/>
        </w:rPr>
        <w:t>Календарно-тематическое планирование по предмету «Ручной труд» в 3 классе</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148"/>
        <w:gridCol w:w="1417"/>
        <w:gridCol w:w="992"/>
        <w:gridCol w:w="3402"/>
        <w:gridCol w:w="4395"/>
      </w:tblGrid>
      <w:tr w:rsidR="005C790E" w:rsidRPr="005C790E" w14:paraId="6B279619" w14:textId="77777777" w:rsidTr="00B51EA6">
        <w:tc>
          <w:tcPr>
            <w:tcW w:w="675" w:type="dxa"/>
          </w:tcPr>
          <w:p w14:paraId="22794213"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val="en-US" w:bidi="en-US"/>
              </w:rPr>
            </w:pPr>
            <w:r w:rsidRPr="005C790E">
              <w:rPr>
                <w:rFonts w:ascii="Times New Roman" w:eastAsia="Times New Roman" w:hAnsi="Times New Roman" w:cs="Times New Roman"/>
                <w:b/>
                <w:sz w:val="24"/>
                <w:szCs w:val="24"/>
                <w:lang w:val="en-US" w:bidi="en-US"/>
              </w:rPr>
              <w:t>№</w:t>
            </w:r>
          </w:p>
          <w:p w14:paraId="20E88C60"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val="en-US" w:bidi="en-US"/>
              </w:rPr>
            </w:pPr>
            <w:r w:rsidRPr="005C790E">
              <w:rPr>
                <w:rFonts w:ascii="Times New Roman" w:eastAsia="Times New Roman" w:hAnsi="Times New Roman" w:cs="Times New Roman"/>
                <w:b/>
                <w:sz w:val="24"/>
                <w:szCs w:val="24"/>
                <w:lang w:val="en-US" w:bidi="en-US"/>
              </w:rPr>
              <w:t>п/п</w:t>
            </w:r>
          </w:p>
        </w:tc>
        <w:tc>
          <w:tcPr>
            <w:tcW w:w="3148" w:type="dxa"/>
          </w:tcPr>
          <w:p w14:paraId="145DFE91"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val="en-US" w:bidi="en-US"/>
              </w:rPr>
            </w:pPr>
            <w:r w:rsidRPr="005C790E">
              <w:rPr>
                <w:rFonts w:ascii="Times New Roman" w:eastAsia="Times New Roman" w:hAnsi="Times New Roman" w:cs="Times New Roman"/>
                <w:b/>
                <w:sz w:val="24"/>
                <w:szCs w:val="24"/>
                <w:lang w:val="en-US" w:bidi="en-US"/>
              </w:rPr>
              <w:t>Тема</w:t>
            </w:r>
          </w:p>
        </w:tc>
        <w:tc>
          <w:tcPr>
            <w:tcW w:w="1417" w:type="dxa"/>
          </w:tcPr>
          <w:p w14:paraId="74FBC349"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val="en-US" w:bidi="en-US"/>
              </w:rPr>
            </w:pPr>
            <w:r w:rsidRPr="005C790E">
              <w:rPr>
                <w:rFonts w:ascii="Times New Roman" w:eastAsia="Times New Roman" w:hAnsi="Times New Roman" w:cs="Times New Roman"/>
                <w:b/>
                <w:sz w:val="24"/>
                <w:szCs w:val="24"/>
                <w:lang w:val="en-US" w:bidi="en-US"/>
              </w:rPr>
              <w:t>Тип урока</w:t>
            </w:r>
          </w:p>
        </w:tc>
        <w:tc>
          <w:tcPr>
            <w:tcW w:w="992" w:type="dxa"/>
          </w:tcPr>
          <w:p w14:paraId="797FB3B6"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val="en-US" w:bidi="en-US"/>
              </w:rPr>
            </w:pPr>
            <w:r w:rsidRPr="005C790E">
              <w:rPr>
                <w:rFonts w:ascii="Times New Roman" w:eastAsia="Times New Roman" w:hAnsi="Times New Roman" w:cs="Times New Roman"/>
                <w:b/>
                <w:sz w:val="24"/>
                <w:szCs w:val="24"/>
                <w:lang w:val="en-US" w:bidi="en-US"/>
              </w:rPr>
              <w:t>Кол-во</w:t>
            </w:r>
          </w:p>
          <w:p w14:paraId="331E5869"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val="en-US" w:bidi="en-US"/>
              </w:rPr>
            </w:pPr>
            <w:r w:rsidRPr="005C790E">
              <w:rPr>
                <w:rFonts w:ascii="Times New Roman" w:eastAsia="Times New Roman" w:hAnsi="Times New Roman" w:cs="Times New Roman"/>
                <w:b/>
                <w:sz w:val="24"/>
                <w:szCs w:val="24"/>
                <w:lang w:val="en-US" w:bidi="en-US"/>
              </w:rPr>
              <w:t>часов</w:t>
            </w:r>
          </w:p>
        </w:tc>
        <w:tc>
          <w:tcPr>
            <w:tcW w:w="3402" w:type="dxa"/>
          </w:tcPr>
          <w:p w14:paraId="2E328166"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val="en-US" w:bidi="en-US"/>
              </w:rPr>
            </w:pPr>
            <w:r w:rsidRPr="005C790E">
              <w:rPr>
                <w:rFonts w:ascii="Times New Roman" w:eastAsia="Times New Roman" w:hAnsi="Times New Roman" w:cs="Times New Roman"/>
                <w:b/>
                <w:sz w:val="24"/>
                <w:szCs w:val="24"/>
                <w:lang w:val="en-US" w:bidi="en-US"/>
              </w:rPr>
              <w:t>Виды учебной деятельности</w:t>
            </w:r>
          </w:p>
        </w:tc>
        <w:tc>
          <w:tcPr>
            <w:tcW w:w="4395" w:type="dxa"/>
          </w:tcPr>
          <w:p w14:paraId="629AE3F2"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val="en-US" w:bidi="en-US"/>
              </w:rPr>
            </w:pPr>
            <w:r w:rsidRPr="005C790E">
              <w:rPr>
                <w:rFonts w:ascii="Times New Roman" w:eastAsia="Times New Roman" w:hAnsi="Times New Roman" w:cs="Times New Roman"/>
                <w:b/>
                <w:sz w:val="24"/>
                <w:szCs w:val="24"/>
                <w:lang w:val="en-US" w:bidi="en-US"/>
              </w:rPr>
              <w:t>Средства обучения</w:t>
            </w:r>
          </w:p>
        </w:tc>
      </w:tr>
      <w:tr w:rsidR="005C790E" w:rsidRPr="005C790E" w14:paraId="32AD4771" w14:textId="77777777" w:rsidTr="00B51EA6">
        <w:tc>
          <w:tcPr>
            <w:tcW w:w="14029" w:type="dxa"/>
            <w:gridSpan w:val="6"/>
          </w:tcPr>
          <w:p w14:paraId="68B63F75"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val="en-US" w:bidi="en-US"/>
              </w:rPr>
            </w:pPr>
            <w:r w:rsidRPr="005C790E">
              <w:rPr>
                <w:rFonts w:ascii="Times New Roman" w:eastAsia="Times New Roman" w:hAnsi="Times New Roman" w:cs="Times New Roman"/>
                <w:b/>
                <w:sz w:val="24"/>
                <w:szCs w:val="24"/>
                <w:lang w:val="en-US" w:bidi="en-US"/>
              </w:rPr>
              <w:t>I четверть (8 часов)</w:t>
            </w:r>
          </w:p>
        </w:tc>
      </w:tr>
      <w:tr w:rsidR="005C790E" w:rsidRPr="005C790E" w14:paraId="7443EF8B" w14:textId="77777777" w:rsidTr="00B51EA6">
        <w:tc>
          <w:tcPr>
            <w:tcW w:w="675" w:type="dxa"/>
          </w:tcPr>
          <w:p w14:paraId="3C9A8F05"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148" w:type="dxa"/>
          </w:tcPr>
          <w:p w14:paraId="106D8BE9"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Мебель (работа с металлоконструктором).</w:t>
            </w:r>
          </w:p>
        </w:tc>
        <w:tc>
          <w:tcPr>
            <w:tcW w:w="1417" w:type="dxa"/>
          </w:tcPr>
          <w:p w14:paraId="559D1BFF"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0747E1E1"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6BB118DA"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bidi="en-US"/>
              </w:rPr>
              <w:t xml:space="preserve">Подбор планок по счету отверстий. Установка скоб, соединение деталей винтами и гайками. </w:t>
            </w:r>
            <w:r w:rsidRPr="005C790E">
              <w:rPr>
                <w:rFonts w:ascii="Times New Roman" w:eastAsia="Times New Roman" w:hAnsi="Times New Roman" w:cs="Times New Roman"/>
                <w:sz w:val="24"/>
                <w:szCs w:val="24"/>
                <w:lang w:val="en-US" w:bidi="en-US"/>
              </w:rPr>
              <w:t xml:space="preserve">Завинчивание и отвинчивание рукой и инструментами. Правильная хватка инструментов. </w:t>
            </w:r>
          </w:p>
        </w:tc>
        <w:tc>
          <w:tcPr>
            <w:tcW w:w="4395" w:type="dxa"/>
          </w:tcPr>
          <w:p w14:paraId="0413522B"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Металлоконструктор</w:t>
            </w:r>
          </w:p>
        </w:tc>
      </w:tr>
      <w:tr w:rsidR="005C790E" w:rsidRPr="005C790E" w14:paraId="0D573A26" w14:textId="77777777" w:rsidTr="00B51EA6">
        <w:tc>
          <w:tcPr>
            <w:tcW w:w="675" w:type="dxa"/>
          </w:tcPr>
          <w:p w14:paraId="6D49A2FA"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2.</w:t>
            </w:r>
          </w:p>
        </w:tc>
        <w:tc>
          <w:tcPr>
            <w:tcW w:w="3148" w:type="dxa"/>
          </w:tcPr>
          <w:p w14:paraId="3CFE37D9"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Транспорт (работа с металлоконструктором).</w:t>
            </w:r>
          </w:p>
        </w:tc>
        <w:tc>
          <w:tcPr>
            <w:tcW w:w="1417" w:type="dxa"/>
          </w:tcPr>
          <w:p w14:paraId="7FB15060"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50657D31"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6080A6A0"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bidi="en-US"/>
              </w:rPr>
              <w:t xml:space="preserve">Подбор планок по счету отверстий. Установка скоб, соединение деталей винтами и гайками. </w:t>
            </w:r>
            <w:r w:rsidRPr="005C790E">
              <w:rPr>
                <w:rFonts w:ascii="Times New Roman" w:eastAsia="Times New Roman" w:hAnsi="Times New Roman" w:cs="Times New Roman"/>
                <w:sz w:val="24"/>
                <w:szCs w:val="24"/>
                <w:lang w:val="en-US" w:bidi="en-US"/>
              </w:rPr>
              <w:t xml:space="preserve">Завинчивание и отвинчивание рукой и инструментами. Правильная хватка инструментов. </w:t>
            </w:r>
          </w:p>
        </w:tc>
        <w:tc>
          <w:tcPr>
            <w:tcW w:w="4395" w:type="dxa"/>
          </w:tcPr>
          <w:p w14:paraId="4285428F"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Металлоконструктор</w:t>
            </w:r>
          </w:p>
        </w:tc>
      </w:tr>
      <w:tr w:rsidR="005C790E" w:rsidRPr="005C790E" w14:paraId="362702E5" w14:textId="77777777" w:rsidTr="00B51EA6">
        <w:tc>
          <w:tcPr>
            <w:tcW w:w="675" w:type="dxa"/>
          </w:tcPr>
          <w:p w14:paraId="665E813E"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3.</w:t>
            </w:r>
          </w:p>
        </w:tc>
        <w:tc>
          <w:tcPr>
            <w:tcW w:w="3148" w:type="dxa"/>
          </w:tcPr>
          <w:p w14:paraId="529125A0"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Воробьи на ветке (аппликация из бумаги и природного материала)</w:t>
            </w:r>
          </w:p>
        </w:tc>
        <w:tc>
          <w:tcPr>
            <w:tcW w:w="1417" w:type="dxa"/>
          </w:tcPr>
          <w:p w14:paraId="255D5FDD"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0A337AFA"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74018C8D"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Компоновка деталей с помощью клея</w:t>
            </w:r>
          </w:p>
        </w:tc>
        <w:tc>
          <w:tcPr>
            <w:tcW w:w="4395" w:type="dxa"/>
          </w:tcPr>
          <w:p w14:paraId="7A7A0537"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 xml:space="preserve">Скорлупа грецких орехов, цветная бумага, картон, клей. </w:t>
            </w:r>
          </w:p>
        </w:tc>
      </w:tr>
      <w:tr w:rsidR="005C790E" w:rsidRPr="005C790E" w14:paraId="194E6F24" w14:textId="77777777" w:rsidTr="00B51EA6">
        <w:tc>
          <w:tcPr>
            <w:tcW w:w="675" w:type="dxa"/>
          </w:tcPr>
          <w:p w14:paraId="11A6E509"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4.</w:t>
            </w:r>
          </w:p>
        </w:tc>
        <w:tc>
          <w:tcPr>
            <w:tcW w:w="3148" w:type="dxa"/>
          </w:tcPr>
          <w:p w14:paraId="4AAD3594"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Аквариум (поделка из бросового материала)</w:t>
            </w:r>
          </w:p>
        </w:tc>
        <w:tc>
          <w:tcPr>
            <w:tcW w:w="1417" w:type="dxa"/>
          </w:tcPr>
          <w:p w14:paraId="71ED4827"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36F5F4C2"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14BB823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Компоновка деталей с помощью клея</w:t>
            </w:r>
          </w:p>
        </w:tc>
        <w:tc>
          <w:tcPr>
            <w:tcW w:w="4395" w:type="dxa"/>
          </w:tcPr>
          <w:p w14:paraId="787FDD68"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eastAsia="ar-SA" w:bidi="en-US"/>
              </w:rPr>
              <w:t>Одноразовая посуда, крышки от банок и бутылок, гуашь</w:t>
            </w:r>
          </w:p>
          <w:p w14:paraId="5C5DE607"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eastAsia="ar-SA" w:bidi="en-US"/>
              </w:rPr>
            </w:pPr>
          </w:p>
        </w:tc>
      </w:tr>
      <w:tr w:rsidR="005C790E" w:rsidRPr="005C790E" w14:paraId="06A46612" w14:textId="77777777" w:rsidTr="00B51EA6">
        <w:tc>
          <w:tcPr>
            <w:tcW w:w="675" w:type="dxa"/>
          </w:tcPr>
          <w:p w14:paraId="710A6E53"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5.</w:t>
            </w:r>
          </w:p>
        </w:tc>
        <w:tc>
          <w:tcPr>
            <w:tcW w:w="3148" w:type="dxa"/>
          </w:tcPr>
          <w:p w14:paraId="38375379"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Осенний лес (аппликация из поролона).</w:t>
            </w:r>
          </w:p>
        </w:tc>
        <w:tc>
          <w:tcPr>
            <w:tcW w:w="1417" w:type="dxa"/>
          </w:tcPr>
          <w:p w14:paraId="3D8A2365"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777CBCBE"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0761CA2D"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Вырезывание и намазывание клеем деталей из поролона, составление композиции</w:t>
            </w:r>
          </w:p>
        </w:tc>
        <w:tc>
          <w:tcPr>
            <w:tcW w:w="4395" w:type="dxa"/>
          </w:tcPr>
          <w:p w14:paraId="4D95CB48"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Поролон, картон, ножницы</w:t>
            </w:r>
          </w:p>
        </w:tc>
      </w:tr>
      <w:tr w:rsidR="005C790E" w:rsidRPr="005C790E" w14:paraId="65CA31B0" w14:textId="77777777" w:rsidTr="00B51EA6">
        <w:tc>
          <w:tcPr>
            <w:tcW w:w="675" w:type="dxa"/>
          </w:tcPr>
          <w:p w14:paraId="6BEC7D01"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6.</w:t>
            </w:r>
          </w:p>
        </w:tc>
        <w:tc>
          <w:tcPr>
            <w:tcW w:w="3148" w:type="dxa"/>
          </w:tcPr>
          <w:p w14:paraId="6A847F9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Изготовление блокнота для записей.</w:t>
            </w:r>
          </w:p>
        </w:tc>
        <w:tc>
          <w:tcPr>
            <w:tcW w:w="1417" w:type="dxa"/>
          </w:tcPr>
          <w:p w14:paraId="78203B0A"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0785F7C1"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397E6A2D"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Разметка полинейке. Компоновки и склеивание деталей</w:t>
            </w:r>
          </w:p>
        </w:tc>
        <w:tc>
          <w:tcPr>
            <w:tcW w:w="4395" w:type="dxa"/>
          </w:tcPr>
          <w:p w14:paraId="41BC09A1"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eastAsia="ar-SA" w:bidi="en-US"/>
              </w:rPr>
            </w:pPr>
            <w:r w:rsidRPr="005C790E">
              <w:rPr>
                <w:rFonts w:ascii="Times New Roman" w:eastAsia="Times New Roman" w:hAnsi="Times New Roman" w:cs="Times New Roman"/>
                <w:sz w:val="24"/>
                <w:szCs w:val="24"/>
                <w:lang w:eastAsia="ar-SA" w:bidi="en-US"/>
              </w:rPr>
              <w:t>Цветной картон, белая бумага, клей, ножницы</w:t>
            </w:r>
          </w:p>
        </w:tc>
      </w:tr>
      <w:tr w:rsidR="005C790E" w:rsidRPr="005C790E" w14:paraId="5DED5B4A" w14:textId="77777777" w:rsidTr="00B51EA6">
        <w:tc>
          <w:tcPr>
            <w:tcW w:w="675" w:type="dxa"/>
          </w:tcPr>
          <w:p w14:paraId="18E122BA"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7.</w:t>
            </w:r>
          </w:p>
        </w:tc>
        <w:tc>
          <w:tcPr>
            <w:tcW w:w="3148" w:type="dxa"/>
          </w:tcPr>
          <w:p w14:paraId="0FFE01B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Аппликация из сухих листьев (работа с природным материалом).</w:t>
            </w:r>
          </w:p>
        </w:tc>
        <w:tc>
          <w:tcPr>
            <w:tcW w:w="1417" w:type="dxa"/>
          </w:tcPr>
          <w:p w14:paraId="1E951357"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5813B11E"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067EB4CD"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Передавать характерные признаки осени, используя цвет</w:t>
            </w:r>
          </w:p>
        </w:tc>
        <w:tc>
          <w:tcPr>
            <w:tcW w:w="4395" w:type="dxa"/>
          </w:tcPr>
          <w:p w14:paraId="45EADB56"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Ламинированые листы (пластиковые доски, плитка, стекло), гуашь, кисти</w:t>
            </w:r>
          </w:p>
        </w:tc>
      </w:tr>
      <w:tr w:rsidR="005C790E" w:rsidRPr="005C790E" w14:paraId="35D00585" w14:textId="77777777" w:rsidTr="00B51EA6">
        <w:tc>
          <w:tcPr>
            <w:tcW w:w="675" w:type="dxa"/>
          </w:tcPr>
          <w:p w14:paraId="75D4190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8.</w:t>
            </w:r>
          </w:p>
        </w:tc>
        <w:tc>
          <w:tcPr>
            <w:tcW w:w="3148" w:type="dxa"/>
          </w:tcPr>
          <w:p w14:paraId="64D1C22A"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Часы (поделка из бросового материала)</w:t>
            </w:r>
          </w:p>
        </w:tc>
        <w:tc>
          <w:tcPr>
            <w:tcW w:w="1417" w:type="dxa"/>
          </w:tcPr>
          <w:p w14:paraId="5E12B92C"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0F56A6C0"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0A47DE75"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Компоновка различных деталей с помощью клея, проволоки, ниток.</w:t>
            </w:r>
          </w:p>
        </w:tc>
        <w:tc>
          <w:tcPr>
            <w:tcW w:w="4395" w:type="dxa"/>
          </w:tcPr>
          <w:p w14:paraId="022DE5A8"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Одноразовая посуда, проволока, фломастеры, шило</w:t>
            </w:r>
          </w:p>
        </w:tc>
      </w:tr>
      <w:tr w:rsidR="005C790E" w:rsidRPr="005C790E" w14:paraId="611B2E70" w14:textId="77777777" w:rsidTr="00B51EA6">
        <w:tc>
          <w:tcPr>
            <w:tcW w:w="14029" w:type="dxa"/>
            <w:gridSpan w:val="6"/>
          </w:tcPr>
          <w:p w14:paraId="08708E99"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b/>
                <w:sz w:val="24"/>
                <w:szCs w:val="24"/>
                <w:lang w:val="en-US" w:bidi="en-US"/>
              </w:rPr>
              <w:t>II четверть (8 часов)</w:t>
            </w:r>
          </w:p>
        </w:tc>
      </w:tr>
      <w:tr w:rsidR="005C790E" w:rsidRPr="005C790E" w14:paraId="1A18D166" w14:textId="77777777" w:rsidTr="00B51EA6">
        <w:tc>
          <w:tcPr>
            <w:tcW w:w="675" w:type="dxa"/>
          </w:tcPr>
          <w:p w14:paraId="6AD17AFE"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148" w:type="dxa"/>
          </w:tcPr>
          <w:p w14:paraId="0168493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Птица (аппликация из сухих листьев).</w:t>
            </w:r>
          </w:p>
        </w:tc>
        <w:tc>
          <w:tcPr>
            <w:tcW w:w="1417" w:type="dxa"/>
          </w:tcPr>
          <w:p w14:paraId="18CDFFBA"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31D84B41"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51CBC2EF"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Компоновка различных деталей с помощью клея, проволоки, ниток.</w:t>
            </w:r>
          </w:p>
        </w:tc>
        <w:tc>
          <w:tcPr>
            <w:tcW w:w="4395" w:type="dxa"/>
          </w:tcPr>
          <w:p w14:paraId="11022381"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 xml:space="preserve">Листья, цветная бумага, картон, клей. </w:t>
            </w:r>
          </w:p>
        </w:tc>
      </w:tr>
      <w:tr w:rsidR="005C790E" w:rsidRPr="005C790E" w14:paraId="65458329" w14:textId="77777777" w:rsidTr="00B51EA6">
        <w:tc>
          <w:tcPr>
            <w:tcW w:w="675" w:type="dxa"/>
          </w:tcPr>
          <w:p w14:paraId="4525FF1C"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2.</w:t>
            </w:r>
          </w:p>
        </w:tc>
        <w:tc>
          <w:tcPr>
            <w:tcW w:w="3148" w:type="dxa"/>
          </w:tcPr>
          <w:p w14:paraId="5DB8B2D5"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Рыбки (аппликация из картона и природного материала).</w:t>
            </w:r>
          </w:p>
        </w:tc>
        <w:tc>
          <w:tcPr>
            <w:tcW w:w="1417" w:type="dxa"/>
          </w:tcPr>
          <w:p w14:paraId="11B1712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5F4F45A7"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7F2FF8FF"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Компоновка деталей с помощью клея</w:t>
            </w:r>
          </w:p>
        </w:tc>
        <w:tc>
          <w:tcPr>
            <w:tcW w:w="4395" w:type="dxa"/>
          </w:tcPr>
          <w:p w14:paraId="6E704CF7"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 xml:space="preserve">Скорлупа грецких орехов, цветная бумага, картон, клей. </w:t>
            </w:r>
          </w:p>
        </w:tc>
      </w:tr>
      <w:tr w:rsidR="005C790E" w:rsidRPr="005C790E" w14:paraId="2893FC4B" w14:textId="77777777" w:rsidTr="00B51EA6">
        <w:tc>
          <w:tcPr>
            <w:tcW w:w="675" w:type="dxa"/>
          </w:tcPr>
          <w:p w14:paraId="36C5973C"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3.</w:t>
            </w:r>
          </w:p>
        </w:tc>
        <w:tc>
          <w:tcPr>
            <w:tcW w:w="3148" w:type="dxa"/>
          </w:tcPr>
          <w:p w14:paraId="55479C62"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Окантовка картона тканью или бумагой.</w:t>
            </w:r>
          </w:p>
        </w:tc>
        <w:tc>
          <w:tcPr>
            <w:tcW w:w="1417" w:type="dxa"/>
          </w:tcPr>
          <w:p w14:paraId="37472F4C"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40EE4C54"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10F30491"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 xml:space="preserve">Назначение окантовки в изделиях из картона. Разметка бумаги и картона по линейке. </w:t>
            </w:r>
          </w:p>
          <w:p w14:paraId="5602DE2E"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p>
        </w:tc>
        <w:tc>
          <w:tcPr>
            <w:tcW w:w="4395" w:type="dxa"/>
          </w:tcPr>
          <w:p w14:paraId="47126AB2"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Картон, бумага, ножницы, клей, линейка, карандаш.</w:t>
            </w:r>
          </w:p>
        </w:tc>
      </w:tr>
      <w:tr w:rsidR="005C790E" w:rsidRPr="005C790E" w14:paraId="2504D054" w14:textId="77777777" w:rsidTr="00B51EA6">
        <w:tc>
          <w:tcPr>
            <w:tcW w:w="675" w:type="dxa"/>
          </w:tcPr>
          <w:p w14:paraId="5042839D"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4.</w:t>
            </w:r>
          </w:p>
        </w:tc>
        <w:tc>
          <w:tcPr>
            <w:tcW w:w="3148" w:type="dxa"/>
          </w:tcPr>
          <w:p w14:paraId="22C00AFC"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Приемы работы с проволокой.</w:t>
            </w:r>
          </w:p>
        </w:tc>
        <w:tc>
          <w:tcPr>
            <w:tcW w:w="1417" w:type="dxa"/>
          </w:tcPr>
          <w:p w14:paraId="3C721D12"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00D205DF"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1437F6AF"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 xml:space="preserve">Виды проволоки: медная, алюминиевая. Свойства проволоки: сгибается, ломается, отрезается кусачками; Правила безопасной работы. Правильная хватка инструмента. </w:t>
            </w:r>
          </w:p>
          <w:p w14:paraId="41FF53A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Сгибание проволоки плоскогубцами и молотком. Резание проволоки кусачками.</w:t>
            </w:r>
          </w:p>
          <w:p w14:paraId="7B39A005"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p>
        </w:tc>
        <w:tc>
          <w:tcPr>
            <w:tcW w:w="4395" w:type="dxa"/>
          </w:tcPr>
          <w:p w14:paraId="6CBCE0B1"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Различные виды проволоки</w:t>
            </w:r>
          </w:p>
        </w:tc>
      </w:tr>
      <w:tr w:rsidR="005C790E" w:rsidRPr="005C790E" w14:paraId="3194CF3A" w14:textId="77777777" w:rsidTr="00B51EA6">
        <w:tc>
          <w:tcPr>
            <w:tcW w:w="675" w:type="dxa"/>
          </w:tcPr>
          <w:p w14:paraId="44B8DAE4"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5.</w:t>
            </w:r>
          </w:p>
        </w:tc>
        <w:tc>
          <w:tcPr>
            <w:tcW w:w="3148" w:type="dxa"/>
          </w:tcPr>
          <w:p w14:paraId="02B23566"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Паук (поделка из природного материала и проволоки).</w:t>
            </w:r>
          </w:p>
        </w:tc>
        <w:tc>
          <w:tcPr>
            <w:tcW w:w="1417" w:type="dxa"/>
          </w:tcPr>
          <w:p w14:paraId="09B731FF"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5405AFFF"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793DA87C" w14:textId="77777777" w:rsidR="00EB3AEA" w:rsidRPr="005C790E" w:rsidRDefault="00EB3AEA" w:rsidP="00EB3AEA">
            <w:pPr>
              <w:suppressAutoHyphens/>
              <w:spacing w:after="0" w:line="360" w:lineRule="auto"/>
              <w:ind w:right="49"/>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Соединение деталей с помощью пластилина, клея, палочек проволоки.</w:t>
            </w:r>
          </w:p>
        </w:tc>
        <w:tc>
          <w:tcPr>
            <w:tcW w:w="4395" w:type="dxa"/>
          </w:tcPr>
          <w:p w14:paraId="4D758C51"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Картинка паука, скорлупа ореха, плюски жёлудя, проволока, пластилин.</w:t>
            </w:r>
          </w:p>
        </w:tc>
      </w:tr>
      <w:tr w:rsidR="005C790E" w:rsidRPr="005C790E" w14:paraId="37FC7F48" w14:textId="77777777" w:rsidTr="00B51EA6">
        <w:tc>
          <w:tcPr>
            <w:tcW w:w="675" w:type="dxa"/>
          </w:tcPr>
          <w:p w14:paraId="34DEA8B5"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6.</w:t>
            </w:r>
          </w:p>
        </w:tc>
        <w:tc>
          <w:tcPr>
            <w:tcW w:w="3148" w:type="dxa"/>
          </w:tcPr>
          <w:p w14:paraId="5CFAE9EA"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Изготовление букв и цифр из проволоки.</w:t>
            </w:r>
          </w:p>
        </w:tc>
        <w:tc>
          <w:tcPr>
            <w:tcW w:w="1417" w:type="dxa"/>
          </w:tcPr>
          <w:p w14:paraId="20EC9EC3"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30934FC5"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1E68037F"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Сгибание проволоки плоскогубцами. Резание проволоки кусачками.</w:t>
            </w:r>
          </w:p>
          <w:p w14:paraId="175AEB31" w14:textId="77777777" w:rsidR="00EB3AEA" w:rsidRPr="005C790E" w:rsidRDefault="00EB3AEA" w:rsidP="00EB3AEA">
            <w:pPr>
              <w:suppressAutoHyphens/>
              <w:spacing w:after="0" w:line="360" w:lineRule="auto"/>
              <w:ind w:right="49"/>
              <w:jc w:val="both"/>
              <w:rPr>
                <w:rFonts w:ascii="Times New Roman" w:eastAsia="Arial Unicode MS" w:hAnsi="Times New Roman" w:cs="Times New Roman"/>
                <w:kern w:val="1"/>
                <w:sz w:val="24"/>
                <w:szCs w:val="24"/>
                <w:lang w:eastAsia="ar-SA"/>
              </w:rPr>
            </w:pPr>
          </w:p>
        </w:tc>
        <w:tc>
          <w:tcPr>
            <w:tcW w:w="4395" w:type="dxa"/>
          </w:tcPr>
          <w:p w14:paraId="15FD784A"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Различные виды проволоки</w:t>
            </w:r>
          </w:p>
        </w:tc>
      </w:tr>
      <w:tr w:rsidR="005C790E" w:rsidRPr="005C790E" w14:paraId="4ED1EA4A" w14:textId="77777777" w:rsidTr="00B51EA6">
        <w:tc>
          <w:tcPr>
            <w:tcW w:w="675" w:type="dxa"/>
          </w:tcPr>
          <w:p w14:paraId="6CABC32C"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7.</w:t>
            </w:r>
          </w:p>
        </w:tc>
        <w:tc>
          <w:tcPr>
            <w:tcW w:w="3148" w:type="dxa"/>
          </w:tcPr>
          <w:p w14:paraId="146B5CE8"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Гирлянды из бумаги.</w:t>
            </w:r>
          </w:p>
        </w:tc>
        <w:tc>
          <w:tcPr>
            <w:tcW w:w="1417" w:type="dxa"/>
          </w:tcPr>
          <w:p w14:paraId="75D7F5BD"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78FB3C1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593DE01A"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Свойства бумаги и картона. Резание ножницами</w:t>
            </w:r>
          </w:p>
        </w:tc>
        <w:tc>
          <w:tcPr>
            <w:tcW w:w="4395" w:type="dxa"/>
          </w:tcPr>
          <w:p w14:paraId="35CB2EDF"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Цветная бумага, клей, ножницы, карандаши.</w:t>
            </w:r>
          </w:p>
        </w:tc>
      </w:tr>
      <w:tr w:rsidR="005C790E" w:rsidRPr="005C790E" w14:paraId="2B5CCF3A" w14:textId="77777777" w:rsidTr="00B51EA6">
        <w:tc>
          <w:tcPr>
            <w:tcW w:w="675" w:type="dxa"/>
          </w:tcPr>
          <w:p w14:paraId="66160B72"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8.</w:t>
            </w:r>
          </w:p>
        </w:tc>
        <w:tc>
          <w:tcPr>
            <w:tcW w:w="3148" w:type="dxa"/>
          </w:tcPr>
          <w:p w14:paraId="76C20A33"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Изготовление карнавальной полумаски.</w:t>
            </w:r>
          </w:p>
        </w:tc>
        <w:tc>
          <w:tcPr>
            <w:tcW w:w="1417" w:type="dxa"/>
          </w:tcPr>
          <w:p w14:paraId="0D0E350D"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7515E433"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63E0665F"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Разметка по шаблону. Прорезывание отверстий в картоне.</w:t>
            </w:r>
          </w:p>
        </w:tc>
        <w:tc>
          <w:tcPr>
            <w:tcW w:w="4395" w:type="dxa"/>
          </w:tcPr>
          <w:p w14:paraId="32C42F71"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Цветная бумага, картон, клей, ножницы, карандаши, нитки.</w:t>
            </w:r>
          </w:p>
        </w:tc>
      </w:tr>
      <w:tr w:rsidR="005C790E" w:rsidRPr="005C790E" w14:paraId="26B49F5F" w14:textId="77777777" w:rsidTr="00B51EA6">
        <w:tc>
          <w:tcPr>
            <w:tcW w:w="14029" w:type="dxa"/>
            <w:gridSpan w:val="6"/>
          </w:tcPr>
          <w:p w14:paraId="2286C15C"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val="en-US" w:eastAsia="ar-SA" w:bidi="en-US"/>
              </w:rPr>
            </w:pPr>
            <w:r w:rsidRPr="005C790E">
              <w:rPr>
                <w:rFonts w:ascii="Times New Roman" w:eastAsia="Times New Roman" w:hAnsi="Times New Roman" w:cs="Times New Roman"/>
                <w:b/>
                <w:sz w:val="24"/>
                <w:szCs w:val="24"/>
                <w:lang w:val="en-US" w:bidi="en-US"/>
              </w:rPr>
              <w:t>III четверть (10 часов)</w:t>
            </w:r>
          </w:p>
        </w:tc>
      </w:tr>
      <w:tr w:rsidR="005C790E" w:rsidRPr="005C790E" w14:paraId="7FF8C565" w14:textId="77777777" w:rsidTr="00B51EA6">
        <w:tc>
          <w:tcPr>
            <w:tcW w:w="675" w:type="dxa"/>
          </w:tcPr>
          <w:p w14:paraId="7A52B4C8"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148" w:type="dxa"/>
          </w:tcPr>
          <w:p w14:paraId="51EE627A"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Складная доска для игры.</w:t>
            </w:r>
          </w:p>
        </w:tc>
        <w:tc>
          <w:tcPr>
            <w:tcW w:w="1417" w:type="dxa"/>
          </w:tcPr>
          <w:p w14:paraId="4144CC0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0754A727"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559D3EE3"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 xml:space="preserve">Понятие о группах инструментов и их назначении: для разметки и для обработки. </w:t>
            </w:r>
            <w:r w:rsidRPr="005C790E">
              <w:rPr>
                <w:rFonts w:ascii="Times New Roman" w:eastAsia="Times New Roman" w:hAnsi="Times New Roman" w:cs="Times New Roman"/>
                <w:sz w:val="24"/>
                <w:szCs w:val="24"/>
                <w:lang w:val="en-US" w:bidi="en-US"/>
              </w:rPr>
              <w:t>Разметка по линейке.</w:t>
            </w:r>
          </w:p>
        </w:tc>
        <w:tc>
          <w:tcPr>
            <w:tcW w:w="4395" w:type="dxa"/>
          </w:tcPr>
          <w:p w14:paraId="0C825B64"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Шахматная доска, картон, клей, ножницы.</w:t>
            </w:r>
          </w:p>
        </w:tc>
      </w:tr>
      <w:tr w:rsidR="005C790E" w:rsidRPr="005C790E" w14:paraId="5F695D59" w14:textId="77777777" w:rsidTr="00B51EA6">
        <w:tc>
          <w:tcPr>
            <w:tcW w:w="675" w:type="dxa"/>
          </w:tcPr>
          <w:p w14:paraId="05B9AB22"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2.</w:t>
            </w:r>
          </w:p>
        </w:tc>
        <w:tc>
          <w:tcPr>
            <w:tcW w:w="3148" w:type="dxa"/>
          </w:tcPr>
          <w:p w14:paraId="3EE6D925"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Прямой стежок. Тренировочные упражнения.</w:t>
            </w:r>
          </w:p>
        </w:tc>
        <w:tc>
          <w:tcPr>
            <w:tcW w:w="1417" w:type="dxa"/>
          </w:tcPr>
          <w:p w14:paraId="39253736"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63C3D321"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6A8781E3"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Выполнение прямого стежка на размеченном картоне</w:t>
            </w:r>
          </w:p>
        </w:tc>
        <w:tc>
          <w:tcPr>
            <w:tcW w:w="4395" w:type="dxa"/>
          </w:tcPr>
          <w:p w14:paraId="6B8EC6B1"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Шаблоны, нитки, иглы</w:t>
            </w:r>
          </w:p>
        </w:tc>
      </w:tr>
      <w:tr w:rsidR="005C790E" w:rsidRPr="005C790E" w14:paraId="0194A244" w14:textId="77777777" w:rsidTr="00B51EA6">
        <w:tc>
          <w:tcPr>
            <w:tcW w:w="675" w:type="dxa"/>
          </w:tcPr>
          <w:p w14:paraId="682F12A5"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3.</w:t>
            </w:r>
          </w:p>
        </w:tc>
        <w:tc>
          <w:tcPr>
            <w:tcW w:w="3148" w:type="dxa"/>
          </w:tcPr>
          <w:p w14:paraId="70EB32AF"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Косой стежок. Тренировочные упражнения.</w:t>
            </w:r>
          </w:p>
        </w:tc>
        <w:tc>
          <w:tcPr>
            <w:tcW w:w="1417" w:type="dxa"/>
          </w:tcPr>
          <w:p w14:paraId="0A044F40"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6260FE79"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1</w:t>
            </w:r>
          </w:p>
        </w:tc>
        <w:tc>
          <w:tcPr>
            <w:tcW w:w="3402" w:type="dxa"/>
          </w:tcPr>
          <w:p w14:paraId="3E0F58F3"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Выполнение косого стежка на размеченном картоне</w:t>
            </w:r>
          </w:p>
        </w:tc>
        <w:tc>
          <w:tcPr>
            <w:tcW w:w="4395" w:type="dxa"/>
          </w:tcPr>
          <w:p w14:paraId="6DD438D1"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Шаблоны, нитки, иглы</w:t>
            </w:r>
          </w:p>
        </w:tc>
      </w:tr>
      <w:tr w:rsidR="005C790E" w:rsidRPr="005C790E" w14:paraId="57FE9BF3" w14:textId="77777777" w:rsidTr="00B51EA6">
        <w:tc>
          <w:tcPr>
            <w:tcW w:w="675" w:type="dxa"/>
          </w:tcPr>
          <w:p w14:paraId="3E21B364"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4.</w:t>
            </w:r>
          </w:p>
        </w:tc>
        <w:tc>
          <w:tcPr>
            <w:tcW w:w="3148" w:type="dxa"/>
          </w:tcPr>
          <w:p w14:paraId="2DEBCF02"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Сумочка для мелочей (работа с тканью)</w:t>
            </w:r>
          </w:p>
        </w:tc>
        <w:tc>
          <w:tcPr>
            <w:tcW w:w="1417" w:type="dxa"/>
          </w:tcPr>
          <w:p w14:paraId="4A715033"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781E9183"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47C13863" w14:textId="77777777" w:rsidR="00EB3AEA" w:rsidRPr="005C790E" w:rsidRDefault="00EB3AEA" w:rsidP="00EB3AEA">
            <w:pPr>
              <w:suppressAutoHyphens/>
              <w:spacing w:after="0" w:line="360" w:lineRule="auto"/>
              <w:ind w:right="49"/>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Соединение деталей косым обметочным стежком.</w:t>
            </w:r>
          </w:p>
        </w:tc>
        <w:tc>
          <w:tcPr>
            <w:tcW w:w="4395" w:type="dxa"/>
          </w:tcPr>
          <w:p w14:paraId="5A9D1A16"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Ткань, нитки, иглы, ножницы.</w:t>
            </w:r>
          </w:p>
        </w:tc>
      </w:tr>
      <w:tr w:rsidR="005C790E" w:rsidRPr="005C790E" w14:paraId="4A8B83A6" w14:textId="77777777" w:rsidTr="00B51EA6">
        <w:tc>
          <w:tcPr>
            <w:tcW w:w="675" w:type="dxa"/>
          </w:tcPr>
          <w:p w14:paraId="5DB1B0F0"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5.</w:t>
            </w:r>
          </w:p>
        </w:tc>
        <w:tc>
          <w:tcPr>
            <w:tcW w:w="3148" w:type="dxa"/>
          </w:tcPr>
          <w:p w14:paraId="04DDC41A"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Кисточка из ниток </w:t>
            </w:r>
          </w:p>
        </w:tc>
        <w:tc>
          <w:tcPr>
            <w:tcW w:w="1417" w:type="dxa"/>
          </w:tcPr>
          <w:p w14:paraId="4AB8D5EA"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2FF33BE3"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214D510D"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Технология изготовления кисточки из ниток</w:t>
            </w:r>
          </w:p>
        </w:tc>
        <w:tc>
          <w:tcPr>
            <w:tcW w:w="4395" w:type="dxa"/>
          </w:tcPr>
          <w:p w14:paraId="2E2B348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Закладки, иглы, нитки, ножницы.</w:t>
            </w:r>
          </w:p>
        </w:tc>
      </w:tr>
      <w:tr w:rsidR="005C790E" w:rsidRPr="005C790E" w14:paraId="70D1BD6C" w14:textId="77777777" w:rsidTr="00B51EA6">
        <w:tc>
          <w:tcPr>
            <w:tcW w:w="675" w:type="dxa"/>
          </w:tcPr>
          <w:p w14:paraId="65465843"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6.</w:t>
            </w:r>
          </w:p>
        </w:tc>
        <w:tc>
          <w:tcPr>
            <w:tcW w:w="3148" w:type="dxa"/>
          </w:tcPr>
          <w:p w14:paraId="56B4DDD4"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Закладка из фотопленки.</w:t>
            </w:r>
          </w:p>
        </w:tc>
        <w:tc>
          <w:tcPr>
            <w:tcW w:w="1417" w:type="dxa"/>
          </w:tcPr>
          <w:p w14:paraId="73AEDF89"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16C27C97"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3E325D09"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Оформление деталей фотопленки кисточками из ниток</w:t>
            </w:r>
          </w:p>
        </w:tc>
        <w:tc>
          <w:tcPr>
            <w:tcW w:w="4395" w:type="dxa"/>
          </w:tcPr>
          <w:p w14:paraId="2D27F43E"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Фотопленка, нитки</w:t>
            </w:r>
          </w:p>
        </w:tc>
      </w:tr>
      <w:tr w:rsidR="005C790E" w:rsidRPr="005C790E" w14:paraId="1C89B144" w14:textId="77777777" w:rsidTr="00B51EA6">
        <w:tc>
          <w:tcPr>
            <w:tcW w:w="675" w:type="dxa"/>
          </w:tcPr>
          <w:p w14:paraId="395CBC57"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7.</w:t>
            </w:r>
          </w:p>
        </w:tc>
        <w:tc>
          <w:tcPr>
            <w:tcW w:w="3148" w:type="dxa"/>
          </w:tcPr>
          <w:p w14:paraId="35B222DC"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Коробка, склеенная с помощью клапанов.</w:t>
            </w:r>
          </w:p>
        </w:tc>
        <w:tc>
          <w:tcPr>
            <w:tcW w:w="1417" w:type="dxa"/>
          </w:tcPr>
          <w:p w14:paraId="0DF00FD1"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4D9B79C0"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609A96C3"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Разметка разверток по шаблонам и по линейке. Надрез картона ножом по фальцлинейке на линиях сгиба (рицовка). Склеивание развертки коробки с помощью клапанов.</w:t>
            </w:r>
          </w:p>
        </w:tc>
        <w:tc>
          <w:tcPr>
            <w:tcW w:w="4395" w:type="dxa"/>
          </w:tcPr>
          <w:p w14:paraId="259692C7"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Картон, ножницы, клей, линейка, карандаш, шаблоны.</w:t>
            </w:r>
          </w:p>
        </w:tc>
      </w:tr>
      <w:tr w:rsidR="005C790E" w:rsidRPr="005C790E" w14:paraId="27C20479" w14:textId="77777777" w:rsidTr="00B51EA6">
        <w:tc>
          <w:tcPr>
            <w:tcW w:w="675" w:type="dxa"/>
          </w:tcPr>
          <w:p w14:paraId="6962306D"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8.</w:t>
            </w:r>
          </w:p>
        </w:tc>
        <w:tc>
          <w:tcPr>
            <w:tcW w:w="3148" w:type="dxa"/>
          </w:tcPr>
          <w:p w14:paraId="76E8C4AC"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Прихватка</w:t>
            </w:r>
          </w:p>
        </w:tc>
        <w:tc>
          <w:tcPr>
            <w:tcW w:w="1417" w:type="dxa"/>
          </w:tcPr>
          <w:p w14:paraId="5ACDFD15"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2B72FF8C"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75C26D6E" w14:textId="77777777" w:rsidR="00EB3AEA" w:rsidRPr="005C790E" w:rsidRDefault="00EB3AEA" w:rsidP="00EB3AEA">
            <w:pPr>
              <w:suppressAutoHyphens/>
              <w:spacing w:after="0" w:line="360" w:lineRule="auto"/>
              <w:ind w:right="49"/>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Соединение деталей косым обметочным стежком.</w:t>
            </w:r>
          </w:p>
        </w:tc>
        <w:tc>
          <w:tcPr>
            <w:tcW w:w="4395" w:type="dxa"/>
          </w:tcPr>
          <w:p w14:paraId="3EED116B"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Ткань, нитки, иглы, ножницы.</w:t>
            </w:r>
          </w:p>
        </w:tc>
      </w:tr>
      <w:tr w:rsidR="005C790E" w:rsidRPr="005C790E" w14:paraId="0C1DEF47" w14:textId="77777777" w:rsidTr="00B51EA6">
        <w:tc>
          <w:tcPr>
            <w:tcW w:w="675" w:type="dxa"/>
          </w:tcPr>
          <w:p w14:paraId="59325E30"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9.</w:t>
            </w:r>
          </w:p>
        </w:tc>
        <w:tc>
          <w:tcPr>
            <w:tcW w:w="3148" w:type="dxa"/>
          </w:tcPr>
          <w:p w14:paraId="7C54352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Коробка с бортами, соединенными встык.</w:t>
            </w:r>
          </w:p>
        </w:tc>
        <w:tc>
          <w:tcPr>
            <w:tcW w:w="1417" w:type="dxa"/>
          </w:tcPr>
          <w:p w14:paraId="4588BBBD"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29972B16"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275CB446" w14:textId="77777777" w:rsidR="00EB3AEA" w:rsidRPr="005C790E" w:rsidRDefault="00EB3AEA" w:rsidP="00EB3AEA">
            <w:pPr>
              <w:suppressAutoHyphens/>
              <w:spacing w:after="0" w:line="360" w:lineRule="auto"/>
              <w:ind w:right="49"/>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Сгибание картона и склеивание по стыкам.</w:t>
            </w:r>
          </w:p>
        </w:tc>
        <w:tc>
          <w:tcPr>
            <w:tcW w:w="4395" w:type="dxa"/>
          </w:tcPr>
          <w:p w14:paraId="2A7CADA2"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Картон, ножницы, клей, линейка, карандаш, шаблоны.</w:t>
            </w:r>
          </w:p>
        </w:tc>
      </w:tr>
      <w:tr w:rsidR="005C790E" w:rsidRPr="005C790E" w14:paraId="15B2125B" w14:textId="77777777" w:rsidTr="00B51EA6">
        <w:tc>
          <w:tcPr>
            <w:tcW w:w="675" w:type="dxa"/>
          </w:tcPr>
          <w:p w14:paraId="73713EF2"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10.</w:t>
            </w:r>
          </w:p>
        </w:tc>
        <w:tc>
          <w:tcPr>
            <w:tcW w:w="3148" w:type="dxa"/>
          </w:tcPr>
          <w:p w14:paraId="5A88C70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Неваляшка. Аппликация из ткани.</w:t>
            </w:r>
          </w:p>
        </w:tc>
        <w:tc>
          <w:tcPr>
            <w:tcW w:w="1417" w:type="dxa"/>
          </w:tcPr>
          <w:p w14:paraId="4C48D806"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21942EA8"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p>
        </w:tc>
        <w:tc>
          <w:tcPr>
            <w:tcW w:w="3402" w:type="dxa"/>
          </w:tcPr>
          <w:p w14:paraId="4CCE99A7"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Резание по ткани. Компоновка деталей</w:t>
            </w:r>
          </w:p>
        </w:tc>
        <w:tc>
          <w:tcPr>
            <w:tcW w:w="4395" w:type="dxa"/>
          </w:tcPr>
          <w:p w14:paraId="2CE98578"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Ткань, ножницы, клей, картон</w:t>
            </w:r>
          </w:p>
        </w:tc>
      </w:tr>
      <w:tr w:rsidR="005C790E" w:rsidRPr="005C790E" w14:paraId="4B2ED254" w14:textId="77777777" w:rsidTr="00B51EA6">
        <w:tc>
          <w:tcPr>
            <w:tcW w:w="14029" w:type="dxa"/>
            <w:gridSpan w:val="6"/>
          </w:tcPr>
          <w:p w14:paraId="6B76E4A7"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b/>
                <w:sz w:val="24"/>
                <w:szCs w:val="24"/>
                <w:lang w:val="en-US" w:bidi="en-US"/>
              </w:rPr>
              <w:t>IV четверть (8 часов)</w:t>
            </w:r>
          </w:p>
        </w:tc>
      </w:tr>
      <w:tr w:rsidR="005C790E" w:rsidRPr="005C790E" w14:paraId="1701FAE5" w14:textId="77777777" w:rsidTr="00B51EA6">
        <w:tc>
          <w:tcPr>
            <w:tcW w:w="675" w:type="dxa"/>
          </w:tcPr>
          <w:p w14:paraId="5E47BD80"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148" w:type="dxa"/>
          </w:tcPr>
          <w:p w14:paraId="013DC14E"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Изготовление по образцу папки для тетрадей с завязками.</w:t>
            </w:r>
          </w:p>
        </w:tc>
        <w:tc>
          <w:tcPr>
            <w:tcW w:w="1417" w:type="dxa"/>
          </w:tcPr>
          <w:p w14:paraId="392D6CB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1EB11FE6"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0C2170F5" w14:textId="77777777" w:rsidR="00EB3AEA" w:rsidRPr="005C790E" w:rsidRDefault="00EB3AEA" w:rsidP="00EB3AEA">
            <w:pPr>
              <w:suppressAutoHyphens/>
              <w:spacing w:after="0" w:line="360" w:lineRule="auto"/>
              <w:ind w:right="49"/>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Разметка по линейке.</w:t>
            </w:r>
          </w:p>
        </w:tc>
        <w:tc>
          <w:tcPr>
            <w:tcW w:w="4395" w:type="dxa"/>
          </w:tcPr>
          <w:p w14:paraId="79F71588"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Картон, клей, ножницы, тесьма, образец.</w:t>
            </w:r>
          </w:p>
        </w:tc>
      </w:tr>
      <w:tr w:rsidR="005C790E" w:rsidRPr="005C790E" w14:paraId="1F515B73" w14:textId="77777777" w:rsidTr="00B51EA6">
        <w:tc>
          <w:tcPr>
            <w:tcW w:w="675" w:type="dxa"/>
          </w:tcPr>
          <w:p w14:paraId="4202D9AA"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2.</w:t>
            </w:r>
          </w:p>
        </w:tc>
        <w:tc>
          <w:tcPr>
            <w:tcW w:w="3148" w:type="dxa"/>
          </w:tcPr>
          <w:p w14:paraId="02652AA0"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Матрешка из конусов.</w:t>
            </w:r>
          </w:p>
        </w:tc>
        <w:tc>
          <w:tcPr>
            <w:tcW w:w="1417" w:type="dxa"/>
          </w:tcPr>
          <w:p w14:paraId="7E20E3C2"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4ECE8D0D"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65061B24" w14:textId="77777777" w:rsidR="00EB3AEA" w:rsidRPr="005C790E" w:rsidRDefault="00EB3AEA" w:rsidP="00EB3AEA">
            <w:pPr>
              <w:suppressAutoHyphens/>
              <w:spacing w:after="0" w:line="360" w:lineRule="auto"/>
              <w:ind w:right="49"/>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Разметка с помощью циркуля и линейки, склеивание</w:t>
            </w:r>
          </w:p>
        </w:tc>
        <w:tc>
          <w:tcPr>
            <w:tcW w:w="4395" w:type="dxa"/>
          </w:tcPr>
          <w:p w14:paraId="364C11BD"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Цветная бумага, ножницы, клей, циркуль</w:t>
            </w:r>
          </w:p>
        </w:tc>
      </w:tr>
      <w:tr w:rsidR="005C790E" w:rsidRPr="005C790E" w14:paraId="6C6B354F" w14:textId="77777777" w:rsidTr="00B51EA6">
        <w:tc>
          <w:tcPr>
            <w:tcW w:w="675" w:type="dxa"/>
          </w:tcPr>
          <w:p w14:paraId="0F2E11D0"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3.</w:t>
            </w:r>
          </w:p>
        </w:tc>
        <w:tc>
          <w:tcPr>
            <w:tcW w:w="3148" w:type="dxa"/>
          </w:tcPr>
          <w:p w14:paraId="756E1387"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Собака из цилиндров</w:t>
            </w:r>
          </w:p>
        </w:tc>
        <w:tc>
          <w:tcPr>
            <w:tcW w:w="1417" w:type="dxa"/>
          </w:tcPr>
          <w:p w14:paraId="1AF02060"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0916BFF2"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48CE5BD0" w14:textId="77777777" w:rsidR="00EB3AEA" w:rsidRPr="005C790E" w:rsidRDefault="00EB3AEA" w:rsidP="00EB3AEA">
            <w:pPr>
              <w:suppressAutoHyphens/>
              <w:spacing w:after="0" w:line="360" w:lineRule="auto"/>
              <w:ind w:right="49"/>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Разметка с помощью линейки, склеивание</w:t>
            </w:r>
          </w:p>
        </w:tc>
        <w:tc>
          <w:tcPr>
            <w:tcW w:w="4395" w:type="dxa"/>
          </w:tcPr>
          <w:p w14:paraId="2FA51D8B"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Цветная бумага, ножницы, клей,</w:t>
            </w:r>
          </w:p>
        </w:tc>
      </w:tr>
      <w:tr w:rsidR="005C790E" w:rsidRPr="005C790E" w14:paraId="2D996026" w14:textId="77777777" w:rsidTr="00B51EA6">
        <w:tc>
          <w:tcPr>
            <w:tcW w:w="675" w:type="dxa"/>
          </w:tcPr>
          <w:p w14:paraId="67E91367"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4.</w:t>
            </w:r>
          </w:p>
        </w:tc>
        <w:tc>
          <w:tcPr>
            <w:tcW w:w="3148" w:type="dxa"/>
          </w:tcPr>
          <w:p w14:paraId="739A526C"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Аппликация из геометрических фигур, заходящих одна за другую.</w:t>
            </w:r>
          </w:p>
        </w:tc>
        <w:tc>
          <w:tcPr>
            <w:tcW w:w="1417" w:type="dxa"/>
          </w:tcPr>
          <w:p w14:paraId="0258EAAE"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282FC8FD"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4C3E5918" w14:textId="77777777" w:rsidR="00EB3AEA" w:rsidRPr="005C790E" w:rsidRDefault="00EB3AEA" w:rsidP="00EB3AEA">
            <w:pPr>
              <w:suppressAutoHyphens/>
              <w:spacing w:after="0" w:line="360" w:lineRule="auto"/>
              <w:ind w:right="49"/>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Разметка с помощью циркуля и линейки, склеивание</w:t>
            </w:r>
          </w:p>
        </w:tc>
        <w:tc>
          <w:tcPr>
            <w:tcW w:w="4395" w:type="dxa"/>
          </w:tcPr>
          <w:p w14:paraId="0EECCDA1"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Цветная бумага, ножницы, клей, циркуль</w:t>
            </w:r>
          </w:p>
        </w:tc>
      </w:tr>
      <w:tr w:rsidR="005C790E" w:rsidRPr="005C790E" w14:paraId="07145A3A" w14:textId="77777777" w:rsidTr="00B51EA6">
        <w:tc>
          <w:tcPr>
            <w:tcW w:w="675" w:type="dxa"/>
          </w:tcPr>
          <w:p w14:paraId="700A504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5.</w:t>
            </w:r>
          </w:p>
        </w:tc>
        <w:tc>
          <w:tcPr>
            <w:tcW w:w="3148" w:type="dxa"/>
          </w:tcPr>
          <w:p w14:paraId="56B739D1"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Сказочные цветы. Аппликация из цветного песка.</w:t>
            </w:r>
          </w:p>
        </w:tc>
        <w:tc>
          <w:tcPr>
            <w:tcW w:w="1417" w:type="dxa"/>
          </w:tcPr>
          <w:p w14:paraId="4E31E868"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6BADC3AE"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0438EB9E"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Составление композиции. Выполнение работы с помощью клея</w:t>
            </w:r>
          </w:p>
        </w:tc>
        <w:tc>
          <w:tcPr>
            <w:tcW w:w="4395" w:type="dxa"/>
          </w:tcPr>
          <w:p w14:paraId="16B3B430"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Цветной песок, клей, картон</w:t>
            </w:r>
          </w:p>
        </w:tc>
      </w:tr>
      <w:tr w:rsidR="005C790E" w:rsidRPr="005C790E" w14:paraId="5B3F67D6" w14:textId="77777777" w:rsidTr="00B51EA6">
        <w:tc>
          <w:tcPr>
            <w:tcW w:w="675" w:type="dxa"/>
          </w:tcPr>
          <w:p w14:paraId="32D60CCE"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6.</w:t>
            </w:r>
          </w:p>
        </w:tc>
        <w:tc>
          <w:tcPr>
            <w:tcW w:w="3148" w:type="dxa"/>
          </w:tcPr>
          <w:p w14:paraId="58B61B58"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Бабочка. Аппликация из ткани</w:t>
            </w:r>
          </w:p>
        </w:tc>
        <w:tc>
          <w:tcPr>
            <w:tcW w:w="1417" w:type="dxa"/>
          </w:tcPr>
          <w:p w14:paraId="5D43D702"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0E9C51FA"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1E01AD07"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Резание по ткани. Компоновка деталей</w:t>
            </w:r>
          </w:p>
        </w:tc>
        <w:tc>
          <w:tcPr>
            <w:tcW w:w="4395" w:type="dxa"/>
          </w:tcPr>
          <w:p w14:paraId="4157AAC7"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Ткань, ножницы, клей, картон</w:t>
            </w:r>
          </w:p>
        </w:tc>
      </w:tr>
      <w:tr w:rsidR="005C790E" w:rsidRPr="005C790E" w14:paraId="3945406B" w14:textId="77777777" w:rsidTr="00B51EA6">
        <w:tc>
          <w:tcPr>
            <w:tcW w:w="675" w:type="dxa"/>
          </w:tcPr>
          <w:p w14:paraId="2A7F6AE3"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7.</w:t>
            </w:r>
          </w:p>
        </w:tc>
        <w:tc>
          <w:tcPr>
            <w:tcW w:w="3148" w:type="dxa"/>
          </w:tcPr>
          <w:p w14:paraId="753460C0"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bidi="en-US"/>
              </w:rPr>
              <w:t xml:space="preserve">Косой стежок в два приема. </w:t>
            </w:r>
            <w:r w:rsidRPr="005C790E">
              <w:rPr>
                <w:rFonts w:ascii="Times New Roman" w:eastAsia="Times New Roman" w:hAnsi="Times New Roman" w:cs="Times New Roman"/>
                <w:sz w:val="24"/>
                <w:szCs w:val="24"/>
                <w:lang w:val="en-US" w:bidi="en-US"/>
              </w:rPr>
              <w:t>Тренировочные упражнения.</w:t>
            </w:r>
          </w:p>
        </w:tc>
        <w:tc>
          <w:tcPr>
            <w:tcW w:w="1417" w:type="dxa"/>
          </w:tcPr>
          <w:p w14:paraId="7570A13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7CE63B75"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2783EE6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Выполнение косого стежка на размеченном картоне</w:t>
            </w:r>
          </w:p>
        </w:tc>
        <w:tc>
          <w:tcPr>
            <w:tcW w:w="4395" w:type="dxa"/>
          </w:tcPr>
          <w:p w14:paraId="0B5E3C8A"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Шаблоны, нитки, иглы</w:t>
            </w:r>
          </w:p>
        </w:tc>
      </w:tr>
      <w:tr w:rsidR="00EB3AEA" w:rsidRPr="005C790E" w14:paraId="480E9AE7" w14:textId="77777777" w:rsidTr="00B51EA6">
        <w:tc>
          <w:tcPr>
            <w:tcW w:w="675" w:type="dxa"/>
          </w:tcPr>
          <w:p w14:paraId="30C50AE2"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8.</w:t>
            </w:r>
          </w:p>
        </w:tc>
        <w:tc>
          <w:tcPr>
            <w:tcW w:w="3148" w:type="dxa"/>
          </w:tcPr>
          <w:p w14:paraId="123F5AE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Салфетка с вышивкой.</w:t>
            </w:r>
          </w:p>
        </w:tc>
        <w:tc>
          <w:tcPr>
            <w:tcW w:w="1417" w:type="dxa"/>
          </w:tcPr>
          <w:p w14:paraId="238FA28B"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ур. смешан. типа</w:t>
            </w:r>
          </w:p>
        </w:tc>
        <w:tc>
          <w:tcPr>
            <w:tcW w:w="992" w:type="dxa"/>
          </w:tcPr>
          <w:p w14:paraId="585B78AD" w14:textId="77777777" w:rsidR="00EB3AEA" w:rsidRPr="005C790E" w:rsidRDefault="00EB3AEA" w:rsidP="00EB3AEA">
            <w:pPr>
              <w:spacing w:after="0" w:line="360" w:lineRule="auto"/>
              <w:ind w:right="49"/>
              <w:jc w:val="both"/>
              <w:rPr>
                <w:rFonts w:ascii="Times New Roman" w:eastAsia="Times New Roman" w:hAnsi="Times New Roman" w:cs="Times New Roman"/>
                <w:sz w:val="24"/>
                <w:szCs w:val="24"/>
                <w:lang w:val="en-US" w:bidi="en-US"/>
              </w:rPr>
            </w:pPr>
            <w:r w:rsidRPr="005C790E">
              <w:rPr>
                <w:rFonts w:ascii="Times New Roman" w:eastAsia="Times New Roman" w:hAnsi="Times New Roman" w:cs="Times New Roman"/>
                <w:sz w:val="24"/>
                <w:szCs w:val="24"/>
                <w:lang w:val="en-US" w:bidi="en-US"/>
              </w:rPr>
              <w:t>1</w:t>
            </w:r>
          </w:p>
        </w:tc>
        <w:tc>
          <w:tcPr>
            <w:tcW w:w="3402" w:type="dxa"/>
          </w:tcPr>
          <w:p w14:paraId="483157F1" w14:textId="77777777" w:rsidR="00EB3AEA" w:rsidRPr="005C790E" w:rsidRDefault="00EB3AEA" w:rsidP="00EB3AEA">
            <w:pPr>
              <w:suppressAutoHyphens/>
              <w:spacing w:after="0" w:line="360" w:lineRule="auto"/>
              <w:ind w:right="49"/>
              <w:jc w:val="both"/>
              <w:rPr>
                <w:rFonts w:ascii="Times New Roman" w:eastAsia="Arial Unicode MS" w:hAnsi="Times New Roman" w:cs="Times New Roman"/>
                <w:kern w:val="1"/>
                <w:sz w:val="24"/>
                <w:szCs w:val="24"/>
                <w:lang w:eastAsia="ar-SA"/>
              </w:rPr>
            </w:pPr>
            <w:r w:rsidRPr="005C790E">
              <w:rPr>
                <w:rFonts w:ascii="Times New Roman" w:eastAsia="Arial Unicode MS" w:hAnsi="Times New Roman" w:cs="Times New Roman"/>
                <w:kern w:val="1"/>
                <w:sz w:val="24"/>
                <w:szCs w:val="24"/>
                <w:lang w:eastAsia="ar-SA"/>
              </w:rPr>
              <w:t>Вышивание рисунка, переведенного на льняное полотно, ручными стежками</w:t>
            </w:r>
          </w:p>
        </w:tc>
        <w:tc>
          <w:tcPr>
            <w:tcW w:w="4395" w:type="dxa"/>
          </w:tcPr>
          <w:p w14:paraId="2807A340" w14:textId="77777777" w:rsidR="00EB3AEA" w:rsidRPr="005C790E" w:rsidRDefault="00EB3AEA" w:rsidP="00EB3AEA">
            <w:pPr>
              <w:suppressAutoHyphens/>
              <w:spacing w:after="0" w:line="360" w:lineRule="auto"/>
              <w:ind w:right="49"/>
              <w:jc w:val="both"/>
              <w:rPr>
                <w:rFonts w:ascii="Times New Roman" w:eastAsia="Times New Roman" w:hAnsi="Times New Roman" w:cs="Times New Roman"/>
                <w:sz w:val="24"/>
                <w:szCs w:val="24"/>
                <w:lang w:bidi="en-US"/>
              </w:rPr>
            </w:pPr>
            <w:r w:rsidRPr="005C790E">
              <w:rPr>
                <w:rFonts w:ascii="Times New Roman" w:eastAsia="Times New Roman" w:hAnsi="Times New Roman" w:cs="Times New Roman"/>
                <w:sz w:val="24"/>
                <w:szCs w:val="24"/>
                <w:lang w:bidi="en-US"/>
              </w:rPr>
              <w:t>Ножницы, нитки, иглы, клеёнка, ткань</w:t>
            </w:r>
          </w:p>
        </w:tc>
      </w:tr>
    </w:tbl>
    <w:p w14:paraId="735962C9" w14:textId="77777777" w:rsidR="00EB3AEA" w:rsidRPr="005C790E" w:rsidRDefault="00EB3AEA" w:rsidP="00EB3AEA">
      <w:pPr>
        <w:shd w:val="clear" w:color="auto" w:fill="FFFFFF"/>
        <w:spacing w:after="0" w:line="360" w:lineRule="auto"/>
        <w:ind w:right="49"/>
        <w:jc w:val="both"/>
        <w:rPr>
          <w:rFonts w:ascii="Times New Roman" w:eastAsia="Times New Roman" w:hAnsi="Times New Roman" w:cs="Times New Roman"/>
          <w:b/>
          <w:bCs/>
          <w:sz w:val="24"/>
          <w:szCs w:val="24"/>
          <w:shd w:val="clear" w:color="auto" w:fill="FFFFFF"/>
          <w:lang w:eastAsia="ru-RU"/>
        </w:rPr>
      </w:pPr>
    </w:p>
    <w:p w14:paraId="472FB52D" w14:textId="77777777" w:rsidR="00EB3AEA" w:rsidRPr="005C790E" w:rsidRDefault="00EB3AEA" w:rsidP="00EB3AEA">
      <w:pPr>
        <w:shd w:val="clear" w:color="auto" w:fill="FFFFFF"/>
        <w:spacing w:after="0" w:line="360" w:lineRule="auto"/>
        <w:ind w:right="49"/>
        <w:jc w:val="both"/>
        <w:rPr>
          <w:rFonts w:ascii="Times New Roman" w:eastAsia="Times New Roman" w:hAnsi="Times New Roman" w:cs="Times New Roman"/>
          <w:b/>
          <w:bCs/>
          <w:sz w:val="24"/>
          <w:szCs w:val="24"/>
          <w:shd w:val="clear" w:color="auto" w:fill="FFFFFF"/>
          <w:lang w:eastAsia="ru-RU"/>
        </w:rPr>
        <w:sectPr w:rsidR="00EB3AEA" w:rsidRPr="005C790E" w:rsidSect="00777D8C">
          <w:pgSz w:w="16838" w:h="11906" w:orient="landscape"/>
          <w:pgMar w:top="1134" w:right="567" w:bottom="1134" w:left="1701" w:header="709" w:footer="709" w:gutter="0"/>
          <w:cols w:space="708"/>
          <w:docGrid w:linePitch="360"/>
        </w:sectPr>
      </w:pPr>
    </w:p>
    <w:p w14:paraId="0C465871" w14:textId="77777777" w:rsidR="00EB3AEA" w:rsidRPr="005C790E" w:rsidRDefault="00EB3AEA" w:rsidP="00EB3AEA">
      <w:pPr>
        <w:spacing w:after="0" w:line="360" w:lineRule="auto"/>
        <w:ind w:right="49"/>
        <w:jc w:val="both"/>
        <w:rPr>
          <w:rFonts w:ascii="Times New Roman" w:eastAsia="Times New Roman" w:hAnsi="Times New Roman" w:cs="Times New Roman"/>
          <w:b/>
          <w:sz w:val="24"/>
          <w:szCs w:val="24"/>
          <w:lang w:bidi="en-US"/>
        </w:rPr>
      </w:pPr>
      <w:r w:rsidRPr="005C790E">
        <w:rPr>
          <w:rFonts w:ascii="Times New Roman" w:eastAsia="Times New Roman" w:hAnsi="Times New Roman" w:cs="Times New Roman"/>
          <w:b/>
          <w:sz w:val="24"/>
          <w:szCs w:val="24"/>
          <w:lang w:bidi="en-US"/>
        </w:rPr>
        <w:t>Учебно-методический комплекс</w:t>
      </w:r>
    </w:p>
    <w:p w14:paraId="01BB9968" w14:textId="77777777" w:rsidR="00EB3AEA" w:rsidRPr="005C790E" w:rsidRDefault="00EB3AEA" w:rsidP="003E42FB">
      <w:pPr>
        <w:numPr>
          <w:ilvl w:val="0"/>
          <w:numId w:val="84"/>
        </w:numPr>
        <w:spacing w:after="0" w:line="360" w:lineRule="auto"/>
        <w:ind w:left="0" w:right="49" w:firstLine="0"/>
        <w:contextualSpacing/>
        <w:jc w:val="both"/>
        <w:rPr>
          <w:rFonts w:ascii="Times New Roman" w:eastAsia="Times New Roman" w:hAnsi="Times New Roman" w:cs="Times New Roman"/>
          <w:b/>
          <w:sz w:val="24"/>
          <w:szCs w:val="24"/>
          <w:lang w:bidi="en-US"/>
        </w:rPr>
      </w:pPr>
      <w:r w:rsidRPr="005C790E">
        <w:rPr>
          <w:rFonts w:ascii="Times New Roman" w:eastAsia="Times New Roman" w:hAnsi="Times New Roman" w:cs="Times New Roman"/>
          <w:bCs/>
          <w:kern w:val="36"/>
          <w:sz w:val="24"/>
          <w:szCs w:val="24"/>
          <w:lang w:eastAsia="ru-RU" w:bidi="en-US"/>
        </w:rPr>
        <w:t>Жидкина Т.С., Кузьмина Н.Н. Методика преподавания ручного труда в младших классах</w:t>
      </w:r>
    </w:p>
    <w:p w14:paraId="14F8E0A8" w14:textId="77777777" w:rsidR="00EB3AEA" w:rsidRPr="005C790E" w:rsidRDefault="00EB3AEA" w:rsidP="003E42FB">
      <w:pPr>
        <w:numPr>
          <w:ilvl w:val="0"/>
          <w:numId w:val="84"/>
        </w:numPr>
        <w:spacing w:after="0" w:line="360" w:lineRule="auto"/>
        <w:ind w:left="0" w:right="49" w:firstLine="0"/>
        <w:contextualSpacing/>
        <w:jc w:val="both"/>
        <w:rPr>
          <w:rFonts w:ascii="Times New Roman" w:eastAsia="Times New Roman" w:hAnsi="Times New Roman" w:cs="Times New Roman"/>
          <w:b/>
          <w:sz w:val="24"/>
          <w:szCs w:val="24"/>
          <w:lang w:bidi="en-US"/>
        </w:rPr>
      </w:pPr>
      <w:r w:rsidRPr="005C790E">
        <w:rPr>
          <w:rFonts w:ascii="Times New Roman" w:eastAsia="Times New Roman" w:hAnsi="Times New Roman" w:cs="Times New Roman"/>
          <w:sz w:val="24"/>
          <w:szCs w:val="24"/>
          <w:lang w:bidi="en-US"/>
        </w:rPr>
        <w:t>Кузнецова Л.А., Симукова Я.С. Технология. Ручной труд. 3 класс. Учебник</w:t>
      </w:r>
      <w:r w:rsidRPr="005C790E">
        <w:rPr>
          <w:rFonts w:ascii="Times New Roman" w:eastAsia="Times New Roman" w:hAnsi="Times New Roman" w:cs="Times New Roman"/>
          <w:sz w:val="24"/>
          <w:szCs w:val="24"/>
          <w:lang w:eastAsia="ru-RU" w:bidi="en-US"/>
        </w:rPr>
        <w:t xml:space="preserve"> – М.: Просвещение, 2013</w:t>
      </w:r>
    </w:p>
    <w:p w14:paraId="2ACF5784" w14:textId="77777777" w:rsidR="00AB35A3" w:rsidRPr="005C790E" w:rsidRDefault="00EB3AEA" w:rsidP="003E42FB">
      <w:pPr>
        <w:numPr>
          <w:ilvl w:val="0"/>
          <w:numId w:val="84"/>
        </w:numPr>
        <w:spacing w:after="0" w:line="360" w:lineRule="auto"/>
        <w:ind w:left="0" w:right="49" w:firstLine="0"/>
        <w:contextualSpacing/>
        <w:jc w:val="both"/>
        <w:rPr>
          <w:rFonts w:ascii="Times New Roman" w:eastAsia="Times New Roman" w:hAnsi="Times New Roman" w:cs="Times New Roman"/>
          <w:sz w:val="24"/>
          <w:szCs w:val="24"/>
          <w:lang w:eastAsia="ru-RU" w:bidi="en-US"/>
        </w:rPr>
      </w:pPr>
      <w:r w:rsidRPr="005C790E">
        <w:rPr>
          <w:rFonts w:ascii="Times New Roman" w:eastAsia="Times New Roman" w:hAnsi="Times New Roman" w:cs="Times New Roman"/>
          <w:sz w:val="24"/>
          <w:szCs w:val="24"/>
          <w:lang w:bidi="en-US"/>
        </w:rPr>
        <w:t xml:space="preserve">Кузнецова Л.А. Технология. Ручной труд. 3 класс. Рабочая тетрадь </w:t>
      </w:r>
      <w:r w:rsidRPr="005C790E">
        <w:rPr>
          <w:rFonts w:ascii="Times New Roman" w:eastAsia="Times New Roman" w:hAnsi="Times New Roman" w:cs="Times New Roman"/>
          <w:sz w:val="24"/>
          <w:szCs w:val="24"/>
          <w:lang w:eastAsia="ru-RU" w:bidi="en-US"/>
        </w:rPr>
        <w:t>– М.: Просвещение, 2013</w:t>
      </w:r>
    </w:p>
    <w:p w14:paraId="6F5D1C32" w14:textId="77777777" w:rsidR="00AB35A3" w:rsidRPr="005C790E" w:rsidRDefault="00AB35A3">
      <w:pPr>
        <w:rPr>
          <w:rFonts w:ascii="Times New Roman" w:eastAsia="Times New Roman" w:hAnsi="Times New Roman" w:cs="Times New Roman"/>
          <w:sz w:val="24"/>
          <w:szCs w:val="24"/>
          <w:lang w:eastAsia="ru-RU" w:bidi="en-US"/>
        </w:rPr>
      </w:pPr>
      <w:r w:rsidRPr="005C790E">
        <w:rPr>
          <w:rFonts w:ascii="Times New Roman" w:eastAsia="Times New Roman" w:hAnsi="Times New Roman" w:cs="Times New Roman"/>
          <w:sz w:val="24"/>
          <w:szCs w:val="24"/>
          <w:lang w:eastAsia="ru-RU" w:bidi="en-US"/>
        </w:rPr>
        <w:br w:type="page"/>
      </w:r>
    </w:p>
    <w:p w14:paraId="620FA1AC" w14:textId="77777777" w:rsidR="007400FB" w:rsidRPr="005C790E" w:rsidRDefault="007400FB" w:rsidP="007400FB">
      <w:pPr>
        <w:keepNext/>
        <w:keepLines/>
        <w:spacing w:after="0"/>
        <w:outlineLvl w:val="1"/>
        <w:rPr>
          <w:rFonts w:ascii="Times New Roman" w:eastAsia="Times New Roman" w:hAnsi="Times New Roman" w:cs="Times New Roman"/>
          <w:b/>
          <w:sz w:val="24"/>
          <w:szCs w:val="24"/>
          <w:lang w:eastAsia="ru-RU"/>
        </w:rPr>
      </w:pPr>
      <w:bookmarkStart w:id="37" w:name="_Toc505880551"/>
      <w:r w:rsidRPr="005C790E">
        <w:rPr>
          <w:rFonts w:ascii="Times New Roman" w:eastAsia="Times New Roman" w:hAnsi="Times New Roman" w:cs="Times New Roman"/>
          <w:b/>
          <w:sz w:val="24"/>
          <w:szCs w:val="24"/>
          <w:lang w:eastAsia="ru-RU"/>
        </w:rPr>
        <w:t>МУЗЫКАЛЬНО – РИТМИЧЕСКОЕ РАЗВИТИЕ</w:t>
      </w:r>
      <w:bookmarkEnd w:id="37"/>
    </w:p>
    <w:p w14:paraId="0CBA38E7" w14:textId="77777777" w:rsidR="007400FB" w:rsidRPr="005C790E" w:rsidRDefault="007400FB" w:rsidP="007400FB">
      <w:pPr>
        <w:shd w:val="clear" w:color="auto" w:fill="FFFFFF"/>
        <w:spacing w:after="0" w:line="360" w:lineRule="auto"/>
        <w:contextualSpacing/>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 xml:space="preserve">3 класс </w:t>
      </w:r>
      <w:r w:rsidRPr="005C790E">
        <w:rPr>
          <w:rFonts w:ascii="Times New Roman" w:eastAsia="Times New Roman" w:hAnsi="Times New Roman" w:cs="Times New Roman"/>
          <w:b/>
          <w:bCs/>
          <w:sz w:val="24"/>
          <w:szCs w:val="24"/>
          <w:lang w:eastAsia="ru-RU"/>
        </w:rPr>
        <w:t>(1 ч в неделю; 34 часа в год)</w:t>
      </w:r>
    </w:p>
    <w:p w14:paraId="5F259B3B" w14:textId="77777777" w:rsidR="007400FB" w:rsidRPr="005C790E" w:rsidRDefault="007400FB" w:rsidP="007400FB">
      <w:pPr>
        <w:spacing w:after="0" w:line="360" w:lineRule="auto"/>
        <w:jc w:val="both"/>
        <w:rPr>
          <w:rFonts w:ascii="Times New Roman" w:eastAsia="Times New Roman" w:hAnsi="Times New Roman" w:cs="Times New Roman"/>
          <w:b/>
          <w:bCs/>
          <w:sz w:val="24"/>
          <w:szCs w:val="24"/>
          <w:lang w:eastAsia="ru-RU"/>
        </w:rPr>
      </w:pPr>
      <w:r w:rsidRPr="005C790E">
        <w:rPr>
          <w:rFonts w:ascii="Times New Roman" w:eastAsia="Times New Roman" w:hAnsi="Times New Roman" w:cs="Times New Roman"/>
          <w:b/>
          <w:bCs/>
          <w:sz w:val="24"/>
          <w:szCs w:val="24"/>
          <w:lang w:eastAsia="ru-RU"/>
        </w:rPr>
        <w:t>Пояснительная записка</w:t>
      </w:r>
    </w:p>
    <w:p w14:paraId="40C111CE"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Статус документа</w:t>
      </w:r>
      <w:r w:rsidRPr="005C790E">
        <w:rPr>
          <w:rFonts w:ascii="Times New Roman" w:eastAsia="Times New Roman" w:hAnsi="Times New Roman" w:cs="Times New Roman"/>
          <w:sz w:val="24"/>
          <w:szCs w:val="24"/>
          <w:lang w:eastAsia="ru-RU"/>
        </w:rPr>
        <w:t>.</w:t>
      </w:r>
    </w:p>
    <w:p w14:paraId="49D4F0D7"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 xml:space="preserve">Рабочая программа по музыкально – ритмическому развитию составлена для учащихся </w:t>
      </w:r>
      <w:r w:rsidRPr="005C790E">
        <w:rPr>
          <w:rFonts w:ascii="Times New Roman" w:eastAsia="Calibri" w:hAnsi="Times New Roman" w:cs="Times New Roman"/>
          <w:sz w:val="24"/>
          <w:szCs w:val="24"/>
        </w:rPr>
        <w:t xml:space="preserve">с расстройствами аутистического спектра и легкой умственной отсталостью (интеллектуальными нарушениями) на основе примерной </w:t>
      </w:r>
      <w:r w:rsidRPr="005C790E">
        <w:rPr>
          <w:rFonts w:ascii="Times New Roman" w:eastAsia="Calibri" w:hAnsi="Times New Roman" w:cs="Times New Roman"/>
          <w:kern w:val="28"/>
          <w:sz w:val="24"/>
          <w:szCs w:val="24"/>
        </w:rPr>
        <w:t>а</w:t>
      </w:r>
      <w:r w:rsidRPr="005C790E">
        <w:rPr>
          <w:rFonts w:ascii="Times New Roman" w:eastAsia="Calibri" w:hAnsi="Times New Roman" w:cs="Times New Roman"/>
          <w:sz w:val="24"/>
          <w:szCs w:val="24"/>
        </w:rPr>
        <w:t>даптированной основной общеобразовательной программы начального общего образования обучающихся с расстройствами аутистического спектра (вариант 8.3) и в соответствии с ФГОС НОО обучающихся с ОВЗ.</w:t>
      </w:r>
    </w:p>
    <w:p w14:paraId="09283C41"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p>
    <w:p w14:paraId="679C3C6A" w14:textId="77777777" w:rsidR="007400FB" w:rsidRPr="005C790E" w:rsidRDefault="007400FB" w:rsidP="007400F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Основания разработки рабочей программы (документы и программно-методические материалы):</w:t>
      </w:r>
    </w:p>
    <w:p w14:paraId="6FC68E30" w14:textId="77777777" w:rsidR="007400FB" w:rsidRPr="005C790E" w:rsidRDefault="007400FB" w:rsidP="003E42FB">
      <w:pPr>
        <w:numPr>
          <w:ilvl w:val="0"/>
          <w:numId w:val="152"/>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Федеральный Закон от 29.12.2012 № 273-ФЗ «Об образовании в Российской Федерации»;</w:t>
      </w:r>
    </w:p>
    <w:p w14:paraId="2F49C5EB" w14:textId="77777777" w:rsidR="007400FB" w:rsidRPr="005C790E" w:rsidRDefault="007400FB" w:rsidP="003E42FB">
      <w:pPr>
        <w:numPr>
          <w:ilvl w:val="0"/>
          <w:numId w:val="152"/>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19.12.2014 № 1598;</w:t>
      </w:r>
    </w:p>
    <w:p w14:paraId="3C3A933A" w14:textId="77777777" w:rsidR="007400FB" w:rsidRPr="005C790E" w:rsidRDefault="007400FB" w:rsidP="003E42FB">
      <w:pPr>
        <w:numPr>
          <w:ilvl w:val="0"/>
          <w:numId w:val="152"/>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Постановление Главного государственного санитарного врача Российской Федерации от 10.07.2015 № 26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hyperlink w:anchor="P38" w:history="1">
        <w:r w:rsidRPr="005C790E">
          <w:rPr>
            <w:rFonts w:ascii="Times New Roman" w:eastAsia="Calibri" w:hAnsi="Times New Roman" w:cs="Times New Roman"/>
            <w:sz w:val="24"/>
            <w:szCs w:val="24"/>
            <w:u w:val="single"/>
          </w:rPr>
          <w:t>СанПиН 2.4.2.3286-15</w:t>
        </w:r>
      </w:hyperlink>
      <w:r w:rsidRPr="005C790E">
        <w:rPr>
          <w:rFonts w:ascii="Times New Roman" w:eastAsia="Calibri" w:hAnsi="Times New Roman" w:cs="Times New Roman"/>
          <w:sz w:val="24"/>
          <w:szCs w:val="24"/>
        </w:rPr>
        <w:t>).</w:t>
      </w:r>
    </w:p>
    <w:p w14:paraId="2E2EDD28"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p>
    <w:p w14:paraId="56E70D23" w14:textId="77777777" w:rsidR="007400FB" w:rsidRPr="005C790E" w:rsidRDefault="007400FB" w:rsidP="007400FB">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Структура документа.</w:t>
      </w:r>
    </w:p>
    <w:p w14:paraId="78EFEE19"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Рабочая программа включает разделы: пояснительную записку, характеристику учащихся по уровням овладения предметными результатами требования к уровням освоения учащимися предметными результатами, краткий коррекционный курс, календарно-тематическое планирование коррекционного курса, формы текущего контроля, методическое обеспечение образовательной деятельности.</w:t>
      </w:r>
    </w:p>
    <w:p w14:paraId="278E34FD"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Общая характеристика предмета</w:t>
      </w:r>
      <w:r w:rsidRPr="005C790E">
        <w:rPr>
          <w:rFonts w:ascii="Times New Roman" w:eastAsia="Times New Roman" w:hAnsi="Times New Roman" w:cs="Times New Roman"/>
          <w:sz w:val="24"/>
          <w:szCs w:val="24"/>
          <w:lang w:eastAsia="ru-RU"/>
        </w:rPr>
        <w:t>.</w:t>
      </w:r>
    </w:p>
    <w:p w14:paraId="159383C9"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 xml:space="preserve">Часы на изучение предмета коррекционно – развивающей области «Музыкально – ритмическое развитие» в 3 классе </w:t>
      </w:r>
      <w:r w:rsidRPr="005C790E">
        <w:rPr>
          <w:rFonts w:ascii="Times New Roman" w:eastAsia="Times New Roman" w:hAnsi="Times New Roman" w:cs="Times New Roman"/>
          <w:sz w:val="24"/>
          <w:szCs w:val="24"/>
          <w:lang w:eastAsia="ru-RU"/>
        </w:rPr>
        <w:t xml:space="preserve">составляют 34 ч (1 ч в неделю, 34 учебные недели) </w:t>
      </w:r>
    </w:p>
    <w:p w14:paraId="5733807F" w14:textId="77777777" w:rsidR="007400FB" w:rsidRPr="005C790E" w:rsidRDefault="007400FB" w:rsidP="007400FB">
      <w:pPr>
        <w:spacing w:after="0" w:line="360" w:lineRule="auto"/>
        <w:jc w:val="both"/>
        <w:rPr>
          <w:rFonts w:ascii="Times New Roman" w:eastAsia="Calibri" w:hAnsi="Times New Roman" w:cs="Times New Roman"/>
          <w:bCs/>
          <w:sz w:val="24"/>
          <w:szCs w:val="24"/>
        </w:rPr>
      </w:pPr>
      <w:r w:rsidRPr="005C790E">
        <w:rPr>
          <w:rFonts w:ascii="Times New Roman" w:eastAsia="Times New Roman" w:hAnsi="Times New Roman" w:cs="Times New Roman"/>
          <w:sz w:val="24"/>
          <w:szCs w:val="24"/>
          <w:lang w:eastAsia="ru-RU"/>
        </w:rPr>
        <w:t xml:space="preserve">Практика показывает, что музыкально – коррекционные занятия с детьми аутистического спектра успешно проходят в области, смежной с индивидуальными музыкально – коррекционными технологиями и общей программой по музыкальному развитию детей с УО. Поэтому данная рабочая программа учитывает основные положения программ </w:t>
      </w:r>
      <w:r w:rsidRPr="005C790E">
        <w:rPr>
          <w:rFonts w:ascii="Times New Roman" w:eastAsia="Calibri" w:hAnsi="Times New Roman" w:cs="Times New Roman"/>
          <w:bCs/>
          <w:sz w:val="24"/>
          <w:szCs w:val="24"/>
        </w:rPr>
        <w:t>специальных (коррекционных) образовательных учреждений VIII вида.</w:t>
      </w:r>
    </w:p>
    <w:p w14:paraId="6DD5771A" w14:textId="77777777" w:rsidR="007400FB" w:rsidRPr="005C790E" w:rsidRDefault="007400FB" w:rsidP="007400FB">
      <w:pPr>
        <w:tabs>
          <w:tab w:val="left" w:pos="555"/>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Специфика учреждения проявляется в том, что контингент обучающихся начальной школы - дети с различными синдромами аутизма, имеющие сложный дефект развития: интеллектуальную недостаточность различной степени выраженности, речевую патологию, соматическую патологию, нарушения опорно-двигательного аппарата. 98% обучающихся – дети-инвалиды.</w:t>
      </w:r>
    </w:p>
    <w:p w14:paraId="31472106" w14:textId="77777777" w:rsidR="007400FB" w:rsidRPr="005C790E" w:rsidRDefault="007400FB" w:rsidP="007400FB">
      <w:pPr>
        <w:tabs>
          <w:tab w:val="left" w:pos="991"/>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Специфические особенности нарушения психического развития детей вызывают трудности при организации процесса обучения. Усвоение учебного материала и освоение социальных навыков носит неравномерный и избирательный характер. Приобретаемые знания, умения и навыки с большим трудом переносятся и используются в реальной жизни. </w:t>
      </w:r>
    </w:p>
    <w:p w14:paraId="10CAB155"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Музыка сопровождает жизнь ребёнка с самого раннего возраста. Поэтому крайне важно знакомить «особых» детей с музыкальной культурой в целом: сюда можно отнести домашнее прослушивание музыкальных записей, а также посещение концертных залов и музыкальных театров.</w:t>
      </w:r>
    </w:p>
    <w:p w14:paraId="4B01CEAA"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Дезонтогенез ребёнка, имеющего нарушения аутистического спектра, проявляется и в его музыкальном развитии. </w:t>
      </w:r>
    </w:p>
    <w:p w14:paraId="1F621FDC"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 характерным особенностям этого проявления можно отнести:</w:t>
      </w:r>
    </w:p>
    <w:p w14:paraId="126CF512" w14:textId="77777777" w:rsidR="007400FB" w:rsidRPr="005C790E" w:rsidRDefault="007400FB" w:rsidP="003E42FB">
      <w:pPr>
        <w:numPr>
          <w:ilvl w:val="0"/>
          <w:numId w:val="89"/>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Нежелание переключить внимание с одного действия на другое. Например, на занятии необходимо подняться с места (из положения сидя) и выполнить упражнение стоя.</w:t>
      </w:r>
    </w:p>
    <w:p w14:paraId="79026537" w14:textId="77777777" w:rsidR="007400FB" w:rsidRPr="005C790E" w:rsidRDefault="007400FB" w:rsidP="003E42FB">
      <w:pPr>
        <w:numPr>
          <w:ilvl w:val="0"/>
          <w:numId w:val="89"/>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Навязчивость в стремлении удовлетворить личный интерес, выражающийся в крайней зависимости аутичного ребёнка от стереотипов. (Например, если к металлофону полагается две палочки, нельзя использовать лишь одну; если закончилось пение – надо закрыть ноты; если закончилось занятие – надо закрыть крышку инструмента).</w:t>
      </w:r>
    </w:p>
    <w:p w14:paraId="6BF1D93A" w14:textId="77777777" w:rsidR="007400FB" w:rsidRPr="005C790E" w:rsidRDefault="007400FB" w:rsidP="003E42FB">
      <w:pPr>
        <w:numPr>
          <w:ilvl w:val="0"/>
          <w:numId w:val="89"/>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Длительное привыкание к звучанию голоса и интонациям речи «нового взрослого» – учителя музыки. Адаптационный период может длиться месяцы.</w:t>
      </w:r>
    </w:p>
    <w:p w14:paraId="382775CA" w14:textId="77777777" w:rsidR="007400FB" w:rsidRPr="005C790E" w:rsidRDefault="007400FB" w:rsidP="003E42FB">
      <w:pPr>
        <w:numPr>
          <w:ilvl w:val="0"/>
          <w:numId w:val="89"/>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Сохранение монотонности в пении.</w:t>
      </w:r>
    </w:p>
    <w:p w14:paraId="5CDE99A0"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 процессе музыкальных занятий с детьми данной типологической группы обнаруживаются и их характерные особенности:</w:t>
      </w:r>
    </w:p>
    <w:p w14:paraId="62B887C2" w14:textId="77777777" w:rsidR="007400FB" w:rsidRPr="005C790E" w:rsidRDefault="007400FB" w:rsidP="003E42FB">
      <w:pPr>
        <w:numPr>
          <w:ilvl w:val="0"/>
          <w:numId w:val="90"/>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Внутренняя музыкальность аутичных детей. Характерная черта, наиболее притягательная с точки зрения музыки.</w:t>
      </w:r>
    </w:p>
    <w:p w14:paraId="5C3D083F" w14:textId="77777777" w:rsidR="007400FB" w:rsidRPr="005C790E" w:rsidRDefault="007400FB" w:rsidP="003E42FB">
      <w:pPr>
        <w:numPr>
          <w:ilvl w:val="0"/>
          <w:numId w:val="90"/>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Часто встречающийся эффект «оглушения» звуком. Ребёнок закрывает уши руками оттого, что имеет повышенную чувствительность к музыкальным звукам.</w:t>
      </w:r>
    </w:p>
    <w:p w14:paraId="2C7252DF" w14:textId="77777777" w:rsidR="007400FB" w:rsidRPr="005C790E" w:rsidRDefault="007400FB" w:rsidP="003E42FB">
      <w:pPr>
        <w:numPr>
          <w:ilvl w:val="0"/>
          <w:numId w:val="90"/>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Явная заинтересованность в игре на простых музыкальных инструментах, возникающая как результат стремления к сенсорным ощущениям. </w:t>
      </w:r>
    </w:p>
    <w:p w14:paraId="38E203C3"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Таким образом, мы можем наблюдать способность аутичных детей чутко воспринимать музыкальные звуки, позволяя или не позволяя им проникать в мир своих ощущений.</w:t>
      </w:r>
    </w:p>
    <w:p w14:paraId="51B72602"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Наличие у большинства обучающихся детей склонности к восприятию музыки позволяет постепенно приобщать их к простейшим понятиям теоретических дисциплин – сольфеджио и музыкальной литературы.</w:t>
      </w:r>
    </w:p>
    <w:p w14:paraId="7A39F037"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Музыкально – коррекционную работу целесообразно проводить в два этапа:</w:t>
      </w:r>
    </w:p>
    <w:p w14:paraId="1BC177DA" w14:textId="77777777" w:rsidR="007400FB" w:rsidRPr="005C790E" w:rsidRDefault="007400FB" w:rsidP="003E42FB">
      <w:pPr>
        <w:numPr>
          <w:ilvl w:val="0"/>
          <w:numId w:val="86"/>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подготовительный – этап адаптации ребёнка</w:t>
      </w:r>
    </w:p>
    <w:p w14:paraId="681FA210" w14:textId="77777777" w:rsidR="007400FB" w:rsidRPr="005C790E" w:rsidRDefault="007400FB" w:rsidP="003E42FB">
      <w:pPr>
        <w:numPr>
          <w:ilvl w:val="0"/>
          <w:numId w:val="86"/>
        </w:numPr>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основной – обучение, в процессе которого сохраняется возможность для «отступления» аутичного ребёнка к привычным формам индивидуального подхода.</w:t>
      </w:r>
    </w:p>
    <w:p w14:paraId="20991EAD" w14:textId="77777777" w:rsidR="007400FB" w:rsidRPr="005C790E" w:rsidRDefault="007400FB" w:rsidP="007400FB">
      <w:pPr>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Музыкально – коррекционные занятия носят форму урока, на котором присутствует учитель музыки и воспитатель класса. Занятие структурировано по принципу «от привычного к новому». А также на контрастных действиях: распевание, танцевальные движения, разучивание песни, музыкальные игры.</w:t>
      </w:r>
    </w:p>
    <w:p w14:paraId="2D3A84AD" w14:textId="77777777" w:rsidR="007400FB" w:rsidRPr="005C790E" w:rsidRDefault="007400FB" w:rsidP="007400FB">
      <w:pPr>
        <w:tabs>
          <w:tab w:val="left" w:pos="991"/>
        </w:tabs>
        <w:spacing w:after="0" w:line="360" w:lineRule="auto"/>
        <w:contextualSpacing/>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ab/>
        <w:t>Специфика музыкально – ритмических занятий заключается в их тесной взаимосвязи с некоторыми учебными и коррекционными предметами.</w:t>
      </w:r>
      <w:r w:rsidRPr="005C790E">
        <w:rPr>
          <w:rFonts w:ascii="Times New Roman" w:eastAsia="Calibri" w:hAnsi="Times New Roman" w:cs="Times New Roman"/>
          <w:sz w:val="24"/>
          <w:szCs w:val="24"/>
        </w:rPr>
        <w:t xml:space="preserve"> А именно: разучивание текста песен способствует приобретению устной речи, обучение правильной артикуляции звуков и технике правильного дыхания при помощи средств распевания способствует развитию дикции ребёнка. Неотъемлемой частью музыкально – коррекционных занятий является ритмика, корректирующая отклонения в развитии общей моторики детей с ОВЗ, представленная в данной программе в разделе «музыкально – коррекционные игры».</w:t>
      </w:r>
      <w:r w:rsidRPr="005C790E">
        <w:rPr>
          <w:rFonts w:ascii="Times New Roman" w:eastAsia="Times New Roman" w:hAnsi="Times New Roman" w:cs="Times New Roman"/>
          <w:sz w:val="24"/>
          <w:szCs w:val="24"/>
          <w:lang w:eastAsia="ru-RU"/>
        </w:rPr>
        <w:t xml:space="preserve"> </w:t>
      </w:r>
      <w:r w:rsidRPr="005C790E">
        <w:rPr>
          <w:rFonts w:ascii="Times New Roman" w:eastAsia="Calibri" w:hAnsi="Times New Roman" w:cs="Times New Roman"/>
          <w:sz w:val="24"/>
          <w:szCs w:val="24"/>
        </w:rPr>
        <w:t>Для детей с различными синдромами аутизма, нарушением интеллекта, нарушениями поведения и всех сторон речи очень важно участие в художественной деятельности своего образовательного учреждения. Итогом творческой активности учащихся и педагогов могут стать праздничные утренники, поэтому в программе введён раздел «драматизации».</w:t>
      </w:r>
    </w:p>
    <w:p w14:paraId="3900B2AC" w14:textId="77777777" w:rsidR="007400FB" w:rsidRPr="005C790E" w:rsidRDefault="007400FB" w:rsidP="007400FB">
      <w:pPr>
        <w:tabs>
          <w:tab w:val="left" w:pos="991"/>
        </w:tabs>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sz w:val="24"/>
          <w:szCs w:val="24"/>
        </w:rPr>
        <w:tab/>
      </w:r>
      <w:r w:rsidRPr="005C790E">
        <w:rPr>
          <w:rFonts w:ascii="Times New Roman" w:eastAsia="Times New Roman" w:hAnsi="Times New Roman" w:cs="Times New Roman"/>
          <w:sz w:val="24"/>
          <w:szCs w:val="24"/>
          <w:lang w:eastAsia="ru-RU"/>
        </w:rPr>
        <w:t xml:space="preserve">Обучение пению и игре на элементарных детских музыкальных инструментах идет параллельно с обучением элементарным двигательным и танцевальным движениям с учётом принципа ритмической основы вокальной и танцевальной музыки. Дети учатся пропевать гласные звуки, затем слоги и слова, постепенно активизируя словарный запас, что расширяет кругозор детей, развивает речевые умения, совершенствует фонематический слух. Для усиления эффекта восприятия и синтеза, ритмические и слуховые задания визуализируются. </w:t>
      </w:r>
    </w:p>
    <w:p w14:paraId="6AD33172" w14:textId="77777777" w:rsidR="007400FB" w:rsidRPr="005C790E" w:rsidRDefault="007400FB" w:rsidP="007400FB">
      <w:pPr>
        <w:tabs>
          <w:tab w:val="left" w:pos="991"/>
        </w:tabs>
        <w:spacing w:after="0" w:line="360" w:lineRule="auto"/>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ab/>
        <w:t xml:space="preserve"> В музыкально ритмическом обучении используется та же закономерность от простого к сложному: дети учатся ходьбе, бегу, элементарным построениям и перестроениям, затем элементарным танцевальным движениям. </w:t>
      </w:r>
    </w:p>
    <w:p w14:paraId="431CCEC3" w14:textId="77777777" w:rsidR="007400FB" w:rsidRPr="005C790E" w:rsidRDefault="007400FB" w:rsidP="007400FB">
      <w:pPr>
        <w:tabs>
          <w:tab w:val="left" w:pos="991"/>
        </w:tabs>
        <w:spacing w:after="0" w:line="360" w:lineRule="auto"/>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ab/>
        <w:t>Применение ударно – шумовых инструментов способствует развитию чувства ритма и музыкальной памяти учащихся, обогащает сенсорные ощущения и общие музыкальные представления. Возможность элементарно проанализировать услышанный музыкальный отрывок легче осуществляется при помощи наглядного словаря – «Словарь эмоций, чувств и образов». Практически значимым итогом проводимых занятий может стать заключительный урок четверти, представленный в программе в разделе «тематические уроки».</w:t>
      </w:r>
    </w:p>
    <w:p w14:paraId="4334DB7E" w14:textId="77777777" w:rsidR="007400FB" w:rsidRPr="005C790E" w:rsidRDefault="007400FB" w:rsidP="007400FB">
      <w:pPr>
        <w:spacing w:after="0" w:line="360" w:lineRule="auto"/>
        <w:contextualSpacing/>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 xml:space="preserve">Таким образом, курс имеет коррекционную, познавательно-коммуникативную и практическую направленность. </w:t>
      </w:r>
      <w:r w:rsidRPr="005C790E">
        <w:rPr>
          <w:rFonts w:ascii="Times New Roman" w:eastAsia="Calibri" w:hAnsi="Times New Roman" w:cs="Times New Roman"/>
          <w:sz w:val="24"/>
          <w:szCs w:val="24"/>
        </w:rPr>
        <w:t>Содержание, сроки ведения и продолжительность коррекционной работы осуществляется исходя из особенностей психофизического развития детей каждого класса.</w:t>
      </w:r>
    </w:p>
    <w:p w14:paraId="5DD543A5"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Музыкально – коррекционные занятия могут сыграть важную роль в социальной адаптации и реабилитации детей с ОВЗ благодаря сильному и длительному воздействию музыки на эмоционально – волевую сферу.</w:t>
      </w:r>
      <w:r w:rsidRPr="005C790E">
        <w:rPr>
          <w:rFonts w:ascii="Times New Roman" w:eastAsia="Times New Roman" w:hAnsi="Times New Roman" w:cs="Times New Roman"/>
          <w:sz w:val="24"/>
          <w:szCs w:val="24"/>
          <w:lang w:eastAsia="ru-RU"/>
        </w:rPr>
        <w:t xml:space="preserve"> Основу формирования знаний, умений и навыков при работе с детьми с нарушениями аутистического спектра составляет технология личностно-ориентированного обучения, которая реализуется через индивидуальный и дифференцированный подход, учёт психофизических и психоэмоциональных особенностей каждого обучающегося. В начальной школе также широко применяется технология разноуровнего обучения, которая позволяет педагогу</w:t>
      </w:r>
      <w:r w:rsidRPr="005C790E">
        <w:rPr>
          <w:rFonts w:ascii="Times New Roman" w:eastAsia="Calibri" w:hAnsi="Times New Roman" w:cs="Times New Roman"/>
          <w:sz w:val="24"/>
          <w:szCs w:val="24"/>
        </w:rPr>
        <w:t xml:space="preserve"> обучать детей с разными видами нарушений. При обучении детей нужно учитывать различия у школьников с нарушениями аутистического спектра в степени и характере речевого недоразвития, в их познавательных процессах, ощущениях и восприятиях, интеллектуальных нарушениях. </w:t>
      </w:r>
    </w:p>
    <w:p w14:paraId="5990E6BC"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p>
    <w:p w14:paraId="26F09350"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sz w:val="24"/>
          <w:szCs w:val="24"/>
          <w:lang w:eastAsia="ru-RU"/>
        </w:rPr>
        <w:t xml:space="preserve">Цель: </w:t>
      </w:r>
      <w:r w:rsidRPr="005C790E">
        <w:rPr>
          <w:rFonts w:ascii="Times New Roman" w:eastAsia="Times New Roman" w:hAnsi="Times New Roman" w:cs="Times New Roman"/>
          <w:sz w:val="24"/>
          <w:szCs w:val="24"/>
          <w:lang w:eastAsia="ru-RU"/>
        </w:rPr>
        <w:t>Обеспечение качества образовательного процесса через музыкально – эстетическое развитие обучающихся, направленное на закрепление и совершенствование певческих, слуховых и ритмических навыков, получаемых на уроках музыки.</w:t>
      </w:r>
    </w:p>
    <w:p w14:paraId="765035CE" w14:textId="77777777" w:rsidR="007400FB" w:rsidRPr="005C790E" w:rsidRDefault="007400FB" w:rsidP="007400FB">
      <w:pPr>
        <w:spacing w:after="0" w:line="360" w:lineRule="auto"/>
        <w:contextualSpacing/>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Задачи:</w:t>
      </w:r>
    </w:p>
    <w:p w14:paraId="7E2D268E" w14:textId="77777777" w:rsidR="007400FB" w:rsidRPr="005C790E" w:rsidRDefault="007400FB" w:rsidP="003E42FB">
      <w:pPr>
        <w:numPr>
          <w:ilvl w:val="0"/>
          <w:numId w:val="88"/>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и развитие вокально – речевых и слуховых навыков</w:t>
      </w:r>
    </w:p>
    <w:p w14:paraId="252D0635" w14:textId="77777777" w:rsidR="007400FB" w:rsidRPr="005C790E" w:rsidRDefault="007400FB" w:rsidP="003E42FB">
      <w:pPr>
        <w:numPr>
          <w:ilvl w:val="0"/>
          <w:numId w:val="88"/>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Обучение основным ритмическим движениям</w:t>
      </w:r>
    </w:p>
    <w:p w14:paraId="4B53D307" w14:textId="77777777" w:rsidR="007400FB" w:rsidRPr="005C790E" w:rsidRDefault="007400FB" w:rsidP="003E42FB">
      <w:pPr>
        <w:numPr>
          <w:ilvl w:val="0"/>
          <w:numId w:val="88"/>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Обучение элементарным танцевальным движениям</w:t>
      </w:r>
    </w:p>
    <w:p w14:paraId="69D3A116" w14:textId="77777777" w:rsidR="007400FB" w:rsidRPr="005C790E" w:rsidRDefault="007400FB" w:rsidP="003E42FB">
      <w:pPr>
        <w:numPr>
          <w:ilvl w:val="0"/>
          <w:numId w:val="88"/>
        </w:numPr>
        <w:tabs>
          <w:tab w:val="left" w:pos="709"/>
        </w:tabs>
        <w:suppressAutoHyphens/>
        <w:spacing w:after="0" w:line="360" w:lineRule="auto"/>
        <w:ind w:left="0" w:firstLine="0"/>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Развитие восприятия музыкальных образов и выражение их в движениях</w:t>
      </w:r>
    </w:p>
    <w:p w14:paraId="76D7B842" w14:textId="77777777" w:rsidR="007400FB" w:rsidRPr="005C790E" w:rsidRDefault="007400FB" w:rsidP="003E42FB">
      <w:pPr>
        <w:numPr>
          <w:ilvl w:val="0"/>
          <w:numId w:val="88"/>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Обучение игре на простых детских музыкальных инструментах</w:t>
      </w:r>
    </w:p>
    <w:p w14:paraId="4CC4B210" w14:textId="77777777" w:rsidR="007400FB" w:rsidRPr="005C790E" w:rsidRDefault="007400FB" w:rsidP="003E42FB">
      <w:pPr>
        <w:numPr>
          <w:ilvl w:val="0"/>
          <w:numId w:val="88"/>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Развитие коммуникативных навыков путём выстраивания игрового или исполнительского ансамбля с учётом индивидуальных особенностей детей</w:t>
      </w:r>
    </w:p>
    <w:p w14:paraId="30EFF3D8" w14:textId="77777777" w:rsidR="007400FB" w:rsidRPr="005C790E" w:rsidRDefault="007400FB" w:rsidP="003E42FB">
      <w:pPr>
        <w:numPr>
          <w:ilvl w:val="0"/>
          <w:numId w:val="88"/>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Развитие эмоционально – волевой сферы и познавательного интереса</w:t>
      </w:r>
    </w:p>
    <w:p w14:paraId="006A6BC1" w14:textId="77777777" w:rsidR="007400FB" w:rsidRPr="005C790E" w:rsidRDefault="007400FB" w:rsidP="003E42FB">
      <w:pPr>
        <w:numPr>
          <w:ilvl w:val="0"/>
          <w:numId w:val="88"/>
        </w:numPr>
        <w:spacing w:after="0" w:line="360" w:lineRule="auto"/>
        <w:ind w:left="0" w:firstLine="0"/>
        <w:contextualSpacing/>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Воспитание чувства прекрасного путём приобщения к образцам музыкальной культуры</w:t>
      </w:r>
    </w:p>
    <w:p w14:paraId="0DB48D21"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b/>
          <w:bCs/>
          <w:sz w:val="24"/>
          <w:szCs w:val="24"/>
          <w:lang w:eastAsia="ru-RU"/>
        </w:rPr>
        <w:t xml:space="preserve">Основные межпредметные связи </w:t>
      </w:r>
      <w:r w:rsidRPr="005C790E">
        <w:rPr>
          <w:rFonts w:ascii="Times New Roman" w:eastAsia="Times New Roman" w:hAnsi="Times New Roman" w:cs="Times New Roman"/>
          <w:sz w:val="24"/>
          <w:szCs w:val="24"/>
          <w:lang w:eastAsia="ru-RU"/>
        </w:rPr>
        <w:t>осуществляются с уроками речевой практики, литературного чтения и окружающего мира.</w:t>
      </w:r>
    </w:p>
    <w:p w14:paraId="6296DF70"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Требования к контролю и оценке знаний определены двумя уровнями – в зависимости от индивидуальных, психофизических возможностей учащихся. Достаточный уровень предполагает овладение программным материалом по указанному перечню требований, минимальный уровень – предусматривает уменьшенный объем обязательных умений. Минимальный и достаточный уровень предметных результатов по коррекционно – развивающему курсу «Музыкально – ритмическое развитие» определяется в конце учебного года в связи с неоднородностью состава обучающихся класса и сложностью структуры дефекта.</w:t>
      </w:r>
    </w:p>
    <w:p w14:paraId="5106B6B9" w14:textId="77777777" w:rsidR="007400FB" w:rsidRPr="005C790E" w:rsidRDefault="007400FB" w:rsidP="007400F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Срок реализации рабочей программы</w:t>
      </w:r>
    </w:p>
    <w:p w14:paraId="099CB013"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Рабочая программа составляется на один учебный год, конкретизируется, уточняется после проведения обследования (мониторинга) обучающихся.</w:t>
      </w:r>
    </w:p>
    <w:p w14:paraId="5B1B8CB6"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Максимально допустимый объем образовательной нагрузки</w:t>
      </w:r>
      <w:r w:rsidRPr="005C790E">
        <w:rPr>
          <w:rFonts w:ascii="Times New Roman" w:eastAsia="Calibri" w:hAnsi="Times New Roman" w:cs="Times New Roman"/>
          <w:sz w:val="24"/>
          <w:szCs w:val="24"/>
        </w:rPr>
        <w:t>.</w:t>
      </w:r>
    </w:p>
    <w:p w14:paraId="4AF20AB7" w14:textId="77777777" w:rsidR="007400FB" w:rsidRPr="005C790E" w:rsidRDefault="007400FB" w:rsidP="007400F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Продолжительность занятия по музыкально – ритмическому развитию в 3 классе – 40 мин.</w:t>
      </w:r>
    </w:p>
    <w:p w14:paraId="4291FE33" w14:textId="77777777" w:rsidR="007400FB" w:rsidRPr="005C790E" w:rsidRDefault="007400FB" w:rsidP="007400FB">
      <w:pPr>
        <w:spacing w:after="0" w:line="360" w:lineRule="auto"/>
        <w:jc w:val="both"/>
        <w:rPr>
          <w:rFonts w:ascii="Times New Roman" w:eastAsia="Calibri" w:hAnsi="Times New Roman" w:cs="Times New Roman"/>
          <w:sz w:val="24"/>
          <w:szCs w:val="24"/>
        </w:rPr>
      </w:pPr>
    </w:p>
    <w:p w14:paraId="75D1BDB2" w14:textId="77777777" w:rsidR="007400FB" w:rsidRPr="005C790E" w:rsidRDefault="007400FB" w:rsidP="007400F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Психолого-педагогическая характеристика учащихся на момент поступления.</w:t>
      </w:r>
    </w:p>
    <w:p w14:paraId="0A674755"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Модель учащегося 3 класса может складываться из основных потенциалов развития личности ребенка.</w:t>
      </w:r>
    </w:p>
    <w:p w14:paraId="3728507C"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Физический потенциал предполагает, что учащийся имеет удовлетворительный уровень физического развития, может выполнять элементарный комплекс утренней гимнастики по показу, владеет основными гигиеническими навыками.</w:t>
      </w:r>
    </w:p>
    <w:p w14:paraId="20A47F43"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Коммуникативный потенциал предполагает, что учащийся понимает и выполняет простые инструкции педагога, положительно реагирует на различные просьбы взрослого.</w:t>
      </w:r>
    </w:p>
    <w:p w14:paraId="61B2FB7D"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Познавательный потенциал предполагает, что учащийся может воссоздавать целостное изображение предмета по его частям, группировать предметы по образцу и речевой инструкции, называть свое имя, правильно удерживать в руке карандаш. </w:t>
      </w:r>
    </w:p>
    <w:p w14:paraId="2A66D58F"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Художественно-деятельностный потенциал предполагает, что учащийся включается в совместные игры, организованные педагогом, может выполнять элементарные поделки (постройки) по показу, принимать участие в общих праздниках, спортивных мероприятиях под контролем взрослого.</w:t>
      </w:r>
    </w:p>
    <w:p w14:paraId="461B9F0C" w14:textId="77777777" w:rsidR="007400FB" w:rsidRPr="005C790E" w:rsidRDefault="007400FB" w:rsidP="007400FB">
      <w:pPr>
        <w:spacing w:after="0" w:line="360" w:lineRule="auto"/>
        <w:jc w:val="both"/>
        <w:rPr>
          <w:rFonts w:ascii="Times New Roman" w:eastAsia="Calibri" w:hAnsi="Times New Roman" w:cs="Times New Roman"/>
          <w:b/>
          <w:sz w:val="24"/>
          <w:szCs w:val="24"/>
        </w:rPr>
      </w:pPr>
    </w:p>
    <w:p w14:paraId="2CB16FDE" w14:textId="77777777" w:rsidR="007400FB" w:rsidRPr="005C790E" w:rsidRDefault="007400FB" w:rsidP="007400F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ПЛАНИРУЕМЫЕ РЕЗУЛЬТАТЫ ИЗУЧЕНИЯ КУРСА</w:t>
      </w:r>
    </w:p>
    <w:p w14:paraId="2E1D6FB1"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Освоение обучающимися рабочей программы, предполагает достижение ими двух видов результатов: личностных и предметных. </w:t>
      </w:r>
    </w:p>
    <w:p w14:paraId="3A529D30"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Предметные результаты</w:t>
      </w:r>
      <w:r w:rsidRPr="005C790E">
        <w:rPr>
          <w:rFonts w:ascii="Times New Roman" w:eastAsia="Calibri" w:hAnsi="Times New Roman" w:cs="Times New Roman"/>
          <w:sz w:val="24"/>
          <w:szCs w:val="24"/>
        </w:rPr>
        <w:t xml:space="preserve"> рабочей программы по музыкально – ритмическому развитию включают освоение обучающимися с РАС специфических умений, знаний и навыков для данной предметной области и готовность их применения. Предметные результаты обучающихся данной категории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14:paraId="0E6503A5" w14:textId="77777777" w:rsidR="007400FB" w:rsidRPr="005C790E" w:rsidRDefault="007400FB" w:rsidP="007400FB">
      <w:pPr>
        <w:spacing w:after="0" w:line="360" w:lineRule="auto"/>
        <w:jc w:val="both"/>
        <w:rPr>
          <w:rFonts w:ascii="Times New Roman" w:eastAsia="Calibri" w:hAnsi="Times New Roman" w:cs="Times New Roman"/>
          <w:sz w:val="24"/>
          <w:szCs w:val="24"/>
        </w:rPr>
      </w:pPr>
    </w:p>
    <w:p w14:paraId="5449962D" w14:textId="77777777" w:rsidR="007400FB" w:rsidRPr="005C790E" w:rsidRDefault="007400FB" w:rsidP="007400FB">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 xml:space="preserve">Предметные результаты освоения курса коррекционно-развивающей области «Музыкально – ритмическое развитие» </w:t>
      </w:r>
    </w:p>
    <w:p w14:paraId="26130FE5" w14:textId="77777777" w:rsidR="007400FB" w:rsidRPr="005C790E" w:rsidRDefault="007400FB" w:rsidP="007400FB">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Достаточный уровень:</w:t>
      </w:r>
    </w:p>
    <w:p w14:paraId="44558BF9" w14:textId="77777777" w:rsidR="007400FB" w:rsidRPr="005C790E" w:rsidRDefault="007400FB" w:rsidP="003E42FB">
      <w:pPr>
        <w:numPr>
          <w:ilvl w:val="0"/>
          <w:numId w:val="101"/>
        </w:numPr>
        <w:spacing w:after="0" w:line="360" w:lineRule="auto"/>
        <w:ind w:left="0" w:firstLine="0"/>
        <w:contextualSpacing/>
        <w:jc w:val="both"/>
        <w:rPr>
          <w:rFonts w:ascii="Times New Roman" w:eastAsia="Calibri" w:hAnsi="Times New Roman" w:cs="Times New Roman"/>
          <w:bCs/>
          <w:sz w:val="24"/>
          <w:szCs w:val="24"/>
        </w:rPr>
      </w:pPr>
      <w:r w:rsidRPr="005C790E">
        <w:rPr>
          <w:rFonts w:ascii="Times New Roman" w:eastAsia="Calibri" w:hAnsi="Times New Roman" w:cs="Times New Roman"/>
          <w:bCs/>
          <w:sz w:val="24"/>
          <w:szCs w:val="24"/>
        </w:rPr>
        <w:t>правильно сидеть при пении сидя</w:t>
      </w:r>
    </w:p>
    <w:p w14:paraId="20E7A9BF" w14:textId="77777777" w:rsidR="007400FB" w:rsidRPr="005C790E" w:rsidRDefault="007400FB" w:rsidP="003E42FB">
      <w:pPr>
        <w:numPr>
          <w:ilvl w:val="0"/>
          <w:numId w:val="101"/>
        </w:numPr>
        <w:spacing w:after="0" w:line="360" w:lineRule="auto"/>
        <w:ind w:left="0" w:firstLine="0"/>
        <w:contextualSpacing/>
        <w:jc w:val="both"/>
        <w:rPr>
          <w:rFonts w:ascii="Times New Roman" w:eastAsia="Calibri" w:hAnsi="Times New Roman" w:cs="Times New Roman"/>
          <w:bCs/>
          <w:sz w:val="24"/>
          <w:szCs w:val="24"/>
        </w:rPr>
      </w:pPr>
      <w:r w:rsidRPr="005C790E">
        <w:rPr>
          <w:rFonts w:ascii="Times New Roman" w:eastAsia="Calibri" w:hAnsi="Times New Roman" w:cs="Times New Roman"/>
          <w:bCs/>
          <w:sz w:val="24"/>
          <w:szCs w:val="24"/>
        </w:rPr>
        <w:t>правильно стоять при исполнении</w:t>
      </w:r>
    </w:p>
    <w:p w14:paraId="7267D981" w14:textId="77777777" w:rsidR="007400FB" w:rsidRPr="005C790E" w:rsidRDefault="007400FB" w:rsidP="003E42FB">
      <w:pPr>
        <w:numPr>
          <w:ilvl w:val="0"/>
          <w:numId w:val="101"/>
        </w:numPr>
        <w:spacing w:after="0" w:line="360" w:lineRule="auto"/>
        <w:ind w:left="0" w:firstLine="0"/>
        <w:contextualSpacing/>
        <w:jc w:val="both"/>
        <w:rPr>
          <w:rFonts w:ascii="Times New Roman" w:eastAsia="Calibri" w:hAnsi="Times New Roman" w:cs="Times New Roman"/>
          <w:bCs/>
          <w:sz w:val="24"/>
          <w:szCs w:val="24"/>
        </w:rPr>
      </w:pPr>
      <w:r w:rsidRPr="005C790E">
        <w:rPr>
          <w:rFonts w:ascii="Times New Roman" w:eastAsia="Calibri" w:hAnsi="Times New Roman" w:cs="Times New Roman"/>
          <w:bCs/>
          <w:sz w:val="24"/>
          <w:szCs w:val="24"/>
        </w:rPr>
        <w:t>правильно держать инструменты шумового оркестра</w:t>
      </w:r>
    </w:p>
    <w:p w14:paraId="151010E5" w14:textId="77777777" w:rsidR="007400FB" w:rsidRPr="005C790E" w:rsidRDefault="007400FB" w:rsidP="003E42FB">
      <w:pPr>
        <w:numPr>
          <w:ilvl w:val="0"/>
          <w:numId w:val="101"/>
        </w:numPr>
        <w:spacing w:after="0" w:line="360" w:lineRule="auto"/>
        <w:ind w:left="0" w:firstLine="0"/>
        <w:contextualSpacing/>
        <w:jc w:val="both"/>
        <w:rPr>
          <w:rFonts w:ascii="Times New Roman" w:eastAsia="Calibri" w:hAnsi="Times New Roman" w:cs="Times New Roman"/>
          <w:bCs/>
          <w:sz w:val="24"/>
          <w:szCs w:val="24"/>
        </w:rPr>
      </w:pPr>
      <w:r w:rsidRPr="005C790E">
        <w:rPr>
          <w:rFonts w:ascii="Times New Roman" w:eastAsia="Calibri" w:hAnsi="Times New Roman" w:cs="Times New Roman"/>
          <w:bCs/>
          <w:sz w:val="24"/>
          <w:szCs w:val="24"/>
        </w:rPr>
        <w:t>пропевать последовательность гласных звуков с логопедическими жестами</w:t>
      </w:r>
    </w:p>
    <w:p w14:paraId="2464CB61" w14:textId="77777777" w:rsidR="007400FB" w:rsidRPr="005C790E" w:rsidRDefault="007400FB" w:rsidP="003E42FB">
      <w:pPr>
        <w:numPr>
          <w:ilvl w:val="0"/>
          <w:numId w:val="101"/>
        </w:numPr>
        <w:spacing w:after="0" w:line="360" w:lineRule="auto"/>
        <w:ind w:left="0" w:firstLine="0"/>
        <w:contextualSpacing/>
        <w:jc w:val="both"/>
        <w:rPr>
          <w:rFonts w:ascii="Times New Roman" w:eastAsia="Calibri" w:hAnsi="Times New Roman" w:cs="Times New Roman"/>
          <w:bCs/>
          <w:sz w:val="24"/>
          <w:szCs w:val="24"/>
        </w:rPr>
      </w:pPr>
      <w:r w:rsidRPr="005C790E">
        <w:rPr>
          <w:rFonts w:ascii="Times New Roman" w:eastAsia="Calibri" w:hAnsi="Times New Roman" w:cs="Times New Roman"/>
          <w:bCs/>
          <w:sz w:val="24"/>
          <w:szCs w:val="24"/>
        </w:rPr>
        <w:t xml:space="preserve">легко запоминать и пропевать петь короткие мелодии с текстом </w:t>
      </w:r>
    </w:p>
    <w:p w14:paraId="49DB05D4" w14:textId="77777777" w:rsidR="007400FB" w:rsidRPr="005C790E" w:rsidRDefault="007400FB" w:rsidP="003E42FB">
      <w:pPr>
        <w:numPr>
          <w:ilvl w:val="0"/>
          <w:numId w:val="101"/>
        </w:numPr>
        <w:spacing w:after="0" w:line="360" w:lineRule="auto"/>
        <w:ind w:left="0" w:firstLine="0"/>
        <w:contextualSpacing/>
        <w:jc w:val="both"/>
        <w:rPr>
          <w:rFonts w:ascii="Times New Roman" w:eastAsia="Calibri" w:hAnsi="Times New Roman" w:cs="Times New Roman"/>
          <w:bCs/>
          <w:sz w:val="24"/>
          <w:szCs w:val="24"/>
        </w:rPr>
      </w:pPr>
      <w:r w:rsidRPr="005C790E">
        <w:rPr>
          <w:rFonts w:ascii="Times New Roman" w:eastAsia="Calibri" w:hAnsi="Times New Roman" w:cs="Times New Roman"/>
          <w:bCs/>
          <w:sz w:val="24"/>
          <w:szCs w:val="24"/>
        </w:rPr>
        <w:t>петь несложные хоровые распевки</w:t>
      </w:r>
    </w:p>
    <w:p w14:paraId="727B7BB1" w14:textId="77777777" w:rsidR="007400FB" w:rsidRPr="005C790E" w:rsidRDefault="007400FB" w:rsidP="007400FB">
      <w:pPr>
        <w:spacing w:after="0" w:line="360" w:lineRule="auto"/>
        <w:jc w:val="both"/>
        <w:rPr>
          <w:rFonts w:ascii="Times New Roman" w:eastAsia="Calibri" w:hAnsi="Times New Roman" w:cs="Times New Roman"/>
          <w:bCs/>
          <w:sz w:val="24"/>
          <w:szCs w:val="24"/>
        </w:rPr>
      </w:pPr>
    </w:p>
    <w:p w14:paraId="064521CD" w14:textId="77777777" w:rsidR="007400FB" w:rsidRPr="005C790E" w:rsidRDefault="007400FB" w:rsidP="003E42FB">
      <w:pPr>
        <w:numPr>
          <w:ilvl w:val="0"/>
          <w:numId w:val="101"/>
        </w:numPr>
        <w:spacing w:after="0" w:line="360" w:lineRule="auto"/>
        <w:ind w:left="0" w:firstLine="0"/>
        <w:contextualSpacing/>
        <w:jc w:val="both"/>
        <w:rPr>
          <w:rFonts w:ascii="Times New Roman" w:eastAsia="Calibri" w:hAnsi="Times New Roman" w:cs="Times New Roman"/>
          <w:bCs/>
          <w:sz w:val="24"/>
          <w:szCs w:val="24"/>
        </w:rPr>
      </w:pPr>
      <w:r w:rsidRPr="005C790E">
        <w:rPr>
          <w:rFonts w:ascii="Times New Roman" w:eastAsia="Calibri" w:hAnsi="Times New Roman" w:cs="Times New Roman"/>
          <w:bCs/>
          <w:sz w:val="24"/>
          <w:szCs w:val="24"/>
        </w:rPr>
        <w:t>исполнять знакомые песни с соблюдением динамических оттенков</w:t>
      </w:r>
    </w:p>
    <w:p w14:paraId="252E698D" w14:textId="77777777" w:rsidR="007400FB" w:rsidRPr="005C790E" w:rsidRDefault="007400FB" w:rsidP="003E42FB">
      <w:pPr>
        <w:numPr>
          <w:ilvl w:val="0"/>
          <w:numId w:val="101"/>
        </w:numPr>
        <w:spacing w:after="0" w:line="360" w:lineRule="auto"/>
        <w:ind w:left="0" w:firstLine="0"/>
        <w:contextualSpacing/>
        <w:jc w:val="both"/>
        <w:rPr>
          <w:rFonts w:ascii="Times New Roman" w:eastAsia="Calibri" w:hAnsi="Times New Roman" w:cs="Times New Roman"/>
          <w:bCs/>
          <w:sz w:val="24"/>
          <w:szCs w:val="24"/>
        </w:rPr>
      </w:pPr>
      <w:r w:rsidRPr="005C790E">
        <w:rPr>
          <w:rFonts w:ascii="Times New Roman" w:eastAsia="Calibri" w:hAnsi="Times New Roman" w:cs="Times New Roman"/>
          <w:bCs/>
          <w:sz w:val="24"/>
          <w:szCs w:val="24"/>
        </w:rPr>
        <w:t>уметь показать основные ритмо – пластические движения</w:t>
      </w:r>
    </w:p>
    <w:p w14:paraId="009402EB" w14:textId="77777777" w:rsidR="007400FB" w:rsidRPr="005C790E" w:rsidRDefault="007400FB" w:rsidP="003E42FB">
      <w:pPr>
        <w:numPr>
          <w:ilvl w:val="0"/>
          <w:numId w:val="101"/>
        </w:numPr>
        <w:spacing w:after="0" w:line="360" w:lineRule="auto"/>
        <w:ind w:left="0" w:firstLine="0"/>
        <w:contextualSpacing/>
        <w:jc w:val="both"/>
        <w:rPr>
          <w:rFonts w:ascii="Times New Roman" w:eastAsia="Calibri" w:hAnsi="Times New Roman" w:cs="Times New Roman"/>
          <w:bCs/>
          <w:sz w:val="24"/>
          <w:szCs w:val="24"/>
        </w:rPr>
      </w:pPr>
      <w:r w:rsidRPr="005C790E">
        <w:rPr>
          <w:rFonts w:ascii="Times New Roman" w:eastAsia="Calibri" w:hAnsi="Times New Roman" w:cs="Times New Roman"/>
          <w:bCs/>
          <w:sz w:val="24"/>
          <w:szCs w:val="24"/>
        </w:rPr>
        <w:t>ориентироваться в кругу и за кругом. также в колонне и в шеренге</w:t>
      </w:r>
    </w:p>
    <w:p w14:paraId="4940A9CB" w14:textId="77777777" w:rsidR="007400FB" w:rsidRPr="005C790E" w:rsidRDefault="007400FB" w:rsidP="003E42FB">
      <w:pPr>
        <w:numPr>
          <w:ilvl w:val="0"/>
          <w:numId w:val="101"/>
        </w:numPr>
        <w:spacing w:after="0" w:line="360" w:lineRule="auto"/>
        <w:ind w:left="0" w:firstLine="0"/>
        <w:contextualSpacing/>
        <w:jc w:val="both"/>
        <w:rPr>
          <w:rFonts w:ascii="Times New Roman" w:eastAsia="Calibri" w:hAnsi="Times New Roman" w:cs="Times New Roman"/>
          <w:bCs/>
          <w:sz w:val="24"/>
          <w:szCs w:val="24"/>
        </w:rPr>
      </w:pPr>
      <w:r w:rsidRPr="005C790E">
        <w:rPr>
          <w:rFonts w:ascii="Times New Roman" w:eastAsia="Calibri" w:hAnsi="Times New Roman" w:cs="Times New Roman"/>
          <w:bCs/>
          <w:sz w:val="24"/>
          <w:szCs w:val="24"/>
        </w:rPr>
        <w:t>назвать и спеть ступени гаммы до мажор</w:t>
      </w:r>
    </w:p>
    <w:p w14:paraId="50BEA1F8" w14:textId="77777777" w:rsidR="007400FB" w:rsidRPr="005C790E" w:rsidRDefault="007400FB" w:rsidP="003E42FB">
      <w:pPr>
        <w:numPr>
          <w:ilvl w:val="0"/>
          <w:numId w:val="101"/>
        </w:numPr>
        <w:spacing w:after="0" w:line="360" w:lineRule="auto"/>
        <w:ind w:left="0" w:firstLine="0"/>
        <w:contextualSpacing/>
        <w:jc w:val="both"/>
        <w:rPr>
          <w:rFonts w:ascii="Times New Roman" w:eastAsia="Calibri" w:hAnsi="Times New Roman" w:cs="Times New Roman"/>
          <w:bCs/>
          <w:sz w:val="24"/>
          <w:szCs w:val="24"/>
        </w:rPr>
      </w:pPr>
      <w:r w:rsidRPr="005C790E">
        <w:rPr>
          <w:rFonts w:ascii="Times New Roman" w:eastAsia="Calibri" w:hAnsi="Times New Roman" w:cs="Times New Roman"/>
          <w:bCs/>
          <w:sz w:val="24"/>
          <w:szCs w:val="24"/>
        </w:rPr>
        <w:t>определить консонанс и диссонанс при прослушивании интервалов</w:t>
      </w:r>
    </w:p>
    <w:p w14:paraId="3C588880" w14:textId="77777777" w:rsidR="007400FB" w:rsidRPr="005C790E" w:rsidRDefault="007400FB" w:rsidP="003E42FB">
      <w:pPr>
        <w:numPr>
          <w:ilvl w:val="0"/>
          <w:numId w:val="100"/>
        </w:numPr>
        <w:spacing w:after="0" w:line="360" w:lineRule="auto"/>
        <w:ind w:left="0" w:firstLine="0"/>
        <w:contextualSpacing/>
        <w:jc w:val="both"/>
        <w:rPr>
          <w:rFonts w:ascii="Times New Roman" w:eastAsia="Calibri" w:hAnsi="Times New Roman" w:cs="Times New Roman"/>
          <w:b/>
          <w:bCs/>
          <w:sz w:val="24"/>
          <w:szCs w:val="24"/>
        </w:rPr>
      </w:pPr>
      <w:r w:rsidRPr="005C790E">
        <w:rPr>
          <w:rFonts w:ascii="Times New Roman" w:eastAsia="Calibri" w:hAnsi="Times New Roman" w:cs="Times New Roman"/>
          <w:sz w:val="24"/>
          <w:szCs w:val="24"/>
        </w:rPr>
        <w:t>самостоятельно выполнять общеразвивающие движения под музыку по словесной инструкции учителя</w:t>
      </w:r>
    </w:p>
    <w:p w14:paraId="2B797570" w14:textId="77777777" w:rsidR="007400FB" w:rsidRPr="005C790E" w:rsidRDefault="007400FB" w:rsidP="007400FB">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 xml:space="preserve">Минимальный уровень: </w:t>
      </w:r>
    </w:p>
    <w:p w14:paraId="6D9B027B" w14:textId="77777777" w:rsidR="007400FB" w:rsidRPr="005C790E" w:rsidRDefault="007400FB" w:rsidP="003E42FB">
      <w:pPr>
        <w:numPr>
          <w:ilvl w:val="0"/>
          <w:numId w:val="87"/>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знать логопедические жесты, обозначающие гласные звуки</w:t>
      </w:r>
    </w:p>
    <w:p w14:paraId="6EBB1CBF" w14:textId="77777777" w:rsidR="007400FB" w:rsidRPr="005C790E" w:rsidRDefault="007400FB" w:rsidP="003E42FB">
      <w:pPr>
        <w:numPr>
          <w:ilvl w:val="0"/>
          <w:numId w:val="87"/>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различать вступление, окончание песни</w:t>
      </w:r>
    </w:p>
    <w:p w14:paraId="1B4AB32A" w14:textId="77777777" w:rsidR="007400FB" w:rsidRPr="005C790E" w:rsidRDefault="007400FB" w:rsidP="003E42FB">
      <w:pPr>
        <w:numPr>
          <w:ilvl w:val="0"/>
          <w:numId w:val="87"/>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участвовать в процессе пения гласными, словами или жестами</w:t>
      </w:r>
    </w:p>
    <w:p w14:paraId="1BC81BC4" w14:textId="77777777" w:rsidR="007400FB" w:rsidRPr="005C790E" w:rsidRDefault="007400FB" w:rsidP="003E42FB">
      <w:pPr>
        <w:numPr>
          <w:ilvl w:val="0"/>
          <w:numId w:val="87"/>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выполнять общеразвивающие движения по показу или с помощью учителя</w:t>
      </w:r>
    </w:p>
    <w:p w14:paraId="66DDE8F2" w14:textId="77777777" w:rsidR="007400FB" w:rsidRPr="005C790E" w:rsidRDefault="007400FB" w:rsidP="003E42FB">
      <w:pPr>
        <w:numPr>
          <w:ilvl w:val="0"/>
          <w:numId w:val="87"/>
        </w:numPr>
        <w:spacing w:after="0" w:line="360" w:lineRule="auto"/>
        <w:ind w:left="0" w:firstLine="0"/>
        <w:jc w:val="both"/>
        <w:rPr>
          <w:rFonts w:ascii="Times New Roman" w:eastAsia="Calibri" w:hAnsi="Times New Roman" w:cs="Times New Roman"/>
          <w:sz w:val="24"/>
          <w:szCs w:val="24"/>
        </w:rPr>
      </w:pPr>
      <w:r w:rsidRPr="005C790E">
        <w:rPr>
          <w:rFonts w:ascii="Times New Roman" w:eastAsia="Times New Roman" w:hAnsi="Times New Roman" w:cs="Times New Roman"/>
          <w:sz w:val="24"/>
          <w:szCs w:val="24"/>
          <w:lang w:eastAsia="ru-RU"/>
        </w:rPr>
        <w:t>участвовать в школьных утренниках</w:t>
      </w:r>
    </w:p>
    <w:p w14:paraId="6A3E7556" w14:textId="77777777" w:rsidR="007400FB" w:rsidRPr="005C790E" w:rsidRDefault="007400FB" w:rsidP="007400FB">
      <w:pPr>
        <w:spacing w:after="0" w:line="360" w:lineRule="auto"/>
        <w:jc w:val="both"/>
        <w:rPr>
          <w:rFonts w:ascii="Times New Roman" w:eastAsia="Times New Roman" w:hAnsi="Times New Roman" w:cs="Times New Roman"/>
          <w:b/>
          <w:sz w:val="24"/>
          <w:szCs w:val="24"/>
          <w:lang w:eastAsia="ru-RU"/>
        </w:rPr>
      </w:pPr>
    </w:p>
    <w:p w14:paraId="792853E2" w14:textId="77777777" w:rsidR="007400FB" w:rsidRPr="005C790E" w:rsidRDefault="007400FB" w:rsidP="007400FB">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Times New Roman" w:hAnsi="Times New Roman" w:cs="Times New Roman"/>
          <w:b/>
          <w:sz w:val="24"/>
          <w:szCs w:val="24"/>
          <w:lang w:eastAsia="ru-RU"/>
        </w:rPr>
        <w:t>Личностные результаты</w:t>
      </w:r>
      <w:r w:rsidRPr="005C790E">
        <w:rPr>
          <w:rFonts w:ascii="Times New Roman" w:eastAsia="Times New Roman" w:hAnsi="Times New Roman" w:cs="Times New Roman"/>
          <w:i/>
          <w:sz w:val="24"/>
          <w:szCs w:val="24"/>
          <w:lang w:eastAsia="ru-RU"/>
        </w:rPr>
        <w:t xml:space="preserve"> </w:t>
      </w:r>
      <w:r w:rsidRPr="005C790E">
        <w:rPr>
          <w:rFonts w:ascii="Times New Roman" w:eastAsia="Times New Roman" w:hAnsi="Times New Roman" w:cs="Times New Roman"/>
          <w:b/>
          <w:sz w:val="24"/>
          <w:szCs w:val="24"/>
          <w:lang w:eastAsia="ru-RU"/>
        </w:rPr>
        <w:t xml:space="preserve">освоения курса коррекционно-развивающей области «Музыкально – коррекционное развитие» </w:t>
      </w:r>
    </w:p>
    <w:p w14:paraId="1B26F7AB" w14:textId="77777777" w:rsidR="007400FB" w:rsidRPr="005C790E" w:rsidRDefault="007400FB" w:rsidP="007400FB">
      <w:pPr>
        <w:spacing w:after="0" w:line="360" w:lineRule="auto"/>
        <w:jc w:val="both"/>
        <w:rPr>
          <w:rFonts w:ascii="Times New Roman" w:eastAsia="Times New Roman" w:hAnsi="Times New Roman" w:cs="Times New Roman"/>
          <w:b/>
          <w:sz w:val="24"/>
          <w:szCs w:val="24"/>
          <w:lang w:eastAsia="ru-RU"/>
        </w:rPr>
      </w:pPr>
    </w:p>
    <w:p w14:paraId="40F82A9F" w14:textId="77777777" w:rsidR="007400FB" w:rsidRPr="005C790E" w:rsidRDefault="007400FB" w:rsidP="003E42FB">
      <w:pPr>
        <w:numPr>
          <w:ilvl w:val="0"/>
          <w:numId w:val="85"/>
        </w:numPr>
        <w:tabs>
          <w:tab w:val="left" w:pos="284"/>
        </w:tabs>
        <w:spacing w:after="0" w:line="360" w:lineRule="auto"/>
        <w:ind w:left="0" w:firstLine="0"/>
        <w:contextualSpacing/>
        <w:jc w:val="both"/>
        <w:rPr>
          <w:rFonts w:ascii="Times New Roman" w:eastAsia="Times New Roman" w:hAnsi="Times New Roman" w:cs="Times New Roman"/>
          <w:sz w:val="24"/>
          <w:szCs w:val="24"/>
          <w:lang w:eastAsia="ar-SA"/>
        </w:rPr>
      </w:pPr>
      <w:r w:rsidRPr="005C790E">
        <w:rPr>
          <w:rFonts w:ascii="Times New Roman" w:eastAsia="Times New Roman" w:hAnsi="Times New Roman" w:cs="Times New Roman"/>
          <w:sz w:val="24"/>
          <w:szCs w:val="24"/>
          <w:lang w:eastAsia="ru-RU"/>
        </w:rPr>
        <w:t xml:space="preserve">формирование образа себя, осознание себя как ученика </w:t>
      </w:r>
    </w:p>
    <w:p w14:paraId="0B87E4E4" w14:textId="77777777" w:rsidR="007400FB" w:rsidRPr="005C790E" w:rsidRDefault="007400FB" w:rsidP="003E42FB">
      <w:pPr>
        <w:numPr>
          <w:ilvl w:val="0"/>
          <w:numId w:val="85"/>
        </w:numPr>
        <w:tabs>
          <w:tab w:val="left" w:pos="284"/>
        </w:tabs>
        <w:spacing w:after="0" w:line="360" w:lineRule="auto"/>
        <w:ind w:left="0" w:firstLine="0"/>
        <w:contextualSpacing/>
        <w:jc w:val="both"/>
        <w:rPr>
          <w:rFonts w:ascii="Times New Roman" w:eastAsia="Calibri" w:hAnsi="Times New Roman" w:cs="Times New Roman"/>
          <w:sz w:val="24"/>
          <w:szCs w:val="24"/>
          <w:lang w:eastAsia="ar-SA"/>
        </w:rPr>
      </w:pPr>
      <w:r w:rsidRPr="005C790E">
        <w:rPr>
          <w:rFonts w:ascii="Times New Roman" w:eastAsia="Calibri" w:hAnsi="Times New Roman" w:cs="Times New Roman"/>
          <w:sz w:val="24"/>
          <w:szCs w:val="24"/>
          <w:lang w:eastAsia="ar-SA"/>
        </w:rPr>
        <w:t xml:space="preserve">развитие элементарных представлений об окружающем мире; </w:t>
      </w:r>
    </w:p>
    <w:p w14:paraId="7764AB1C" w14:textId="77777777" w:rsidR="007400FB" w:rsidRPr="005C790E" w:rsidRDefault="007400FB" w:rsidP="003E42FB">
      <w:pPr>
        <w:numPr>
          <w:ilvl w:val="0"/>
          <w:numId w:val="85"/>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 xml:space="preserve">воспитание эстетических потребностей, ценностей и чувств; </w:t>
      </w:r>
    </w:p>
    <w:p w14:paraId="6C05386C" w14:textId="77777777" w:rsidR="007400FB" w:rsidRPr="005C790E" w:rsidRDefault="007400FB" w:rsidP="003E42FB">
      <w:pPr>
        <w:numPr>
          <w:ilvl w:val="0"/>
          <w:numId w:val="85"/>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формирование навыков сотрудничества с взрослыми и сверстниками</w:t>
      </w:r>
    </w:p>
    <w:p w14:paraId="1F526CC4" w14:textId="77777777" w:rsidR="007400FB" w:rsidRPr="005C790E" w:rsidRDefault="007400FB" w:rsidP="003E42FB">
      <w:pPr>
        <w:numPr>
          <w:ilvl w:val="0"/>
          <w:numId w:val="85"/>
        </w:numPr>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владение элементарными навыками коммуникации и принятыми ритуалами социального взаимодействия</w:t>
      </w:r>
    </w:p>
    <w:p w14:paraId="3823537A" w14:textId="77777777" w:rsidR="007400FB" w:rsidRPr="005C790E" w:rsidRDefault="007400FB" w:rsidP="003E42FB">
      <w:pPr>
        <w:numPr>
          <w:ilvl w:val="0"/>
          <w:numId w:val="85"/>
        </w:numPr>
        <w:spacing w:after="0" w:line="360" w:lineRule="auto"/>
        <w:ind w:left="0" w:firstLine="0"/>
        <w:jc w:val="both"/>
        <w:rPr>
          <w:rFonts w:ascii="Times New Roman" w:eastAsia="Times New Roman" w:hAnsi="Times New Roman" w:cs="Times New Roman"/>
          <w:sz w:val="24"/>
          <w:szCs w:val="24"/>
          <w:lang w:eastAsia="ru-RU"/>
        </w:rPr>
      </w:pPr>
    </w:p>
    <w:p w14:paraId="3E46329B" w14:textId="77777777" w:rsidR="007400FB" w:rsidRPr="005C790E" w:rsidRDefault="007400FB" w:rsidP="007400FB">
      <w:pPr>
        <w:spacing w:after="0" w:line="360" w:lineRule="auto"/>
        <w:contextualSpacing/>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БАЗОВЫЕ УЧЕБНЫЕ ДЕЙСТВИЯ</w:t>
      </w:r>
    </w:p>
    <w:p w14:paraId="2610427F" w14:textId="77777777" w:rsidR="007400FB" w:rsidRPr="005C790E" w:rsidRDefault="007400FB" w:rsidP="007400FB">
      <w:pPr>
        <w:spacing w:after="0" w:line="360" w:lineRule="auto"/>
        <w:contextualSpacing/>
        <w:jc w:val="both"/>
        <w:rPr>
          <w:rFonts w:ascii="Times New Roman" w:eastAsia="Calibri" w:hAnsi="Times New Roman" w:cs="Times New Roman"/>
          <w:b/>
          <w:sz w:val="24"/>
          <w:szCs w:val="24"/>
        </w:rPr>
      </w:pPr>
    </w:p>
    <w:tbl>
      <w:tblPr>
        <w:tblStyle w:val="a7"/>
        <w:tblW w:w="9639" w:type="dxa"/>
        <w:tblInd w:w="-5" w:type="dxa"/>
        <w:tblLook w:val="04A0" w:firstRow="1" w:lastRow="0" w:firstColumn="1" w:lastColumn="0" w:noHBand="0" w:noVBand="1"/>
      </w:tblPr>
      <w:tblGrid>
        <w:gridCol w:w="2256"/>
        <w:gridCol w:w="7383"/>
      </w:tblGrid>
      <w:tr w:rsidR="005C790E" w:rsidRPr="005C790E" w14:paraId="05A84E1B" w14:textId="77777777" w:rsidTr="007400FB">
        <w:trPr>
          <w:trHeight w:val="460"/>
        </w:trPr>
        <w:tc>
          <w:tcPr>
            <w:tcW w:w="2256" w:type="dxa"/>
            <w:tcBorders>
              <w:top w:val="single" w:sz="4" w:space="0" w:color="000000"/>
              <w:left w:val="single" w:sz="4" w:space="0" w:color="000000"/>
              <w:bottom w:val="single" w:sz="4" w:space="0" w:color="000000"/>
              <w:right w:val="single" w:sz="4" w:space="0" w:color="000000"/>
            </w:tcBorders>
            <w:hideMark/>
          </w:tcPr>
          <w:p w14:paraId="58D3C1F9"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Группа БУД</w:t>
            </w:r>
          </w:p>
        </w:tc>
        <w:tc>
          <w:tcPr>
            <w:tcW w:w="7383" w:type="dxa"/>
            <w:tcBorders>
              <w:top w:val="single" w:sz="4" w:space="0" w:color="000000"/>
              <w:left w:val="single" w:sz="4" w:space="0" w:color="000000"/>
              <w:right w:val="single" w:sz="4" w:space="0" w:color="000000"/>
            </w:tcBorders>
            <w:hideMark/>
          </w:tcPr>
          <w:p w14:paraId="4EC5645E"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Учебные действия и умения</w:t>
            </w:r>
          </w:p>
        </w:tc>
      </w:tr>
      <w:tr w:rsidR="005C790E" w:rsidRPr="005C790E" w14:paraId="012D9365" w14:textId="77777777" w:rsidTr="007400FB">
        <w:tc>
          <w:tcPr>
            <w:tcW w:w="2256" w:type="dxa"/>
            <w:tcBorders>
              <w:top w:val="single" w:sz="4" w:space="0" w:color="000000"/>
              <w:left w:val="single" w:sz="4" w:space="0" w:color="000000"/>
              <w:bottom w:val="single" w:sz="4" w:space="0" w:color="000000"/>
              <w:right w:val="single" w:sz="4" w:space="0" w:color="000000"/>
            </w:tcBorders>
          </w:tcPr>
          <w:p w14:paraId="24C92120"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Личностные учебные</w:t>
            </w:r>
          </w:p>
          <w:p w14:paraId="53088EC2"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действия</w:t>
            </w:r>
          </w:p>
          <w:p w14:paraId="0A5982EB"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b/>
                <w:bCs/>
                <w:sz w:val="24"/>
                <w:szCs w:val="24"/>
              </w:rPr>
            </w:pPr>
          </w:p>
        </w:tc>
        <w:tc>
          <w:tcPr>
            <w:tcW w:w="7383" w:type="dxa"/>
            <w:tcBorders>
              <w:top w:val="single" w:sz="4" w:space="0" w:color="000000"/>
              <w:left w:val="single" w:sz="4" w:space="0" w:color="000000"/>
              <w:bottom w:val="single" w:sz="4" w:space="0" w:color="000000"/>
              <w:right w:val="single" w:sz="4" w:space="0" w:color="000000"/>
            </w:tcBorders>
          </w:tcPr>
          <w:p w14:paraId="27002E11"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осознание себя как ученика;</w:t>
            </w:r>
          </w:p>
          <w:p w14:paraId="4CF3FA99"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положительное отношение к окружающей действительности;</w:t>
            </w:r>
          </w:p>
          <w:p w14:paraId="46E190CE"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-проявление самостоятельности в выполнении простых учебных заданий;</w:t>
            </w:r>
          </w:p>
          <w:p w14:paraId="567D04C7"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проявление элементов личной ответственности при поведении в новом социальном окружении (классе, школе);</w:t>
            </w:r>
          </w:p>
          <w:p w14:paraId="152D2D3F" w14:textId="77777777" w:rsidR="007400FB" w:rsidRPr="005C790E" w:rsidRDefault="007400FB" w:rsidP="007400FB">
            <w:pPr>
              <w:tabs>
                <w:tab w:val="left" w:pos="284"/>
              </w:tabs>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sz w:val="24"/>
                <w:szCs w:val="24"/>
              </w:rPr>
              <w:t>- готовность к изучению основ безопасного и бережного поведения в природе и обществе.</w:t>
            </w:r>
          </w:p>
        </w:tc>
      </w:tr>
      <w:tr w:rsidR="005C790E" w:rsidRPr="005C790E" w14:paraId="1F566E7E" w14:textId="77777777" w:rsidTr="007400FB">
        <w:tc>
          <w:tcPr>
            <w:tcW w:w="2256" w:type="dxa"/>
            <w:tcBorders>
              <w:top w:val="single" w:sz="4" w:space="0" w:color="000000"/>
              <w:left w:val="single" w:sz="4" w:space="0" w:color="000000"/>
              <w:bottom w:val="single" w:sz="4" w:space="0" w:color="000000"/>
              <w:right w:val="single" w:sz="4" w:space="0" w:color="000000"/>
            </w:tcBorders>
          </w:tcPr>
          <w:p w14:paraId="4C7C446F"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Коммуникативные учебные действия</w:t>
            </w:r>
          </w:p>
          <w:p w14:paraId="565A3FC0"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b/>
                <w:bCs/>
                <w:sz w:val="24"/>
                <w:szCs w:val="24"/>
              </w:rPr>
            </w:pPr>
          </w:p>
        </w:tc>
        <w:tc>
          <w:tcPr>
            <w:tcW w:w="7383" w:type="dxa"/>
            <w:tcBorders>
              <w:top w:val="single" w:sz="4" w:space="0" w:color="000000"/>
              <w:left w:val="single" w:sz="4" w:space="0" w:color="000000"/>
              <w:bottom w:val="single" w:sz="4" w:space="0" w:color="000000"/>
              <w:right w:val="single" w:sz="4" w:space="0" w:color="000000"/>
            </w:tcBorders>
          </w:tcPr>
          <w:p w14:paraId="5F4C7D7E"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вступать в контакт и работать в паре – «учитель-ученик»;</w:t>
            </w:r>
          </w:p>
          <w:p w14:paraId="14773553"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использовать принятые ритуалы социального взаимодействия с одноклассниками и учителем;</w:t>
            </w:r>
          </w:p>
          <w:p w14:paraId="3C456FDE"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слушать и понимать инструкцию к учебному заданию в разных видах деятельности и быту;</w:t>
            </w:r>
          </w:p>
          <w:p w14:paraId="4EE172C3"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сотрудничать со взрослыми и сверстниками в разных</w:t>
            </w:r>
          </w:p>
          <w:p w14:paraId="39FC77E2"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социальных ситуациях;</w:t>
            </w:r>
          </w:p>
          <w:p w14:paraId="258FF929"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sz w:val="24"/>
                <w:szCs w:val="24"/>
              </w:rPr>
              <w:t>- доброжелательно относиться к людям.</w:t>
            </w:r>
          </w:p>
        </w:tc>
      </w:tr>
      <w:tr w:rsidR="005C790E" w:rsidRPr="005C790E" w14:paraId="6C0837AE" w14:textId="77777777" w:rsidTr="007400FB">
        <w:tc>
          <w:tcPr>
            <w:tcW w:w="2256" w:type="dxa"/>
            <w:tcBorders>
              <w:top w:val="single" w:sz="4" w:space="0" w:color="000000"/>
              <w:left w:val="single" w:sz="4" w:space="0" w:color="000000"/>
              <w:bottom w:val="single" w:sz="4" w:space="0" w:color="000000"/>
              <w:right w:val="single" w:sz="4" w:space="0" w:color="000000"/>
            </w:tcBorders>
          </w:tcPr>
          <w:p w14:paraId="51D98E05"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Регулятивные учебные</w:t>
            </w:r>
          </w:p>
          <w:p w14:paraId="222A4324"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действия</w:t>
            </w:r>
          </w:p>
          <w:p w14:paraId="4A5E7014"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b/>
                <w:bCs/>
                <w:sz w:val="24"/>
                <w:szCs w:val="24"/>
              </w:rPr>
            </w:pPr>
          </w:p>
        </w:tc>
        <w:tc>
          <w:tcPr>
            <w:tcW w:w="7383" w:type="dxa"/>
            <w:tcBorders>
              <w:top w:val="single" w:sz="4" w:space="0" w:color="000000"/>
              <w:left w:val="single" w:sz="4" w:space="0" w:color="000000"/>
              <w:bottom w:val="single" w:sz="4" w:space="0" w:color="000000"/>
              <w:right w:val="single" w:sz="4" w:space="0" w:color="000000"/>
            </w:tcBorders>
          </w:tcPr>
          <w:p w14:paraId="23FE8B5B"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адекватно соблюдать ритуалы школьного поведения (поднимать руку, вставать и выходить из-за</w:t>
            </w:r>
          </w:p>
          <w:p w14:paraId="7734DE99"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парты и т.д.);</w:t>
            </w:r>
          </w:p>
          <w:p w14:paraId="424C8ACB"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активно участвовать в специально организованной</w:t>
            </w:r>
          </w:p>
          <w:p w14:paraId="0D75674A"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sz w:val="24"/>
                <w:szCs w:val="24"/>
              </w:rPr>
              <w:t>деятельности (игровой, творческой, учебной).</w:t>
            </w:r>
          </w:p>
        </w:tc>
      </w:tr>
      <w:tr w:rsidR="005C790E" w:rsidRPr="005C790E" w14:paraId="505B557A" w14:textId="77777777" w:rsidTr="007400FB">
        <w:tc>
          <w:tcPr>
            <w:tcW w:w="2256" w:type="dxa"/>
            <w:tcBorders>
              <w:top w:val="single" w:sz="4" w:space="0" w:color="000000"/>
              <w:left w:val="single" w:sz="4" w:space="0" w:color="000000"/>
              <w:bottom w:val="single" w:sz="4" w:space="0" w:color="000000"/>
              <w:right w:val="single" w:sz="4" w:space="0" w:color="000000"/>
            </w:tcBorders>
          </w:tcPr>
          <w:p w14:paraId="124CF816"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Познавательные учебные действия </w:t>
            </w:r>
          </w:p>
          <w:p w14:paraId="2DD630CC"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b/>
                <w:bCs/>
                <w:sz w:val="24"/>
                <w:szCs w:val="24"/>
              </w:rPr>
            </w:pPr>
          </w:p>
        </w:tc>
        <w:tc>
          <w:tcPr>
            <w:tcW w:w="7383" w:type="dxa"/>
            <w:tcBorders>
              <w:top w:val="single" w:sz="4" w:space="0" w:color="000000"/>
              <w:left w:val="single" w:sz="4" w:space="0" w:color="000000"/>
              <w:bottom w:val="single" w:sz="4" w:space="0" w:color="000000"/>
              <w:right w:val="single" w:sz="4" w:space="0" w:color="000000"/>
            </w:tcBorders>
          </w:tcPr>
          <w:p w14:paraId="0D1ABC8F"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делать простейшие обобщения, сравнивать, классифицировать на наглядном материале.</w:t>
            </w:r>
          </w:p>
          <w:p w14:paraId="55C06123" w14:textId="77777777" w:rsidR="007400FB" w:rsidRPr="005C790E" w:rsidRDefault="007400FB" w:rsidP="007400FB">
            <w:pPr>
              <w:autoSpaceDE w:val="0"/>
              <w:autoSpaceDN w:val="0"/>
              <w:adjustRightInd w:val="0"/>
              <w:spacing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sz w:val="24"/>
                <w:szCs w:val="24"/>
              </w:rPr>
              <w:t>- наблюдать под руководством взрослого за предметами и явлениями окружающей действительности.</w:t>
            </w:r>
          </w:p>
        </w:tc>
      </w:tr>
    </w:tbl>
    <w:p w14:paraId="5AEB1A63" w14:textId="77777777" w:rsidR="007400FB" w:rsidRPr="005C790E" w:rsidRDefault="007400FB" w:rsidP="007400FB">
      <w:pPr>
        <w:tabs>
          <w:tab w:val="left" w:pos="284"/>
        </w:tabs>
        <w:spacing w:after="0" w:line="360" w:lineRule="auto"/>
        <w:jc w:val="both"/>
        <w:rPr>
          <w:rFonts w:ascii="Times New Roman" w:eastAsia="Calibri" w:hAnsi="Times New Roman" w:cs="Times New Roman"/>
          <w:sz w:val="24"/>
          <w:szCs w:val="24"/>
        </w:rPr>
      </w:pPr>
    </w:p>
    <w:p w14:paraId="0860257B" w14:textId="77777777" w:rsidR="007400FB" w:rsidRPr="005C790E" w:rsidRDefault="007400FB" w:rsidP="003E42FB">
      <w:pPr>
        <w:numPr>
          <w:ilvl w:val="0"/>
          <w:numId w:val="87"/>
        </w:numPr>
        <w:spacing w:after="0" w:line="360" w:lineRule="auto"/>
        <w:ind w:left="0" w:firstLine="0"/>
        <w:contextualSpacing/>
        <w:jc w:val="both"/>
        <w:rPr>
          <w:rFonts w:ascii="Times New Roman" w:eastAsia="Calibri" w:hAnsi="Times New Roman" w:cs="Times New Roman"/>
          <w:i/>
          <w:sz w:val="24"/>
          <w:szCs w:val="24"/>
        </w:rPr>
      </w:pPr>
      <w:r w:rsidRPr="005C790E">
        <w:rPr>
          <w:rFonts w:ascii="Times New Roman" w:eastAsia="Calibri" w:hAnsi="Times New Roman" w:cs="Times New Roman"/>
          <w:i/>
          <w:sz w:val="24"/>
          <w:szCs w:val="24"/>
        </w:rPr>
        <w:t>Результаты могут уточняться и конкретизироваться с учетом индивидуальных особенностей обучающихся.</w:t>
      </w:r>
    </w:p>
    <w:p w14:paraId="6B8A872B" w14:textId="77777777" w:rsidR="007400FB" w:rsidRPr="005C790E" w:rsidRDefault="007400FB" w:rsidP="007400FB">
      <w:pPr>
        <w:spacing w:after="0" w:line="360" w:lineRule="auto"/>
        <w:jc w:val="both"/>
        <w:rPr>
          <w:rFonts w:ascii="Times New Roman" w:eastAsia="Calibri" w:hAnsi="Times New Roman" w:cs="Times New Roman"/>
          <w:b/>
          <w:sz w:val="24"/>
          <w:szCs w:val="24"/>
        </w:rPr>
      </w:pPr>
    </w:p>
    <w:p w14:paraId="3C707242" w14:textId="77777777" w:rsidR="007400FB" w:rsidRPr="005C790E" w:rsidRDefault="007400FB" w:rsidP="007400FB">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 xml:space="preserve">Содержание курса коррекционно-развивающей области «Музыкально – ритмическое развитие» </w:t>
      </w:r>
    </w:p>
    <w:p w14:paraId="40DC2EB6" w14:textId="77777777" w:rsidR="007400FB" w:rsidRPr="005C790E" w:rsidRDefault="007400FB" w:rsidP="007400FB">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3"/>
        <w:gridCol w:w="2174"/>
        <w:gridCol w:w="1842"/>
        <w:gridCol w:w="5265"/>
      </w:tblGrid>
      <w:tr w:rsidR="005C790E" w:rsidRPr="005C790E" w14:paraId="776B1579" w14:textId="77777777" w:rsidTr="007400FB">
        <w:tc>
          <w:tcPr>
            <w:tcW w:w="597" w:type="dxa"/>
          </w:tcPr>
          <w:p w14:paraId="59F8C2B3" w14:textId="77777777" w:rsidR="007400FB" w:rsidRPr="005C790E" w:rsidRDefault="007400FB" w:rsidP="007400F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w:t>
            </w:r>
          </w:p>
          <w:p w14:paraId="37522AEA" w14:textId="77777777" w:rsidR="007400FB" w:rsidRPr="005C790E" w:rsidRDefault="007400FB" w:rsidP="007400F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п/п</w:t>
            </w:r>
          </w:p>
        </w:tc>
        <w:tc>
          <w:tcPr>
            <w:tcW w:w="2142" w:type="dxa"/>
          </w:tcPr>
          <w:p w14:paraId="66451D56" w14:textId="77777777" w:rsidR="007400FB" w:rsidRPr="005C790E" w:rsidRDefault="007400FB" w:rsidP="007400FB">
            <w:pPr>
              <w:spacing w:after="0" w:line="360" w:lineRule="auto"/>
              <w:jc w:val="both"/>
              <w:rPr>
                <w:rFonts w:ascii="Times New Roman" w:eastAsia="Calibri" w:hAnsi="Times New Roman" w:cs="Times New Roman"/>
                <w:b/>
                <w:sz w:val="24"/>
                <w:szCs w:val="24"/>
                <w:lang w:val="en-US"/>
              </w:rPr>
            </w:pPr>
            <w:r w:rsidRPr="005C790E">
              <w:rPr>
                <w:rFonts w:ascii="Times New Roman" w:eastAsia="Calibri" w:hAnsi="Times New Roman" w:cs="Times New Roman"/>
                <w:b/>
                <w:sz w:val="24"/>
                <w:szCs w:val="24"/>
                <w:lang w:val="en-US"/>
              </w:rPr>
              <w:t>Раздел</w:t>
            </w:r>
          </w:p>
        </w:tc>
        <w:tc>
          <w:tcPr>
            <w:tcW w:w="989" w:type="dxa"/>
          </w:tcPr>
          <w:p w14:paraId="04834D47" w14:textId="77777777" w:rsidR="007400FB" w:rsidRPr="005C790E" w:rsidRDefault="007400FB" w:rsidP="007400F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Кол-во часов</w:t>
            </w:r>
          </w:p>
          <w:p w14:paraId="3C3858E3" w14:textId="77777777" w:rsidR="007400FB" w:rsidRPr="005C790E" w:rsidRDefault="007400FB" w:rsidP="007400F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(за год)</w:t>
            </w:r>
          </w:p>
        </w:tc>
        <w:tc>
          <w:tcPr>
            <w:tcW w:w="11058" w:type="dxa"/>
          </w:tcPr>
          <w:p w14:paraId="58B6C9DD" w14:textId="77777777" w:rsidR="007400FB" w:rsidRPr="005C790E" w:rsidRDefault="007400FB" w:rsidP="007400FB">
            <w:pPr>
              <w:spacing w:after="0" w:line="360" w:lineRule="auto"/>
              <w:jc w:val="both"/>
              <w:rPr>
                <w:rFonts w:ascii="Times New Roman" w:eastAsia="Calibri" w:hAnsi="Times New Roman" w:cs="Times New Roman"/>
                <w:b/>
                <w:sz w:val="24"/>
                <w:szCs w:val="24"/>
                <w:lang w:val="en-US"/>
              </w:rPr>
            </w:pPr>
            <w:r w:rsidRPr="005C790E">
              <w:rPr>
                <w:rFonts w:ascii="Times New Roman" w:eastAsia="Calibri" w:hAnsi="Times New Roman" w:cs="Times New Roman"/>
                <w:b/>
                <w:sz w:val="24"/>
                <w:szCs w:val="24"/>
                <w:lang w:val="en-US"/>
              </w:rPr>
              <w:t>Краткое</w:t>
            </w:r>
            <w:r w:rsidRPr="005C790E">
              <w:rPr>
                <w:rFonts w:ascii="Times New Roman" w:eastAsia="Calibri" w:hAnsi="Times New Roman" w:cs="Times New Roman"/>
                <w:b/>
                <w:sz w:val="24"/>
                <w:szCs w:val="24"/>
              </w:rPr>
              <w:t xml:space="preserve"> </w:t>
            </w:r>
            <w:r w:rsidRPr="005C790E">
              <w:rPr>
                <w:rFonts w:ascii="Times New Roman" w:eastAsia="Calibri" w:hAnsi="Times New Roman" w:cs="Times New Roman"/>
                <w:b/>
                <w:sz w:val="24"/>
                <w:szCs w:val="24"/>
                <w:lang w:val="en-US"/>
              </w:rPr>
              <w:t>содержание</w:t>
            </w:r>
            <w:r w:rsidRPr="005C790E">
              <w:rPr>
                <w:rFonts w:ascii="Times New Roman" w:eastAsia="Calibri" w:hAnsi="Times New Roman" w:cs="Times New Roman"/>
                <w:b/>
                <w:sz w:val="24"/>
                <w:szCs w:val="24"/>
              </w:rPr>
              <w:t xml:space="preserve"> </w:t>
            </w:r>
            <w:r w:rsidRPr="005C790E">
              <w:rPr>
                <w:rFonts w:ascii="Times New Roman" w:eastAsia="Calibri" w:hAnsi="Times New Roman" w:cs="Times New Roman"/>
                <w:b/>
                <w:sz w:val="24"/>
                <w:szCs w:val="24"/>
                <w:lang w:val="en-US"/>
              </w:rPr>
              <w:t>курса</w:t>
            </w:r>
          </w:p>
        </w:tc>
      </w:tr>
      <w:tr w:rsidR="005C790E" w:rsidRPr="005C790E" w14:paraId="22C5B94E" w14:textId="77777777" w:rsidTr="007400FB">
        <w:tc>
          <w:tcPr>
            <w:tcW w:w="597" w:type="dxa"/>
          </w:tcPr>
          <w:p w14:paraId="6223BC44"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1. </w:t>
            </w:r>
          </w:p>
        </w:tc>
        <w:tc>
          <w:tcPr>
            <w:tcW w:w="2142" w:type="dxa"/>
          </w:tcPr>
          <w:p w14:paraId="0FFA598B" w14:textId="77777777" w:rsidR="007400FB" w:rsidRPr="005C790E" w:rsidRDefault="007400FB" w:rsidP="007400FB">
            <w:pPr>
              <w:spacing w:after="0" w:line="360" w:lineRule="auto"/>
              <w:jc w:val="both"/>
              <w:rPr>
                <w:rFonts w:ascii="Times New Roman" w:eastAsia="Calibri" w:hAnsi="Times New Roman" w:cs="Times New Roman"/>
                <w:sz w:val="24"/>
                <w:szCs w:val="24"/>
                <w:lang w:val="en-US"/>
              </w:rPr>
            </w:pPr>
            <w:r w:rsidRPr="005C790E">
              <w:rPr>
                <w:rFonts w:ascii="Times New Roman" w:eastAsia="Calibri" w:hAnsi="Times New Roman" w:cs="Times New Roman"/>
                <w:sz w:val="24"/>
                <w:szCs w:val="24"/>
              </w:rPr>
              <w:t>Распевание, сольфеджирование</w:t>
            </w:r>
          </w:p>
        </w:tc>
        <w:tc>
          <w:tcPr>
            <w:tcW w:w="989" w:type="dxa"/>
          </w:tcPr>
          <w:p w14:paraId="1249DEFF"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 каждом занятии</w:t>
            </w:r>
          </w:p>
        </w:tc>
        <w:tc>
          <w:tcPr>
            <w:tcW w:w="11058" w:type="dxa"/>
          </w:tcPr>
          <w:p w14:paraId="36FCAAA3"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разучивание простых песенок – попевок «Та – та, два кота»</w:t>
            </w:r>
          </w:p>
          <w:p w14:paraId="162B0C6E"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пение гаммы до мажор с названием нот</w:t>
            </w:r>
          </w:p>
          <w:p w14:paraId="0C8889F1"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знакомство с минорной гаммой</w:t>
            </w:r>
          </w:p>
          <w:p w14:paraId="6D209BF2"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Calibri" w:hAnsi="Times New Roman" w:cs="Times New Roman"/>
                <w:iCs/>
                <w:sz w:val="24"/>
                <w:szCs w:val="24"/>
              </w:rPr>
              <w:t>формирование навыка различать высоту звука : пение на одном звуке «Ма-ма-ма», на трёх ступенях мажорной гаммы «Вверх иду, вниз иду», на пяти ступенях мажорной гаммы «Вот иду я вверх»</w:t>
            </w:r>
          </w:p>
          <w:p w14:paraId="170B7200" w14:textId="77777777" w:rsidR="007400FB" w:rsidRPr="005C790E" w:rsidRDefault="007400FB" w:rsidP="007400FB">
            <w:pPr>
              <w:spacing w:after="0" w:line="360" w:lineRule="auto"/>
              <w:jc w:val="both"/>
              <w:rPr>
                <w:rFonts w:ascii="Times New Roman" w:eastAsia="Calibri" w:hAnsi="Times New Roman" w:cs="Times New Roman"/>
                <w:iCs/>
                <w:sz w:val="24"/>
                <w:szCs w:val="24"/>
              </w:rPr>
            </w:pPr>
            <w:r w:rsidRPr="005C790E">
              <w:rPr>
                <w:rFonts w:ascii="Times New Roman" w:eastAsia="Calibri" w:hAnsi="Times New Roman" w:cs="Times New Roman"/>
                <w:iCs/>
                <w:sz w:val="24"/>
                <w:szCs w:val="24"/>
              </w:rPr>
              <w:t>формирование навыка различать протяжённость звука: пение гласных А-О-У-И-Э легато и стаккато</w:t>
            </w:r>
          </w:p>
          <w:p w14:paraId="2D2130CF" w14:textId="77777777" w:rsidR="007400FB" w:rsidRPr="005C790E" w:rsidRDefault="007400FB" w:rsidP="007400FB">
            <w:pPr>
              <w:spacing w:after="0" w:line="360" w:lineRule="auto"/>
              <w:jc w:val="both"/>
              <w:rPr>
                <w:rFonts w:ascii="Times New Roman" w:eastAsia="Calibri" w:hAnsi="Times New Roman" w:cs="Times New Roman"/>
                <w:iCs/>
                <w:sz w:val="24"/>
                <w:szCs w:val="24"/>
              </w:rPr>
            </w:pPr>
            <w:r w:rsidRPr="005C790E">
              <w:rPr>
                <w:rFonts w:ascii="Times New Roman" w:eastAsia="Calibri" w:hAnsi="Times New Roman" w:cs="Times New Roman"/>
                <w:iCs/>
                <w:sz w:val="24"/>
                <w:szCs w:val="24"/>
              </w:rPr>
              <w:t>слоговая вокализация на трёх и на пяти звуках мажора в поступенном движении</w:t>
            </w:r>
          </w:p>
          <w:p w14:paraId="6D5A41A0" w14:textId="77777777" w:rsidR="007400FB" w:rsidRPr="005C790E" w:rsidRDefault="007400FB" w:rsidP="007400FB">
            <w:pPr>
              <w:spacing w:after="0" w:line="360" w:lineRule="auto"/>
              <w:jc w:val="both"/>
              <w:rPr>
                <w:rFonts w:ascii="Times New Roman" w:eastAsia="Calibri" w:hAnsi="Times New Roman" w:cs="Times New Roman"/>
                <w:iCs/>
                <w:sz w:val="24"/>
                <w:szCs w:val="24"/>
              </w:rPr>
            </w:pPr>
            <w:r w:rsidRPr="005C790E">
              <w:rPr>
                <w:rFonts w:ascii="Times New Roman" w:eastAsia="Calibri" w:hAnsi="Times New Roman" w:cs="Times New Roman"/>
                <w:iCs/>
                <w:sz w:val="24"/>
                <w:szCs w:val="24"/>
              </w:rPr>
              <w:t>разучивание песенки-помощницы «Луноход» в разной динамике</w:t>
            </w:r>
          </w:p>
          <w:p w14:paraId="3A947B74" w14:textId="77777777" w:rsidR="007400FB" w:rsidRPr="005C790E" w:rsidRDefault="007400FB" w:rsidP="007400FB">
            <w:pPr>
              <w:spacing w:after="0" w:line="360" w:lineRule="auto"/>
              <w:jc w:val="both"/>
              <w:rPr>
                <w:rFonts w:ascii="Times New Roman" w:eastAsia="Calibri" w:hAnsi="Times New Roman" w:cs="Times New Roman"/>
                <w:iCs/>
                <w:sz w:val="24"/>
                <w:szCs w:val="24"/>
              </w:rPr>
            </w:pPr>
            <w:r w:rsidRPr="005C790E">
              <w:rPr>
                <w:rFonts w:ascii="Times New Roman" w:eastAsia="Calibri" w:hAnsi="Times New Roman" w:cs="Times New Roman"/>
                <w:iCs/>
                <w:sz w:val="24"/>
                <w:szCs w:val="24"/>
              </w:rPr>
              <w:t>закрепление элементов фонопедического метода распевания</w:t>
            </w:r>
          </w:p>
          <w:p w14:paraId="6D50F35F" w14:textId="77777777" w:rsidR="007400FB" w:rsidRPr="005C790E" w:rsidRDefault="007400FB" w:rsidP="007400FB">
            <w:pPr>
              <w:spacing w:after="0" w:line="360" w:lineRule="auto"/>
              <w:jc w:val="both"/>
              <w:rPr>
                <w:rFonts w:ascii="Times New Roman" w:eastAsia="Calibri" w:hAnsi="Times New Roman" w:cs="Times New Roman"/>
                <w:iCs/>
                <w:sz w:val="24"/>
                <w:szCs w:val="24"/>
              </w:rPr>
            </w:pPr>
            <w:r w:rsidRPr="005C790E">
              <w:rPr>
                <w:rFonts w:ascii="Times New Roman" w:eastAsia="Calibri" w:hAnsi="Times New Roman" w:cs="Times New Roman"/>
                <w:iCs/>
                <w:sz w:val="24"/>
                <w:szCs w:val="24"/>
              </w:rPr>
              <w:t>знакомство с понятием «консонанс – диссонанс»: красиво – некрасиво при помощи красных и синих карточек по методу И. А. Кондратьевой</w:t>
            </w:r>
          </w:p>
          <w:p w14:paraId="5595625F" w14:textId="77777777" w:rsidR="007400FB" w:rsidRPr="005C790E" w:rsidRDefault="007400FB" w:rsidP="007400FB">
            <w:pPr>
              <w:spacing w:after="0" w:line="360" w:lineRule="auto"/>
              <w:jc w:val="both"/>
              <w:rPr>
                <w:rFonts w:ascii="Times New Roman" w:eastAsia="Calibri" w:hAnsi="Times New Roman" w:cs="Times New Roman"/>
                <w:iCs/>
                <w:sz w:val="24"/>
                <w:szCs w:val="24"/>
              </w:rPr>
            </w:pPr>
            <w:r w:rsidRPr="005C790E">
              <w:rPr>
                <w:rFonts w:ascii="Times New Roman" w:eastAsia="Calibri" w:hAnsi="Times New Roman" w:cs="Times New Roman"/>
                <w:iCs/>
                <w:sz w:val="24"/>
                <w:szCs w:val="24"/>
              </w:rPr>
              <w:t>слушание аккордов: один звук – много, грустно – весело</w:t>
            </w:r>
          </w:p>
          <w:p w14:paraId="5EEBAEDA" w14:textId="77777777" w:rsidR="007400FB" w:rsidRPr="005C790E" w:rsidRDefault="007400FB" w:rsidP="007400FB">
            <w:pPr>
              <w:spacing w:after="0" w:line="360" w:lineRule="auto"/>
              <w:jc w:val="both"/>
              <w:rPr>
                <w:rFonts w:ascii="Times New Roman" w:eastAsia="Calibri" w:hAnsi="Times New Roman" w:cs="Times New Roman"/>
                <w:iCs/>
                <w:sz w:val="24"/>
                <w:szCs w:val="24"/>
              </w:rPr>
            </w:pPr>
            <w:r w:rsidRPr="005C790E">
              <w:rPr>
                <w:rFonts w:ascii="Times New Roman" w:eastAsia="Calibri" w:hAnsi="Times New Roman" w:cs="Times New Roman"/>
                <w:iCs/>
                <w:sz w:val="24"/>
                <w:szCs w:val="24"/>
              </w:rPr>
              <w:t>знакомство с интервалами: прима, секунда, терция при помощи наглядных изображений: птица, ёжик, жираф</w:t>
            </w:r>
          </w:p>
          <w:p w14:paraId="129FC0F5" w14:textId="77777777" w:rsidR="007400FB" w:rsidRPr="005C790E" w:rsidRDefault="007400FB" w:rsidP="007400FB">
            <w:pPr>
              <w:spacing w:after="0" w:line="360" w:lineRule="auto"/>
              <w:jc w:val="both"/>
              <w:rPr>
                <w:rFonts w:ascii="Times New Roman" w:eastAsia="Calibri" w:hAnsi="Times New Roman" w:cs="Times New Roman"/>
                <w:iCs/>
                <w:sz w:val="24"/>
                <w:szCs w:val="24"/>
              </w:rPr>
            </w:pPr>
            <w:r w:rsidRPr="005C790E">
              <w:rPr>
                <w:rFonts w:ascii="Times New Roman" w:eastAsia="Calibri" w:hAnsi="Times New Roman" w:cs="Times New Roman"/>
                <w:iCs/>
                <w:sz w:val="24"/>
                <w:szCs w:val="24"/>
              </w:rPr>
              <w:t>знакомство с графической записью мелодии: шаг – четвертная нота, побежали – восьмые ноты</w:t>
            </w:r>
          </w:p>
          <w:p w14:paraId="15BA2FBA" w14:textId="77777777" w:rsidR="007400FB" w:rsidRPr="005C790E" w:rsidRDefault="007400FB" w:rsidP="007400FB">
            <w:pPr>
              <w:spacing w:after="0" w:line="360" w:lineRule="auto"/>
              <w:jc w:val="both"/>
              <w:rPr>
                <w:rFonts w:ascii="Times New Roman" w:eastAsia="Calibri" w:hAnsi="Times New Roman" w:cs="Times New Roman"/>
                <w:iCs/>
                <w:sz w:val="24"/>
                <w:szCs w:val="24"/>
              </w:rPr>
            </w:pPr>
            <w:r w:rsidRPr="005C790E">
              <w:rPr>
                <w:rFonts w:ascii="Times New Roman" w:eastAsia="Calibri" w:hAnsi="Times New Roman" w:cs="Times New Roman"/>
                <w:iCs/>
                <w:sz w:val="24"/>
                <w:szCs w:val="24"/>
              </w:rPr>
              <w:t>формирование навыка ритмической организации мелодии: короткие ноты хлопаем в ладоши, длинные – на коленях</w:t>
            </w:r>
          </w:p>
        </w:tc>
      </w:tr>
      <w:tr w:rsidR="005C790E" w:rsidRPr="005C790E" w14:paraId="4C15D05D" w14:textId="77777777" w:rsidTr="007400FB">
        <w:trPr>
          <w:trHeight w:val="2731"/>
        </w:trPr>
        <w:tc>
          <w:tcPr>
            <w:tcW w:w="597" w:type="dxa"/>
          </w:tcPr>
          <w:p w14:paraId="1662AACC"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2142" w:type="dxa"/>
          </w:tcPr>
          <w:p w14:paraId="623F1632" w14:textId="77777777" w:rsidR="007400FB" w:rsidRPr="005C790E" w:rsidRDefault="007400FB" w:rsidP="007400FB">
            <w:pPr>
              <w:spacing w:after="0" w:line="360" w:lineRule="auto"/>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песенного материала</w:t>
            </w:r>
          </w:p>
        </w:tc>
        <w:tc>
          <w:tcPr>
            <w:tcW w:w="989" w:type="dxa"/>
          </w:tcPr>
          <w:p w14:paraId="29435DF2"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 каждом занятии</w:t>
            </w:r>
          </w:p>
        </w:tc>
        <w:tc>
          <w:tcPr>
            <w:tcW w:w="11058" w:type="dxa"/>
          </w:tcPr>
          <w:p w14:paraId="1877E854"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Развитие умения вслушиваться в музыку, быстро запоминать новые короткие попевки </w:t>
            </w:r>
          </w:p>
          <w:p w14:paraId="4B18A912"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Знакомые попевки и песенки различать при выборе из двух</w:t>
            </w:r>
          </w:p>
          <w:p w14:paraId="0C1AE71E" w14:textId="77777777" w:rsidR="007400FB" w:rsidRPr="005C790E" w:rsidRDefault="007400FB" w:rsidP="007400FB">
            <w:pPr>
              <w:tabs>
                <w:tab w:val="left" w:pos="991"/>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Закрепление навыка пения, получаемого на уроках музыки</w:t>
            </w:r>
          </w:p>
          <w:p w14:paraId="7F2119A0" w14:textId="77777777" w:rsidR="007400FB" w:rsidRPr="005C790E" w:rsidRDefault="007400FB" w:rsidP="007400FB">
            <w:pPr>
              <w:tabs>
                <w:tab w:val="left" w:pos="991"/>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Примерный репертуар:</w:t>
            </w:r>
          </w:p>
          <w:p w14:paraId="33E10404"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«Листопад» музыка Т. Попатенко, слова Е. Авдиенко</w:t>
            </w:r>
          </w:p>
          <w:p w14:paraId="5A63CEB7"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«Листья золотые» слова Н. Найдёновой, музыка Т. Попатенко</w:t>
            </w:r>
          </w:p>
          <w:p w14:paraId="41FE2456"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«Ледяная гора» слова Е. Трутневой, музыка В. Рамм</w:t>
            </w:r>
          </w:p>
          <w:p w14:paraId="4DC4D99F"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«Новогодний хоровод» слова и музыка Т. Хижинской</w:t>
            </w:r>
          </w:p>
          <w:p w14:paraId="13DD9590"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«Саночки» словаТ. Волгиной, музыка А. Филлипенко</w:t>
            </w:r>
          </w:p>
          <w:p w14:paraId="36BF5EE6"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«Весенняя песенка» слова и музыка Н. Куликовой</w:t>
            </w:r>
          </w:p>
          <w:p w14:paraId="66A87020"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«Бабушка любимая» слова и музыка М. Сидоровой</w:t>
            </w:r>
          </w:p>
          <w:p w14:paraId="66E25BE8"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«На лесной тропинке» слова Л. Дымовой, музыка А Абрамова</w:t>
            </w:r>
          </w:p>
          <w:p w14:paraId="14ECBCC9"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Доброе лето» слова Е. Авдиенко музыка В. Иванникова</w:t>
            </w:r>
          </w:p>
          <w:p w14:paraId="591314E7" w14:textId="77777777" w:rsidR="007400FB" w:rsidRPr="005C790E" w:rsidRDefault="007400FB" w:rsidP="007400FB">
            <w:pPr>
              <w:spacing w:after="0" w:line="360" w:lineRule="auto"/>
              <w:jc w:val="both"/>
              <w:rPr>
                <w:rFonts w:ascii="Times New Roman" w:eastAsia="Times New Roman" w:hAnsi="Times New Roman" w:cs="Times New Roman"/>
                <w:sz w:val="24"/>
                <w:szCs w:val="24"/>
                <w:lang w:eastAsia="ru-RU"/>
              </w:rPr>
            </w:pPr>
          </w:p>
        </w:tc>
      </w:tr>
      <w:tr w:rsidR="005C790E" w:rsidRPr="005C790E" w14:paraId="02BF8FBF" w14:textId="77777777" w:rsidTr="007400FB">
        <w:tc>
          <w:tcPr>
            <w:tcW w:w="597" w:type="dxa"/>
          </w:tcPr>
          <w:p w14:paraId="7BE74F95"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w:t>
            </w:r>
          </w:p>
        </w:tc>
        <w:tc>
          <w:tcPr>
            <w:tcW w:w="2142" w:type="dxa"/>
          </w:tcPr>
          <w:p w14:paraId="73E4F220"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Музыкально – коррекционные игры</w:t>
            </w:r>
          </w:p>
          <w:p w14:paraId="31299E27" w14:textId="77777777" w:rsidR="007400FB" w:rsidRPr="005C790E" w:rsidRDefault="007400FB" w:rsidP="007400FB">
            <w:pPr>
              <w:spacing w:after="0" w:line="360" w:lineRule="auto"/>
              <w:jc w:val="both"/>
              <w:rPr>
                <w:rFonts w:ascii="Times New Roman" w:eastAsia="Calibri" w:hAnsi="Times New Roman" w:cs="Times New Roman"/>
                <w:sz w:val="24"/>
                <w:szCs w:val="24"/>
              </w:rPr>
            </w:pPr>
          </w:p>
        </w:tc>
        <w:tc>
          <w:tcPr>
            <w:tcW w:w="989" w:type="dxa"/>
          </w:tcPr>
          <w:p w14:paraId="24A500A2"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 каждом занятии</w:t>
            </w:r>
          </w:p>
        </w:tc>
        <w:tc>
          <w:tcPr>
            <w:tcW w:w="11058" w:type="dxa"/>
          </w:tcPr>
          <w:p w14:paraId="6915FEBF"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игровые музыкально – двигательные упражнения «Тише, тише, мама спит»: ходьба И. Козловский «Контрданс» -марш «Бодрый марш» музыка С. Шварца</w:t>
            </w:r>
          </w:p>
          <w:p w14:paraId="0BDAD290"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игра на инструментах шумового оркестра: «Детские игровые песенки» в обработке Н. Украинцевой</w:t>
            </w:r>
          </w:p>
          <w:p w14:paraId="64CC8460"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игра на развитие коммуникативных навыков «В хороводе были мы» </w:t>
            </w:r>
          </w:p>
          <w:p w14:paraId="14FF3B35"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игровые музыкально – двигательные упражнения: выставление ноги на носок, вбок, приставить «Ножка» бразильский танец</w:t>
            </w:r>
          </w:p>
          <w:p w14:paraId="1E8F1C0D"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игра на концентрацию внимания «третий лишний»</w:t>
            </w:r>
          </w:p>
          <w:p w14:paraId="7333D03F"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игра на определение силы звука «Кошки – мышки»</w:t>
            </w:r>
          </w:p>
          <w:p w14:paraId="25C90390"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игра на умение различать характер мелодии «Три поросёнка»: каждому персонажу своя тема –марш. Пляска. Хоровод</w:t>
            </w:r>
          </w:p>
          <w:p w14:paraId="2B9A7CC3"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танца «Полька» хорватская нар. мелодия</w:t>
            </w:r>
          </w:p>
          <w:p w14:paraId="60B10953"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игра на инструментах шумового оркестра «Тирольский вальс» музыка Ф. Пуленка</w:t>
            </w:r>
          </w:p>
        </w:tc>
      </w:tr>
      <w:tr w:rsidR="005C790E" w:rsidRPr="005C790E" w14:paraId="69E771C3" w14:textId="77777777" w:rsidTr="007400FB">
        <w:tc>
          <w:tcPr>
            <w:tcW w:w="597" w:type="dxa"/>
          </w:tcPr>
          <w:p w14:paraId="09FA36A8"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w:t>
            </w:r>
          </w:p>
        </w:tc>
        <w:tc>
          <w:tcPr>
            <w:tcW w:w="2142" w:type="dxa"/>
          </w:tcPr>
          <w:p w14:paraId="5F0F7B36" w14:textId="77777777" w:rsidR="007400FB" w:rsidRPr="005C790E" w:rsidRDefault="007400FB" w:rsidP="007400FB">
            <w:pPr>
              <w:tabs>
                <w:tab w:val="left" w:pos="991"/>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Драматизации</w:t>
            </w:r>
          </w:p>
          <w:p w14:paraId="6FF6AF94" w14:textId="77777777" w:rsidR="007400FB" w:rsidRPr="005C790E" w:rsidRDefault="007400FB" w:rsidP="007400FB">
            <w:pPr>
              <w:tabs>
                <w:tab w:val="left" w:pos="991"/>
              </w:tabs>
              <w:spacing w:after="0" w:line="360" w:lineRule="auto"/>
              <w:jc w:val="both"/>
              <w:rPr>
                <w:rFonts w:ascii="Times New Roman" w:eastAsia="Calibri" w:hAnsi="Times New Roman" w:cs="Times New Roman"/>
                <w:sz w:val="24"/>
                <w:szCs w:val="24"/>
              </w:rPr>
            </w:pPr>
          </w:p>
        </w:tc>
        <w:tc>
          <w:tcPr>
            <w:tcW w:w="989" w:type="dxa"/>
          </w:tcPr>
          <w:p w14:paraId="65BAC40A"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При подготовке к общешкольным мероприятиям</w:t>
            </w:r>
          </w:p>
        </w:tc>
        <w:tc>
          <w:tcPr>
            <w:tcW w:w="11058" w:type="dxa"/>
          </w:tcPr>
          <w:p w14:paraId="48FF9677" w14:textId="77777777" w:rsidR="007400FB" w:rsidRPr="005C790E" w:rsidRDefault="007400FB" w:rsidP="007400FB">
            <w:pPr>
              <w:spacing w:after="0" w:line="360" w:lineRule="auto"/>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Уроки – репетиции к общешкольному празднику «День учителя»</w:t>
            </w:r>
          </w:p>
          <w:p w14:paraId="103C1D1D" w14:textId="77777777" w:rsidR="007400FB" w:rsidRPr="005C790E" w:rsidRDefault="007400FB" w:rsidP="007400FB">
            <w:pPr>
              <w:spacing w:after="0" w:line="360" w:lineRule="auto"/>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Уроки- репетиции к общешкольному празднику «Новый год»</w:t>
            </w:r>
          </w:p>
          <w:p w14:paraId="6D3598C1" w14:textId="77777777" w:rsidR="007400FB" w:rsidRPr="005C790E" w:rsidRDefault="007400FB" w:rsidP="007400FB">
            <w:pPr>
              <w:spacing w:after="0" w:line="360" w:lineRule="auto"/>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Уроки – репетиции к празднику «8 Марта»</w:t>
            </w:r>
          </w:p>
          <w:p w14:paraId="3C321F4C" w14:textId="77777777" w:rsidR="007400FB" w:rsidRPr="005C790E" w:rsidRDefault="007400FB" w:rsidP="007400FB">
            <w:pPr>
              <w:spacing w:after="0" w:line="360" w:lineRule="auto"/>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Уроки - репетиции к общешкольному утреннику «Выпускной»</w:t>
            </w:r>
          </w:p>
        </w:tc>
      </w:tr>
      <w:tr w:rsidR="005C790E" w:rsidRPr="005C790E" w14:paraId="42F443CB" w14:textId="77777777" w:rsidTr="007400FB">
        <w:tc>
          <w:tcPr>
            <w:tcW w:w="597" w:type="dxa"/>
          </w:tcPr>
          <w:p w14:paraId="6F0426CB"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w:t>
            </w:r>
          </w:p>
        </w:tc>
        <w:tc>
          <w:tcPr>
            <w:tcW w:w="2142" w:type="dxa"/>
          </w:tcPr>
          <w:p w14:paraId="0D513B9A" w14:textId="77777777" w:rsidR="007400FB" w:rsidRPr="005C790E" w:rsidRDefault="007400FB" w:rsidP="007400FB">
            <w:pPr>
              <w:tabs>
                <w:tab w:val="left" w:pos="991"/>
              </w:tabs>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Тематические занятия</w:t>
            </w:r>
          </w:p>
        </w:tc>
        <w:tc>
          <w:tcPr>
            <w:tcW w:w="989" w:type="dxa"/>
          </w:tcPr>
          <w:p w14:paraId="00682E2F"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 часа</w:t>
            </w:r>
          </w:p>
        </w:tc>
        <w:tc>
          <w:tcPr>
            <w:tcW w:w="11058" w:type="dxa"/>
          </w:tcPr>
          <w:p w14:paraId="37C06D22"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«Весёлые дудочки»</w:t>
            </w:r>
            <w:r w:rsidRPr="005C790E">
              <w:rPr>
                <w:rFonts w:ascii="Times New Roman" w:eastAsia="Times New Roman" w:hAnsi="Times New Roman" w:cs="Times New Roman"/>
                <w:sz w:val="24"/>
                <w:szCs w:val="24"/>
                <w:lang w:eastAsia="ru-RU"/>
              </w:rPr>
              <w:t xml:space="preserve"> </w:t>
            </w:r>
            <w:r w:rsidRPr="005C790E">
              <w:rPr>
                <w:rFonts w:ascii="Times New Roman" w:eastAsia="Calibri" w:hAnsi="Times New Roman" w:cs="Times New Roman"/>
                <w:sz w:val="24"/>
                <w:szCs w:val="24"/>
              </w:rPr>
              <w:t>Цель: упражнять детей в различении двух ритмических рисунков</w:t>
            </w:r>
          </w:p>
          <w:p w14:paraId="6C2783B2" w14:textId="77777777" w:rsidR="007400FB" w:rsidRPr="005C790E" w:rsidRDefault="007400FB" w:rsidP="007400F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sz w:val="24"/>
                <w:szCs w:val="24"/>
              </w:rPr>
              <w:t xml:space="preserve">Обобщающий урок по теме «Музыка весны» </w:t>
            </w:r>
          </w:p>
        </w:tc>
      </w:tr>
    </w:tbl>
    <w:p w14:paraId="2FD98D9A" w14:textId="77777777" w:rsidR="007400FB" w:rsidRPr="005C790E" w:rsidRDefault="007400FB" w:rsidP="007400FB">
      <w:pPr>
        <w:spacing w:after="0" w:line="360" w:lineRule="auto"/>
        <w:jc w:val="both"/>
        <w:rPr>
          <w:rFonts w:ascii="Times New Roman" w:eastAsia="Calibri" w:hAnsi="Times New Roman" w:cs="Times New Roman"/>
          <w:b/>
          <w:bCs/>
          <w:sz w:val="24"/>
          <w:szCs w:val="24"/>
        </w:rPr>
      </w:pPr>
    </w:p>
    <w:p w14:paraId="481A1207" w14:textId="77777777" w:rsidR="007400FB" w:rsidRPr="005C790E" w:rsidRDefault="007400FB" w:rsidP="007400FB">
      <w:pPr>
        <w:spacing w:after="0" w:line="360" w:lineRule="auto"/>
        <w:jc w:val="both"/>
        <w:rPr>
          <w:rFonts w:ascii="Times New Roman" w:eastAsia="Times New Roman" w:hAnsi="Times New Roman" w:cs="Times New Roman"/>
          <w:b/>
          <w:sz w:val="24"/>
          <w:szCs w:val="24"/>
          <w:lang w:eastAsia="ru-RU"/>
        </w:rPr>
      </w:pPr>
      <w:r w:rsidRPr="005C790E">
        <w:rPr>
          <w:rFonts w:ascii="Times New Roman" w:eastAsia="Calibri" w:hAnsi="Times New Roman" w:cs="Times New Roman"/>
          <w:b/>
          <w:bCs/>
          <w:iCs/>
          <w:sz w:val="24"/>
          <w:szCs w:val="24"/>
        </w:rPr>
        <w:t xml:space="preserve">Формы учебной деятельности, </w:t>
      </w:r>
      <w:r w:rsidRPr="005C790E">
        <w:rPr>
          <w:rFonts w:ascii="Times New Roman" w:eastAsia="Calibri" w:hAnsi="Times New Roman" w:cs="Times New Roman"/>
          <w:bCs/>
          <w:iCs/>
          <w:sz w:val="24"/>
          <w:szCs w:val="24"/>
        </w:rPr>
        <w:t>применяемые на уроке: фронтальная работа, индивидуальная, групповая, погрупповая, работа в парах. При проведении фронтальной работы на уроке, ребенку с РАС может требоваться поддержка со стороны тьютора.</w:t>
      </w:r>
    </w:p>
    <w:p w14:paraId="2B328284" w14:textId="77777777" w:rsidR="007400FB" w:rsidRPr="005C790E" w:rsidRDefault="007400FB" w:rsidP="007400FB">
      <w:pPr>
        <w:spacing w:after="0" w:line="360" w:lineRule="auto"/>
        <w:jc w:val="both"/>
        <w:rPr>
          <w:rFonts w:ascii="Times New Roman" w:eastAsia="Calibri" w:hAnsi="Times New Roman" w:cs="Times New Roman"/>
          <w:b/>
          <w:bCs/>
          <w:sz w:val="24"/>
          <w:szCs w:val="24"/>
        </w:rPr>
      </w:pPr>
    </w:p>
    <w:p w14:paraId="4BC5D1FA" w14:textId="77777777" w:rsidR="007400FB" w:rsidRPr="005C790E" w:rsidRDefault="007400FB" w:rsidP="007400FB">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Тематическое планирование коррекционно-развивающего курса «Музыкально – ритмическое развитие»</w:t>
      </w:r>
    </w:p>
    <w:p w14:paraId="7F153D5B" w14:textId="77777777" w:rsidR="007400FB" w:rsidRPr="005C790E" w:rsidRDefault="007400FB" w:rsidP="007400FB">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3 класс</w:t>
      </w:r>
    </w:p>
    <w:p w14:paraId="6CDFCE95" w14:textId="77777777" w:rsidR="007400FB" w:rsidRPr="005C790E" w:rsidRDefault="007400FB" w:rsidP="007400FB">
      <w:pPr>
        <w:spacing w:after="0" w:line="360" w:lineRule="auto"/>
        <w:jc w:val="both"/>
        <w:rPr>
          <w:rFonts w:ascii="Times New Roman" w:eastAsia="Calibri" w:hAnsi="Times New Roman" w:cs="Times New Roman"/>
          <w:sz w:val="24"/>
          <w:szCs w:val="24"/>
        </w:rPr>
      </w:pPr>
    </w:p>
    <w:tbl>
      <w:tblPr>
        <w:tblStyle w:val="a7"/>
        <w:tblW w:w="0" w:type="auto"/>
        <w:tblLook w:val="04A0" w:firstRow="1" w:lastRow="0" w:firstColumn="1" w:lastColumn="0" w:noHBand="0" w:noVBand="1"/>
      </w:tblPr>
      <w:tblGrid>
        <w:gridCol w:w="659"/>
        <w:gridCol w:w="2626"/>
        <w:gridCol w:w="886"/>
        <w:gridCol w:w="3636"/>
        <w:gridCol w:w="2047"/>
      </w:tblGrid>
      <w:tr w:rsidR="005C790E" w:rsidRPr="005C790E" w14:paraId="5FE1B04B" w14:textId="77777777" w:rsidTr="007400FB">
        <w:tc>
          <w:tcPr>
            <w:tcW w:w="846" w:type="dxa"/>
          </w:tcPr>
          <w:p w14:paraId="61051427" w14:textId="77777777" w:rsidR="007400FB" w:rsidRPr="005C790E" w:rsidRDefault="007400FB" w:rsidP="007400FB">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 xml:space="preserve">№ </w:t>
            </w:r>
          </w:p>
          <w:p w14:paraId="1AE2F6E9"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п/п</w:t>
            </w:r>
          </w:p>
        </w:tc>
        <w:tc>
          <w:tcPr>
            <w:tcW w:w="3685" w:type="dxa"/>
          </w:tcPr>
          <w:p w14:paraId="1026FADA"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 xml:space="preserve"> Тема</w:t>
            </w:r>
          </w:p>
        </w:tc>
        <w:tc>
          <w:tcPr>
            <w:tcW w:w="993" w:type="dxa"/>
          </w:tcPr>
          <w:p w14:paraId="42722522" w14:textId="77777777" w:rsidR="007400FB" w:rsidRPr="005C790E" w:rsidRDefault="007400FB" w:rsidP="007400FB">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Кол-во</w:t>
            </w:r>
          </w:p>
          <w:p w14:paraId="30075C13"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часов</w:t>
            </w:r>
          </w:p>
        </w:tc>
        <w:tc>
          <w:tcPr>
            <w:tcW w:w="6378" w:type="dxa"/>
          </w:tcPr>
          <w:p w14:paraId="25640CC3"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 xml:space="preserve"> Виды учебной деятельности</w:t>
            </w:r>
          </w:p>
        </w:tc>
        <w:tc>
          <w:tcPr>
            <w:tcW w:w="2658" w:type="dxa"/>
          </w:tcPr>
          <w:p w14:paraId="0A4A4FBD"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Средства обучения</w:t>
            </w:r>
          </w:p>
        </w:tc>
      </w:tr>
      <w:tr w:rsidR="005C790E" w:rsidRPr="005C790E" w14:paraId="4A354AA4" w14:textId="77777777" w:rsidTr="007400FB">
        <w:trPr>
          <w:trHeight w:val="399"/>
        </w:trPr>
        <w:tc>
          <w:tcPr>
            <w:tcW w:w="846" w:type="dxa"/>
          </w:tcPr>
          <w:p w14:paraId="703514A5" w14:textId="77777777" w:rsidR="007400FB" w:rsidRPr="005C790E" w:rsidRDefault="007400FB" w:rsidP="007400FB">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1</w:t>
            </w:r>
          </w:p>
        </w:tc>
        <w:tc>
          <w:tcPr>
            <w:tcW w:w="3685" w:type="dxa"/>
          </w:tcPr>
          <w:p w14:paraId="3F65F142" w14:textId="77777777" w:rsidR="007400FB" w:rsidRPr="005C790E" w:rsidRDefault="007400FB" w:rsidP="007400FB">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2</w:t>
            </w:r>
          </w:p>
        </w:tc>
        <w:tc>
          <w:tcPr>
            <w:tcW w:w="993" w:type="dxa"/>
          </w:tcPr>
          <w:p w14:paraId="44E5396F"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w:t>
            </w:r>
          </w:p>
        </w:tc>
        <w:tc>
          <w:tcPr>
            <w:tcW w:w="6378" w:type="dxa"/>
          </w:tcPr>
          <w:p w14:paraId="28D9239A"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w:t>
            </w:r>
          </w:p>
        </w:tc>
        <w:tc>
          <w:tcPr>
            <w:tcW w:w="2658" w:type="dxa"/>
          </w:tcPr>
          <w:p w14:paraId="2D37A157" w14:textId="77777777" w:rsidR="007400FB" w:rsidRPr="005C790E" w:rsidRDefault="007400FB" w:rsidP="007400FB">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5</w:t>
            </w:r>
          </w:p>
        </w:tc>
      </w:tr>
      <w:tr w:rsidR="005C790E" w:rsidRPr="005C790E" w14:paraId="12C802FA" w14:textId="77777777" w:rsidTr="007400FB">
        <w:tc>
          <w:tcPr>
            <w:tcW w:w="14560" w:type="dxa"/>
            <w:gridSpan w:val="5"/>
          </w:tcPr>
          <w:p w14:paraId="797D4CB7" w14:textId="77777777" w:rsidR="007400FB" w:rsidRPr="005C790E" w:rsidRDefault="007400FB" w:rsidP="007400FB">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lang w:val="en-US"/>
              </w:rPr>
              <w:t>I</w:t>
            </w:r>
            <w:r w:rsidRPr="005C790E">
              <w:rPr>
                <w:rFonts w:ascii="Times New Roman" w:eastAsia="Calibri" w:hAnsi="Times New Roman" w:cs="Times New Roman"/>
                <w:b/>
                <w:sz w:val="24"/>
                <w:szCs w:val="24"/>
              </w:rPr>
              <w:t xml:space="preserve"> полугодие (17 часов)</w:t>
            </w:r>
          </w:p>
          <w:p w14:paraId="56F51233" w14:textId="77777777" w:rsidR="007400FB" w:rsidRPr="005C790E" w:rsidRDefault="007400FB" w:rsidP="007400FB">
            <w:pPr>
              <w:spacing w:line="360" w:lineRule="auto"/>
              <w:jc w:val="both"/>
              <w:rPr>
                <w:rFonts w:ascii="Times New Roman" w:eastAsia="Calibri" w:hAnsi="Times New Roman" w:cs="Times New Roman"/>
                <w:b/>
                <w:sz w:val="24"/>
                <w:szCs w:val="24"/>
              </w:rPr>
            </w:pPr>
          </w:p>
        </w:tc>
      </w:tr>
      <w:tr w:rsidR="005C790E" w:rsidRPr="005C790E" w14:paraId="7574B618" w14:textId="77777777" w:rsidTr="007400FB">
        <w:tc>
          <w:tcPr>
            <w:tcW w:w="846" w:type="dxa"/>
          </w:tcPr>
          <w:p w14:paraId="1E26D922"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3685" w:type="dxa"/>
          </w:tcPr>
          <w:p w14:paraId="5364BC8D" w14:textId="77777777" w:rsidR="007400FB" w:rsidRPr="005C790E" w:rsidRDefault="007400FB" w:rsidP="007400FB">
            <w:pPr>
              <w:spacing w:line="360" w:lineRule="auto"/>
              <w:jc w:val="both"/>
              <w:rPr>
                <w:rFonts w:ascii="Times New Roman" w:eastAsia="Calibri" w:hAnsi="Times New Roman" w:cs="Times New Roman"/>
                <w:iCs/>
                <w:sz w:val="24"/>
                <w:szCs w:val="24"/>
              </w:rPr>
            </w:pPr>
            <w:r w:rsidRPr="005C790E">
              <w:rPr>
                <w:rFonts w:ascii="Times New Roman" w:eastAsia="Calibri" w:hAnsi="Times New Roman" w:cs="Times New Roman"/>
                <w:iCs/>
                <w:sz w:val="24"/>
                <w:szCs w:val="24"/>
              </w:rPr>
              <w:t>Пение гласных А-О-У-И-Ы-Э («логопедической голосилки») с логопедическими жестами</w:t>
            </w:r>
          </w:p>
          <w:p w14:paraId="5AA246D6"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iCs/>
                <w:sz w:val="24"/>
                <w:szCs w:val="24"/>
              </w:rPr>
              <w:t>Дыхательные упражнения</w:t>
            </w:r>
          </w:p>
        </w:tc>
        <w:tc>
          <w:tcPr>
            <w:tcW w:w="993" w:type="dxa"/>
          </w:tcPr>
          <w:p w14:paraId="1E8462E0"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57D1EAC3" w14:textId="77777777" w:rsidR="007400FB" w:rsidRPr="005C790E" w:rsidRDefault="007400FB" w:rsidP="007400FB">
            <w:pPr>
              <w:spacing w:line="360" w:lineRule="auto"/>
              <w:jc w:val="both"/>
              <w:rPr>
                <w:rFonts w:ascii="Times New Roman" w:eastAsia="Calibri" w:hAnsi="Times New Roman" w:cs="Times New Roman"/>
                <w:iCs/>
                <w:sz w:val="24"/>
                <w:szCs w:val="24"/>
              </w:rPr>
            </w:pPr>
            <w:r w:rsidRPr="005C790E">
              <w:rPr>
                <w:rFonts w:ascii="Times New Roman" w:eastAsia="Calibri" w:hAnsi="Times New Roman" w:cs="Times New Roman"/>
                <w:iCs/>
                <w:sz w:val="24"/>
                <w:szCs w:val="24"/>
              </w:rPr>
              <w:t>«Логопедическая голосилка» с логопедическими жестами по методу Т. Овчинниковой</w:t>
            </w:r>
          </w:p>
          <w:p w14:paraId="2B282E4E"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«Свеча», «Дерево», «Тряпичная кукла», «Солдатики», «Пожарная машина»</w:t>
            </w:r>
          </w:p>
        </w:tc>
        <w:tc>
          <w:tcPr>
            <w:tcW w:w="2658" w:type="dxa"/>
          </w:tcPr>
          <w:p w14:paraId="3F853CA7" w14:textId="77777777" w:rsidR="007400FB" w:rsidRPr="005C790E" w:rsidRDefault="007400FB" w:rsidP="007400FB">
            <w:pPr>
              <w:spacing w:line="360" w:lineRule="auto"/>
              <w:jc w:val="both"/>
              <w:rPr>
                <w:rFonts w:ascii="Times New Roman" w:eastAsia="Calibri" w:hAnsi="Times New Roman" w:cs="Times New Roman"/>
                <w:sz w:val="24"/>
                <w:szCs w:val="24"/>
              </w:rPr>
            </w:pPr>
          </w:p>
        </w:tc>
      </w:tr>
      <w:tr w:rsidR="005C790E" w:rsidRPr="005C790E" w14:paraId="29616E0B" w14:textId="77777777" w:rsidTr="007400FB">
        <w:tc>
          <w:tcPr>
            <w:tcW w:w="846" w:type="dxa"/>
          </w:tcPr>
          <w:p w14:paraId="197AB859"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3685" w:type="dxa"/>
          </w:tcPr>
          <w:p w14:paraId="13FEEB1A"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Песенки «Та – та, два кота»</w:t>
            </w:r>
          </w:p>
          <w:p w14:paraId="358E03D6"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«Луноход», «Жучка»</w:t>
            </w:r>
          </w:p>
        </w:tc>
        <w:tc>
          <w:tcPr>
            <w:tcW w:w="993" w:type="dxa"/>
          </w:tcPr>
          <w:p w14:paraId="2435F5D8"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452535C9" w14:textId="77777777" w:rsidR="007400FB" w:rsidRPr="005C790E" w:rsidRDefault="007400FB" w:rsidP="007400FB">
            <w:pPr>
              <w:spacing w:line="360" w:lineRule="auto"/>
              <w:jc w:val="both"/>
              <w:rPr>
                <w:rFonts w:ascii="Times New Roman" w:eastAsia="Calibri" w:hAnsi="Times New Roman" w:cs="Times New Roman"/>
                <w:iCs/>
                <w:sz w:val="24"/>
                <w:szCs w:val="24"/>
              </w:rPr>
            </w:pPr>
            <w:r w:rsidRPr="005C790E">
              <w:rPr>
                <w:rFonts w:ascii="Times New Roman" w:eastAsia="Calibri" w:hAnsi="Times New Roman" w:cs="Times New Roman"/>
                <w:iCs/>
                <w:sz w:val="24"/>
                <w:szCs w:val="24"/>
              </w:rPr>
              <w:t>Пение простых попевок с показом рукой движения мелодии</w:t>
            </w:r>
          </w:p>
        </w:tc>
        <w:tc>
          <w:tcPr>
            <w:tcW w:w="2658" w:type="dxa"/>
          </w:tcPr>
          <w:p w14:paraId="3F8D4373" w14:textId="77777777" w:rsidR="007400FB" w:rsidRPr="005C790E" w:rsidRDefault="007400FB" w:rsidP="007400FB">
            <w:pPr>
              <w:spacing w:line="360" w:lineRule="auto"/>
              <w:jc w:val="both"/>
              <w:rPr>
                <w:rFonts w:ascii="Times New Roman" w:eastAsia="Calibri" w:hAnsi="Times New Roman" w:cs="Times New Roman"/>
                <w:sz w:val="24"/>
                <w:szCs w:val="24"/>
              </w:rPr>
            </w:pPr>
          </w:p>
        </w:tc>
      </w:tr>
      <w:tr w:rsidR="005C790E" w:rsidRPr="005C790E" w14:paraId="573D065A" w14:textId="77777777" w:rsidTr="007400FB">
        <w:tc>
          <w:tcPr>
            <w:tcW w:w="846" w:type="dxa"/>
          </w:tcPr>
          <w:p w14:paraId="19C7589E"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w:t>
            </w:r>
          </w:p>
        </w:tc>
        <w:tc>
          <w:tcPr>
            <w:tcW w:w="3685" w:type="dxa"/>
          </w:tcPr>
          <w:p w14:paraId="0F9F56DB"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iCs/>
                <w:sz w:val="24"/>
                <w:szCs w:val="24"/>
              </w:rPr>
              <w:t xml:space="preserve">слоговая вокализация </w:t>
            </w:r>
          </w:p>
        </w:tc>
        <w:tc>
          <w:tcPr>
            <w:tcW w:w="993" w:type="dxa"/>
          </w:tcPr>
          <w:p w14:paraId="6ED3BE89"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4C4189B3" w14:textId="77777777" w:rsidR="007400FB" w:rsidRPr="005C790E" w:rsidRDefault="007400FB" w:rsidP="007400FB">
            <w:pPr>
              <w:spacing w:line="360" w:lineRule="auto"/>
              <w:jc w:val="both"/>
              <w:rPr>
                <w:rFonts w:ascii="Times New Roman" w:eastAsia="Calibri" w:hAnsi="Times New Roman" w:cs="Times New Roman"/>
                <w:iCs/>
                <w:sz w:val="24"/>
                <w:szCs w:val="24"/>
              </w:rPr>
            </w:pPr>
            <w:r w:rsidRPr="005C790E">
              <w:rPr>
                <w:rFonts w:ascii="Times New Roman" w:eastAsia="Calibri" w:hAnsi="Times New Roman" w:cs="Times New Roman"/>
                <w:sz w:val="24"/>
                <w:szCs w:val="24"/>
              </w:rPr>
              <w:t xml:space="preserve">Пропевание слогов «йа», «лё», «лю», «ми», «лэ» </w:t>
            </w:r>
            <w:r w:rsidRPr="005C790E">
              <w:rPr>
                <w:rFonts w:ascii="Times New Roman" w:eastAsia="Calibri" w:hAnsi="Times New Roman" w:cs="Times New Roman"/>
                <w:iCs/>
                <w:sz w:val="24"/>
                <w:szCs w:val="24"/>
              </w:rPr>
              <w:t>на трёх и на пяти звуках мажора в поступенном движении и по трезвучию</w:t>
            </w:r>
          </w:p>
        </w:tc>
        <w:tc>
          <w:tcPr>
            <w:tcW w:w="2658" w:type="dxa"/>
          </w:tcPr>
          <w:p w14:paraId="094C82A7" w14:textId="77777777" w:rsidR="007400FB" w:rsidRPr="005C790E" w:rsidRDefault="007400FB" w:rsidP="007400FB">
            <w:pPr>
              <w:spacing w:line="360" w:lineRule="auto"/>
              <w:jc w:val="both"/>
              <w:rPr>
                <w:rFonts w:ascii="Times New Roman" w:eastAsia="Calibri" w:hAnsi="Times New Roman" w:cs="Times New Roman"/>
                <w:sz w:val="24"/>
                <w:szCs w:val="24"/>
              </w:rPr>
            </w:pPr>
          </w:p>
        </w:tc>
      </w:tr>
      <w:tr w:rsidR="005C790E" w:rsidRPr="005C790E" w14:paraId="5F105564" w14:textId="77777777" w:rsidTr="007400FB">
        <w:tc>
          <w:tcPr>
            <w:tcW w:w="846" w:type="dxa"/>
          </w:tcPr>
          <w:p w14:paraId="5B2981B0"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w:t>
            </w:r>
          </w:p>
        </w:tc>
        <w:tc>
          <w:tcPr>
            <w:tcW w:w="3685" w:type="dxa"/>
          </w:tcPr>
          <w:p w14:paraId="6261125B" w14:textId="77777777" w:rsidR="007400FB" w:rsidRPr="005C790E" w:rsidRDefault="007400FB" w:rsidP="007400FB">
            <w:pPr>
              <w:tabs>
                <w:tab w:val="left" w:pos="991"/>
              </w:tab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«Листья золотые» слова Н. Найдёновой, музыка Т. Попатенко</w:t>
            </w:r>
          </w:p>
        </w:tc>
        <w:tc>
          <w:tcPr>
            <w:tcW w:w="993" w:type="dxa"/>
          </w:tcPr>
          <w:p w14:paraId="410A0998"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391EF292"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с логоритмическими жестами</w:t>
            </w:r>
          </w:p>
        </w:tc>
        <w:tc>
          <w:tcPr>
            <w:tcW w:w="2658" w:type="dxa"/>
          </w:tcPr>
          <w:p w14:paraId="734CA985" w14:textId="77777777" w:rsidR="007400FB" w:rsidRPr="005C790E" w:rsidRDefault="007400FB" w:rsidP="007400FB">
            <w:pPr>
              <w:spacing w:line="360" w:lineRule="auto"/>
              <w:jc w:val="both"/>
              <w:rPr>
                <w:rFonts w:ascii="Times New Roman" w:eastAsia="Calibri" w:hAnsi="Times New Roman" w:cs="Times New Roman"/>
                <w:sz w:val="24"/>
                <w:szCs w:val="24"/>
              </w:rPr>
            </w:pPr>
          </w:p>
        </w:tc>
      </w:tr>
      <w:tr w:rsidR="005C790E" w:rsidRPr="005C790E" w14:paraId="1414F58C" w14:textId="77777777" w:rsidTr="007400FB">
        <w:tc>
          <w:tcPr>
            <w:tcW w:w="846" w:type="dxa"/>
          </w:tcPr>
          <w:p w14:paraId="10A8C3C2"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w:t>
            </w:r>
          </w:p>
        </w:tc>
        <w:tc>
          <w:tcPr>
            <w:tcW w:w="3685" w:type="dxa"/>
          </w:tcPr>
          <w:p w14:paraId="356AA891" w14:textId="77777777" w:rsidR="007400FB" w:rsidRPr="005C790E" w:rsidRDefault="007400FB" w:rsidP="007400FB">
            <w:pPr>
              <w:tabs>
                <w:tab w:val="left" w:pos="991"/>
              </w:tab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«Лягушка леечку взяла…» П. Яшина</w:t>
            </w:r>
          </w:p>
        </w:tc>
        <w:tc>
          <w:tcPr>
            <w:tcW w:w="993" w:type="dxa"/>
          </w:tcPr>
          <w:p w14:paraId="57D19A44"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1F180982"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Песенка – помощница: пение с показом действий по тексту </w:t>
            </w:r>
          </w:p>
          <w:p w14:paraId="78317BCB"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Разучивание текста с помощью игрушки </w:t>
            </w:r>
          </w:p>
        </w:tc>
        <w:tc>
          <w:tcPr>
            <w:tcW w:w="2658" w:type="dxa"/>
          </w:tcPr>
          <w:p w14:paraId="1D670419"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Игрушка: лягушка</w:t>
            </w:r>
          </w:p>
        </w:tc>
      </w:tr>
      <w:tr w:rsidR="005C790E" w:rsidRPr="005C790E" w14:paraId="2E6A416D" w14:textId="77777777" w:rsidTr="007400FB">
        <w:tc>
          <w:tcPr>
            <w:tcW w:w="846" w:type="dxa"/>
          </w:tcPr>
          <w:p w14:paraId="031CB3C3"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6</w:t>
            </w:r>
          </w:p>
        </w:tc>
        <w:tc>
          <w:tcPr>
            <w:tcW w:w="3685" w:type="dxa"/>
          </w:tcPr>
          <w:p w14:paraId="7F28E048" w14:textId="77777777" w:rsidR="007400FB" w:rsidRPr="005C790E" w:rsidRDefault="007400FB" w:rsidP="007400FB">
            <w:pPr>
              <w:tabs>
                <w:tab w:val="left" w:pos="991"/>
              </w:tab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«Ледяная гора»слова Е. Трутневой, музыка В. Рамм</w:t>
            </w:r>
          </w:p>
        </w:tc>
        <w:tc>
          <w:tcPr>
            <w:tcW w:w="993" w:type="dxa"/>
          </w:tcPr>
          <w:p w14:paraId="5E311CF2"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1D306B53"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с движением</w:t>
            </w:r>
          </w:p>
        </w:tc>
        <w:tc>
          <w:tcPr>
            <w:tcW w:w="2658" w:type="dxa"/>
          </w:tcPr>
          <w:p w14:paraId="659208D8" w14:textId="77777777" w:rsidR="007400FB" w:rsidRPr="005C790E" w:rsidRDefault="007400FB" w:rsidP="007400FB">
            <w:pPr>
              <w:spacing w:line="360" w:lineRule="auto"/>
              <w:jc w:val="both"/>
              <w:rPr>
                <w:rFonts w:ascii="Times New Roman" w:eastAsia="Calibri" w:hAnsi="Times New Roman" w:cs="Times New Roman"/>
                <w:sz w:val="24"/>
                <w:szCs w:val="24"/>
              </w:rPr>
            </w:pPr>
          </w:p>
        </w:tc>
      </w:tr>
      <w:tr w:rsidR="005C790E" w:rsidRPr="005C790E" w14:paraId="502DC4E6" w14:textId="77777777" w:rsidTr="007400FB">
        <w:tc>
          <w:tcPr>
            <w:tcW w:w="846" w:type="dxa"/>
          </w:tcPr>
          <w:p w14:paraId="3D5CCF36"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7</w:t>
            </w:r>
          </w:p>
        </w:tc>
        <w:tc>
          <w:tcPr>
            <w:tcW w:w="3685" w:type="dxa"/>
          </w:tcPr>
          <w:p w14:paraId="2C861193" w14:textId="77777777" w:rsidR="007400FB" w:rsidRPr="005C790E" w:rsidRDefault="007400FB" w:rsidP="007400FB">
            <w:pPr>
              <w:tabs>
                <w:tab w:val="left" w:pos="991"/>
              </w:tab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«Новогодний хоровод» слова и музыка Т. Хижинской</w:t>
            </w:r>
          </w:p>
        </w:tc>
        <w:tc>
          <w:tcPr>
            <w:tcW w:w="993" w:type="dxa"/>
          </w:tcPr>
          <w:p w14:paraId="2E5D0EC4"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430C514A"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с движением</w:t>
            </w:r>
          </w:p>
          <w:p w14:paraId="4A9766CA"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Хороводные движения</w:t>
            </w:r>
          </w:p>
        </w:tc>
        <w:tc>
          <w:tcPr>
            <w:tcW w:w="2658" w:type="dxa"/>
          </w:tcPr>
          <w:p w14:paraId="2D4F243B" w14:textId="77777777" w:rsidR="007400FB" w:rsidRPr="005C790E" w:rsidRDefault="007400FB" w:rsidP="007400FB">
            <w:pPr>
              <w:spacing w:line="360" w:lineRule="auto"/>
              <w:jc w:val="both"/>
              <w:rPr>
                <w:rFonts w:ascii="Times New Roman" w:eastAsia="Calibri" w:hAnsi="Times New Roman" w:cs="Times New Roman"/>
                <w:sz w:val="24"/>
                <w:szCs w:val="24"/>
              </w:rPr>
            </w:pPr>
          </w:p>
        </w:tc>
      </w:tr>
      <w:tr w:rsidR="005C790E" w:rsidRPr="005C790E" w14:paraId="60D64FA0" w14:textId="77777777" w:rsidTr="007400FB">
        <w:tc>
          <w:tcPr>
            <w:tcW w:w="846" w:type="dxa"/>
          </w:tcPr>
          <w:p w14:paraId="06E780C1"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8</w:t>
            </w:r>
          </w:p>
        </w:tc>
        <w:tc>
          <w:tcPr>
            <w:tcW w:w="3685" w:type="dxa"/>
          </w:tcPr>
          <w:p w14:paraId="7A430D61"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Игра «В хороводе были мы» </w:t>
            </w:r>
          </w:p>
          <w:p w14:paraId="796534F3" w14:textId="77777777" w:rsidR="007400FB" w:rsidRPr="005C790E" w:rsidRDefault="007400FB" w:rsidP="007400FB">
            <w:pPr>
              <w:spacing w:line="360" w:lineRule="auto"/>
              <w:jc w:val="both"/>
              <w:rPr>
                <w:rFonts w:ascii="Times New Roman" w:eastAsia="Calibri" w:hAnsi="Times New Roman" w:cs="Times New Roman"/>
                <w:sz w:val="24"/>
                <w:szCs w:val="24"/>
              </w:rPr>
            </w:pPr>
          </w:p>
        </w:tc>
        <w:tc>
          <w:tcPr>
            <w:tcW w:w="993" w:type="dxa"/>
          </w:tcPr>
          <w:p w14:paraId="3AAD5214"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2632903A"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Музыкальная игра в кругу с солистом для развитие коммуникативных навыков</w:t>
            </w:r>
          </w:p>
        </w:tc>
        <w:tc>
          <w:tcPr>
            <w:tcW w:w="2658" w:type="dxa"/>
          </w:tcPr>
          <w:p w14:paraId="7CD3B511" w14:textId="77777777" w:rsidR="007400FB" w:rsidRPr="005C790E" w:rsidRDefault="007400FB" w:rsidP="007400FB">
            <w:pPr>
              <w:spacing w:line="360" w:lineRule="auto"/>
              <w:jc w:val="both"/>
              <w:rPr>
                <w:rFonts w:ascii="Times New Roman" w:eastAsia="Calibri" w:hAnsi="Times New Roman" w:cs="Times New Roman"/>
                <w:sz w:val="24"/>
                <w:szCs w:val="24"/>
              </w:rPr>
            </w:pPr>
          </w:p>
        </w:tc>
      </w:tr>
      <w:tr w:rsidR="005C790E" w:rsidRPr="005C790E" w14:paraId="73D92E41" w14:textId="77777777" w:rsidTr="007400FB">
        <w:tc>
          <w:tcPr>
            <w:tcW w:w="846" w:type="dxa"/>
          </w:tcPr>
          <w:p w14:paraId="18B9901C"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9</w:t>
            </w:r>
          </w:p>
        </w:tc>
        <w:tc>
          <w:tcPr>
            <w:tcW w:w="3685" w:type="dxa"/>
          </w:tcPr>
          <w:p w14:paraId="21DA33A0"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«Тише, тише, мама спит»:</w:t>
            </w:r>
          </w:p>
        </w:tc>
        <w:tc>
          <w:tcPr>
            <w:tcW w:w="993" w:type="dxa"/>
          </w:tcPr>
          <w:p w14:paraId="4AFB5678"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27310F2A"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Игра на определение характера музыки: ходьба И. Козловский «Контрданс» -марш «Бодрый марш» музыка С. Шварца</w:t>
            </w:r>
          </w:p>
        </w:tc>
        <w:tc>
          <w:tcPr>
            <w:tcW w:w="2658" w:type="dxa"/>
          </w:tcPr>
          <w:p w14:paraId="201F825F" w14:textId="77777777" w:rsidR="007400FB" w:rsidRPr="005C790E" w:rsidRDefault="007400FB" w:rsidP="007400FB">
            <w:pPr>
              <w:spacing w:line="360" w:lineRule="auto"/>
              <w:jc w:val="both"/>
              <w:rPr>
                <w:rFonts w:ascii="Times New Roman" w:eastAsia="Calibri" w:hAnsi="Times New Roman" w:cs="Times New Roman"/>
                <w:sz w:val="24"/>
                <w:szCs w:val="24"/>
              </w:rPr>
            </w:pPr>
          </w:p>
        </w:tc>
      </w:tr>
      <w:tr w:rsidR="005C790E" w:rsidRPr="005C790E" w14:paraId="594FE717" w14:textId="77777777" w:rsidTr="007400FB">
        <w:tc>
          <w:tcPr>
            <w:tcW w:w="846" w:type="dxa"/>
          </w:tcPr>
          <w:p w14:paraId="6DD07935"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10</w:t>
            </w:r>
          </w:p>
        </w:tc>
        <w:tc>
          <w:tcPr>
            <w:tcW w:w="3685" w:type="dxa"/>
          </w:tcPr>
          <w:p w14:paraId="71C6E15C"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«Кошки – мышки»</w:t>
            </w:r>
          </w:p>
          <w:p w14:paraId="75C0710B" w14:textId="77777777" w:rsidR="007400FB" w:rsidRPr="005C790E" w:rsidRDefault="007400FB" w:rsidP="007400FB">
            <w:pPr>
              <w:spacing w:line="360" w:lineRule="auto"/>
              <w:jc w:val="both"/>
              <w:rPr>
                <w:rFonts w:ascii="Times New Roman" w:eastAsia="Calibri" w:hAnsi="Times New Roman" w:cs="Times New Roman"/>
                <w:sz w:val="24"/>
                <w:szCs w:val="24"/>
              </w:rPr>
            </w:pPr>
          </w:p>
        </w:tc>
        <w:tc>
          <w:tcPr>
            <w:tcW w:w="993" w:type="dxa"/>
          </w:tcPr>
          <w:p w14:paraId="72BD9F1D" w14:textId="77777777" w:rsidR="007400FB" w:rsidRPr="005C790E" w:rsidRDefault="007400FB" w:rsidP="007400FB">
            <w:pPr>
              <w:spacing w:line="360" w:lineRule="auto"/>
              <w:jc w:val="both"/>
              <w:rPr>
                <w:rFonts w:ascii="Times New Roman" w:eastAsia="Calibri" w:hAnsi="Times New Roman" w:cs="Times New Roman"/>
                <w:sz w:val="24"/>
                <w:szCs w:val="24"/>
              </w:rPr>
            </w:pPr>
          </w:p>
        </w:tc>
        <w:tc>
          <w:tcPr>
            <w:tcW w:w="6378" w:type="dxa"/>
          </w:tcPr>
          <w:p w14:paraId="6F8E1FEE"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Музыкальная игра на умение различать характер музыки по изменению динамики и ритма мелодии (по принципу день –ночь)</w:t>
            </w:r>
          </w:p>
        </w:tc>
        <w:tc>
          <w:tcPr>
            <w:tcW w:w="2658" w:type="dxa"/>
          </w:tcPr>
          <w:p w14:paraId="3A6BEC2A"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Атрибуты: маски героев</w:t>
            </w:r>
          </w:p>
        </w:tc>
      </w:tr>
      <w:tr w:rsidR="005C790E" w:rsidRPr="005C790E" w14:paraId="565A654E" w14:textId="77777777" w:rsidTr="007400FB">
        <w:tc>
          <w:tcPr>
            <w:tcW w:w="846" w:type="dxa"/>
          </w:tcPr>
          <w:p w14:paraId="69614368"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11-12</w:t>
            </w:r>
          </w:p>
        </w:tc>
        <w:tc>
          <w:tcPr>
            <w:tcW w:w="3685" w:type="dxa"/>
          </w:tcPr>
          <w:p w14:paraId="5363D5C1"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Флэшмоб «Человек хороший» детский театр песни «Талисман»</w:t>
            </w:r>
          </w:p>
        </w:tc>
        <w:tc>
          <w:tcPr>
            <w:tcW w:w="993" w:type="dxa"/>
          </w:tcPr>
          <w:p w14:paraId="380C394F"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6378" w:type="dxa"/>
          </w:tcPr>
          <w:p w14:paraId="47FF70A1" w14:textId="77777777" w:rsidR="007400FB" w:rsidRPr="005C790E" w:rsidRDefault="007400FB" w:rsidP="007400FB">
            <w:pPr>
              <w:spacing w:line="360" w:lineRule="auto"/>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Уроки – репетиции к общешкольному празднику «День учителя»</w:t>
            </w:r>
          </w:p>
          <w:p w14:paraId="2D909DAA" w14:textId="77777777" w:rsidR="007400FB" w:rsidRPr="005C790E" w:rsidRDefault="007400FB" w:rsidP="007400FB">
            <w:pPr>
              <w:spacing w:line="360" w:lineRule="auto"/>
              <w:contextualSpacing/>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Разучивание простых танцевальных движений</w:t>
            </w:r>
          </w:p>
        </w:tc>
        <w:tc>
          <w:tcPr>
            <w:tcW w:w="2658" w:type="dxa"/>
          </w:tcPr>
          <w:p w14:paraId="1FFD600C"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Интернет - ресурс</w:t>
            </w:r>
          </w:p>
        </w:tc>
      </w:tr>
      <w:tr w:rsidR="005C790E" w:rsidRPr="005C790E" w14:paraId="6EB1B38C" w14:textId="77777777" w:rsidTr="007400FB">
        <w:tc>
          <w:tcPr>
            <w:tcW w:w="846" w:type="dxa"/>
          </w:tcPr>
          <w:p w14:paraId="64ED3CF9"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13</w:t>
            </w:r>
          </w:p>
        </w:tc>
        <w:tc>
          <w:tcPr>
            <w:tcW w:w="3685" w:type="dxa"/>
          </w:tcPr>
          <w:p w14:paraId="7C48FBEA" w14:textId="77777777" w:rsidR="007400FB" w:rsidRPr="005C790E" w:rsidRDefault="007400FB" w:rsidP="007400FB">
            <w:pPr>
              <w:tabs>
                <w:tab w:val="left" w:pos="991"/>
              </w:tabs>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«Детские игровые песенки» в обработке Н. Украинцевой</w:t>
            </w:r>
          </w:p>
          <w:p w14:paraId="16F52996" w14:textId="77777777" w:rsidR="007400FB" w:rsidRPr="005C790E" w:rsidRDefault="007400FB" w:rsidP="007400FB">
            <w:pPr>
              <w:tabs>
                <w:tab w:val="left" w:pos="991"/>
              </w:tabs>
              <w:spacing w:line="360" w:lineRule="auto"/>
              <w:jc w:val="both"/>
              <w:rPr>
                <w:rFonts w:ascii="Times New Roman" w:eastAsia="Calibri" w:hAnsi="Times New Roman" w:cs="Times New Roman"/>
                <w:sz w:val="24"/>
                <w:szCs w:val="24"/>
              </w:rPr>
            </w:pPr>
          </w:p>
        </w:tc>
        <w:tc>
          <w:tcPr>
            <w:tcW w:w="993" w:type="dxa"/>
          </w:tcPr>
          <w:p w14:paraId="5649106B"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4C07CA2A"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Игра на инструментах шумового оркестра</w:t>
            </w:r>
          </w:p>
        </w:tc>
        <w:tc>
          <w:tcPr>
            <w:tcW w:w="2658" w:type="dxa"/>
          </w:tcPr>
          <w:p w14:paraId="61E3794F"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Треугольники, колокольчики, тарелки, маракасы</w:t>
            </w:r>
          </w:p>
        </w:tc>
      </w:tr>
      <w:tr w:rsidR="005C790E" w:rsidRPr="005C790E" w14:paraId="392786FA" w14:textId="77777777" w:rsidTr="007400FB">
        <w:tc>
          <w:tcPr>
            <w:tcW w:w="846" w:type="dxa"/>
          </w:tcPr>
          <w:p w14:paraId="3241F89F"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14</w:t>
            </w:r>
          </w:p>
        </w:tc>
        <w:tc>
          <w:tcPr>
            <w:tcW w:w="3685" w:type="dxa"/>
          </w:tcPr>
          <w:p w14:paraId="27EBC1DB"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«Зимние забавы»</w:t>
            </w:r>
          </w:p>
        </w:tc>
        <w:tc>
          <w:tcPr>
            <w:tcW w:w="993" w:type="dxa"/>
          </w:tcPr>
          <w:p w14:paraId="1A78BD16"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24FAB642"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Музыкально – коррекционные игры «Снег», «Сосульки». «Метель», «Мороз трескучий»</w:t>
            </w:r>
          </w:p>
        </w:tc>
        <w:tc>
          <w:tcPr>
            <w:tcW w:w="2658" w:type="dxa"/>
          </w:tcPr>
          <w:p w14:paraId="412EBD78"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Атрибуты: султанчики, ленты</w:t>
            </w:r>
          </w:p>
        </w:tc>
      </w:tr>
      <w:tr w:rsidR="005C790E" w:rsidRPr="005C790E" w14:paraId="26DDF67A" w14:textId="77777777" w:rsidTr="007400FB">
        <w:tc>
          <w:tcPr>
            <w:tcW w:w="846" w:type="dxa"/>
          </w:tcPr>
          <w:p w14:paraId="3C71EB41"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15-17</w:t>
            </w:r>
          </w:p>
        </w:tc>
        <w:tc>
          <w:tcPr>
            <w:tcW w:w="3685" w:type="dxa"/>
          </w:tcPr>
          <w:p w14:paraId="795AEC8F"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«Новый год»</w:t>
            </w:r>
          </w:p>
        </w:tc>
        <w:tc>
          <w:tcPr>
            <w:tcW w:w="993" w:type="dxa"/>
          </w:tcPr>
          <w:p w14:paraId="303222E3"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w:t>
            </w:r>
          </w:p>
        </w:tc>
        <w:tc>
          <w:tcPr>
            <w:tcW w:w="6378" w:type="dxa"/>
          </w:tcPr>
          <w:p w14:paraId="0E71188A"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Уроки – репетиции </w:t>
            </w:r>
          </w:p>
        </w:tc>
        <w:tc>
          <w:tcPr>
            <w:tcW w:w="2658" w:type="dxa"/>
          </w:tcPr>
          <w:p w14:paraId="23C710D8"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Атрибуты по сценарию</w:t>
            </w:r>
          </w:p>
        </w:tc>
      </w:tr>
      <w:tr w:rsidR="005C790E" w:rsidRPr="005C790E" w14:paraId="0B2B8CE3" w14:textId="77777777" w:rsidTr="007400FB">
        <w:tc>
          <w:tcPr>
            <w:tcW w:w="14560" w:type="dxa"/>
            <w:gridSpan w:val="5"/>
          </w:tcPr>
          <w:p w14:paraId="2C456F27" w14:textId="77777777" w:rsidR="007400FB" w:rsidRPr="005C790E" w:rsidRDefault="007400FB" w:rsidP="007400FB">
            <w:pPr>
              <w:spacing w:line="360" w:lineRule="auto"/>
              <w:jc w:val="both"/>
              <w:rPr>
                <w:rFonts w:ascii="Times New Roman" w:eastAsia="Calibri" w:hAnsi="Times New Roman" w:cs="Times New Roman"/>
                <w:sz w:val="24"/>
                <w:szCs w:val="24"/>
              </w:rPr>
            </w:pPr>
          </w:p>
          <w:p w14:paraId="7EC5F3EB" w14:textId="77777777" w:rsidR="007400FB" w:rsidRPr="005C790E" w:rsidRDefault="007400FB" w:rsidP="007400FB">
            <w:pPr>
              <w:spacing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lang w:val="en-US"/>
              </w:rPr>
              <w:t xml:space="preserve">II </w:t>
            </w:r>
            <w:r w:rsidRPr="005C790E">
              <w:rPr>
                <w:rFonts w:ascii="Times New Roman" w:eastAsia="Calibri" w:hAnsi="Times New Roman" w:cs="Times New Roman"/>
                <w:b/>
                <w:sz w:val="24"/>
                <w:szCs w:val="24"/>
              </w:rPr>
              <w:t>полугодие (17 часов)</w:t>
            </w:r>
          </w:p>
        </w:tc>
      </w:tr>
      <w:tr w:rsidR="005C790E" w:rsidRPr="005C790E" w14:paraId="7BEC7115" w14:textId="77777777" w:rsidTr="007400FB">
        <w:tc>
          <w:tcPr>
            <w:tcW w:w="846" w:type="dxa"/>
          </w:tcPr>
          <w:p w14:paraId="20C8A686"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3685" w:type="dxa"/>
          </w:tcPr>
          <w:p w14:paraId="4CA93626"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 Парцхаладзе «Дудочка»</w:t>
            </w:r>
          </w:p>
        </w:tc>
        <w:tc>
          <w:tcPr>
            <w:tcW w:w="993" w:type="dxa"/>
          </w:tcPr>
          <w:p w14:paraId="128F36FC"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1B3D1999"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Игра на инструментах шумового оркестра </w:t>
            </w:r>
          </w:p>
          <w:p w14:paraId="120BB0F7"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Пропевание слов первого куплета. Прохлопывание ритма</w:t>
            </w:r>
          </w:p>
        </w:tc>
        <w:tc>
          <w:tcPr>
            <w:tcW w:w="2658" w:type="dxa"/>
          </w:tcPr>
          <w:p w14:paraId="6590B7EA" w14:textId="77777777" w:rsidR="007400FB" w:rsidRPr="005C790E" w:rsidRDefault="007400FB" w:rsidP="007400FB">
            <w:pPr>
              <w:spacing w:line="360" w:lineRule="auto"/>
              <w:jc w:val="both"/>
              <w:rPr>
                <w:rFonts w:ascii="Times New Roman" w:eastAsia="Calibri" w:hAnsi="Times New Roman" w:cs="Times New Roman"/>
                <w:sz w:val="24"/>
                <w:szCs w:val="24"/>
              </w:rPr>
            </w:pPr>
          </w:p>
        </w:tc>
      </w:tr>
      <w:tr w:rsidR="005C790E" w:rsidRPr="005C790E" w14:paraId="6513EEDF" w14:textId="77777777" w:rsidTr="007400FB">
        <w:tc>
          <w:tcPr>
            <w:tcW w:w="846" w:type="dxa"/>
          </w:tcPr>
          <w:p w14:paraId="38BB341B"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3685" w:type="dxa"/>
          </w:tcPr>
          <w:p w14:paraId="00CAC4DB"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«Ду-ду,дудочка» музыка М. Красева слова Я Френкеля</w:t>
            </w:r>
          </w:p>
        </w:tc>
        <w:tc>
          <w:tcPr>
            <w:tcW w:w="993" w:type="dxa"/>
          </w:tcPr>
          <w:p w14:paraId="7DEEBF40"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4B2BF535"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Игра на инструментах шумового оркестра </w:t>
            </w:r>
          </w:p>
          <w:p w14:paraId="706ADA7A"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Пропевание слов первого куплета. Прохлопывание ритма</w:t>
            </w:r>
          </w:p>
        </w:tc>
        <w:tc>
          <w:tcPr>
            <w:tcW w:w="2658" w:type="dxa"/>
          </w:tcPr>
          <w:p w14:paraId="4E4C6D8F"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Инструменты шумового оркестра: блок-флейты</w:t>
            </w:r>
          </w:p>
        </w:tc>
      </w:tr>
      <w:tr w:rsidR="005C790E" w:rsidRPr="005C790E" w14:paraId="28E849B0" w14:textId="77777777" w:rsidTr="007400FB">
        <w:tc>
          <w:tcPr>
            <w:tcW w:w="846" w:type="dxa"/>
          </w:tcPr>
          <w:p w14:paraId="48BFDEBE"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3</w:t>
            </w:r>
          </w:p>
        </w:tc>
        <w:tc>
          <w:tcPr>
            <w:tcW w:w="3685" w:type="dxa"/>
          </w:tcPr>
          <w:p w14:paraId="03D0F0ED"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«Весёлые дудочки!» </w:t>
            </w:r>
          </w:p>
        </w:tc>
        <w:tc>
          <w:tcPr>
            <w:tcW w:w="993" w:type="dxa"/>
          </w:tcPr>
          <w:p w14:paraId="01B755AB"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715E42FB"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Тематическое занятие. Цель: : упражнять детей в различении двух ритмических рисунков</w:t>
            </w:r>
          </w:p>
        </w:tc>
        <w:tc>
          <w:tcPr>
            <w:tcW w:w="2658" w:type="dxa"/>
          </w:tcPr>
          <w:p w14:paraId="483C8A6D"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Смарт доска</w:t>
            </w:r>
          </w:p>
          <w:p w14:paraId="55975016"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Инструменты шумового оркестра</w:t>
            </w:r>
          </w:p>
        </w:tc>
      </w:tr>
      <w:tr w:rsidR="005C790E" w:rsidRPr="005C790E" w14:paraId="78F9E374" w14:textId="77777777" w:rsidTr="007400FB">
        <w:tc>
          <w:tcPr>
            <w:tcW w:w="846" w:type="dxa"/>
          </w:tcPr>
          <w:p w14:paraId="725FBBC7"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4</w:t>
            </w:r>
          </w:p>
        </w:tc>
        <w:tc>
          <w:tcPr>
            <w:tcW w:w="3685" w:type="dxa"/>
          </w:tcPr>
          <w:p w14:paraId="5DB3AF23"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«Вальс» Ф. Пуленка</w:t>
            </w:r>
          </w:p>
        </w:tc>
        <w:tc>
          <w:tcPr>
            <w:tcW w:w="993" w:type="dxa"/>
          </w:tcPr>
          <w:p w14:paraId="5152B6A4"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6D35A51D"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Игра на инструментах шумового оркестра</w:t>
            </w:r>
          </w:p>
        </w:tc>
        <w:tc>
          <w:tcPr>
            <w:tcW w:w="2658" w:type="dxa"/>
          </w:tcPr>
          <w:p w14:paraId="3E0C4D2F"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Бубенцы, треугольники, колокольчики</w:t>
            </w:r>
          </w:p>
        </w:tc>
      </w:tr>
      <w:tr w:rsidR="005C790E" w:rsidRPr="005C790E" w14:paraId="57195F87" w14:textId="77777777" w:rsidTr="007400FB">
        <w:tc>
          <w:tcPr>
            <w:tcW w:w="846" w:type="dxa"/>
          </w:tcPr>
          <w:p w14:paraId="2597E21D"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5-6</w:t>
            </w:r>
          </w:p>
        </w:tc>
        <w:tc>
          <w:tcPr>
            <w:tcW w:w="3685" w:type="dxa"/>
          </w:tcPr>
          <w:p w14:paraId="4ECA2782"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«Бабушка любимая» слова и музыка М. Сидоровой</w:t>
            </w:r>
          </w:p>
        </w:tc>
        <w:tc>
          <w:tcPr>
            <w:tcW w:w="993" w:type="dxa"/>
          </w:tcPr>
          <w:p w14:paraId="3C5A902D"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6378" w:type="dxa"/>
          </w:tcPr>
          <w:p w14:paraId="7959E20A"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Пение с движением</w:t>
            </w:r>
          </w:p>
        </w:tc>
        <w:tc>
          <w:tcPr>
            <w:tcW w:w="2658" w:type="dxa"/>
          </w:tcPr>
          <w:p w14:paraId="084195B8" w14:textId="77777777" w:rsidR="007400FB" w:rsidRPr="005C790E" w:rsidRDefault="007400FB" w:rsidP="007400FB">
            <w:pPr>
              <w:spacing w:line="360" w:lineRule="auto"/>
              <w:jc w:val="both"/>
              <w:rPr>
                <w:rFonts w:ascii="Times New Roman" w:eastAsia="Calibri" w:hAnsi="Times New Roman" w:cs="Times New Roman"/>
                <w:sz w:val="24"/>
                <w:szCs w:val="24"/>
              </w:rPr>
            </w:pPr>
          </w:p>
        </w:tc>
      </w:tr>
      <w:tr w:rsidR="005C790E" w:rsidRPr="005C790E" w14:paraId="566CAF30" w14:textId="77777777" w:rsidTr="007400FB">
        <w:tc>
          <w:tcPr>
            <w:tcW w:w="846" w:type="dxa"/>
          </w:tcPr>
          <w:p w14:paraId="037293EA"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7-8</w:t>
            </w:r>
          </w:p>
        </w:tc>
        <w:tc>
          <w:tcPr>
            <w:tcW w:w="3685" w:type="dxa"/>
          </w:tcPr>
          <w:p w14:paraId="5DA131A0"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Праздник Весны</w:t>
            </w:r>
          </w:p>
        </w:tc>
        <w:tc>
          <w:tcPr>
            <w:tcW w:w="993" w:type="dxa"/>
          </w:tcPr>
          <w:p w14:paraId="0BF9BB1E"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6378" w:type="dxa"/>
          </w:tcPr>
          <w:p w14:paraId="068C2845"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Уроки – репетиции общешкольного утренника</w:t>
            </w:r>
          </w:p>
        </w:tc>
        <w:tc>
          <w:tcPr>
            <w:tcW w:w="2658" w:type="dxa"/>
          </w:tcPr>
          <w:p w14:paraId="49F1A5A6"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Атрибуты по сценарию</w:t>
            </w:r>
          </w:p>
        </w:tc>
      </w:tr>
      <w:tr w:rsidR="005C790E" w:rsidRPr="005C790E" w14:paraId="4E791C4A" w14:textId="77777777" w:rsidTr="007400FB">
        <w:tc>
          <w:tcPr>
            <w:tcW w:w="846" w:type="dxa"/>
          </w:tcPr>
          <w:p w14:paraId="2289B522"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9</w:t>
            </w:r>
          </w:p>
        </w:tc>
        <w:tc>
          <w:tcPr>
            <w:tcW w:w="3685" w:type="dxa"/>
          </w:tcPr>
          <w:p w14:paraId="17F69406" w14:textId="77777777" w:rsidR="007400FB" w:rsidRPr="005C790E" w:rsidRDefault="007400FB" w:rsidP="007400FB">
            <w:pPr>
              <w:spacing w:line="360" w:lineRule="auto"/>
              <w:jc w:val="both"/>
              <w:rPr>
                <w:rFonts w:ascii="Times New Roman" w:eastAsia="Calibri" w:hAnsi="Times New Roman" w:cs="Times New Roman"/>
                <w:iCs/>
                <w:sz w:val="24"/>
                <w:szCs w:val="24"/>
              </w:rPr>
            </w:pPr>
            <w:r w:rsidRPr="005C790E">
              <w:rPr>
                <w:rFonts w:ascii="Times New Roman" w:eastAsia="Calibri" w:hAnsi="Times New Roman" w:cs="Times New Roman"/>
                <w:iCs/>
                <w:sz w:val="24"/>
                <w:szCs w:val="24"/>
              </w:rPr>
              <w:t>Интервалы</w:t>
            </w:r>
          </w:p>
        </w:tc>
        <w:tc>
          <w:tcPr>
            <w:tcW w:w="993" w:type="dxa"/>
          </w:tcPr>
          <w:p w14:paraId="69996645"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3CF558D5" w14:textId="77777777" w:rsidR="007400FB" w:rsidRPr="005C790E" w:rsidRDefault="007400FB" w:rsidP="007400FB">
            <w:pPr>
              <w:spacing w:line="360" w:lineRule="auto"/>
              <w:jc w:val="both"/>
              <w:rPr>
                <w:rFonts w:ascii="Times New Roman" w:eastAsia="Calibri" w:hAnsi="Times New Roman" w:cs="Times New Roman"/>
                <w:iCs/>
                <w:sz w:val="24"/>
                <w:szCs w:val="24"/>
              </w:rPr>
            </w:pPr>
            <w:r w:rsidRPr="005C790E">
              <w:rPr>
                <w:rFonts w:ascii="Times New Roman" w:eastAsia="Calibri" w:hAnsi="Times New Roman" w:cs="Times New Roman"/>
                <w:iCs/>
                <w:sz w:val="24"/>
                <w:szCs w:val="24"/>
              </w:rPr>
              <w:t>знакомство с интервалами: прима, секунда, терция при помощи наглядных изображений: птица, ёжик, жираф</w:t>
            </w:r>
          </w:p>
          <w:p w14:paraId="2B5DAF35" w14:textId="77777777" w:rsidR="007400FB" w:rsidRPr="005C790E" w:rsidRDefault="007400FB" w:rsidP="007400FB">
            <w:pPr>
              <w:spacing w:line="360" w:lineRule="auto"/>
              <w:jc w:val="both"/>
              <w:rPr>
                <w:rFonts w:ascii="Times New Roman" w:eastAsia="Calibri" w:hAnsi="Times New Roman" w:cs="Times New Roman"/>
                <w:iCs/>
                <w:sz w:val="24"/>
                <w:szCs w:val="24"/>
              </w:rPr>
            </w:pPr>
            <w:r w:rsidRPr="005C790E">
              <w:rPr>
                <w:rFonts w:ascii="Times New Roman" w:eastAsia="Calibri" w:hAnsi="Times New Roman" w:cs="Times New Roman"/>
                <w:iCs/>
                <w:sz w:val="24"/>
                <w:szCs w:val="24"/>
              </w:rPr>
              <w:t>знакомство с понятием «консонанс – диссонанс»: красиво – некрасиво при помощи красных и синих карточек по методу И. А. Кондратьевой</w:t>
            </w:r>
          </w:p>
        </w:tc>
        <w:tc>
          <w:tcPr>
            <w:tcW w:w="2658" w:type="dxa"/>
          </w:tcPr>
          <w:p w14:paraId="44175733" w14:textId="77777777" w:rsidR="007400FB" w:rsidRPr="005C790E" w:rsidRDefault="007400FB" w:rsidP="007400FB">
            <w:pPr>
              <w:spacing w:line="360" w:lineRule="auto"/>
              <w:jc w:val="both"/>
              <w:rPr>
                <w:rFonts w:ascii="Times New Roman" w:eastAsia="Calibri" w:hAnsi="Times New Roman" w:cs="Times New Roman"/>
                <w:sz w:val="24"/>
                <w:szCs w:val="24"/>
              </w:rPr>
            </w:pPr>
          </w:p>
        </w:tc>
      </w:tr>
      <w:tr w:rsidR="005C790E" w:rsidRPr="005C790E" w14:paraId="55169C1E" w14:textId="77777777" w:rsidTr="007400FB">
        <w:tc>
          <w:tcPr>
            <w:tcW w:w="846" w:type="dxa"/>
          </w:tcPr>
          <w:p w14:paraId="173F17C8"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10</w:t>
            </w:r>
          </w:p>
        </w:tc>
        <w:tc>
          <w:tcPr>
            <w:tcW w:w="3685" w:type="dxa"/>
          </w:tcPr>
          <w:p w14:paraId="6A7FFF6A"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«Найди свои следы»</w:t>
            </w:r>
          </w:p>
        </w:tc>
        <w:tc>
          <w:tcPr>
            <w:tcW w:w="993" w:type="dxa"/>
          </w:tcPr>
          <w:p w14:paraId="4B766258"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17A7A5D5"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игра на концентрацию внимания по принципу «третий лишний»: хождение - бег по кругу со «следами» С прекращением музыки необходимо быстро сориентироваться и встать на следы</w:t>
            </w:r>
          </w:p>
          <w:p w14:paraId="1591AA62" w14:textId="77777777" w:rsidR="007400FB" w:rsidRPr="005C790E" w:rsidRDefault="007400FB" w:rsidP="007400FB">
            <w:pPr>
              <w:spacing w:line="360" w:lineRule="auto"/>
              <w:jc w:val="both"/>
              <w:rPr>
                <w:rFonts w:ascii="Times New Roman" w:eastAsia="Calibri" w:hAnsi="Times New Roman" w:cs="Times New Roman"/>
                <w:sz w:val="24"/>
                <w:szCs w:val="24"/>
              </w:rPr>
            </w:pPr>
          </w:p>
        </w:tc>
        <w:tc>
          <w:tcPr>
            <w:tcW w:w="2658" w:type="dxa"/>
          </w:tcPr>
          <w:p w14:paraId="10422874"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Атрибуты: следы из твёрдого картона</w:t>
            </w:r>
          </w:p>
        </w:tc>
      </w:tr>
      <w:tr w:rsidR="005C790E" w:rsidRPr="005C790E" w14:paraId="0F3B1AA6" w14:textId="77777777" w:rsidTr="007400FB">
        <w:tc>
          <w:tcPr>
            <w:tcW w:w="846" w:type="dxa"/>
          </w:tcPr>
          <w:p w14:paraId="5F700AA8"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11-12</w:t>
            </w:r>
          </w:p>
        </w:tc>
        <w:tc>
          <w:tcPr>
            <w:tcW w:w="3685" w:type="dxa"/>
          </w:tcPr>
          <w:p w14:paraId="6855AE1D" w14:textId="77777777" w:rsidR="007400FB" w:rsidRPr="005C790E" w:rsidRDefault="007400FB" w:rsidP="007400FB">
            <w:pPr>
              <w:spacing w:line="360" w:lineRule="auto"/>
              <w:jc w:val="both"/>
              <w:rPr>
                <w:rFonts w:ascii="Times New Roman" w:eastAsia="Times New Roman" w:hAnsi="Times New Roman" w:cs="Times New Roman"/>
                <w:sz w:val="24"/>
                <w:szCs w:val="24"/>
                <w:lang w:eastAsia="ru-RU"/>
              </w:rPr>
            </w:pPr>
            <w:r w:rsidRPr="005C790E">
              <w:rPr>
                <w:rFonts w:ascii="Times New Roman" w:eastAsia="Times New Roman" w:hAnsi="Times New Roman" w:cs="Times New Roman"/>
                <w:sz w:val="24"/>
                <w:szCs w:val="24"/>
                <w:lang w:eastAsia="ru-RU"/>
              </w:rPr>
              <w:t>«Три поросёнка»</w:t>
            </w:r>
          </w:p>
        </w:tc>
        <w:tc>
          <w:tcPr>
            <w:tcW w:w="993" w:type="dxa"/>
          </w:tcPr>
          <w:p w14:paraId="3A057BA2"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6378" w:type="dxa"/>
          </w:tcPr>
          <w:p w14:paraId="7F64BB4E"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игра на умение различать характер мелодии: каждому персонажу своя тема –марш, пляска, хоровод</w:t>
            </w:r>
          </w:p>
          <w:p w14:paraId="5672AE26" w14:textId="77777777" w:rsidR="007400FB" w:rsidRPr="005C790E" w:rsidRDefault="007400FB" w:rsidP="007400FB">
            <w:pPr>
              <w:spacing w:line="360" w:lineRule="auto"/>
              <w:jc w:val="both"/>
              <w:rPr>
                <w:rFonts w:ascii="Times New Roman" w:eastAsia="Calibri" w:hAnsi="Times New Roman" w:cs="Times New Roman"/>
                <w:sz w:val="24"/>
                <w:szCs w:val="24"/>
              </w:rPr>
            </w:pPr>
          </w:p>
        </w:tc>
        <w:tc>
          <w:tcPr>
            <w:tcW w:w="2658" w:type="dxa"/>
          </w:tcPr>
          <w:p w14:paraId="088FC9BD"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Атрибуты: платок </w:t>
            </w:r>
          </w:p>
        </w:tc>
      </w:tr>
      <w:tr w:rsidR="005C790E" w:rsidRPr="005C790E" w14:paraId="5499EEB6" w14:textId="77777777" w:rsidTr="007400FB">
        <w:tc>
          <w:tcPr>
            <w:tcW w:w="846" w:type="dxa"/>
          </w:tcPr>
          <w:p w14:paraId="697A149D"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13-14</w:t>
            </w:r>
          </w:p>
        </w:tc>
        <w:tc>
          <w:tcPr>
            <w:tcW w:w="3685" w:type="dxa"/>
          </w:tcPr>
          <w:p w14:paraId="0B75C1BA"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До свидания, школа!</w:t>
            </w:r>
          </w:p>
        </w:tc>
        <w:tc>
          <w:tcPr>
            <w:tcW w:w="993" w:type="dxa"/>
          </w:tcPr>
          <w:p w14:paraId="3F95A542"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2</w:t>
            </w:r>
          </w:p>
        </w:tc>
        <w:tc>
          <w:tcPr>
            <w:tcW w:w="6378" w:type="dxa"/>
          </w:tcPr>
          <w:p w14:paraId="6AF1A0A7"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Уроки – репетиции общешкольного утренника</w:t>
            </w:r>
          </w:p>
        </w:tc>
        <w:tc>
          <w:tcPr>
            <w:tcW w:w="2658" w:type="dxa"/>
          </w:tcPr>
          <w:p w14:paraId="52AD120A" w14:textId="77777777" w:rsidR="007400FB" w:rsidRPr="005C790E" w:rsidRDefault="007400FB" w:rsidP="007400FB">
            <w:pPr>
              <w:spacing w:line="360" w:lineRule="auto"/>
              <w:jc w:val="both"/>
              <w:rPr>
                <w:rFonts w:ascii="Times New Roman" w:eastAsia="Calibri" w:hAnsi="Times New Roman" w:cs="Times New Roman"/>
                <w:sz w:val="24"/>
                <w:szCs w:val="24"/>
              </w:rPr>
            </w:pPr>
          </w:p>
        </w:tc>
      </w:tr>
      <w:tr w:rsidR="005C790E" w:rsidRPr="005C790E" w14:paraId="607196CC" w14:textId="77777777" w:rsidTr="007400FB">
        <w:tc>
          <w:tcPr>
            <w:tcW w:w="846" w:type="dxa"/>
          </w:tcPr>
          <w:p w14:paraId="3067973B"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15</w:t>
            </w:r>
          </w:p>
        </w:tc>
        <w:tc>
          <w:tcPr>
            <w:tcW w:w="3685" w:type="dxa"/>
          </w:tcPr>
          <w:p w14:paraId="1121877B"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«Ножка» бразильский танец А. Бурениной</w:t>
            </w:r>
          </w:p>
          <w:p w14:paraId="4E573361" w14:textId="77777777" w:rsidR="007400FB" w:rsidRPr="005C790E" w:rsidRDefault="007400FB" w:rsidP="007400FB">
            <w:pPr>
              <w:spacing w:line="360" w:lineRule="auto"/>
              <w:jc w:val="both"/>
              <w:rPr>
                <w:rFonts w:ascii="Times New Roman" w:eastAsia="Calibri" w:hAnsi="Times New Roman" w:cs="Times New Roman"/>
                <w:sz w:val="24"/>
                <w:szCs w:val="24"/>
              </w:rPr>
            </w:pPr>
          </w:p>
        </w:tc>
        <w:tc>
          <w:tcPr>
            <w:tcW w:w="993" w:type="dxa"/>
          </w:tcPr>
          <w:p w14:paraId="025AE4D6"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74099BFD"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игровые музыкально – двигательные упражнения: выставление ноги на носок, вбок, приставить, кружение в парах</w:t>
            </w:r>
          </w:p>
        </w:tc>
        <w:tc>
          <w:tcPr>
            <w:tcW w:w="2658" w:type="dxa"/>
          </w:tcPr>
          <w:p w14:paraId="2FB2263C"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аудиозапись</w:t>
            </w:r>
          </w:p>
        </w:tc>
      </w:tr>
      <w:tr w:rsidR="005C790E" w:rsidRPr="005C790E" w14:paraId="2FA8913B" w14:textId="77777777" w:rsidTr="007400FB">
        <w:tc>
          <w:tcPr>
            <w:tcW w:w="846" w:type="dxa"/>
          </w:tcPr>
          <w:p w14:paraId="00B3097F"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16</w:t>
            </w:r>
          </w:p>
        </w:tc>
        <w:tc>
          <w:tcPr>
            <w:tcW w:w="3685" w:type="dxa"/>
          </w:tcPr>
          <w:p w14:paraId="6F800A80"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«Старинная полька» Т. Суворовой</w:t>
            </w:r>
          </w:p>
          <w:p w14:paraId="1E1FC7A4" w14:textId="77777777" w:rsidR="007400FB" w:rsidRPr="005C790E" w:rsidRDefault="007400FB" w:rsidP="007400FB">
            <w:pPr>
              <w:spacing w:line="360" w:lineRule="auto"/>
              <w:jc w:val="both"/>
              <w:rPr>
                <w:rFonts w:ascii="Times New Roman" w:eastAsia="Calibri" w:hAnsi="Times New Roman" w:cs="Times New Roman"/>
                <w:sz w:val="24"/>
                <w:szCs w:val="24"/>
              </w:rPr>
            </w:pPr>
          </w:p>
        </w:tc>
        <w:tc>
          <w:tcPr>
            <w:tcW w:w="993" w:type="dxa"/>
          </w:tcPr>
          <w:p w14:paraId="443A9640"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16A2ED85"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Разучивание танцевальных движений по показу </w:t>
            </w:r>
          </w:p>
        </w:tc>
        <w:tc>
          <w:tcPr>
            <w:tcW w:w="2658" w:type="dxa"/>
          </w:tcPr>
          <w:p w14:paraId="037EB9BF"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аудиозапись</w:t>
            </w:r>
          </w:p>
        </w:tc>
      </w:tr>
      <w:tr w:rsidR="005C790E" w:rsidRPr="005C790E" w14:paraId="1337508B" w14:textId="77777777" w:rsidTr="007400FB">
        <w:tc>
          <w:tcPr>
            <w:tcW w:w="846" w:type="dxa"/>
          </w:tcPr>
          <w:p w14:paraId="70D84ACA"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17</w:t>
            </w:r>
          </w:p>
        </w:tc>
        <w:tc>
          <w:tcPr>
            <w:tcW w:w="3685" w:type="dxa"/>
          </w:tcPr>
          <w:p w14:paraId="34BA16BA"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Обобщающий урок «Музыка весны»</w:t>
            </w:r>
          </w:p>
        </w:tc>
        <w:tc>
          <w:tcPr>
            <w:tcW w:w="993" w:type="dxa"/>
          </w:tcPr>
          <w:p w14:paraId="6206B469"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1</w:t>
            </w:r>
          </w:p>
        </w:tc>
        <w:tc>
          <w:tcPr>
            <w:tcW w:w="6378" w:type="dxa"/>
          </w:tcPr>
          <w:p w14:paraId="36440DFE"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Повторение пройденных песен и музыкально – ритмических упражнений</w:t>
            </w:r>
          </w:p>
        </w:tc>
        <w:tc>
          <w:tcPr>
            <w:tcW w:w="2658" w:type="dxa"/>
          </w:tcPr>
          <w:p w14:paraId="6BD987B0" w14:textId="77777777" w:rsidR="007400FB" w:rsidRPr="005C790E" w:rsidRDefault="007400FB" w:rsidP="007400FB">
            <w:pPr>
              <w:spacing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аудио материалы, атрибуты, инструменты шумового оркестра,</w:t>
            </w:r>
          </w:p>
        </w:tc>
      </w:tr>
    </w:tbl>
    <w:p w14:paraId="4C19A3A9" w14:textId="77777777" w:rsidR="007400FB" w:rsidRPr="005C790E" w:rsidRDefault="007400FB" w:rsidP="007400FB">
      <w:pPr>
        <w:spacing w:after="0" w:line="360" w:lineRule="auto"/>
        <w:jc w:val="both"/>
        <w:rPr>
          <w:rFonts w:ascii="Times New Roman" w:eastAsia="Calibri" w:hAnsi="Times New Roman" w:cs="Times New Roman"/>
          <w:b/>
          <w:sz w:val="24"/>
          <w:szCs w:val="24"/>
        </w:rPr>
      </w:pPr>
    </w:p>
    <w:p w14:paraId="0EA868F5" w14:textId="77777777" w:rsidR="007400FB" w:rsidRPr="005C790E" w:rsidRDefault="007400FB" w:rsidP="007400F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Материально – техническое обеспечение образовательной деятельности</w:t>
      </w:r>
    </w:p>
    <w:p w14:paraId="6DCF3B52" w14:textId="77777777" w:rsidR="007400FB" w:rsidRPr="005C790E" w:rsidRDefault="007400FB" w:rsidP="007400F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i/>
          <w:sz w:val="24"/>
          <w:szCs w:val="24"/>
        </w:rPr>
        <w:t xml:space="preserve"> </w:t>
      </w:r>
      <w:r w:rsidRPr="005C790E">
        <w:rPr>
          <w:rFonts w:ascii="Times New Roman" w:eastAsia="Calibri" w:hAnsi="Times New Roman" w:cs="Times New Roman"/>
          <w:b/>
          <w:sz w:val="24"/>
          <w:szCs w:val="24"/>
        </w:rPr>
        <w:t>Учебно-методическая и справочная литература:</w:t>
      </w:r>
    </w:p>
    <w:p w14:paraId="42239B18" w14:textId="77777777" w:rsidR="007400FB" w:rsidRPr="005C790E" w:rsidRDefault="007400FB" w:rsidP="003E42FB">
      <w:pPr>
        <w:numPr>
          <w:ilvl w:val="0"/>
          <w:numId w:val="91"/>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Р.М. Плотникова. Программа по ритмике для детей с нарушением интеллекта специального (коррекционного) образовательного учреждения. Екатеринбург</w:t>
      </w:r>
    </w:p>
    <w:p w14:paraId="6B01CD8B" w14:textId="77777777" w:rsidR="007400FB" w:rsidRPr="005C790E" w:rsidRDefault="007400FB" w:rsidP="003E42FB">
      <w:pPr>
        <w:numPr>
          <w:ilvl w:val="0"/>
          <w:numId w:val="91"/>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И.Г. Лопухина. Речь, Ритм, Движение, С-П изд-во «Дельта»</w:t>
      </w:r>
    </w:p>
    <w:p w14:paraId="3F3747EE" w14:textId="77777777" w:rsidR="007400FB" w:rsidRPr="005C790E" w:rsidRDefault="007400FB" w:rsidP="003E42FB">
      <w:pPr>
        <w:numPr>
          <w:ilvl w:val="0"/>
          <w:numId w:val="91"/>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М.А Косицина, И.Г. Бородина Коррекционная ритмика. Комплекс практических материалов и технология работы с детьми с нарушением интеллекта. – М.; Изд-во «Гном» и Д.</w:t>
      </w:r>
    </w:p>
    <w:p w14:paraId="46CF47CF" w14:textId="77777777" w:rsidR="007400FB" w:rsidRPr="005C790E" w:rsidRDefault="007400FB" w:rsidP="003E42FB">
      <w:pPr>
        <w:numPr>
          <w:ilvl w:val="0"/>
          <w:numId w:val="92"/>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Научно-методический журнал «Коррекционная педагогика: теория и практика» № 2(32), Евтушенко Е.В. «Системный подход к организации работы по музыкальному воспитанию умственно отсталых учащихся».</w:t>
      </w:r>
    </w:p>
    <w:p w14:paraId="19029B94" w14:textId="77777777" w:rsidR="007400FB" w:rsidRPr="005C790E" w:rsidRDefault="007400FB" w:rsidP="003E42FB">
      <w:pPr>
        <w:numPr>
          <w:ilvl w:val="0"/>
          <w:numId w:val="92"/>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Элементарное музыкальное воспитание по системе Карла Орфа /Под ред. Л.А.Барейбойма. - М.</w:t>
      </w:r>
    </w:p>
    <w:p w14:paraId="14174C44" w14:textId="77777777" w:rsidR="007400FB" w:rsidRPr="005C790E" w:rsidRDefault="007400FB" w:rsidP="003E42FB">
      <w:pPr>
        <w:numPr>
          <w:ilvl w:val="0"/>
          <w:numId w:val="92"/>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Бгажнокова И.М. Психология умственно отсталого школьника. М.</w:t>
      </w:r>
    </w:p>
    <w:p w14:paraId="5CD59BD3" w14:textId="77777777" w:rsidR="007400FB" w:rsidRPr="005C790E" w:rsidRDefault="007400FB" w:rsidP="003E42FB">
      <w:pPr>
        <w:numPr>
          <w:ilvl w:val="0"/>
          <w:numId w:val="92"/>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Воспитание и обучение детей во вспомогательной школе/Под ред. В.В. Воронковой. М.</w:t>
      </w:r>
    </w:p>
    <w:p w14:paraId="09C7E6AA" w14:textId="77777777" w:rsidR="007400FB" w:rsidRPr="005C790E" w:rsidRDefault="007400FB" w:rsidP="003E42FB">
      <w:pPr>
        <w:numPr>
          <w:ilvl w:val="0"/>
          <w:numId w:val="92"/>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Гаврилушкина О.М. Об организации воспитания детей с недостатками умственного развития / Дошкольное воспитание. </w:t>
      </w:r>
    </w:p>
    <w:p w14:paraId="54E8C8A5" w14:textId="77777777" w:rsidR="007400FB" w:rsidRPr="005C790E" w:rsidRDefault="007400FB" w:rsidP="003E42FB">
      <w:pPr>
        <w:numPr>
          <w:ilvl w:val="0"/>
          <w:numId w:val="92"/>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Волкова Г.А. Логопедическая ритмика. - М.: Просвещение</w:t>
      </w:r>
    </w:p>
    <w:p w14:paraId="01664753" w14:textId="77777777" w:rsidR="007400FB" w:rsidRPr="005C790E" w:rsidRDefault="007400FB" w:rsidP="003E42FB">
      <w:pPr>
        <w:numPr>
          <w:ilvl w:val="0"/>
          <w:numId w:val="92"/>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Медведева Е.А. и др. Музыкальное воспитание детей с развитии и коррекционная ритмика. / Под ред. Е.А.Медведевой. - М. Издательский центр «Академия» </w:t>
      </w:r>
    </w:p>
    <w:p w14:paraId="4BCAE569" w14:textId="77777777" w:rsidR="007400FB" w:rsidRPr="005C790E" w:rsidRDefault="007400FB" w:rsidP="003E42FB">
      <w:pPr>
        <w:numPr>
          <w:ilvl w:val="0"/>
          <w:numId w:val="93"/>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учебно-методический комплект (учебное пособие, методическое пособие для учителя, нотные хрестоматии для слушания музыки, хорового исполнительства, коллективного инструментального исполнительства);</w:t>
      </w:r>
    </w:p>
    <w:p w14:paraId="41CFD812" w14:textId="77777777" w:rsidR="007400FB" w:rsidRPr="005C790E" w:rsidRDefault="007400FB" w:rsidP="003E42FB">
      <w:pPr>
        <w:numPr>
          <w:ilvl w:val="0"/>
          <w:numId w:val="93"/>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демонстрационный комплект: музыкальные инструменты;</w:t>
      </w:r>
    </w:p>
    <w:p w14:paraId="5DA0F132" w14:textId="77777777" w:rsidR="007400FB" w:rsidRPr="005C790E" w:rsidRDefault="007400FB" w:rsidP="003E42FB">
      <w:pPr>
        <w:numPr>
          <w:ilvl w:val="0"/>
          <w:numId w:val="93"/>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дидактический раздаточный материал;</w:t>
      </w:r>
    </w:p>
    <w:p w14:paraId="0251F006" w14:textId="77777777" w:rsidR="007400FB" w:rsidRPr="005C790E" w:rsidRDefault="007400FB" w:rsidP="003E42FB">
      <w:pPr>
        <w:numPr>
          <w:ilvl w:val="0"/>
          <w:numId w:val="93"/>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наглядные пособия и наглядно-дидактические материалы: карточки с изображением нот, ритмическое лото, музыкальные ребусы</w:t>
      </w:r>
    </w:p>
    <w:p w14:paraId="1C71B607" w14:textId="77777777" w:rsidR="007400FB" w:rsidRPr="005C790E" w:rsidRDefault="007400FB" w:rsidP="003E42FB">
      <w:pPr>
        <w:numPr>
          <w:ilvl w:val="0"/>
          <w:numId w:val="93"/>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Е.А. Медведева. Музыкальное воспитание детей с проблемами в развитии и коррекционная ритмика. Изд. центр «Академия» 2002 </w:t>
      </w:r>
    </w:p>
    <w:p w14:paraId="5160E597" w14:textId="77777777" w:rsidR="007400FB" w:rsidRPr="005C790E" w:rsidRDefault="007400FB" w:rsidP="003E42FB">
      <w:pPr>
        <w:numPr>
          <w:ilvl w:val="0"/>
          <w:numId w:val="93"/>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С.В. Исханова. Система диагностико – коррекционной работы с аутичными дошкольниками. Спб. Детство-пресс 2011 г.</w:t>
      </w:r>
    </w:p>
    <w:p w14:paraId="0D54A16F" w14:textId="77777777" w:rsidR="007400FB" w:rsidRPr="005C790E" w:rsidRDefault="007400FB" w:rsidP="003E42FB">
      <w:pPr>
        <w:numPr>
          <w:ilvl w:val="0"/>
          <w:numId w:val="93"/>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Е. Д. Макшанцева Детские забавы. Москва «Просвещение» 1991 г.</w:t>
      </w:r>
    </w:p>
    <w:p w14:paraId="02C1CF0F" w14:textId="77777777" w:rsidR="007400FB" w:rsidRPr="005C790E" w:rsidRDefault="007400FB" w:rsidP="003E42FB">
      <w:pPr>
        <w:numPr>
          <w:ilvl w:val="0"/>
          <w:numId w:val="94"/>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Е. Черенкова Оригинальные пальчиковые игры. Москва «Рипол классик», 2008 г.</w:t>
      </w:r>
    </w:p>
    <w:p w14:paraId="60311A9C" w14:textId="77777777" w:rsidR="007400FB" w:rsidRPr="005C790E" w:rsidRDefault="007400FB" w:rsidP="003E42FB">
      <w:pPr>
        <w:numPr>
          <w:ilvl w:val="0"/>
          <w:numId w:val="94"/>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 С. Овчинникова Логопедические распевки. Санкт – Петербург «Каро» 2006 г.</w:t>
      </w:r>
    </w:p>
    <w:p w14:paraId="56D6BA4D" w14:textId="77777777" w:rsidR="007400FB" w:rsidRPr="005C790E" w:rsidRDefault="007400FB" w:rsidP="003E42FB">
      <w:pPr>
        <w:numPr>
          <w:ilvl w:val="0"/>
          <w:numId w:val="94"/>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Г. И. Анисимова Новые песенки для занятий в логопедическом саду. Санкт – Петербург «Каро» 2008 </w:t>
      </w:r>
    </w:p>
    <w:p w14:paraId="06B5EE79" w14:textId="77777777" w:rsidR="007400FB" w:rsidRPr="005C790E" w:rsidRDefault="007400FB" w:rsidP="003E42FB">
      <w:pPr>
        <w:numPr>
          <w:ilvl w:val="0"/>
          <w:numId w:val="94"/>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 Бодраченко Музыкальные игры в детском саду. Москва «Айрис пресс» 2009 г.</w:t>
      </w:r>
    </w:p>
    <w:p w14:paraId="0C8A4AE9" w14:textId="77777777" w:rsidR="007400FB" w:rsidRPr="005C790E" w:rsidRDefault="007400FB" w:rsidP="003E42FB">
      <w:pPr>
        <w:numPr>
          <w:ilvl w:val="0"/>
          <w:numId w:val="94"/>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Э Финкельштейн Музыка от а до я. Издательство «Композитор - Санкт – Петербург» 2010 г. </w:t>
      </w:r>
    </w:p>
    <w:p w14:paraId="306893E7" w14:textId="77777777" w:rsidR="007400FB" w:rsidRPr="005C790E" w:rsidRDefault="007400FB" w:rsidP="003E42FB">
      <w:pPr>
        <w:numPr>
          <w:ilvl w:val="0"/>
          <w:numId w:val="94"/>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Ж Металлиди, А. Перцовская Сольфеджио Учебное пособие для 1-го класса ДМШ. Издательство «Композитор – Санкт-Петербург» 2001 г. </w:t>
      </w:r>
    </w:p>
    <w:p w14:paraId="36FED4CB" w14:textId="77777777" w:rsidR="007400FB" w:rsidRPr="005C790E" w:rsidRDefault="007400FB" w:rsidP="003E42FB">
      <w:pPr>
        <w:numPr>
          <w:ilvl w:val="0"/>
          <w:numId w:val="95"/>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А. И. Буренина Ритмическая пластика для дошкольников (учебно – методическое пособие)Санкт – Петербургш 1994 г. </w:t>
      </w:r>
    </w:p>
    <w:p w14:paraId="69363B59" w14:textId="77777777" w:rsidR="007400FB" w:rsidRPr="005C790E" w:rsidRDefault="007400FB" w:rsidP="003E42FB">
      <w:pPr>
        <w:numPr>
          <w:ilvl w:val="0"/>
          <w:numId w:val="95"/>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 Каплунова, И. Новоскольцева Серия сборников «Ладушки» Издательство «Композитолр – Санкт=Петербуог» 2004 г.</w:t>
      </w:r>
    </w:p>
    <w:p w14:paraId="608FA9BC" w14:textId="77777777" w:rsidR="007400FB" w:rsidRPr="005C790E" w:rsidRDefault="007400FB" w:rsidP="003E42FB">
      <w:pPr>
        <w:numPr>
          <w:ilvl w:val="0"/>
          <w:numId w:val="95"/>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А. Н. ЗиминаМы играем, сочиняем. Музыкальное воспитание детей 5-7 лет. Изд. «Ювента» Москва 2002 г. </w:t>
      </w:r>
    </w:p>
    <w:p w14:paraId="026F7A6D" w14:textId="77777777" w:rsidR="007400FB" w:rsidRPr="005C790E" w:rsidRDefault="007400FB" w:rsidP="003E42FB">
      <w:pPr>
        <w:numPr>
          <w:ilvl w:val="0"/>
          <w:numId w:val="96"/>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Т. БабаджанМы любим музыку песни и фортепианные пьесы для самых маленьких. Изд. «Музыка» Москва 1972 г.</w:t>
      </w:r>
    </w:p>
    <w:p w14:paraId="09B85502" w14:textId="77777777" w:rsidR="007400FB" w:rsidRPr="005C790E" w:rsidRDefault="007400FB" w:rsidP="003E42FB">
      <w:pPr>
        <w:numPr>
          <w:ilvl w:val="0"/>
          <w:numId w:val="96"/>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«Буратино за фортепиано» Популярные детские песни. Изд. «Композитор-Санкт – Петербург» 2004 г.</w:t>
      </w:r>
    </w:p>
    <w:p w14:paraId="7FA1E40C" w14:textId="77777777" w:rsidR="007400FB" w:rsidRPr="005C790E" w:rsidRDefault="007400FB" w:rsidP="003E42FB">
      <w:pPr>
        <w:numPr>
          <w:ilvl w:val="0"/>
          <w:numId w:val="96"/>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О. В. Савинкова, Т. А. Полякова Раннее музыкально – ритмическое развитие детей (методическое пособие). ООО «Престо» 2003 г.</w:t>
      </w:r>
    </w:p>
    <w:p w14:paraId="00B6ABA5" w14:textId="77777777" w:rsidR="007400FB" w:rsidRPr="005C790E" w:rsidRDefault="007400FB" w:rsidP="003E42FB">
      <w:pPr>
        <w:numPr>
          <w:ilvl w:val="0"/>
          <w:numId w:val="96"/>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Г. Ф. Вихарева Споём, попляшем, поиграем. Логоритмические игры для малышей. РЖ «Музыкальная палитра» 2011 г.</w:t>
      </w:r>
    </w:p>
    <w:p w14:paraId="7AE396E7" w14:textId="77777777" w:rsidR="007400FB" w:rsidRPr="005C790E" w:rsidRDefault="007400FB" w:rsidP="003E42FB">
      <w:pPr>
        <w:numPr>
          <w:ilvl w:val="0"/>
          <w:numId w:val="96"/>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«Воспитание и обучение детей с нарушениями развития» методический и практический журнал. Ооо. Изд. «Школьная пресса» 2008г.</w:t>
      </w:r>
    </w:p>
    <w:p w14:paraId="08212471" w14:textId="77777777" w:rsidR="007400FB" w:rsidRPr="005C790E" w:rsidRDefault="007400FB" w:rsidP="007400FB">
      <w:pPr>
        <w:spacing w:after="0" w:line="360" w:lineRule="auto"/>
        <w:jc w:val="both"/>
        <w:rPr>
          <w:rFonts w:ascii="Times New Roman" w:eastAsia="Calibri" w:hAnsi="Times New Roman" w:cs="Times New Roman"/>
          <w:b/>
          <w:sz w:val="24"/>
          <w:szCs w:val="24"/>
        </w:rPr>
      </w:pPr>
      <w:r w:rsidRPr="005C790E">
        <w:rPr>
          <w:rFonts w:ascii="Times New Roman" w:eastAsia="Calibri" w:hAnsi="Times New Roman" w:cs="Times New Roman"/>
          <w:b/>
          <w:sz w:val="24"/>
          <w:szCs w:val="24"/>
        </w:rPr>
        <w:t>Аудио и видео материалы</w:t>
      </w:r>
    </w:p>
    <w:p w14:paraId="7A7FC01D" w14:textId="77777777" w:rsidR="007400FB" w:rsidRPr="005C790E" w:rsidRDefault="007400FB" w:rsidP="003E42FB">
      <w:pPr>
        <w:numPr>
          <w:ilvl w:val="0"/>
          <w:numId w:val="97"/>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информационные сайты, интернет-ресурсы, энциклопедии и др.;</w:t>
      </w:r>
    </w:p>
    <w:p w14:paraId="11FA1A2A" w14:textId="77777777" w:rsidR="007400FB" w:rsidRPr="005C790E" w:rsidRDefault="007400FB" w:rsidP="003E42FB">
      <w:pPr>
        <w:numPr>
          <w:ilvl w:val="0"/>
          <w:numId w:val="97"/>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мультимедийные энциклопедии;</w:t>
      </w:r>
    </w:p>
    <w:p w14:paraId="42CA7A06" w14:textId="77777777" w:rsidR="007400FB" w:rsidRPr="005C790E" w:rsidRDefault="007400FB" w:rsidP="003E42FB">
      <w:pPr>
        <w:numPr>
          <w:ilvl w:val="0"/>
          <w:numId w:val="97"/>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аудиозаписи и фонохрестоматии по музыке (CD);</w:t>
      </w:r>
    </w:p>
    <w:p w14:paraId="6CB81DEE" w14:textId="77777777" w:rsidR="007400FB" w:rsidRPr="005C790E" w:rsidRDefault="007400FB" w:rsidP="003E42FB">
      <w:pPr>
        <w:numPr>
          <w:ilvl w:val="0"/>
          <w:numId w:val="97"/>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видеофильмы, посвященные творчеству выдающихся отечественных и зарубежных композиторов;</w:t>
      </w:r>
    </w:p>
    <w:p w14:paraId="6E6126EC" w14:textId="77777777" w:rsidR="007400FB" w:rsidRPr="005C790E" w:rsidRDefault="007400FB" w:rsidP="003E42FB">
      <w:pPr>
        <w:numPr>
          <w:ilvl w:val="0"/>
          <w:numId w:val="97"/>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видеофильмы с записью фрагментов из балетных спектаклей;</w:t>
      </w:r>
    </w:p>
    <w:p w14:paraId="201F287E" w14:textId="77777777" w:rsidR="007400FB" w:rsidRPr="005C790E" w:rsidRDefault="007400FB" w:rsidP="003E42FB">
      <w:pPr>
        <w:numPr>
          <w:ilvl w:val="0"/>
          <w:numId w:val="97"/>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видеофильмы с записью известных оркестровых коллективов;</w:t>
      </w:r>
    </w:p>
    <w:p w14:paraId="66612DE2" w14:textId="77777777" w:rsidR="007400FB" w:rsidRPr="005C790E" w:rsidRDefault="007400FB" w:rsidP="003E42FB">
      <w:pPr>
        <w:numPr>
          <w:ilvl w:val="0"/>
          <w:numId w:val="97"/>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видеофильмы с записью известных хоровых коллективов и т.д</w:t>
      </w:r>
    </w:p>
    <w:p w14:paraId="392A1536" w14:textId="77777777" w:rsidR="007400FB" w:rsidRPr="005C790E" w:rsidRDefault="007400FB" w:rsidP="003E42FB">
      <w:pPr>
        <w:numPr>
          <w:ilvl w:val="0"/>
          <w:numId w:val="97"/>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b/>
          <w:sz w:val="24"/>
          <w:szCs w:val="24"/>
        </w:rPr>
        <w:t>Технические средства обучения</w:t>
      </w:r>
    </w:p>
    <w:p w14:paraId="1E7C97DA" w14:textId="77777777" w:rsidR="007400FB" w:rsidRPr="005C790E" w:rsidRDefault="007400FB" w:rsidP="003E42FB">
      <w:pPr>
        <w:numPr>
          <w:ilvl w:val="0"/>
          <w:numId w:val="98"/>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компьютер;</w:t>
      </w:r>
    </w:p>
    <w:p w14:paraId="2CDA5ADE" w14:textId="77777777" w:rsidR="007400FB" w:rsidRPr="005C790E" w:rsidRDefault="007400FB" w:rsidP="003E42FB">
      <w:pPr>
        <w:numPr>
          <w:ilvl w:val="0"/>
          <w:numId w:val="98"/>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мультимедийный проектор;</w:t>
      </w:r>
    </w:p>
    <w:p w14:paraId="4FDCB3DD" w14:textId="77777777" w:rsidR="007400FB" w:rsidRPr="005C790E" w:rsidRDefault="007400FB" w:rsidP="003E42FB">
      <w:pPr>
        <w:numPr>
          <w:ilvl w:val="0"/>
          <w:numId w:val="98"/>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экран;</w:t>
      </w:r>
    </w:p>
    <w:p w14:paraId="60ED0E7C" w14:textId="77777777" w:rsidR="007400FB" w:rsidRPr="005C790E" w:rsidRDefault="007400FB" w:rsidP="003E42FB">
      <w:pPr>
        <w:numPr>
          <w:ilvl w:val="0"/>
          <w:numId w:val="98"/>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принтер;</w:t>
      </w:r>
    </w:p>
    <w:p w14:paraId="015185CA" w14:textId="77777777" w:rsidR="007400FB" w:rsidRPr="005C790E" w:rsidRDefault="007400FB" w:rsidP="003E42FB">
      <w:pPr>
        <w:numPr>
          <w:ilvl w:val="0"/>
          <w:numId w:val="98"/>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музыкальный центр;</w:t>
      </w:r>
    </w:p>
    <w:p w14:paraId="2F864896" w14:textId="77777777" w:rsidR="007400FB" w:rsidRPr="005C790E" w:rsidRDefault="007400FB" w:rsidP="003E42FB">
      <w:pPr>
        <w:numPr>
          <w:ilvl w:val="0"/>
          <w:numId w:val="98"/>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DVD.</w:t>
      </w:r>
    </w:p>
    <w:p w14:paraId="4D9B70CB" w14:textId="77777777" w:rsidR="007400FB" w:rsidRPr="005C790E" w:rsidRDefault="007400FB" w:rsidP="007400FB">
      <w:pPr>
        <w:spacing w:after="0" w:line="360" w:lineRule="auto"/>
        <w:jc w:val="both"/>
        <w:rPr>
          <w:rFonts w:ascii="Times New Roman" w:eastAsia="Calibri" w:hAnsi="Times New Roman" w:cs="Times New Roman"/>
          <w:b/>
          <w:bCs/>
          <w:sz w:val="24"/>
          <w:szCs w:val="24"/>
        </w:rPr>
      </w:pPr>
      <w:r w:rsidRPr="005C790E">
        <w:rPr>
          <w:rFonts w:ascii="Times New Roman" w:eastAsia="Calibri" w:hAnsi="Times New Roman" w:cs="Times New Roman"/>
          <w:b/>
          <w:bCs/>
          <w:sz w:val="24"/>
          <w:szCs w:val="24"/>
        </w:rPr>
        <w:t>Учебно-практическое оборудование:</w:t>
      </w:r>
    </w:p>
    <w:p w14:paraId="5F42F9F8" w14:textId="77777777" w:rsidR="007400FB" w:rsidRPr="005C790E" w:rsidRDefault="007400FB" w:rsidP="003E42FB">
      <w:pPr>
        <w:numPr>
          <w:ilvl w:val="0"/>
          <w:numId w:val="99"/>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аудиторная доска с магнитной поверхностью и набором приспособлений для крепления демонстрационного материала;</w:t>
      </w:r>
    </w:p>
    <w:p w14:paraId="277C7590" w14:textId="77777777" w:rsidR="007400FB" w:rsidRPr="005C790E" w:rsidRDefault="007400FB" w:rsidP="003E42FB">
      <w:pPr>
        <w:numPr>
          <w:ilvl w:val="0"/>
          <w:numId w:val="99"/>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музыкальный инструмент: цифровое пианино.</w:t>
      </w:r>
    </w:p>
    <w:p w14:paraId="6CB6E050" w14:textId="77777777" w:rsidR="007400FB" w:rsidRPr="005C790E" w:rsidRDefault="007400FB" w:rsidP="003E42FB">
      <w:pPr>
        <w:numPr>
          <w:ilvl w:val="0"/>
          <w:numId w:val="99"/>
        </w:numPr>
        <w:spacing w:after="0" w:line="360" w:lineRule="auto"/>
        <w:ind w:left="0" w:firstLine="0"/>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 xml:space="preserve"> Комплект музыкальных инструментов шумового оркестра:</w:t>
      </w:r>
    </w:p>
    <w:p w14:paraId="3EC85672" w14:textId="77777777" w:rsidR="007400FB" w:rsidRPr="005C790E" w:rsidRDefault="007400FB" w:rsidP="007400FB">
      <w:pPr>
        <w:spacing w:after="0" w:line="360" w:lineRule="auto"/>
        <w:jc w:val="both"/>
        <w:rPr>
          <w:rFonts w:ascii="Times New Roman" w:eastAsia="Calibri" w:hAnsi="Times New Roman" w:cs="Times New Roman"/>
          <w:sz w:val="24"/>
          <w:szCs w:val="24"/>
        </w:rPr>
      </w:pPr>
      <w:r w:rsidRPr="005C790E">
        <w:rPr>
          <w:rFonts w:ascii="Times New Roman" w:eastAsia="Calibri" w:hAnsi="Times New Roman" w:cs="Times New Roman"/>
          <w:sz w:val="24"/>
          <w:szCs w:val="24"/>
        </w:rPr>
        <w:t>бубен, бубенцы, колокольчики, кастаньеты, ритмические палочки – клавесы, ручной барабан, ксилофон, ложки (музыкальные ложки), маракас, металлофон, треугольник, театральный реквизит (костюмы, декорации, обручи, гимнастические палки, платочки и пр.).</w:t>
      </w:r>
    </w:p>
    <w:p w14:paraId="26A93725" w14:textId="77777777" w:rsidR="00876B87" w:rsidRPr="005C790E" w:rsidRDefault="00876B87">
      <w:pPr>
        <w:rPr>
          <w:rFonts w:ascii="Times New Roman" w:eastAsia="Times New Roman" w:hAnsi="Times New Roman" w:cs="Times New Roman"/>
          <w:b/>
          <w:sz w:val="24"/>
          <w:szCs w:val="24"/>
          <w:lang w:bidi="en-US"/>
        </w:rPr>
      </w:pPr>
      <w:r w:rsidRPr="005C790E">
        <w:rPr>
          <w:rFonts w:ascii="Times New Roman" w:eastAsia="Times New Roman" w:hAnsi="Times New Roman" w:cs="Times New Roman"/>
          <w:b/>
          <w:sz w:val="24"/>
          <w:szCs w:val="24"/>
          <w:lang w:bidi="en-US"/>
        </w:rPr>
        <w:br w:type="page"/>
      </w:r>
    </w:p>
    <w:p w14:paraId="44B55737" w14:textId="77777777" w:rsidR="001E4119" w:rsidRPr="005C790E" w:rsidRDefault="001E4119" w:rsidP="001E4119">
      <w:pPr>
        <w:shd w:val="clear" w:color="auto" w:fill="FFFFFF"/>
        <w:suppressAutoHyphens/>
        <w:spacing w:after="0" w:line="360" w:lineRule="auto"/>
        <w:contextualSpacing/>
        <w:jc w:val="both"/>
        <w:outlineLvl w:val="1"/>
        <w:rPr>
          <w:rFonts w:ascii="Times New Roman" w:eastAsia="Droid Sans Fallback" w:hAnsi="Times New Roman" w:cs="Times New Roman"/>
          <w:b/>
          <w:kern w:val="1"/>
          <w:sz w:val="24"/>
          <w:szCs w:val="24"/>
          <w:lang w:eastAsia="ru-RU"/>
        </w:rPr>
      </w:pPr>
      <w:bookmarkStart w:id="38" w:name="_Toc505880552"/>
      <w:r w:rsidRPr="005C790E">
        <w:rPr>
          <w:rFonts w:ascii="Times New Roman" w:eastAsia="Droid Sans Fallback" w:hAnsi="Times New Roman" w:cs="Times New Roman"/>
          <w:b/>
          <w:kern w:val="1"/>
          <w:sz w:val="24"/>
          <w:szCs w:val="24"/>
          <w:lang w:eastAsia="ru-RU"/>
        </w:rPr>
        <w:t>КОРРЕКЦИОННО-РАЗВИВАЮЩАЯ РАБОТА</w:t>
      </w:r>
      <w:bookmarkEnd w:id="38"/>
    </w:p>
    <w:p w14:paraId="7BDFAB79" w14:textId="77777777" w:rsidR="001E4119" w:rsidRPr="005C790E" w:rsidRDefault="001E4119" w:rsidP="001E4119">
      <w:pPr>
        <w:shd w:val="clear" w:color="auto" w:fill="FFFFFF"/>
        <w:suppressAutoHyphens/>
        <w:spacing w:after="0" w:line="360" w:lineRule="auto"/>
        <w:contextualSpacing/>
        <w:jc w:val="both"/>
        <w:rPr>
          <w:rFonts w:ascii="Times New Roman" w:eastAsia="Times New Roman"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Примерная рабочая программа</w:t>
      </w:r>
      <w:r w:rsidRPr="005C790E">
        <w:rPr>
          <w:rFonts w:ascii="Times New Roman" w:eastAsia="Times New Roman" w:hAnsi="Times New Roman" w:cs="Times New Roman"/>
          <w:b/>
          <w:kern w:val="1"/>
          <w:sz w:val="24"/>
          <w:szCs w:val="24"/>
          <w:lang w:eastAsia="ru-RU"/>
        </w:rPr>
        <w:t xml:space="preserve"> </w:t>
      </w:r>
      <w:r w:rsidRPr="005C790E">
        <w:rPr>
          <w:rFonts w:ascii="Times New Roman" w:eastAsia="Droid Sans Fallback" w:hAnsi="Times New Roman" w:cs="Times New Roman"/>
          <w:kern w:val="1"/>
          <w:sz w:val="24"/>
          <w:szCs w:val="24"/>
          <w:lang w:eastAsia="ru-RU"/>
        </w:rPr>
        <w:t>коррекционно-развивающей работы составлена для учащихся 3 класса с расстройствами аутистического спектра и легкой умственной отсталостью (интеллектуальными нарушениями) на основе примерной адаптированной основной общеобразовательной программы начального общего образования обучающихся с расстройствами аутистического спектра (вариант 8.3)</w:t>
      </w:r>
      <w:r w:rsidRPr="005C790E">
        <w:rPr>
          <w:rFonts w:ascii="Times New Roman" w:eastAsia="Droid Sans Fallback" w:hAnsi="Times New Roman" w:cs="Times New Roman"/>
          <w:b/>
          <w:kern w:val="1"/>
          <w:sz w:val="24"/>
          <w:szCs w:val="24"/>
          <w:lang w:eastAsia="ru-RU"/>
        </w:rPr>
        <w:t>.</w:t>
      </w:r>
    </w:p>
    <w:p w14:paraId="4EC240A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Статус документа</w:t>
      </w:r>
    </w:p>
    <w:p w14:paraId="0D36747A"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Примерная рабочая программа коррекционно-развивающей работы составлена для учащихся 3 класса с расстройствами аутистического спектра и легкой умственной отсталостью (интеллектуальными нарушениями) на основе примерной адаптированной основной общеобразовательной программы начального общего образования обучающихся с расстройствами аутистического спектра (вариант 8.3) и в соответствии с ФГОС НОО обучающихся с ОВЗ.</w:t>
      </w:r>
    </w:p>
    <w:p w14:paraId="7D1F15D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Основания разработки рабочей программы (документы и программно-методические материалы):</w:t>
      </w:r>
    </w:p>
    <w:p w14:paraId="2C9557FC" w14:textId="77777777" w:rsidR="001E4119" w:rsidRPr="005C790E" w:rsidRDefault="001E4119" w:rsidP="003E42FB">
      <w:pPr>
        <w:numPr>
          <w:ilvl w:val="0"/>
          <w:numId w:val="133"/>
        </w:numPr>
        <w:suppressAutoHyphens/>
        <w:spacing w:after="0" w:line="360" w:lineRule="auto"/>
        <w:ind w:left="0" w:firstLine="0"/>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Федеральный Закон от 29.12.2012 № 273-ФЗ «Об образовании в Российской Федерации»;</w:t>
      </w:r>
    </w:p>
    <w:p w14:paraId="785D1CA9" w14:textId="77777777" w:rsidR="001E4119" w:rsidRPr="005C790E" w:rsidRDefault="001E4119" w:rsidP="003E42FB">
      <w:pPr>
        <w:numPr>
          <w:ilvl w:val="0"/>
          <w:numId w:val="133"/>
        </w:numPr>
        <w:suppressAutoHyphens/>
        <w:spacing w:after="0" w:line="360" w:lineRule="auto"/>
        <w:ind w:left="0" w:firstLine="0"/>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19.12.2014 № 1598;</w:t>
      </w:r>
    </w:p>
    <w:p w14:paraId="27216F7D" w14:textId="77777777" w:rsidR="001E4119" w:rsidRPr="005C790E" w:rsidRDefault="001E4119" w:rsidP="003E42FB">
      <w:pPr>
        <w:numPr>
          <w:ilvl w:val="0"/>
          <w:numId w:val="133"/>
        </w:numPr>
        <w:suppressAutoHyphens/>
        <w:spacing w:after="0" w:line="360" w:lineRule="auto"/>
        <w:ind w:left="0" w:firstLine="0"/>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Постановление Главного государственного санитарного врача Российской Федерации от 10.07.2015 № 26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hyperlink w:anchor="P38" w:history="1">
        <w:r w:rsidRPr="005C790E">
          <w:rPr>
            <w:rFonts w:ascii="Times New Roman" w:eastAsia="Droid Sans Fallback" w:hAnsi="Times New Roman" w:cs="Times New Roman"/>
            <w:kern w:val="1"/>
            <w:sz w:val="24"/>
            <w:szCs w:val="24"/>
            <w:u w:val="single"/>
          </w:rPr>
          <w:t>СанПиН 2.4.2.3286-15</w:t>
        </w:r>
      </w:hyperlink>
      <w:r w:rsidRPr="005C790E">
        <w:rPr>
          <w:rFonts w:ascii="Times New Roman" w:eastAsia="Droid Sans Fallback" w:hAnsi="Times New Roman" w:cs="Times New Roman"/>
          <w:kern w:val="1"/>
          <w:sz w:val="24"/>
          <w:szCs w:val="24"/>
          <w:lang w:eastAsia="ru-RU"/>
        </w:rPr>
        <w:t>).</w:t>
      </w:r>
    </w:p>
    <w:p w14:paraId="48BEDE0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Структура документа</w:t>
      </w:r>
    </w:p>
    <w:p w14:paraId="5D59C28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 xml:space="preserve">Рабочая программа включает разделы: пояснительная записка, планируемые предметные результаты, планируемые личностные, планируемые базовые учебные действия, краткий учебный курс, календарно-тематическое планирование учебного курса, формы текущего контроля и промежуточной аттестации, контрольно-измерительные материалы, методическое обеспечение образовательной деятельности. </w:t>
      </w:r>
    </w:p>
    <w:p w14:paraId="5787E5FE" w14:textId="77777777" w:rsidR="001E4119" w:rsidRPr="005C790E" w:rsidRDefault="001E4119" w:rsidP="001E4119">
      <w:pPr>
        <w:suppressAutoHyphens/>
        <w:spacing w:after="0" w:line="360" w:lineRule="auto"/>
        <w:jc w:val="both"/>
        <w:rPr>
          <w:rFonts w:ascii="Times New Roman" w:eastAsia="Droid Sans Fallback" w:hAnsi="Times New Roman" w:cs="Times New Roman"/>
          <w:i/>
          <w:kern w:val="1"/>
          <w:sz w:val="24"/>
          <w:szCs w:val="24"/>
          <w:lang w:eastAsia="ru-RU"/>
        </w:rPr>
      </w:pPr>
    </w:p>
    <w:p w14:paraId="138F2947"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Характеристика учащихся с РАС</w:t>
      </w:r>
    </w:p>
    <w:p w14:paraId="762F40C3"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i/>
          <w:kern w:val="1"/>
          <w:sz w:val="24"/>
          <w:szCs w:val="24"/>
          <w:lang w:eastAsia="ru-RU"/>
        </w:rPr>
        <w:t>Эмоционально-волевая сфера</w:t>
      </w:r>
      <w:r w:rsidRPr="005C790E">
        <w:rPr>
          <w:rFonts w:ascii="Times New Roman" w:eastAsia="Droid Sans Fallback" w:hAnsi="Times New Roman" w:cs="Times New Roman"/>
          <w:kern w:val="1"/>
          <w:sz w:val="24"/>
          <w:szCs w:val="24"/>
          <w:lang w:eastAsia="ru-RU"/>
        </w:rPr>
        <w:t xml:space="preserve"> детей с расстройствами аутистического спектра характеризуется нарушением процессов аффективной регуляции, быстрым пресыщением информацией и впечатлениями. Часто отмечаются страхи, ауто- и гетероагрессия, повышенная тревожность, эмоциональная незрелость, склонность к быстрой смене настроения. </w:t>
      </w:r>
      <w:r w:rsidRPr="005C790E">
        <w:rPr>
          <w:rFonts w:ascii="Times New Roman" w:eastAsia="Droid Sans Fallback" w:hAnsi="Times New Roman" w:cs="Times New Roman"/>
          <w:i/>
          <w:kern w:val="1"/>
          <w:sz w:val="24"/>
          <w:szCs w:val="24"/>
          <w:lang w:eastAsia="ru-RU"/>
        </w:rPr>
        <w:t>Коммуникативная сфера</w:t>
      </w:r>
      <w:r w:rsidR="00895A57" w:rsidRPr="005C790E">
        <w:rPr>
          <w:rFonts w:ascii="Times New Roman" w:eastAsia="Droid Sans Fallback" w:hAnsi="Times New Roman" w:cs="Times New Roman"/>
          <w:i/>
          <w:kern w:val="1"/>
          <w:sz w:val="24"/>
          <w:szCs w:val="24"/>
          <w:lang w:eastAsia="ru-RU"/>
        </w:rPr>
        <w:t xml:space="preserve"> </w:t>
      </w:r>
      <w:r w:rsidRPr="005C790E">
        <w:rPr>
          <w:rFonts w:ascii="Times New Roman" w:eastAsia="Droid Sans Fallback" w:hAnsi="Times New Roman" w:cs="Times New Roman"/>
          <w:kern w:val="1"/>
          <w:sz w:val="24"/>
          <w:szCs w:val="24"/>
          <w:lang w:eastAsia="ru-RU"/>
        </w:rPr>
        <w:t xml:space="preserve">является дефицитарной по причине отсутствия или снижения показателей потребности в общении со сверстниками и взрослыми, трудностей в использовании вербальных и невербальных средств взаимодействия. Игровые действия зачастую носят манипулятивный характер, сюжетная игра не сформирована. Интерес к играм может быть связан с привлекательностью сенсорных свойств игрушек. Нарушения </w:t>
      </w:r>
      <w:r w:rsidRPr="005C790E">
        <w:rPr>
          <w:rFonts w:ascii="Times New Roman" w:eastAsia="Droid Sans Fallback" w:hAnsi="Times New Roman" w:cs="Times New Roman"/>
          <w:i/>
          <w:kern w:val="1"/>
          <w:sz w:val="24"/>
          <w:szCs w:val="24"/>
          <w:lang w:eastAsia="ru-RU"/>
        </w:rPr>
        <w:t xml:space="preserve">сенсорной сферы </w:t>
      </w:r>
      <w:r w:rsidRPr="005C790E">
        <w:rPr>
          <w:rFonts w:ascii="Times New Roman" w:eastAsia="Droid Sans Fallback" w:hAnsi="Times New Roman" w:cs="Times New Roman"/>
          <w:kern w:val="1"/>
          <w:sz w:val="24"/>
          <w:szCs w:val="24"/>
          <w:lang w:eastAsia="ru-RU"/>
        </w:rPr>
        <w:t xml:space="preserve">часто проявляются в повышенной или же сниженной чувствительности (гипо- или гиперстезии), погруженности в ощущения узконаправленной модальности. У воспитанников выражены </w:t>
      </w:r>
      <w:r w:rsidRPr="005C790E">
        <w:rPr>
          <w:rFonts w:ascii="Times New Roman" w:eastAsia="Droid Sans Fallback" w:hAnsi="Times New Roman" w:cs="Times New Roman"/>
          <w:i/>
          <w:kern w:val="1"/>
          <w:sz w:val="24"/>
          <w:szCs w:val="24"/>
          <w:lang w:eastAsia="ru-RU"/>
        </w:rPr>
        <w:t>трудности привлечения произвольного внимания</w:t>
      </w:r>
      <w:r w:rsidRPr="005C790E">
        <w:rPr>
          <w:rFonts w:ascii="Times New Roman" w:eastAsia="Droid Sans Fallback" w:hAnsi="Times New Roman" w:cs="Times New Roman"/>
          <w:kern w:val="1"/>
          <w:sz w:val="24"/>
          <w:szCs w:val="24"/>
          <w:lang w:eastAsia="ru-RU"/>
        </w:rPr>
        <w:t xml:space="preserve">, его быстрая </w:t>
      </w:r>
      <w:r w:rsidRPr="005C790E">
        <w:rPr>
          <w:rFonts w:ascii="Times New Roman" w:eastAsia="Droid Sans Fallback" w:hAnsi="Times New Roman" w:cs="Times New Roman"/>
          <w:i/>
          <w:kern w:val="1"/>
          <w:sz w:val="24"/>
          <w:szCs w:val="24"/>
          <w:lang w:eastAsia="ru-RU"/>
        </w:rPr>
        <w:t>истощаемость</w:t>
      </w:r>
      <w:r w:rsidRPr="005C790E">
        <w:rPr>
          <w:rFonts w:ascii="Times New Roman" w:eastAsia="Droid Sans Fallback" w:hAnsi="Times New Roman" w:cs="Times New Roman"/>
          <w:kern w:val="1"/>
          <w:sz w:val="24"/>
          <w:szCs w:val="24"/>
          <w:lang w:eastAsia="ru-RU"/>
        </w:rPr>
        <w:t>, повышенная либо сниженная переключаемость. Нарушенной оказывается динамика мнестических процессов и недостаток логической памяти.У детей со сложным вариантом развития нарушения мыслительной деятельности, зачастую, отмечаются на уровне наглядно-действенного мышления и связаны со скудным опытом практического взаимодействия с предметами. В связи с этим снижено оперирование образами предметов в мыслительном плане, логические действия с предметами совершаются с затруднениями.</w:t>
      </w:r>
    </w:p>
    <w:p w14:paraId="0DD46CFB"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Цель программы:</w:t>
      </w:r>
      <w:r w:rsidRPr="005C790E">
        <w:rPr>
          <w:rFonts w:ascii="Times New Roman" w:eastAsia="Droid Sans Fallback" w:hAnsi="Times New Roman" w:cs="Times New Roman"/>
          <w:kern w:val="1"/>
          <w:sz w:val="24"/>
          <w:szCs w:val="24"/>
          <w:lang w:eastAsia="ru-RU"/>
        </w:rPr>
        <w:t xml:space="preserve"> формирование условий для развития социального, эмоционального, интеллектуального потенциала детей со сложным дефектом развития, его позитивных личностных качеств.</w:t>
      </w:r>
    </w:p>
    <w:p w14:paraId="2965A1A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Задачи программы:</w:t>
      </w:r>
    </w:p>
    <w:p w14:paraId="3AF6DCDB" w14:textId="77777777" w:rsidR="001E4119" w:rsidRPr="005C790E" w:rsidRDefault="001E4119" w:rsidP="001E4119">
      <w:pPr>
        <w:numPr>
          <w:ilvl w:val="0"/>
          <w:numId w:val="7"/>
        </w:numPr>
        <w:tabs>
          <w:tab w:val="num" w:pos="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интереса и стремления к взаимодействию с окружающими людьми у воспитанников со сложным дефектом;</w:t>
      </w:r>
    </w:p>
    <w:p w14:paraId="2B8393F4" w14:textId="77777777" w:rsidR="001E4119" w:rsidRPr="005C790E" w:rsidRDefault="001E4119" w:rsidP="001E4119">
      <w:pPr>
        <w:numPr>
          <w:ilvl w:val="0"/>
          <w:numId w:val="7"/>
        </w:numPr>
        <w:tabs>
          <w:tab w:val="num" w:pos="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Формирование адекватного восприятия окружающих объектов в совокупности их свойств на основе активизации работы органов чувств у воспитанников со сложным дефектом;</w:t>
      </w:r>
    </w:p>
    <w:p w14:paraId="71CFBBAC" w14:textId="77777777" w:rsidR="001E4119" w:rsidRPr="005C790E" w:rsidRDefault="001E4119" w:rsidP="001E4119">
      <w:pPr>
        <w:numPr>
          <w:ilvl w:val="0"/>
          <w:numId w:val="7"/>
        </w:numPr>
        <w:tabs>
          <w:tab w:val="num" w:pos="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Коррекция недостатков когнитивной, эмоционально-волевой сфер у воспитанников со сложным дефектом;</w:t>
      </w:r>
    </w:p>
    <w:p w14:paraId="495FB2FD" w14:textId="77777777" w:rsidR="001E4119" w:rsidRPr="005C790E" w:rsidRDefault="001E4119" w:rsidP="001E4119">
      <w:pPr>
        <w:numPr>
          <w:ilvl w:val="0"/>
          <w:numId w:val="7"/>
        </w:numPr>
        <w:tabs>
          <w:tab w:val="num" w:pos="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познавательной активности у воспитанников со сложным дефектом;</w:t>
      </w:r>
    </w:p>
    <w:p w14:paraId="77627756" w14:textId="77777777" w:rsidR="001E4119" w:rsidRPr="005C790E" w:rsidRDefault="001E4119" w:rsidP="001E4119">
      <w:pPr>
        <w:numPr>
          <w:ilvl w:val="0"/>
          <w:numId w:val="7"/>
        </w:numPr>
        <w:tabs>
          <w:tab w:val="num" w:pos="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Предупреждение вторичных отклонений в эмоционально-личностной поведенческой сферах у воспитанников со сложным дефектом;</w:t>
      </w:r>
    </w:p>
    <w:p w14:paraId="17891FDF" w14:textId="77777777" w:rsidR="001E4119" w:rsidRPr="005C790E" w:rsidRDefault="001E4119" w:rsidP="001E4119">
      <w:pPr>
        <w:numPr>
          <w:ilvl w:val="0"/>
          <w:numId w:val="7"/>
        </w:numPr>
        <w:tabs>
          <w:tab w:val="num" w:pos="0"/>
        </w:tabs>
        <w:suppressAutoHyphens/>
        <w:spacing w:after="0" w:line="360" w:lineRule="auto"/>
        <w:ind w:left="0" w:firstLine="0"/>
        <w:contextualSpacing/>
        <w:jc w:val="both"/>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kern w:val="1"/>
          <w:sz w:val="24"/>
          <w:szCs w:val="24"/>
          <w:lang w:eastAsia="ru-RU"/>
        </w:rPr>
        <w:t>Формирование психологической готовности к обучению в школе воспитанников со сложным дефектом.</w:t>
      </w:r>
    </w:p>
    <w:p w14:paraId="02986AC8" w14:textId="61F87B0A" w:rsidR="001E4119" w:rsidRPr="005C790E" w:rsidRDefault="001E4119" w:rsidP="003E42FB">
      <w:pPr>
        <w:numPr>
          <w:ilvl w:val="0"/>
          <w:numId w:val="12"/>
        </w:num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i/>
          <w:kern w:val="1"/>
          <w:sz w:val="24"/>
          <w:szCs w:val="24"/>
          <w:lang w:eastAsia="ru-RU"/>
        </w:rPr>
        <w:t xml:space="preserve">Целевые ориентиры освоения </w:t>
      </w:r>
      <w:r w:rsidR="00D431D7" w:rsidRPr="005C790E">
        <w:rPr>
          <w:rFonts w:ascii="Times New Roman" w:eastAsia="Droid Sans Fallback" w:hAnsi="Times New Roman" w:cs="Times New Roman"/>
          <w:i/>
          <w:kern w:val="1"/>
          <w:sz w:val="24"/>
          <w:szCs w:val="24"/>
          <w:lang w:eastAsia="ru-RU"/>
        </w:rPr>
        <w:t>обучающимися</w:t>
      </w:r>
      <w:r w:rsidRPr="005C790E">
        <w:rPr>
          <w:rFonts w:ascii="Times New Roman" w:eastAsia="Droid Sans Fallback" w:hAnsi="Times New Roman" w:cs="Times New Roman"/>
          <w:i/>
          <w:kern w:val="1"/>
          <w:sz w:val="24"/>
          <w:szCs w:val="24"/>
          <w:lang w:eastAsia="ru-RU"/>
        </w:rPr>
        <w:t xml:space="preserve"> образовательной программы:</w:t>
      </w:r>
    </w:p>
    <w:p w14:paraId="2C453A0C" w14:textId="77777777" w:rsidR="001E4119" w:rsidRPr="005C790E" w:rsidRDefault="001E4119" w:rsidP="003E42FB">
      <w:pPr>
        <w:numPr>
          <w:ilvl w:val="0"/>
          <w:numId w:val="108"/>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w:t>
      </w:r>
      <w:r w:rsidR="00895A57" w:rsidRPr="005C790E">
        <w:rPr>
          <w:rFonts w:ascii="Times New Roman" w:eastAsia="Droid Sans Fallback" w:hAnsi="Times New Roman" w:cs="Times New Roman"/>
          <w:kern w:val="1"/>
          <w:sz w:val="24"/>
          <w:szCs w:val="24"/>
          <w:lang w:eastAsia="ru-RU"/>
        </w:rPr>
        <w:t xml:space="preserve"> </w:t>
      </w:r>
      <w:r w:rsidRPr="005C790E">
        <w:rPr>
          <w:rFonts w:ascii="Times New Roman" w:eastAsia="Droid Sans Fallback" w:hAnsi="Times New Roman" w:cs="Times New Roman"/>
          <w:kern w:val="1"/>
          <w:sz w:val="24"/>
          <w:szCs w:val="24"/>
          <w:lang w:eastAsia="ru-RU"/>
        </w:rPr>
        <w:t>эмоционально-волевого контроля;</w:t>
      </w:r>
    </w:p>
    <w:p w14:paraId="76D0AB76" w14:textId="77777777" w:rsidR="001E4119" w:rsidRPr="005C790E" w:rsidRDefault="001E4119" w:rsidP="003E42FB">
      <w:pPr>
        <w:numPr>
          <w:ilvl w:val="0"/>
          <w:numId w:val="108"/>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Закрепление положительной эмоциональной установки по отношению к окружающим людям и явлениям;</w:t>
      </w:r>
    </w:p>
    <w:p w14:paraId="3E4EBB30" w14:textId="77777777" w:rsidR="001E4119" w:rsidRPr="005C790E" w:rsidRDefault="001E4119" w:rsidP="003E42FB">
      <w:pPr>
        <w:numPr>
          <w:ilvl w:val="0"/>
          <w:numId w:val="108"/>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Формирование потребности и умения установления продуктивного взаимодействия со сверстниками и педагогами (взрослыми);</w:t>
      </w:r>
    </w:p>
    <w:p w14:paraId="6D6FFAE0" w14:textId="77777777" w:rsidR="001E4119" w:rsidRPr="005C790E" w:rsidRDefault="001E4119" w:rsidP="003E42FB">
      <w:pPr>
        <w:numPr>
          <w:ilvl w:val="0"/>
          <w:numId w:val="108"/>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Развития умения использования вербальных и невербальных средств коммуникации;</w:t>
      </w:r>
    </w:p>
    <w:p w14:paraId="7BF8466D" w14:textId="77777777" w:rsidR="001E4119" w:rsidRPr="005C790E" w:rsidRDefault="001E4119" w:rsidP="003E42FB">
      <w:pPr>
        <w:numPr>
          <w:ilvl w:val="0"/>
          <w:numId w:val="108"/>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игровой деятельности, формирование сюжетно-ролевой игры;</w:t>
      </w:r>
    </w:p>
    <w:p w14:paraId="7EB2C8E4" w14:textId="77777777" w:rsidR="001E4119" w:rsidRPr="005C790E" w:rsidRDefault="001E4119" w:rsidP="003E42FB">
      <w:pPr>
        <w:numPr>
          <w:ilvl w:val="0"/>
          <w:numId w:val="108"/>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Коррекция нарушений эмоциональной сферы (ауто- и гетероагрессия, страхи, тревожность);</w:t>
      </w:r>
    </w:p>
    <w:p w14:paraId="2BD1D86D" w14:textId="77777777" w:rsidR="001E4119" w:rsidRPr="005C790E" w:rsidRDefault="001E4119" w:rsidP="003E42FB">
      <w:pPr>
        <w:numPr>
          <w:ilvl w:val="0"/>
          <w:numId w:val="108"/>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Расширение представлений об окружающем мире;</w:t>
      </w:r>
    </w:p>
    <w:p w14:paraId="2C68A258" w14:textId="77777777" w:rsidR="001E4119" w:rsidRPr="005C790E" w:rsidRDefault="001E4119" w:rsidP="003E42FB">
      <w:pPr>
        <w:numPr>
          <w:ilvl w:val="0"/>
          <w:numId w:val="108"/>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Развитие познавательного интереса и познавательных психических процессов (восприятие, память, мышление, внимание).</w:t>
      </w:r>
    </w:p>
    <w:p w14:paraId="4528CE27" w14:textId="77777777" w:rsidR="001E4119" w:rsidRPr="005C790E" w:rsidRDefault="001E4119" w:rsidP="001E4119">
      <w:pPr>
        <w:suppressAutoHyphens/>
        <w:spacing w:after="0" w:line="360" w:lineRule="auto"/>
        <w:contextualSpacing/>
        <w:jc w:val="both"/>
        <w:rPr>
          <w:rFonts w:ascii="Times New Roman" w:eastAsia="Droid Sans Fallback" w:hAnsi="Times New Roman" w:cs="Times New Roman"/>
          <w:b/>
          <w:kern w:val="1"/>
          <w:sz w:val="24"/>
          <w:szCs w:val="24"/>
          <w:lang w:eastAsia="ru-RU"/>
        </w:rPr>
      </w:pPr>
    </w:p>
    <w:p w14:paraId="4979933F" w14:textId="77777777" w:rsidR="001E4119" w:rsidRPr="005C790E" w:rsidRDefault="001E4119" w:rsidP="001E4119">
      <w:pPr>
        <w:suppressAutoHyphens/>
        <w:spacing w:after="0" w:line="360" w:lineRule="auto"/>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Планируемые результаты</w:t>
      </w:r>
    </w:p>
    <w:p w14:paraId="5812B30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Личностные результаты:</w:t>
      </w:r>
    </w:p>
    <w:p w14:paraId="6069DC0B" w14:textId="77777777" w:rsidR="001E4119" w:rsidRPr="005C790E" w:rsidRDefault="001E4119" w:rsidP="003E42FB">
      <w:pPr>
        <w:numPr>
          <w:ilvl w:val="0"/>
          <w:numId w:val="14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мотивации к обучению;</w:t>
      </w:r>
    </w:p>
    <w:p w14:paraId="582B720E" w14:textId="77777777" w:rsidR="001E4119" w:rsidRPr="005C790E" w:rsidRDefault="001E4119" w:rsidP="003E42FB">
      <w:pPr>
        <w:numPr>
          <w:ilvl w:val="0"/>
          <w:numId w:val="14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Овладение социально-бытовыми умениями;</w:t>
      </w:r>
    </w:p>
    <w:p w14:paraId="15C357AF" w14:textId="77777777" w:rsidR="001E4119" w:rsidRPr="005C790E" w:rsidRDefault="001E4119" w:rsidP="003E42FB">
      <w:pPr>
        <w:numPr>
          <w:ilvl w:val="0"/>
          <w:numId w:val="14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Овладение элементарными навыками коммуникации и принятыми ритуалами социального взаимодействия;</w:t>
      </w:r>
    </w:p>
    <w:p w14:paraId="02078AD4" w14:textId="77777777" w:rsidR="001E4119" w:rsidRPr="005C790E" w:rsidRDefault="001E4119" w:rsidP="003E42FB">
      <w:pPr>
        <w:numPr>
          <w:ilvl w:val="0"/>
          <w:numId w:val="14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положительных свойств и качеств личности;</w:t>
      </w:r>
    </w:p>
    <w:p w14:paraId="7665879B" w14:textId="77777777" w:rsidR="001E4119" w:rsidRPr="005C790E" w:rsidRDefault="001E4119" w:rsidP="003E42FB">
      <w:pPr>
        <w:numPr>
          <w:ilvl w:val="0"/>
          <w:numId w:val="147"/>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Calibri" w:hAnsi="Times New Roman" w:cs="Times New Roman"/>
          <w:kern w:val="1"/>
          <w:sz w:val="24"/>
          <w:szCs w:val="24"/>
          <w:lang w:eastAsia="ru-RU"/>
        </w:rPr>
        <w:t>Развитие любознательности, наблюдательности, способности замечать новое;</w:t>
      </w:r>
    </w:p>
    <w:p w14:paraId="3010460A" w14:textId="77777777" w:rsidR="001E4119" w:rsidRPr="005C790E" w:rsidRDefault="001E4119" w:rsidP="003E42FB">
      <w:pPr>
        <w:numPr>
          <w:ilvl w:val="0"/>
          <w:numId w:val="147"/>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Calibri" w:hAnsi="Times New Roman" w:cs="Times New Roman"/>
          <w:kern w:val="1"/>
          <w:sz w:val="24"/>
          <w:szCs w:val="24"/>
          <w:lang w:eastAsia="ru-RU"/>
        </w:rPr>
        <w:t>В предложенных педагогом ситуациях, опираясь на общие для всех простые правила поведения, делать выбор, при поддержке других участников группы и педагога, как поступить.</w:t>
      </w:r>
    </w:p>
    <w:p w14:paraId="7B5BBA6E" w14:textId="77777777" w:rsidR="001E4119" w:rsidRPr="005C790E" w:rsidRDefault="001E4119" w:rsidP="003E42FB">
      <w:pPr>
        <w:numPr>
          <w:ilvl w:val="0"/>
          <w:numId w:val="147"/>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Calibri" w:hAnsi="Times New Roman" w:cs="Times New Roman"/>
          <w:kern w:val="1"/>
          <w:sz w:val="24"/>
          <w:szCs w:val="24"/>
          <w:lang w:eastAsia="ru-RU"/>
        </w:rPr>
        <w:t>Отличать верно выполненное задание от неверного, новое от уже пройденного;</w:t>
      </w:r>
    </w:p>
    <w:p w14:paraId="090C1523" w14:textId="77777777" w:rsidR="001E4119" w:rsidRPr="005C790E" w:rsidRDefault="001E4119" w:rsidP="003E42FB">
      <w:pPr>
        <w:numPr>
          <w:ilvl w:val="0"/>
          <w:numId w:val="147"/>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Calibri" w:hAnsi="Times New Roman" w:cs="Times New Roman"/>
          <w:kern w:val="1"/>
          <w:sz w:val="24"/>
          <w:szCs w:val="24"/>
          <w:lang w:eastAsia="ru-RU"/>
        </w:rPr>
        <w:t>Осуществлять простейшее планирование своей деятельности и работать по плану;</w:t>
      </w:r>
    </w:p>
    <w:p w14:paraId="2F9386E7" w14:textId="77777777" w:rsidR="001E4119" w:rsidRPr="005C790E" w:rsidRDefault="001E4119" w:rsidP="003E42FB">
      <w:pPr>
        <w:numPr>
          <w:ilvl w:val="0"/>
          <w:numId w:val="147"/>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Calibri" w:hAnsi="Times New Roman" w:cs="Times New Roman"/>
          <w:kern w:val="1"/>
          <w:sz w:val="24"/>
          <w:szCs w:val="24"/>
          <w:lang w:eastAsia="ru-RU"/>
        </w:rPr>
        <w:t>Слушать окружающих, понимать и реагировать на речь;</w:t>
      </w:r>
    </w:p>
    <w:p w14:paraId="49AB25AF" w14:textId="77777777" w:rsidR="001E4119" w:rsidRPr="005C790E" w:rsidRDefault="001E4119" w:rsidP="003E42FB">
      <w:pPr>
        <w:numPr>
          <w:ilvl w:val="0"/>
          <w:numId w:val="147"/>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Calibri" w:hAnsi="Times New Roman" w:cs="Times New Roman"/>
          <w:kern w:val="1"/>
          <w:sz w:val="24"/>
          <w:szCs w:val="24"/>
          <w:lang w:eastAsia="ru-RU"/>
        </w:rPr>
        <w:t>Использовать устную форму для выражения своих чувств и мыслей (умение задавать вопросы, отвечать, комментировать).</w:t>
      </w:r>
    </w:p>
    <w:p w14:paraId="45D1754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Предметные учебные действия:</w:t>
      </w:r>
    </w:p>
    <w:p w14:paraId="0F8D024F" w14:textId="77777777" w:rsidR="001E4119" w:rsidRPr="005C790E" w:rsidRDefault="001E4119" w:rsidP="003E42FB">
      <w:pPr>
        <w:numPr>
          <w:ilvl w:val="0"/>
          <w:numId w:val="139"/>
        </w:numPr>
        <w:suppressAutoHyphens/>
        <w:spacing w:after="0" w:line="360" w:lineRule="auto"/>
        <w:ind w:left="0" w:firstLine="0"/>
        <w:jc w:val="both"/>
        <w:rPr>
          <w:rFonts w:ascii="Times New Roman" w:eastAsia="Calibri" w:hAnsi="Times New Roman" w:cs="Times New Roman"/>
          <w:kern w:val="1"/>
          <w:sz w:val="24"/>
          <w:szCs w:val="24"/>
          <w:lang w:eastAsia="ru-RU"/>
        </w:rPr>
      </w:pPr>
      <w:r w:rsidRPr="005C790E">
        <w:rPr>
          <w:rFonts w:ascii="Times New Roman" w:eastAsia="Calibri" w:hAnsi="Times New Roman" w:cs="Times New Roman"/>
          <w:kern w:val="1"/>
          <w:sz w:val="24"/>
          <w:szCs w:val="24"/>
          <w:lang w:eastAsia="ru-RU"/>
        </w:rPr>
        <w:t xml:space="preserve">Определять и формулировать цель деятельности с помощью педагога. </w:t>
      </w:r>
    </w:p>
    <w:p w14:paraId="2F9E3830" w14:textId="77777777" w:rsidR="001E4119" w:rsidRPr="005C790E" w:rsidRDefault="001E4119" w:rsidP="003E42FB">
      <w:pPr>
        <w:numPr>
          <w:ilvl w:val="0"/>
          <w:numId w:val="139"/>
        </w:numPr>
        <w:suppressAutoHyphens/>
        <w:spacing w:after="0" w:line="360" w:lineRule="auto"/>
        <w:ind w:left="0" w:firstLine="0"/>
        <w:jc w:val="both"/>
        <w:rPr>
          <w:rFonts w:ascii="Times New Roman" w:eastAsia="Calibri" w:hAnsi="Times New Roman" w:cs="Times New Roman"/>
          <w:kern w:val="1"/>
          <w:sz w:val="24"/>
          <w:szCs w:val="24"/>
          <w:lang w:eastAsia="ru-RU"/>
        </w:rPr>
      </w:pPr>
      <w:r w:rsidRPr="005C790E">
        <w:rPr>
          <w:rFonts w:ascii="Times New Roman" w:eastAsia="Calibri" w:hAnsi="Times New Roman" w:cs="Times New Roman"/>
          <w:kern w:val="1"/>
          <w:sz w:val="24"/>
          <w:szCs w:val="24"/>
          <w:lang w:eastAsia="ru-RU"/>
        </w:rPr>
        <w:t>Учиться отличать верно выполненное задание от неверного.</w:t>
      </w:r>
    </w:p>
    <w:p w14:paraId="63DE58B6" w14:textId="77777777" w:rsidR="001E4119" w:rsidRPr="005C790E" w:rsidRDefault="001E4119" w:rsidP="003E42FB">
      <w:pPr>
        <w:numPr>
          <w:ilvl w:val="0"/>
          <w:numId w:val="13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Calibri" w:hAnsi="Times New Roman" w:cs="Times New Roman"/>
          <w:kern w:val="1"/>
          <w:sz w:val="24"/>
          <w:szCs w:val="24"/>
          <w:lang w:eastAsia="ru-RU"/>
        </w:rPr>
        <w:t>Учиться совместно с учителем и другими учениками давать эмоциональную оценку деятельности других учеников.</w:t>
      </w:r>
    </w:p>
    <w:p w14:paraId="63FE1EB3" w14:textId="77777777" w:rsidR="001E4119" w:rsidRPr="005C790E" w:rsidRDefault="001E4119" w:rsidP="003E42FB">
      <w:pPr>
        <w:numPr>
          <w:ilvl w:val="0"/>
          <w:numId w:val="13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Отзываться на свое имя, понимать словесное обращение педагога;</w:t>
      </w:r>
    </w:p>
    <w:p w14:paraId="26EC980A" w14:textId="77777777" w:rsidR="001E4119" w:rsidRPr="005C790E" w:rsidRDefault="001E4119" w:rsidP="003E42FB">
      <w:pPr>
        <w:numPr>
          <w:ilvl w:val="0"/>
          <w:numId w:val="13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Выражать реакцию (эмоциональную, двигательную, вокализиции) на различные тактильные ощущения (прикосновения к различным участкам тела мокрыми, сухими, теплыми, холодными раздражителями);</w:t>
      </w:r>
    </w:p>
    <w:p w14:paraId="5D917765" w14:textId="77777777" w:rsidR="001E4119" w:rsidRPr="005C790E" w:rsidRDefault="001E4119" w:rsidP="003E42FB">
      <w:pPr>
        <w:numPr>
          <w:ilvl w:val="0"/>
          <w:numId w:val="13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Различать приятные и неприятные ощущения;</w:t>
      </w:r>
    </w:p>
    <w:p w14:paraId="309E4DA3" w14:textId="77777777" w:rsidR="001E4119" w:rsidRPr="005C790E" w:rsidRDefault="001E4119" w:rsidP="003E42FB">
      <w:pPr>
        <w:numPr>
          <w:ilvl w:val="0"/>
          <w:numId w:val="13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Адекватно реагировать на различные звуки;</w:t>
      </w:r>
    </w:p>
    <w:p w14:paraId="441527ED" w14:textId="77777777" w:rsidR="001E4119" w:rsidRPr="005C790E" w:rsidRDefault="001E4119" w:rsidP="003E42FB">
      <w:pPr>
        <w:numPr>
          <w:ilvl w:val="0"/>
          <w:numId w:val="13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Не противиться сопряженным действиям;</w:t>
      </w:r>
    </w:p>
    <w:p w14:paraId="7AA99466" w14:textId="77777777" w:rsidR="001E4119" w:rsidRPr="005C790E" w:rsidRDefault="001E4119" w:rsidP="003E42FB">
      <w:pPr>
        <w:numPr>
          <w:ilvl w:val="0"/>
          <w:numId w:val="13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Захватывать и удерживать игрушки из различных материалов;</w:t>
      </w:r>
    </w:p>
    <w:p w14:paraId="56AEFD12" w14:textId="77777777" w:rsidR="001E4119" w:rsidRPr="005C790E" w:rsidRDefault="001E4119" w:rsidP="003E42FB">
      <w:pPr>
        <w:numPr>
          <w:ilvl w:val="0"/>
          <w:numId w:val="13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Обследовать предметы руками, пальцами, использовать различные виды захватов;</w:t>
      </w:r>
    </w:p>
    <w:p w14:paraId="122F8AA9" w14:textId="77777777" w:rsidR="001E4119" w:rsidRPr="005C790E" w:rsidRDefault="001E4119" w:rsidP="003E42FB">
      <w:pPr>
        <w:numPr>
          <w:ilvl w:val="0"/>
          <w:numId w:val="139"/>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Знать функциональное значение предметов, окружающих ребенка в повседневной жизни.</w:t>
      </w:r>
    </w:p>
    <w:p w14:paraId="44E7372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Планируемые результаты коррекционной работы:</w:t>
      </w:r>
    </w:p>
    <w:p w14:paraId="753CCBFB"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Умение рассматривать различные по качеству и свойствам материалы;</w:t>
      </w:r>
    </w:p>
    <w:p w14:paraId="386A4815"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 xml:space="preserve">Умение </w:t>
      </w:r>
      <w:r w:rsidRPr="005C790E">
        <w:rPr>
          <w:rFonts w:ascii="Times New Roman" w:eastAsia="Calibri" w:hAnsi="Times New Roman" w:cs="Times New Roman"/>
          <w:kern w:val="1"/>
          <w:sz w:val="24"/>
          <w:szCs w:val="24"/>
          <w:lang w:eastAsia="ru-RU"/>
        </w:rPr>
        <w:t>описывать признаки предметов и узнавать предметы по их признакам;</w:t>
      </w:r>
    </w:p>
    <w:p w14:paraId="605C16AF"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Calibri" w:hAnsi="Times New Roman" w:cs="Times New Roman"/>
          <w:kern w:val="1"/>
          <w:sz w:val="24"/>
          <w:szCs w:val="24"/>
          <w:lang w:eastAsia="ru-RU"/>
        </w:rPr>
        <w:t>Умение сравнивать между собой предметы, явления;</w:t>
      </w:r>
    </w:p>
    <w:p w14:paraId="47DF153C"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Умение фиксировать взгляд на объекте;</w:t>
      </w:r>
    </w:p>
    <w:p w14:paraId="543E7A95"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Умение воспринимать, удерживать и рассматривать предмет со всех сторон;</w:t>
      </w:r>
    </w:p>
    <w:p w14:paraId="7BF19385"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Выполнение движений по инструкции и образцу;</w:t>
      </w:r>
    </w:p>
    <w:p w14:paraId="7DB55D02"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Игра с различными материалами;</w:t>
      </w:r>
    </w:p>
    <w:p w14:paraId="31BE1422"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Конструктивная деятельность из различных материалов; простые конструкции);</w:t>
      </w:r>
    </w:p>
    <w:p w14:paraId="6417204F"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Узнавание материалов на ощупь;</w:t>
      </w:r>
    </w:p>
    <w:p w14:paraId="663F6D3C"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Различение материалов по звуку;</w:t>
      </w:r>
    </w:p>
    <w:p w14:paraId="2A4E7E46"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Наполнение сосудов из различных материалов разнообразными предметами;</w:t>
      </w:r>
    </w:p>
    <w:p w14:paraId="204F175A"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Знание цветов, форм, величины предметов;</w:t>
      </w:r>
    </w:p>
    <w:p w14:paraId="153F9BF5"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Представление о разнообразии вкусовых, обонятельных, тактильных ощущений;</w:t>
      </w:r>
    </w:p>
    <w:p w14:paraId="444ECBB0"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Адекватное восприятие окружающей действительности;</w:t>
      </w:r>
    </w:p>
    <w:p w14:paraId="1DE8F5EF"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Концентрация внимания;</w:t>
      </w:r>
    </w:p>
    <w:p w14:paraId="0D2F80E2"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Зрительное восприятие окружающих явлений;</w:t>
      </w:r>
    </w:p>
    <w:p w14:paraId="72701446"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 xml:space="preserve">Умение </w:t>
      </w:r>
      <w:r w:rsidRPr="005C790E">
        <w:rPr>
          <w:rFonts w:ascii="Times New Roman" w:eastAsia="Calibri" w:hAnsi="Times New Roman" w:cs="Times New Roman"/>
          <w:kern w:val="1"/>
          <w:sz w:val="24"/>
          <w:szCs w:val="24"/>
          <w:lang w:eastAsia="ru-RU"/>
        </w:rPr>
        <w:t>классифицировать явления, предметы;</w:t>
      </w:r>
    </w:p>
    <w:p w14:paraId="50C6A7C8"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Различение звуков окружающей среды;</w:t>
      </w:r>
    </w:p>
    <w:p w14:paraId="701F824A"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Определение положения и движений тела;</w:t>
      </w:r>
    </w:p>
    <w:p w14:paraId="03D63A89"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Узнавание объектов по запаху;</w:t>
      </w:r>
    </w:p>
    <w:p w14:paraId="4C9051BE"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Calibri" w:hAnsi="Times New Roman" w:cs="Times New Roman"/>
          <w:kern w:val="1"/>
          <w:sz w:val="24"/>
          <w:szCs w:val="24"/>
          <w:lang w:eastAsia="ru-RU"/>
        </w:rPr>
        <w:t>Способность выделять существенные признаки предметов;</w:t>
      </w:r>
    </w:p>
    <w:p w14:paraId="579CB3CC"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Calibri" w:hAnsi="Times New Roman" w:cs="Times New Roman"/>
          <w:kern w:val="1"/>
          <w:sz w:val="24"/>
          <w:szCs w:val="24"/>
          <w:lang w:eastAsia="ru-RU"/>
        </w:rPr>
        <w:t>Умение обобщать, делать несложные выводы;</w:t>
      </w:r>
    </w:p>
    <w:p w14:paraId="31AA87C8" w14:textId="77777777" w:rsidR="001E4119" w:rsidRPr="005C790E" w:rsidRDefault="001E4119" w:rsidP="003E42FB">
      <w:pPr>
        <w:numPr>
          <w:ilvl w:val="0"/>
          <w:numId w:val="14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Calibri" w:hAnsi="Times New Roman" w:cs="Times New Roman"/>
          <w:kern w:val="1"/>
          <w:sz w:val="24"/>
          <w:szCs w:val="24"/>
          <w:lang w:eastAsia="ru-RU"/>
        </w:rPr>
        <w:t>Определять последовательность событий.</w:t>
      </w:r>
    </w:p>
    <w:p w14:paraId="7627C1FE" w14:textId="77777777" w:rsidR="001E4119" w:rsidRPr="005C790E" w:rsidRDefault="001E4119" w:rsidP="001E4119">
      <w:pPr>
        <w:suppressAutoHyphens/>
        <w:spacing w:after="0" w:line="360" w:lineRule="auto"/>
        <w:jc w:val="both"/>
        <w:rPr>
          <w:rFonts w:ascii="Times New Roman" w:eastAsia="Times New Roman" w:hAnsi="Times New Roman" w:cs="Times New Roman"/>
          <w:b/>
          <w:sz w:val="24"/>
          <w:szCs w:val="24"/>
          <w:lang w:eastAsia="ru-RU"/>
        </w:rPr>
      </w:pPr>
      <w:r w:rsidRPr="005C790E">
        <w:rPr>
          <w:rFonts w:ascii="Times New Roman" w:eastAsia="Droid Sans Fallback" w:hAnsi="Times New Roman" w:cs="Times New Roman"/>
          <w:b/>
          <w:kern w:val="1"/>
          <w:sz w:val="24"/>
          <w:szCs w:val="24"/>
          <w:lang w:eastAsia="ru-RU"/>
        </w:rPr>
        <w:t>Использовать приобретённые знания и умения в практической деятельности и повседневной жизни для:</w:t>
      </w:r>
    </w:p>
    <w:p w14:paraId="6E4A324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-ориентировки в окружающем пространстве (планирование маршрута, определение места положения объекта и пр.);</w:t>
      </w:r>
    </w:p>
    <w:p w14:paraId="2F776ACB"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-сравнения и упорядочения объектов по различным признакам: форме, величине, качестве поверхности, материалов;</w:t>
      </w:r>
    </w:p>
    <w:p w14:paraId="1348AC9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 описания предметов окружающей действительности;</w:t>
      </w:r>
    </w:p>
    <w:p w14:paraId="6612C5B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 xml:space="preserve">- обогащения чувственного опыта у детей. </w:t>
      </w:r>
    </w:p>
    <w:p w14:paraId="79381701"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sectPr w:rsidR="001E4119" w:rsidRPr="005C790E" w:rsidSect="009E3CA9">
          <w:pgSz w:w="11906" w:h="16838"/>
          <w:pgMar w:top="1134" w:right="567" w:bottom="1134" w:left="1701" w:header="720" w:footer="709" w:gutter="0"/>
          <w:cols w:space="720"/>
          <w:docGrid w:linePitch="360" w:charSpace="-2254"/>
        </w:sectPr>
      </w:pPr>
    </w:p>
    <w:p w14:paraId="77D78888" w14:textId="77777777" w:rsidR="001E4119" w:rsidRPr="005C790E" w:rsidRDefault="001E4119" w:rsidP="001E4119">
      <w:pPr>
        <w:suppressAutoHyphens/>
        <w:spacing w:after="0" w:line="360" w:lineRule="auto"/>
        <w:jc w:val="both"/>
        <w:rPr>
          <w:rFonts w:ascii="Times New Roman" w:eastAsia="Droid Sans Fallback" w:hAnsi="Times New Roman" w:cs="Times New Roman"/>
          <w:b/>
          <w:bCs/>
          <w:kern w:val="1"/>
          <w:sz w:val="24"/>
          <w:szCs w:val="24"/>
          <w:lang w:eastAsia="ru-RU"/>
        </w:rPr>
      </w:pPr>
      <w:r w:rsidRPr="005C790E">
        <w:rPr>
          <w:rFonts w:ascii="Times New Roman" w:eastAsia="Droid Sans Fallback" w:hAnsi="Times New Roman" w:cs="Times New Roman"/>
          <w:b/>
          <w:kern w:val="1"/>
          <w:sz w:val="24"/>
          <w:szCs w:val="24"/>
          <w:lang w:eastAsia="ru-RU"/>
        </w:rPr>
        <w:t>Уровни усвоения базовых учебных действий</w:t>
      </w:r>
    </w:p>
    <w:tbl>
      <w:tblPr>
        <w:tblW w:w="14180" w:type="dxa"/>
        <w:tblInd w:w="-10" w:type="dxa"/>
        <w:tblLayout w:type="fixed"/>
        <w:tblLook w:val="0000" w:firstRow="0" w:lastRow="0" w:firstColumn="0" w:lastColumn="0" w:noHBand="0" w:noVBand="0"/>
      </w:tblPr>
      <w:tblGrid>
        <w:gridCol w:w="7081"/>
        <w:gridCol w:w="7099"/>
      </w:tblGrid>
      <w:tr w:rsidR="005C790E" w:rsidRPr="005C790E" w14:paraId="1874CCA1" w14:textId="77777777" w:rsidTr="00B51EA6">
        <w:tc>
          <w:tcPr>
            <w:tcW w:w="14180" w:type="dxa"/>
            <w:gridSpan w:val="2"/>
            <w:tcBorders>
              <w:top w:val="single" w:sz="4" w:space="0" w:color="000000"/>
              <w:left w:val="single" w:sz="4" w:space="0" w:color="000000"/>
              <w:bottom w:val="single" w:sz="4" w:space="0" w:color="000000"/>
              <w:right w:val="single" w:sz="4" w:space="0" w:color="000000"/>
            </w:tcBorders>
            <w:shd w:val="clear" w:color="auto" w:fill="FFFFFF"/>
          </w:tcPr>
          <w:p w14:paraId="229DBD5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bCs/>
                <w:kern w:val="1"/>
                <w:sz w:val="24"/>
                <w:szCs w:val="24"/>
                <w:lang w:eastAsia="ru-RU"/>
              </w:rPr>
              <w:t>Подготовка воспитанника к обучению и взаимодействию с другими участниками образовательного процесса</w:t>
            </w:r>
          </w:p>
        </w:tc>
      </w:tr>
      <w:tr w:rsidR="005C790E" w:rsidRPr="005C790E" w14:paraId="450602BF" w14:textId="77777777" w:rsidTr="00B51EA6">
        <w:tc>
          <w:tcPr>
            <w:tcW w:w="7081" w:type="dxa"/>
            <w:tcBorders>
              <w:top w:val="single" w:sz="4" w:space="0" w:color="000000"/>
              <w:left w:val="single" w:sz="4" w:space="0" w:color="000000"/>
              <w:bottom w:val="single" w:sz="4" w:space="0" w:color="000000"/>
            </w:tcBorders>
            <w:shd w:val="clear" w:color="auto" w:fill="FFFFFF"/>
          </w:tcPr>
          <w:p w14:paraId="53DB0E29" w14:textId="77777777" w:rsidR="001E4119" w:rsidRPr="005C790E" w:rsidRDefault="001E4119" w:rsidP="001E4119">
            <w:pPr>
              <w:suppressAutoHyphens/>
              <w:spacing w:after="0" w:line="360" w:lineRule="auto"/>
              <w:jc w:val="both"/>
              <w:rPr>
                <w:rFonts w:ascii="Times New Roman" w:eastAsia="Droid Sans Fallback" w:hAnsi="Times New Roman" w:cs="Times New Roman"/>
                <w:b/>
                <w:bCs/>
                <w:kern w:val="1"/>
                <w:sz w:val="24"/>
                <w:szCs w:val="24"/>
                <w:lang w:eastAsia="ru-RU"/>
              </w:rPr>
            </w:pPr>
            <w:r w:rsidRPr="005C790E">
              <w:rPr>
                <w:rFonts w:ascii="Times New Roman" w:eastAsia="Droid Sans Fallback" w:hAnsi="Times New Roman" w:cs="Times New Roman"/>
                <w:b/>
                <w:bCs/>
                <w:kern w:val="1"/>
                <w:sz w:val="24"/>
                <w:szCs w:val="24"/>
                <w:lang w:eastAsia="ru-RU"/>
              </w:rPr>
              <w:t>Минимальный уровень освоения</w:t>
            </w:r>
          </w:p>
        </w:tc>
        <w:tc>
          <w:tcPr>
            <w:tcW w:w="7099" w:type="dxa"/>
            <w:tcBorders>
              <w:top w:val="single" w:sz="4" w:space="0" w:color="000000"/>
              <w:left w:val="single" w:sz="4" w:space="0" w:color="000000"/>
              <w:bottom w:val="single" w:sz="4" w:space="0" w:color="000000"/>
              <w:right w:val="single" w:sz="4" w:space="0" w:color="000000"/>
            </w:tcBorders>
            <w:shd w:val="clear" w:color="auto" w:fill="FFFFFF"/>
          </w:tcPr>
          <w:p w14:paraId="15BB1449"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bCs/>
                <w:kern w:val="1"/>
                <w:sz w:val="24"/>
                <w:szCs w:val="24"/>
                <w:lang w:eastAsia="ru-RU"/>
              </w:rPr>
              <w:t>Достаточный уровень усвоения</w:t>
            </w:r>
          </w:p>
        </w:tc>
      </w:tr>
      <w:tr w:rsidR="005C790E" w:rsidRPr="005C790E" w14:paraId="1550D74B" w14:textId="77777777" w:rsidTr="00B51EA6">
        <w:tc>
          <w:tcPr>
            <w:tcW w:w="7081" w:type="dxa"/>
            <w:tcBorders>
              <w:top w:val="single" w:sz="4" w:space="0" w:color="000000"/>
              <w:left w:val="single" w:sz="4" w:space="0" w:color="000000"/>
              <w:bottom w:val="single" w:sz="4" w:space="0" w:color="000000"/>
            </w:tcBorders>
            <w:shd w:val="clear" w:color="auto" w:fill="FFFFFF"/>
          </w:tcPr>
          <w:p w14:paraId="12A42524" w14:textId="77777777" w:rsidR="001E4119" w:rsidRPr="005C790E" w:rsidRDefault="001E4119" w:rsidP="003E42FB">
            <w:pPr>
              <w:numPr>
                <w:ilvl w:val="0"/>
                <w:numId w:val="13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Отсутствие крика, вокализаций, эхолалий;</w:t>
            </w:r>
          </w:p>
          <w:p w14:paraId="3E31A20E" w14:textId="77777777" w:rsidR="001E4119" w:rsidRPr="005C790E" w:rsidRDefault="001E4119" w:rsidP="003E42FB">
            <w:pPr>
              <w:numPr>
                <w:ilvl w:val="0"/>
                <w:numId w:val="13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Отсутствие повышенной двигательной активности, открытой агрессии, направленной на окружающих;</w:t>
            </w:r>
          </w:p>
          <w:p w14:paraId="1122D3F9" w14:textId="77777777" w:rsidR="001E4119" w:rsidRPr="005C790E" w:rsidRDefault="001E4119" w:rsidP="003E42FB">
            <w:pPr>
              <w:numPr>
                <w:ilvl w:val="0"/>
                <w:numId w:val="13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Принятие ребенком ситуации взаимодействия с окружающими; взгляда на говорящего, на предлагаемое задание.</w:t>
            </w:r>
          </w:p>
        </w:tc>
        <w:tc>
          <w:tcPr>
            <w:tcW w:w="7099" w:type="dxa"/>
            <w:tcBorders>
              <w:top w:val="single" w:sz="4" w:space="0" w:color="000000"/>
              <w:left w:val="single" w:sz="4" w:space="0" w:color="000000"/>
              <w:bottom w:val="single" w:sz="4" w:space="0" w:color="000000"/>
              <w:right w:val="single" w:sz="4" w:space="0" w:color="000000"/>
            </w:tcBorders>
            <w:shd w:val="clear" w:color="auto" w:fill="FFFFFF"/>
          </w:tcPr>
          <w:p w14:paraId="002AA59E" w14:textId="77777777" w:rsidR="001E4119" w:rsidRPr="005C790E" w:rsidRDefault="001E4119" w:rsidP="003E42FB">
            <w:pPr>
              <w:numPr>
                <w:ilvl w:val="0"/>
                <w:numId w:val="13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Принятие учеником ситуации взаимодействия в паре с педагогом, со сверстником;</w:t>
            </w:r>
          </w:p>
          <w:p w14:paraId="7F204DAD" w14:textId="77777777" w:rsidR="001E4119" w:rsidRPr="005C790E" w:rsidRDefault="001E4119" w:rsidP="003E42FB">
            <w:pPr>
              <w:numPr>
                <w:ilvl w:val="0"/>
                <w:numId w:val="13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Положительная реакция на взаимодействие с окружающими.</w:t>
            </w:r>
          </w:p>
        </w:tc>
      </w:tr>
      <w:tr w:rsidR="005C790E" w:rsidRPr="005C790E" w14:paraId="56DC30CA" w14:textId="77777777" w:rsidTr="00B51EA6">
        <w:tc>
          <w:tcPr>
            <w:tcW w:w="14180" w:type="dxa"/>
            <w:gridSpan w:val="2"/>
            <w:tcBorders>
              <w:top w:val="single" w:sz="4" w:space="0" w:color="000000"/>
              <w:left w:val="single" w:sz="4" w:space="0" w:color="000000"/>
              <w:bottom w:val="single" w:sz="4" w:space="0" w:color="000000"/>
              <w:right w:val="single" w:sz="4" w:space="0" w:color="000000"/>
            </w:tcBorders>
            <w:shd w:val="clear" w:color="auto" w:fill="FFFFFF"/>
          </w:tcPr>
          <w:p w14:paraId="59601A4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bCs/>
                <w:kern w:val="1"/>
                <w:sz w:val="24"/>
                <w:szCs w:val="24"/>
                <w:lang w:eastAsia="ru-RU"/>
              </w:rPr>
              <w:t>Формирование учебного поведения</w:t>
            </w:r>
          </w:p>
        </w:tc>
      </w:tr>
      <w:tr w:rsidR="005C790E" w:rsidRPr="005C790E" w14:paraId="6DF88551" w14:textId="77777777" w:rsidTr="00B51EA6">
        <w:tc>
          <w:tcPr>
            <w:tcW w:w="7081" w:type="dxa"/>
            <w:tcBorders>
              <w:top w:val="single" w:sz="4" w:space="0" w:color="000000"/>
              <w:left w:val="single" w:sz="4" w:space="0" w:color="000000"/>
              <w:bottom w:val="single" w:sz="4" w:space="0" w:color="000000"/>
            </w:tcBorders>
            <w:shd w:val="clear" w:color="auto" w:fill="FFFFFF"/>
          </w:tcPr>
          <w:p w14:paraId="584894EA" w14:textId="77777777" w:rsidR="001E4119" w:rsidRPr="005C790E" w:rsidRDefault="001E4119" w:rsidP="001E4119">
            <w:pPr>
              <w:suppressAutoHyphens/>
              <w:spacing w:after="0" w:line="360" w:lineRule="auto"/>
              <w:jc w:val="both"/>
              <w:rPr>
                <w:rFonts w:ascii="Times New Roman" w:eastAsia="Droid Sans Fallback" w:hAnsi="Times New Roman" w:cs="Times New Roman"/>
                <w:b/>
                <w:bCs/>
                <w:kern w:val="1"/>
                <w:sz w:val="24"/>
                <w:szCs w:val="24"/>
                <w:lang w:eastAsia="ru-RU"/>
              </w:rPr>
            </w:pPr>
            <w:r w:rsidRPr="005C790E">
              <w:rPr>
                <w:rFonts w:ascii="Times New Roman" w:eastAsia="Droid Sans Fallback" w:hAnsi="Times New Roman" w:cs="Times New Roman"/>
                <w:b/>
                <w:bCs/>
                <w:kern w:val="1"/>
                <w:sz w:val="24"/>
                <w:szCs w:val="24"/>
                <w:lang w:eastAsia="ru-RU"/>
              </w:rPr>
              <w:t>Минимальный уровень освоения</w:t>
            </w:r>
          </w:p>
        </w:tc>
        <w:tc>
          <w:tcPr>
            <w:tcW w:w="7099" w:type="dxa"/>
            <w:tcBorders>
              <w:top w:val="single" w:sz="4" w:space="0" w:color="000000"/>
              <w:left w:val="single" w:sz="4" w:space="0" w:color="000000"/>
              <w:bottom w:val="single" w:sz="4" w:space="0" w:color="000000"/>
              <w:right w:val="single" w:sz="4" w:space="0" w:color="000000"/>
            </w:tcBorders>
            <w:shd w:val="clear" w:color="auto" w:fill="FFFFFF"/>
          </w:tcPr>
          <w:p w14:paraId="7385C58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bCs/>
                <w:kern w:val="1"/>
                <w:sz w:val="24"/>
                <w:szCs w:val="24"/>
                <w:lang w:eastAsia="ru-RU"/>
              </w:rPr>
              <w:t>Достаточный уровень усвоения</w:t>
            </w:r>
          </w:p>
        </w:tc>
      </w:tr>
      <w:tr w:rsidR="005C790E" w:rsidRPr="005C790E" w14:paraId="7A716BB2" w14:textId="77777777" w:rsidTr="00B51EA6">
        <w:tc>
          <w:tcPr>
            <w:tcW w:w="7081" w:type="dxa"/>
            <w:tcBorders>
              <w:top w:val="single" w:sz="4" w:space="0" w:color="000000"/>
              <w:left w:val="single" w:sz="4" w:space="0" w:color="000000"/>
              <w:bottom w:val="single" w:sz="4" w:space="0" w:color="000000"/>
            </w:tcBorders>
            <w:shd w:val="clear" w:color="auto" w:fill="FFFFFF"/>
          </w:tcPr>
          <w:p w14:paraId="721F5F32" w14:textId="77777777" w:rsidR="001E4119" w:rsidRPr="005C790E" w:rsidRDefault="001E4119" w:rsidP="003E42FB">
            <w:pPr>
              <w:numPr>
                <w:ilvl w:val="0"/>
                <w:numId w:val="13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Умение принимать помощь педагога;</w:t>
            </w:r>
          </w:p>
          <w:p w14:paraId="3893FB39" w14:textId="77777777" w:rsidR="001E4119" w:rsidRPr="005C790E" w:rsidRDefault="001E4119" w:rsidP="003E42FB">
            <w:pPr>
              <w:numPr>
                <w:ilvl w:val="0"/>
                <w:numId w:val="13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Умение выполнять действия по образцу и по подражанию.</w:t>
            </w:r>
          </w:p>
        </w:tc>
        <w:tc>
          <w:tcPr>
            <w:tcW w:w="7099" w:type="dxa"/>
            <w:tcBorders>
              <w:top w:val="single" w:sz="4" w:space="0" w:color="000000"/>
              <w:left w:val="single" w:sz="4" w:space="0" w:color="000000"/>
              <w:bottom w:val="single" w:sz="4" w:space="0" w:color="000000"/>
              <w:right w:val="single" w:sz="4" w:space="0" w:color="000000"/>
            </w:tcBorders>
            <w:shd w:val="clear" w:color="auto" w:fill="FFFFFF"/>
          </w:tcPr>
          <w:p w14:paraId="20198F81" w14:textId="77777777" w:rsidR="001E4119" w:rsidRPr="005C790E" w:rsidRDefault="001E4119" w:rsidP="003E42FB">
            <w:pPr>
              <w:numPr>
                <w:ilvl w:val="0"/>
                <w:numId w:val="13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Умение следовать инструкции;</w:t>
            </w:r>
          </w:p>
          <w:p w14:paraId="0FA2FA85" w14:textId="77777777" w:rsidR="001E4119" w:rsidRPr="005C790E" w:rsidRDefault="001E4119" w:rsidP="003E42FB">
            <w:pPr>
              <w:numPr>
                <w:ilvl w:val="0"/>
                <w:numId w:val="13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Использование по назначению учебных материалов.</w:t>
            </w:r>
          </w:p>
        </w:tc>
      </w:tr>
      <w:tr w:rsidR="005C790E" w:rsidRPr="005C790E" w14:paraId="1125AA39" w14:textId="77777777" w:rsidTr="00B51EA6">
        <w:tc>
          <w:tcPr>
            <w:tcW w:w="14180" w:type="dxa"/>
            <w:gridSpan w:val="2"/>
            <w:tcBorders>
              <w:top w:val="single" w:sz="4" w:space="0" w:color="000000"/>
              <w:left w:val="single" w:sz="4" w:space="0" w:color="000000"/>
              <w:bottom w:val="single" w:sz="4" w:space="0" w:color="000000"/>
              <w:right w:val="single" w:sz="4" w:space="0" w:color="000000"/>
            </w:tcBorders>
            <w:shd w:val="clear" w:color="auto" w:fill="FFFFFF"/>
          </w:tcPr>
          <w:p w14:paraId="6C3D926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Формирование умения выполнять задание</w:t>
            </w:r>
          </w:p>
        </w:tc>
      </w:tr>
      <w:tr w:rsidR="005C790E" w:rsidRPr="005C790E" w14:paraId="32220C7D" w14:textId="77777777" w:rsidTr="00B51EA6">
        <w:tc>
          <w:tcPr>
            <w:tcW w:w="7081" w:type="dxa"/>
            <w:tcBorders>
              <w:top w:val="single" w:sz="4" w:space="0" w:color="000000"/>
              <w:left w:val="single" w:sz="4" w:space="0" w:color="000000"/>
              <w:bottom w:val="single" w:sz="4" w:space="0" w:color="000000"/>
            </w:tcBorders>
            <w:shd w:val="clear" w:color="auto" w:fill="FFFFFF"/>
          </w:tcPr>
          <w:p w14:paraId="6D00007B"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Минимальный уровень освоения</w:t>
            </w:r>
          </w:p>
        </w:tc>
        <w:tc>
          <w:tcPr>
            <w:tcW w:w="7099" w:type="dxa"/>
            <w:tcBorders>
              <w:top w:val="single" w:sz="4" w:space="0" w:color="000000"/>
              <w:left w:val="single" w:sz="4" w:space="0" w:color="000000"/>
              <w:bottom w:val="single" w:sz="4" w:space="0" w:color="000000"/>
              <w:right w:val="single" w:sz="4" w:space="0" w:color="000000"/>
            </w:tcBorders>
            <w:shd w:val="clear" w:color="auto" w:fill="FFFFFF"/>
          </w:tcPr>
          <w:p w14:paraId="341F5C3B"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Достаточный уровень усвоения</w:t>
            </w:r>
          </w:p>
        </w:tc>
      </w:tr>
      <w:tr w:rsidR="005C790E" w:rsidRPr="005C790E" w14:paraId="56F8EC31" w14:textId="77777777" w:rsidTr="00B51EA6">
        <w:tc>
          <w:tcPr>
            <w:tcW w:w="7081" w:type="dxa"/>
            <w:tcBorders>
              <w:top w:val="single" w:sz="4" w:space="0" w:color="000000"/>
              <w:left w:val="single" w:sz="4" w:space="0" w:color="000000"/>
              <w:bottom w:val="single" w:sz="4" w:space="0" w:color="000000"/>
            </w:tcBorders>
            <w:shd w:val="clear" w:color="auto" w:fill="FFFFFF"/>
          </w:tcPr>
          <w:p w14:paraId="5F45F512" w14:textId="77777777" w:rsidR="001E4119" w:rsidRPr="005C790E" w:rsidRDefault="001E4119" w:rsidP="003E42FB">
            <w:pPr>
              <w:numPr>
                <w:ilvl w:val="0"/>
                <w:numId w:val="136"/>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Умение выполнять задание от начала до конца с помощью или под контролем специалиста.</w:t>
            </w:r>
          </w:p>
        </w:tc>
        <w:tc>
          <w:tcPr>
            <w:tcW w:w="7099" w:type="dxa"/>
            <w:tcBorders>
              <w:top w:val="single" w:sz="4" w:space="0" w:color="000000"/>
              <w:left w:val="single" w:sz="4" w:space="0" w:color="000000"/>
              <w:bottom w:val="single" w:sz="4" w:space="0" w:color="000000"/>
              <w:right w:val="single" w:sz="4" w:space="0" w:color="000000"/>
            </w:tcBorders>
            <w:shd w:val="clear" w:color="auto" w:fill="FFFFFF"/>
          </w:tcPr>
          <w:p w14:paraId="19D78F54" w14:textId="77777777" w:rsidR="001E4119" w:rsidRPr="005C790E" w:rsidRDefault="001E4119" w:rsidP="003E42FB">
            <w:pPr>
              <w:numPr>
                <w:ilvl w:val="0"/>
                <w:numId w:val="136"/>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Умение выполнять задание в течение определенного периода времени самостоятельно;</w:t>
            </w:r>
          </w:p>
          <w:p w14:paraId="7DA2508B" w14:textId="77777777" w:rsidR="001E4119" w:rsidRPr="005C790E" w:rsidRDefault="001E4119" w:rsidP="003E42FB">
            <w:pPr>
              <w:numPr>
                <w:ilvl w:val="0"/>
                <w:numId w:val="136"/>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Умение выполнять задание с обозначенными качественными параметрами.</w:t>
            </w:r>
          </w:p>
        </w:tc>
      </w:tr>
      <w:tr w:rsidR="005C790E" w:rsidRPr="005C790E" w14:paraId="1429815B" w14:textId="77777777" w:rsidTr="00B51EA6">
        <w:tc>
          <w:tcPr>
            <w:tcW w:w="14180" w:type="dxa"/>
            <w:gridSpan w:val="2"/>
            <w:tcBorders>
              <w:top w:val="single" w:sz="4" w:space="0" w:color="000000"/>
              <w:left w:val="single" w:sz="4" w:space="0" w:color="000000"/>
              <w:bottom w:val="single" w:sz="4" w:space="0" w:color="000000"/>
              <w:right w:val="single" w:sz="4" w:space="0" w:color="000000"/>
            </w:tcBorders>
            <w:shd w:val="clear" w:color="auto" w:fill="FFFFFF"/>
          </w:tcPr>
          <w:p w14:paraId="2689EBD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Умение самостоятельно переходить от выполнения одного задания к другому</w:t>
            </w:r>
          </w:p>
        </w:tc>
      </w:tr>
      <w:tr w:rsidR="005C790E" w:rsidRPr="005C790E" w14:paraId="5CF81CBB" w14:textId="77777777" w:rsidTr="00B51EA6">
        <w:tc>
          <w:tcPr>
            <w:tcW w:w="7081" w:type="dxa"/>
            <w:tcBorders>
              <w:top w:val="single" w:sz="4" w:space="0" w:color="000000"/>
              <w:left w:val="single" w:sz="4" w:space="0" w:color="000000"/>
              <w:bottom w:val="single" w:sz="4" w:space="0" w:color="000000"/>
            </w:tcBorders>
            <w:shd w:val="clear" w:color="auto" w:fill="FFFFFF"/>
          </w:tcPr>
          <w:p w14:paraId="17544944"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Минимальный уровень освоения</w:t>
            </w:r>
          </w:p>
        </w:tc>
        <w:tc>
          <w:tcPr>
            <w:tcW w:w="7099" w:type="dxa"/>
            <w:tcBorders>
              <w:top w:val="single" w:sz="4" w:space="0" w:color="000000"/>
              <w:left w:val="single" w:sz="4" w:space="0" w:color="000000"/>
              <w:bottom w:val="single" w:sz="4" w:space="0" w:color="000000"/>
              <w:right w:val="single" w:sz="4" w:space="0" w:color="000000"/>
            </w:tcBorders>
            <w:shd w:val="clear" w:color="auto" w:fill="FFFFFF"/>
          </w:tcPr>
          <w:p w14:paraId="178B7AF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Достаточный уровень усвоения</w:t>
            </w:r>
          </w:p>
        </w:tc>
      </w:tr>
      <w:tr w:rsidR="005C790E" w:rsidRPr="005C790E" w14:paraId="7D019257" w14:textId="77777777" w:rsidTr="00B51EA6">
        <w:tc>
          <w:tcPr>
            <w:tcW w:w="7081" w:type="dxa"/>
            <w:tcBorders>
              <w:top w:val="single" w:sz="4" w:space="0" w:color="000000"/>
              <w:left w:val="single" w:sz="4" w:space="0" w:color="000000"/>
              <w:bottom w:val="single" w:sz="4" w:space="0" w:color="000000"/>
            </w:tcBorders>
            <w:shd w:val="clear" w:color="auto" w:fill="FFFFFF"/>
          </w:tcPr>
          <w:p w14:paraId="35732014"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По указанию педагога;</w:t>
            </w:r>
          </w:p>
          <w:p w14:paraId="1CA2798F"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По визуальному алгоритму действия.</w:t>
            </w:r>
          </w:p>
        </w:tc>
        <w:tc>
          <w:tcPr>
            <w:tcW w:w="7099" w:type="dxa"/>
            <w:tcBorders>
              <w:top w:val="single" w:sz="4" w:space="0" w:color="000000"/>
              <w:left w:val="single" w:sz="4" w:space="0" w:color="000000"/>
              <w:bottom w:val="single" w:sz="4" w:space="0" w:color="000000"/>
              <w:right w:val="single" w:sz="4" w:space="0" w:color="000000"/>
            </w:tcBorders>
            <w:shd w:val="clear" w:color="auto" w:fill="FFFFFF"/>
          </w:tcPr>
          <w:p w14:paraId="201E11B5"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 минимальной словесной инструкцией;</w:t>
            </w:r>
          </w:p>
          <w:p w14:paraId="3C9A0D6B"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Самостоятельно.</w:t>
            </w:r>
          </w:p>
        </w:tc>
      </w:tr>
    </w:tbl>
    <w:p w14:paraId="405816F4" w14:textId="77777777" w:rsidR="001E4119" w:rsidRPr="005C790E" w:rsidRDefault="001E4119" w:rsidP="001E4119">
      <w:pPr>
        <w:suppressAutoHyphens/>
        <w:spacing w:after="0" w:line="360" w:lineRule="auto"/>
        <w:contextualSpacing/>
        <w:jc w:val="both"/>
        <w:rPr>
          <w:rFonts w:ascii="Times New Roman" w:eastAsia="Droid Sans Fallback" w:hAnsi="Times New Roman" w:cs="Times New Roman"/>
          <w:b/>
          <w:kern w:val="1"/>
          <w:sz w:val="24"/>
          <w:szCs w:val="24"/>
          <w:lang w:eastAsia="ru-RU"/>
        </w:rPr>
        <w:sectPr w:rsidR="001E4119" w:rsidRPr="005C790E" w:rsidSect="009E3CA9">
          <w:pgSz w:w="16838" w:h="11906" w:orient="landscape"/>
          <w:pgMar w:top="1134" w:right="567" w:bottom="1134" w:left="1701" w:header="720" w:footer="709" w:gutter="0"/>
          <w:cols w:space="720"/>
          <w:docGrid w:linePitch="360" w:charSpace="-2254"/>
        </w:sectPr>
      </w:pPr>
    </w:p>
    <w:p w14:paraId="0E757885" w14:textId="77777777" w:rsidR="001E4119" w:rsidRPr="005C790E" w:rsidRDefault="001E4119" w:rsidP="001E4119">
      <w:pPr>
        <w:suppressAutoHyphens/>
        <w:spacing w:after="0" w:line="360" w:lineRule="auto"/>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Содержательный раздел</w:t>
      </w:r>
    </w:p>
    <w:p w14:paraId="4B9D2CA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Содержание образовательной программы.</w:t>
      </w:r>
    </w:p>
    <w:p w14:paraId="67C7E90C" w14:textId="3BE05AB0"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 xml:space="preserve">Программа включает </w:t>
      </w:r>
      <w:r w:rsidR="00D431D7" w:rsidRPr="005C790E">
        <w:rPr>
          <w:rFonts w:ascii="Times New Roman" w:eastAsia="Droid Sans Fallback" w:hAnsi="Times New Roman" w:cs="Times New Roman"/>
          <w:kern w:val="1"/>
          <w:sz w:val="24"/>
          <w:szCs w:val="24"/>
          <w:lang w:eastAsia="ru-RU"/>
        </w:rPr>
        <w:t>6</w:t>
      </w:r>
      <w:r w:rsidRPr="005C790E">
        <w:rPr>
          <w:rFonts w:ascii="Times New Roman" w:eastAsia="Droid Sans Fallback" w:hAnsi="Times New Roman" w:cs="Times New Roman"/>
          <w:kern w:val="1"/>
          <w:sz w:val="24"/>
          <w:szCs w:val="24"/>
          <w:lang w:eastAsia="ru-RU"/>
        </w:rPr>
        <w:t xml:space="preserve"> разделов: «Зрительное восприятие», «Слуховое восприятие», «Кинестетическое восприятие», «Восприятие запахов», «Вкусовое восприятие»</w:t>
      </w:r>
      <w:r w:rsidR="00D431D7" w:rsidRPr="005C790E">
        <w:rPr>
          <w:rFonts w:ascii="Times New Roman" w:eastAsia="Droid Sans Fallback" w:hAnsi="Times New Roman" w:cs="Times New Roman"/>
          <w:kern w:val="1"/>
          <w:sz w:val="24"/>
          <w:szCs w:val="24"/>
          <w:lang w:eastAsia="ru-RU"/>
        </w:rPr>
        <w:t>, «Формирование социально-бытовых навыков»</w:t>
      </w:r>
      <w:r w:rsidRPr="005C790E">
        <w:rPr>
          <w:rFonts w:ascii="Times New Roman" w:eastAsia="Droid Sans Fallback" w:hAnsi="Times New Roman" w:cs="Times New Roman"/>
          <w:kern w:val="1"/>
          <w:sz w:val="24"/>
          <w:szCs w:val="24"/>
          <w:lang w:eastAsia="ru-RU"/>
        </w:rPr>
        <w:t>.</w:t>
      </w:r>
    </w:p>
    <w:p w14:paraId="7B446964" w14:textId="2A7866FD"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 xml:space="preserve">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w:t>
      </w:r>
      <w:r w:rsidR="00D431D7" w:rsidRPr="005C790E">
        <w:rPr>
          <w:rFonts w:ascii="Times New Roman" w:eastAsia="Droid Sans Fallback" w:hAnsi="Times New Roman" w:cs="Times New Roman"/>
          <w:kern w:val="1"/>
          <w:sz w:val="24"/>
          <w:szCs w:val="24"/>
          <w:lang w:eastAsia="ru-RU"/>
        </w:rPr>
        <w:t>обучающегося</w:t>
      </w:r>
      <w:r w:rsidRPr="005C790E">
        <w:rPr>
          <w:rFonts w:ascii="Times New Roman" w:eastAsia="Droid Sans Fallback" w:hAnsi="Times New Roman" w:cs="Times New Roman"/>
          <w:kern w:val="1"/>
          <w:sz w:val="24"/>
          <w:szCs w:val="24"/>
          <w:lang w:eastAsia="ru-RU"/>
        </w:rPr>
        <w:t>, стимуляцию активности. В дальнейшем в ходе обучения формируются сенсорно-перцептивные действия</w:t>
      </w:r>
      <w:r w:rsidR="00D431D7" w:rsidRPr="005C790E">
        <w:rPr>
          <w:rFonts w:ascii="Times New Roman" w:eastAsia="Droid Sans Fallback" w:hAnsi="Times New Roman" w:cs="Times New Roman"/>
          <w:kern w:val="1"/>
          <w:sz w:val="24"/>
          <w:szCs w:val="24"/>
          <w:lang w:eastAsia="ru-RU"/>
        </w:rPr>
        <w:t xml:space="preserve"> и бытовые умения</w:t>
      </w:r>
      <w:r w:rsidRPr="005C790E">
        <w:rPr>
          <w:rFonts w:ascii="Times New Roman" w:eastAsia="Droid Sans Fallback" w:hAnsi="Times New Roman" w:cs="Times New Roman"/>
          <w:kern w:val="1"/>
          <w:sz w:val="24"/>
          <w:szCs w:val="24"/>
          <w:lang w:eastAsia="ru-RU"/>
        </w:rPr>
        <w:t xml:space="preserve">. Ребенок учится не только распознавать собственные ощущения, но и перерабатывать получаемую информацию, что необходимо ему для лучшей ориентации в окружающем мире. </w:t>
      </w:r>
    </w:p>
    <w:p w14:paraId="0A8C2116"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Примерное содержание коррекционных занятий.</w:t>
      </w:r>
    </w:p>
    <w:p w14:paraId="3CDDF0E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Зрительное восприятие:</w:t>
      </w:r>
    </w:p>
    <w:p w14:paraId="2970AD2F" w14:textId="77777777" w:rsidR="001E4119" w:rsidRPr="005C790E" w:rsidRDefault="001E4119" w:rsidP="003E42FB">
      <w:pPr>
        <w:numPr>
          <w:ilvl w:val="0"/>
          <w:numId w:val="141"/>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Прослеживание взглядом за движущимися, близко расположенными предметами (по горизонтали, вертикали, вперед, назад, по кругу);</w:t>
      </w:r>
    </w:p>
    <w:p w14:paraId="62B0ABEE" w14:textId="77777777" w:rsidR="001E4119" w:rsidRPr="005C790E" w:rsidRDefault="001E4119" w:rsidP="003E42FB">
      <w:pPr>
        <w:numPr>
          <w:ilvl w:val="0"/>
          <w:numId w:val="141"/>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Прослеживание взглядом за движущимися удаленными объектами;</w:t>
      </w:r>
    </w:p>
    <w:p w14:paraId="2EC0AAB8" w14:textId="77777777" w:rsidR="001E4119" w:rsidRPr="005C790E" w:rsidRDefault="001E4119" w:rsidP="003E42FB">
      <w:pPr>
        <w:numPr>
          <w:ilvl w:val="0"/>
          <w:numId w:val="141"/>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Узнавание и различение цветов объектов;</w:t>
      </w:r>
    </w:p>
    <w:p w14:paraId="306225D8" w14:textId="77777777" w:rsidR="001E4119" w:rsidRPr="005C790E" w:rsidRDefault="001E4119" w:rsidP="003E42FB">
      <w:pPr>
        <w:numPr>
          <w:ilvl w:val="0"/>
          <w:numId w:val="141"/>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Фиксация взгляда на лице педагога, другого участника;</w:t>
      </w:r>
    </w:p>
    <w:p w14:paraId="40529082" w14:textId="77777777" w:rsidR="001E4119" w:rsidRPr="005C790E" w:rsidRDefault="001E4119" w:rsidP="003E42FB">
      <w:pPr>
        <w:numPr>
          <w:ilvl w:val="0"/>
          <w:numId w:val="141"/>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Фиксация взгляда на неподвижном светящемся предмете;</w:t>
      </w:r>
    </w:p>
    <w:p w14:paraId="3A7E982E" w14:textId="77777777" w:rsidR="001E4119" w:rsidRPr="005C790E" w:rsidRDefault="001E4119" w:rsidP="003E42FB">
      <w:pPr>
        <w:numPr>
          <w:ilvl w:val="0"/>
          <w:numId w:val="141"/>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Фиксация взгляда на неподвижном предмете, расположенном с различных сторон от воспитанника.</w:t>
      </w:r>
    </w:p>
    <w:p w14:paraId="25A0E51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Слуховое восприятие:</w:t>
      </w:r>
    </w:p>
    <w:p w14:paraId="28818F07" w14:textId="77777777" w:rsidR="001E4119" w:rsidRPr="005C790E" w:rsidRDefault="001E4119" w:rsidP="003E42FB">
      <w:pPr>
        <w:numPr>
          <w:ilvl w:val="0"/>
          <w:numId w:val="14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Локализация неподвижного источника звука, расположенного на уровне различных частей тела;</w:t>
      </w:r>
    </w:p>
    <w:p w14:paraId="0D58DA0F" w14:textId="77777777" w:rsidR="001E4119" w:rsidRPr="005C790E" w:rsidRDefault="001E4119" w:rsidP="003E42FB">
      <w:pPr>
        <w:numPr>
          <w:ilvl w:val="0"/>
          <w:numId w:val="14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Прослеживание за близко расположенным перемещающимся источником звука;</w:t>
      </w:r>
    </w:p>
    <w:p w14:paraId="24B2351D" w14:textId="77777777" w:rsidR="001E4119" w:rsidRPr="005C790E" w:rsidRDefault="001E4119" w:rsidP="003E42FB">
      <w:pPr>
        <w:numPr>
          <w:ilvl w:val="0"/>
          <w:numId w:val="14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Соотнесение звука с его источником;</w:t>
      </w:r>
    </w:p>
    <w:p w14:paraId="63AC4DD5" w14:textId="77777777" w:rsidR="001E4119" w:rsidRPr="005C790E" w:rsidRDefault="001E4119" w:rsidP="003E42FB">
      <w:pPr>
        <w:numPr>
          <w:ilvl w:val="0"/>
          <w:numId w:val="142"/>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Нахождение объектов, одинаковых по звучанию.</w:t>
      </w:r>
    </w:p>
    <w:p w14:paraId="6432DC5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Кинестетическое восприятие:</w:t>
      </w:r>
    </w:p>
    <w:p w14:paraId="0E3BC80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Адекватная эмоционально-двигательная реакция на:</w:t>
      </w:r>
    </w:p>
    <w:p w14:paraId="267586E4" w14:textId="77777777" w:rsidR="001E4119" w:rsidRPr="005C790E" w:rsidRDefault="001E4119" w:rsidP="003E42FB">
      <w:pPr>
        <w:numPr>
          <w:ilvl w:val="0"/>
          <w:numId w:val="143"/>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прикосновения человека;</w:t>
      </w:r>
    </w:p>
    <w:p w14:paraId="05C4A436" w14:textId="77777777" w:rsidR="001E4119" w:rsidRPr="005C790E" w:rsidRDefault="001E4119" w:rsidP="003E42FB">
      <w:pPr>
        <w:numPr>
          <w:ilvl w:val="0"/>
          <w:numId w:val="143"/>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соприкосновение с различными по структуре, температуре, вязкости материалами;</w:t>
      </w:r>
    </w:p>
    <w:p w14:paraId="63DC54C0" w14:textId="77777777" w:rsidR="001E4119" w:rsidRPr="005C790E" w:rsidRDefault="001E4119" w:rsidP="003E42FB">
      <w:pPr>
        <w:numPr>
          <w:ilvl w:val="0"/>
          <w:numId w:val="143"/>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вибрацию, исходящую от объектов;</w:t>
      </w:r>
    </w:p>
    <w:p w14:paraId="16AC3F3E" w14:textId="77777777" w:rsidR="001E4119" w:rsidRPr="005C790E" w:rsidRDefault="001E4119" w:rsidP="003E42FB">
      <w:pPr>
        <w:numPr>
          <w:ilvl w:val="0"/>
          <w:numId w:val="143"/>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давление на поверхность тела;</w:t>
      </w:r>
    </w:p>
    <w:p w14:paraId="6902D9CE" w14:textId="77777777" w:rsidR="001E4119" w:rsidRPr="005C790E" w:rsidRDefault="001E4119" w:rsidP="003E42FB">
      <w:pPr>
        <w:numPr>
          <w:ilvl w:val="0"/>
          <w:numId w:val="143"/>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положение тела в пространстве;</w:t>
      </w:r>
    </w:p>
    <w:p w14:paraId="2D6A9B17" w14:textId="77777777" w:rsidR="001E4119" w:rsidRPr="005C790E" w:rsidRDefault="001E4119" w:rsidP="003E42FB">
      <w:pPr>
        <w:numPr>
          <w:ilvl w:val="0"/>
          <w:numId w:val="143"/>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положение различных частей тела;</w:t>
      </w:r>
    </w:p>
    <w:p w14:paraId="6DCC805E"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Различение материалов по характеристикам (температура, фактура, влажность, вязкость).</w:t>
      </w:r>
    </w:p>
    <w:p w14:paraId="59658D2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Восприятие запаха:</w:t>
      </w:r>
    </w:p>
    <w:p w14:paraId="27E43C47" w14:textId="77777777" w:rsidR="001E4119" w:rsidRPr="005C790E" w:rsidRDefault="001E4119" w:rsidP="003E42FB">
      <w:pPr>
        <w:numPr>
          <w:ilvl w:val="0"/>
          <w:numId w:val="14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Адекватная реакция на различные запахи;</w:t>
      </w:r>
    </w:p>
    <w:p w14:paraId="79E92AFC" w14:textId="77777777" w:rsidR="001E4119" w:rsidRPr="005C790E" w:rsidRDefault="001E4119" w:rsidP="003E42FB">
      <w:pPr>
        <w:numPr>
          <w:ilvl w:val="0"/>
          <w:numId w:val="144"/>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Различение различных объектов по запаху.</w:t>
      </w:r>
    </w:p>
    <w:p w14:paraId="0122F26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Вкусовое восприятие:</w:t>
      </w:r>
    </w:p>
    <w:p w14:paraId="79C4C7FD" w14:textId="297D1932" w:rsidR="00D431D7" w:rsidRPr="005C790E" w:rsidRDefault="001E4119" w:rsidP="00D431D7">
      <w:pPr>
        <w:numPr>
          <w:ilvl w:val="0"/>
          <w:numId w:val="145"/>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Адекватная реакция на продукты, различные по вкусу (горький, сладкий, кислый, соленый) и консистенции (твердый, жидкий, вязкий, сыпучий).</w:t>
      </w:r>
    </w:p>
    <w:p w14:paraId="3F3C60DD" w14:textId="28EFDD60" w:rsidR="00D431D7" w:rsidRPr="005C790E" w:rsidRDefault="00D431D7" w:rsidP="00D431D7">
      <w:p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Формирование социально-бытовых навыков</w:t>
      </w:r>
    </w:p>
    <w:p w14:paraId="6F8452A1" w14:textId="77777777" w:rsidR="009256FC" w:rsidRPr="005C790E" w:rsidRDefault="00D431D7" w:rsidP="00D431D7">
      <w:p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 xml:space="preserve">адекватное учебное поведение; </w:t>
      </w:r>
    </w:p>
    <w:p w14:paraId="33D6ED39" w14:textId="77777777" w:rsidR="009256FC" w:rsidRPr="005C790E" w:rsidRDefault="00D431D7" w:rsidP="00D431D7">
      <w:p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преодоле</w:t>
      </w:r>
      <w:r w:rsidR="009256FC" w:rsidRPr="005C790E">
        <w:rPr>
          <w:rFonts w:ascii="Times New Roman" w:eastAsia="Droid Sans Fallback" w:hAnsi="Times New Roman" w:cs="Times New Roman"/>
          <w:kern w:val="1"/>
          <w:sz w:val="24"/>
          <w:szCs w:val="24"/>
          <w:lang w:eastAsia="ru-RU"/>
        </w:rPr>
        <w:t>ние</w:t>
      </w:r>
      <w:r w:rsidRPr="005C790E">
        <w:rPr>
          <w:rFonts w:ascii="Times New Roman" w:eastAsia="Droid Sans Fallback" w:hAnsi="Times New Roman" w:cs="Times New Roman"/>
          <w:kern w:val="1"/>
          <w:sz w:val="24"/>
          <w:szCs w:val="24"/>
          <w:lang w:eastAsia="ru-RU"/>
        </w:rPr>
        <w:t xml:space="preserve"> недостатк</w:t>
      </w:r>
      <w:r w:rsidR="009256FC" w:rsidRPr="005C790E">
        <w:rPr>
          <w:rFonts w:ascii="Times New Roman" w:eastAsia="Droid Sans Fallback" w:hAnsi="Times New Roman" w:cs="Times New Roman"/>
          <w:kern w:val="1"/>
          <w:sz w:val="24"/>
          <w:szCs w:val="24"/>
          <w:lang w:eastAsia="ru-RU"/>
        </w:rPr>
        <w:t>ов</w:t>
      </w:r>
      <w:r w:rsidRPr="005C790E">
        <w:rPr>
          <w:rFonts w:ascii="Times New Roman" w:eastAsia="Droid Sans Fallback" w:hAnsi="Times New Roman" w:cs="Times New Roman"/>
          <w:kern w:val="1"/>
          <w:sz w:val="24"/>
          <w:szCs w:val="24"/>
          <w:lang w:eastAsia="ru-RU"/>
        </w:rPr>
        <w:t xml:space="preserve"> аффективной сферы и трудност</w:t>
      </w:r>
      <w:r w:rsidR="009256FC" w:rsidRPr="005C790E">
        <w:rPr>
          <w:rFonts w:ascii="Times New Roman" w:eastAsia="Droid Sans Fallback" w:hAnsi="Times New Roman" w:cs="Times New Roman"/>
          <w:kern w:val="1"/>
          <w:sz w:val="24"/>
          <w:szCs w:val="24"/>
          <w:lang w:eastAsia="ru-RU"/>
        </w:rPr>
        <w:t>ей</w:t>
      </w:r>
      <w:r w:rsidRPr="005C790E">
        <w:rPr>
          <w:rFonts w:ascii="Times New Roman" w:eastAsia="Droid Sans Fallback" w:hAnsi="Times New Roman" w:cs="Times New Roman"/>
          <w:kern w:val="1"/>
          <w:sz w:val="24"/>
          <w:szCs w:val="24"/>
          <w:lang w:eastAsia="ru-RU"/>
        </w:rPr>
        <w:t xml:space="preserve"> во взаимодействии с окружающими; </w:t>
      </w:r>
    </w:p>
    <w:p w14:paraId="7BDF513F" w14:textId="54A2C6D0" w:rsidR="009256FC" w:rsidRPr="005C790E" w:rsidRDefault="00D431D7" w:rsidP="00D431D7">
      <w:p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w:t>
      </w:r>
      <w:r w:rsidR="009256FC" w:rsidRPr="005C790E">
        <w:rPr>
          <w:rFonts w:ascii="Times New Roman" w:eastAsia="Droid Sans Fallback" w:hAnsi="Times New Roman" w:cs="Times New Roman"/>
          <w:kern w:val="1"/>
          <w:sz w:val="24"/>
          <w:szCs w:val="24"/>
          <w:lang w:eastAsia="ru-RU"/>
        </w:rPr>
        <w:t>тие</w:t>
      </w:r>
      <w:r w:rsidRPr="005C790E">
        <w:rPr>
          <w:rFonts w:ascii="Times New Roman" w:eastAsia="Droid Sans Fallback" w:hAnsi="Times New Roman" w:cs="Times New Roman"/>
          <w:kern w:val="1"/>
          <w:sz w:val="24"/>
          <w:szCs w:val="24"/>
          <w:lang w:eastAsia="ru-RU"/>
        </w:rPr>
        <w:t xml:space="preserve"> средств вербальной и невербальной коммуникации</w:t>
      </w:r>
      <w:r w:rsidR="009256FC" w:rsidRPr="005C790E">
        <w:rPr>
          <w:rFonts w:ascii="Times New Roman" w:eastAsia="Droid Sans Fallback" w:hAnsi="Times New Roman" w:cs="Times New Roman"/>
          <w:kern w:val="1"/>
          <w:sz w:val="24"/>
          <w:szCs w:val="24"/>
          <w:lang w:eastAsia="ru-RU"/>
        </w:rPr>
        <w:t>;</w:t>
      </w:r>
      <w:r w:rsidRPr="005C790E">
        <w:rPr>
          <w:rFonts w:ascii="Times New Roman" w:eastAsia="Droid Sans Fallback" w:hAnsi="Times New Roman" w:cs="Times New Roman"/>
          <w:kern w:val="1"/>
          <w:sz w:val="24"/>
          <w:szCs w:val="24"/>
          <w:lang w:eastAsia="ru-RU"/>
        </w:rPr>
        <w:t xml:space="preserve"> </w:t>
      </w:r>
    </w:p>
    <w:p w14:paraId="1A744985" w14:textId="77777777" w:rsidR="009256FC" w:rsidRPr="005C790E" w:rsidRDefault="00D431D7" w:rsidP="00D431D7">
      <w:p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упорядочивани</w:t>
      </w:r>
      <w:r w:rsidR="009256FC" w:rsidRPr="005C790E">
        <w:rPr>
          <w:rFonts w:ascii="Times New Roman" w:eastAsia="Droid Sans Fallback" w:hAnsi="Times New Roman" w:cs="Times New Roman"/>
          <w:kern w:val="1"/>
          <w:sz w:val="24"/>
          <w:szCs w:val="24"/>
          <w:lang w:eastAsia="ru-RU"/>
        </w:rPr>
        <w:t>е</w:t>
      </w:r>
      <w:r w:rsidRPr="005C790E">
        <w:rPr>
          <w:rFonts w:ascii="Times New Roman" w:eastAsia="Droid Sans Fallback" w:hAnsi="Times New Roman" w:cs="Times New Roman"/>
          <w:kern w:val="1"/>
          <w:sz w:val="24"/>
          <w:szCs w:val="24"/>
          <w:lang w:eastAsia="ru-RU"/>
        </w:rPr>
        <w:t xml:space="preserve"> и осмыслени</w:t>
      </w:r>
      <w:r w:rsidR="009256FC" w:rsidRPr="005C790E">
        <w:rPr>
          <w:rFonts w:ascii="Times New Roman" w:eastAsia="Droid Sans Fallback" w:hAnsi="Times New Roman" w:cs="Times New Roman"/>
          <w:kern w:val="1"/>
          <w:sz w:val="24"/>
          <w:szCs w:val="24"/>
          <w:lang w:eastAsia="ru-RU"/>
        </w:rPr>
        <w:t>е</w:t>
      </w:r>
      <w:r w:rsidRPr="005C790E">
        <w:rPr>
          <w:rFonts w:ascii="Times New Roman" w:eastAsia="Droid Sans Fallback" w:hAnsi="Times New Roman" w:cs="Times New Roman"/>
          <w:kern w:val="1"/>
          <w:sz w:val="24"/>
          <w:szCs w:val="24"/>
          <w:lang w:eastAsia="ru-RU"/>
        </w:rPr>
        <w:t xml:space="preserve"> усваиваемых знаний и умений с исключением возможности их механического, формального накопления; </w:t>
      </w:r>
    </w:p>
    <w:p w14:paraId="150C63C6" w14:textId="67B30229" w:rsidR="00D431D7" w:rsidRPr="005C790E" w:rsidRDefault="00D431D7" w:rsidP="00D431D7">
      <w:p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w:t>
      </w:r>
      <w:r w:rsidR="009256FC" w:rsidRPr="005C790E">
        <w:rPr>
          <w:rFonts w:ascii="Times New Roman" w:eastAsia="Droid Sans Fallback" w:hAnsi="Times New Roman" w:cs="Times New Roman"/>
          <w:kern w:val="1"/>
          <w:sz w:val="24"/>
          <w:szCs w:val="24"/>
          <w:lang w:eastAsia="ru-RU"/>
        </w:rPr>
        <w:t>е</w:t>
      </w:r>
      <w:r w:rsidRPr="005C790E">
        <w:rPr>
          <w:rFonts w:ascii="Times New Roman" w:eastAsia="Droid Sans Fallback" w:hAnsi="Times New Roman" w:cs="Times New Roman"/>
          <w:kern w:val="1"/>
          <w:sz w:val="24"/>
          <w:szCs w:val="24"/>
          <w:lang w:eastAsia="ru-RU"/>
        </w:rPr>
        <w:t xml:space="preserve"> внимания детей к эмоционально-личностным проявлениям близких взрослых и соучеников и понимания взаимоотношений, чувств, намерений других людей</w:t>
      </w:r>
    </w:p>
    <w:p w14:paraId="7CDEF8B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Основные задачи программы по разделам:</w:t>
      </w:r>
    </w:p>
    <w:p w14:paraId="10F7F96F" w14:textId="77777777" w:rsidR="001E4119" w:rsidRPr="005C790E" w:rsidRDefault="001E4119" w:rsidP="003E42FB">
      <w:pPr>
        <w:numPr>
          <w:ilvl w:val="0"/>
          <w:numId w:val="14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воспитанников восприятию отдельных предметов, выделяя их из общего фона;</w:t>
      </w:r>
    </w:p>
    <w:p w14:paraId="1428BFB7" w14:textId="77777777" w:rsidR="001E4119" w:rsidRPr="005C790E" w:rsidRDefault="001E4119" w:rsidP="003E42FB">
      <w:pPr>
        <w:numPr>
          <w:ilvl w:val="0"/>
          <w:numId w:val="14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дифференциации легко вычленяемых зрительно, тактильно-двигательно, на слух и на вкус свойств предметов;</w:t>
      </w:r>
    </w:p>
    <w:p w14:paraId="7A4F7F48" w14:textId="77777777" w:rsidR="001E4119" w:rsidRPr="005C790E" w:rsidRDefault="001E4119" w:rsidP="003E42FB">
      <w:pPr>
        <w:numPr>
          <w:ilvl w:val="0"/>
          <w:numId w:val="14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различать свойства и качества предметов: мягкий-твердый, сухой-мокрый, большой-маленький, сладкий-горький, громкий-тихий;</w:t>
      </w:r>
    </w:p>
    <w:p w14:paraId="56D2E903" w14:textId="77777777" w:rsidR="001E4119" w:rsidRPr="005C790E" w:rsidRDefault="001E4119" w:rsidP="003E42FB">
      <w:pPr>
        <w:numPr>
          <w:ilvl w:val="0"/>
          <w:numId w:val="14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воспитанников определять выделенное свойство словесно (любыми доступными и приемлемыми способами коммуникации);</w:t>
      </w:r>
    </w:p>
    <w:p w14:paraId="7441FBAB" w14:textId="77777777" w:rsidR="001E4119" w:rsidRPr="005C790E" w:rsidRDefault="001E4119" w:rsidP="003E42FB">
      <w:pPr>
        <w:numPr>
          <w:ilvl w:val="0"/>
          <w:numId w:val="14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Формировать исковые способы ориентировки-пробы при решении игровых практических задач;</w:t>
      </w:r>
    </w:p>
    <w:p w14:paraId="2260B853" w14:textId="5966D475" w:rsidR="001E4119" w:rsidRPr="005C790E" w:rsidRDefault="001E4119" w:rsidP="003E42FB">
      <w:pPr>
        <w:numPr>
          <w:ilvl w:val="0"/>
          <w:numId w:val="145"/>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Формировать условия для восприятия свойств и качеств предметов в разнообразной деятельности-игровой с дидактическими и сюжетными материалами, в строительных играх, продуктивной деятельности.</w:t>
      </w:r>
    </w:p>
    <w:p w14:paraId="0A9D8BC2" w14:textId="7E7B8735" w:rsidR="009256FC" w:rsidRPr="005C790E" w:rsidRDefault="009256FC" w:rsidP="009256FC">
      <w:pPr>
        <w:pStyle w:val="a5"/>
        <w:numPr>
          <w:ilvl w:val="0"/>
          <w:numId w:val="145"/>
        </w:numPr>
        <w:jc w:val="both"/>
        <w:rPr>
          <w:rFonts w:ascii="Times New Roman" w:eastAsia="Droid Sans Fallback" w:hAnsi="Times New Roman"/>
          <w:kern w:val="1"/>
          <w:sz w:val="24"/>
          <w:szCs w:val="24"/>
        </w:rPr>
      </w:pPr>
      <w:r w:rsidRPr="005C790E">
        <w:rPr>
          <w:rFonts w:ascii="Times New Roman" w:eastAsia="Droid Sans Fallback" w:hAnsi="Times New Roman"/>
          <w:kern w:val="1"/>
          <w:sz w:val="24"/>
          <w:szCs w:val="24"/>
        </w:rPr>
        <w:t>формировать представления о предметах и явлениях окружающего мира в ходе специально организованной практической социально-бытовой деятельности;</w:t>
      </w:r>
    </w:p>
    <w:p w14:paraId="59074660" w14:textId="2A110729" w:rsidR="009256FC" w:rsidRPr="005C790E" w:rsidRDefault="009256FC" w:rsidP="009256FC">
      <w:pPr>
        <w:pStyle w:val="a5"/>
        <w:numPr>
          <w:ilvl w:val="0"/>
          <w:numId w:val="145"/>
        </w:numPr>
        <w:jc w:val="both"/>
        <w:rPr>
          <w:rFonts w:ascii="Times New Roman" w:eastAsia="Droid Sans Fallback" w:hAnsi="Times New Roman"/>
          <w:kern w:val="1"/>
          <w:sz w:val="24"/>
          <w:szCs w:val="24"/>
        </w:rPr>
      </w:pPr>
      <w:r w:rsidRPr="005C790E">
        <w:rPr>
          <w:rFonts w:ascii="Times New Roman" w:eastAsia="Droid Sans Fallback" w:hAnsi="Times New Roman"/>
          <w:kern w:val="1"/>
          <w:sz w:val="24"/>
          <w:szCs w:val="24"/>
        </w:rPr>
        <w:t>развивать жизненные компетенции, необходимые в учебной и внеурочной деятельности, способствующие социальной адаптации;</w:t>
      </w:r>
    </w:p>
    <w:p w14:paraId="0723BF5C" w14:textId="4D2FA3F5" w:rsidR="009256FC" w:rsidRPr="005C790E" w:rsidRDefault="009256FC" w:rsidP="009256FC">
      <w:pPr>
        <w:pStyle w:val="a5"/>
        <w:numPr>
          <w:ilvl w:val="0"/>
          <w:numId w:val="145"/>
        </w:numPr>
        <w:shd w:val="clear" w:color="auto" w:fill="FFFFFF"/>
        <w:rPr>
          <w:rFonts w:ascii="Times New Roman" w:eastAsia="Droid Sans Fallback" w:hAnsi="Times New Roman"/>
          <w:kern w:val="1"/>
          <w:sz w:val="24"/>
          <w:szCs w:val="24"/>
        </w:rPr>
      </w:pPr>
      <w:r w:rsidRPr="005C790E">
        <w:rPr>
          <w:rFonts w:ascii="Times New Roman" w:eastAsia="Droid Sans Fallback" w:hAnsi="Times New Roman"/>
          <w:kern w:val="1"/>
          <w:sz w:val="24"/>
          <w:szCs w:val="24"/>
        </w:rPr>
        <w:t>формировать мотивации к взаимодействию со сверстниками и взрослыми;</w:t>
      </w:r>
    </w:p>
    <w:p w14:paraId="58F1661E" w14:textId="77777777" w:rsidR="009256FC" w:rsidRPr="005C790E" w:rsidRDefault="009256FC" w:rsidP="009256FC">
      <w:pPr>
        <w:suppressAutoHyphens/>
        <w:spacing w:after="0" w:line="360" w:lineRule="auto"/>
        <w:contextualSpacing/>
        <w:jc w:val="both"/>
        <w:rPr>
          <w:rFonts w:ascii="Times New Roman" w:eastAsia="Droid Sans Fallback" w:hAnsi="Times New Roman" w:cs="Times New Roman"/>
          <w:kern w:val="1"/>
          <w:sz w:val="24"/>
          <w:szCs w:val="24"/>
          <w:lang w:eastAsia="ru-RU"/>
        </w:rPr>
      </w:pPr>
    </w:p>
    <w:p w14:paraId="738BFC86"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Развитие зрительного восприятия. Основное содержание работы</w:t>
      </w:r>
    </w:p>
    <w:p w14:paraId="5C639F9B"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val="en-US" w:eastAsia="ru-RU"/>
        </w:rPr>
        <w:t>I</w:t>
      </w:r>
      <w:r w:rsidRPr="005C790E">
        <w:rPr>
          <w:rFonts w:ascii="Times New Roman" w:eastAsia="Droid Sans Fallback" w:hAnsi="Times New Roman" w:cs="Times New Roman"/>
          <w:b/>
          <w:kern w:val="1"/>
          <w:sz w:val="24"/>
          <w:szCs w:val="24"/>
          <w:lang w:eastAsia="ru-RU"/>
        </w:rPr>
        <w:t xml:space="preserve"> полугодие: </w:t>
      </w:r>
    </w:p>
    <w:p w14:paraId="74EEF21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-Развивать зрительное внимание и подражание;</w:t>
      </w:r>
    </w:p>
    <w:p w14:paraId="0DCB6FE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-формировать целостное восприятие образа предметов, восприятие цвета; пространственной ориентировки;</w:t>
      </w:r>
    </w:p>
    <w:p w14:paraId="5091707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выделять предметы из общего фона;</w:t>
      </w:r>
    </w:p>
    <w:p w14:paraId="7695A81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воспитанников ожиданию появления куклы за ширмой в одном и том же месте и прослеживать движение куклы, ожидая ее появления последовательно в двух определенных местах;</w:t>
      </w:r>
    </w:p>
    <w:p w14:paraId="665DEF5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-развивать зрительное внимание и подражание путем воспроизведения действий педагога сначала без предметов («тук-тук», «хлоп-хлоп»), а потом с предметами.</w:t>
      </w:r>
    </w:p>
    <w:p w14:paraId="3CB3C1F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соотносить игрушку с ее изображением («Покажи, где игрушка»);</w:t>
      </w:r>
    </w:p>
    <w:p w14:paraId="5725B12B"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воспитанников сличать парные предметы, парные картинки;</w:t>
      </w:r>
    </w:p>
    <w:p w14:paraId="5C0AA98B"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-учить складывать разрезные и предметные картинки.</w:t>
      </w:r>
    </w:p>
    <w:p w14:paraId="20171B0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val="en-US" w:eastAsia="ru-RU"/>
        </w:rPr>
        <w:t>II</w:t>
      </w:r>
      <w:r w:rsidRPr="005C790E">
        <w:rPr>
          <w:rFonts w:ascii="Times New Roman" w:eastAsia="Droid Sans Fallback" w:hAnsi="Times New Roman" w:cs="Times New Roman"/>
          <w:b/>
          <w:kern w:val="1"/>
          <w:sz w:val="24"/>
          <w:szCs w:val="24"/>
          <w:lang w:eastAsia="ru-RU"/>
        </w:rPr>
        <w:t xml:space="preserve"> полугодие:</w:t>
      </w:r>
    </w:p>
    <w:p w14:paraId="3175AE9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воспитанников узнавать знакомые предметы среди незнаковых (свою игрушку среди других, находить названную педагогом игрушку);</w:t>
      </w:r>
    </w:p>
    <w:p w14:paraId="0AB7D42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-знакомить воспитанников с названиями цветов («дай красный, возьми зеленый»);</w:t>
      </w:r>
    </w:p>
    <w:p w14:paraId="4952112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сличать различные цвета («Дай такой же цвет»);</w:t>
      </w:r>
    </w:p>
    <w:p w14:paraId="6C6958E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различать цвета в ситуации подражания действиям взрослого (подборка одежды куклам);</w:t>
      </w:r>
    </w:p>
    <w:p w14:paraId="2084EEF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соотносить предметы с их изображениями в пределах 2-3 предъявляемых образцов;</w:t>
      </w:r>
    </w:p>
    <w:p w14:paraId="26D11BA1"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-учить воспитанников восприятию предметов зрительно, находящихся на столе у педагога, при выборе из двух (найти и назвать по возможности).</w:t>
      </w:r>
    </w:p>
    <w:p w14:paraId="3F1DC069"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Развитие слухового восприятия и внимания. Основное содержание работы.</w:t>
      </w:r>
    </w:p>
    <w:p w14:paraId="736B5C9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val="en-US" w:eastAsia="ru-RU"/>
        </w:rPr>
        <w:t>I</w:t>
      </w:r>
      <w:r w:rsidRPr="005C790E">
        <w:rPr>
          <w:rFonts w:ascii="Times New Roman" w:eastAsia="Droid Sans Fallback" w:hAnsi="Times New Roman" w:cs="Times New Roman"/>
          <w:b/>
          <w:kern w:val="1"/>
          <w:sz w:val="24"/>
          <w:szCs w:val="24"/>
          <w:lang w:eastAsia="ru-RU"/>
        </w:rPr>
        <w:t xml:space="preserve"> полугодие:</w:t>
      </w:r>
    </w:p>
    <w:p w14:paraId="78CB6AD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-Формировать восприятие звуковых характеристик предметов и явлений (близко-далеко, тихо-громко);</w:t>
      </w:r>
    </w:p>
    <w:p w14:paraId="2ECE824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-развивать опознавание и различение предметов по звуковым характеристикам;</w:t>
      </w:r>
    </w:p>
    <w:p w14:paraId="43681B2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находить предмет в пространстве по звуку;</w:t>
      </w:r>
    </w:p>
    <w:p w14:paraId="0BE7A18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игре на музыкальных инструментах, формировать представление о том, что различные инструменты имеют различное звучание;</w:t>
      </w:r>
    </w:p>
    <w:p w14:paraId="502DA95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адекватному реагированию на слуховые раздражители;</w:t>
      </w:r>
    </w:p>
    <w:p w14:paraId="02C73A64"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-формировать подражательную деятельность (двигательные реакции на определенный звук);</w:t>
      </w:r>
    </w:p>
    <w:p w14:paraId="3017CD7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val="en-US" w:eastAsia="ru-RU"/>
        </w:rPr>
        <w:t>II</w:t>
      </w:r>
      <w:r w:rsidRPr="005C790E">
        <w:rPr>
          <w:rFonts w:ascii="Times New Roman" w:eastAsia="Droid Sans Fallback" w:hAnsi="Times New Roman" w:cs="Times New Roman"/>
          <w:b/>
          <w:kern w:val="1"/>
          <w:sz w:val="24"/>
          <w:szCs w:val="24"/>
          <w:lang w:eastAsia="ru-RU"/>
        </w:rPr>
        <w:t xml:space="preserve"> полугодие:</w:t>
      </w:r>
    </w:p>
    <w:p w14:paraId="1C33395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реагированию на звучание фонограммы мелодии;</w:t>
      </w:r>
    </w:p>
    <w:p w14:paraId="742B6B8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соотнесению игрушки с определенным звукоподражанием (кошка-«мяу-мяу»);</w:t>
      </w:r>
    </w:p>
    <w:p w14:paraId="40CA4C8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различению на слух различных слов;</w:t>
      </w:r>
    </w:p>
    <w:p w14:paraId="2BE7A3F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различать на слух слова с опорой на визуальное подкрепление;</w:t>
      </w:r>
    </w:p>
    <w:p w14:paraId="70897C3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воспитанников дифференцировать звукоподражания («Кто сказал мяу? Собака, лягушка или кот?»), выбирая при этом предмет или картинку.</w:t>
      </w:r>
    </w:p>
    <w:p w14:paraId="65701DA1"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-учить детей прислушиваться к высказываниям педагога, сопровождающего действия речевыми комментариями.</w:t>
      </w:r>
    </w:p>
    <w:p w14:paraId="192D91DE"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Развитие кинестетического восприятия. Основное содержание работы.</w:t>
      </w:r>
    </w:p>
    <w:p w14:paraId="0441A61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val="en-US" w:eastAsia="ru-RU"/>
        </w:rPr>
        <w:t>I</w:t>
      </w:r>
      <w:r w:rsidRPr="005C790E">
        <w:rPr>
          <w:rFonts w:ascii="Times New Roman" w:eastAsia="Droid Sans Fallback" w:hAnsi="Times New Roman" w:cs="Times New Roman"/>
          <w:b/>
          <w:kern w:val="1"/>
          <w:sz w:val="24"/>
          <w:szCs w:val="24"/>
          <w:lang w:eastAsia="ru-RU"/>
        </w:rPr>
        <w:t xml:space="preserve"> полугодие:</w:t>
      </w:r>
    </w:p>
    <w:p w14:paraId="658DEC9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осознавать и правильно реагировать на изменение положения тела в процессе двигательной активности;</w:t>
      </w:r>
    </w:p>
    <w:p w14:paraId="10BB339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воспринимать и дифференцировать на ощупь величину предметов;</w:t>
      </w:r>
    </w:p>
    <w:p w14:paraId="78B687D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выполнять движения кистями, пальцами по подражанию педагога с речевым сопровождением;</w:t>
      </w:r>
    </w:p>
    <w:p w14:paraId="0D86EDA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-развивать у воспитанников зрительно-двигательную координацию;</w:t>
      </w:r>
    </w:p>
    <w:p w14:paraId="0C56B96B"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-формировать навыки захвата предметов пальцами (пинцетный захват, захват щепотью);</w:t>
      </w:r>
    </w:p>
    <w:p w14:paraId="7613EA6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совершать различные действия частями тела (удары, броски);</w:t>
      </w:r>
    </w:p>
    <w:p w14:paraId="7513610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прикасаться к различным поверхностям, фиксировать взгляд и адекватно совершать тактильные прикосновения;</w:t>
      </w:r>
    </w:p>
    <w:p w14:paraId="037E490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различным захватам, соотносимо размеру предмета;</w:t>
      </w:r>
    </w:p>
    <w:p w14:paraId="1EC3376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выбирать знакомые игрушки на ощупь по словесной инструкции («дай юлу, дай шарик») из нескольких, без предъявления образца;</w:t>
      </w:r>
    </w:p>
    <w:p w14:paraId="423233C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детей дифференцировать предметы по признаку «холодный-горячий», «сухой-мокрый»;</w:t>
      </w:r>
    </w:p>
    <w:p w14:paraId="1AFA2C3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детей различать температуру предметов;</w:t>
      </w:r>
    </w:p>
    <w:p w14:paraId="0A7E4326"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-учить выделять по названию пальцы рук, пользоваться определенными названными пальцами при выполнении задания.</w:t>
      </w:r>
    </w:p>
    <w:p w14:paraId="28E2B92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val="en-US" w:eastAsia="ru-RU"/>
        </w:rPr>
        <w:t>II</w:t>
      </w:r>
      <w:r w:rsidRPr="005C790E">
        <w:rPr>
          <w:rFonts w:ascii="Times New Roman" w:eastAsia="Droid Sans Fallback" w:hAnsi="Times New Roman" w:cs="Times New Roman"/>
          <w:b/>
          <w:kern w:val="1"/>
          <w:sz w:val="24"/>
          <w:szCs w:val="24"/>
          <w:lang w:eastAsia="ru-RU"/>
        </w:rPr>
        <w:t xml:space="preserve"> полугодие:</w:t>
      </w:r>
    </w:p>
    <w:p w14:paraId="1CE52D4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-Закрепить умения воспитанников выполнять движения кистями рук по подражанию, используя в дальнейшем соответствующих стихотворных текстов;</w:t>
      </w:r>
    </w:p>
    <w:p w14:paraId="1F062A0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детей перекладывать, пересыпать материалы с использованием различных захватов;</w:t>
      </w:r>
    </w:p>
    <w:p w14:paraId="4A86007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-формировать размашистые движения рук (стирание с доски в различных направлениях);</w:t>
      </w:r>
    </w:p>
    <w:p w14:paraId="11CDA7F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выполнению определенных движений кистями рук на бумаге (проводить линии с помощью или самостоятельно);</w:t>
      </w:r>
    </w:p>
    <w:p w14:paraId="19B2299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выполнять движениями пальцев обеих рук синхронно, изначально с помощью, по подражанию, затем по словесной инструкции самостоятельно;</w:t>
      </w:r>
    </w:p>
    <w:p w14:paraId="62F264CA"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-закреплять названия пальцев.</w:t>
      </w:r>
    </w:p>
    <w:p w14:paraId="0811788C"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Развитие вкусовой чувствительности. Основное содержание работы.</w:t>
      </w:r>
    </w:p>
    <w:p w14:paraId="214A3A3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val="en-US" w:eastAsia="ru-RU"/>
        </w:rPr>
        <w:t>I</w:t>
      </w:r>
      <w:r w:rsidRPr="005C790E">
        <w:rPr>
          <w:rFonts w:ascii="Times New Roman" w:eastAsia="Droid Sans Fallback" w:hAnsi="Times New Roman" w:cs="Times New Roman"/>
          <w:b/>
          <w:kern w:val="1"/>
          <w:sz w:val="24"/>
          <w:szCs w:val="24"/>
          <w:lang w:eastAsia="ru-RU"/>
        </w:rPr>
        <w:t xml:space="preserve"> полугодие:</w:t>
      </w:r>
    </w:p>
    <w:p w14:paraId="37A777D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-Знакомить воспитанников с различными вкусовыми характеристиками продуктов;</w:t>
      </w:r>
    </w:p>
    <w:p w14:paraId="2EAE421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-побуждать пробовать продукты на вкус;</w:t>
      </w:r>
    </w:p>
    <w:p w14:paraId="6E2B0A6E"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-формировать правильную реакцию на противоположные вкусовые качества.</w:t>
      </w:r>
    </w:p>
    <w:p w14:paraId="043C0B2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val="en-US" w:eastAsia="ru-RU"/>
        </w:rPr>
        <w:t>II</w:t>
      </w:r>
      <w:r w:rsidRPr="005C790E">
        <w:rPr>
          <w:rFonts w:ascii="Times New Roman" w:eastAsia="Droid Sans Fallback" w:hAnsi="Times New Roman" w:cs="Times New Roman"/>
          <w:b/>
          <w:kern w:val="1"/>
          <w:sz w:val="24"/>
          <w:szCs w:val="24"/>
          <w:lang w:eastAsia="ru-RU"/>
        </w:rPr>
        <w:t xml:space="preserve"> полугодие:</w:t>
      </w:r>
    </w:p>
    <w:p w14:paraId="0E83E3DB"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-Знакомить детей с тепловыми свойствами пищи;</w:t>
      </w:r>
    </w:p>
    <w:p w14:paraId="74C90D7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дифференцировать мягкие и твердые продукты, пробуя их;</w:t>
      </w:r>
    </w:p>
    <w:p w14:paraId="601778CF"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-учить воспитанников определять пищу на вкус, при этом называя свойство.</w:t>
      </w:r>
    </w:p>
    <w:p w14:paraId="7F827589"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Развитие чувствительности к запахам. Основное содержание работы.</w:t>
      </w:r>
    </w:p>
    <w:p w14:paraId="4AE40EE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val="en-US" w:eastAsia="ru-RU"/>
        </w:rPr>
        <w:t>I</w:t>
      </w:r>
      <w:r w:rsidRPr="005C790E">
        <w:rPr>
          <w:rFonts w:ascii="Times New Roman" w:eastAsia="Droid Sans Fallback" w:hAnsi="Times New Roman" w:cs="Times New Roman"/>
          <w:b/>
          <w:kern w:val="1"/>
          <w:sz w:val="24"/>
          <w:szCs w:val="24"/>
          <w:lang w:eastAsia="ru-RU"/>
        </w:rPr>
        <w:t xml:space="preserve"> полугодие:</w:t>
      </w:r>
    </w:p>
    <w:p w14:paraId="2A1C201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-Знакомить воспитанников с разнообразными запахами;</w:t>
      </w:r>
    </w:p>
    <w:p w14:paraId="1406DA7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-побуждать детей к нюханию предложенных материалов;</w:t>
      </w:r>
    </w:p>
    <w:p w14:paraId="65F8844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-обучать вдыханию запахов через нос;</w:t>
      </w:r>
    </w:p>
    <w:p w14:paraId="09F6E78B"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-формировать правильную реакцию на запахи;</w:t>
      </w:r>
    </w:p>
    <w:p w14:paraId="601D73DF"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-учить различать спокойные и резкие запахи.</w:t>
      </w:r>
    </w:p>
    <w:p w14:paraId="64F30A9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val="en-US" w:eastAsia="ru-RU"/>
        </w:rPr>
        <w:t>II</w:t>
      </w:r>
      <w:r w:rsidRPr="005C790E">
        <w:rPr>
          <w:rFonts w:ascii="Times New Roman" w:eastAsia="Droid Sans Fallback" w:hAnsi="Times New Roman" w:cs="Times New Roman"/>
          <w:b/>
          <w:kern w:val="1"/>
          <w:sz w:val="24"/>
          <w:szCs w:val="24"/>
          <w:lang w:eastAsia="ru-RU"/>
        </w:rPr>
        <w:t xml:space="preserve"> полугодие:</w:t>
      </w:r>
    </w:p>
    <w:p w14:paraId="5AE99E1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-Закреплять способность дифференцирования запахов;</w:t>
      </w:r>
    </w:p>
    <w:p w14:paraId="4F61C4E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-продолжать развивать интерес к запахам, добавляя новые, проводя ассоциативный ряд с наглядным изображением предмета, которому соответствует запах.</w:t>
      </w:r>
    </w:p>
    <w:p w14:paraId="0017C8CE" w14:textId="77777777" w:rsidR="009649ED" w:rsidRPr="005C790E" w:rsidRDefault="009256FC"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 xml:space="preserve">Формирование социально-бытовых навыков. </w:t>
      </w:r>
    </w:p>
    <w:p w14:paraId="74CB7368" w14:textId="217AD3B0" w:rsidR="001E4119" w:rsidRPr="005C790E" w:rsidRDefault="009256FC"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Основное содержание работы</w:t>
      </w:r>
    </w:p>
    <w:p w14:paraId="11A48A90" w14:textId="6E7290BA" w:rsidR="005D541C" w:rsidRPr="005C790E" w:rsidRDefault="005D541C" w:rsidP="005D541C">
      <w:pPr>
        <w:shd w:val="clear" w:color="auto" w:fill="FFFFFF"/>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формировать представления об элементарных правилах безопасного поведения;</w:t>
      </w:r>
    </w:p>
    <w:p w14:paraId="70647207" w14:textId="5C0AD0E6" w:rsidR="005D541C" w:rsidRPr="005C790E" w:rsidRDefault="005D541C" w:rsidP="005D541C">
      <w:pPr>
        <w:shd w:val="clear" w:color="auto" w:fill="FFFFFF"/>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формировать умение владеть элементарными санитарно-гигиеническими навыками (мыть руки, чистить зубы, расчесывать волосы и т. п.);</w:t>
      </w:r>
    </w:p>
    <w:p w14:paraId="58777954" w14:textId="16350128" w:rsidR="005D541C" w:rsidRPr="005C790E" w:rsidRDefault="005D541C" w:rsidP="005D541C">
      <w:pPr>
        <w:shd w:val="clear" w:color="auto" w:fill="FFFFFF"/>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формировать умение соблюдать правила поведения в столовой;</w:t>
      </w:r>
    </w:p>
    <w:p w14:paraId="7A767AA2" w14:textId="0A7A27E3" w:rsidR="005D541C" w:rsidRPr="005C790E" w:rsidRDefault="005D541C" w:rsidP="005D541C">
      <w:pPr>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формировать умение различать одежду и обувь, верхнюю одежду и одежду, которую носят в помещении;</w:t>
      </w:r>
    </w:p>
    <w:p w14:paraId="2E4B8101" w14:textId="0B58E677" w:rsidR="005D541C" w:rsidRPr="005C790E" w:rsidRDefault="005D541C" w:rsidP="005D541C">
      <w:pPr>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формировать умение выполнять практические упражнения по элементарному уходу за одеждой и обувью;</w:t>
      </w:r>
    </w:p>
    <w:p w14:paraId="21A0C96C" w14:textId="60E352DE" w:rsidR="005D541C" w:rsidRPr="005C790E" w:rsidRDefault="005D541C" w:rsidP="005D541C">
      <w:pPr>
        <w:shd w:val="clear" w:color="auto" w:fill="FFFFFF"/>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формировать представления об улице, ее частях, правилах безопасного поведения на улице;</w:t>
      </w:r>
    </w:p>
    <w:p w14:paraId="305C07B5" w14:textId="24DCA6E5" w:rsidR="005D541C" w:rsidRPr="005C790E" w:rsidRDefault="005D541C" w:rsidP="005D541C">
      <w:pPr>
        <w:shd w:val="clear" w:color="auto" w:fill="FFFFFF"/>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формировать умение применять элементарные практические навыки с помощью учителя</w:t>
      </w:r>
    </w:p>
    <w:p w14:paraId="3C176467" w14:textId="77777777" w:rsidR="001E4119" w:rsidRPr="005C790E" w:rsidRDefault="001E4119" w:rsidP="001E4119">
      <w:pPr>
        <w:suppressAutoHyphens/>
        <w:spacing w:after="0" w:line="360" w:lineRule="auto"/>
        <w:jc w:val="both"/>
        <w:rPr>
          <w:rFonts w:ascii="Times New Roman" w:eastAsia="Times New Roman" w:hAnsi="Times New Roman" w:cs="Times New Roman"/>
          <w:kern w:val="1"/>
          <w:sz w:val="24"/>
          <w:szCs w:val="24"/>
          <w:lang w:eastAsia="ru-RU"/>
        </w:rPr>
      </w:pPr>
      <w:r w:rsidRPr="005C790E">
        <w:rPr>
          <w:rFonts w:ascii="Times New Roman" w:eastAsia="Times New Roman" w:hAnsi="Times New Roman" w:cs="Times New Roman"/>
          <w:kern w:val="1"/>
          <w:sz w:val="24"/>
          <w:szCs w:val="24"/>
          <w:lang w:eastAsia="ru-RU"/>
        </w:rPr>
        <w:t xml:space="preserve"> Для проведения коррекционных занятий необходимо </w:t>
      </w:r>
      <w:r w:rsidRPr="005C790E">
        <w:rPr>
          <w:rFonts w:ascii="Times New Roman" w:eastAsia="Times New Roman" w:hAnsi="Times New Roman" w:cs="Times New Roman"/>
          <w:b/>
          <w:kern w:val="1"/>
          <w:sz w:val="24"/>
          <w:szCs w:val="24"/>
          <w:lang w:eastAsia="ru-RU"/>
        </w:rPr>
        <w:t xml:space="preserve">специальное материально-техническое оснащение, включающее: </w:t>
      </w:r>
      <w:r w:rsidRPr="005C790E">
        <w:rPr>
          <w:rFonts w:ascii="Times New Roman" w:eastAsia="Times New Roman" w:hAnsi="Times New Roman" w:cs="Times New Roman"/>
          <w:kern w:val="1"/>
          <w:sz w:val="24"/>
          <w:szCs w:val="24"/>
          <w:lang w:eastAsia="ru-RU"/>
        </w:rPr>
        <w:t>оборудованная сенсорная комната, игрушки и предметы со световыми, звуковыми эффектами, образцы материалов, различных по фактуре, вязкости, температуре, плотности, сенсорные панели, массажеры для рук, плоские и объемные геометрические фигуры разной величины, наборы аромабаночек, звучащие музыкальные инструменты, подборка музыки для релаксации.</w:t>
      </w:r>
    </w:p>
    <w:p w14:paraId="35174DA7"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 xml:space="preserve">Перед проведением программы, в конце и на промежуточном этапе (в середине программы) проводится </w:t>
      </w:r>
      <w:r w:rsidRPr="005C790E">
        <w:rPr>
          <w:rFonts w:ascii="Times New Roman" w:eastAsia="Droid Sans Fallback" w:hAnsi="Times New Roman" w:cs="Times New Roman"/>
          <w:b/>
          <w:bCs/>
          <w:kern w:val="1"/>
          <w:sz w:val="24"/>
          <w:szCs w:val="24"/>
          <w:lang w:eastAsia="ru-RU"/>
        </w:rPr>
        <w:t>диагностика</w:t>
      </w:r>
      <w:r w:rsidRPr="005C790E">
        <w:rPr>
          <w:rFonts w:ascii="Times New Roman" w:eastAsia="Droid Sans Fallback" w:hAnsi="Times New Roman" w:cs="Times New Roman"/>
          <w:kern w:val="1"/>
          <w:sz w:val="24"/>
          <w:szCs w:val="24"/>
          <w:lang w:eastAsia="ru-RU"/>
        </w:rPr>
        <w:t>, для определения актуального уровня психического развития воспитанников с РАС и сложным дефектом.</w:t>
      </w:r>
    </w:p>
    <w:p w14:paraId="5A0AC460"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Цель:</w:t>
      </w:r>
      <w:r w:rsidRPr="005C790E">
        <w:rPr>
          <w:rFonts w:ascii="Times New Roman" w:eastAsia="Droid Sans Fallback" w:hAnsi="Times New Roman" w:cs="Times New Roman"/>
          <w:kern w:val="1"/>
          <w:sz w:val="24"/>
          <w:szCs w:val="24"/>
          <w:lang w:eastAsia="ru-RU"/>
        </w:rPr>
        <w:t xml:space="preserve"> выявление актуального уровня психического развития ребенка;</w:t>
      </w:r>
    </w:p>
    <w:p w14:paraId="6A1C865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Используемые методы и методики:</w:t>
      </w:r>
    </w:p>
    <w:p w14:paraId="2CD4FFCA" w14:textId="67CFC677" w:rsidR="005D541C" w:rsidRPr="005C790E" w:rsidRDefault="005D541C" w:rsidP="003E42FB">
      <w:pPr>
        <w:numPr>
          <w:ilvl w:val="0"/>
          <w:numId w:val="13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Ролевая игра</w:t>
      </w:r>
    </w:p>
    <w:p w14:paraId="635BA8C6" w14:textId="3FFB756F" w:rsidR="001E4119" w:rsidRPr="005C790E" w:rsidRDefault="001E4119" w:rsidP="003E42FB">
      <w:pPr>
        <w:numPr>
          <w:ilvl w:val="0"/>
          <w:numId w:val="13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Наблюдение;</w:t>
      </w:r>
    </w:p>
    <w:p w14:paraId="4E66B1F5" w14:textId="77777777" w:rsidR="001E4119" w:rsidRPr="005C790E" w:rsidRDefault="001E4119" w:rsidP="003E42FB">
      <w:pPr>
        <w:numPr>
          <w:ilvl w:val="0"/>
          <w:numId w:val="13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Беседа (с педагогами и родителями);</w:t>
      </w:r>
    </w:p>
    <w:p w14:paraId="54C5F1C6" w14:textId="77777777" w:rsidR="001E4119" w:rsidRPr="005C790E" w:rsidRDefault="001E4119" w:rsidP="003E42FB">
      <w:pPr>
        <w:numPr>
          <w:ilvl w:val="0"/>
          <w:numId w:val="13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Экспериментально-психологическе методики:</w:t>
      </w:r>
    </w:p>
    <w:p w14:paraId="48D916BD"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Проба Поппельрейтера;</w:t>
      </w:r>
    </w:p>
    <w:p w14:paraId="4B4A3A62"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«Корректурная проба»;</w:t>
      </w:r>
    </w:p>
    <w:p w14:paraId="79AEA6C0"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Методика Пьерона-Рузера;</w:t>
      </w:r>
    </w:p>
    <w:p w14:paraId="3C401C32"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«Найди и вычеркни»;</w:t>
      </w:r>
    </w:p>
    <w:p w14:paraId="02867B2A"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Сбор пирамиды;</w:t>
      </w:r>
    </w:p>
    <w:p w14:paraId="7C2FBB4B"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Сбор матрешки;</w:t>
      </w:r>
    </w:p>
    <w:p w14:paraId="4E311F90"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«Почтовый ящик»;</w:t>
      </w:r>
    </w:p>
    <w:p w14:paraId="4D94B6B2"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«Доски Сегена»;</w:t>
      </w:r>
    </w:p>
    <w:p w14:paraId="5D31AD45"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«Рамки Монтессори»;</w:t>
      </w:r>
    </w:p>
    <w:p w14:paraId="55D10B67"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Контурные и зашумленные изображения;</w:t>
      </w:r>
    </w:p>
    <w:p w14:paraId="4FAF585E"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Разрезные фигуры;</w:t>
      </w:r>
    </w:p>
    <w:p w14:paraId="14DDE1D9"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«Сбор целого из частей»;</w:t>
      </w:r>
    </w:p>
    <w:p w14:paraId="1F2DF130"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«Классификация предметов»;</w:t>
      </w:r>
    </w:p>
    <w:p w14:paraId="408A907C"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«Четвертый лишний»;</w:t>
      </w:r>
    </w:p>
    <w:p w14:paraId="1ED5BAEB"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«Последовательные события»;</w:t>
      </w:r>
    </w:p>
    <w:p w14:paraId="087082FF"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Свободный рисунок;</w:t>
      </w:r>
    </w:p>
    <w:p w14:paraId="5F5E17E6" w14:textId="77777777" w:rsidR="001E4119" w:rsidRPr="005C790E" w:rsidRDefault="001E4119" w:rsidP="003E42FB">
      <w:pPr>
        <w:numPr>
          <w:ilvl w:val="0"/>
          <w:numId w:val="13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Рисунок человека (по К.Маховер).</w:t>
      </w:r>
    </w:p>
    <w:p w14:paraId="37C7B34A" w14:textId="77777777" w:rsidR="001E4119" w:rsidRPr="005C790E" w:rsidRDefault="001E4119" w:rsidP="003E42FB">
      <w:pPr>
        <w:numPr>
          <w:ilvl w:val="0"/>
          <w:numId w:val="138"/>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Анализ медицинской документации, психолого-педагогических характеристик детей и протоколов ПМПК.</w:t>
      </w:r>
    </w:p>
    <w:p w14:paraId="0335E47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p>
    <w:p w14:paraId="458A871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Коррекционно-развивающие занятия по сенсорному развитию рассчитаны на 68 часов (2 часа в неделю, 34 учебные недели) и могут проводиться как в рамках учебного процесса, так и во время внеурочной деятельности.</w:t>
      </w:r>
    </w:p>
    <w:p w14:paraId="6E6E543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При разбивке по четвертям занятия распределяются следующим образом: 17 часов на каждую учебную четверть.</w:t>
      </w:r>
    </w:p>
    <w:p w14:paraId="19A22D1C" w14:textId="6BF5D3FF"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В первой половине учебного дня занятия проводятся индивидуально с каждым обучающимся, во второй половине дня проводятся групповые занятия.</w:t>
      </w:r>
    </w:p>
    <w:p w14:paraId="50D2C4F6" w14:textId="294401B4" w:rsidR="00D0493F" w:rsidRPr="005C790E" w:rsidRDefault="00D0493F" w:rsidP="001E4119">
      <w:pPr>
        <w:suppressAutoHyphens/>
        <w:spacing w:after="0" w:line="360" w:lineRule="auto"/>
        <w:jc w:val="both"/>
        <w:rPr>
          <w:rFonts w:ascii="Times New Roman" w:eastAsia="Droid Sans Fallback" w:hAnsi="Times New Roman" w:cs="Times New Roman"/>
          <w:kern w:val="1"/>
          <w:sz w:val="24"/>
          <w:szCs w:val="24"/>
          <w:u w:val="single"/>
          <w:lang w:eastAsia="ru-RU"/>
        </w:rPr>
      </w:pPr>
      <w:r w:rsidRPr="005C790E">
        <w:rPr>
          <w:rFonts w:ascii="Times New Roman" w:eastAsia="Droid Sans Fallback" w:hAnsi="Times New Roman" w:cs="Times New Roman"/>
          <w:kern w:val="1"/>
          <w:sz w:val="24"/>
          <w:szCs w:val="24"/>
          <w:u w:val="single"/>
          <w:lang w:eastAsia="ru-RU"/>
        </w:rPr>
        <w:t xml:space="preserve">Важно отметить, что деление по разделам и месяцам носит условный характер, так как задачи развития различных психических процессов решаются комплексно в течение всего учебного года. </w:t>
      </w:r>
    </w:p>
    <w:p w14:paraId="7DA93E58" w14:textId="77777777" w:rsidR="001E4119" w:rsidRPr="005C790E" w:rsidRDefault="001E4119" w:rsidP="001E4119">
      <w:pPr>
        <w:suppressAutoHyphens/>
        <w:spacing w:after="0" w:line="360" w:lineRule="auto"/>
        <w:jc w:val="both"/>
        <w:rPr>
          <w:rFonts w:ascii="Times New Roman" w:eastAsia="Droid Sans Fallback" w:hAnsi="Times New Roman" w:cs="Times New Roman"/>
          <w:b/>
          <w:bCs/>
          <w:iCs/>
          <w:kern w:val="1"/>
          <w:sz w:val="24"/>
          <w:szCs w:val="24"/>
          <w:lang w:eastAsia="ru-RU"/>
        </w:rPr>
      </w:pPr>
    </w:p>
    <w:p w14:paraId="60C9B87E"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Занятия с обучающимися с РАС (вариант 8.3) проводятся в подгрупповой и индивидуальной форме.</w:t>
      </w:r>
    </w:p>
    <w:p w14:paraId="35B7A3C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Продолжительность одного индивидуального психо</w:t>
      </w:r>
      <w:r w:rsidR="00895A57" w:rsidRPr="005C790E">
        <w:rPr>
          <w:rFonts w:ascii="Times New Roman" w:eastAsia="Droid Sans Fallback" w:hAnsi="Times New Roman" w:cs="Times New Roman"/>
          <w:kern w:val="1"/>
          <w:sz w:val="24"/>
          <w:szCs w:val="24"/>
          <w:lang w:eastAsia="ru-RU"/>
        </w:rPr>
        <w:t>-</w:t>
      </w:r>
      <w:r w:rsidRPr="005C790E">
        <w:rPr>
          <w:rFonts w:ascii="Times New Roman" w:eastAsia="Droid Sans Fallback" w:hAnsi="Times New Roman" w:cs="Times New Roman"/>
          <w:kern w:val="1"/>
          <w:sz w:val="24"/>
          <w:szCs w:val="24"/>
          <w:lang w:eastAsia="ru-RU"/>
        </w:rPr>
        <w:t>коррекционного занятия варьируется в диапазоне 15-20 минут.</w:t>
      </w:r>
    </w:p>
    <w:p w14:paraId="6113A3C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Подгрупповые занятия могут продолжаться до 30 минут.</w:t>
      </w:r>
    </w:p>
    <w:p w14:paraId="497EB48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Во время проведения занятия обязательно проведение физкультурных минуток и динамических пауз.</w:t>
      </w:r>
    </w:p>
    <w:p w14:paraId="1CE07177" w14:textId="77777777" w:rsidR="001E4119" w:rsidRPr="005C790E" w:rsidRDefault="001E4119" w:rsidP="001E4119">
      <w:pPr>
        <w:suppressAutoHyphens/>
        <w:spacing w:after="0" w:line="360" w:lineRule="auto"/>
        <w:contextualSpacing/>
        <w:jc w:val="both"/>
        <w:rPr>
          <w:rFonts w:ascii="Times New Roman" w:eastAsia="Droid Sans Fallback" w:hAnsi="Times New Roman" w:cs="Times New Roman"/>
          <w:b/>
          <w:kern w:val="1"/>
          <w:sz w:val="24"/>
          <w:szCs w:val="24"/>
          <w:lang w:eastAsia="ru-RU"/>
        </w:rPr>
      </w:pPr>
    </w:p>
    <w:p w14:paraId="696DB493" w14:textId="77777777" w:rsidR="001E4119" w:rsidRPr="005C790E" w:rsidRDefault="001E4119" w:rsidP="001E4119">
      <w:pPr>
        <w:suppressAutoHyphens/>
        <w:spacing w:after="0" w:line="360" w:lineRule="auto"/>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Организационный раздел</w:t>
      </w:r>
    </w:p>
    <w:p w14:paraId="30B55D2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Реализация рабочей программы обеспечивается специально подобранным УМК.</w:t>
      </w:r>
    </w:p>
    <w:p w14:paraId="38C323F1"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Условия реализации рабочей программы.</w:t>
      </w:r>
    </w:p>
    <w:p w14:paraId="3146A3AD" w14:textId="77777777" w:rsidR="001E4119" w:rsidRPr="005C790E" w:rsidRDefault="001E4119" w:rsidP="003E42FB">
      <w:pPr>
        <w:numPr>
          <w:ilvl w:val="0"/>
          <w:numId w:val="10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Организационные и материально-технические условия:</w:t>
      </w:r>
    </w:p>
    <w:p w14:paraId="7E01F67D" w14:textId="77777777" w:rsidR="001E4119" w:rsidRPr="005C790E" w:rsidRDefault="001E4119" w:rsidP="003E42FB">
      <w:pPr>
        <w:numPr>
          <w:ilvl w:val="1"/>
          <w:numId w:val="10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Специально оборудованный кабинет с выделенными зонами для проведения индивидуальных и групповых форм работы</w:t>
      </w:r>
    </w:p>
    <w:p w14:paraId="2C5A270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Основные характеристики:</w:t>
      </w:r>
    </w:p>
    <w:p w14:paraId="1997F6B6" w14:textId="77777777" w:rsidR="001E4119" w:rsidRPr="005C790E" w:rsidRDefault="001E4119" w:rsidP="003E42FB">
      <w:pPr>
        <w:numPr>
          <w:ilvl w:val="0"/>
          <w:numId w:val="11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Площадь кабинета - около 10 кв.м;</w:t>
      </w:r>
    </w:p>
    <w:p w14:paraId="75E05C4F" w14:textId="77777777" w:rsidR="001E4119" w:rsidRPr="005C790E" w:rsidRDefault="001E4119" w:rsidP="003E42FB">
      <w:pPr>
        <w:numPr>
          <w:ilvl w:val="0"/>
          <w:numId w:val="11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Удаленность кабинета от источников шума, оптимальная влажность и температура, отсутствие сквозняков;</w:t>
      </w:r>
    </w:p>
    <w:p w14:paraId="3B424BBE" w14:textId="77777777" w:rsidR="001E4119" w:rsidRPr="005C790E" w:rsidRDefault="001E4119" w:rsidP="003E42FB">
      <w:pPr>
        <w:numPr>
          <w:ilvl w:val="0"/>
          <w:numId w:val="11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Звукоизоляция;</w:t>
      </w:r>
    </w:p>
    <w:p w14:paraId="79609A67" w14:textId="77777777" w:rsidR="001E4119" w:rsidRPr="005C790E" w:rsidRDefault="001E4119" w:rsidP="003E42FB">
      <w:pPr>
        <w:numPr>
          <w:ilvl w:val="0"/>
          <w:numId w:val="11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Освещение (естественное и искусственное);</w:t>
      </w:r>
    </w:p>
    <w:p w14:paraId="0A104E38" w14:textId="77777777" w:rsidR="001E4119" w:rsidRPr="005C790E" w:rsidRDefault="001E4119" w:rsidP="003E42FB">
      <w:pPr>
        <w:numPr>
          <w:ilvl w:val="0"/>
          <w:numId w:val="11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Гармоничное сочетание отделки и цветовой гаммы;</w:t>
      </w:r>
    </w:p>
    <w:p w14:paraId="2E9563EE" w14:textId="77777777" w:rsidR="001E4119" w:rsidRPr="005C790E" w:rsidRDefault="001E4119" w:rsidP="003E42FB">
      <w:pPr>
        <w:numPr>
          <w:ilvl w:val="0"/>
          <w:numId w:val="11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Мебель для дидактического материала и методических пособий.</w:t>
      </w:r>
    </w:p>
    <w:p w14:paraId="34277408" w14:textId="77777777" w:rsidR="001E4119" w:rsidRPr="005C790E" w:rsidRDefault="001E4119" w:rsidP="003E42FB">
      <w:pPr>
        <w:numPr>
          <w:ilvl w:val="1"/>
          <w:numId w:val="10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Комплекты необходимого диагностического инструментария:</w:t>
      </w:r>
    </w:p>
    <w:p w14:paraId="689B3730" w14:textId="77777777" w:rsidR="001E4119" w:rsidRPr="005C790E" w:rsidRDefault="001E4119" w:rsidP="003E42FB">
      <w:pPr>
        <w:numPr>
          <w:ilvl w:val="0"/>
          <w:numId w:val="111"/>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Методики диагностики;</w:t>
      </w:r>
    </w:p>
    <w:p w14:paraId="25A115F0" w14:textId="77777777" w:rsidR="001E4119" w:rsidRPr="005C790E" w:rsidRDefault="001E4119" w:rsidP="003E42FB">
      <w:pPr>
        <w:numPr>
          <w:ilvl w:val="0"/>
          <w:numId w:val="111"/>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Ключи для обработки результатов;</w:t>
      </w:r>
    </w:p>
    <w:p w14:paraId="2FD36870" w14:textId="77777777" w:rsidR="001E4119" w:rsidRPr="005C790E" w:rsidRDefault="001E4119" w:rsidP="003E42FB">
      <w:pPr>
        <w:numPr>
          <w:ilvl w:val="0"/>
          <w:numId w:val="111"/>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Бланки.</w:t>
      </w:r>
    </w:p>
    <w:p w14:paraId="5C5A58C4" w14:textId="77777777" w:rsidR="001E4119" w:rsidRPr="005C790E" w:rsidRDefault="001E4119" w:rsidP="003E42FB">
      <w:pPr>
        <w:numPr>
          <w:ilvl w:val="1"/>
          <w:numId w:val="10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Комплекты диагностического материала и методических пособий для проведения коррекционно-развивающей работы:</w:t>
      </w:r>
    </w:p>
    <w:p w14:paraId="110C4D5E" w14:textId="77777777" w:rsidR="001E4119" w:rsidRPr="005C790E" w:rsidRDefault="001E4119" w:rsidP="003E42FB">
      <w:pPr>
        <w:numPr>
          <w:ilvl w:val="0"/>
          <w:numId w:val="11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Методические пособия;</w:t>
      </w:r>
    </w:p>
    <w:p w14:paraId="2000D3C9" w14:textId="77777777" w:rsidR="001E4119" w:rsidRPr="005C790E" w:rsidRDefault="001E4119" w:rsidP="003E42FB">
      <w:pPr>
        <w:numPr>
          <w:ilvl w:val="0"/>
          <w:numId w:val="11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Настольные игры;</w:t>
      </w:r>
    </w:p>
    <w:p w14:paraId="5AC9882E" w14:textId="77777777" w:rsidR="001E4119" w:rsidRPr="005C790E" w:rsidRDefault="001E4119" w:rsidP="003E42FB">
      <w:pPr>
        <w:numPr>
          <w:ilvl w:val="0"/>
          <w:numId w:val="11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Коррекционные программы;</w:t>
      </w:r>
    </w:p>
    <w:p w14:paraId="007A3577" w14:textId="77777777" w:rsidR="001E4119" w:rsidRPr="005C790E" w:rsidRDefault="001E4119" w:rsidP="003E42FB">
      <w:pPr>
        <w:numPr>
          <w:ilvl w:val="0"/>
          <w:numId w:val="11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Развивающие программы;</w:t>
      </w:r>
    </w:p>
    <w:p w14:paraId="6B61C728" w14:textId="77777777" w:rsidR="001E4119" w:rsidRPr="005C790E" w:rsidRDefault="001E4119" w:rsidP="003E42FB">
      <w:pPr>
        <w:numPr>
          <w:ilvl w:val="0"/>
          <w:numId w:val="11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Кинетический песок;</w:t>
      </w:r>
    </w:p>
    <w:p w14:paraId="21223AD4" w14:textId="77777777" w:rsidR="001E4119" w:rsidRPr="005C790E" w:rsidRDefault="001E4119" w:rsidP="003E42FB">
      <w:pPr>
        <w:numPr>
          <w:ilvl w:val="0"/>
          <w:numId w:val="11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Набор мелких игрушек для песочной терапии;</w:t>
      </w:r>
    </w:p>
    <w:p w14:paraId="3937883F" w14:textId="77777777" w:rsidR="001E4119" w:rsidRPr="005C790E" w:rsidRDefault="001E4119" w:rsidP="003E42FB">
      <w:pPr>
        <w:numPr>
          <w:ilvl w:val="0"/>
          <w:numId w:val="11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Набор мягких игрушек для социально-ролевых и сюжетных игр;</w:t>
      </w:r>
    </w:p>
    <w:p w14:paraId="22729954" w14:textId="77777777" w:rsidR="001E4119" w:rsidRPr="005C790E" w:rsidRDefault="001E4119" w:rsidP="003E42FB">
      <w:pPr>
        <w:numPr>
          <w:ilvl w:val="0"/>
          <w:numId w:val="11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Различное оборудование и средства для сенсорных игр;</w:t>
      </w:r>
    </w:p>
    <w:p w14:paraId="2170E716" w14:textId="77777777" w:rsidR="001E4119" w:rsidRPr="005C790E" w:rsidRDefault="001E4119" w:rsidP="003E42FB">
      <w:pPr>
        <w:numPr>
          <w:ilvl w:val="0"/>
          <w:numId w:val="11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Аудиоматериалы;</w:t>
      </w:r>
    </w:p>
    <w:p w14:paraId="035DF9FB" w14:textId="77777777" w:rsidR="001E4119" w:rsidRPr="005C790E" w:rsidRDefault="001E4119" w:rsidP="003E42FB">
      <w:pPr>
        <w:numPr>
          <w:ilvl w:val="0"/>
          <w:numId w:val="11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Фотоматериалы;</w:t>
      </w:r>
    </w:p>
    <w:p w14:paraId="474BD47F" w14:textId="77777777" w:rsidR="001E4119" w:rsidRPr="005C790E" w:rsidRDefault="001E4119" w:rsidP="003E42FB">
      <w:pPr>
        <w:numPr>
          <w:ilvl w:val="0"/>
          <w:numId w:val="11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Документация педагога-психолога.</w:t>
      </w:r>
    </w:p>
    <w:p w14:paraId="4323DC76" w14:textId="77777777" w:rsidR="001E4119" w:rsidRPr="005C790E" w:rsidRDefault="001E4119" w:rsidP="003E42FB">
      <w:pPr>
        <w:numPr>
          <w:ilvl w:val="0"/>
          <w:numId w:val="10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Психолого-педагогические условия</w:t>
      </w:r>
    </w:p>
    <w:p w14:paraId="51CD69EA" w14:textId="77777777" w:rsidR="001E4119" w:rsidRPr="005C790E" w:rsidRDefault="001E4119" w:rsidP="003E42FB">
      <w:pPr>
        <w:numPr>
          <w:ilvl w:val="0"/>
          <w:numId w:val="113"/>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Комплексное медико-психолого-педагогическое сопровождение детей;</w:t>
      </w:r>
    </w:p>
    <w:p w14:paraId="5065280C" w14:textId="77777777" w:rsidR="001E4119" w:rsidRPr="005C790E" w:rsidRDefault="001E4119" w:rsidP="003E42FB">
      <w:pPr>
        <w:numPr>
          <w:ilvl w:val="0"/>
          <w:numId w:val="113"/>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Принцип индивидуального подхода;</w:t>
      </w:r>
    </w:p>
    <w:p w14:paraId="53BE3FBB" w14:textId="77777777" w:rsidR="001E4119" w:rsidRPr="005C790E" w:rsidRDefault="001E4119" w:rsidP="003E42FB">
      <w:pPr>
        <w:numPr>
          <w:ilvl w:val="0"/>
          <w:numId w:val="113"/>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Принцип комплексного подхода;</w:t>
      </w:r>
    </w:p>
    <w:p w14:paraId="449FCDF0" w14:textId="77777777" w:rsidR="001E4119" w:rsidRPr="005C790E" w:rsidRDefault="001E4119" w:rsidP="003E42FB">
      <w:pPr>
        <w:numPr>
          <w:ilvl w:val="0"/>
          <w:numId w:val="113"/>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Принцип единства диагностики и коррекции;</w:t>
      </w:r>
    </w:p>
    <w:p w14:paraId="41AC4455" w14:textId="77777777" w:rsidR="001E4119" w:rsidRPr="005C790E" w:rsidRDefault="001E4119" w:rsidP="003E42FB">
      <w:pPr>
        <w:numPr>
          <w:ilvl w:val="0"/>
          <w:numId w:val="113"/>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Принцип социально-практической направленности обучения;</w:t>
      </w:r>
    </w:p>
    <w:p w14:paraId="08C64A0C" w14:textId="77777777" w:rsidR="001E4119" w:rsidRPr="005C790E" w:rsidRDefault="001E4119" w:rsidP="003E42FB">
      <w:pPr>
        <w:numPr>
          <w:ilvl w:val="0"/>
          <w:numId w:val="113"/>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Деятельностный принцип коррекционной работы;</w:t>
      </w:r>
    </w:p>
    <w:p w14:paraId="3A1367AE" w14:textId="77777777" w:rsidR="001E4119" w:rsidRPr="005C790E" w:rsidRDefault="001E4119" w:rsidP="003E42FB">
      <w:pPr>
        <w:numPr>
          <w:ilvl w:val="0"/>
          <w:numId w:val="113"/>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Принцип полисенсорной основы обучения</w:t>
      </w:r>
    </w:p>
    <w:p w14:paraId="157D5654" w14:textId="77777777" w:rsidR="001E4119" w:rsidRPr="005C790E" w:rsidRDefault="001E4119" w:rsidP="003E42FB">
      <w:pPr>
        <w:numPr>
          <w:ilvl w:val="0"/>
          <w:numId w:val="113"/>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Принцип коммуникативной направленности обучения.</w:t>
      </w:r>
      <w:r w:rsidRPr="005C790E">
        <w:rPr>
          <w:rFonts w:ascii="Times New Roman" w:eastAsia="Droid Sans Fallback" w:hAnsi="Times New Roman" w:cs="Times New Roman"/>
          <w:bCs/>
          <w:iCs/>
          <w:kern w:val="1"/>
          <w:sz w:val="24"/>
          <w:szCs w:val="24"/>
          <w:lang w:eastAsia="ru-RU"/>
        </w:rPr>
        <w:t>.</w:t>
      </w:r>
    </w:p>
    <w:p w14:paraId="04659F5F" w14:textId="77777777" w:rsidR="001E4119" w:rsidRPr="005C790E" w:rsidRDefault="001E4119" w:rsidP="001E4119">
      <w:pPr>
        <w:suppressAutoHyphens/>
        <w:spacing w:after="0" w:line="360" w:lineRule="auto"/>
        <w:jc w:val="both"/>
        <w:rPr>
          <w:rFonts w:ascii="Times New Roman" w:eastAsia="Droid Sans Fallback" w:hAnsi="Times New Roman" w:cs="Times New Roman"/>
          <w:b/>
          <w:kern w:val="1"/>
          <w:sz w:val="24"/>
          <w:szCs w:val="24"/>
          <w:lang w:eastAsia="ru-RU"/>
        </w:rPr>
        <w:sectPr w:rsidR="001E4119" w:rsidRPr="005C790E" w:rsidSect="009E3CA9">
          <w:pgSz w:w="11906" w:h="16838"/>
          <w:pgMar w:top="1134" w:right="567" w:bottom="1134" w:left="1701" w:header="720" w:footer="709" w:gutter="0"/>
          <w:cols w:space="720"/>
          <w:docGrid w:linePitch="360" w:charSpace="-2254"/>
        </w:sectPr>
      </w:pPr>
    </w:p>
    <w:p w14:paraId="499FC498" w14:textId="77777777" w:rsidR="001E4119" w:rsidRPr="005C790E" w:rsidRDefault="001E4119" w:rsidP="001E4119">
      <w:pPr>
        <w:suppressAutoHyphens/>
        <w:spacing w:after="0" w:line="360" w:lineRule="auto"/>
        <w:jc w:val="both"/>
        <w:rPr>
          <w:rFonts w:ascii="Times New Roman" w:eastAsia="Times New Roman"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Учебно-тематическое планирование</w:t>
      </w:r>
    </w:p>
    <w:tbl>
      <w:tblPr>
        <w:tblW w:w="13921" w:type="dxa"/>
        <w:tblInd w:w="108" w:type="dxa"/>
        <w:tblLayout w:type="fixed"/>
        <w:tblLook w:val="0000" w:firstRow="0" w:lastRow="0" w:firstColumn="0" w:lastColumn="0" w:noHBand="0" w:noVBand="0"/>
      </w:tblPr>
      <w:tblGrid>
        <w:gridCol w:w="452"/>
        <w:gridCol w:w="653"/>
        <w:gridCol w:w="6012"/>
        <w:gridCol w:w="5953"/>
        <w:gridCol w:w="851"/>
      </w:tblGrid>
      <w:tr w:rsidR="005C790E" w:rsidRPr="005C790E" w14:paraId="73B67FDE" w14:textId="77777777" w:rsidTr="00B51EA6">
        <w:tc>
          <w:tcPr>
            <w:tcW w:w="452" w:type="dxa"/>
            <w:tcBorders>
              <w:top w:val="single" w:sz="4" w:space="0" w:color="000000"/>
              <w:left w:val="single" w:sz="4" w:space="0" w:color="000000"/>
              <w:bottom w:val="single" w:sz="4" w:space="0" w:color="000000"/>
            </w:tcBorders>
            <w:shd w:val="clear" w:color="auto" w:fill="FFFFFF"/>
          </w:tcPr>
          <w:p w14:paraId="1145E73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Times New Roman" w:hAnsi="Times New Roman" w:cs="Times New Roman"/>
                <w:kern w:val="1"/>
                <w:sz w:val="24"/>
                <w:szCs w:val="24"/>
                <w:lang w:eastAsia="ru-RU"/>
              </w:rPr>
              <w:t xml:space="preserve">№ </w:t>
            </w:r>
            <w:r w:rsidRPr="005C790E">
              <w:rPr>
                <w:rFonts w:ascii="Times New Roman" w:eastAsia="Droid Sans Fallback" w:hAnsi="Times New Roman" w:cs="Times New Roman"/>
                <w:kern w:val="1"/>
                <w:sz w:val="24"/>
                <w:szCs w:val="24"/>
                <w:lang w:eastAsia="ru-RU"/>
              </w:rPr>
              <w:t>п</w:t>
            </w:r>
            <w:r w:rsidRPr="005C790E">
              <w:rPr>
                <w:rFonts w:ascii="Times New Roman" w:eastAsia="Droid Sans Fallback" w:hAnsi="Times New Roman" w:cs="Times New Roman"/>
                <w:kern w:val="1"/>
                <w:sz w:val="24"/>
                <w:szCs w:val="24"/>
                <w:lang w:val="en-US" w:eastAsia="ru-RU"/>
              </w:rPr>
              <w:t>/</w:t>
            </w:r>
            <w:r w:rsidRPr="005C790E">
              <w:rPr>
                <w:rFonts w:ascii="Times New Roman" w:eastAsia="Droid Sans Fallback" w:hAnsi="Times New Roman" w:cs="Times New Roman"/>
                <w:kern w:val="1"/>
                <w:sz w:val="24"/>
                <w:szCs w:val="24"/>
                <w:lang w:eastAsia="ru-RU"/>
              </w:rPr>
              <w:t>п</w:t>
            </w:r>
          </w:p>
        </w:tc>
        <w:tc>
          <w:tcPr>
            <w:tcW w:w="653" w:type="dxa"/>
            <w:tcBorders>
              <w:top w:val="single" w:sz="4" w:space="0" w:color="000000"/>
              <w:left w:val="single" w:sz="4" w:space="0" w:color="000000"/>
              <w:bottom w:val="single" w:sz="4" w:space="0" w:color="000000"/>
            </w:tcBorders>
            <w:shd w:val="clear" w:color="auto" w:fill="FFFFFF"/>
          </w:tcPr>
          <w:p w14:paraId="41C312D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дата</w:t>
            </w:r>
          </w:p>
        </w:tc>
        <w:tc>
          <w:tcPr>
            <w:tcW w:w="6012" w:type="dxa"/>
            <w:tcBorders>
              <w:top w:val="single" w:sz="4" w:space="0" w:color="000000"/>
              <w:left w:val="single" w:sz="4" w:space="0" w:color="000000"/>
              <w:bottom w:val="single" w:sz="4" w:space="0" w:color="000000"/>
            </w:tcBorders>
            <w:shd w:val="clear" w:color="auto" w:fill="FFFFFF"/>
          </w:tcPr>
          <w:p w14:paraId="73B6023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Тема занятия и материалы</w:t>
            </w:r>
          </w:p>
        </w:tc>
        <w:tc>
          <w:tcPr>
            <w:tcW w:w="5953" w:type="dxa"/>
            <w:tcBorders>
              <w:top w:val="single" w:sz="4" w:space="0" w:color="000000"/>
              <w:left w:val="single" w:sz="4" w:space="0" w:color="000000"/>
              <w:bottom w:val="single" w:sz="4" w:space="0" w:color="000000"/>
            </w:tcBorders>
            <w:shd w:val="clear" w:color="auto" w:fill="FFFFFF"/>
          </w:tcPr>
          <w:p w14:paraId="287EEDF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Цели и содержание</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287BE064"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p w14:paraId="335C36F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Часы</w:t>
            </w:r>
          </w:p>
        </w:tc>
      </w:tr>
      <w:tr w:rsidR="005C790E" w:rsidRPr="005C790E" w14:paraId="37645217" w14:textId="77777777" w:rsidTr="00B51EA6">
        <w:tc>
          <w:tcPr>
            <w:tcW w:w="452" w:type="dxa"/>
            <w:tcBorders>
              <w:top w:val="single" w:sz="4" w:space="0" w:color="000000"/>
              <w:left w:val="single" w:sz="4" w:space="0" w:color="000000"/>
              <w:bottom w:val="single" w:sz="4" w:space="0" w:color="000000"/>
            </w:tcBorders>
            <w:shd w:val="clear" w:color="auto" w:fill="FFFFFF"/>
          </w:tcPr>
          <w:p w14:paraId="3B54606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w:t>
            </w:r>
          </w:p>
        </w:tc>
        <w:tc>
          <w:tcPr>
            <w:tcW w:w="653" w:type="dxa"/>
            <w:tcBorders>
              <w:top w:val="single" w:sz="4" w:space="0" w:color="000000"/>
              <w:left w:val="single" w:sz="4" w:space="0" w:color="000000"/>
              <w:bottom w:val="single" w:sz="4" w:space="0" w:color="000000"/>
            </w:tcBorders>
            <w:shd w:val="clear" w:color="auto" w:fill="FFFFFF"/>
          </w:tcPr>
          <w:p w14:paraId="2F0454AC"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543115D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«Ласковый котёнок» (мягкая игрушка с говорящим устройством; при</w:t>
            </w:r>
            <w:r w:rsidRPr="005C790E">
              <w:rPr>
                <w:rFonts w:ascii="Times New Roman" w:eastAsia="Droid Sans Fallback" w:hAnsi="Times New Roman" w:cs="Times New Roman"/>
                <w:kern w:val="1"/>
                <w:sz w:val="24"/>
                <w:szCs w:val="24"/>
                <w:lang w:eastAsia="ru-RU"/>
              </w:rPr>
              <w:t xml:space="preserve"> </w:t>
            </w:r>
            <w:r w:rsidRPr="005C790E">
              <w:rPr>
                <w:rFonts w:ascii="Times New Roman" w:eastAsia="Droid Sans Fallback" w:hAnsi="Times New Roman" w:cs="Times New Roman"/>
                <w:kern w:val="1"/>
                <w:sz w:val="24"/>
                <w:szCs w:val="24"/>
                <w:shd w:val="clear" w:color="auto" w:fill="FFFFFF"/>
                <w:lang w:eastAsia="ru-RU"/>
              </w:rPr>
              <w:t>нажатии на лапку- звуки, слова)</w:t>
            </w:r>
          </w:p>
        </w:tc>
        <w:tc>
          <w:tcPr>
            <w:tcW w:w="5953" w:type="dxa"/>
            <w:tcBorders>
              <w:top w:val="single" w:sz="4" w:space="0" w:color="000000"/>
              <w:left w:val="single" w:sz="4" w:space="0" w:color="000000"/>
              <w:bottom w:val="single" w:sz="4" w:space="0" w:color="000000"/>
            </w:tcBorders>
            <w:shd w:val="clear" w:color="auto" w:fill="FFFFFF"/>
          </w:tcPr>
          <w:p w14:paraId="7A208EC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Восприятие (реагирование) от нажимания, давления, прикосновения рукой к поверхности, к частям тела. Различение структуры (мягкий живот и ушки, твердые лапки и носик и др). Фактуры поверхности (колючие усы, пушистый хвост, шероховатый животик)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4E12842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37CA3173" w14:textId="77777777" w:rsidTr="00B51EA6">
        <w:tc>
          <w:tcPr>
            <w:tcW w:w="452" w:type="dxa"/>
            <w:tcBorders>
              <w:top w:val="single" w:sz="4" w:space="0" w:color="000000"/>
              <w:left w:val="single" w:sz="4" w:space="0" w:color="000000"/>
              <w:bottom w:val="single" w:sz="4" w:space="0" w:color="000000"/>
            </w:tcBorders>
            <w:shd w:val="clear" w:color="auto" w:fill="FFFFFF"/>
          </w:tcPr>
          <w:p w14:paraId="1EADFD3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2</w:t>
            </w:r>
          </w:p>
        </w:tc>
        <w:tc>
          <w:tcPr>
            <w:tcW w:w="653" w:type="dxa"/>
            <w:tcBorders>
              <w:top w:val="single" w:sz="4" w:space="0" w:color="000000"/>
              <w:left w:val="single" w:sz="4" w:space="0" w:color="000000"/>
              <w:bottom w:val="single" w:sz="4" w:space="0" w:color="000000"/>
            </w:tcBorders>
            <w:shd w:val="clear" w:color="auto" w:fill="FFFFFF"/>
          </w:tcPr>
          <w:p w14:paraId="13D918E8"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0A9D268B"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«Мои игрушки» (разнообразие игрушек, различных по фактуре и размеру- взаимодействие с ними).</w:t>
            </w:r>
          </w:p>
        </w:tc>
        <w:tc>
          <w:tcPr>
            <w:tcW w:w="5953" w:type="dxa"/>
            <w:tcBorders>
              <w:top w:val="single" w:sz="4" w:space="0" w:color="000000"/>
              <w:left w:val="single" w:sz="4" w:space="0" w:color="000000"/>
              <w:bottom w:val="single" w:sz="4" w:space="0" w:color="000000"/>
            </w:tcBorders>
            <w:shd w:val="clear" w:color="auto" w:fill="FFFFFF"/>
          </w:tcPr>
          <w:p w14:paraId="49DC670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Восприятие (реагирование) от прикосновения к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различным материалам, различным видам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поверхностей, возможность фиксировать взгляд и уметь адекватно совершать тактильные прикосновения (котенка-погладить, мяч-бросать, машинку катать и др.)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276A65A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077497EE" w14:textId="77777777" w:rsidTr="00B51EA6">
        <w:tc>
          <w:tcPr>
            <w:tcW w:w="452" w:type="dxa"/>
            <w:tcBorders>
              <w:top w:val="single" w:sz="4" w:space="0" w:color="000000"/>
              <w:left w:val="single" w:sz="4" w:space="0" w:color="000000"/>
              <w:bottom w:val="single" w:sz="4" w:space="0" w:color="000000"/>
            </w:tcBorders>
            <w:shd w:val="clear" w:color="auto" w:fill="FFFFFF"/>
          </w:tcPr>
          <w:p w14:paraId="62D7DFB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3</w:t>
            </w:r>
          </w:p>
        </w:tc>
        <w:tc>
          <w:tcPr>
            <w:tcW w:w="653" w:type="dxa"/>
            <w:tcBorders>
              <w:top w:val="single" w:sz="4" w:space="0" w:color="000000"/>
              <w:left w:val="single" w:sz="4" w:space="0" w:color="000000"/>
              <w:bottom w:val="single" w:sz="4" w:space="0" w:color="000000"/>
            </w:tcBorders>
            <w:shd w:val="clear" w:color="auto" w:fill="FFFFFF"/>
          </w:tcPr>
          <w:p w14:paraId="0EAD7E1E"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30CBFF3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«Жучки» (заводные мелкие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игрушки). </w:t>
            </w:r>
          </w:p>
        </w:tc>
        <w:tc>
          <w:tcPr>
            <w:tcW w:w="5953" w:type="dxa"/>
            <w:tcBorders>
              <w:top w:val="single" w:sz="4" w:space="0" w:color="000000"/>
              <w:left w:val="single" w:sz="4" w:space="0" w:color="000000"/>
              <w:bottom w:val="single" w:sz="4" w:space="0" w:color="000000"/>
            </w:tcBorders>
            <w:shd w:val="clear" w:color="auto" w:fill="FFFFFF"/>
          </w:tcPr>
          <w:p w14:paraId="1D09E0C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Восприятие вибрации (адекватная реакция на слуховые раздражители).</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1F01144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30742AAF" w14:textId="77777777" w:rsidTr="00B51EA6">
        <w:tc>
          <w:tcPr>
            <w:tcW w:w="452" w:type="dxa"/>
            <w:tcBorders>
              <w:top w:val="single" w:sz="4" w:space="0" w:color="000000"/>
              <w:left w:val="single" w:sz="4" w:space="0" w:color="000000"/>
              <w:bottom w:val="single" w:sz="4" w:space="0" w:color="000000"/>
            </w:tcBorders>
            <w:shd w:val="clear" w:color="auto" w:fill="FFFFFF"/>
          </w:tcPr>
          <w:p w14:paraId="1EF543A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4</w:t>
            </w:r>
          </w:p>
        </w:tc>
        <w:tc>
          <w:tcPr>
            <w:tcW w:w="653" w:type="dxa"/>
            <w:tcBorders>
              <w:top w:val="single" w:sz="4" w:space="0" w:color="000000"/>
              <w:left w:val="single" w:sz="4" w:space="0" w:color="000000"/>
              <w:bottom w:val="single" w:sz="4" w:space="0" w:color="000000"/>
            </w:tcBorders>
            <w:shd w:val="clear" w:color="auto" w:fill="FFFFFF"/>
          </w:tcPr>
          <w:p w14:paraId="42312E5E"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73CC97A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«Море волнуется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раз...»</w:t>
            </w:r>
          </w:p>
        </w:tc>
        <w:tc>
          <w:tcPr>
            <w:tcW w:w="5953" w:type="dxa"/>
            <w:tcBorders>
              <w:top w:val="single" w:sz="4" w:space="0" w:color="000000"/>
              <w:left w:val="single" w:sz="4" w:space="0" w:color="000000"/>
              <w:bottom w:val="single" w:sz="4" w:space="0" w:color="000000"/>
            </w:tcBorders>
            <w:shd w:val="clear" w:color="auto" w:fill="FFFFFF"/>
          </w:tcPr>
          <w:p w14:paraId="0AE3A549"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Осознание и реакция на изменение положения тела в процессе двигательного действия, умение верно выполнять инструкции,</w:t>
            </w:r>
            <w:r w:rsidRPr="005C790E">
              <w:rPr>
                <w:rFonts w:ascii="Times New Roman" w:eastAsia="Droid Sans Fallback" w:hAnsi="Times New Roman" w:cs="Times New Roman"/>
                <w:kern w:val="1"/>
                <w:sz w:val="24"/>
                <w:szCs w:val="24"/>
                <w:lang w:eastAsia="ru-RU"/>
              </w:rPr>
              <w:t xml:space="preserve"> по</w:t>
            </w:r>
            <w:r w:rsidRPr="005C790E">
              <w:rPr>
                <w:rFonts w:ascii="Times New Roman" w:eastAsia="Droid Sans Fallback" w:hAnsi="Times New Roman" w:cs="Times New Roman"/>
                <w:kern w:val="1"/>
                <w:sz w:val="24"/>
                <w:szCs w:val="24"/>
                <w:shd w:val="clear" w:color="auto" w:fill="FFFFFF"/>
                <w:lang w:eastAsia="ru-RU"/>
              </w:rPr>
              <w:t>ддержание положительного эмоционального фона.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5A48A87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3A4AB755" w14:textId="77777777" w:rsidTr="00B51EA6">
        <w:tc>
          <w:tcPr>
            <w:tcW w:w="452" w:type="dxa"/>
            <w:tcBorders>
              <w:top w:val="single" w:sz="4" w:space="0" w:color="000000"/>
              <w:left w:val="single" w:sz="4" w:space="0" w:color="000000"/>
              <w:bottom w:val="single" w:sz="4" w:space="0" w:color="000000"/>
            </w:tcBorders>
            <w:shd w:val="clear" w:color="auto" w:fill="FFFFFF"/>
          </w:tcPr>
          <w:p w14:paraId="739657A9"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5</w:t>
            </w:r>
          </w:p>
        </w:tc>
        <w:tc>
          <w:tcPr>
            <w:tcW w:w="653" w:type="dxa"/>
            <w:tcBorders>
              <w:top w:val="single" w:sz="4" w:space="0" w:color="000000"/>
              <w:left w:val="single" w:sz="4" w:space="0" w:color="000000"/>
              <w:bottom w:val="single" w:sz="4" w:space="0" w:color="000000"/>
            </w:tcBorders>
            <w:shd w:val="clear" w:color="auto" w:fill="FFFFFF"/>
          </w:tcPr>
          <w:p w14:paraId="69ADD14C"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4C4347D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«Спрячь меня» (Набор круглых предметов: крышечки, колечки, резинки для волос;</w:t>
            </w:r>
            <w:r w:rsidRPr="005C790E">
              <w:rPr>
                <w:rFonts w:ascii="Times New Roman" w:eastAsia="Droid Sans Fallback" w:hAnsi="Times New Roman" w:cs="Times New Roman"/>
                <w:kern w:val="1"/>
                <w:sz w:val="24"/>
                <w:szCs w:val="24"/>
                <w:lang w:eastAsia="ru-RU"/>
              </w:rPr>
              <w:t xml:space="preserve"> </w:t>
            </w:r>
            <w:r w:rsidRPr="005C790E">
              <w:rPr>
                <w:rFonts w:ascii="Times New Roman" w:eastAsia="Droid Sans Fallback" w:hAnsi="Times New Roman" w:cs="Times New Roman"/>
                <w:kern w:val="1"/>
                <w:sz w:val="24"/>
                <w:szCs w:val="24"/>
                <w:shd w:val="clear" w:color="auto" w:fill="FFFFFF"/>
                <w:lang w:eastAsia="ru-RU"/>
              </w:rPr>
              <w:t>квадратных: крышечки, магнитики и др.; коробочки с прорезями для круглой и квадратной формы). </w:t>
            </w:r>
          </w:p>
        </w:tc>
        <w:tc>
          <w:tcPr>
            <w:tcW w:w="5953" w:type="dxa"/>
            <w:tcBorders>
              <w:top w:val="single" w:sz="4" w:space="0" w:color="000000"/>
              <w:left w:val="single" w:sz="4" w:space="0" w:color="000000"/>
              <w:bottom w:val="single" w:sz="4" w:space="0" w:color="000000"/>
            </w:tcBorders>
            <w:shd w:val="clear" w:color="auto" w:fill="FFFFFF"/>
          </w:tcPr>
          <w:p w14:paraId="4C271CC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Умение воспринимать и различать формы: квадрат и круг; умение соотнести с прорезями в коробках; способность удержать пальцами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рук мелкие детали, а также и крупные и опустить в отверстие; зрительно соотнести и по размеру, и по форме.</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1386ED4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55632769" w14:textId="77777777" w:rsidTr="00B51EA6">
        <w:tc>
          <w:tcPr>
            <w:tcW w:w="452" w:type="dxa"/>
            <w:tcBorders>
              <w:top w:val="single" w:sz="4" w:space="0" w:color="000000"/>
              <w:left w:val="single" w:sz="4" w:space="0" w:color="000000"/>
              <w:bottom w:val="single" w:sz="4" w:space="0" w:color="000000"/>
            </w:tcBorders>
            <w:shd w:val="clear" w:color="auto" w:fill="FFFFFF"/>
          </w:tcPr>
          <w:p w14:paraId="5F68043B"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6</w:t>
            </w:r>
          </w:p>
        </w:tc>
        <w:tc>
          <w:tcPr>
            <w:tcW w:w="653" w:type="dxa"/>
            <w:tcBorders>
              <w:top w:val="single" w:sz="4" w:space="0" w:color="000000"/>
              <w:left w:val="single" w:sz="4" w:space="0" w:color="000000"/>
              <w:bottom w:val="single" w:sz="4" w:space="0" w:color="000000"/>
            </w:tcBorders>
            <w:shd w:val="clear" w:color="auto" w:fill="FFFFFF"/>
          </w:tcPr>
          <w:p w14:paraId="347728CC"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5A64DA0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«Кот и мыши» (кукольный театр); кот произносит «Мяу», мыши -«Привет!», появляясь из-за ширмы; каждый раз в разных местах ширмы (сверху, сбоку, с разных сторон и т.д.) </w:t>
            </w:r>
          </w:p>
        </w:tc>
        <w:tc>
          <w:tcPr>
            <w:tcW w:w="5953" w:type="dxa"/>
            <w:tcBorders>
              <w:top w:val="single" w:sz="4" w:space="0" w:color="000000"/>
              <w:left w:val="single" w:sz="4" w:space="0" w:color="000000"/>
              <w:bottom w:val="single" w:sz="4" w:space="0" w:color="000000"/>
            </w:tcBorders>
            <w:shd w:val="clear" w:color="auto" w:fill="FFFFFF"/>
          </w:tcPr>
          <w:p w14:paraId="6A0CEFB2" w14:textId="77777777" w:rsidR="001E4119" w:rsidRPr="005C790E" w:rsidRDefault="001E4119" w:rsidP="001E4119">
            <w:pPr>
              <w:suppressAutoHyphens/>
              <w:spacing w:after="0" w:line="360" w:lineRule="auto"/>
              <w:jc w:val="both"/>
              <w:rPr>
                <w:rFonts w:ascii="Times New Roman" w:eastAsia="Times New Roman"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Понимание смены положения тела в покое и движении. Внимание, правильная реакция на смену объектов, выполнение инструкций, сосредоточение взгляда на объектах. Учить ожидать появления кукол за экраном в одном и том же месте и</w:t>
            </w:r>
          </w:p>
          <w:p w14:paraId="0D545F8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Times New Roman" w:hAnsi="Times New Roman" w:cs="Times New Roman"/>
                <w:kern w:val="1"/>
                <w:sz w:val="24"/>
                <w:szCs w:val="24"/>
                <w:shd w:val="clear" w:color="auto" w:fill="FFFFFF"/>
                <w:lang w:eastAsia="ru-RU"/>
              </w:rPr>
              <w:t xml:space="preserve"> </w:t>
            </w:r>
            <w:r w:rsidRPr="005C790E">
              <w:rPr>
                <w:rFonts w:ascii="Times New Roman" w:eastAsia="Droid Sans Fallback" w:hAnsi="Times New Roman" w:cs="Times New Roman"/>
                <w:kern w:val="1"/>
                <w:sz w:val="24"/>
                <w:szCs w:val="24"/>
                <w:shd w:val="clear" w:color="auto" w:fill="FFFFFF"/>
                <w:lang w:eastAsia="ru-RU"/>
              </w:rPr>
              <w:t>прослеживать их движение за экраном, ожидая появления последовательно в </w:t>
            </w:r>
            <w:r w:rsidRPr="005C790E">
              <w:rPr>
                <w:rFonts w:ascii="Times New Roman" w:eastAsia="Droid Sans Fallback" w:hAnsi="Times New Roman" w:cs="Times New Roman"/>
                <w:kern w:val="1"/>
                <w:sz w:val="24"/>
                <w:szCs w:val="24"/>
                <w:lang w:eastAsia="ru-RU"/>
              </w:rPr>
              <w:t>двух определенных местах.</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78E0713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1DE2F94A" w14:textId="77777777" w:rsidTr="00B51EA6">
        <w:tc>
          <w:tcPr>
            <w:tcW w:w="452" w:type="dxa"/>
            <w:tcBorders>
              <w:top w:val="single" w:sz="4" w:space="0" w:color="000000"/>
              <w:left w:val="single" w:sz="4" w:space="0" w:color="000000"/>
              <w:bottom w:val="single" w:sz="4" w:space="0" w:color="000000"/>
            </w:tcBorders>
            <w:shd w:val="clear" w:color="auto" w:fill="FFFFFF"/>
          </w:tcPr>
          <w:p w14:paraId="57EBD36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7</w:t>
            </w:r>
          </w:p>
        </w:tc>
        <w:tc>
          <w:tcPr>
            <w:tcW w:w="653" w:type="dxa"/>
            <w:tcBorders>
              <w:top w:val="single" w:sz="4" w:space="0" w:color="000000"/>
              <w:left w:val="single" w:sz="4" w:space="0" w:color="000000"/>
              <w:bottom w:val="single" w:sz="4" w:space="0" w:color="000000"/>
            </w:tcBorders>
            <w:shd w:val="clear" w:color="auto" w:fill="FFFFFF"/>
          </w:tcPr>
          <w:p w14:paraId="0D1A7568"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4B16DFD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«Жарко-холодно» (запись фонограмм: дождь, метель, гром снежок, солнышко;</w:t>
            </w:r>
            <w:r w:rsidRPr="005C790E">
              <w:rPr>
                <w:rFonts w:ascii="Times New Roman" w:eastAsia="Droid Sans Fallback" w:hAnsi="Times New Roman" w:cs="Times New Roman"/>
                <w:kern w:val="1"/>
                <w:sz w:val="24"/>
                <w:szCs w:val="24"/>
                <w:lang w:eastAsia="ru-RU"/>
              </w:rPr>
              <w:t xml:space="preserve"> </w:t>
            </w:r>
            <w:r w:rsidRPr="005C790E">
              <w:rPr>
                <w:rFonts w:ascii="Times New Roman" w:eastAsia="Droid Sans Fallback" w:hAnsi="Times New Roman" w:cs="Times New Roman"/>
                <w:kern w:val="1"/>
                <w:sz w:val="24"/>
                <w:szCs w:val="24"/>
                <w:shd w:val="clear" w:color="auto" w:fill="FFFFFF"/>
                <w:lang w:eastAsia="ru-RU"/>
              </w:rPr>
              <w:t>в музыкальном сопровождении; атрибуты: зонтик,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шляпа, шарф и др.). </w:t>
            </w:r>
          </w:p>
        </w:tc>
        <w:tc>
          <w:tcPr>
            <w:tcW w:w="5953" w:type="dxa"/>
            <w:tcBorders>
              <w:top w:val="single" w:sz="4" w:space="0" w:color="000000"/>
              <w:left w:val="single" w:sz="4" w:space="0" w:color="000000"/>
              <w:bottom w:val="single" w:sz="4" w:space="0" w:color="000000"/>
            </w:tcBorders>
            <w:shd w:val="clear" w:color="auto" w:fill="FFFFFF"/>
          </w:tcPr>
          <w:p w14:paraId="4795F26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Двигательные и эмоциональные реакции в ответ на тактильные, вестибулярные, кинестетические раздражители. Развитие способности переключать действия, положение тела; правильная реакция на соприкосновение с предметами различной фактуры.</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5E81353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4BF24FD2" w14:textId="77777777" w:rsidTr="00B51EA6">
        <w:tc>
          <w:tcPr>
            <w:tcW w:w="452" w:type="dxa"/>
            <w:tcBorders>
              <w:top w:val="single" w:sz="4" w:space="0" w:color="000000"/>
              <w:left w:val="single" w:sz="4" w:space="0" w:color="000000"/>
              <w:bottom w:val="single" w:sz="4" w:space="0" w:color="000000"/>
            </w:tcBorders>
            <w:shd w:val="clear" w:color="auto" w:fill="FFFFFF"/>
          </w:tcPr>
          <w:p w14:paraId="278246D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8</w:t>
            </w:r>
          </w:p>
        </w:tc>
        <w:tc>
          <w:tcPr>
            <w:tcW w:w="653" w:type="dxa"/>
            <w:tcBorders>
              <w:top w:val="single" w:sz="4" w:space="0" w:color="000000"/>
              <w:left w:val="single" w:sz="4" w:space="0" w:color="000000"/>
              <w:bottom w:val="single" w:sz="4" w:space="0" w:color="000000"/>
            </w:tcBorders>
            <w:shd w:val="clear" w:color="auto" w:fill="FFFFFF"/>
          </w:tcPr>
          <w:p w14:paraId="4BE4F129"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2904952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Игра «Наши пальчики» (муляжи фруктов; муз. инструменты, мягкие игрушки; мелкие игрушки и др.)</w:t>
            </w:r>
          </w:p>
        </w:tc>
        <w:tc>
          <w:tcPr>
            <w:tcW w:w="5953" w:type="dxa"/>
            <w:tcBorders>
              <w:top w:val="single" w:sz="4" w:space="0" w:color="000000"/>
              <w:left w:val="single" w:sz="4" w:space="0" w:color="000000"/>
              <w:bottom w:val="single" w:sz="4" w:space="0" w:color="000000"/>
            </w:tcBorders>
            <w:shd w:val="clear" w:color="auto" w:fill="FFFFFF"/>
          </w:tcPr>
          <w:p w14:paraId="2FDBACA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 xml:space="preserve">Различение </w:t>
            </w:r>
            <w:r w:rsidRPr="005C790E">
              <w:rPr>
                <w:rFonts w:ascii="Times New Roman" w:eastAsia="Droid Sans Fallback" w:hAnsi="Times New Roman" w:cs="Times New Roman"/>
                <w:kern w:val="1"/>
                <w:sz w:val="24"/>
                <w:szCs w:val="24"/>
                <w:shd w:val="clear" w:color="auto" w:fill="FFFFFF"/>
                <w:lang w:eastAsia="ru-RU"/>
              </w:rPr>
              <w:t>тактильных раздражителей (каждый палец левой руки находит такой же предмет, как и палец правой руки). Развивать планирование движений‚ укрепление мышц верхней конечности, кинестетическое восприятие-двусторонняя координация, </w:t>
            </w:r>
            <w:r w:rsidRPr="005C790E">
              <w:rPr>
                <w:rFonts w:ascii="Times New Roman" w:eastAsia="Droid Sans Fallback" w:hAnsi="Times New Roman" w:cs="Times New Roman"/>
                <w:kern w:val="1"/>
                <w:sz w:val="24"/>
                <w:szCs w:val="24"/>
                <w:lang w:eastAsia="ru-RU"/>
              </w:rPr>
              <w:t>в</w:t>
            </w:r>
            <w:r w:rsidRPr="005C790E">
              <w:rPr>
                <w:rFonts w:ascii="Times New Roman" w:eastAsia="Droid Sans Fallback" w:hAnsi="Times New Roman" w:cs="Times New Roman"/>
                <w:kern w:val="1"/>
                <w:sz w:val="24"/>
                <w:szCs w:val="24"/>
                <w:shd w:val="clear" w:color="auto" w:fill="FFFFFF"/>
                <w:lang w:eastAsia="ru-RU"/>
              </w:rPr>
              <w:t>естибулярное воздействие.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197C2DB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w:t>
            </w:r>
          </w:p>
        </w:tc>
      </w:tr>
      <w:tr w:rsidR="005C790E" w:rsidRPr="005C790E" w14:paraId="2709DDB9" w14:textId="77777777" w:rsidTr="00B51EA6">
        <w:tc>
          <w:tcPr>
            <w:tcW w:w="452" w:type="dxa"/>
            <w:tcBorders>
              <w:top w:val="single" w:sz="4" w:space="0" w:color="000000"/>
              <w:left w:val="single" w:sz="4" w:space="0" w:color="000000"/>
              <w:bottom w:val="single" w:sz="4" w:space="0" w:color="000000"/>
            </w:tcBorders>
            <w:shd w:val="clear" w:color="auto" w:fill="FFFFFF"/>
          </w:tcPr>
          <w:p w14:paraId="29ED07A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9</w:t>
            </w:r>
          </w:p>
        </w:tc>
        <w:tc>
          <w:tcPr>
            <w:tcW w:w="653" w:type="dxa"/>
            <w:tcBorders>
              <w:top w:val="single" w:sz="4" w:space="0" w:color="000000"/>
              <w:left w:val="single" w:sz="4" w:space="0" w:color="000000"/>
              <w:bottom w:val="single" w:sz="4" w:space="0" w:color="000000"/>
            </w:tcBorders>
            <w:shd w:val="clear" w:color="auto" w:fill="FFFFFF"/>
          </w:tcPr>
          <w:p w14:paraId="054C5044"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5BB0011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«Поиграю в бубен-!» (бубен, большие и маленькие цветные </w:t>
            </w:r>
            <w:r w:rsidRPr="005C790E">
              <w:rPr>
                <w:rFonts w:ascii="Times New Roman" w:eastAsia="Droid Sans Fallback" w:hAnsi="Times New Roman" w:cs="Times New Roman"/>
                <w:kern w:val="1"/>
                <w:sz w:val="24"/>
                <w:szCs w:val="24"/>
                <w:lang w:eastAsia="ru-RU"/>
              </w:rPr>
              <w:t>кубики</w:t>
            </w:r>
            <w:r w:rsidRPr="005C790E">
              <w:rPr>
                <w:rFonts w:ascii="Times New Roman" w:eastAsia="Droid Sans Fallback" w:hAnsi="Times New Roman" w:cs="Times New Roman"/>
                <w:kern w:val="1"/>
                <w:sz w:val="24"/>
                <w:szCs w:val="24"/>
                <w:shd w:val="clear" w:color="auto" w:fill="FFFFFF"/>
                <w:lang w:eastAsia="ru-RU"/>
              </w:rPr>
              <w:t>: большие-в бубен бьем громко, маленькие -тихо). </w:t>
            </w:r>
          </w:p>
        </w:tc>
        <w:tc>
          <w:tcPr>
            <w:tcW w:w="5953" w:type="dxa"/>
            <w:tcBorders>
              <w:top w:val="single" w:sz="4" w:space="0" w:color="000000"/>
              <w:left w:val="single" w:sz="4" w:space="0" w:color="000000"/>
              <w:bottom w:val="single" w:sz="4" w:space="0" w:color="000000"/>
            </w:tcBorders>
            <w:shd w:val="clear" w:color="auto" w:fill="FFFFFF"/>
          </w:tcPr>
          <w:p w14:paraId="0A25C42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 xml:space="preserve">Дифференциация звуков по силе, умение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соотнести действие с размером предмета; зрительное восприятие и различение размера и цвета. </w:t>
            </w:r>
          </w:p>
          <w:p w14:paraId="65E2602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3890D36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3065E8C3" w14:textId="77777777" w:rsidTr="00B51EA6">
        <w:tc>
          <w:tcPr>
            <w:tcW w:w="452" w:type="dxa"/>
            <w:tcBorders>
              <w:top w:val="single" w:sz="4" w:space="0" w:color="000000"/>
              <w:left w:val="single" w:sz="4" w:space="0" w:color="000000"/>
              <w:bottom w:val="single" w:sz="4" w:space="0" w:color="000000"/>
            </w:tcBorders>
            <w:shd w:val="clear" w:color="auto" w:fill="FFFFFF"/>
          </w:tcPr>
          <w:p w14:paraId="408BBF8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10</w:t>
            </w:r>
          </w:p>
        </w:tc>
        <w:tc>
          <w:tcPr>
            <w:tcW w:w="653" w:type="dxa"/>
            <w:tcBorders>
              <w:top w:val="single" w:sz="4" w:space="0" w:color="000000"/>
              <w:left w:val="single" w:sz="4" w:space="0" w:color="000000"/>
              <w:bottom w:val="single" w:sz="4" w:space="0" w:color="000000"/>
            </w:tcBorders>
            <w:shd w:val="clear" w:color="auto" w:fill="FFFFFF"/>
          </w:tcPr>
          <w:p w14:paraId="4C3E5B4E"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0F4195F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«В гости пришла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Маша» (кукла героиня мультфильма). Видео фрагментов из мультфильма; перенос в реальность: кукла Маша, стол, стул, варенье, каша, кусочки печенья и фруктов на тарелочках. </w:t>
            </w:r>
          </w:p>
        </w:tc>
        <w:tc>
          <w:tcPr>
            <w:tcW w:w="5953" w:type="dxa"/>
            <w:tcBorders>
              <w:top w:val="single" w:sz="4" w:space="0" w:color="000000"/>
              <w:left w:val="single" w:sz="4" w:space="0" w:color="000000"/>
              <w:bottom w:val="single" w:sz="4" w:space="0" w:color="000000"/>
            </w:tcBorders>
            <w:shd w:val="clear" w:color="auto" w:fill="FFFFFF"/>
          </w:tcPr>
          <w:p w14:paraId="62228A9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Двигательные и эмоциональные реакции в ответ на вкусовые и обонятельные раздражители; адекватная реакция на акустические и зрительные раздражители. Учить выполнять сопряженные действия: посадить на стул за стол, поставить посуду, наложить пищу, покормить, напоить. Развивать способность различать консистенцию и вкусовые характеристики пищи: каша густая, компот жидкий; печенье твердое, банан мягкий; компот сладкий и жидкий-варенье сладкое, но густое.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622B40E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09DC7F36" w14:textId="77777777" w:rsidTr="00B51EA6">
        <w:tc>
          <w:tcPr>
            <w:tcW w:w="452" w:type="dxa"/>
            <w:tcBorders>
              <w:top w:val="single" w:sz="4" w:space="0" w:color="000000"/>
              <w:left w:val="single" w:sz="4" w:space="0" w:color="000000"/>
              <w:bottom w:val="single" w:sz="4" w:space="0" w:color="000000"/>
            </w:tcBorders>
            <w:shd w:val="clear" w:color="auto" w:fill="FFFFFF"/>
          </w:tcPr>
          <w:p w14:paraId="509F4A9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11</w:t>
            </w:r>
          </w:p>
        </w:tc>
        <w:tc>
          <w:tcPr>
            <w:tcW w:w="653" w:type="dxa"/>
            <w:tcBorders>
              <w:top w:val="single" w:sz="4" w:space="0" w:color="000000"/>
              <w:left w:val="single" w:sz="4" w:space="0" w:color="000000"/>
              <w:bottom w:val="single" w:sz="4" w:space="0" w:color="000000"/>
            </w:tcBorders>
            <w:shd w:val="clear" w:color="auto" w:fill="FFFFFF"/>
          </w:tcPr>
          <w:p w14:paraId="09FC92B1"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3994470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«Найди, что спрятано» (контейнеры со стружкой из бумаги с фасолью; мелкие игрушки). </w:t>
            </w:r>
          </w:p>
        </w:tc>
        <w:tc>
          <w:tcPr>
            <w:tcW w:w="5953" w:type="dxa"/>
            <w:tcBorders>
              <w:top w:val="single" w:sz="4" w:space="0" w:color="000000"/>
              <w:left w:val="single" w:sz="4" w:space="0" w:color="000000"/>
              <w:bottom w:val="single" w:sz="4" w:space="0" w:color="000000"/>
            </w:tcBorders>
            <w:shd w:val="clear" w:color="auto" w:fill="FFFFFF"/>
          </w:tcPr>
          <w:p w14:paraId="0874956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Формирование произвольного внимания; зрительное и тактильное восприятие содержимого; умение сосредоточиться на действии-найти спрятанные внутри контейнеров игрушки. Эмоционально</w:t>
            </w:r>
            <w:r w:rsidRPr="005C790E">
              <w:rPr>
                <w:rFonts w:ascii="Times New Roman" w:eastAsia="Droid Sans Fallback" w:hAnsi="Times New Roman" w:cs="Times New Roman"/>
                <w:kern w:val="1"/>
                <w:sz w:val="24"/>
                <w:szCs w:val="24"/>
                <w:lang w:eastAsia="ru-RU"/>
              </w:rPr>
              <w:t>-положительный фон.</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7B94786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3678D099" w14:textId="77777777" w:rsidTr="00B51EA6">
        <w:tc>
          <w:tcPr>
            <w:tcW w:w="452" w:type="dxa"/>
            <w:tcBorders>
              <w:top w:val="single" w:sz="4" w:space="0" w:color="000000"/>
              <w:left w:val="single" w:sz="4" w:space="0" w:color="000000"/>
              <w:bottom w:val="single" w:sz="4" w:space="0" w:color="000000"/>
            </w:tcBorders>
            <w:shd w:val="clear" w:color="auto" w:fill="FFFFFF"/>
          </w:tcPr>
          <w:p w14:paraId="6B08E21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12</w:t>
            </w:r>
          </w:p>
        </w:tc>
        <w:tc>
          <w:tcPr>
            <w:tcW w:w="653" w:type="dxa"/>
            <w:tcBorders>
              <w:top w:val="single" w:sz="4" w:space="0" w:color="000000"/>
              <w:left w:val="single" w:sz="4" w:space="0" w:color="000000"/>
              <w:bottom w:val="single" w:sz="4" w:space="0" w:color="000000"/>
            </w:tcBorders>
            <w:shd w:val="clear" w:color="auto" w:fill="FFFFFF"/>
          </w:tcPr>
          <w:p w14:paraId="4ED6F515"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2785075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«Строим город“ (разноцветные кубики: деревянные пластмассовые), палочки, карандаши. Строим дом, башню, гараж. В доме мебель. Рядом с домом-скамейка, забор.</w:t>
            </w:r>
          </w:p>
        </w:tc>
        <w:tc>
          <w:tcPr>
            <w:tcW w:w="5953" w:type="dxa"/>
            <w:tcBorders>
              <w:top w:val="single" w:sz="4" w:space="0" w:color="000000"/>
              <w:left w:val="single" w:sz="4" w:space="0" w:color="000000"/>
              <w:bottom w:val="single" w:sz="4" w:space="0" w:color="000000"/>
            </w:tcBorders>
            <w:shd w:val="clear" w:color="auto" w:fill="FFFFFF"/>
          </w:tcPr>
          <w:p w14:paraId="3578415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Учить играть с кубиками, карандашами, палочками; строить их двух-трех кубиков (деревянных, пластмассовых) простые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конструкции (стол, стул, домик, башню); расширять тактильный опыт, поверхность какая? -гладкая и шероховатая; закрепить умение различать цвета.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6170910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5AC2B4E6" w14:textId="77777777" w:rsidTr="00B51EA6">
        <w:tc>
          <w:tcPr>
            <w:tcW w:w="452" w:type="dxa"/>
            <w:tcBorders>
              <w:top w:val="single" w:sz="4" w:space="0" w:color="000000"/>
              <w:left w:val="single" w:sz="4" w:space="0" w:color="000000"/>
              <w:bottom w:val="single" w:sz="4" w:space="0" w:color="000000"/>
            </w:tcBorders>
            <w:shd w:val="clear" w:color="auto" w:fill="FFFFFF"/>
          </w:tcPr>
          <w:p w14:paraId="53E75E9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13</w:t>
            </w:r>
          </w:p>
        </w:tc>
        <w:tc>
          <w:tcPr>
            <w:tcW w:w="653" w:type="dxa"/>
            <w:tcBorders>
              <w:top w:val="single" w:sz="4" w:space="0" w:color="000000"/>
              <w:left w:val="single" w:sz="4" w:space="0" w:color="000000"/>
              <w:bottom w:val="single" w:sz="4" w:space="0" w:color="000000"/>
            </w:tcBorders>
            <w:shd w:val="clear" w:color="auto" w:fill="FFFFFF"/>
          </w:tcPr>
          <w:p w14:paraId="6E258F7D"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31FEA22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«игрушечный концерт» (комплект музыкальных инструментов и карточки с их изображением). </w:t>
            </w:r>
          </w:p>
        </w:tc>
        <w:tc>
          <w:tcPr>
            <w:tcW w:w="5953" w:type="dxa"/>
            <w:tcBorders>
              <w:top w:val="single" w:sz="4" w:space="0" w:color="000000"/>
              <w:left w:val="single" w:sz="4" w:space="0" w:color="000000"/>
              <w:bottom w:val="single" w:sz="4" w:space="0" w:color="000000"/>
            </w:tcBorders>
            <w:shd w:val="clear" w:color="auto" w:fill="FFFFFF"/>
          </w:tcPr>
          <w:p w14:paraId="10A0644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Восприятие звучания музыкальных игрушек (умение различать звуки на 1слух). Соотнесение звука с его источником (определить муз. инструмент, сопоставить муз. инструмент с его изображением на карточке).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7432C529"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617B0187" w14:textId="77777777" w:rsidTr="00B51EA6">
        <w:tc>
          <w:tcPr>
            <w:tcW w:w="452" w:type="dxa"/>
            <w:tcBorders>
              <w:top w:val="single" w:sz="4" w:space="0" w:color="000000"/>
              <w:left w:val="single" w:sz="4" w:space="0" w:color="000000"/>
              <w:bottom w:val="single" w:sz="4" w:space="0" w:color="000000"/>
            </w:tcBorders>
            <w:shd w:val="clear" w:color="auto" w:fill="FFFFFF"/>
          </w:tcPr>
          <w:p w14:paraId="7AA2B0E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14</w:t>
            </w:r>
          </w:p>
        </w:tc>
        <w:tc>
          <w:tcPr>
            <w:tcW w:w="653" w:type="dxa"/>
            <w:tcBorders>
              <w:top w:val="single" w:sz="4" w:space="0" w:color="000000"/>
              <w:left w:val="single" w:sz="4" w:space="0" w:color="000000"/>
              <w:bottom w:val="single" w:sz="4" w:space="0" w:color="000000"/>
            </w:tcBorders>
            <w:shd w:val="clear" w:color="auto" w:fill="FFFFFF"/>
          </w:tcPr>
          <w:p w14:paraId="4E693D1F"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365AB8E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«Лимон-банан» (поднос с фруктами или овощами: сладкий банан-кислый лимон; сладкая морковь соленый огурец).</w:t>
            </w:r>
          </w:p>
        </w:tc>
        <w:tc>
          <w:tcPr>
            <w:tcW w:w="5953" w:type="dxa"/>
            <w:tcBorders>
              <w:top w:val="single" w:sz="4" w:space="0" w:color="000000"/>
              <w:left w:val="single" w:sz="4" w:space="0" w:color="000000"/>
              <w:bottom w:val="single" w:sz="4" w:space="0" w:color="000000"/>
            </w:tcBorders>
            <w:shd w:val="clear" w:color="auto" w:fill="FFFFFF"/>
          </w:tcPr>
          <w:p w14:paraId="5173A22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Побуждение пробовать на вкус (реакция на противоположные вкусовые раздражители). Положительный эмоциональный фон.</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5C2062C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71692DC0" w14:textId="77777777" w:rsidTr="00B51EA6">
        <w:tc>
          <w:tcPr>
            <w:tcW w:w="452" w:type="dxa"/>
            <w:tcBorders>
              <w:top w:val="single" w:sz="4" w:space="0" w:color="000000"/>
              <w:left w:val="single" w:sz="4" w:space="0" w:color="000000"/>
              <w:bottom w:val="single" w:sz="4" w:space="0" w:color="000000"/>
            </w:tcBorders>
            <w:shd w:val="clear" w:color="auto" w:fill="FFFFFF"/>
          </w:tcPr>
          <w:p w14:paraId="46F6749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15</w:t>
            </w:r>
          </w:p>
        </w:tc>
        <w:tc>
          <w:tcPr>
            <w:tcW w:w="653" w:type="dxa"/>
            <w:tcBorders>
              <w:top w:val="single" w:sz="4" w:space="0" w:color="000000"/>
              <w:left w:val="single" w:sz="4" w:space="0" w:color="000000"/>
              <w:bottom w:val="single" w:sz="4" w:space="0" w:color="000000"/>
            </w:tcBorders>
            <w:shd w:val="clear" w:color="auto" w:fill="FFFFFF"/>
          </w:tcPr>
          <w:p w14:paraId="77E3381D"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62ECB56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«Звуки в природе». (Запись звуков различной тональности, игра с карточками: высокая тональность -длинные полоски, низкий звук короткие полоски).</w:t>
            </w:r>
          </w:p>
        </w:tc>
        <w:tc>
          <w:tcPr>
            <w:tcW w:w="5953" w:type="dxa"/>
            <w:tcBorders>
              <w:top w:val="single" w:sz="4" w:space="0" w:color="000000"/>
              <w:left w:val="single" w:sz="4" w:space="0" w:color="000000"/>
              <w:bottom w:val="single" w:sz="4" w:space="0" w:color="000000"/>
            </w:tcBorders>
            <w:shd w:val="clear" w:color="auto" w:fill="FFFFFF"/>
          </w:tcPr>
          <w:p w14:paraId="2DF74C6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Восприятие высоких/низких звуков. Слуховое восприятие, адекватная реакция на раздражители: слуховые и зрительные; внимание, умение соотносить слышимое с видимым.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033A5F5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722E1BFA" w14:textId="77777777" w:rsidTr="00B51EA6">
        <w:tc>
          <w:tcPr>
            <w:tcW w:w="452" w:type="dxa"/>
            <w:tcBorders>
              <w:top w:val="single" w:sz="4" w:space="0" w:color="000000"/>
              <w:left w:val="single" w:sz="4" w:space="0" w:color="000000"/>
              <w:bottom w:val="single" w:sz="4" w:space="0" w:color="000000"/>
            </w:tcBorders>
            <w:shd w:val="clear" w:color="auto" w:fill="FFFFFF"/>
          </w:tcPr>
          <w:p w14:paraId="6B0D1D1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16</w:t>
            </w:r>
          </w:p>
        </w:tc>
        <w:tc>
          <w:tcPr>
            <w:tcW w:w="653" w:type="dxa"/>
            <w:tcBorders>
              <w:top w:val="single" w:sz="4" w:space="0" w:color="000000"/>
              <w:left w:val="single" w:sz="4" w:space="0" w:color="000000"/>
              <w:bottom w:val="single" w:sz="4" w:space="0" w:color="000000"/>
            </w:tcBorders>
            <w:shd w:val="clear" w:color="auto" w:fill="FFFFFF"/>
          </w:tcPr>
          <w:p w14:paraId="7121829F"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2D9CFF6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«Ближе, дальше». (Ширма, источники звука: бутылочка с водой, ключ и замок,</w:t>
            </w:r>
            <w:r w:rsidRPr="005C790E">
              <w:rPr>
                <w:rFonts w:ascii="Times New Roman" w:eastAsia="Droid Sans Fallback" w:hAnsi="Times New Roman" w:cs="Times New Roman"/>
                <w:kern w:val="1"/>
                <w:sz w:val="24"/>
                <w:szCs w:val="24"/>
                <w:lang w:eastAsia="ru-RU"/>
              </w:rPr>
              <w:t xml:space="preserve"> </w:t>
            </w:r>
            <w:r w:rsidRPr="005C790E">
              <w:rPr>
                <w:rFonts w:ascii="Times New Roman" w:eastAsia="Droid Sans Fallback" w:hAnsi="Times New Roman" w:cs="Times New Roman"/>
                <w:kern w:val="1"/>
                <w:sz w:val="24"/>
                <w:szCs w:val="24"/>
                <w:shd w:val="clear" w:color="auto" w:fill="FFFFFF"/>
                <w:lang w:eastAsia="ru-RU"/>
              </w:rPr>
              <w:t>будильник и др., картинки с их изображением).</w:t>
            </w:r>
          </w:p>
        </w:tc>
        <w:tc>
          <w:tcPr>
            <w:tcW w:w="5953" w:type="dxa"/>
            <w:tcBorders>
              <w:top w:val="single" w:sz="4" w:space="0" w:color="000000"/>
              <w:left w:val="single" w:sz="4" w:space="0" w:color="000000"/>
              <w:bottom w:val="single" w:sz="4" w:space="0" w:color="000000"/>
            </w:tcBorders>
            <w:shd w:val="clear" w:color="auto" w:fill="FFFFFF"/>
          </w:tcPr>
          <w:p w14:paraId="7AFFE79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Восприятие шумов, которые приближаются или удаляются. При перемещении ширмы на различное расстояние-умение реагировать на звуки при удалении источника звука и его приближении; внимание, зрительное восприятие.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46637FE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424FBECA" w14:textId="77777777" w:rsidTr="00B51EA6">
        <w:tc>
          <w:tcPr>
            <w:tcW w:w="452" w:type="dxa"/>
            <w:tcBorders>
              <w:top w:val="single" w:sz="4" w:space="0" w:color="000000"/>
              <w:left w:val="single" w:sz="4" w:space="0" w:color="000000"/>
              <w:bottom w:val="single" w:sz="4" w:space="0" w:color="000000"/>
            </w:tcBorders>
            <w:shd w:val="clear" w:color="auto" w:fill="FFFFFF"/>
          </w:tcPr>
          <w:p w14:paraId="6DF430F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17</w:t>
            </w:r>
          </w:p>
        </w:tc>
        <w:tc>
          <w:tcPr>
            <w:tcW w:w="653" w:type="dxa"/>
            <w:tcBorders>
              <w:top w:val="single" w:sz="4" w:space="0" w:color="000000"/>
              <w:left w:val="single" w:sz="4" w:space="0" w:color="000000"/>
              <w:bottom w:val="single" w:sz="4" w:space="0" w:color="000000"/>
            </w:tcBorders>
            <w:shd w:val="clear" w:color="auto" w:fill="FFFFFF"/>
          </w:tcPr>
          <w:p w14:paraId="4C076A57"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53877A2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«Хоровод» (запись чередующихся звуков</w:t>
            </w:r>
            <w:r w:rsidRPr="005C790E">
              <w:rPr>
                <w:rFonts w:ascii="Times New Roman" w:eastAsia="Droid Sans Fallback" w:hAnsi="Times New Roman" w:cs="Times New Roman"/>
                <w:kern w:val="1"/>
                <w:sz w:val="24"/>
                <w:szCs w:val="24"/>
                <w:lang w:eastAsia="ru-RU"/>
              </w:rPr>
              <w:t xml:space="preserve">, </w:t>
            </w:r>
            <w:r w:rsidRPr="005C790E">
              <w:rPr>
                <w:rFonts w:ascii="Times New Roman" w:eastAsia="Droid Sans Fallback" w:hAnsi="Times New Roman" w:cs="Times New Roman"/>
                <w:kern w:val="1"/>
                <w:sz w:val="24"/>
                <w:szCs w:val="24"/>
                <w:shd w:val="clear" w:color="auto" w:fill="FFFFFF"/>
                <w:lang w:eastAsia="ru-RU"/>
              </w:rPr>
              <w:t>продолжительностью 1-2 мин.) </w:t>
            </w:r>
          </w:p>
        </w:tc>
        <w:tc>
          <w:tcPr>
            <w:tcW w:w="5953" w:type="dxa"/>
            <w:tcBorders>
              <w:top w:val="single" w:sz="4" w:space="0" w:color="000000"/>
              <w:left w:val="single" w:sz="4" w:space="0" w:color="000000"/>
              <w:bottom w:val="single" w:sz="4" w:space="0" w:color="000000"/>
            </w:tcBorders>
            <w:shd w:val="clear" w:color="auto" w:fill="FFFFFF"/>
          </w:tcPr>
          <w:p w14:paraId="0F64F46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Восприятие звуковых сигналов по темпу и ритму, соотнесение движений в соответствии с темпом и ритмом; под звуки бубна -бежим по кругу, под гармонь -танцуем, под бубенцы прыгаем на месте).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2F00873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57D5008D" w14:textId="77777777" w:rsidTr="00B51EA6">
        <w:tc>
          <w:tcPr>
            <w:tcW w:w="452" w:type="dxa"/>
            <w:tcBorders>
              <w:top w:val="single" w:sz="4" w:space="0" w:color="000000"/>
              <w:left w:val="single" w:sz="4" w:space="0" w:color="000000"/>
              <w:bottom w:val="single" w:sz="4" w:space="0" w:color="000000"/>
            </w:tcBorders>
            <w:shd w:val="clear" w:color="auto" w:fill="FFFFFF"/>
          </w:tcPr>
          <w:p w14:paraId="0857309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18</w:t>
            </w:r>
          </w:p>
        </w:tc>
        <w:tc>
          <w:tcPr>
            <w:tcW w:w="653" w:type="dxa"/>
            <w:tcBorders>
              <w:top w:val="single" w:sz="4" w:space="0" w:color="000000"/>
              <w:left w:val="single" w:sz="4" w:space="0" w:color="000000"/>
              <w:bottom w:val="single" w:sz="4" w:space="0" w:color="000000"/>
            </w:tcBorders>
            <w:shd w:val="clear" w:color="auto" w:fill="FFFFFF"/>
          </w:tcPr>
          <w:p w14:paraId="13F0B9B9"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1511BB0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«В мире запахов» (арома-баночки).</w:t>
            </w:r>
          </w:p>
        </w:tc>
        <w:tc>
          <w:tcPr>
            <w:tcW w:w="5953" w:type="dxa"/>
            <w:tcBorders>
              <w:top w:val="single" w:sz="4" w:space="0" w:color="000000"/>
              <w:left w:val="single" w:sz="4" w:space="0" w:color="000000"/>
              <w:bottom w:val="single" w:sz="4" w:space="0" w:color="000000"/>
            </w:tcBorders>
            <w:shd w:val="clear" w:color="auto" w:fill="FFFFFF"/>
          </w:tcPr>
          <w:p w14:paraId="64401C8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Обучение дыханию через нос, вдыхая запахи, адекватная реакция на различение запахов. Умение тактильного различение поверхностей и структуры материала (банка-стеклянная, гладкая; крышка железная, шероховатая).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0A93815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74B33ED0" w14:textId="77777777" w:rsidTr="00B51EA6">
        <w:tc>
          <w:tcPr>
            <w:tcW w:w="452" w:type="dxa"/>
            <w:tcBorders>
              <w:top w:val="single" w:sz="4" w:space="0" w:color="000000"/>
              <w:left w:val="single" w:sz="4" w:space="0" w:color="000000"/>
              <w:bottom w:val="single" w:sz="4" w:space="0" w:color="000000"/>
            </w:tcBorders>
            <w:shd w:val="clear" w:color="auto" w:fill="FFFFFF"/>
          </w:tcPr>
          <w:p w14:paraId="2183124B"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19</w:t>
            </w:r>
          </w:p>
        </w:tc>
        <w:tc>
          <w:tcPr>
            <w:tcW w:w="653" w:type="dxa"/>
            <w:tcBorders>
              <w:top w:val="single" w:sz="4" w:space="0" w:color="000000"/>
              <w:left w:val="single" w:sz="4" w:space="0" w:color="000000"/>
              <w:bottom w:val="single" w:sz="4" w:space="0" w:color="000000"/>
            </w:tcBorders>
            <w:shd w:val="clear" w:color="auto" w:fill="FFFFFF"/>
          </w:tcPr>
          <w:p w14:paraId="3C617E65"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033AB68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«Мы оденемся тепло» (носки теплые мягкие и варежки, шарфик и шапочка шерстяные- колючие).</w:t>
            </w:r>
          </w:p>
        </w:tc>
        <w:tc>
          <w:tcPr>
            <w:tcW w:w="5953" w:type="dxa"/>
            <w:tcBorders>
              <w:top w:val="single" w:sz="4" w:space="0" w:color="000000"/>
              <w:left w:val="single" w:sz="4" w:space="0" w:color="000000"/>
              <w:bottom w:val="single" w:sz="4" w:space="0" w:color="000000"/>
            </w:tcBorders>
            <w:shd w:val="clear" w:color="auto" w:fill="FFFFFF"/>
          </w:tcPr>
          <w:p w14:paraId="7E79C1C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Развивать кожную чувствительность и тактильное восприятие; формировать представление о погодных условиях (ветер, снег, холодно, тепло, мороз; развивать восприятие собственного тела; учить (по возможности) удерживать части тела (рука, нога, голова), не противиться действиям взрослого.</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200B832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6CEC632C" w14:textId="77777777" w:rsidTr="00B51EA6">
        <w:tc>
          <w:tcPr>
            <w:tcW w:w="452" w:type="dxa"/>
            <w:tcBorders>
              <w:top w:val="single" w:sz="4" w:space="0" w:color="000000"/>
              <w:left w:val="single" w:sz="4" w:space="0" w:color="000000"/>
              <w:bottom w:val="single" w:sz="4" w:space="0" w:color="000000"/>
            </w:tcBorders>
            <w:shd w:val="clear" w:color="auto" w:fill="FFFFFF"/>
          </w:tcPr>
          <w:p w14:paraId="1B7DB4F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20</w:t>
            </w:r>
          </w:p>
        </w:tc>
        <w:tc>
          <w:tcPr>
            <w:tcW w:w="653" w:type="dxa"/>
            <w:tcBorders>
              <w:top w:val="single" w:sz="4" w:space="0" w:color="000000"/>
              <w:left w:val="single" w:sz="4" w:space="0" w:color="000000"/>
              <w:bottom w:val="single" w:sz="4" w:space="0" w:color="000000"/>
            </w:tcBorders>
            <w:shd w:val="clear" w:color="auto" w:fill="FFFFFF"/>
          </w:tcPr>
          <w:p w14:paraId="40951877"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32D85CC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lang w:eastAsia="ru-RU"/>
              </w:rPr>
              <w:t xml:space="preserve">Игры с световыми материалами (фонарик, лампочки): </w:t>
            </w:r>
            <w:r w:rsidRPr="005C790E">
              <w:rPr>
                <w:rFonts w:ascii="Times New Roman" w:eastAsia="Droid Sans Fallback" w:hAnsi="Times New Roman" w:cs="Times New Roman"/>
                <w:kern w:val="1"/>
                <w:sz w:val="24"/>
                <w:szCs w:val="24"/>
                <w:shd w:val="clear" w:color="auto" w:fill="FFFFFF"/>
                <w:lang w:eastAsia="ru-RU"/>
              </w:rPr>
              <w:t>«Солнечный зайчик», «Игра теней», «Темно-светло».</w:t>
            </w:r>
          </w:p>
        </w:tc>
        <w:tc>
          <w:tcPr>
            <w:tcW w:w="5953" w:type="dxa"/>
            <w:tcBorders>
              <w:top w:val="single" w:sz="4" w:space="0" w:color="000000"/>
              <w:left w:val="single" w:sz="4" w:space="0" w:color="000000"/>
              <w:bottom w:val="single" w:sz="4" w:space="0" w:color="000000"/>
            </w:tcBorders>
            <w:shd w:val="clear" w:color="auto" w:fill="FFFFFF"/>
          </w:tcPr>
          <w:p w14:paraId="316D20E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Развивать умение концентрировать свой взгляд; прослеживание взглядом за движущимся удаленным объектом; фиксация взгляда на неподвижном светящемся предмете; создание положительный эмоционального фона на занятии.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429518F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18E579F2" w14:textId="77777777" w:rsidTr="00B51EA6">
        <w:tc>
          <w:tcPr>
            <w:tcW w:w="452" w:type="dxa"/>
            <w:tcBorders>
              <w:top w:val="single" w:sz="4" w:space="0" w:color="000000"/>
              <w:left w:val="single" w:sz="4" w:space="0" w:color="000000"/>
              <w:bottom w:val="single" w:sz="4" w:space="0" w:color="000000"/>
            </w:tcBorders>
            <w:shd w:val="clear" w:color="auto" w:fill="FFFFFF"/>
          </w:tcPr>
          <w:p w14:paraId="43A570D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21</w:t>
            </w:r>
          </w:p>
        </w:tc>
        <w:tc>
          <w:tcPr>
            <w:tcW w:w="653" w:type="dxa"/>
            <w:tcBorders>
              <w:top w:val="single" w:sz="4" w:space="0" w:color="000000"/>
              <w:left w:val="single" w:sz="4" w:space="0" w:color="000000"/>
              <w:bottom w:val="single" w:sz="4" w:space="0" w:color="000000"/>
            </w:tcBorders>
            <w:shd w:val="clear" w:color="auto" w:fill="FFFFFF"/>
          </w:tcPr>
          <w:p w14:paraId="3CE6CAA3"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7CF8A39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«Платок для куклы» (три куклы и шесть платочков, различные по текстуре (шелк, шерсть, хлопок; мешочек). </w:t>
            </w:r>
          </w:p>
        </w:tc>
        <w:tc>
          <w:tcPr>
            <w:tcW w:w="5953" w:type="dxa"/>
            <w:tcBorders>
              <w:top w:val="single" w:sz="4" w:space="0" w:color="000000"/>
              <w:left w:val="single" w:sz="4" w:space="0" w:color="000000"/>
              <w:bottom w:val="single" w:sz="4" w:space="0" w:color="000000"/>
            </w:tcBorders>
            <w:shd w:val="clear" w:color="auto" w:fill="FFFFFF"/>
          </w:tcPr>
          <w:p w14:paraId="69A8793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Формировать интерес к занятию; фиксация взгляда на объектах; концентрация внимания и формирование тактильных ощущений; умение различать части тела (покрыть платочки на головы куклам; формирование способности на ощупь найти в мешочке такие же платочки, как </w:t>
            </w:r>
            <w:r w:rsidRPr="005C790E">
              <w:rPr>
                <w:rFonts w:ascii="Times New Roman" w:eastAsia="Droid Sans Fallback" w:hAnsi="Times New Roman" w:cs="Times New Roman"/>
                <w:kern w:val="1"/>
                <w:sz w:val="24"/>
                <w:szCs w:val="24"/>
                <w:lang w:eastAsia="ru-RU"/>
              </w:rPr>
              <w:t>и</w:t>
            </w:r>
            <w:r w:rsidRPr="005C790E">
              <w:rPr>
                <w:rFonts w:ascii="Times New Roman" w:eastAsia="Droid Sans Fallback" w:hAnsi="Times New Roman" w:cs="Times New Roman"/>
                <w:kern w:val="1"/>
                <w:sz w:val="24"/>
                <w:szCs w:val="24"/>
                <w:shd w:val="clear" w:color="auto" w:fill="FFFFFF"/>
                <w:lang w:eastAsia="ru-RU"/>
              </w:rPr>
              <w:t xml:space="preserve"> на куклах. Развитие зрительных анализаторов.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7F3E6CEB"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03ABF8A0" w14:textId="77777777" w:rsidTr="00B51EA6">
        <w:tc>
          <w:tcPr>
            <w:tcW w:w="452" w:type="dxa"/>
            <w:tcBorders>
              <w:top w:val="single" w:sz="4" w:space="0" w:color="000000"/>
              <w:left w:val="single" w:sz="4" w:space="0" w:color="000000"/>
              <w:bottom w:val="single" w:sz="4" w:space="0" w:color="000000"/>
            </w:tcBorders>
            <w:shd w:val="clear" w:color="auto" w:fill="FFFFFF"/>
          </w:tcPr>
          <w:p w14:paraId="3683F51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22</w:t>
            </w:r>
          </w:p>
        </w:tc>
        <w:tc>
          <w:tcPr>
            <w:tcW w:w="653" w:type="dxa"/>
            <w:tcBorders>
              <w:top w:val="single" w:sz="4" w:space="0" w:color="000000"/>
              <w:left w:val="single" w:sz="4" w:space="0" w:color="000000"/>
              <w:bottom w:val="single" w:sz="4" w:space="0" w:color="000000"/>
            </w:tcBorders>
            <w:shd w:val="clear" w:color="auto" w:fill="FFFFFF"/>
          </w:tcPr>
          <w:p w14:paraId="7F5DFAFF"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5372F6B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«Угостим мишку» (мягкая игрушка мишка, посуда детская, сушки-баранки (кольца от пирамидки разноцветные, разных размеров) и цилиндры деревянные (бочки с медом) разного размера; крупа, вода. </w:t>
            </w:r>
          </w:p>
        </w:tc>
        <w:tc>
          <w:tcPr>
            <w:tcW w:w="5953" w:type="dxa"/>
            <w:tcBorders>
              <w:top w:val="single" w:sz="4" w:space="0" w:color="000000"/>
              <w:left w:val="single" w:sz="4" w:space="0" w:color="000000"/>
              <w:bottom w:val="single" w:sz="4" w:space="0" w:color="000000"/>
            </w:tcBorders>
            <w:shd w:val="clear" w:color="auto" w:fill="FFFFFF"/>
          </w:tcPr>
          <w:p w14:paraId="7C6F512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Учить ориентироваться на размер и цвет, как на значимый признак; выполнять Действия с предметами; развивать правильно сориентированные практические действия; развивать предметные действия с игрушкой, рассматривая ее со всех сторон перед собой; формировать положительное отношение к занятию.</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5588FF0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51E8389B" w14:textId="77777777" w:rsidTr="00B51EA6">
        <w:tc>
          <w:tcPr>
            <w:tcW w:w="452" w:type="dxa"/>
            <w:tcBorders>
              <w:top w:val="single" w:sz="4" w:space="0" w:color="000000"/>
              <w:left w:val="single" w:sz="4" w:space="0" w:color="000000"/>
              <w:bottom w:val="single" w:sz="4" w:space="0" w:color="000000"/>
            </w:tcBorders>
            <w:shd w:val="clear" w:color="auto" w:fill="FFFFFF"/>
          </w:tcPr>
          <w:p w14:paraId="776DC02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23</w:t>
            </w:r>
          </w:p>
        </w:tc>
        <w:tc>
          <w:tcPr>
            <w:tcW w:w="653" w:type="dxa"/>
            <w:tcBorders>
              <w:top w:val="single" w:sz="4" w:space="0" w:color="000000"/>
              <w:left w:val="single" w:sz="4" w:space="0" w:color="000000"/>
              <w:bottom w:val="single" w:sz="4" w:space="0" w:color="000000"/>
            </w:tcBorders>
            <w:shd w:val="clear" w:color="auto" w:fill="FFFFFF"/>
          </w:tcPr>
          <w:p w14:paraId="4870A00F"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23B932D9"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«Повторяй за мной!» (зеркало). </w:t>
            </w:r>
          </w:p>
        </w:tc>
        <w:tc>
          <w:tcPr>
            <w:tcW w:w="5953" w:type="dxa"/>
            <w:tcBorders>
              <w:top w:val="single" w:sz="4" w:space="0" w:color="000000"/>
              <w:left w:val="single" w:sz="4" w:space="0" w:color="000000"/>
              <w:bottom w:val="single" w:sz="4" w:space="0" w:color="000000"/>
            </w:tcBorders>
            <w:shd w:val="clear" w:color="auto" w:fill="FFFFFF"/>
          </w:tcPr>
          <w:p w14:paraId="12E068A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Формирование положительных откликов и эмоций; развитие слуховых анализаторов, зрительного восприятия; способность</w:t>
            </w:r>
            <w:r w:rsidRPr="005C790E">
              <w:rPr>
                <w:rFonts w:ascii="Times New Roman" w:eastAsia="Droid Sans Fallback" w:hAnsi="Times New Roman" w:cs="Times New Roman"/>
                <w:kern w:val="1"/>
                <w:sz w:val="24"/>
                <w:szCs w:val="24"/>
                <w:lang w:eastAsia="ru-RU"/>
              </w:rPr>
              <w:t xml:space="preserve"> </w:t>
            </w:r>
            <w:r w:rsidRPr="005C790E">
              <w:rPr>
                <w:rFonts w:ascii="Times New Roman" w:eastAsia="Droid Sans Fallback" w:hAnsi="Times New Roman" w:cs="Times New Roman"/>
                <w:kern w:val="1"/>
                <w:sz w:val="24"/>
                <w:szCs w:val="24"/>
                <w:shd w:val="clear" w:color="auto" w:fill="FFFFFF"/>
                <w:lang w:eastAsia="ru-RU"/>
              </w:rPr>
              <w:t>выполнить по образцу движения частями телами, глядя в зеркало и без него (щелчок языком, удары в ладоши, три притопа ногой).</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461C976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756A8CEC" w14:textId="77777777" w:rsidTr="00B51EA6">
        <w:tc>
          <w:tcPr>
            <w:tcW w:w="452" w:type="dxa"/>
            <w:tcBorders>
              <w:top w:val="single" w:sz="4" w:space="0" w:color="000000"/>
              <w:left w:val="single" w:sz="4" w:space="0" w:color="000000"/>
              <w:bottom w:val="single" w:sz="4" w:space="0" w:color="000000"/>
            </w:tcBorders>
            <w:shd w:val="clear" w:color="auto" w:fill="FFFFFF"/>
          </w:tcPr>
          <w:p w14:paraId="54D0806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24</w:t>
            </w:r>
          </w:p>
        </w:tc>
        <w:tc>
          <w:tcPr>
            <w:tcW w:w="653" w:type="dxa"/>
            <w:tcBorders>
              <w:top w:val="single" w:sz="4" w:space="0" w:color="000000"/>
              <w:left w:val="single" w:sz="4" w:space="0" w:color="000000"/>
              <w:bottom w:val="single" w:sz="4" w:space="0" w:color="000000"/>
            </w:tcBorders>
            <w:shd w:val="clear" w:color="auto" w:fill="FFFFFF"/>
          </w:tcPr>
          <w:p w14:paraId="5DD9DC8F"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09EF333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«Ловим бабочек»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(набор бабочек различного размера, прищепки в соответствии с цветом крыльев). </w:t>
            </w:r>
          </w:p>
        </w:tc>
        <w:tc>
          <w:tcPr>
            <w:tcW w:w="5953" w:type="dxa"/>
            <w:tcBorders>
              <w:top w:val="single" w:sz="4" w:space="0" w:color="000000"/>
              <w:left w:val="single" w:sz="4" w:space="0" w:color="000000"/>
              <w:bottom w:val="single" w:sz="4" w:space="0" w:color="000000"/>
            </w:tcBorders>
            <w:shd w:val="clear" w:color="auto" w:fill="FFFFFF"/>
          </w:tcPr>
          <w:p w14:paraId="388B9F1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Умение совершать двигательные упражнения по запуску бабочек в полет (рука на уровне плеча, вверху, на уровне пояса, внизу, над головой); развитие мышечного тонуса кистей рук. Адекватная реакция на положение частей тела.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5F630959"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5E27D5A7" w14:textId="77777777" w:rsidTr="00B51EA6">
        <w:tc>
          <w:tcPr>
            <w:tcW w:w="452" w:type="dxa"/>
            <w:tcBorders>
              <w:top w:val="single" w:sz="4" w:space="0" w:color="000000"/>
              <w:left w:val="single" w:sz="4" w:space="0" w:color="000000"/>
              <w:bottom w:val="single" w:sz="4" w:space="0" w:color="000000"/>
            </w:tcBorders>
            <w:shd w:val="clear" w:color="auto" w:fill="FFFFFF"/>
          </w:tcPr>
          <w:p w14:paraId="13AD21A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25</w:t>
            </w:r>
          </w:p>
        </w:tc>
        <w:tc>
          <w:tcPr>
            <w:tcW w:w="653" w:type="dxa"/>
            <w:tcBorders>
              <w:top w:val="single" w:sz="4" w:space="0" w:color="000000"/>
              <w:left w:val="single" w:sz="4" w:space="0" w:color="000000"/>
              <w:bottom w:val="single" w:sz="4" w:space="0" w:color="000000"/>
            </w:tcBorders>
            <w:shd w:val="clear" w:color="auto" w:fill="FFFFFF"/>
          </w:tcPr>
          <w:p w14:paraId="73F127D5"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0592159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«Мой веселый звонкий мяч» (мячи разных цветов, кубики таких же цветов, кукла Таня). Читается стихотворение «Наша Таня» А.Барто.</w:t>
            </w:r>
          </w:p>
        </w:tc>
        <w:tc>
          <w:tcPr>
            <w:tcW w:w="5953" w:type="dxa"/>
            <w:tcBorders>
              <w:top w:val="single" w:sz="4" w:space="0" w:color="000000"/>
              <w:left w:val="single" w:sz="4" w:space="0" w:color="000000"/>
              <w:bottom w:val="single" w:sz="4" w:space="0" w:color="000000"/>
            </w:tcBorders>
            <w:shd w:val="clear" w:color="auto" w:fill="FFFFFF"/>
          </w:tcPr>
          <w:p w14:paraId="5053C5A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Развитие зрительного восприятия (основные Цвета; формирование произвольного внимания и памяти; различение понятий «катится-мяч» «не катится-кубик»; закрепление умения различать форму предмета (круг и квадрат); развитие слуховых анализаторов в соотнесении с действием.</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38D1A80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17933CD9" w14:textId="77777777" w:rsidTr="00B51EA6">
        <w:tc>
          <w:tcPr>
            <w:tcW w:w="452" w:type="dxa"/>
            <w:tcBorders>
              <w:top w:val="single" w:sz="4" w:space="0" w:color="000000"/>
              <w:left w:val="single" w:sz="4" w:space="0" w:color="000000"/>
              <w:bottom w:val="single" w:sz="4" w:space="0" w:color="000000"/>
            </w:tcBorders>
            <w:shd w:val="clear" w:color="auto" w:fill="FFFFFF"/>
          </w:tcPr>
          <w:p w14:paraId="393C61F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26</w:t>
            </w:r>
          </w:p>
        </w:tc>
        <w:tc>
          <w:tcPr>
            <w:tcW w:w="653" w:type="dxa"/>
            <w:tcBorders>
              <w:top w:val="single" w:sz="4" w:space="0" w:color="000000"/>
              <w:left w:val="single" w:sz="4" w:space="0" w:color="000000"/>
              <w:bottom w:val="single" w:sz="4" w:space="0" w:color="000000"/>
            </w:tcBorders>
            <w:shd w:val="clear" w:color="auto" w:fill="FFFFFF"/>
          </w:tcPr>
          <w:p w14:paraId="5C8691E6"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3198109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«Цветик-семицветик» или «Цветные полянки </w:t>
            </w:r>
            <w:r w:rsidRPr="005C790E">
              <w:rPr>
                <w:rFonts w:ascii="Times New Roman" w:eastAsia="Droid Sans Fallback" w:hAnsi="Times New Roman" w:cs="Times New Roman"/>
                <w:kern w:val="1"/>
                <w:sz w:val="24"/>
                <w:szCs w:val="24"/>
                <w:lang w:eastAsia="ru-RU"/>
              </w:rPr>
              <w:t xml:space="preserve">с </w:t>
            </w:r>
            <w:r w:rsidRPr="005C790E">
              <w:rPr>
                <w:rFonts w:ascii="Times New Roman" w:eastAsia="Droid Sans Fallback" w:hAnsi="Times New Roman" w:cs="Times New Roman"/>
                <w:kern w:val="1"/>
                <w:sz w:val="24"/>
                <w:szCs w:val="24"/>
                <w:shd w:val="clear" w:color="auto" w:fill="FFFFFF"/>
                <w:lang w:eastAsia="ru-RU"/>
              </w:rPr>
              <w:t>сюрпризом» (Кукла, бусинки, корзина, грибочки, листочки, веточки). </w:t>
            </w:r>
          </w:p>
        </w:tc>
        <w:tc>
          <w:tcPr>
            <w:tcW w:w="5953" w:type="dxa"/>
            <w:tcBorders>
              <w:top w:val="single" w:sz="4" w:space="0" w:color="000000"/>
              <w:left w:val="single" w:sz="4" w:space="0" w:color="000000"/>
              <w:bottom w:val="single" w:sz="4" w:space="0" w:color="000000"/>
            </w:tcBorders>
            <w:shd w:val="clear" w:color="auto" w:fill="FFFFFF"/>
          </w:tcPr>
          <w:p w14:paraId="31C1BAF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Научить детей выбирать и называть по цвету. Развивать память, внимание, мышление. Формировать умение выделять и называть, соотносить по цвету; ориентироваться в окружающем пространстве, выполнять задания педагога.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702D5E9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2D81DE80" w14:textId="77777777" w:rsidTr="00B51EA6">
        <w:tc>
          <w:tcPr>
            <w:tcW w:w="452" w:type="dxa"/>
            <w:tcBorders>
              <w:top w:val="single" w:sz="4" w:space="0" w:color="000000"/>
              <w:left w:val="single" w:sz="4" w:space="0" w:color="000000"/>
              <w:bottom w:val="single" w:sz="4" w:space="0" w:color="000000"/>
            </w:tcBorders>
            <w:shd w:val="clear" w:color="auto" w:fill="FFFFFF"/>
          </w:tcPr>
          <w:p w14:paraId="069210E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27</w:t>
            </w:r>
          </w:p>
        </w:tc>
        <w:tc>
          <w:tcPr>
            <w:tcW w:w="653" w:type="dxa"/>
            <w:tcBorders>
              <w:top w:val="single" w:sz="4" w:space="0" w:color="000000"/>
              <w:left w:val="single" w:sz="4" w:space="0" w:color="000000"/>
              <w:bottom w:val="single" w:sz="4" w:space="0" w:color="000000"/>
            </w:tcBorders>
            <w:shd w:val="clear" w:color="auto" w:fill="FFFFFF"/>
          </w:tcPr>
          <w:p w14:paraId="2C9F06A5"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6BCEBF8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«Парящий шарик» (воздушные шары различного цвета).</w:t>
            </w:r>
          </w:p>
        </w:tc>
        <w:tc>
          <w:tcPr>
            <w:tcW w:w="5953" w:type="dxa"/>
            <w:tcBorders>
              <w:top w:val="single" w:sz="4" w:space="0" w:color="000000"/>
              <w:left w:val="single" w:sz="4" w:space="0" w:color="000000"/>
              <w:bottom w:val="single" w:sz="4" w:space="0" w:color="000000"/>
            </w:tcBorders>
            <w:shd w:val="clear" w:color="auto" w:fill="FFFFFF"/>
          </w:tcPr>
          <w:p w14:paraId="7596AB3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Уметь вращать корпус, моторный контроль, зрительное слежение, зрительно-моторная координация в системе глаз-рука, физическая выносливость, устойчивость туловища, слуховая интеграция при выполнении инструкций.</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3032F23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0E0C7D3A" w14:textId="77777777" w:rsidTr="00B51EA6">
        <w:tc>
          <w:tcPr>
            <w:tcW w:w="452" w:type="dxa"/>
            <w:tcBorders>
              <w:top w:val="single" w:sz="4" w:space="0" w:color="000000"/>
              <w:left w:val="single" w:sz="4" w:space="0" w:color="000000"/>
              <w:bottom w:val="single" w:sz="4" w:space="0" w:color="000000"/>
            </w:tcBorders>
            <w:shd w:val="clear" w:color="auto" w:fill="FFFFFF"/>
          </w:tcPr>
          <w:p w14:paraId="6A419DC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28</w:t>
            </w:r>
          </w:p>
        </w:tc>
        <w:tc>
          <w:tcPr>
            <w:tcW w:w="653" w:type="dxa"/>
            <w:tcBorders>
              <w:top w:val="single" w:sz="4" w:space="0" w:color="000000"/>
              <w:left w:val="single" w:sz="4" w:space="0" w:color="000000"/>
              <w:bottom w:val="single" w:sz="4" w:space="0" w:color="000000"/>
            </w:tcBorders>
            <w:shd w:val="clear" w:color="auto" w:fill="FFFFFF"/>
          </w:tcPr>
          <w:p w14:paraId="724ECDDB"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543C405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«Чудесный мешочек», «Что спрятано?» (непрозрачный мешочек, фигуры животных и предметы различной фактуры), еще дин предмет для предъявления ребенку.</w:t>
            </w:r>
          </w:p>
        </w:tc>
        <w:tc>
          <w:tcPr>
            <w:tcW w:w="5953" w:type="dxa"/>
            <w:tcBorders>
              <w:top w:val="single" w:sz="4" w:space="0" w:color="000000"/>
              <w:left w:val="single" w:sz="4" w:space="0" w:color="000000"/>
              <w:bottom w:val="single" w:sz="4" w:space="0" w:color="000000"/>
            </w:tcBorders>
            <w:shd w:val="clear" w:color="auto" w:fill="FFFFFF"/>
          </w:tcPr>
          <w:p w14:paraId="267D5E7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Развитие внимания; зрительной памяти и тактильного восприятия; умение соотнести с образцом, чтобы на ощупь найти то же в мешочке. Адекватная реакция на предметы из различных материалов.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329EB82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573B97CF" w14:textId="77777777" w:rsidTr="00B51EA6">
        <w:tc>
          <w:tcPr>
            <w:tcW w:w="452" w:type="dxa"/>
            <w:tcBorders>
              <w:top w:val="single" w:sz="4" w:space="0" w:color="000000"/>
              <w:left w:val="single" w:sz="4" w:space="0" w:color="000000"/>
              <w:bottom w:val="single" w:sz="4" w:space="0" w:color="000000"/>
            </w:tcBorders>
            <w:shd w:val="clear" w:color="auto" w:fill="FFFFFF"/>
          </w:tcPr>
          <w:p w14:paraId="102CDC9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29</w:t>
            </w:r>
          </w:p>
        </w:tc>
        <w:tc>
          <w:tcPr>
            <w:tcW w:w="653" w:type="dxa"/>
            <w:tcBorders>
              <w:top w:val="single" w:sz="4" w:space="0" w:color="000000"/>
              <w:left w:val="single" w:sz="4" w:space="0" w:color="000000"/>
              <w:bottom w:val="single" w:sz="4" w:space="0" w:color="000000"/>
            </w:tcBorders>
            <w:shd w:val="clear" w:color="auto" w:fill="FFFFFF"/>
          </w:tcPr>
          <w:p w14:paraId="24180B8A"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497F6FD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«А где же я?» (источник звука: маракас, шейкер, бубен, свистулька, дудочка). </w:t>
            </w:r>
          </w:p>
        </w:tc>
        <w:tc>
          <w:tcPr>
            <w:tcW w:w="5953" w:type="dxa"/>
            <w:tcBorders>
              <w:top w:val="single" w:sz="4" w:space="0" w:color="000000"/>
              <w:left w:val="single" w:sz="4" w:space="0" w:color="000000"/>
              <w:bottom w:val="single" w:sz="4" w:space="0" w:color="000000"/>
            </w:tcBorders>
            <w:shd w:val="clear" w:color="auto" w:fill="FFFFFF"/>
          </w:tcPr>
          <w:p w14:paraId="38F1981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Адекватная реакция на звуки (слуховые раздражители). Способность поворачивать голову и шею в сторону источника звука. Звуки издаются взрослым из-за спины, справа, слева от ребенка.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27648B2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79AF254C" w14:textId="77777777" w:rsidTr="00B51EA6">
        <w:tc>
          <w:tcPr>
            <w:tcW w:w="452" w:type="dxa"/>
            <w:tcBorders>
              <w:top w:val="single" w:sz="4" w:space="0" w:color="000000"/>
              <w:left w:val="single" w:sz="4" w:space="0" w:color="000000"/>
              <w:bottom w:val="single" w:sz="4" w:space="0" w:color="000000"/>
            </w:tcBorders>
            <w:shd w:val="clear" w:color="auto" w:fill="FFFFFF"/>
          </w:tcPr>
          <w:p w14:paraId="243BB9F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30</w:t>
            </w:r>
          </w:p>
        </w:tc>
        <w:tc>
          <w:tcPr>
            <w:tcW w:w="653" w:type="dxa"/>
            <w:tcBorders>
              <w:top w:val="single" w:sz="4" w:space="0" w:color="000000"/>
              <w:left w:val="single" w:sz="4" w:space="0" w:color="000000"/>
              <w:bottom w:val="single" w:sz="4" w:space="0" w:color="000000"/>
            </w:tcBorders>
            <w:shd w:val="clear" w:color="auto" w:fill="FFFFFF"/>
          </w:tcPr>
          <w:p w14:paraId="225A0370"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724296D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Разминка-игра "Игрушки и игры" («Веселые мячи (резиновые, пластмассовые, войлочные); "Волшебные ленточки" (атласная, капроновая, полотняная) мяч, лента.</w:t>
            </w:r>
          </w:p>
        </w:tc>
        <w:tc>
          <w:tcPr>
            <w:tcW w:w="5953" w:type="dxa"/>
            <w:tcBorders>
              <w:top w:val="single" w:sz="4" w:space="0" w:color="000000"/>
              <w:left w:val="single" w:sz="4" w:space="0" w:color="000000"/>
              <w:bottom w:val="single" w:sz="4" w:space="0" w:color="000000"/>
            </w:tcBorders>
            <w:shd w:val="clear" w:color="auto" w:fill="FFFFFF"/>
          </w:tcPr>
          <w:p w14:paraId="7FA15D9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Развивать чувствительность рук ребенка, выявляя имеющиеся нарушения чувствительности; формировать положительное отношение к занятиям; развивать восприятие собственного тела; расширять тактильный опыт ребенка; выражать реакцию на различение разной фактуры лент.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6C905F9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22CD8678" w14:textId="77777777" w:rsidTr="00B51EA6">
        <w:tc>
          <w:tcPr>
            <w:tcW w:w="452" w:type="dxa"/>
            <w:tcBorders>
              <w:top w:val="single" w:sz="4" w:space="0" w:color="000000"/>
              <w:left w:val="single" w:sz="4" w:space="0" w:color="000000"/>
              <w:bottom w:val="single" w:sz="4" w:space="0" w:color="000000"/>
            </w:tcBorders>
            <w:shd w:val="clear" w:color="auto" w:fill="FFFFFF"/>
          </w:tcPr>
          <w:p w14:paraId="4F36DCE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31</w:t>
            </w:r>
          </w:p>
        </w:tc>
        <w:tc>
          <w:tcPr>
            <w:tcW w:w="653" w:type="dxa"/>
            <w:tcBorders>
              <w:top w:val="single" w:sz="4" w:space="0" w:color="000000"/>
              <w:left w:val="single" w:sz="4" w:space="0" w:color="000000"/>
              <w:bottom w:val="single" w:sz="4" w:space="0" w:color="000000"/>
            </w:tcBorders>
            <w:shd w:val="clear" w:color="auto" w:fill="FFFFFF"/>
          </w:tcPr>
          <w:p w14:paraId="06C57359"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5FE6C03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Игра-эстафета «Стоп-игра» (запускается </w:t>
            </w:r>
            <w:r w:rsidRPr="005C790E">
              <w:rPr>
                <w:rFonts w:ascii="Times New Roman" w:eastAsia="Droid Sans Fallback" w:hAnsi="Times New Roman" w:cs="Times New Roman"/>
                <w:kern w:val="1"/>
                <w:sz w:val="24"/>
                <w:szCs w:val="24"/>
                <w:lang w:eastAsia="ru-RU"/>
              </w:rPr>
              <w:t>волчок</w:t>
            </w:r>
            <w:r w:rsidRPr="005C790E">
              <w:rPr>
                <w:rFonts w:ascii="Times New Roman" w:eastAsia="Droid Sans Fallback" w:hAnsi="Times New Roman" w:cs="Times New Roman"/>
                <w:kern w:val="1"/>
                <w:sz w:val="24"/>
                <w:szCs w:val="24"/>
                <w:shd w:val="clear" w:color="auto" w:fill="FFFFFF"/>
                <w:lang w:eastAsia="ru-RU"/>
              </w:rPr>
              <w:t>, юла, вращается обруч и т.д; спортинвентарь: скамейка, мяч, тоннель, полоса препятствий.</w:t>
            </w:r>
          </w:p>
        </w:tc>
        <w:tc>
          <w:tcPr>
            <w:tcW w:w="5953" w:type="dxa"/>
            <w:tcBorders>
              <w:top w:val="single" w:sz="4" w:space="0" w:color="000000"/>
              <w:left w:val="single" w:sz="4" w:space="0" w:color="000000"/>
              <w:bottom w:val="single" w:sz="4" w:space="0" w:color="000000"/>
            </w:tcBorders>
            <w:shd w:val="clear" w:color="auto" w:fill="FFFFFF"/>
          </w:tcPr>
          <w:p w14:paraId="326A237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Формирование умений изменять свое поведение (состояние) по инструкции.</w:t>
            </w:r>
          </w:p>
          <w:p w14:paraId="2CDEE89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Адекватное восприятие инструкции (сигнала) и реакция на положение тела (совершение различных действий-</w:t>
            </w:r>
            <w:r w:rsidRPr="005C790E">
              <w:rPr>
                <w:rFonts w:ascii="Times New Roman" w:eastAsia="Droid Sans Fallback" w:hAnsi="Times New Roman" w:cs="Times New Roman"/>
                <w:kern w:val="1"/>
                <w:sz w:val="24"/>
                <w:szCs w:val="24"/>
                <w:lang w:eastAsia="ru-RU"/>
              </w:rPr>
              <w:t>удар рукой</w:t>
            </w:r>
            <w:r w:rsidRPr="005C790E">
              <w:rPr>
                <w:rFonts w:ascii="Times New Roman" w:eastAsia="Droid Sans Fallback" w:hAnsi="Times New Roman" w:cs="Times New Roman"/>
                <w:kern w:val="1"/>
                <w:sz w:val="24"/>
                <w:szCs w:val="24"/>
                <w:shd w:val="clear" w:color="auto" w:fill="FFFFFF"/>
                <w:lang w:eastAsia="ru-RU"/>
              </w:rPr>
              <w:t xml:space="preserve"> по мячу, прокатить мяч и сбить кегли, пробежать по скамье или просто остановиться и зафиксировать позу)</w:t>
            </w:r>
            <w:r w:rsidRPr="005C790E">
              <w:rPr>
                <w:rFonts w:ascii="Times New Roman" w:eastAsia="Droid Sans Fallback" w:hAnsi="Times New Roman" w:cs="Times New Roman"/>
                <w:kern w:val="1"/>
                <w:sz w:val="24"/>
                <w:szCs w:val="24"/>
                <w:lang w:eastAsia="ru-RU"/>
              </w:rPr>
              <w:t>.</w:t>
            </w:r>
          </w:p>
          <w:p w14:paraId="7E8CCAD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7A4E242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4D80BE5E" w14:textId="77777777" w:rsidTr="00B51EA6">
        <w:tc>
          <w:tcPr>
            <w:tcW w:w="452" w:type="dxa"/>
            <w:tcBorders>
              <w:top w:val="single" w:sz="4" w:space="0" w:color="000000"/>
              <w:left w:val="single" w:sz="4" w:space="0" w:color="000000"/>
              <w:bottom w:val="single" w:sz="4" w:space="0" w:color="000000"/>
            </w:tcBorders>
            <w:shd w:val="clear" w:color="auto" w:fill="FFFFFF"/>
          </w:tcPr>
          <w:p w14:paraId="41AC7A2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32</w:t>
            </w:r>
          </w:p>
        </w:tc>
        <w:tc>
          <w:tcPr>
            <w:tcW w:w="653" w:type="dxa"/>
            <w:tcBorders>
              <w:top w:val="single" w:sz="4" w:space="0" w:color="000000"/>
              <w:left w:val="single" w:sz="4" w:space="0" w:color="000000"/>
              <w:bottom w:val="single" w:sz="4" w:space="0" w:color="000000"/>
            </w:tcBorders>
            <w:shd w:val="clear" w:color="auto" w:fill="FFFFFF"/>
          </w:tcPr>
          <w:p w14:paraId="10D69B09"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1406679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«что изменилось?» (комплект цветных камешков; ракушек‚ разноцветных прищепок). </w:t>
            </w:r>
          </w:p>
        </w:tc>
        <w:tc>
          <w:tcPr>
            <w:tcW w:w="5953" w:type="dxa"/>
            <w:tcBorders>
              <w:top w:val="single" w:sz="4" w:space="0" w:color="000000"/>
              <w:left w:val="single" w:sz="4" w:space="0" w:color="000000"/>
              <w:bottom w:val="single" w:sz="4" w:space="0" w:color="000000"/>
            </w:tcBorders>
            <w:shd w:val="clear" w:color="auto" w:fill="FFFFFF"/>
          </w:tcPr>
          <w:p w14:paraId="54C0ABA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 xml:space="preserve">Внимание, зрительная память, умение реагировать на перемену мест объектов. Зрительное </w:t>
            </w:r>
            <w:r w:rsidRPr="005C790E">
              <w:rPr>
                <w:rFonts w:ascii="Times New Roman" w:eastAsia="Droid Sans Fallback" w:hAnsi="Times New Roman" w:cs="Times New Roman"/>
                <w:kern w:val="1"/>
                <w:sz w:val="24"/>
                <w:szCs w:val="24"/>
                <w:lang w:eastAsia="ru-RU"/>
              </w:rPr>
              <w:t>восп</w:t>
            </w:r>
            <w:r w:rsidRPr="005C790E">
              <w:rPr>
                <w:rFonts w:ascii="Times New Roman" w:eastAsia="Droid Sans Fallback" w:hAnsi="Times New Roman" w:cs="Times New Roman"/>
                <w:kern w:val="1"/>
                <w:sz w:val="24"/>
                <w:szCs w:val="24"/>
                <w:shd w:val="clear" w:color="auto" w:fill="FFFFFF"/>
                <w:lang w:eastAsia="ru-RU"/>
              </w:rPr>
              <w:t>риятие и различение цвета и формы; способность реагировать на</w:t>
            </w:r>
            <w:r w:rsidRPr="005C790E">
              <w:rPr>
                <w:rFonts w:ascii="Times New Roman" w:eastAsia="Droid Sans Fallback" w:hAnsi="Times New Roman" w:cs="Times New Roman"/>
                <w:kern w:val="1"/>
                <w:sz w:val="24"/>
                <w:szCs w:val="24"/>
                <w:lang w:eastAsia="ru-RU"/>
              </w:rPr>
              <w:t xml:space="preserve"> </w:t>
            </w:r>
            <w:r w:rsidRPr="005C790E">
              <w:rPr>
                <w:rFonts w:ascii="Times New Roman" w:eastAsia="Droid Sans Fallback" w:hAnsi="Times New Roman" w:cs="Times New Roman"/>
                <w:kern w:val="1"/>
                <w:sz w:val="24"/>
                <w:szCs w:val="24"/>
                <w:shd w:val="clear" w:color="auto" w:fill="FFFFFF"/>
                <w:lang w:eastAsia="ru-RU"/>
              </w:rPr>
              <w:t>инструкции и совершать действия (снять прищепку и переместить туда, где была прежде).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7E84F38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359C41DE" w14:textId="77777777" w:rsidTr="00B51EA6">
        <w:tc>
          <w:tcPr>
            <w:tcW w:w="452" w:type="dxa"/>
            <w:tcBorders>
              <w:top w:val="single" w:sz="4" w:space="0" w:color="000000"/>
              <w:left w:val="single" w:sz="4" w:space="0" w:color="000000"/>
              <w:bottom w:val="single" w:sz="4" w:space="0" w:color="000000"/>
            </w:tcBorders>
            <w:shd w:val="clear" w:color="auto" w:fill="FFFFFF"/>
          </w:tcPr>
          <w:p w14:paraId="5F13FB1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33</w:t>
            </w:r>
          </w:p>
        </w:tc>
        <w:tc>
          <w:tcPr>
            <w:tcW w:w="653" w:type="dxa"/>
            <w:tcBorders>
              <w:top w:val="single" w:sz="4" w:space="0" w:color="000000"/>
              <w:left w:val="single" w:sz="4" w:space="0" w:color="000000"/>
              <w:bottom w:val="single" w:sz="4" w:space="0" w:color="000000"/>
            </w:tcBorders>
            <w:shd w:val="clear" w:color="auto" w:fill="FFFFFF"/>
          </w:tcPr>
          <w:p w14:paraId="1C9433CA"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7C939A1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«Волшебные запахи» (баночки, в которых лежат листочки, плоды и соцветия с разных деревьев, кустарников (лавровый лист, ромашка, укроп).</w:t>
            </w:r>
          </w:p>
        </w:tc>
        <w:tc>
          <w:tcPr>
            <w:tcW w:w="5953" w:type="dxa"/>
            <w:tcBorders>
              <w:top w:val="single" w:sz="4" w:space="0" w:color="000000"/>
              <w:left w:val="single" w:sz="4" w:space="0" w:color="000000"/>
              <w:bottom w:val="single" w:sz="4" w:space="0" w:color="000000"/>
            </w:tcBorders>
            <w:shd w:val="clear" w:color="auto" w:fill="FFFFFF"/>
          </w:tcPr>
          <w:p w14:paraId="458AFF5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Учить воспринимать предметы на ощупь (листья гладкие, плоды шиповника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шероховатые); расширять тактильный опыт детей; учить обследовать руками предметы (сопряженные действия); учить дифференцировать на ощупь гладкую и бархатистую сторону листа (мать-и-мачеха). Формировать умение вдыхать запахи, растирая в ладошках содержимое баночки и различать спокойные и резкие запахи.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0072225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7224A8F2" w14:textId="77777777" w:rsidTr="00B51EA6">
        <w:tc>
          <w:tcPr>
            <w:tcW w:w="452" w:type="dxa"/>
            <w:tcBorders>
              <w:top w:val="single" w:sz="4" w:space="0" w:color="000000"/>
              <w:left w:val="single" w:sz="4" w:space="0" w:color="000000"/>
              <w:bottom w:val="single" w:sz="4" w:space="0" w:color="000000"/>
            </w:tcBorders>
            <w:shd w:val="clear" w:color="auto" w:fill="FFFFFF"/>
          </w:tcPr>
          <w:p w14:paraId="4697A87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34</w:t>
            </w:r>
          </w:p>
        </w:tc>
        <w:tc>
          <w:tcPr>
            <w:tcW w:w="653" w:type="dxa"/>
            <w:tcBorders>
              <w:top w:val="single" w:sz="4" w:space="0" w:color="000000"/>
              <w:left w:val="single" w:sz="4" w:space="0" w:color="000000"/>
              <w:bottom w:val="single" w:sz="4" w:space="0" w:color="000000"/>
            </w:tcBorders>
            <w:shd w:val="clear" w:color="auto" w:fill="FFFFFF"/>
          </w:tcPr>
          <w:p w14:paraId="43266865"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337FC70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«Лимон-банан» (поднос с фруктами или овощами: сладкий банан-кислый лимон; сладкая морковь соленый огурец). </w:t>
            </w:r>
          </w:p>
        </w:tc>
        <w:tc>
          <w:tcPr>
            <w:tcW w:w="5953" w:type="dxa"/>
            <w:tcBorders>
              <w:top w:val="single" w:sz="4" w:space="0" w:color="000000"/>
              <w:left w:val="single" w:sz="4" w:space="0" w:color="000000"/>
              <w:bottom w:val="single" w:sz="4" w:space="0" w:color="000000"/>
            </w:tcBorders>
            <w:shd w:val="clear" w:color="auto" w:fill="FFFFFF"/>
          </w:tcPr>
          <w:p w14:paraId="480242C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Закрепить желание и побуждение пробовать на вкус (реакция на противоположные вкусовые раздражители). Положительный эмоциональный фон.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19C9EA0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6F5F66C5" w14:textId="77777777" w:rsidTr="00B51EA6">
        <w:tc>
          <w:tcPr>
            <w:tcW w:w="452" w:type="dxa"/>
            <w:tcBorders>
              <w:top w:val="single" w:sz="4" w:space="0" w:color="000000"/>
              <w:left w:val="single" w:sz="4" w:space="0" w:color="000000"/>
              <w:bottom w:val="single" w:sz="4" w:space="0" w:color="000000"/>
            </w:tcBorders>
            <w:shd w:val="clear" w:color="auto" w:fill="FFFFFF"/>
          </w:tcPr>
          <w:p w14:paraId="03723CE9"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35</w:t>
            </w:r>
          </w:p>
        </w:tc>
        <w:tc>
          <w:tcPr>
            <w:tcW w:w="653" w:type="dxa"/>
            <w:tcBorders>
              <w:top w:val="single" w:sz="4" w:space="0" w:color="000000"/>
              <w:left w:val="single" w:sz="4" w:space="0" w:color="000000"/>
              <w:bottom w:val="single" w:sz="4" w:space="0" w:color="000000"/>
            </w:tcBorders>
            <w:shd w:val="clear" w:color="auto" w:fill="FFFFFF"/>
          </w:tcPr>
          <w:p w14:paraId="509766D3"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5B507E9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«Медвежонок принес подарки". (игрушка-медвежонок, яблоки, груши, банан, лимон или апельсин,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корзинка). </w:t>
            </w:r>
          </w:p>
        </w:tc>
        <w:tc>
          <w:tcPr>
            <w:tcW w:w="5953" w:type="dxa"/>
            <w:tcBorders>
              <w:top w:val="single" w:sz="4" w:space="0" w:color="000000"/>
              <w:left w:val="single" w:sz="4" w:space="0" w:color="000000"/>
              <w:bottom w:val="single" w:sz="4" w:space="0" w:color="000000"/>
            </w:tcBorders>
            <w:shd w:val="clear" w:color="auto" w:fill="FFFFFF"/>
          </w:tcPr>
          <w:p w14:paraId="3A168F0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Развивать чувствительность рук ребенка, </w:t>
            </w:r>
            <w:r w:rsidRPr="005C790E">
              <w:rPr>
                <w:rFonts w:ascii="Times New Roman" w:eastAsia="Droid Sans Fallback" w:hAnsi="Times New Roman" w:cs="Times New Roman"/>
                <w:kern w:val="1"/>
                <w:sz w:val="24"/>
                <w:szCs w:val="24"/>
                <w:lang w:eastAsia="ru-RU"/>
              </w:rPr>
              <w:t>выявляя имеющиеся</w:t>
            </w:r>
            <w:r w:rsidRPr="005C790E">
              <w:rPr>
                <w:rFonts w:ascii="Times New Roman" w:eastAsia="Droid Sans Fallback" w:hAnsi="Times New Roman" w:cs="Times New Roman"/>
                <w:kern w:val="1"/>
                <w:sz w:val="24"/>
                <w:szCs w:val="24"/>
                <w:shd w:val="clear" w:color="auto" w:fill="FFFFFF"/>
                <w:lang w:eastAsia="ru-RU"/>
              </w:rPr>
              <w:t xml:space="preserve"> нарушения чувствительности; приучать детей к положительному реагированию на определенные раздражители; расширять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тактильный опыт ребенка (мягкий, гладкий), побуждать выполнять сопряженные действия по обследованию поверхности предмета.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0E79BD4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204FA105" w14:textId="77777777" w:rsidTr="00B51EA6">
        <w:tc>
          <w:tcPr>
            <w:tcW w:w="452" w:type="dxa"/>
            <w:tcBorders>
              <w:top w:val="single" w:sz="4" w:space="0" w:color="000000"/>
              <w:left w:val="single" w:sz="4" w:space="0" w:color="000000"/>
              <w:bottom w:val="single" w:sz="4" w:space="0" w:color="000000"/>
            </w:tcBorders>
            <w:shd w:val="clear" w:color="auto" w:fill="FFFFFF"/>
          </w:tcPr>
          <w:p w14:paraId="39F677D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36</w:t>
            </w:r>
          </w:p>
        </w:tc>
        <w:tc>
          <w:tcPr>
            <w:tcW w:w="653" w:type="dxa"/>
            <w:tcBorders>
              <w:top w:val="single" w:sz="4" w:space="0" w:color="000000"/>
              <w:left w:val="single" w:sz="4" w:space="0" w:color="000000"/>
              <w:bottom w:val="single" w:sz="4" w:space="0" w:color="000000"/>
            </w:tcBorders>
            <w:shd w:val="clear" w:color="auto" w:fill="FFFFFF"/>
          </w:tcPr>
          <w:p w14:paraId="3F5F8EA1"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4FEF7A1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«Ударь в бубен» (бубен (большой и маленький); цветные кубики: большие-в бубен большой бьем; маленькие кубики-в маленький). </w:t>
            </w:r>
          </w:p>
        </w:tc>
        <w:tc>
          <w:tcPr>
            <w:tcW w:w="5953" w:type="dxa"/>
            <w:tcBorders>
              <w:top w:val="single" w:sz="4" w:space="0" w:color="000000"/>
              <w:left w:val="single" w:sz="4" w:space="0" w:color="000000"/>
              <w:bottom w:val="single" w:sz="4" w:space="0" w:color="000000"/>
            </w:tcBorders>
            <w:shd w:val="clear" w:color="auto" w:fill="FFFFFF"/>
          </w:tcPr>
          <w:p w14:paraId="312AFE99"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Дифференциация звуков и предметов, умение соотнести действие с размером предмета, зрительное восприятие и различение размера и цвета.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5976094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00657480" w14:textId="77777777" w:rsidTr="00B51EA6">
        <w:tc>
          <w:tcPr>
            <w:tcW w:w="452" w:type="dxa"/>
            <w:tcBorders>
              <w:top w:val="single" w:sz="4" w:space="0" w:color="000000"/>
              <w:left w:val="single" w:sz="4" w:space="0" w:color="000000"/>
              <w:bottom w:val="single" w:sz="4" w:space="0" w:color="000000"/>
            </w:tcBorders>
            <w:shd w:val="clear" w:color="auto" w:fill="FFFFFF"/>
          </w:tcPr>
          <w:p w14:paraId="29E112B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37</w:t>
            </w:r>
          </w:p>
        </w:tc>
        <w:tc>
          <w:tcPr>
            <w:tcW w:w="653" w:type="dxa"/>
            <w:tcBorders>
              <w:top w:val="single" w:sz="4" w:space="0" w:color="000000"/>
              <w:left w:val="single" w:sz="4" w:space="0" w:color="000000"/>
              <w:bottom w:val="single" w:sz="4" w:space="0" w:color="000000"/>
            </w:tcBorders>
            <w:shd w:val="clear" w:color="auto" w:fill="FFFFFF"/>
          </w:tcPr>
          <w:p w14:paraId="3A96A38F"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400D729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со льдом (перекладывание в формочки, изготовление цветных форм с помощью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красок), растапливание на свече. </w:t>
            </w:r>
          </w:p>
        </w:tc>
        <w:tc>
          <w:tcPr>
            <w:tcW w:w="5953" w:type="dxa"/>
            <w:tcBorders>
              <w:top w:val="single" w:sz="4" w:space="0" w:color="000000"/>
              <w:left w:val="single" w:sz="4" w:space="0" w:color="000000"/>
              <w:bottom w:val="single" w:sz="4" w:space="0" w:color="000000"/>
            </w:tcBorders>
            <w:shd w:val="clear" w:color="auto" w:fill="FFFFFF"/>
          </w:tcPr>
          <w:p w14:paraId="5EF1522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Формирование адекватной реакции во взаимодействии с различными материалами по температуре (лед холодный) и по структуре (гладкий, скользкий). Реакция и понимание того, что предмет может изменять свою форму и структуру, различение цветов.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6AE8CF4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5720CF8B" w14:textId="77777777" w:rsidTr="00B51EA6">
        <w:tc>
          <w:tcPr>
            <w:tcW w:w="452" w:type="dxa"/>
            <w:tcBorders>
              <w:top w:val="single" w:sz="4" w:space="0" w:color="000000"/>
              <w:left w:val="single" w:sz="4" w:space="0" w:color="000000"/>
              <w:bottom w:val="single" w:sz="4" w:space="0" w:color="000000"/>
            </w:tcBorders>
            <w:shd w:val="clear" w:color="auto" w:fill="FFFFFF"/>
          </w:tcPr>
          <w:p w14:paraId="4F32F68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38</w:t>
            </w:r>
          </w:p>
        </w:tc>
        <w:tc>
          <w:tcPr>
            <w:tcW w:w="653" w:type="dxa"/>
            <w:tcBorders>
              <w:top w:val="single" w:sz="4" w:space="0" w:color="000000"/>
              <w:left w:val="single" w:sz="4" w:space="0" w:color="000000"/>
              <w:bottom w:val="single" w:sz="4" w:space="0" w:color="000000"/>
            </w:tcBorders>
            <w:shd w:val="clear" w:color="auto" w:fill="FFFFFF"/>
          </w:tcPr>
          <w:p w14:paraId="7128F422"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4B2AA91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«Монетки» (копилки с монетками различного цвета: золотые, серебряные, медные (желтые, белые и коричневые). </w:t>
            </w:r>
          </w:p>
        </w:tc>
        <w:tc>
          <w:tcPr>
            <w:tcW w:w="5953" w:type="dxa"/>
            <w:tcBorders>
              <w:top w:val="single" w:sz="4" w:space="0" w:color="000000"/>
              <w:left w:val="single" w:sz="4" w:space="0" w:color="000000"/>
              <w:bottom w:val="single" w:sz="4" w:space="0" w:color="000000"/>
            </w:tcBorders>
            <w:shd w:val="clear" w:color="auto" w:fill="FFFFFF"/>
          </w:tcPr>
          <w:p w14:paraId="3EA506F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Умение реагировать на речевую инструкцию: «Поймай монетку!». При ссыпании в руку ребенка формировать умение фиксировать взгляд на объекте, различение цвета. Адекватная эмоционально-двигательная реакция при выполнении действия (опустить монетки в соответствующую по цвету копилку).</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5C08C2A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11ABF035" w14:textId="77777777" w:rsidTr="00B51EA6">
        <w:tc>
          <w:tcPr>
            <w:tcW w:w="452" w:type="dxa"/>
            <w:tcBorders>
              <w:top w:val="single" w:sz="4" w:space="0" w:color="000000"/>
              <w:left w:val="single" w:sz="4" w:space="0" w:color="000000"/>
              <w:bottom w:val="single" w:sz="4" w:space="0" w:color="000000"/>
            </w:tcBorders>
            <w:shd w:val="clear" w:color="auto" w:fill="FFFFFF"/>
          </w:tcPr>
          <w:p w14:paraId="20C6F4E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39</w:t>
            </w:r>
          </w:p>
        </w:tc>
        <w:tc>
          <w:tcPr>
            <w:tcW w:w="653" w:type="dxa"/>
            <w:tcBorders>
              <w:top w:val="single" w:sz="4" w:space="0" w:color="000000"/>
              <w:left w:val="single" w:sz="4" w:space="0" w:color="000000"/>
              <w:bottom w:val="single" w:sz="4" w:space="0" w:color="000000"/>
            </w:tcBorders>
            <w:shd w:val="clear" w:color="auto" w:fill="FFFFFF"/>
          </w:tcPr>
          <w:p w14:paraId="0BADB02A"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214BECD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Музыкальная игра «Ой, ты,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зимушка-зима» (снег-вата-легкий-дуем</w:t>
            </w:r>
            <w:r w:rsidRPr="005C790E">
              <w:rPr>
                <w:rFonts w:ascii="Times New Roman" w:eastAsia="Droid Sans Fallback" w:hAnsi="Times New Roman" w:cs="Times New Roman"/>
                <w:kern w:val="1"/>
                <w:sz w:val="24"/>
                <w:szCs w:val="24"/>
                <w:lang w:eastAsia="ru-RU"/>
              </w:rPr>
              <w:t xml:space="preserve"> </w:t>
            </w:r>
            <w:r w:rsidRPr="005C790E">
              <w:rPr>
                <w:rFonts w:ascii="Times New Roman" w:eastAsia="Droid Sans Fallback" w:hAnsi="Times New Roman" w:cs="Times New Roman"/>
                <w:kern w:val="1"/>
                <w:sz w:val="24"/>
                <w:szCs w:val="24"/>
                <w:shd w:val="clear" w:color="auto" w:fill="FFFFFF"/>
                <w:lang w:eastAsia="ru-RU"/>
              </w:rPr>
              <w:t>летит; белая бумага-рвем-делаем снежки, комкаем в комочки-твердая-бросаем). Обыгрываем под музыку (тихо-снег идет, громко -играем в снежки). </w:t>
            </w:r>
          </w:p>
        </w:tc>
        <w:tc>
          <w:tcPr>
            <w:tcW w:w="5953" w:type="dxa"/>
            <w:tcBorders>
              <w:top w:val="single" w:sz="4" w:space="0" w:color="000000"/>
              <w:left w:val="single" w:sz="4" w:space="0" w:color="000000"/>
              <w:bottom w:val="single" w:sz="4" w:space="0" w:color="000000"/>
            </w:tcBorders>
            <w:shd w:val="clear" w:color="auto" w:fill="FFFFFF"/>
          </w:tcPr>
          <w:p w14:paraId="78CA973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Развивать кожную чувствительность; побуждать выражать эмоциональную реакцию на прикосновение ваты к телу; формировать и развивать кожную чувствительность; учить различать приятные и не приятные прикосновения; побуждать выполнять сопряженные действия по обследованию поверхности предмета; развиваем слуховые анализаторы-адекватная реакция на музыку (громко-тихо).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0F17733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30916E76" w14:textId="77777777" w:rsidTr="00B51EA6">
        <w:tc>
          <w:tcPr>
            <w:tcW w:w="452" w:type="dxa"/>
            <w:tcBorders>
              <w:top w:val="single" w:sz="4" w:space="0" w:color="000000"/>
              <w:left w:val="single" w:sz="4" w:space="0" w:color="000000"/>
              <w:bottom w:val="single" w:sz="4" w:space="0" w:color="000000"/>
            </w:tcBorders>
            <w:shd w:val="clear" w:color="auto" w:fill="FFFFFF"/>
          </w:tcPr>
          <w:p w14:paraId="0C2AD1F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40</w:t>
            </w:r>
          </w:p>
        </w:tc>
        <w:tc>
          <w:tcPr>
            <w:tcW w:w="653" w:type="dxa"/>
            <w:tcBorders>
              <w:top w:val="single" w:sz="4" w:space="0" w:color="000000"/>
              <w:left w:val="single" w:sz="4" w:space="0" w:color="000000"/>
              <w:bottom w:val="single" w:sz="4" w:space="0" w:color="000000"/>
            </w:tcBorders>
            <w:shd w:val="clear" w:color="auto" w:fill="FFFFFF"/>
          </w:tcPr>
          <w:p w14:paraId="61C58064"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70DB54B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«Шумящие коробочки» (2-3 коробочки, заполненные различным содержимым-крупой, монетками).</w:t>
            </w:r>
          </w:p>
        </w:tc>
        <w:tc>
          <w:tcPr>
            <w:tcW w:w="5953" w:type="dxa"/>
            <w:tcBorders>
              <w:top w:val="single" w:sz="4" w:space="0" w:color="000000"/>
              <w:left w:val="single" w:sz="4" w:space="0" w:color="000000"/>
              <w:bottom w:val="single" w:sz="4" w:space="0" w:color="000000"/>
            </w:tcBorders>
            <w:shd w:val="clear" w:color="auto" w:fill="FFFFFF"/>
          </w:tcPr>
          <w:p w14:paraId="294EE3C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Восприятие громких/тихих звуков. Умение на слух определить и выбрать, какой коробочкой производил шум взрослый. Громкие звуки в коробке светлого тона, тихие-темного. Развивать зрительное восприятие (различение цвета).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528417C9"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0D396FA4" w14:textId="77777777" w:rsidTr="00B51EA6">
        <w:tc>
          <w:tcPr>
            <w:tcW w:w="452" w:type="dxa"/>
            <w:tcBorders>
              <w:top w:val="single" w:sz="4" w:space="0" w:color="000000"/>
              <w:left w:val="single" w:sz="4" w:space="0" w:color="000000"/>
              <w:bottom w:val="single" w:sz="4" w:space="0" w:color="000000"/>
            </w:tcBorders>
            <w:shd w:val="clear" w:color="auto" w:fill="FFFFFF"/>
          </w:tcPr>
          <w:p w14:paraId="564762A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41</w:t>
            </w:r>
          </w:p>
        </w:tc>
        <w:tc>
          <w:tcPr>
            <w:tcW w:w="653" w:type="dxa"/>
            <w:tcBorders>
              <w:top w:val="single" w:sz="4" w:space="0" w:color="000000"/>
              <w:left w:val="single" w:sz="4" w:space="0" w:color="000000"/>
              <w:bottom w:val="single" w:sz="4" w:space="0" w:color="000000"/>
            </w:tcBorders>
            <w:shd w:val="clear" w:color="auto" w:fill="FFFFFF"/>
          </w:tcPr>
          <w:p w14:paraId="0BA1A7CC"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53AEF6E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Ролевая игра «У нас сегодня гости» (игрушки усаживаем за стол на стульчики и угощаем; на тарелочках крупы и бобовые).</w:t>
            </w:r>
          </w:p>
        </w:tc>
        <w:tc>
          <w:tcPr>
            <w:tcW w:w="5953" w:type="dxa"/>
            <w:tcBorders>
              <w:top w:val="single" w:sz="4" w:space="0" w:color="000000"/>
              <w:left w:val="single" w:sz="4" w:space="0" w:color="000000"/>
              <w:bottom w:val="single" w:sz="4" w:space="0" w:color="000000"/>
            </w:tcBorders>
            <w:shd w:val="clear" w:color="auto" w:fill="FFFFFF"/>
          </w:tcPr>
          <w:p w14:paraId="7A41F14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Учить обследовать руками мебель: стол, стулья (сопряженные действия); расширять тактильный опыт ребенка; учить обследовать руками полную и пустую тарелки (сопряженные действия); закрепить восприятие крупных зерен и мелких; развивать интерес к занятиям.</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4ED2EF7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58D50635" w14:textId="77777777" w:rsidTr="00B51EA6">
        <w:tc>
          <w:tcPr>
            <w:tcW w:w="452" w:type="dxa"/>
            <w:tcBorders>
              <w:top w:val="single" w:sz="4" w:space="0" w:color="000000"/>
              <w:left w:val="single" w:sz="4" w:space="0" w:color="000000"/>
              <w:bottom w:val="single" w:sz="4" w:space="0" w:color="000000"/>
            </w:tcBorders>
            <w:shd w:val="clear" w:color="auto" w:fill="FFFFFF"/>
          </w:tcPr>
          <w:p w14:paraId="6F7C9E0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42</w:t>
            </w:r>
          </w:p>
        </w:tc>
        <w:tc>
          <w:tcPr>
            <w:tcW w:w="653" w:type="dxa"/>
            <w:tcBorders>
              <w:top w:val="single" w:sz="4" w:space="0" w:color="000000"/>
              <w:left w:val="single" w:sz="4" w:space="0" w:color="000000"/>
              <w:bottom w:val="single" w:sz="4" w:space="0" w:color="000000"/>
            </w:tcBorders>
            <w:shd w:val="clear" w:color="auto" w:fill="FFFFFF"/>
          </w:tcPr>
          <w:p w14:paraId="1AC735E8"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676BC42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с водой «Пришла весна»: пипетка, губки, бутылки, лейки разных размеров, мельница, заводные мелкие игрушки. Картинки с изображениями: солнце, лужи, птицы купаются.</w:t>
            </w:r>
          </w:p>
        </w:tc>
        <w:tc>
          <w:tcPr>
            <w:tcW w:w="5953" w:type="dxa"/>
            <w:tcBorders>
              <w:top w:val="single" w:sz="4" w:space="0" w:color="000000"/>
              <w:left w:val="single" w:sz="4" w:space="0" w:color="000000"/>
              <w:bottom w:val="single" w:sz="4" w:space="0" w:color="000000"/>
            </w:tcBorders>
            <w:shd w:val="clear" w:color="auto" w:fill="FFFFFF"/>
          </w:tcPr>
          <w:p w14:paraId="2C50A87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Создание положительного эмоционального фона; развитие кинестетических ощущений, зрительное восприятие и соотнесение действий с изображением (солнце светит ярко, поэтому тепло и птички купаются в луже; идет дождик-капаем из пипетки; бегут ручьи-демонстрируем, как выливается и течет по поверхности из бутылочки вода); умения сотрудничать со взрослым.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2D5CB69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286083D0" w14:textId="77777777" w:rsidTr="00B51EA6">
        <w:tc>
          <w:tcPr>
            <w:tcW w:w="452" w:type="dxa"/>
            <w:tcBorders>
              <w:top w:val="single" w:sz="4" w:space="0" w:color="000000"/>
              <w:left w:val="single" w:sz="4" w:space="0" w:color="000000"/>
              <w:bottom w:val="single" w:sz="4" w:space="0" w:color="000000"/>
            </w:tcBorders>
            <w:shd w:val="clear" w:color="auto" w:fill="FFFFFF"/>
          </w:tcPr>
          <w:p w14:paraId="7F5C132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43</w:t>
            </w:r>
          </w:p>
        </w:tc>
        <w:tc>
          <w:tcPr>
            <w:tcW w:w="653" w:type="dxa"/>
            <w:tcBorders>
              <w:top w:val="single" w:sz="4" w:space="0" w:color="000000"/>
              <w:left w:val="single" w:sz="4" w:space="0" w:color="000000"/>
              <w:bottom w:val="single" w:sz="4" w:space="0" w:color="000000"/>
            </w:tcBorders>
            <w:shd w:val="clear" w:color="auto" w:fill="FFFFFF"/>
          </w:tcPr>
          <w:p w14:paraId="0A583264"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7491CAD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«Волшебные запахи» (банки стеклянные, в которых лежат листочки, плоды и соцветия с разных деревьев, кустарников (лавровый лист, ромашка, укроп). </w:t>
            </w:r>
          </w:p>
        </w:tc>
        <w:tc>
          <w:tcPr>
            <w:tcW w:w="5953" w:type="dxa"/>
            <w:tcBorders>
              <w:top w:val="single" w:sz="4" w:space="0" w:color="000000"/>
              <w:left w:val="single" w:sz="4" w:space="0" w:color="000000"/>
              <w:bottom w:val="single" w:sz="4" w:space="0" w:color="000000"/>
            </w:tcBorders>
            <w:shd w:val="clear" w:color="auto" w:fill="FFFFFF"/>
          </w:tcPr>
          <w:p w14:paraId="181E9F6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Закреплять умение воспринимать предметы на ощупь (листья гладкие, плоды шиповника шероховатые); расширять тактильный опыт детей; учить обследовать руками предметы (сопряженные действия); учить дифференцировать на ощупь гладкую и бархатистую сторону листа (мать-и-мачеха). Формировать умение вдыхать запахи, растирая в ладошках содержимое банки и различать спокойные и резкие запахи.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69D4EBA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59699906" w14:textId="77777777" w:rsidTr="00B51EA6">
        <w:tc>
          <w:tcPr>
            <w:tcW w:w="452" w:type="dxa"/>
            <w:tcBorders>
              <w:top w:val="single" w:sz="4" w:space="0" w:color="000000"/>
              <w:left w:val="single" w:sz="4" w:space="0" w:color="000000"/>
              <w:bottom w:val="single" w:sz="4" w:space="0" w:color="000000"/>
            </w:tcBorders>
            <w:shd w:val="clear" w:color="auto" w:fill="FFFFFF"/>
          </w:tcPr>
          <w:p w14:paraId="19AD93D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44</w:t>
            </w:r>
          </w:p>
        </w:tc>
        <w:tc>
          <w:tcPr>
            <w:tcW w:w="653" w:type="dxa"/>
            <w:tcBorders>
              <w:top w:val="single" w:sz="4" w:space="0" w:color="000000"/>
              <w:left w:val="single" w:sz="4" w:space="0" w:color="000000"/>
              <w:bottom w:val="single" w:sz="4" w:space="0" w:color="000000"/>
            </w:tcBorders>
            <w:shd w:val="clear" w:color="auto" w:fill="FFFFFF"/>
          </w:tcPr>
          <w:p w14:paraId="330E3BD6"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441A3D3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«Определи и назови» (на подносе кусочки: горький лук,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сладкий шоколад, соленый огурец, кислый лимон); продукты те же в целом виде.</w:t>
            </w:r>
          </w:p>
        </w:tc>
        <w:tc>
          <w:tcPr>
            <w:tcW w:w="5953" w:type="dxa"/>
            <w:tcBorders>
              <w:top w:val="single" w:sz="4" w:space="0" w:color="000000"/>
              <w:left w:val="single" w:sz="4" w:space="0" w:color="000000"/>
              <w:bottom w:val="single" w:sz="4" w:space="0" w:color="000000"/>
            </w:tcBorders>
            <w:shd w:val="clear" w:color="auto" w:fill="FFFFFF"/>
          </w:tcPr>
          <w:p w14:paraId="3DAB0A7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Формирование способности различать: вкусовые качества продуктов питания; учить адекватно реагировать на различные вкусовые ‚ качества; уметь соотнести-кусочек с целым. Развивать интерес к занятию, обращая внимание на способность выполнять правильно инструкции при использовании разных качественных определений-характеристик вкуса.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65BE87B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2D5AED12" w14:textId="77777777" w:rsidTr="00B51EA6">
        <w:tc>
          <w:tcPr>
            <w:tcW w:w="452" w:type="dxa"/>
            <w:tcBorders>
              <w:top w:val="single" w:sz="4" w:space="0" w:color="000000"/>
              <w:left w:val="single" w:sz="4" w:space="0" w:color="000000"/>
              <w:bottom w:val="single" w:sz="4" w:space="0" w:color="000000"/>
            </w:tcBorders>
            <w:shd w:val="clear" w:color="auto" w:fill="FFFFFF"/>
          </w:tcPr>
          <w:p w14:paraId="43206CB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45</w:t>
            </w:r>
          </w:p>
        </w:tc>
        <w:tc>
          <w:tcPr>
            <w:tcW w:w="653" w:type="dxa"/>
            <w:tcBorders>
              <w:top w:val="single" w:sz="4" w:space="0" w:color="000000"/>
              <w:left w:val="single" w:sz="4" w:space="0" w:color="000000"/>
              <w:bottom w:val="single" w:sz="4" w:space="0" w:color="000000"/>
            </w:tcBorders>
            <w:shd w:val="clear" w:color="auto" w:fill="FFFFFF"/>
          </w:tcPr>
          <w:p w14:paraId="4DF6C99F"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0FA1B44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с тестом (пластилином, массой для лепки, хендгамом); клеенки, ножи для пластилина, формочки, тарелки (детская посуда). </w:t>
            </w:r>
          </w:p>
        </w:tc>
        <w:tc>
          <w:tcPr>
            <w:tcW w:w="5953" w:type="dxa"/>
            <w:tcBorders>
              <w:top w:val="single" w:sz="4" w:space="0" w:color="000000"/>
              <w:left w:val="single" w:sz="4" w:space="0" w:color="000000"/>
              <w:bottom w:val="single" w:sz="4" w:space="0" w:color="000000"/>
            </w:tcBorders>
            <w:shd w:val="clear" w:color="auto" w:fill="FFFFFF"/>
          </w:tcPr>
          <w:p w14:paraId="498CCCC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Развивать умение взаимодействовать с пластичными материалами; адекватная реакция на свойства и качества; индивидуальный подход с учетом брезгливости детей; формировать умения совершать действия различными частями тела: разминать, сдавливать, катать, резать, выкладывать.</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3998936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511F8C68" w14:textId="77777777" w:rsidTr="00B51EA6">
        <w:tc>
          <w:tcPr>
            <w:tcW w:w="452" w:type="dxa"/>
            <w:tcBorders>
              <w:top w:val="single" w:sz="4" w:space="0" w:color="000000"/>
              <w:left w:val="single" w:sz="4" w:space="0" w:color="000000"/>
              <w:bottom w:val="single" w:sz="4" w:space="0" w:color="000000"/>
            </w:tcBorders>
            <w:shd w:val="clear" w:color="auto" w:fill="FFFFFF"/>
          </w:tcPr>
          <w:p w14:paraId="1445968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46</w:t>
            </w:r>
          </w:p>
        </w:tc>
        <w:tc>
          <w:tcPr>
            <w:tcW w:w="653" w:type="dxa"/>
            <w:tcBorders>
              <w:top w:val="single" w:sz="4" w:space="0" w:color="000000"/>
              <w:left w:val="single" w:sz="4" w:space="0" w:color="000000"/>
              <w:bottom w:val="single" w:sz="4" w:space="0" w:color="000000"/>
            </w:tcBorders>
            <w:shd w:val="clear" w:color="auto" w:fill="FFFFFF"/>
          </w:tcPr>
          <w:p w14:paraId="4CAD2584"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29851CA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Музыкальная игра «Мы-музыканты, все мы таланты» (песню исполняет взрослый с движениями: похлопывание ладошами, поглаживание по животу, легкие прикосновения руками к ушам, губам и т.д.) </w:t>
            </w:r>
          </w:p>
        </w:tc>
        <w:tc>
          <w:tcPr>
            <w:tcW w:w="5953" w:type="dxa"/>
            <w:tcBorders>
              <w:top w:val="single" w:sz="4" w:space="0" w:color="000000"/>
              <w:left w:val="single" w:sz="4" w:space="0" w:color="000000"/>
              <w:bottom w:val="single" w:sz="4" w:space="0" w:color="000000"/>
            </w:tcBorders>
            <w:shd w:val="clear" w:color="auto" w:fill="FFFFFF"/>
          </w:tcPr>
          <w:p w14:paraId="72AA365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Формирование положительного эмоционального фона и интереса к занятию; умение соотносить движение частей тела по подражанию; зрительное и слуховое восприятие; развивать интерес к ритму и мелодиям.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06F3C6D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09A438B6" w14:textId="77777777" w:rsidTr="00B51EA6">
        <w:tc>
          <w:tcPr>
            <w:tcW w:w="452" w:type="dxa"/>
            <w:tcBorders>
              <w:top w:val="single" w:sz="4" w:space="0" w:color="000000"/>
              <w:left w:val="single" w:sz="4" w:space="0" w:color="000000"/>
              <w:bottom w:val="single" w:sz="4" w:space="0" w:color="000000"/>
            </w:tcBorders>
            <w:shd w:val="clear" w:color="auto" w:fill="FFFFFF"/>
          </w:tcPr>
          <w:p w14:paraId="425A400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47</w:t>
            </w:r>
          </w:p>
        </w:tc>
        <w:tc>
          <w:tcPr>
            <w:tcW w:w="653" w:type="dxa"/>
            <w:tcBorders>
              <w:top w:val="single" w:sz="4" w:space="0" w:color="000000"/>
              <w:left w:val="single" w:sz="4" w:space="0" w:color="000000"/>
              <w:bottom w:val="single" w:sz="4" w:space="0" w:color="000000"/>
            </w:tcBorders>
            <w:shd w:val="clear" w:color="auto" w:fill="FFFFFF"/>
          </w:tcPr>
          <w:p w14:paraId="1B56587B"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5A8D32A9"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Игры с мыльными пузырями: «Пенный замок», «А, ну-ка, поймай», «Лети-лети» (набор мыльных пузырей, которые быстро лопаются и нет;</w:t>
            </w:r>
            <w:r w:rsidRPr="005C790E">
              <w:rPr>
                <w:rFonts w:ascii="Times New Roman" w:eastAsia="Droid Sans Fallback" w:hAnsi="Times New Roman" w:cs="Times New Roman"/>
                <w:kern w:val="1"/>
                <w:sz w:val="24"/>
                <w:szCs w:val="24"/>
                <w:lang w:eastAsia="ru-RU"/>
              </w:rPr>
              <w:t xml:space="preserve"> </w:t>
            </w:r>
            <w:r w:rsidRPr="005C790E">
              <w:rPr>
                <w:rFonts w:ascii="Times New Roman" w:eastAsia="Droid Sans Fallback" w:hAnsi="Times New Roman" w:cs="Times New Roman"/>
                <w:kern w:val="1"/>
                <w:sz w:val="24"/>
                <w:szCs w:val="24"/>
                <w:shd w:val="clear" w:color="auto" w:fill="FFFFFF"/>
                <w:lang w:eastAsia="ru-RU"/>
              </w:rPr>
              <w:t>трубочки, игрушки. </w:t>
            </w:r>
          </w:p>
        </w:tc>
        <w:tc>
          <w:tcPr>
            <w:tcW w:w="5953" w:type="dxa"/>
            <w:tcBorders>
              <w:top w:val="single" w:sz="4" w:space="0" w:color="000000"/>
              <w:left w:val="single" w:sz="4" w:space="0" w:color="000000"/>
              <w:bottom w:val="single" w:sz="4" w:space="0" w:color="000000"/>
            </w:tcBorders>
            <w:shd w:val="clear" w:color="auto" w:fill="FFFFFF"/>
          </w:tcPr>
          <w:p w14:paraId="75DD5E4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Формирование зрительных навыков; зрительно-перцептивное развитие, зрительно-моторная координация в системе «глаз-рука», осознание своего тела, речевое развитие, тренировка артикуляции и улучшение техники дыхания.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48769E5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4B645C3F" w14:textId="77777777" w:rsidTr="00B51EA6">
        <w:tc>
          <w:tcPr>
            <w:tcW w:w="452" w:type="dxa"/>
            <w:tcBorders>
              <w:top w:val="single" w:sz="4" w:space="0" w:color="000000"/>
              <w:left w:val="single" w:sz="4" w:space="0" w:color="000000"/>
              <w:bottom w:val="single" w:sz="4" w:space="0" w:color="000000"/>
            </w:tcBorders>
            <w:shd w:val="clear" w:color="auto" w:fill="FFFFFF"/>
          </w:tcPr>
          <w:p w14:paraId="7C2042D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48</w:t>
            </w:r>
          </w:p>
        </w:tc>
        <w:tc>
          <w:tcPr>
            <w:tcW w:w="653" w:type="dxa"/>
            <w:tcBorders>
              <w:top w:val="single" w:sz="4" w:space="0" w:color="000000"/>
              <w:left w:val="single" w:sz="4" w:space="0" w:color="000000"/>
              <w:bottom w:val="single" w:sz="4" w:space="0" w:color="000000"/>
            </w:tcBorders>
            <w:shd w:val="clear" w:color="auto" w:fill="FFFFFF"/>
          </w:tcPr>
          <w:p w14:paraId="7CB0BF5D"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23AA58D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«Бросание мячиков» (набор мячей различного цвета, структуры; большой короб).</w:t>
            </w:r>
          </w:p>
        </w:tc>
        <w:tc>
          <w:tcPr>
            <w:tcW w:w="5953" w:type="dxa"/>
            <w:tcBorders>
              <w:top w:val="single" w:sz="4" w:space="0" w:color="000000"/>
              <w:left w:val="single" w:sz="4" w:space="0" w:color="000000"/>
              <w:bottom w:val="single" w:sz="4" w:space="0" w:color="000000"/>
            </w:tcBorders>
            <w:shd w:val="clear" w:color="auto" w:fill="FFFFFF"/>
          </w:tcPr>
          <w:p w14:paraId="591EBB9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Формировать умения планировать движения, зрительно-моторные навыки, зрительное слежение и фиксация. Развитие желание и интереса у данного рода упражнениям.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0B0EA1D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62834517" w14:textId="77777777" w:rsidTr="00B51EA6">
        <w:tc>
          <w:tcPr>
            <w:tcW w:w="452" w:type="dxa"/>
            <w:tcBorders>
              <w:top w:val="single" w:sz="4" w:space="0" w:color="000000"/>
              <w:left w:val="single" w:sz="4" w:space="0" w:color="000000"/>
              <w:bottom w:val="single" w:sz="4" w:space="0" w:color="000000"/>
            </w:tcBorders>
            <w:shd w:val="clear" w:color="auto" w:fill="FFFFFF"/>
          </w:tcPr>
          <w:p w14:paraId="6433C93B"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49</w:t>
            </w:r>
          </w:p>
        </w:tc>
        <w:tc>
          <w:tcPr>
            <w:tcW w:w="653" w:type="dxa"/>
            <w:tcBorders>
              <w:top w:val="single" w:sz="4" w:space="0" w:color="000000"/>
              <w:left w:val="single" w:sz="4" w:space="0" w:color="000000"/>
              <w:bottom w:val="single" w:sz="4" w:space="0" w:color="000000"/>
            </w:tcBorders>
            <w:shd w:val="clear" w:color="auto" w:fill="FFFFFF"/>
          </w:tcPr>
          <w:p w14:paraId="31BBCF4D"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0D0C81E9"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«На машине по лабиринту» (игровая панель с лабиринтами и воротами, две машинки).</w:t>
            </w:r>
          </w:p>
        </w:tc>
        <w:tc>
          <w:tcPr>
            <w:tcW w:w="5953" w:type="dxa"/>
            <w:tcBorders>
              <w:top w:val="single" w:sz="4" w:space="0" w:color="000000"/>
              <w:left w:val="single" w:sz="4" w:space="0" w:color="000000"/>
              <w:bottom w:val="single" w:sz="4" w:space="0" w:color="000000"/>
            </w:tcBorders>
            <w:shd w:val="clear" w:color="auto" w:fill="FFFFFF"/>
          </w:tcPr>
          <w:p w14:paraId="33E07F5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Формировать планирование движений,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вестибулярное воздействие, укрепление мышц нижних конечностей, зрительное внимание, вестибулярно-зрительная интеграция.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46811EB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59339F99" w14:textId="77777777" w:rsidTr="00B51EA6">
        <w:tc>
          <w:tcPr>
            <w:tcW w:w="452" w:type="dxa"/>
            <w:tcBorders>
              <w:top w:val="single" w:sz="4" w:space="0" w:color="000000"/>
              <w:left w:val="single" w:sz="4" w:space="0" w:color="000000"/>
              <w:bottom w:val="single" w:sz="4" w:space="0" w:color="000000"/>
            </w:tcBorders>
            <w:shd w:val="clear" w:color="auto" w:fill="FFFFFF"/>
          </w:tcPr>
          <w:p w14:paraId="60FE668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50</w:t>
            </w:r>
          </w:p>
        </w:tc>
        <w:tc>
          <w:tcPr>
            <w:tcW w:w="653" w:type="dxa"/>
            <w:tcBorders>
              <w:top w:val="single" w:sz="4" w:space="0" w:color="000000"/>
              <w:left w:val="single" w:sz="4" w:space="0" w:color="000000"/>
              <w:bottom w:val="single" w:sz="4" w:space="0" w:color="000000"/>
            </w:tcBorders>
            <w:shd w:val="clear" w:color="auto" w:fill="FFFFFF"/>
          </w:tcPr>
          <w:p w14:paraId="1AB168AC"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2309577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«Попади в цель» (картинка с пустыми клетками; пуговицы разноцветные, пинцет). </w:t>
            </w:r>
          </w:p>
        </w:tc>
        <w:tc>
          <w:tcPr>
            <w:tcW w:w="5953" w:type="dxa"/>
            <w:tcBorders>
              <w:top w:val="single" w:sz="4" w:space="0" w:color="000000"/>
              <w:left w:val="single" w:sz="4" w:space="0" w:color="000000"/>
              <w:bottom w:val="single" w:sz="4" w:space="0" w:color="000000"/>
            </w:tcBorders>
            <w:shd w:val="clear" w:color="auto" w:fill="FFFFFF"/>
          </w:tcPr>
          <w:p w14:paraId="386D46E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Развивать способность пользоваться пинцетом (пинцетный захват), противопоставление большого пальца, тактильное воздействие развитие крупной моторики; зрительное восприятие (положить пуговицу на свободную клетку) и дифференцировка по размеру (большие пуговицы и маленькие).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5346ABA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1049D63D" w14:textId="77777777" w:rsidTr="00B51EA6">
        <w:tc>
          <w:tcPr>
            <w:tcW w:w="452" w:type="dxa"/>
            <w:tcBorders>
              <w:top w:val="single" w:sz="4" w:space="0" w:color="000000"/>
              <w:left w:val="single" w:sz="4" w:space="0" w:color="000000"/>
              <w:bottom w:val="single" w:sz="4" w:space="0" w:color="000000"/>
            </w:tcBorders>
            <w:shd w:val="clear" w:color="auto" w:fill="FFFFFF"/>
          </w:tcPr>
          <w:p w14:paraId="2C7E957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51</w:t>
            </w:r>
          </w:p>
        </w:tc>
        <w:tc>
          <w:tcPr>
            <w:tcW w:w="653" w:type="dxa"/>
            <w:tcBorders>
              <w:top w:val="single" w:sz="4" w:space="0" w:color="000000"/>
              <w:left w:val="single" w:sz="4" w:space="0" w:color="000000"/>
              <w:bottom w:val="single" w:sz="4" w:space="0" w:color="000000"/>
            </w:tcBorders>
            <w:shd w:val="clear" w:color="auto" w:fill="FFFFFF"/>
          </w:tcPr>
          <w:p w14:paraId="0F37AFE6"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6663C599"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«Съедобное ожерелье» (картинки с ягодами на тему «Лето»; муляжи из ваты, нитки с большой вышивальной иглой для нанизывания). </w:t>
            </w:r>
          </w:p>
        </w:tc>
        <w:tc>
          <w:tcPr>
            <w:tcW w:w="5953" w:type="dxa"/>
            <w:tcBorders>
              <w:top w:val="single" w:sz="4" w:space="0" w:color="000000"/>
              <w:left w:val="single" w:sz="4" w:space="0" w:color="000000"/>
              <w:bottom w:val="single" w:sz="4" w:space="0" w:color="000000"/>
            </w:tcBorders>
            <w:shd w:val="clear" w:color="auto" w:fill="FFFFFF"/>
          </w:tcPr>
          <w:p w14:paraId="1CA05D8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Формировать способность чередовать действия (одной рукой держим ягоду, другой надеваем на иглу с нитью), зрительно-моторная координация в системе глаз-рука; концентрация внимания; создание положительного эмоционального фона.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4F30701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0702DAE1" w14:textId="77777777" w:rsidTr="00B51EA6">
        <w:tc>
          <w:tcPr>
            <w:tcW w:w="452" w:type="dxa"/>
            <w:tcBorders>
              <w:top w:val="single" w:sz="4" w:space="0" w:color="000000"/>
              <w:left w:val="single" w:sz="4" w:space="0" w:color="000000"/>
              <w:bottom w:val="single" w:sz="4" w:space="0" w:color="000000"/>
            </w:tcBorders>
            <w:shd w:val="clear" w:color="auto" w:fill="FFFFFF"/>
          </w:tcPr>
          <w:p w14:paraId="7BACA37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52</w:t>
            </w:r>
          </w:p>
        </w:tc>
        <w:tc>
          <w:tcPr>
            <w:tcW w:w="653" w:type="dxa"/>
            <w:tcBorders>
              <w:top w:val="single" w:sz="4" w:space="0" w:color="000000"/>
              <w:left w:val="single" w:sz="4" w:space="0" w:color="000000"/>
              <w:bottom w:val="single" w:sz="4" w:space="0" w:color="000000"/>
            </w:tcBorders>
            <w:shd w:val="clear" w:color="auto" w:fill="FFFFFF"/>
          </w:tcPr>
          <w:p w14:paraId="290927F7"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5F4EE6B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Интерактивная игра «Угадай, что звучит» (сигнал машины, стук молотка, пение птицы,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журчание воды и др.) </w:t>
            </w:r>
          </w:p>
        </w:tc>
        <w:tc>
          <w:tcPr>
            <w:tcW w:w="5953" w:type="dxa"/>
            <w:tcBorders>
              <w:top w:val="single" w:sz="4" w:space="0" w:color="000000"/>
              <w:left w:val="single" w:sz="4" w:space="0" w:color="000000"/>
              <w:bottom w:val="single" w:sz="4" w:space="0" w:color="000000"/>
            </w:tcBorders>
            <w:shd w:val="clear" w:color="auto" w:fill="FFFFFF"/>
          </w:tcPr>
          <w:p w14:paraId="70F5552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Развитие слуховых анализаторов; адекватная реакция на звуки окружающего мира; умение соотносить звук с изображением. Развитие координации движений пальцев (мелкой моторики). Умение чередовать (запись звука-картинка-нажатие клавиши).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0ED11AE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1D91ED3C" w14:textId="77777777" w:rsidTr="00B51EA6">
        <w:tc>
          <w:tcPr>
            <w:tcW w:w="452" w:type="dxa"/>
            <w:tcBorders>
              <w:top w:val="single" w:sz="4" w:space="0" w:color="000000"/>
              <w:left w:val="single" w:sz="4" w:space="0" w:color="000000"/>
              <w:bottom w:val="single" w:sz="4" w:space="0" w:color="000000"/>
            </w:tcBorders>
            <w:shd w:val="clear" w:color="auto" w:fill="FFFFFF"/>
          </w:tcPr>
          <w:p w14:paraId="1393A8FB"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53</w:t>
            </w:r>
          </w:p>
        </w:tc>
        <w:tc>
          <w:tcPr>
            <w:tcW w:w="653" w:type="dxa"/>
            <w:tcBorders>
              <w:top w:val="single" w:sz="4" w:space="0" w:color="000000"/>
              <w:left w:val="single" w:sz="4" w:space="0" w:color="000000"/>
              <w:bottom w:val="single" w:sz="4" w:space="0" w:color="000000"/>
            </w:tcBorders>
            <w:shd w:val="clear" w:color="auto" w:fill="FFFFFF"/>
          </w:tcPr>
          <w:p w14:paraId="22C6645A"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300488E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«Сухой душ» (набор цветного песка в банках, картинки с изображением времен года, полоски ткани в соответствии с цветами: лето-желтый‚ весна-синий‚ </w:t>
            </w:r>
            <w:r w:rsidRPr="005C790E">
              <w:rPr>
                <w:rFonts w:ascii="Times New Roman" w:eastAsia="Droid Sans Fallback" w:hAnsi="Times New Roman" w:cs="Times New Roman"/>
                <w:kern w:val="1"/>
                <w:sz w:val="24"/>
                <w:szCs w:val="24"/>
                <w:lang w:eastAsia="ru-RU"/>
              </w:rPr>
              <w:t>з</w:t>
            </w:r>
            <w:r w:rsidRPr="005C790E">
              <w:rPr>
                <w:rFonts w:ascii="Times New Roman" w:eastAsia="Droid Sans Fallback" w:hAnsi="Times New Roman" w:cs="Times New Roman"/>
                <w:kern w:val="1"/>
                <w:sz w:val="24"/>
                <w:szCs w:val="24"/>
                <w:shd w:val="clear" w:color="auto" w:fill="FFFFFF"/>
                <w:lang w:eastAsia="ru-RU"/>
              </w:rPr>
              <w:t>има-белый осень-красный).</w:t>
            </w:r>
          </w:p>
        </w:tc>
        <w:tc>
          <w:tcPr>
            <w:tcW w:w="5953" w:type="dxa"/>
            <w:tcBorders>
              <w:top w:val="single" w:sz="4" w:space="0" w:color="000000"/>
              <w:left w:val="single" w:sz="4" w:space="0" w:color="000000"/>
              <w:bottom w:val="single" w:sz="4" w:space="0" w:color="000000"/>
            </w:tcBorders>
            <w:shd w:val="clear" w:color="auto" w:fill="FFFFFF"/>
          </w:tcPr>
          <w:p w14:paraId="3904758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Развитие и коррекция слухового и тактильного восприятия; сенсорная интеграция и кинестетическое восприятие: адекватная реакция на ощущения, исходящие от объектов (на руки сыпать цветной песок); зрительное восприятие: соотнесение цвета ткани с картинкой времени года и цвета песка. «Сухой душ» для рук -на ткани.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7B1CDE8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43A26F52" w14:textId="77777777" w:rsidTr="00B51EA6">
        <w:tc>
          <w:tcPr>
            <w:tcW w:w="452" w:type="dxa"/>
            <w:tcBorders>
              <w:top w:val="single" w:sz="4" w:space="0" w:color="000000"/>
              <w:left w:val="single" w:sz="4" w:space="0" w:color="000000"/>
              <w:bottom w:val="single" w:sz="4" w:space="0" w:color="000000"/>
            </w:tcBorders>
            <w:shd w:val="clear" w:color="auto" w:fill="FFFFFF"/>
          </w:tcPr>
          <w:p w14:paraId="0246EAF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54</w:t>
            </w:r>
          </w:p>
        </w:tc>
        <w:tc>
          <w:tcPr>
            <w:tcW w:w="653" w:type="dxa"/>
            <w:tcBorders>
              <w:top w:val="single" w:sz="4" w:space="0" w:color="000000"/>
              <w:left w:val="single" w:sz="4" w:space="0" w:color="000000"/>
              <w:bottom w:val="single" w:sz="4" w:space="0" w:color="000000"/>
            </w:tcBorders>
            <w:shd w:val="clear" w:color="auto" w:fill="FFFFFF"/>
          </w:tcPr>
          <w:p w14:paraId="75AFF8B6"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7AE5642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 Игра «Сенсорная тропа» (пуф «Мягкий Остров», массажная Тропа, мягкая игрушка -заяц, аудиозапись «Звуки леса»).</w:t>
            </w:r>
          </w:p>
        </w:tc>
        <w:tc>
          <w:tcPr>
            <w:tcW w:w="5953" w:type="dxa"/>
            <w:tcBorders>
              <w:top w:val="single" w:sz="4" w:space="0" w:color="000000"/>
              <w:left w:val="single" w:sz="4" w:space="0" w:color="000000"/>
              <w:bottom w:val="single" w:sz="4" w:space="0" w:color="000000"/>
            </w:tcBorders>
            <w:shd w:val="clear" w:color="auto" w:fill="FFFFFF"/>
          </w:tcPr>
          <w:p w14:paraId="4D408E6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Развитие и коррекция восприятия: положительная реакция на ощущения под стопами ног (колючая или мягкая поверхность, камешки или гладкая);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Формирование слухового восприятия: реакция на звуки леса (долгие и краткие; громкие и тихие; близкие и далекие). Умение реагировать на данные характеристики звуков в классе для занятия (перенос и обобщение навыка).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40A2E11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5C93A0A7" w14:textId="77777777" w:rsidTr="00B51EA6">
        <w:tc>
          <w:tcPr>
            <w:tcW w:w="452" w:type="dxa"/>
            <w:tcBorders>
              <w:top w:val="single" w:sz="4" w:space="0" w:color="000000"/>
              <w:left w:val="single" w:sz="4" w:space="0" w:color="000000"/>
              <w:bottom w:val="single" w:sz="4" w:space="0" w:color="000000"/>
            </w:tcBorders>
            <w:shd w:val="clear" w:color="auto" w:fill="FFFFFF"/>
          </w:tcPr>
          <w:p w14:paraId="4995849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55</w:t>
            </w:r>
          </w:p>
        </w:tc>
        <w:tc>
          <w:tcPr>
            <w:tcW w:w="653" w:type="dxa"/>
            <w:tcBorders>
              <w:top w:val="single" w:sz="4" w:space="0" w:color="000000"/>
              <w:left w:val="single" w:sz="4" w:space="0" w:color="000000"/>
              <w:bottom w:val="single" w:sz="4" w:space="0" w:color="000000"/>
            </w:tcBorders>
            <w:shd w:val="clear" w:color="auto" w:fill="FFFFFF"/>
          </w:tcPr>
          <w:p w14:paraId="080B781C"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3B0B7DF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«Ванна для игр с песком и водой» (три бутылки с холодной, теплой и горячей водой, картинки: зима, прорубь, ведро с водой; лето: речка, светит солнце; газовая плита с горящей конфоркой и на ней кипящий чайник, схематичные картинки-пиктограммы: чашка, кран с льющейся водой, душ, пловец в воде, мытье посуды). </w:t>
            </w:r>
          </w:p>
        </w:tc>
        <w:tc>
          <w:tcPr>
            <w:tcW w:w="5953" w:type="dxa"/>
            <w:tcBorders>
              <w:top w:val="single" w:sz="4" w:space="0" w:color="000000"/>
              <w:left w:val="single" w:sz="4" w:space="0" w:color="000000"/>
              <w:bottom w:val="single" w:sz="4" w:space="0" w:color="000000"/>
            </w:tcBorders>
            <w:shd w:val="clear" w:color="auto" w:fill="FFFFFF"/>
          </w:tcPr>
          <w:p w14:paraId="42EB9A7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Формирование интереса и желания заниматься, создание положительного эмоционального фона. Адекватная реакция на качество материала: песок -сыпется, вода течет; на температуру воды; зрительное восприятие, зрительная память; соотнесение реальных действий с изображениями на картинках: пловец в воде, ребенок в тазике, чашка под струей воды из крана, наливаем из бутылки воду в чашку; умение сотрудничать со взрослым.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639169C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7D6670A1" w14:textId="77777777" w:rsidTr="00B51EA6">
        <w:tc>
          <w:tcPr>
            <w:tcW w:w="452" w:type="dxa"/>
            <w:tcBorders>
              <w:top w:val="single" w:sz="4" w:space="0" w:color="000000"/>
              <w:left w:val="single" w:sz="4" w:space="0" w:color="000000"/>
              <w:bottom w:val="single" w:sz="4" w:space="0" w:color="000000"/>
            </w:tcBorders>
            <w:shd w:val="clear" w:color="auto" w:fill="FFFFFF"/>
          </w:tcPr>
          <w:p w14:paraId="26870AB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56</w:t>
            </w:r>
          </w:p>
        </w:tc>
        <w:tc>
          <w:tcPr>
            <w:tcW w:w="653" w:type="dxa"/>
            <w:tcBorders>
              <w:top w:val="single" w:sz="4" w:space="0" w:color="000000"/>
              <w:left w:val="single" w:sz="4" w:space="0" w:color="000000"/>
              <w:bottom w:val="single" w:sz="4" w:space="0" w:color="000000"/>
            </w:tcBorders>
            <w:shd w:val="clear" w:color="auto" w:fill="FFFFFF"/>
          </w:tcPr>
          <w:p w14:paraId="25B23B50"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419A2E1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«Лото» Четыре карточки, разделенных на четыре квадрата разного цвета, 4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картинки, разрезанных на 4 части; 4 маленьких картинки с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изображением предметов той же формы того же цвета. </w:t>
            </w:r>
          </w:p>
        </w:tc>
        <w:tc>
          <w:tcPr>
            <w:tcW w:w="5953" w:type="dxa"/>
            <w:tcBorders>
              <w:top w:val="single" w:sz="4" w:space="0" w:color="000000"/>
              <w:left w:val="single" w:sz="4" w:space="0" w:color="000000"/>
              <w:bottom w:val="single" w:sz="4" w:space="0" w:color="000000"/>
            </w:tcBorders>
            <w:shd w:val="clear" w:color="auto" w:fill="FFFFFF"/>
          </w:tcPr>
          <w:p w14:paraId="52E669B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Ознакомление со способом соотнесения формы изображенного предмета с фигурой (эталоном). Зрительная и тактильная координация; умение различать, запоминать и соотносить части предмета е целым.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6C72710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3985FC79" w14:textId="77777777" w:rsidTr="00B51EA6">
        <w:tc>
          <w:tcPr>
            <w:tcW w:w="452" w:type="dxa"/>
            <w:tcBorders>
              <w:top w:val="single" w:sz="4" w:space="0" w:color="000000"/>
              <w:left w:val="single" w:sz="4" w:space="0" w:color="000000"/>
              <w:bottom w:val="single" w:sz="4" w:space="0" w:color="000000"/>
            </w:tcBorders>
            <w:shd w:val="clear" w:color="auto" w:fill="FFFFFF"/>
          </w:tcPr>
          <w:p w14:paraId="5DFBCA1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57</w:t>
            </w:r>
          </w:p>
        </w:tc>
        <w:tc>
          <w:tcPr>
            <w:tcW w:w="653" w:type="dxa"/>
            <w:tcBorders>
              <w:top w:val="single" w:sz="4" w:space="0" w:color="000000"/>
              <w:left w:val="single" w:sz="4" w:space="0" w:color="000000"/>
              <w:bottom w:val="single" w:sz="4" w:space="0" w:color="000000"/>
            </w:tcBorders>
            <w:shd w:val="clear" w:color="auto" w:fill="FFFFFF"/>
          </w:tcPr>
          <w:p w14:paraId="1F84F36E"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4A7B8E5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Ролевая игра «А у нас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сегодня праздник» (комплект детской посуды, мебели, игрушки из различного материала (мягкие,</w:t>
            </w:r>
            <w:r w:rsidRPr="005C790E">
              <w:rPr>
                <w:rFonts w:ascii="Times New Roman" w:eastAsia="Droid Sans Fallback" w:hAnsi="Times New Roman" w:cs="Times New Roman"/>
                <w:kern w:val="1"/>
                <w:sz w:val="24"/>
                <w:szCs w:val="24"/>
                <w:lang w:eastAsia="ru-RU"/>
              </w:rPr>
              <w:t xml:space="preserve"> </w:t>
            </w:r>
            <w:r w:rsidRPr="005C790E">
              <w:rPr>
                <w:rFonts w:ascii="Times New Roman" w:eastAsia="Droid Sans Fallback" w:hAnsi="Times New Roman" w:cs="Times New Roman"/>
                <w:kern w:val="1"/>
                <w:sz w:val="24"/>
                <w:szCs w:val="24"/>
                <w:shd w:val="clear" w:color="auto" w:fill="FFFFFF"/>
                <w:lang w:eastAsia="ru-RU"/>
              </w:rPr>
              <w:t>тканевые, пластмассовые, деревянные). </w:t>
            </w:r>
          </w:p>
        </w:tc>
        <w:tc>
          <w:tcPr>
            <w:tcW w:w="5953" w:type="dxa"/>
            <w:tcBorders>
              <w:top w:val="single" w:sz="4" w:space="0" w:color="000000"/>
              <w:left w:val="single" w:sz="4" w:space="0" w:color="000000"/>
              <w:bottom w:val="single" w:sz="4" w:space="0" w:color="000000"/>
            </w:tcBorders>
            <w:shd w:val="clear" w:color="auto" w:fill="FFFFFF"/>
          </w:tcPr>
          <w:p w14:paraId="01106F1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Продолжать учить ориентироваться на размер и цвет, как на значимый признак; выполнять действия с предметами; развивать правильно сориентированные практические действия; развивать предметные действия с игрушкой, рассматривая ее со всех сторон перед собой; закреплять умение различать по внешним признакам и по фактуре; вызывать положительное отношение к занятию.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6E832DE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3A57F785" w14:textId="77777777" w:rsidTr="00B51EA6">
        <w:tc>
          <w:tcPr>
            <w:tcW w:w="452" w:type="dxa"/>
            <w:tcBorders>
              <w:top w:val="single" w:sz="4" w:space="0" w:color="000000"/>
              <w:left w:val="single" w:sz="4" w:space="0" w:color="000000"/>
              <w:bottom w:val="single" w:sz="4" w:space="0" w:color="000000"/>
            </w:tcBorders>
            <w:shd w:val="clear" w:color="auto" w:fill="FFFFFF"/>
          </w:tcPr>
          <w:p w14:paraId="64337A7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58</w:t>
            </w:r>
          </w:p>
        </w:tc>
        <w:tc>
          <w:tcPr>
            <w:tcW w:w="653" w:type="dxa"/>
            <w:tcBorders>
              <w:top w:val="single" w:sz="4" w:space="0" w:color="000000"/>
              <w:left w:val="single" w:sz="4" w:space="0" w:color="000000"/>
              <w:bottom w:val="single" w:sz="4" w:space="0" w:color="000000"/>
            </w:tcBorders>
            <w:shd w:val="clear" w:color="auto" w:fill="FFFFFF"/>
          </w:tcPr>
          <w:p w14:paraId="25EDC5CE"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2DCA278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«Волшебный сундучок» (ткань, мех. пуговицы, клубки пряжи, бросовый материал).</w:t>
            </w:r>
          </w:p>
        </w:tc>
        <w:tc>
          <w:tcPr>
            <w:tcW w:w="5953" w:type="dxa"/>
            <w:tcBorders>
              <w:top w:val="single" w:sz="4" w:space="0" w:color="000000"/>
              <w:left w:val="single" w:sz="4" w:space="0" w:color="000000"/>
              <w:bottom w:val="single" w:sz="4" w:space="0" w:color="000000"/>
            </w:tcBorders>
            <w:shd w:val="clear" w:color="auto" w:fill="FFFFFF"/>
          </w:tcPr>
          <w:p w14:paraId="3F5A7E7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Развитие тактильных ощущений, формирование навыков сотрудничества с педагогом. Закрепление свойств предметов (разглядывание и уточнение).</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0DB3809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3A33A7AE" w14:textId="77777777" w:rsidTr="00B51EA6">
        <w:tc>
          <w:tcPr>
            <w:tcW w:w="452" w:type="dxa"/>
            <w:tcBorders>
              <w:top w:val="single" w:sz="4" w:space="0" w:color="000000"/>
              <w:left w:val="single" w:sz="4" w:space="0" w:color="000000"/>
              <w:bottom w:val="single" w:sz="4" w:space="0" w:color="000000"/>
            </w:tcBorders>
            <w:shd w:val="clear" w:color="auto" w:fill="FFFFFF"/>
          </w:tcPr>
          <w:p w14:paraId="5BBF6FA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59</w:t>
            </w:r>
          </w:p>
        </w:tc>
        <w:tc>
          <w:tcPr>
            <w:tcW w:w="653" w:type="dxa"/>
            <w:tcBorders>
              <w:top w:val="single" w:sz="4" w:space="0" w:color="000000"/>
              <w:left w:val="single" w:sz="4" w:space="0" w:color="000000"/>
              <w:bottom w:val="single" w:sz="4" w:space="0" w:color="000000"/>
            </w:tcBorders>
            <w:shd w:val="clear" w:color="auto" w:fill="FFFFFF"/>
          </w:tcPr>
          <w:p w14:paraId="5A2C08D4"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665B83B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«Шалтай-болтай» (выполнение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соответствующих</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упражнений под текст стихотворения: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 Шалтай-Болтай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Сидел на стене.</w:t>
            </w:r>
          </w:p>
          <w:p w14:paraId="5FD896A9"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Шалтай-Болтай</w:t>
            </w:r>
          </w:p>
          <w:p w14:paraId="1318BE6B"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Свалился во сне». </w:t>
            </w:r>
          </w:p>
        </w:tc>
        <w:tc>
          <w:tcPr>
            <w:tcW w:w="5953" w:type="dxa"/>
            <w:tcBorders>
              <w:top w:val="single" w:sz="4" w:space="0" w:color="000000"/>
              <w:left w:val="single" w:sz="4" w:space="0" w:color="000000"/>
              <w:bottom w:val="single" w:sz="4" w:space="0" w:color="000000"/>
            </w:tcBorders>
            <w:shd w:val="clear" w:color="auto" w:fill="FFFFFF"/>
          </w:tcPr>
          <w:p w14:paraId="374DCD5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Восприятие собственного тела и частей тела (расслабление мышц спины, рук и ног). Совместное выполнение движений; закрепление ориентировки в пространстве (вправо-влево); развитие слуховых анализаторов (адекватная реакция на текст -строки стихотворения); правильное выполнение инструкций.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3ECC2EF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6156983E" w14:textId="77777777" w:rsidTr="00B51EA6">
        <w:tc>
          <w:tcPr>
            <w:tcW w:w="452" w:type="dxa"/>
            <w:tcBorders>
              <w:top w:val="single" w:sz="4" w:space="0" w:color="000000"/>
              <w:left w:val="single" w:sz="4" w:space="0" w:color="000000"/>
              <w:bottom w:val="single" w:sz="4" w:space="0" w:color="000000"/>
            </w:tcBorders>
            <w:shd w:val="clear" w:color="auto" w:fill="FFFFFF"/>
          </w:tcPr>
          <w:p w14:paraId="6AB49D2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60</w:t>
            </w:r>
          </w:p>
        </w:tc>
        <w:tc>
          <w:tcPr>
            <w:tcW w:w="653" w:type="dxa"/>
            <w:tcBorders>
              <w:top w:val="single" w:sz="4" w:space="0" w:color="000000"/>
              <w:left w:val="single" w:sz="4" w:space="0" w:color="000000"/>
              <w:bottom w:val="single" w:sz="4" w:space="0" w:color="000000"/>
            </w:tcBorders>
            <w:shd w:val="clear" w:color="auto" w:fill="FFFFFF"/>
          </w:tcPr>
          <w:p w14:paraId="2DFD739A"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6F48A8A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«Зрительная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гимнастика» (фонограмма мелодий, раздаточный материал ленты, палочки, рукавицы) Пример текста: Раз, два, три, четыре, пять</w:t>
            </w:r>
          </w:p>
          <w:p w14:paraId="517AA9A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Начинаем мы играть.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Вы смотрите, не зевайте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И за мной все повторяйте,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Что я вам сейчас скажу</w:t>
            </w:r>
          </w:p>
          <w:p w14:paraId="69CAE16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 при этом покажу. </w:t>
            </w:r>
          </w:p>
        </w:tc>
        <w:tc>
          <w:tcPr>
            <w:tcW w:w="5953" w:type="dxa"/>
            <w:tcBorders>
              <w:top w:val="single" w:sz="4" w:space="0" w:color="000000"/>
              <w:left w:val="single" w:sz="4" w:space="0" w:color="000000"/>
              <w:bottom w:val="single" w:sz="4" w:space="0" w:color="000000"/>
            </w:tcBorders>
            <w:shd w:val="clear" w:color="auto" w:fill="FFFFFF"/>
          </w:tcPr>
          <w:p w14:paraId="27360AA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Развитие и коррекция зрительного восприятия; умение выполнять инструкции и подражать; восприятие слуховыми анализаторами слов и мелодий; осознание и ощущение собственного тела (игра на пианино-муляж; на руках зеленые рукавички прыжки лягушки; плывет рыба; ползет гусеница).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5F447C0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76CEE532" w14:textId="77777777" w:rsidTr="00B51EA6">
        <w:tc>
          <w:tcPr>
            <w:tcW w:w="452" w:type="dxa"/>
            <w:tcBorders>
              <w:top w:val="single" w:sz="4" w:space="0" w:color="000000"/>
              <w:left w:val="single" w:sz="4" w:space="0" w:color="000000"/>
              <w:bottom w:val="single" w:sz="4" w:space="0" w:color="000000"/>
            </w:tcBorders>
            <w:shd w:val="clear" w:color="auto" w:fill="FFFFFF"/>
          </w:tcPr>
          <w:p w14:paraId="521B66D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61</w:t>
            </w:r>
          </w:p>
        </w:tc>
        <w:tc>
          <w:tcPr>
            <w:tcW w:w="653" w:type="dxa"/>
            <w:tcBorders>
              <w:top w:val="single" w:sz="4" w:space="0" w:color="000000"/>
              <w:left w:val="single" w:sz="4" w:space="0" w:color="000000"/>
              <w:bottom w:val="single" w:sz="4" w:space="0" w:color="000000"/>
            </w:tcBorders>
            <w:shd w:val="clear" w:color="auto" w:fill="FFFFFF"/>
          </w:tcPr>
          <w:p w14:paraId="00459B5B"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0965A39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Рисование на доске, на листах бумаги, на больших листах бумаги на полу красками, мелом, фломастерами,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карандашами-свободное рисование. </w:t>
            </w:r>
          </w:p>
        </w:tc>
        <w:tc>
          <w:tcPr>
            <w:tcW w:w="5953" w:type="dxa"/>
            <w:tcBorders>
              <w:top w:val="single" w:sz="4" w:space="0" w:color="000000"/>
              <w:left w:val="single" w:sz="4" w:space="0" w:color="000000"/>
              <w:bottom w:val="single" w:sz="4" w:space="0" w:color="000000"/>
            </w:tcBorders>
            <w:shd w:val="clear" w:color="auto" w:fill="FFFFFF"/>
          </w:tcPr>
          <w:p w14:paraId="1B418DC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 xml:space="preserve">Продолжать формировать у детей размашистые движения рук: учить размашистыми движениями стирать </w:t>
            </w:r>
            <w:r w:rsidRPr="005C790E">
              <w:rPr>
                <w:rFonts w:ascii="Times New Roman" w:eastAsia="Droid Sans Fallback" w:hAnsi="Times New Roman" w:cs="Times New Roman"/>
                <w:kern w:val="1"/>
                <w:sz w:val="24"/>
                <w:szCs w:val="24"/>
                <w:lang w:eastAsia="ru-RU"/>
              </w:rPr>
              <w:br/>
              <w:t xml:space="preserve">в </w:t>
            </w:r>
            <w:r w:rsidRPr="005C790E">
              <w:rPr>
                <w:rFonts w:ascii="Times New Roman" w:eastAsia="Droid Sans Fallback" w:hAnsi="Times New Roman" w:cs="Times New Roman"/>
                <w:kern w:val="1"/>
                <w:sz w:val="24"/>
                <w:szCs w:val="24"/>
                <w:shd w:val="clear" w:color="auto" w:fill="FFFFFF"/>
                <w:lang w:eastAsia="ru-RU"/>
              </w:rPr>
              <w:t>направлении сверху вниз, слева направо. Учить детей выполнять определенные движения кистями рук на бумаге: учить проводить прямые линии краской (фломастерами или карандашами по листу формата А-4) по большому листу бумаги (по подражанию, самостоятельно). Научить детей выбирать и называть по цвету.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3CE9F7A9"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08A14140" w14:textId="77777777" w:rsidTr="00B51EA6">
        <w:tc>
          <w:tcPr>
            <w:tcW w:w="452" w:type="dxa"/>
            <w:tcBorders>
              <w:top w:val="single" w:sz="4" w:space="0" w:color="000000"/>
              <w:left w:val="single" w:sz="4" w:space="0" w:color="000000"/>
              <w:bottom w:val="single" w:sz="4" w:space="0" w:color="000000"/>
            </w:tcBorders>
            <w:shd w:val="clear" w:color="auto" w:fill="FFFFFF"/>
          </w:tcPr>
          <w:p w14:paraId="7A3BACBE"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62</w:t>
            </w:r>
          </w:p>
        </w:tc>
        <w:tc>
          <w:tcPr>
            <w:tcW w:w="653" w:type="dxa"/>
            <w:tcBorders>
              <w:top w:val="single" w:sz="4" w:space="0" w:color="000000"/>
              <w:left w:val="single" w:sz="4" w:space="0" w:color="000000"/>
              <w:bottom w:val="single" w:sz="4" w:space="0" w:color="000000"/>
            </w:tcBorders>
            <w:shd w:val="clear" w:color="auto" w:fill="FFFFFF"/>
          </w:tcPr>
          <w:p w14:paraId="5E5EDF58"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78AB299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«Чудеса на небесах» (шнуровка на закрепленных над головой-виде неба панелей с отверстиями, крупные веревки разного цвета для переплетений-узоров). </w:t>
            </w:r>
          </w:p>
        </w:tc>
        <w:tc>
          <w:tcPr>
            <w:tcW w:w="5953" w:type="dxa"/>
            <w:tcBorders>
              <w:top w:val="single" w:sz="4" w:space="0" w:color="000000"/>
              <w:left w:val="single" w:sz="4" w:space="0" w:color="000000"/>
              <w:bottom w:val="single" w:sz="4" w:space="0" w:color="000000"/>
            </w:tcBorders>
            <w:shd w:val="clear" w:color="auto" w:fill="FFFFFF"/>
          </w:tcPr>
          <w:p w14:paraId="5967013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Развитие сенсомоторных координаций, кинестетической регуляции движений пальцев и кисти под зрительным контролем взрослого. Умение выполнять действия по инструкции, по образцу и самостоятельно. Закрепление умений взаимодействовать со взрослым.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5FA64490"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48358E27" w14:textId="77777777" w:rsidTr="00B51EA6">
        <w:tc>
          <w:tcPr>
            <w:tcW w:w="452" w:type="dxa"/>
            <w:tcBorders>
              <w:top w:val="single" w:sz="4" w:space="0" w:color="000000"/>
              <w:left w:val="single" w:sz="4" w:space="0" w:color="000000"/>
              <w:bottom w:val="single" w:sz="4" w:space="0" w:color="000000"/>
            </w:tcBorders>
            <w:shd w:val="clear" w:color="auto" w:fill="FFFFFF"/>
          </w:tcPr>
          <w:p w14:paraId="2D50EE2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63</w:t>
            </w:r>
          </w:p>
        </w:tc>
        <w:tc>
          <w:tcPr>
            <w:tcW w:w="653" w:type="dxa"/>
            <w:tcBorders>
              <w:top w:val="single" w:sz="4" w:space="0" w:color="000000"/>
              <w:left w:val="single" w:sz="4" w:space="0" w:color="000000"/>
              <w:bottom w:val="single" w:sz="4" w:space="0" w:color="000000"/>
            </w:tcBorders>
            <w:shd w:val="clear" w:color="auto" w:fill="FFFFFF"/>
          </w:tcPr>
          <w:p w14:paraId="14CDD120"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36DC628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«Шумящие коробочки» (2-3 коробочки, заполненные различным содержимым-крупой, монетками и др.) </w:t>
            </w:r>
          </w:p>
        </w:tc>
        <w:tc>
          <w:tcPr>
            <w:tcW w:w="5953" w:type="dxa"/>
            <w:tcBorders>
              <w:top w:val="single" w:sz="4" w:space="0" w:color="000000"/>
              <w:left w:val="single" w:sz="4" w:space="0" w:color="000000"/>
              <w:bottom w:val="single" w:sz="4" w:space="0" w:color="000000"/>
            </w:tcBorders>
            <w:shd w:val="clear" w:color="auto" w:fill="FFFFFF"/>
          </w:tcPr>
          <w:p w14:paraId="3FBC03A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Продолжать формировать восприятие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громких/тиши звуков. Умение на слух определить и выбрать, какой коробочкой производил шум взрослый. Громкие звуки в коробке светлой, тихие-темного. Развивать зрительное восприятие (различение цвета).</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2AE5AD49"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6CA65084" w14:textId="77777777" w:rsidTr="00B51EA6">
        <w:tc>
          <w:tcPr>
            <w:tcW w:w="452" w:type="dxa"/>
            <w:tcBorders>
              <w:top w:val="single" w:sz="4" w:space="0" w:color="000000"/>
              <w:left w:val="single" w:sz="4" w:space="0" w:color="000000"/>
              <w:bottom w:val="single" w:sz="4" w:space="0" w:color="000000"/>
            </w:tcBorders>
            <w:shd w:val="clear" w:color="auto" w:fill="FFFFFF"/>
          </w:tcPr>
          <w:p w14:paraId="499B56B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64</w:t>
            </w:r>
          </w:p>
        </w:tc>
        <w:tc>
          <w:tcPr>
            <w:tcW w:w="653" w:type="dxa"/>
            <w:tcBorders>
              <w:top w:val="single" w:sz="4" w:space="0" w:color="000000"/>
              <w:left w:val="single" w:sz="4" w:space="0" w:color="000000"/>
              <w:bottom w:val="single" w:sz="4" w:space="0" w:color="000000"/>
            </w:tcBorders>
            <w:shd w:val="clear" w:color="auto" w:fill="FFFFFF"/>
          </w:tcPr>
          <w:p w14:paraId="6759AD0C"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7650A30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«В мире запахов» (арома-баночки).</w:t>
            </w:r>
          </w:p>
        </w:tc>
        <w:tc>
          <w:tcPr>
            <w:tcW w:w="5953" w:type="dxa"/>
            <w:tcBorders>
              <w:top w:val="single" w:sz="4" w:space="0" w:color="000000"/>
              <w:left w:val="single" w:sz="4" w:space="0" w:color="000000"/>
              <w:bottom w:val="single" w:sz="4" w:space="0" w:color="000000"/>
            </w:tcBorders>
            <w:shd w:val="clear" w:color="auto" w:fill="FFFFFF"/>
          </w:tcPr>
          <w:p w14:paraId="0E8A9B6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Закрепить умение вдыхать через нос, адекватная реакция на различение запахов. Умение тактильного различение поверхностей</w:t>
            </w:r>
            <w:r w:rsidRPr="005C790E">
              <w:rPr>
                <w:rFonts w:ascii="Times New Roman" w:eastAsia="Droid Sans Fallback" w:hAnsi="Times New Roman" w:cs="Times New Roman"/>
                <w:kern w:val="1"/>
                <w:sz w:val="24"/>
                <w:szCs w:val="24"/>
                <w:lang w:eastAsia="ru-RU"/>
              </w:rPr>
              <w:t xml:space="preserve"> и</w:t>
            </w:r>
            <w:r w:rsidRPr="005C790E">
              <w:rPr>
                <w:rFonts w:ascii="Times New Roman" w:eastAsia="Droid Sans Fallback" w:hAnsi="Times New Roman" w:cs="Times New Roman"/>
                <w:kern w:val="1"/>
                <w:sz w:val="24"/>
                <w:szCs w:val="24"/>
                <w:shd w:val="clear" w:color="auto" w:fill="FFFFFF"/>
                <w:lang w:eastAsia="ru-RU"/>
              </w:rPr>
              <w:t xml:space="preserve"> структуры материала (банка-стеклянная, гладкая; крышка железная, шероховатая).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7677CAA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0338E103" w14:textId="77777777" w:rsidTr="00B51EA6">
        <w:tc>
          <w:tcPr>
            <w:tcW w:w="452" w:type="dxa"/>
            <w:tcBorders>
              <w:top w:val="single" w:sz="4" w:space="0" w:color="000000"/>
              <w:left w:val="single" w:sz="4" w:space="0" w:color="000000"/>
              <w:bottom w:val="single" w:sz="4" w:space="0" w:color="000000"/>
            </w:tcBorders>
            <w:shd w:val="clear" w:color="auto" w:fill="FFFFFF"/>
          </w:tcPr>
          <w:p w14:paraId="436BCED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65</w:t>
            </w:r>
          </w:p>
        </w:tc>
        <w:tc>
          <w:tcPr>
            <w:tcW w:w="653" w:type="dxa"/>
            <w:tcBorders>
              <w:top w:val="single" w:sz="4" w:space="0" w:color="000000"/>
              <w:left w:val="single" w:sz="4" w:space="0" w:color="000000"/>
              <w:bottom w:val="single" w:sz="4" w:space="0" w:color="000000"/>
            </w:tcBorders>
            <w:shd w:val="clear" w:color="auto" w:fill="FFFFFF"/>
          </w:tcPr>
          <w:p w14:paraId="19EBD851"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07D661B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«Определи и назови» (на подносе кусочки: горький лук, </w:t>
            </w:r>
            <w:r w:rsidRPr="005C790E">
              <w:rPr>
                <w:rFonts w:ascii="Times New Roman" w:eastAsia="Droid Sans Fallback" w:hAnsi="Times New Roman" w:cs="Times New Roman"/>
                <w:kern w:val="1"/>
                <w:sz w:val="24"/>
                <w:szCs w:val="24"/>
                <w:lang w:eastAsia="ru-RU"/>
              </w:rPr>
              <w:br/>
            </w:r>
            <w:r w:rsidRPr="005C790E">
              <w:rPr>
                <w:rFonts w:ascii="Times New Roman" w:eastAsia="Droid Sans Fallback" w:hAnsi="Times New Roman" w:cs="Times New Roman"/>
                <w:kern w:val="1"/>
                <w:sz w:val="24"/>
                <w:szCs w:val="24"/>
                <w:shd w:val="clear" w:color="auto" w:fill="FFFFFF"/>
                <w:lang w:eastAsia="ru-RU"/>
              </w:rPr>
              <w:t>сладкий шоколад, соленый огурец, кислый лимон); продукты те же в целом виде. </w:t>
            </w:r>
          </w:p>
        </w:tc>
        <w:tc>
          <w:tcPr>
            <w:tcW w:w="5953" w:type="dxa"/>
            <w:tcBorders>
              <w:top w:val="single" w:sz="4" w:space="0" w:color="000000"/>
              <w:left w:val="single" w:sz="4" w:space="0" w:color="000000"/>
              <w:bottom w:val="single" w:sz="4" w:space="0" w:color="000000"/>
            </w:tcBorders>
            <w:shd w:val="clear" w:color="auto" w:fill="FFFFFF"/>
          </w:tcPr>
          <w:p w14:paraId="466F452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Продолжать формирование способности различать вкусовые качества продуктов; учить адекватно реагировать на различные вкусовые качества; уметь соотнести кусочек с целым. Развивать интерес к занятию, обращая внимание на способность выполнять правильно инструкции при использовании разных качественных определений характеристик вкуса. </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35BBDDCD"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5DCEAD0B" w14:textId="77777777" w:rsidTr="00B51EA6">
        <w:trPr>
          <w:trHeight w:val="70"/>
        </w:trPr>
        <w:tc>
          <w:tcPr>
            <w:tcW w:w="452" w:type="dxa"/>
            <w:tcBorders>
              <w:top w:val="single" w:sz="4" w:space="0" w:color="000000"/>
              <w:left w:val="single" w:sz="4" w:space="0" w:color="000000"/>
              <w:bottom w:val="single" w:sz="4" w:space="0" w:color="000000"/>
            </w:tcBorders>
            <w:shd w:val="clear" w:color="auto" w:fill="FFFFFF"/>
          </w:tcPr>
          <w:p w14:paraId="381CD3E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66</w:t>
            </w:r>
          </w:p>
        </w:tc>
        <w:tc>
          <w:tcPr>
            <w:tcW w:w="653" w:type="dxa"/>
            <w:tcBorders>
              <w:top w:val="single" w:sz="4" w:space="0" w:color="000000"/>
              <w:left w:val="single" w:sz="4" w:space="0" w:color="000000"/>
              <w:bottom w:val="single" w:sz="4" w:space="0" w:color="000000"/>
            </w:tcBorders>
            <w:shd w:val="clear" w:color="auto" w:fill="FFFFFF"/>
          </w:tcPr>
          <w:p w14:paraId="44FA3E61"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4F37EA93"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Игра «Сенсорная тропа» (сенсорные деревянные дорожки и мягкие массажные коврики, игрушка Еж, муляж яблока и гриба, шишки сосновая и еловая, игрушка «Шум дождя» или аудиозапись с шумом дождя, вентилятор).</w:t>
            </w:r>
          </w:p>
        </w:tc>
        <w:tc>
          <w:tcPr>
            <w:tcW w:w="5953" w:type="dxa"/>
            <w:tcBorders>
              <w:top w:val="single" w:sz="4" w:space="0" w:color="000000"/>
              <w:left w:val="single" w:sz="4" w:space="0" w:color="000000"/>
              <w:bottom w:val="single" w:sz="4" w:space="0" w:color="000000"/>
            </w:tcBorders>
            <w:shd w:val="clear" w:color="auto" w:fill="FFFFFF"/>
          </w:tcPr>
          <w:p w14:paraId="2F2EF35A"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Закрепление умений и коррекция (при необходимости) кинестетического восприятия: положительная реакция на ощущения под стопами ног (колючая или мягкая поверхность, камешки или гладкая); формирование слухового восприятия: реакция на шум (долгие и краткие; громкие и тихие; близкие и далекие). Умение реагировать на данные характеристики звуков, адекватная реакция на наличие предметов.</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373A9764"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112046B7" w14:textId="77777777" w:rsidTr="00B51EA6">
        <w:trPr>
          <w:trHeight w:val="70"/>
        </w:trPr>
        <w:tc>
          <w:tcPr>
            <w:tcW w:w="452" w:type="dxa"/>
            <w:tcBorders>
              <w:top w:val="single" w:sz="4" w:space="0" w:color="000000"/>
              <w:left w:val="single" w:sz="4" w:space="0" w:color="000000"/>
              <w:bottom w:val="single" w:sz="4" w:space="0" w:color="000000"/>
            </w:tcBorders>
            <w:shd w:val="clear" w:color="auto" w:fill="FFFFFF"/>
          </w:tcPr>
          <w:p w14:paraId="5CD1776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67</w:t>
            </w:r>
          </w:p>
        </w:tc>
        <w:tc>
          <w:tcPr>
            <w:tcW w:w="653" w:type="dxa"/>
            <w:tcBorders>
              <w:top w:val="single" w:sz="4" w:space="0" w:color="000000"/>
              <w:left w:val="single" w:sz="4" w:space="0" w:color="000000"/>
              <w:bottom w:val="single" w:sz="4" w:space="0" w:color="000000"/>
            </w:tcBorders>
            <w:shd w:val="clear" w:color="auto" w:fill="FFFFFF"/>
          </w:tcPr>
          <w:p w14:paraId="6ADEA6A6"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7AAC0E49"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lang w:eastAsia="ru-RU"/>
              </w:rPr>
              <w:t>Дидактическая игра «Прерванная песня».</w:t>
            </w:r>
          </w:p>
        </w:tc>
        <w:tc>
          <w:tcPr>
            <w:tcW w:w="5953" w:type="dxa"/>
            <w:tcBorders>
              <w:top w:val="single" w:sz="4" w:space="0" w:color="000000"/>
              <w:left w:val="single" w:sz="4" w:space="0" w:color="000000"/>
              <w:bottom w:val="single" w:sz="4" w:space="0" w:color="000000"/>
            </w:tcBorders>
            <w:shd w:val="clear" w:color="auto" w:fill="FFFFFF"/>
          </w:tcPr>
          <w:p w14:paraId="35ACFA96"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lang w:eastAsia="ru-RU"/>
              </w:rPr>
              <w:t>Выполнение действий по звуковому сигналу (поворот головы на определенный градус)</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48160DE8"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1</w:t>
            </w:r>
          </w:p>
        </w:tc>
      </w:tr>
      <w:tr w:rsidR="005C790E" w:rsidRPr="005C790E" w14:paraId="3965C257" w14:textId="77777777" w:rsidTr="00B51EA6">
        <w:trPr>
          <w:trHeight w:val="70"/>
        </w:trPr>
        <w:tc>
          <w:tcPr>
            <w:tcW w:w="452" w:type="dxa"/>
            <w:tcBorders>
              <w:top w:val="single" w:sz="4" w:space="0" w:color="000000"/>
              <w:left w:val="single" w:sz="4" w:space="0" w:color="000000"/>
              <w:bottom w:val="single" w:sz="4" w:space="0" w:color="000000"/>
            </w:tcBorders>
            <w:shd w:val="clear" w:color="auto" w:fill="FFFFFF"/>
          </w:tcPr>
          <w:p w14:paraId="1E458E42"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68</w:t>
            </w:r>
          </w:p>
        </w:tc>
        <w:tc>
          <w:tcPr>
            <w:tcW w:w="653" w:type="dxa"/>
            <w:tcBorders>
              <w:top w:val="single" w:sz="4" w:space="0" w:color="000000"/>
              <w:left w:val="single" w:sz="4" w:space="0" w:color="000000"/>
              <w:bottom w:val="single" w:sz="4" w:space="0" w:color="000000"/>
            </w:tcBorders>
            <w:shd w:val="clear" w:color="auto" w:fill="FFFFFF"/>
          </w:tcPr>
          <w:p w14:paraId="6D6F4128" w14:textId="77777777" w:rsidR="001E4119" w:rsidRPr="005C790E" w:rsidRDefault="001E4119" w:rsidP="001E4119">
            <w:pPr>
              <w:suppressAutoHyphens/>
              <w:snapToGrid w:val="0"/>
              <w:spacing w:after="0" w:line="360" w:lineRule="auto"/>
              <w:jc w:val="both"/>
              <w:rPr>
                <w:rFonts w:ascii="Times New Roman" w:eastAsia="Droid Sans Fallback" w:hAnsi="Times New Roman" w:cs="Times New Roman"/>
                <w:kern w:val="1"/>
                <w:sz w:val="24"/>
                <w:szCs w:val="24"/>
                <w:lang w:eastAsia="ru-RU"/>
              </w:rPr>
            </w:pPr>
          </w:p>
        </w:tc>
        <w:tc>
          <w:tcPr>
            <w:tcW w:w="6012" w:type="dxa"/>
            <w:tcBorders>
              <w:top w:val="single" w:sz="4" w:space="0" w:color="000000"/>
              <w:left w:val="single" w:sz="4" w:space="0" w:color="000000"/>
              <w:bottom w:val="single" w:sz="4" w:space="0" w:color="000000"/>
            </w:tcBorders>
            <w:shd w:val="clear" w:color="auto" w:fill="FFFFFF"/>
          </w:tcPr>
          <w:p w14:paraId="60238ACC"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lang w:eastAsia="ru-RU"/>
              </w:rPr>
              <w:t>Дидактическая игра «Куда пойдешь, то найдешь».</w:t>
            </w:r>
          </w:p>
        </w:tc>
        <w:tc>
          <w:tcPr>
            <w:tcW w:w="5953" w:type="dxa"/>
            <w:tcBorders>
              <w:top w:val="single" w:sz="4" w:space="0" w:color="000000"/>
              <w:left w:val="single" w:sz="4" w:space="0" w:color="000000"/>
              <w:bottom w:val="single" w:sz="4" w:space="0" w:color="000000"/>
            </w:tcBorders>
            <w:shd w:val="clear" w:color="auto" w:fill="FFFFFF"/>
          </w:tcPr>
          <w:p w14:paraId="4E90AA45"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lang w:eastAsia="ru-RU"/>
              </w:rPr>
              <w:t>Развитие пространственного праксиса; словесный отчет о выполнении задания.</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14:paraId="1EE10411"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shd w:val="clear" w:color="auto" w:fill="FFFFFF"/>
                <w:lang w:eastAsia="ru-RU"/>
              </w:rPr>
            </w:pPr>
            <w:r w:rsidRPr="005C790E">
              <w:rPr>
                <w:rFonts w:ascii="Times New Roman" w:eastAsia="Droid Sans Fallback" w:hAnsi="Times New Roman" w:cs="Times New Roman"/>
                <w:kern w:val="1"/>
                <w:sz w:val="24"/>
                <w:szCs w:val="24"/>
                <w:shd w:val="clear" w:color="auto" w:fill="FFFFFF"/>
                <w:lang w:eastAsia="ru-RU"/>
              </w:rPr>
              <w:t>1</w:t>
            </w:r>
          </w:p>
        </w:tc>
      </w:tr>
    </w:tbl>
    <w:p w14:paraId="0FDD45FF"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p>
    <w:p w14:paraId="36D2F891" w14:textId="4FE45BC7" w:rsidR="001E4119" w:rsidRPr="005C790E" w:rsidRDefault="001E4119" w:rsidP="001E4119">
      <w:pPr>
        <w:tabs>
          <w:tab w:val="left" w:pos="3506"/>
        </w:tabs>
        <w:suppressAutoHyphens/>
        <w:spacing w:after="0" w:line="360" w:lineRule="auto"/>
        <w:jc w:val="both"/>
        <w:rPr>
          <w:rFonts w:ascii="Times New Roman" w:eastAsia="Droid Sans Fallback" w:hAnsi="Times New Roman" w:cs="Times New Roman"/>
          <w:b/>
          <w:i/>
          <w:kern w:val="1"/>
          <w:sz w:val="24"/>
          <w:szCs w:val="24"/>
          <w:lang w:eastAsia="ru-RU"/>
        </w:rPr>
      </w:pPr>
      <w:r w:rsidRPr="005C790E">
        <w:rPr>
          <w:rFonts w:ascii="Times New Roman" w:eastAsia="Droid Sans Fallback" w:hAnsi="Times New Roman" w:cs="Times New Roman"/>
          <w:b/>
          <w:i/>
          <w:kern w:val="1"/>
          <w:sz w:val="24"/>
          <w:szCs w:val="24"/>
          <w:lang w:eastAsia="ru-RU"/>
        </w:rPr>
        <w:t xml:space="preserve">Календарно-тематическое планирование </w:t>
      </w:r>
    </w:p>
    <w:p w14:paraId="06A1CC85" w14:textId="160D115E" w:rsidR="00182C6D" w:rsidRPr="005C790E" w:rsidRDefault="00182C6D" w:rsidP="001E4119">
      <w:pPr>
        <w:tabs>
          <w:tab w:val="left" w:pos="3506"/>
        </w:tabs>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 xml:space="preserve">Разделение на месяцы и темы, после первичной диагностики, носит условный характер. </w:t>
      </w:r>
    </w:p>
    <w:p w14:paraId="616FF3B2" w14:textId="2F6C460B" w:rsidR="00182C6D" w:rsidRPr="005C790E" w:rsidRDefault="00182C6D" w:rsidP="001E4119">
      <w:pPr>
        <w:tabs>
          <w:tab w:val="left" w:pos="3506"/>
        </w:tabs>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Так как психическое развитие</w:t>
      </w:r>
      <w:r w:rsidR="00C45458" w:rsidRPr="005C790E">
        <w:rPr>
          <w:rFonts w:ascii="Times New Roman" w:eastAsia="Droid Sans Fallback" w:hAnsi="Times New Roman" w:cs="Times New Roman"/>
          <w:b/>
          <w:kern w:val="1"/>
          <w:sz w:val="24"/>
          <w:szCs w:val="24"/>
          <w:lang w:eastAsia="ru-RU"/>
        </w:rPr>
        <w:t xml:space="preserve"> детей с РАС имеет неравномерный</w:t>
      </w:r>
      <w:r w:rsidRPr="005C790E">
        <w:rPr>
          <w:rFonts w:ascii="Times New Roman" w:eastAsia="Droid Sans Fallback" w:hAnsi="Times New Roman" w:cs="Times New Roman"/>
          <w:b/>
          <w:kern w:val="1"/>
          <w:sz w:val="24"/>
          <w:szCs w:val="24"/>
          <w:lang w:eastAsia="ru-RU"/>
        </w:rPr>
        <w:t xml:space="preserve"> характер, каждый раздел может применяться в различное календарное время в зависимости от актуальных потребностей обучающегося.</w:t>
      </w:r>
    </w:p>
    <w:p w14:paraId="2F3167F9" w14:textId="235F0849" w:rsidR="00182C6D" w:rsidRPr="005C790E" w:rsidRDefault="00182C6D" w:rsidP="001E4119">
      <w:pPr>
        <w:tabs>
          <w:tab w:val="left" w:pos="3506"/>
        </w:tabs>
        <w:suppressAutoHyphens/>
        <w:spacing w:after="0" w:line="360" w:lineRule="auto"/>
        <w:jc w:val="both"/>
        <w:rPr>
          <w:rFonts w:ascii="Times New Roman" w:eastAsia="Times New Roman"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В</w:t>
      </w:r>
      <w:r w:rsidR="00F223CD" w:rsidRPr="005C790E">
        <w:rPr>
          <w:rFonts w:ascii="Times New Roman" w:eastAsia="Droid Sans Fallback" w:hAnsi="Times New Roman" w:cs="Times New Roman"/>
          <w:b/>
          <w:kern w:val="1"/>
          <w:sz w:val="24"/>
          <w:szCs w:val="24"/>
          <w:lang w:eastAsia="ru-RU"/>
        </w:rPr>
        <w:t xml:space="preserve"> </w:t>
      </w:r>
      <w:r w:rsidRPr="005C790E">
        <w:rPr>
          <w:rFonts w:ascii="Times New Roman" w:eastAsia="Droid Sans Fallback" w:hAnsi="Times New Roman" w:cs="Times New Roman"/>
          <w:b/>
          <w:kern w:val="1"/>
          <w:sz w:val="24"/>
          <w:szCs w:val="24"/>
          <w:lang w:eastAsia="ru-RU"/>
        </w:rPr>
        <w:t>целом же коррекционно-развивающая работа носит комплексный характер и все разделы плотно вплетены друг в друга</w:t>
      </w:r>
    </w:p>
    <w:p w14:paraId="4EF4C0F4" w14:textId="2F6D03B0"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p>
    <w:p w14:paraId="04334A43" w14:textId="77777777" w:rsidR="00182C6D" w:rsidRPr="005C790E" w:rsidRDefault="00182C6D" w:rsidP="001E4119">
      <w:pPr>
        <w:suppressAutoHyphens/>
        <w:spacing w:after="0" w:line="360" w:lineRule="auto"/>
        <w:jc w:val="both"/>
        <w:rPr>
          <w:rFonts w:ascii="Times New Roman" w:eastAsia="Droid Sans Fallback" w:hAnsi="Times New Roman" w:cs="Times New Roman"/>
          <w:kern w:val="1"/>
          <w:sz w:val="24"/>
          <w:szCs w:val="24"/>
          <w:lang w:eastAsia="ru-RU"/>
        </w:rPr>
      </w:pPr>
    </w:p>
    <w:p w14:paraId="1E9B3DF7"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pPr>
    </w:p>
    <w:tbl>
      <w:tblPr>
        <w:tblW w:w="4948" w:type="pct"/>
        <w:tblLayout w:type="fixed"/>
        <w:tblCellMar>
          <w:left w:w="113" w:type="dxa"/>
        </w:tblCellMar>
        <w:tblLook w:val="0000" w:firstRow="0" w:lastRow="0" w:firstColumn="0" w:lastColumn="0" w:noHBand="0" w:noVBand="0"/>
      </w:tblPr>
      <w:tblGrid>
        <w:gridCol w:w="572"/>
        <w:gridCol w:w="1328"/>
        <w:gridCol w:w="729"/>
        <w:gridCol w:w="1912"/>
        <w:gridCol w:w="2789"/>
        <w:gridCol w:w="3382"/>
        <w:gridCol w:w="3815"/>
      </w:tblGrid>
      <w:tr w:rsidR="005C790E" w:rsidRPr="005C790E" w14:paraId="2C96CFF9"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438D106B"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Times New Roman" w:hAnsi="Times New Roman" w:cs="Times New Roman"/>
                <w:kern w:val="1"/>
                <w:sz w:val="24"/>
                <w:szCs w:val="24"/>
                <w:lang w:eastAsia="ru-RU"/>
              </w:rPr>
              <w:t>№</w:t>
            </w:r>
          </w:p>
        </w:tc>
        <w:tc>
          <w:tcPr>
            <w:tcW w:w="457" w:type="pct"/>
            <w:tcBorders>
              <w:top w:val="single" w:sz="4" w:space="0" w:color="000000"/>
              <w:left w:val="single" w:sz="4" w:space="0" w:color="000000"/>
              <w:bottom w:val="single" w:sz="4" w:space="0" w:color="000000"/>
            </w:tcBorders>
            <w:shd w:val="clear" w:color="auto" w:fill="auto"/>
          </w:tcPr>
          <w:p w14:paraId="15BBACDE"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Месяц</w:t>
            </w:r>
          </w:p>
        </w:tc>
        <w:tc>
          <w:tcPr>
            <w:tcW w:w="251" w:type="pct"/>
            <w:tcBorders>
              <w:top w:val="single" w:sz="4" w:space="0" w:color="000000"/>
              <w:left w:val="single" w:sz="4" w:space="0" w:color="000000"/>
              <w:bottom w:val="single" w:sz="4" w:space="0" w:color="000000"/>
            </w:tcBorders>
            <w:shd w:val="clear" w:color="auto" w:fill="auto"/>
          </w:tcPr>
          <w:p w14:paraId="5BE38BE0"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Неделя</w:t>
            </w:r>
          </w:p>
        </w:tc>
        <w:tc>
          <w:tcPr>
            <w:tcW w:w="658" w:type="pct"/>
            <w:tcBorders>
              <w:top w:val="single" w:sz="4" w:space="0" w:color="000000"/>
              <w:left w:val="single" w:sz="4" w:space="0" w:color="000000"/>
              <w:bottom w:val="single" w:sz="4" w:space="0" w:color="000000"/>
            </w:tcBorders>
            <w:shd w:val="clear" w:color="auto" w:fill="auto"/>
          </w:tcPr>
          <w:p w14:paraId="4379F84D"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Тема</w:t>
            </w:r>
          </w:p>
        </w:tc>
        <w:tc>
          <w:tcPr>
            <w:tcW w:w="960" w:type="pct"/>
            <w:tcBorders>
              <w:top w:val="single" w:sz="4" w:space="0" w:color="000000"/>
              <w:left w:val="single" w:sz="4" w:space="0" w:color="000000"/>
              <w:bottom w:val="single" w:sz="4" w:space="0" w:color="000000"/>
            </w:tcBorders>
            <w:shd w:val="clear" w:color="auto" w:fill="auto"/>
          </w:tcPr>
          <w:p w14:paraId="39377957"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Задачи</w:t>
            </w:r>
          </w:p>
        </w:tc>
        <w:tc>
          <w:tcPr>
            <w:tcW w:w="1164" w:type="pct"/>
            <w:tcBorders>
              <w:top w:val="single" w:sz="4" w:space="0" w:color="000000"/>
              <w:left w:val="single" w:sz="4" w:space="0" w:color="000000"/>
              <w:bottom w:val="single" w:sz="4" w:space="0" w:color="000000"/>
            </w:tcBorders>
            <w:shd w:val="clear" w:color="auto" w:fill="auto"/>
          </w:tcPr>
          <w:p w14:paraId="2036D081"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Основное содержание работы</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71E9ACCB"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Методические приемы</w:t>
            </w:r>
          </w:p>
        </w:tc>
      </w:tr>
      <w:tr w:rsidR="005C790E" w:rsidRPr="005C790E" w14:paraId="563D44B8"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30B55069" w14:textId="77777777" w:rsidR="00F223CD" w:rsidRPr="005C790E" w:rsidRDefault="00F223CD" w:rsidP="009649ED">
            <w:pPr>
              <w:suppressAutoHyphens/>
              <w:spacing w:after="0" w:line="360" w:lineRule="auto"/>
              <w:jc w:val="both"/>
              <w:rPr>
                <w:rFonts w:ascii="Times New Roman" w:eastAsia="Times New Roman"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w:t>
            </w:r>
          </w:p>
        </w:tc>
        <w:tc>
          <w:tcPr>
            <w:tcW w:w="457" w:type="pct"/>
            <w:tcBorders>
              <w:top w:val="single" w:sz="4" w:space="0" w:color="000000"/>
              <w:left w:val="single" w:sz="4" w:space="0" w:color="000000"/>
              <w:bottom w:val="single" w:sz="4" w:space="0" w:color="000000"/>
            </w:tcBorders>
            <w:shd w:val="clear" w:color="auto" w:fill="auto"/>
          </w:tcPr>
          <w:p w14:paraId="36DA9487"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Сентябрь</w:t>
            </w:r>
          </w:p>
          <w:p w14:paraId="7A80C459"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p>
        </w:tc>
        <w:tc>
          <w:tcPr>
            <w:tcW w:w="251" w:type="pct"/>
            <w:tcBorders>
              <w:top w:val="single" w:sz="4" w:space="0" w:color="000000"/>
              <w:left w:val="single" w:sz="4" w:space="0" w:color="000000"/>
              <w:bottom w:val="single" w:sz="4" w:space="0" w:color="000000"/>
            </w:tcBorders>
            <w:shd w:val="clear" w:color="auto" w:fill="auto"/>
          </w:tcPr>
          <w:p w14:paraId="38F98B36"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1-3</w:t>
            </w:r>
          </w:p>
        </w:tc>
        <w:tc>
          <w:tcPr>
            <w:tcW w:w="658" w:type="pct"/>
            <w:tcBorders>
              <w:top w:val="single" w:sz="4" w:space="0" w:color="000000"/>
              <w:left w:val="single" w:sz="4" w:space="0" w:color="000000"/>
              <w:bottom w:val="single" w:sz="4" w:space="0" w:color="000000"/>
            </w:tcBorders>
            <w:shd w:val="clear" w:color="auto" w:fill="auto"/>
          </w:tcPr>
          <w:p w14:paraId="585E5A47"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i/>
                <w:kern w:val="1"/>
                <w:sz w:val="24"/>
                <w:szCs w:val="24"/>
                <w:lang w:eastAsia="ru-RU"/>
              </w:rPr>
              <w:t>Первичное психо-диагностическое обследование</w:t>
            </w:r>
          </w:p>
        </w:tc>
        <w:tc>
          <w:tcPr>
            <w:tcW w:w="960" w:type="pct"/>
            <w:tcBorders>
              <w:top w:val="single" w:sz="4" w:space="0" w:color="000000"/>
              <w:left w:val="single" w:sz="4" w:space="0" w:color="000000"/>
              <w:bottom w:val="single" w:sz="4" w:space="0" w:color="000000"/>
            </w:tcBorders>
            <w:shd w:val="clear" w:color="auto" w:fill="auto"/>
          </w:tcPr>
          <w:p w14:paraId="36BA3075"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Оценка актуального уровня развития коммуникативной, волевой, познавательной, эмоциональной сфер обучающихся.</w:t>
            </w:r>
          </w:p>
        </w:tc>
        <w:tc>
          <w:tcPr>
            <w:tcW w:w="1164" w:type="pct"/>
            <w:tcBorders>
              <w:top w:val="single" w:sz="4" w:space="0" w:color="000000"/>
              <w:left w:val="single" w:sz="4" w:space="0" w:color="000000"/>
              <w:bottom w:val="single" w:sz="4" w:space="0" w:color="000000"/>
            </w:tcBorders>
            <w:shd w:val="clear" w:color="auto" w:fill="auto"/>
          </w:tcPr>
          <w:p w14:paraId="1FE1CA1A" w14:textId="77777777" w:rsidR="00F223CD" w:rsidRPr="005C790E" w:rsidRDefault="00F223CD" w:rsidP="009649ED">
            <w:pPr>
              <w:numPr>
                <w:ilvl w:val="0"/>
                <w:numId w:val="11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Психологическая диагностика восприятия;</w:t>
            </w:r>
          </w:p>
          <w:p w14:paraId="341319DE" w14:textId="77777777" w:rsidR="00F223CD" w:rsidRPr="005C790E" w:rsidRDefault="00F223CD" w:rsidP="009649ED">
            <w:pPr>
              <w:numPr>
                <w:ilvl w:val="0"/>
                <w:numId w:val="11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Психологическая диагностика памяти;</w:t>
            </w:r>
          </w:p>
          <w:p w14:paraId="5BD42BFE" w14:textId="77777777" w:rsidR="00F223CD" w:rsidRPr="005C790E" w:rsidRDefault="00F223CD" w:rsidP="009649ED">
            <w:pPr>
              <w:numPr>
                <w:ilvl w:val="0"/>
                <w:numId w:val="11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Психологическая диагностика мышления;</w:t>
            </w:r>
          </w:p>
          <w:p w14:paraId="75A8A103" w14:textId="77777777" w:rsidR="00F223CD" w:rsidRPr="005C790E" w:rsidRDefault="00F223CD" w:rsidP="009649ED">
            <w:pPr>
              <w:numPr>
                <w:ilvl w:val="0"/>
                <w:numId w:val="11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Психологическая диагностика эмоционально-личностной сферы;</w:t>
            </w:r>
          </w:p>
          <w:p w14:paraId="6135E5F3" w14:textId="77777777" w:rsidR="00F223CD" w:rsidRPr="005C790E" w:rsidRDefault="00F223CD" w:rsidP="009649ED">
            <w:pPr>
              <w:pStyle w:val="a5"/>
              <w:numPr>
                <w:ilvl w:val="0"/>
                <w:numId w:val="114"/>
              </w:numPr>
              <w:suppressAutoHyphens/>
              <w:spacing w:line="360" w:lineRule="auto"/>
              <w:ind w:left="42" w:hanging="42"/>
              <w:jc w:val="both"/>
              <w:rPr>
                <w:rFonts w:ascii="Times New Roman" w:eastAsia="Droid Sans Fallback" w:hAnsi="Times New Roman"/>
                <w:kern w:val="1"/>
                <w:sz w:val="24"/>
                <w:szCs w:val="24"/>
              </w:rPr>
            </w:pPr>
            <w:r w:rsidRPr="005C790E">
              <w:rPr>
                <w:rFonts w:ascii="Times New Roman" w:eastAsia="Droid Sans Fallback" w:hAnsi="Times New Roman"/>
                <w:kern w:val="1"/>
                <w:sz w:val="24"/>
                <w:szCs w:val="24"/>
              </w:rPr>
              <w:t>Психологическая диагностика сферы общения.</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6BC390D6" w14:textId="77777777" w:rsidR="00F223CD" w:rsidRPr="005C790E" w:rsidRDefault="00F223CD" w:rsidP="009649ED">
            <w:pPr>
              <w:numPr>
                <w:ilvl w:val="0"/>
                <w:numId w:val="11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Наблюдение;</w:t>
            </w:r>
          </w:p>
          <w:p w14:paraId="489861B8" w14:textId="77777777" w:rsidR="00F223CD" w:rsidRPr="005C790E" w:rsidRDefault="00F223CD" w:rsidP="009649ED">
            <w:pPr>
              <w:numPr>
                <w:ilvl w:val="0"/>
                <w:numId w:val="11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 xml:space="preserve">Беседа </w:t>
            </w:r>
          </w:p>
          <w:p w14:paraId="18E9B2FA" w14:textId="77777777" w:rsidR="00F223CD" w:rsidRPr="005C790E" w:rsidRDefault="00F223CD" w:rsidP="009649ED">
            <w:pPr>
              <w:numPr>
                <w:ilvl w:val="0"/>
                <w:numId w:val="11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Экспериментально-психологические методы диагностики;</w:t>
            </w:r>
          </w:p>
          <w:p w14:paraId="5883E035" w14:textId="77777777" w:rsidR="00F223CD" w:rsidRPr="005C790E" w:rsidRDefault="00F223CD" w:rsidP="009649ED">
            <w:pPr>
              <w:pStyle w:val="a5"/>
              <w:numPr>
                <w:ilvl w:val="0"/>
                <w:numId w:val="114"/>
              </w:numPr>
              <w:suppressAutoHyphens/>
              <w:spacing w:line="360" w:lineRule="auto"/>
              <w:jc w:val="both"/>
              <w:rPr>
                <w:rFonts w:ascii="Times New Roman" w:eastAsia="Droid Sans Fallback" w:hAnsi="Times New Roman"/>
                <w:kern w:val="1"/>
                <w:sz w:val="24"/>
                <w:szCs w:val="24"/>
              </w:rPr>
            </w:pPr>
            <w:r w:rsidRPr="005C790E">
              <w:rPr>
                <w:rFonts w:ascii="Times New Roman" w:eastAsia="Droid Sans Fallback" w:hAnsi="Times New Roman"/>
                <w:kern w:val="1"/>
                <w:sz w:val="24"/>
                <w:szCs w:val="24"/>
              </w:rPr>
              <w:t>Изучение медицинской документации.</w:t>
            </w:r>
          </w:p>
        </w:tc>
      </w:tr>
      <w:tr w:rsidR="005C790E" w:rsidRPr="005C790E" w14:paraId="687D87A6"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07821D2A"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2</w:t>
            </w:r>
          </w:p>
        </w:tc>
        <w:tc>
          <w:tcPr>
            <w:tcW w:w="457" w:type="pct"/>
            <w:tcBorders>
              <w:top w:val="single" w:sz="4" w:space="0" w:color="000000"/>
              <w:left w:val="single" w:sz="4" w:space="0" w:color="000000"/>
              <w:bottom w:val="single" w:sz="4" w:space="0" w:color="000000"/>
            </w:tcBorders>
            <w:shd w:val="clear" w:color="auto" w:fill="auto"/>
          </w:tcPr>
          <w:p w14:paraId="25A59154"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Сентябрь</w:t>
            </w:r>
          </w:p>
        </w:tc>
        <w:tc>
          <w:tcPr>
            <w:tcW w:w="251" w:type="pct"/>
            <w:tcBorders>
              <w:top w:val="single" w:sz="4" w:space="0" w:color="000000"/>
              <w:left w:val="single" w:sz="4" w:space="0" w:color="000000"/>
              <w:bottom w:val="single" w:sz="4" w:space="0" w:color="000000"/>
            </w:tcBorders>
            <w:shd w:val="clear" w:color="auto" w:fill="auto"/>
          </w:tcPr>
          <w:p w14:paraId="5BC4F86A"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4</w:t>
            </w:r>
          </w:p>
        </w:tc>
        <w:tc>
          <w:tcPr>
            <w:tcW w:w="658" w:type="pct"/>
            <w:tcBorders>
              <w:top w:val="single" w:sz="4" w:space="0" w:color="000000"/>
              <w:left w:val="single" w:sz="4" w:space="0" w:color="000000"/>
              <w:bottom w:val="single" w:sz="4" w:space="0" w:color="000000"/>
            </w:tcBorders>
            <w:shd w:val="clear" w:color="auto" w:fill="auto"/>
          </w:tcPr>
          <w:p w14:paraId="2E7ADD7D" w14:textId="77777777" w:rsidR="00F223CD" w:rsidRPr="005C790E" w:rsidRDefault="00F223CD" w:rsidP="009649ED">
            <w:pPr>
              <w:suppressAutoHyphens/>
              <w:spacing w:after="0" w:line="360" w:lineRule="auto"/>
              <w:jc w:val="both"/>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Развитие социально-бытовых навыков</w:t>
            </w:r>
          </w:p>
        </w:tc>
        <w:tc>
          <w:tcPr>
            <w:tcW w:w="960" w:type="pct"/>
            <w:tcBorders>
              <w:top w:val="single" w:sz="4" w:space="0" w:color="000000"/>
              <w:left w:val="single" w:sz="4" w:space="0" w:color="000000"/>
              <w:bottom w:val="single" w:sz="4" w:space="0" w:color="000000"/>
            </w:tcBorders>
            <w:shd w:val="clear" w:color="auto" w:fill="auto"/>
          </w:tcPr>
          <w:p w14:paraId="3A8FDC3A"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kern w:val="1"/>
                <w:sz w:val="24"/>
                <w:szCs w:val="24"/>
              </w:rPr>
              <w:t>Развитие навыков социальной коммуникации</w:t>
            </w:r>
          </w:p>
        </w:tc>
        <w:tc>
          <w:tcPr>
            <w:tcW w:w="1164" w:type="pct"/>
            <w:tcBorders>
              <w:top w:val="single" w:sz="4" w:space="0" w:color="000000"/>
              <w:left w:val="single" w:sz="4" w:space="0" w:color="000000"/>
              <w:bottom w:val="single" w:sz="4" w:space="0" w:color="000000"/>
            </w:tcBorders>
            <w:shd w:val="clear" w:color="auto" w:fill="auto"/>
          </w:tcPr>
          <w:p w14:paraId="3C00726A" w14:textId="77777777" w:rsidR="00F223CD" w:rsidRPr="005C790E" w:rsidRDefault="00F223CD" w:rsidP="009649ED">
            <w:pPr>
              <w:numPr>
                <w:ilvl w:val="0"/>
                <w:numId w:val="11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невербальных и вербальных навыков общения: инициация общения со сверстниками, членами семьи, знакомыми взрослыми, незнакомыми взрослыми( в магазине, транспорте и др.).</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78322213"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Дидактические и ролевые игры (поведенческие репетиции)</w:t>
            </w:r>
          </w:p>
          <w:p w14:paraId="36521D60"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Социальные истории, видео моделирование</w:t>
            </w:r>
          </w:p>
          <w:p w14:paraId="073DCA10" w14:textId="77777777" w:rsidR="00F223CD" w:rsidRPr="005C790E" w:rsidRDefault="00F223CD" w:rsidP="009649ED">
            <w:pPr>
              <w:numPr>
                <w:ilvl w:val="0"/>
                <w:numId w:val="11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Наглядный материал: инфографика, мнемотаблицы и др.</w:t>
            </w:r>
          </w:p>
        </w:tc>
      </w:tr>
      <w:tr w:rsidR="005C790E" w:rsidRPr="005C790E" w14:paraId="57165DB0"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32C9E238"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3</w:t>
            </w:r>
          </w:p>
        </w:tc>
        <w:tc>
          <w:tcPr>
            <w:tcW w:w="457" w:type="pct"/>
            <w:tcBorders>
              <w:top w:val="single" w:sz="4" w:space="0" w:color="000000"/>
              <w:left w:val="single" w:sz="4" w:space="0" w:color="000000"/>
              <w:bottom w:val="single" w:sz="4" w:space="0" w:color="000000"/>
            </w:tcBorders>
            <w:shd w:val="clear" w:color="auto" w:fill="auto"/>
          </w:tcPr>
          <w:p w14:paraId="05F83BF0"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Октябрь</w:t>
            </w:r>
          </w:p>
        </w:tc>
        <w:tc>
          <w:tcPr>
            <w:tcW w:w="251" w:type="pct"/>
            <w:tcBorders>
              <w:top w:val="single" w:sz="4" w:space="0" w:color="000000"/>
              <w:left w:val="single" w:sz="4" w:space="0" w:color="000000"/>
              <w:bottom w:val="single" w:sz="4" w:space="0" w:color="000000"/>
            </w:tcBorders>
            <w:shd w:val="clear" w:color="auto" w:fill="auto"/>
          </w:tcPr>
          <w:p w14:paraId="1F202581"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1-3</w:t>
            </w:r>
          </w:p>
        </w:tc>
        <w:tc>
          <w:tcPr>
            <w:tcW w:w="658" w:type="pct"/>
            <w:tcBorders>
              <w:top w:val="single" w:sz="4" w:space="0" w:color="000000"/>
              <w:left w:val="single" w:sz="4" w:space="0" w:color="000000"/>
              <w:bottom w:val="single" w:sz="4" w:space="0" w:color="000000"/>
            </w:tcBorders>
            <w:shd w:val="clear" w:color="auto" w:fill="auto"/>
          </w:tcPr>
          <w:p w14:paraId="2F4B8BFF"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Развитие эмоционального контакта»</w:t>
            </w:r>
          </w:p>
          <w:p w14:paraId="00469014" w14:textId="77777777" w:rsidR="00F223CD" w:rsidRPr="005C790E" w:rsidRDefault="00F223CD" w:rsidP="009649ED">
            <w:pPr>
              <w:suppressAutoHyphens/>
              <w:spacing w:after="0" w:line="360" w:lineRule="auto"/>
              <w:jc w:val="both"/>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«Развитие эмоциональной сферы»</w:t>
            </w:r>
          </w:p>
        </w:tc>
        <w:tc>
          <w:tcPr>
            <w:tcW w:w="960" w:type="pct"/>
            <w:tcBorders>
              <w:top w:val="single" w:sz="4" w:space="0" w:color="000000"/>
              <w:left w:val="single" w:sz="4" w:space="0" w:color="000000"/>
              <w:bottom w:val="single" w:sz="4" w:space="0" w:color="000000"/>
            </w:tcBorders>
            <w:shd w:val="clear" w:color="auto" w:fill="auto"/>
          </w:tcPr>
          <w:p w14:paraId="2E120BF5" w14:textId="77777777" w:rsidR="00F223CD" w:rsidRPr="005C790E" w:rsidRDefault="00F223CD" w:rsidP="009649ED">
            <w:pPr>
              <w:numPr>
                <w:ilvl w:val="0"/>
                <w:numId w:val="11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Формирование потребности в эмоционально-личностном контакте ребенка со взрослым;</w:t>
            </w:r>
          </w:p>
          <w:p w14:paraId="056194CB" w14:textId="77777777" w:rsidR="00F223CD" w:rsidRPr="005C790E" w:rsidRDefault="00F223CD" w:rsidP="009649ED">
            <w:pPr>
              <w:numPr>
                <w:ilvl w:val="0"/>
                <w:numId w:val="11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Обучение совместным действиям ребенка со взрослым в процессе игрового взаимодействии</w:t>
            </w:r>
          </w:p>
          <w:p w14:paraId="0B95E8FF" w14:textId="77777777" w:rsidR="00F223CD" w:rsidRPr="005C790E" w:rsidRDefault="00F223CD" w:rsidP="009649ED">
            <w:pPr>
              <w:numPr>
                <w:ilvl w:val="0"/>
                <w:numId w:val="11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Подражание деятельности взрослого;</w:t>
            </w:r>
          </w:p>
          <w:p w14:paraId="1118296D" w14:textId="77777777" w:rsidR="00F223CD" w:rsidRPr="005C790E" w:rsidRDefault="00F223CD" w:rsidP="009649ED">
            <w:pPr>
              <w:suppressAutoHyphens/>
              <w:spacing w:after="0" w:line="360" w:lineRule="auto"/>
              <w:jc w:val="both"/>
              <w:rPr>
                <w:rFonts w:ascii="Times New Roman" w:eastAsia="Droid Sans Fallback" w:hAnsi="Times New Roman"/>
                <w:kern w:val="1"/>
                <w:sz w:val="24"/>
                <w:szCs w:val="24"/>
              </w:rPr>
            </w:pPr>
            <w:r w:rsidRPr="005C790E">
              <w:rPr>
                <w:rFonts w:ascii="Times New Roman" w:eastAsia="Droid Sans Fallback" w:hAnsi="Times New Roman" w:cs="Times New Roman"/>
                <w:kern w:val="1"/>
                <w:sz w:val="24"/>
                <w:szCs w:val="24"/>
                <w:lang w:eastAsia="ru-RU"/>
              </w:rPr>
              <w:t>Обучение выполнению вербальной инструкции.</w:t>
            </w:r>
          </w:p>
        </w:tc>
        <w:tc>
          <w:tcPr>
            <w:tcW w:w="1164" w:type="pct"/>
            <w:tcBorders>
              <w:top w:val="single" w:sz="4" w:space="0" w:color="000000"/>
              <w:left w:val="single" w:sz="4" w:space="0" w:color="000000"/>
              <w:bottom w:val="single" w:sz="4" w:space="0" w:color="000000"/>
            </w:tcBorders>
            <w:shd w:val="clear" w:color="auto" w:fill="auto"/>
          </w:tcPr>
          <w:p w14:paraId="66F9E335" w14:textId="77777777" w:rsidR="00F223CD" w:rsidRPr="005C790E" w:rsidRDefault="00F223CD" w:rsidP="009649ED">
            <w:pPr>
              <w:numPr>
                <w:ilvl w:val="0"/>
                <w:numId w:val="116"/>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Формирование и поддержание положительного эмоционального настроя на совместное взаимодействие с педагогом;</w:t>
            </w:r>
          </w:p>
          <w:p w14:paraId="1B8E5354" w14:textId="77777777" w:rsidR="00F223CD" w:rsidRPr="005C790E" w:rsidRDefault="00F223CD" w:rsidP="009649ED">
            <w:pPr>
              <w:numPr>
                <w:ilvl w:val="0"/>
                <w:numId w:val="116"/>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Обучение проявлению реакции на ласковое обращение;</w:t>
            </w:r>
          </w:p>
          <w:p w14:paraId="3E1F86A5" w14:textId="77777777" w:rsidR="00F223CD" w:rsidRPr="005C790E" w:rsidRDefault="00F223CD" w:rsidP="009649ED">
            <w:pPr>
              <w:numPr>
                <w:ilvl w:val="0"/>
                <w:numId w:val="116"/>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Создание условий для накопления ребенком различных эмоциональных впечатлений (в большей степени внезапных и приятных);</w:t>
            </w:r>
          </w:p>
          <w:p w14:paraId="5A7D4C92" w14:textId="77777777" w:rsidR="00F223CD" w:rsidRPr="005C790E" w:rsidRDefault="00F223CD" w:rsidP="009649ED">
            <w:pPr>
              <w:numPr>
                <w:ilvl w:val="0"/>
                <w:numId w:val="116"/>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Формирование фиксации взгляда на сенсорный стимул;</w:t>
            </w:r>
          </w:p>
          <w:p w14:paraId="13EF54B5" w14:textId="77777777" w:rsidR="00F223CD" w:rsidRPr="005C790E" w:rsidRDefault="00F223CD" w:rsidP="009649ED">
            <w:pPr>
              <w:numPr>
                <w:ilvl w:val="0"/>
                <w:numId w:val="116"/>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Обучение выполнению элементарных действий с предметами по вербальной инструкции.</w:t>
            </w:r>
          </w:p>
          <w:p w14:paraId="5F916B29" w14:textId="77777777" w:rsidR="00F223CD" w:rsidRPr="005C790E" w:rsidRDefault="00F223CD" w:rsidP="009649ED">
            <w:pPr>
              <w:numPr>
                <w:ilvl w:val="0"/>
                <w:numId w:val="11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Коррекция первичных проявлений тревожности, страхов, агрессии в период адаптации (по результатам диагностики, если ребенок имеет данные эмоциональных проявления как реакцию на смену привычного режима)</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68C8E1B4" w14:textId="77777777" w:rsidR="00F223CD" w:rsidRPr="005C790E" w:rsidRDefault="00F223CD" w:rsidP="009649ED">
            <w:pPr>
              <w:numPr>
                <w:ilvl w:val="0"/>
                <w:numId w:val="116"/>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Дидактические игры:</w:t>
            </w:r>
          </w:p>
          <w:p w14:paraId="7D87A01C"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«Ладушки, «Возьми игрушку», «Догонялки», «Возьми и кати», «Возьми и дай мне»; Принеси игрушку»</w:t>
            </w:r>
          </w:p>
        </w:tc>
      </w:tr>
      <w:tr w:rsidR="005C790E" w:rsidRPr="005C790E" w14:paraId="6DBF6B13"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10150B2C"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4</w:t>
            </w:r>
          </w:p>
        </w:tc>
        <w:tc>
          <w:tcPr>
            <w:tcW w:w="457" w:type="pct"/>
            <w:tcBorders>
              <w:top w:val="single" w:sz="4" w:space="0" w:color="000000"/>
              <w:left w:val="single" w:sz="4" w:space="0" w:color="000000"/>
              <w:bottom w:val="single" w:sz="4" w:space="0" w:color="000000"/>
            </w:tcBorders>
            <w:shd w:val="clear" w:color="auto" w:fill="auto"/>
          </w:tcPr>
          <w:p w14:paraId="125A4F7C"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Октябрь</w:t>
            </w:r>
          </w:p>
        </w:tc>
        <w:tc>
          <w:tcPr>
            <w:tcW w:w="251" w:type="pct"/>
            <w:tcBorders>
              <w:top w:val="single" w:sz="4" w:space="0" w:color="000000"/>
              <w:left w:val="single" w:sz="4" w:space="0" w:color="000000"/>
              <w:bottom w:val="single" w:sz="4" w:space="0" w:color="000000"/>
            </w:tcBorders>
            <w:shd w:val="clear" w:color="auto" w:fill="auto"/>
          </w:tcPr>
          <w:p w14:paraId="2DA7F9E0"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4</w:t>
            </w:r>
          </w:p>
        </w:tc>
        <w:tc>
          <w:tcPr>
            <w:tcW w:w="658" w:type="pct"/>
            <w:tcBorders>
              <w:top w:val="single" w:sz="4" w:space="0" w:color="000000"/>
              <w:left w:val="single" w:sz="4" w:space="0" w:color="000000"/>
              <w:bottom w:val="single" w:sz="4" w:space="0" w:color="000000"/>
            </w:tcBorders>
            <w:shd w:val="clear" w:color="auto" w:fill="auto"/>
          </w:tcPr>
          <w:p w14:paraId="2029D833"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Развитие социально-бытовых навыков</w:t>
            </w:r>
          </w:p>
        </w:tc>
        <w:tc>
          <w:tcPr>
            <w:tcW w:w="960" w:type="pct"/>
            <w:tcBorders>
              <w:top w:val="single" w:sz="4" w:space="0" w:color="000000"/>
              <w:left w:val="single" w:sz="4" w:space="0" w:color="000000"/>
              <w:bottom w:val="single" w:sz="4" w:space="0" w:color="000000"/>
            </w:tcBorders>
            <w:shd w:val="clear" w:color="auto" w:fill="auto"/>
          </w:tcPr>
          <w:p w14:paraId="0057DD7F" w14:textId="77777777" w:rsidR="00F223CD" w:rsidRPr="005C790E" w:rsidRDefault="00F223CD" w:rsidP="009649ED">
            <w:p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kern w:val="1"/>
                <w:sz w:val="24"/>
                <w:szCs w:val="24"/>
              </w:rPr>
              <w:t>Развитие навыков социального поведения</w:t>
            </w:r>
          </w:p>
        </w:tc>
        <w:tc>
          <w:tcPr>
            <w:tcW w:w="1164" w:type="pct"/>
            <w:tcBorders>
              <w:top w:val="single" w:sz="4" w:space="0" w:color="000000"/>
              <w:left w:val="single" w:sz="4" w:space="0" w:color="000000"/>
              <w:bottom w:val="single" w:sz="4" w:space="0" w:color="000000"/>
            </w:tcBorders>
            <w:shd w:val="clear" w:color="auto" w:fill="auto"/>
          </w:tcPr>
          <w:p w14:paraId="45D8F0C2" w14:textId="77777777" w:rsidR="00F223CD" w:rsidRPr="005C790E" w:rsidRDefault="00F223CD" w:rsidP="009649ED">
            <w:pPr>
              <w:numPr>
                <w:ilvl w:val="0"/>
                <w:numId w:val="116"/>
              </w:numPr>
              <w:tabs>
                <w:tab w:val="left" w:pos="27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невербальных и вербальных навыков общения: умение выразить желание, нежелание, согласие, протест в различных ситуациях.</w:t>
            </w:r>
          </w:p>
          <w:p w14:paraId="2E990EFB" w14:textId="77777777" w:rsidR="00F223CD" w:rsidRPr="005C790E" w:rsidRDefault="00F223CD" w:rsidP="009649ED">
            <w:pPr>
              <w:numPr>
                <w:ilvl w:val="0"/>
                <w:numId w:val="116"/>
              </w:numPr>
              <w:tabs>
                <w:tab w:val="left" w:pos="27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Формирование/развитие социально приемлемых форм поведения в ситуации нежелания, несогласия с требованиями взрослого.</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40E08681"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Дидактические и ролевые игры (поведенческие репетиции)</w:t>
            </w:r>
          </w:p>
          <w:p w14:paraId="0094DC1B"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Социальные истории, видео моделирование</w:t>
            </w:r>
          </w:p>
          <w:p w14:paraId="69CCB818" w14:textId="77777777" w:rsidR="00F223CD" w:rsidRPr="005C790E" w:rsidRDefault="00F223CD" w:rsidP="009649ED">
            <w:pPr>
              <w:numPr>
                <w:ilvl w:val="0"/>
                <w:numId w:val="116"/>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Наглядный материал: инфографика, мнемотаблицы и др.</w:t>
            </w:r>
          </w:p>
        </w:tc>
      </w:tr>
      <w:tr w:rsidR="005C790E" w:rsidRPr="005C790E" w14:paraId="22E7E530"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637BB4F5"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5</w:t>
            </w:r>
          </w:p>
        </w:tc>
        <w:tc>
          <w:tcPr>
            <w:tcW w:w="457" w:type="pct"/>
            <w:tcBorders>
              <w:top w:val="single" w:sz="4" w:space="0" w:color="000000"/>
              <w:left w:val="single" w:sz="4" w:space="0" w:color="000000"/>
              <w:bottom w:val="single" w:sz="4" w:space="0" w:color="000000"/>
            </w:tcBorders>
            <w:shd w:val="clear" w:color="auto" w:fill="auto"/>
          </w:tcPr>
          <w:p w14:paraId="1BD9FAFD"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Ноябрь</w:t>
            </w:r>
          </w:p>
        </w:tc>
        <w:tc>
          <w:tcPr>
            <w:tcW w:w="251" w:type="pct"/>
            <w:tcBorders>
              <w:top w:val="single" w:sz="4" w:space="0" w:color="000000"/>
              <w:left w:val="single" w:sz="4" w:space="0" w:color="000000"/>
              <w:bottom w:val="single" w:sz="4" w:space="0" w:color="000000"/>
            </w:tcBorders>
            <w:shd w:val="clear" w:color="auto" w:fill="auto"/>
          </w:tcPr>
          <w:p w14:paraId="147E898A" w14:textId="77777777" w:rsidR="00F223CD" w:rsidRPr="005C790E" w:rsidRDefault="00F223CD" w:rsidP="009649ED">
            <w:pPr>
              <w:suppressAutoHyphens/>
              <w:spacing w:after="0" w:line="360" w:lineRule="auto"/>
              <w:jc w:val="both"/>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kern w:val="1"/>
                <w:sz w:val="24"/>
                <w:szCs w:val="24"/>
                <w:lang w:eastAsia="ru-RU"/>
              </w:rPr>
              <w:t>1-2</w:t>
            </w:r>
          </w:p>
          <w:p w14:paraId="556F2D80"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p>
        </w:tc>
        <w:tc>
          <w:tcPr>
            <w:tcW w:w="658" w:type="pct"/>
            <w:tcBorders>
              <w:top w:val="single" w:sz="4" w:space="0" w:color="000000"/>
              <w:left w:val="single" w:sz="4" w:space="0" w:color="000000"/>
              <w:bottom w:val="single" w:sz="4" w:space="0" w:color="000000"/>
            </w:tcBorders>
            <w:shd w:val="clear" w:color="auto" w:fill="auto"/>
          </w:tcPr>
          <w:p w14:paraId="25317473"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Развитие</w:t>
            </w:r>
            <w:r w:rsidRPr="005C790E">
              <w:rPr>
                <w:rFonts w:ascii="Times New Roman" w:eastAsia="Droid Sans Fallback" w:hAnsi="Times New Roman" w:cs="Times New Roman"/>
                <w:kern w:val="1"/>
                <w:sz w:val="24"/>
                <w:szCs w:val="24"/>
                <w:lang w:eastAsia="ru-RU"/>
              </w:rPr>
              <w:t xml:space="preserve"> </w:t>
            </w:r>
            <w:r w:rsidRPr="005C790E">
              <w:rPr>
                <w:rFonts w:ascii="Times New Roman" w:eastAsia="Droid Sans Fallback" w:hAnsi="Times New Roman" w:cs="Times New Roman"/>
                <w:i/>
                <w:kern w:val="1"/>
                <w:sz w:val="24"/>
                <w:szCs w:val="24"/>
                <w:lang w:eastAsia="ru-RU"/>
              </w:rPr>
              <w:t>навыков коммуникации и игровой деятельности</w:t>
            </w:r>
          </w:p>
        </w:tc>
        <w:tc>
          <w:tcPr>
            <w:tcW w:w="960" w:type="pct"/>
            <w:tcBorders>
              <w:top w:val="single" w:sz="4" w:space="0" w:color="000000"/>
              <w:left w:val="single" w:sz="4" w:space="0" w:color="000000"/>
              <w:bottom w:val="single" w:sz="4" w:space="0" w:color="000000"/>
            </w:tcBorders>
            <w:shd w:val="clear" w:color="auto" w:fill="auto"/>
          </w:tcPr>
          <w:p w14:paraId="754D174C" w14:textId="77777777" w:rsidR="00F223CD" w:rsidRPr="005C790E" w:rsidRDefault="00F223CD" w:rsidP="009649ED">
            <w:pPr>
              <w:numPr>
                <w:ilvl w:val="0"/>
                <w:numId w:val="117"/>
              </w:num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Создание положительных ситуаций общения, мотивации к общению;</w:t>
            </w:r>
          </w:p>
          <w:p w14:paraId="2983AF4E" w14:textId="77777777" w:rsidR="00F223CD" w:rsidRPr="005C790E" w:rsidRDefault="00F223CD" w:rsidP="009649ED">
            <w:pPr>
              <w:numPr>
                <w:ilvl w:val="0"/>
                <w:numId w:val="117"/>
              </w:num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Формирование контакта глаз, понимания жестов, выполнения инструкций.</w:t>
            </w:r>
          </w:p>
          <w:p w14:paraId="3BE8FE01" w14:textId="77777777" w:rsidR="00F223CD" w:rsidRPr="005C790E" w:rsidRDefault="00F223CD" w:rsidP="009649ED">
            <w:pPr>
              <w:numPr>
                <w:ilvl w:val="0"/>
                <w:numId w:val="117"/>
              </w:num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потребности в речевом высказывании;</w:t>
            </w:r>
          </w:p>
          <w:p w14:paraId="74654ED1" w14:textId="77777777" w:rsidR="00F223CD" w:rsidRPr="005C790E" w:rsidRDefault="00F223CD" w:rsidP="009649ED">
            <w:pPr>
              <w:numPr>
                <w:ilvl w:val="0"/>
                <w:numId w:val="117"/>
              </w:num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Стимулирование интереса и внимания к эмоциям окружающих;</w:t>
            </w:r>
          </w:p>
          <w:p w14:paraId="6D8D9BB0" w14:textId="77777777" w:rsidR="00F223CD" w:rsidRPr="005C790E" w:rsidRDefault="00F223CD" w:rsidP="009649ED">
            <w:pPr>
              <w:numPr>
                <w:ilvl w:val="0"/>
                <w:numId w:val="117"/>
              </w:num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Формирование навыков выражения своего эмоционального состояния и потребностей с помощью различных средств общения (вербальных и невербальных);</w:t>
            </w:r>
          </w:p>
          <w:p w14:paraId="6C9AA133" w14:textId="77777777" w:rsidR="00F223CD" w:rsidRPr="005C790E" w:rsidRDefault="00F223CD" w:rsidP="009649ED">
            <w:pPr>
              <w:numPr>
                <w:ilvl w:val="0"/>
                <w:numId w:val="117"/>
              </w:num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 xml:space="preserve">Формирование подражательной деятельности по примеру действий педагога. </w:t>
            </w:r>
          </w:p>
          <w:p w14:paraId="032721E2" w14:textId="77777777" w:rsidR="00F223CD" w:rsidRPr="005C790E" w:rsidRDefault="00F223CD" w:rsidP="009649ED">
            <w:pPr>
              <w:numPr>
                <w:ilvl w:val="0"/>
                <w:numId w:val="117"/>
              </w:num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сюжетно-ролевой игры;</w:t>
            </w:r>
          </w:p>
          <w:p w14:paraId="0F4B946D" w14:textId="77777777" w:rsidR="00F223CD" w:rsidRPr="005C790E" w:rsidRDefault="00F223CD" w:rsidP="009649ED">
            <w:pPr>
              <w:suppressAutoHyphens/>
              <w:spacing w:after="0" w:line="360" w:lineRule="auto"/>
              <w:contextualSpacing/>
              <w:jc w:val="both"/>
              <w:rPr>
                <w:rFonts w:ascii="Times New Roman" w:eastAsia="Droid Sans Fallback" w:hAnsi="Times New Roman"/>
                <w:kern w:val="1"/>
                <w:sz w:val="24"/>
                <w:szCs w:val="24"/>
              </w:rPr>
            </w:pPr>
            <w:r w:rsidRPr="005C790E">
              <w:rPr>
                <w:rFonts w:ascii="Times New Roman" w:eastAsia="Droid Sans Fallback" w:hAnsi="Times New Roman" w:cs="Times New Roman"/>
                <w:kern w:val="1"/>
                <w:sz w:val="24"/>
                <w:szCs w:val="24"/>
                <w:lang w:eastAsia="ru-RU"/>
              </w:rPr>
              <w:t>Формирование навыков совместной игры.</w:t>
            </w:r>
          </w:p>
        </w:tc>
        <w:tc>
          <w:tcPr>
            <w:tcW w:w="1164" w:type="pct"/>
            <w:tcBorders>
              <w:top w:val="single" w:sz="4" w:space="0" w:color="000000"/>
              <w:left w:val="single" w:sz="4" w:space="0" w:color="000000"/>
              <w:bottom w:val="single" w:sz="4" w:space="0" w:color="000000"/>
            </w:tcBorders>
            <w:shd w:val="clear" w:color="auto" w:fill="auto"/>
          </w:tcPr>
          <w:p w14:paraId="6189CB5A" w14:textId="77777777" w:rsidR="00F223CD" w:rsidRPr="005C790E" w:rsidRDefault="00F223CD" w:rsidP="009649ED">
            <w:pPr>
              <w:numPr>
                <w:ilvl w:val="0"/>
                <w:numId w:val="118"/>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вербальных и невербальных форм общения;</w:t>
            </w:r>
          </w:p>
          <w:p w14:paraId="7E4B1D8C" w14:textId="77777777" w:rsidR="00F223CD" w:rsidRPr="005C790E" w:rsidRDefault="00F223CD" w:rsidP="009649ED">
            <w:pPr>
              <w:numPr>
                <w:ilvl w:val="0"/>
                <w:numId w:val="118"/>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Формирование использования жестов, языка тела;</w:t>
            </w:r>
          </w:p>
          <w:p w14:paraId="22B98C9B" w14:textId="77777777" w:rsidR="00F223CD" w:rsidRPr="005C790E" w:rsidRDefault="00F223CD" w:rsidP="009649ED">
            <w:pPr>
              <w:numPr>
                <w:ilvl w:val="0"/>
                <w:numId w:val="118"/>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Побуждение к речевым высказываниям по результатам деятельности;</w:t>
            </w:r>
          </w:p>
          <w:p w14:paraId="4353DCD1" w14:textId="77777777" w:rsidR="00F223CD" w:rsidRPr="005C790E" w:rsidRDefault="00F223CD" w:rsidP="009649ED">
            <w:pPr>
              <w:numPr>
                <w:ilvl w:val="0"/>
                <w:numId w:val="118"/>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Формирование навыков поддержания диалоговой речи;</w:t>
            </w:r>
          </w:p>
          <w:p w14:paraId="034B14D9" w14:textId="77777777" w:rsidR="00F223CD" w:rsidRPr="005C790E" w:rsidRDefault="00F223CD" w:rsidP="009649ED">
            <w:pPr>
              <w:numPr>
                <w:ilvl w:val="0"/>
                <w:numId w:val="118"/>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звукоподражаний</w:t>
            </w:r>
          </w:p>
          <w:p w14:paraId="726B70EA" w14:textId="77777777" w:rsidR="00F223CD" w:rsidRPr="005C790E" w:rsidRDefault="00F223CD" w:rsidP="009649ED">
            <w:pPr>
              <w:numPr>
                <w:ilvl w:val="0"/>
                <w:numId w:val="118"/>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умения выполнять речевые инструкции, совместные действия по речевым инструкциям;</w:t>
            </w:r>
          </w:p>
          <w:p w14:paraId="1ED7C809" w14:textId="77777777" w:rsidR="00F223CD" w:rsidRPr="005C790E" w:rsidRDefault="00F223CD" w:rsidP="009649ED">
            <w:pPr>
              <w:numPr>
                <w:ilvl w:val="0"/>
                <w:numId w:val="118"/>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Знакомство с сюжетно-ролевой игрой с игрушками;</w:t>
            </w:r>
          </w:p>
          <w:p w14:paraId="5721B199" w14:textId="77777777" w:rsidR="00F223CD" w:rsidRPr="005C790E" w:rsidRDefault="00F223CD" w:rsidP="009649ED">
            <w:pPr>
              <w:numPr>
                <w:ilvl w:val="0"/>
                <w:numId w:val="118"/>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Стимуляция интереса к предметно-игровым действиям;</w:t>
            </w:r>
          </w:p>
          <w:p w14:paraId="42A71A7E" w14:textId="77777777" w:rsidR="00F223CD" w:rsidRPr="005C790E" w:rsidRDefault="00F223CD" w:rsidP="009649ED">
            <w:pPr>
              <w:numPr>
                <w:ilvl w:val="0"/>
                <w:numId w:val="116"/>
              </w:numPr>
              <w:tabs>
                <w:tab w:val="left" w:pos="27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Обыгрывание бытовых сюжетов игрушками совместно с педагогом.</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1FB01A6F" w14:textId="77777777" w:rsidR="00F223CD" w:rsidRPr="005C790E" w:rsidRDefault="00F223CD" w:rsidP="009649ED">
            <w:pPr>
              <w:numPr>
                <w:ilvl w:val="0"/>
                <w:numId w:val="118"/>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Сенсорные игры</w:t>
            </w:r>
            <w:r w:rsidRPr="005C790E">
              <w:rPr>
                <w:rFonts w:ascii="Times New Roman" w:eastAsia="Droid Sans Fallback" w:hAnsi="Times New Roman" w:cs="Times New Roman"/>
                <w:kern w:val="1"/>
                <w:sz w:val="24"/>
                <w:szCs w:val="24"/>
                <w:lang w:eastAsia="ru-RU"/>
              </w:rPr>
              <w:t xml:space="preserve"> с элементами арт-терап;</w:t>
            </w:r>
          </w:p>
          <w:p w14:paraId="41F2D2D1" w14:textId="77777777" w:rsidR="00F223CD" w:rsidRPr="005C790E" w:rsidRDefault="00F223CD" w:rsidP="009649ED">
            <w:pPr>
              <w:numPr>
                <w:ilvl w:val="0"/>
                <w:numId w:val="118"/>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Предметные игры</w:t>
            </w:r>
            <w:r w:rsidRPr="005C790E">
              <w:rPr>
                <w:rFonts w:ascii="Times New Roman" w:eastAsia="Droid Sans Fallback" w:hAnsi="Times New Roman" w:cs="Times New Roman"/>
                <w:kern w:val="1"/>
                <w:sz w:val="24"/>
                <w:szCs w:val="24"/>
                <w:lang w:eastAsia="ru-RU"/>
              </w:rPr>
              <w:t>(с игрушками, конструктором и т.д.);</w:t>
            </w:r>
          </w:p>
          <w:p w14:paraId="1B8E6223" w14:textId="77777777" w:rsidR="00F223CD" w:rsidRPr="005C790E" w:rsidRDefault="00F223CD" w:rsidP="009649ED">
            <w:pPr>
              <w:numPr>
                <w:ilvl w:val="0"/>
                <w:numId w:val="118"/>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Психогимнастика</w:t>
            </w:r>
            <w:r w:rsidRPr="005C790E">
              <w:rPr>
                <w:rFonts w:ascii="Times New Roman" w:eastAsia="Droid Sans Fallback" w:hAnsi="Times New Roman" w:cs="Times New Roman"/>
                <w:kern w:val="1"/>
                <w:sz w:val="24"/>
                <w:szCs w:val="24"/>
                <w:lang w:eastAsia="ru-RU"/>
              </w:rPr>
              <w:t>;</w:t>
            </w:r>
          </w:p>
          <w:p w14:paraId="405793C2" w14:textId="77777777" w:rsidR="00F223CD" w:rsidRPr="005C790E" w:rsidRDefault="00F223CD" w:rsidP="009649ED">
            <w:pPr>
              <w:numPr>
                <w:ilvl w:val="0"/>
                <w:numId w:val="118"/>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Подвижные игры</w:t>
            </w:r>
            <w:r w:rsidRPr="005C790E">
              <w:rPr>
                <w:rFonts w:ascii="Times New Roman" w:eastAsia="Droid Sans Fallback" w:hAnsi="Times New Roman" w:cs="Times New Roman"/>
                <w:kern w:val="1"/>
                <w:sz w:val="24"/>
                <w:szCs w:val="24"/>
                <w:lang w:eastAsia="ru-RU"/>
              </w:rPr>
              <w:t xml:space="preserve"> («Рукавичка», «покажи часть тела», «Хоровод»).</w:t>
            </w:r>
          </w:p>
          <w:p w14:paraId="7ACC5868" w14:textId="77777777" w:rsidR="00F223CD" w:rsidRPr="005C790E" w:rsidRDefault="00F223CD" w:rsidP="009649ED">
            <w:pPr>
              <w:numPr>
                <w:ilvl w:val="0"/>
                <w:numId w:val="118"/>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 xml:space="preserve">Коммуникативные игры </w:t>
            </w:r>
            <w:r w:rsidRPr="005C790E">
              <w:rPr>
                <w:rFonts w:ascii="Times New Roman" w:eastAsia="Droid Sans Fallback" w:hAnsi="Times New Roman" w:cs="Times New Roman"/>
                <w:kern w:val="1"/>
                <w:sz w:val="24"/>
                <w:szCs w:val="24"/>
                <w:lang w:eastAsia="ru-RU"/>
              </w:rPr>
              <w:t>(«кто я», «узнай по голосу», «Тень»);</w:t>
            </w:r>
          </w:p>
          <w:p w14:paraId="0C68934F"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Терапевтические игры (</w:t>
            </w:r>
            <w:r w:rsidRPr="005C790E">
              <w:rPr>
                <w:rFonts w:ascii="Times New Roman" w:eastAsia="Droid Sans Fallback" w:hAnsi="Times New Roman" w:cs="Times New Roman"/>
                <w:kern w:val="1"/>
                <w:sz w:val="24"/>
                <w:szCs w:val="24"/>
                <w:lang w:eastAsia="ru-RU"/>
              </w:rPr>
              <w:t>игры с пластичными материалами).</w:t>
            </w:r>
          </w:p>
        </w:tc>
      </w:tr>
      <w:tr w:rsidR="005C790E" w:rsidRPr="005C790E" w14:paraId="321D54E1"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355031B6"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6</w:t>
            </w:r>
          </w:p>
        </w:tc>
        <w:tc>
          <w:tcPr>
            <w:tcW w:w="457" w:type="pct"/>
            <w:tcBorders>
              <w:top w:val="single" w:sz="4" w:space="0" w:color="000000"/>
              <w:left w:val="single" w:sz="4" w:space="0" w:color="000000"/>
              <w:bottom w:val="single" w:sz="4" w:space="0" w:color="000000"/>
            </w:tcBorders>
            <w:shd w:val="clear" w:color="auto" w:fill="auto"/>
          </w:tcPr>
          <w:p w14:paraId="608FF3B3"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 xml:space="preserve">Ноябрь </w:t>
            </w:r>
          </w:p>
        </w:tc>
        <w:tc>
          <w:tcPr>
            <w:tcW w:w="251" w:type="pct"/>
            <w:tcBorders>
              <w:top w:val="single" w:sz="4" w:space="0" w:color="000000"/>
              <w:left w:val="single" w:sz="4" w:space="0" w:color="000000"/>
              <w:bottom w:val="single" w:sz="4" w:space="0" w:color="000000"/>
            </w:tcBorders>
            <w:shd w:val="clear" w:color="auto" w:fill="auto"/>
          </w:tcPr>
          <w:p w14:paraId="0D84F90A"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3</w:t>
            </w:r>
          </w:p>
        </w:tc>
        <w:tc>
          <w:tcPr>
            <w:tcW w:w="658" w:type="pct"/>
            <w:tcBorders>
              <w:top w:val="single" w:sz="4" w:space="0" w:color="000000"/>
              <w:left w:val="single" w:sz="4" w:space="0" w:color="000000"/>
              <w:bottom w:val="single" w:sz="4" w:space="0" w:color="000000"/>
            </w:tcBorders>
            <w:shd w:val="clear" w:color="auto" w:fill="auto"/>
          </w:tcPr>
          <w:p w14:paraId="4152B466"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Развитие социально-бытовых навыков</w:t>
            </w:r>
          </w:p>
        </w:tc>
        <w:tc>
          <w:tcPr>
            <w:tcW w:w="960" w:type="pct"/>
            <w:tcBorders>
              <w:top w:val="single" w:sz="4" w:space="0" w:color="000000"/>
              <w:left w:val="single" w:sz="4" w:space="0" w:color="000000"/>
              <w:bottom w:val="single" w:sz="4" w:space="0" w:color="000000"/>
            </w:tcBorders>
            <w:shd w:val="clear" w:color="auto" w:fill="auto"/>
          </w:tcPr>
          <w:p w14:paraId="1CDF76A3" w14:textId="77777777" w:rsidR="00F223CD" w:rsidRPr="005C790E" w:rsidRDefault="00F223CD" w:rsidP="009649ED">
            <w:p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kern w:val="1"/>
                <w:sz w:val="24"/>
                <w:szCs w:val="24"/>
              </w:rPr>
              <w:t xml:space="preserve">Развитие социальных навыков </w:t>
            </w:r>
          </w:p>
        </w:tc>
        <w:tc>
          <w:tcPr>
            <w:tcW w:w="1164" w:type="pct"/>
            <w:tcBorders>
              <w:top w:val="single" w:sz="4" w:space="0" w:color="000000"/>
              <w:left w:val="single" w:sz="4" w:space="0" w:color="000000"/>
              <w:bottom w:val="single" w:sz="4" w:space="0" w:color="000000"/>
            </w:tcBorders>
            <w:shd w:val="clear" w:color="auto" w:fill="auto"/>
          </w:tcPr>
          <w:p w14:paraId="43D70CED" w14:textId="77777777" w:rsidR="00F223CD" w:rsidRPr="005C790E" w:rsidRDefault="00F223CD" w:rsidP="009649ED">
            <w:pPr>
              <w:pStyle w:val="a5"/>
              <w:numPr>
                <w:ilvl w:val="0"/>
                <w:numId w:val="116"/>
              </w:numPr>
              <w:tabs>
                <w:tab w:val="left" w:pos="256"/>
              </w:tabs>
              <w:suppressAutoHyphens/>
              <w:spacing w:line="360" w:lineRule="auto"/>
              <w:ind w:left="0" w:firstLine="0"/>
              <w:jc w:val="both"/>
              <w:rPr>
                <w:rFonts w:ascii="Times New Roman" w:eastAsia="Droid Sans Fallback" w:hAnsi="Times New Roman"/>
                <w:kern w:val="1"/>
                <w:sz w:val="24"/>
                <w:szCs w:val="24"/>
              </w:rPr>
            </w:pPr>
            <w:r w:rsidRPr="005C790E">
              <w:rPr>
                <w:rFonts w:ascii="Times New Roman" w:eastAsia="Droid Sans Fallback" w:hAnsi="Times New Roman"/>
                <w:kern w:val="1"/>
                <w:sz w:val="24"/>
                <w:szCs w:val="24"/>
              </w:rPr>
              <w:t>Расширение е представлений о продуктах и правилах их хранения.</w:t>
            </w:r>
          </w:p>
          <w:p w14:paraId="2C17C567" w14:textId="77777777" w:rsidR="00F223CD" w:rsidRPr="005C790E" w:rsidRDefault="00F223CD" w:rsidP="009649ED">
            <w:pPr>
              <w:pStyle w:val="a5"/>
              <w:numPr>
                <w:ilvl w:val="0"/>
                <w:numId w:val="116"/>
              </w:numPr>
              <w:tabs>
                <w:tab w:val="left" w:pos="256"/>
              </w:tabs>
              <w:suppressAutoHyphens/>
              <w:spacing w:line="360" w:lineRule="auto"/>
              <w:ind w:left="0" w:firstLine="0"/>
              <w:jc w:val="both"/>
              <w:rPr>
                <w:rFonts w:ascii="Times New Roman" w:eastAsia="Droid Sans Fallback" w:hAnsi="Times New Roman"/>
                <w:kern w:val="1"/>
                <w:sz w:val="24"/>
                <w:szCs w:val="24"/>
              </w:rPr>
            </w:pPr>
            <w:r w:rsidRPr="005C790E">
              <w:rPr>
                <w:rFonts w:ascii="Times New Roman" w:eastAsia="Droid Sans Fallback" w:hAnsi="Times New Roman"/>
                <w:kern w:val="1"/>
                <w:sz w:val="24"/>
                <w:szCs w:val="24"/>
              </w:rPr>
              <w:t>Формирование навыка выбора продуктов исходя из режима питания (завтрак, обед, полдник)</w:t>
            </w:r>
          </w:p>
          <w:p w14:paraId="26FCCA13" w14:textId="77777777" w:rsidR="00F223CD" w:rsidRPr="005C790E" w:rsidRDefault="00F223CD" w:rsidP="009649ED">
            <w:pPr>
              <w:pStyle w:val="a5"/>
              <w:numPr>
                <w:ilvl w:val="0"/>
                <w:numId w:val="116"/>
              </w:numPr>
              <w:tabs>
                <w:tab w:val="left" w:pos="256"/>
              </w:tabs>
              <w:suppressAutoHyphens/>
              <w:spacing w:line="360" w:lineRule="auto"/>
              <w:ind w:left="0" w:firstLine="0"/>
              <w:jc w:val="both"/>
              <w:rPr>
                <w:rFonts w:ascii="Times New Roman" w:eastAsia="Droid Sans Fallback" w:hAnsi="Times New Roman"/>
                <w:kern w:val="1"/>
                <w:sz w:val="24"/>
                <w:szCs w:val="24"/>
              </w:rPr>
            </w:pPr>
            <w:r w:rsidRPr="005C790E">
              <w:rPr>
                <w:rFonts w:ascii="Times New Roman" w:eastAsia="Droid Sans Fallback" w:hAnsi="Times New Roman"/>
                <w:kern w:val="1"/>
                <w:sz w:val="24"/>
                <w:szCs w:val="24"/>
              </w:rPr>
              <w:t>Развитие невербальных и вербальных навыков общения: умение сообщить о своём предпочтении при выборе блюд.</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4AE10395"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 xml:space="preserve">Дидактические и ролевые игры </w:t>
            </w:r>
          </w:p>
          <w:p w14:paraId="35534C50"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 xml:space="preserve">Социальные истории, </w:t>
            </w:r>
            <w:r w:rsidRPr="005C790E">
              <w:rPr>
                <w:rFonts w:ascii="Times New Roman" w:eastAsia="Droid Sans Fallback" w:hAnsi="Times New Roman" w:cs="Times New Roman"/>
                <w:kern w:val="1"/>
                <w:sz w:val="24"/>
                <w:szCs w:val="24"/>
                <w:lang w:eastAsia="ru-RU"/>
              </w:rPr>
              <w:t>видео моделирование</w:t>
            </w:r>
          </w:p>
          <w:p w14:paraId="57A36317" w14:textId="77777777" w:rsidR="00F223CD" w:rsidRPr="005C790E" w:rsidRDefault="00F223CD" w:rsidP="009649ED">
            <w:pPr>
              <w:numPr>
                <w:ilvl w:val="0"/>
                <w:numId w:val="118"/>
              </w:numPr>
              <w:tabs>
                <w:tab w:val="left" w:pos="233"/>
              </w:tabs>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Наглядный материал: пиктограммы, муляжи продуктов.</w:t>
            </w:r>
          </w:p>
        </w:tc>
      </w:tr>
      <w:tr w:rsidR="005C790E" w:rsidRPr="005C790E" w14:paraId="58BF3FE9"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2A4E0851"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7</w:t>
            </w:r>
          </w:p>
        </w:tc>
        <w:tc>
          <w:tcPr>
            <w:tcW w:w="457" w:type="pct"/>
            <w:tcBorders>
              <w:top w:val="single" w:sz="4" w:space="0" w:color="000000"/>
              <w:left w:val="single" w:sz="4" w:space="0" w:color="000000"/>
              <w:bottom w:val="single" w:sz="4" w:space="0" w:color="000000"/>
            </w:tcBorders>
            <w:shd w:val="clear" w:color="auto" w:fill="auto"/>
          </w:tcPr>
          <w:p w14:paraId="0EA1D755"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Ноябрь Декабрь</w:t>
            </w:r>
          </w:p>
        </w:tc>
        <w:tc>
          <w:tcPr>
            <w:tcW w:w="251" w:type="pct"/>
            <w:tcBorders>
              <w:top w:val="single" w:sz="4" w:space="0" w:color="000000"/>
              <w:left w:val="single" w:sz="4" w:space="0" w:color="000000"/>
              <w:bottom w:val="single" w:sz="4" w:space="0" w:color="000000"/>
            </w:tcBorders>
            <w:shd w:val="clear" w:color="auto" w:fill="auto"/>
          </w:tcPr>
          <w:p w14:paraId="71CE8B6D"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4</w:t>
            </w:r>
          </w:p>
          <w:p w14:paraId="1BC7D39B"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iCs/>
                <w:kern w:val="1"/>
                <w:sz w:val="24"/>
                <w:szCs w:val="24"/>
                <w:lang w:eastAsia="ru-RU"/>
              </w:rPr>
              <w:t>1</w:t>
            </w:r>
          </w:p>
        </w:tc>
        <w:tc>
          <w:tcPr>
            <w:tcW w:w="658" w:type="pct"/>
            <w:tcBorders>
              <w:top w:val="single" w:sz="4" w:space="0" w:color="000000"/>
              <w:left w:val="single" w:sz="4" w:space="0" w:color="000000"/>
              <w:bottom w:val="single" w:sz="4" w:space="0" w:color="000000"/>
            </w:tcBorders>
            <w:shd w:val="clear" w:color="auto" w:fill="auto"/>
          </w:tcPr>
          <w:p w14:paraId="5C0D904A"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Развитие эмоциональной сферы</w:t>
            </w:r>
          </w:p>
        </w:tc>
        <w:tc>
          <w:tcPr>
            <w:tcW w:w="960" w:type="pct"/>
            <w:tcBorders>
              <w:top w:val="single" w:sz="4" w:space="0" w:color="000000"/>
              <w:left w:val="single" w:sz="4" w:space="0" w:color="000000"/>
              <w:bottom w:val="single" w:sz="4" w:space="0" w:color="000000"/>
            </w:tcBorders>
            <w:shd w:val="clear" w:color="auto" w:fill="auto"/>
          </w:tcPr>
          <w:p w14:paraId="0F653C74" w14:textId="77777777" w:rsidR="00F223CD" w:rsidRPr="005C790E" w:rsidRDefault="00F223CD" w:rsidP="009649ED">
            <w:pPr>
              <w:numPr>
                <w:ilvl w:val="0"/>
                <w:numId w:val="11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Создание эмоционально комфортных ситуаций для ребенка;</w:t>
            </w:r>
          </w:p>
          <w:p w14:paraId="39CCF240" w14:textId="77777777" w:rsidR="00F223CD" w:rsidRPr="005C790E" w:rsidRDefault="00F223CD" w:rsidP="009649ED">
            <w:pPr>
              <w:pStyle w:val="a5"/>
              <w:numPr>
                <w:ilvl w:val="0"/>
                <w:numId w:val="119"/>
              </w:numPr>
              <w:suppressAutoHyphens/>
              <w:spacing w:line="360" w:lineRule="auto"/>
              <w:jc w:val="both"/>
              <w:rPr>
                <w:rFonts w:ascii="Times New Roman" w:eastAsia="Droid Sans Fallback" w:hAnsi="Times New Roman"/>
                <w:kern w:val="1"/>
                <w:sz w:val="24"/>
                <w:szCs w:val="24"/>
              </w:rPr>
            </w:pPr>
            <w:r w:rsidRPr="005C790E">
              <w:rPr>
                <w:rFonts w:ascii="Times New Roman" w:eastAsia="Droid Sans Fallback" w:hAnsi="Times New Roman"/>
                <w:kern w:val="1"/>
                <w:sz w:val="24"/>
                <w:szCs w:val="24"/>
              </w:rPr>
              <w:t>Профилактика психоэмоционального напряжения;</w:t>
            </w:r>
          </w:p>
        </w:tc>
        <w:tc>
          <w:tcPr>
            <w:tcW w:w="1164" w:type="pct"/>
            <w:tcBorders>
              <w:top w:val="single" w:sz="4" w:space="0" w:color="000000"/>
              <w:left w:val="single" w:sz="4" w:space="0" w:color="000000"/>
              <w:bottom w:val="single" w:sz="4" w:space="0" w:color="000000"/>
            </w:tcBorders>
            <w:shd w:val="clear" w:color="auto" w:fill="auto"/>
          </w:tcPr>
          <w:p w14:paraId="06765F5D" w14:textId="77777777" w:rsidR="00F223CD" w:rsidRPr="005C790E" w:rsidRDefault="00F223CD" w:rsidP="009649ED">
            <w:pPr>
              <w:tabs>
                <w:tab w:val="left" w:pos="270"/>
              </w:tabs>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Коррекция остаточных проявлений тревожности, страхов, агрессии (по результатам диагностики, если ребенок имеет данные эмоциональных проявления как реакцию на смену привычного режима)</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06352BA9" w14:textId="77777777" w:rsidR="00F223CD" w:rsidRPr="005C790E" w:rsidRDefault="00F223CD" w:rsidP="009649ED">
            <w:pPr>
              <w:numPr>
                <w:ilvl w:val="0"/>
                <w:numId w:val="120"/>
              </w:numPr>
              <w:tabs>
                <w:tab w:val="left" w:pos="22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Выстраивание строгих режимных моментов;</w:t>
            </w:r>
          </w:p>
          <w:p w14:paraId="40D8A0B3" w14:textId="77777777" w:rsidR="00F223CD" w:rsidRPr="005C790E" w:rsidRDefault="00F223CD" w:rsidP="009649ED">
            <w:pPr>
              <w:numPr>
                <w:ilvl w:val="0"/>
                <w:numId w:val="120"/>
              </w:numPr>
              <w:tabs>
                <w:tab w:val="left" w:pos="23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Разъяснение ребенку эмоциональных составляющих происходящих процессов;</w:t>
            </w:r>
          </w:p>
          <w:p w14:paraId="5199D69B" w14:textId="77777777" w:rsidR="00F223CD" w:rsidRPr="005C790E" w:rsidRDefault="00F223CD" w:rsidP="009649ED">
            <w:pPr>
              <w:numPr>
                <w:ilvl w:val="0"/>
                <w:numId w:val="120"/>
              </w:numPr>
              <w:tabs>
                <w:tab w:val="left" w:pos="25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Совместное проживание с ребенком эмоционально значимых для него событий;</w:t>
            </w:r>
          </w:p>
          <w:p w14:paraId="15CAE183" w14:textId="77777777" w:rsidR="00F223CD" w:rsidRPr="005C790E" w:rsidRDefault="00F223CD" w:rsidP="009649ED">
            <w:pPr>
              <w:numPr>
                <w:ilvl w:val="0"/>
                <w:numId w:val="120"/>
              </w:numPr>
              <w:tabs>
                <w:tab w:val="left" w:pos="26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Создание сенсорных стимулов для повышения или понижения эмоциональных реакций;</w:t>
            </w:r>
          </w:p>
          <w:p w14:paraId="233A12F8" w14:textId="77777777" w:rsidR="00F223CD" w:rsidRPr="005C790E" w:rsidRDefault="00F223CD" w:rsidP="009649ED">
            <w:pPr>
              <w:numPr>
                <w:ilvl w:val="0"/>
                <w:numId w:val="120"/>
              </w:numPr>
              <w:tabs>
                <w:tab w:val="left" w:pos="26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Использование методов арт-терапии;</w:t>
            </w:r>
          </w:p>
          <w:p w14:paraId="05F6664D"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Терапевтические игры.</w:t>
            </w:r>
          </w:p>
        </w:tc>
      </w:tr>
      <w:tr w:rsidR="005C790E" w:rsidRPr="005C790E" w14:paraId="76C6238A"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3C03A05E"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8</w:t>
            </w:r>
          </w:p>
        </w:tc>
        <w:tc>
          <w:tcPr>
            <w:tcW w:w="457" w:type="pct"/>
            <w:tcBorders>
              <w:top w:val="single" w:sz="4" w:space="0" w:color="000000"/>
              <w:left w:val="single" w:sz="4" w:space="0" w:color="000000"/>
              <w:bottom w:val="single" w:sz="4" w:space="0" w:color="000000"/>
            </w:tcBorders>
            <w:shd w:val="clear" w:color="auto" w:fill="auto"/>
          </w:tcPr>
          <w:p w14:paraId="722BFE00"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Декабрь</w:t>
            </w:r>
          </w:p>
        </w:tc>
        <w:tc>
          <w:tcPr>
            <w:tcW w:w="251" w:type="pct"/>
            <w:tcBorders>
              <w:top w:val="single" w:sz="4" w:space="0" w:color="000000"/>
              <w:left w:val="single" w:sz="4" w:space="0" w:color="000000"/>
              <w:bottom w:val="single" w:sz="4" w:space="0" w:color="000000"/>
            </w:tcBorders>
            <w:shd w:val="clear" w:color="auto" w:fill="auto"/>
          </w:tcPr>
          <w:p w14:paraId="1CBC4D9F"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2-3</w:t>
            </w:r>
          </w:p>
        </w:tc>
        <w:tc>
          <w:tcPr>
            <w:tcW w:w="658" w:type="pct"/>
            <w:tcBorders>
              <w:top w:val="single" w:sz="4" w:space="0" w:color="000000"/>
              <w:left w:val="single" w:sz="4" w:space="0" w:color="000000"/>
              <w:bottom w:val="single" w:sz="4" w:space="0" w:color="000000"/>
            </w:tcBorders>
            <w:shd w:val="clear" w:color="auto" w:fill="auto"/>
          </w:tcPr>
          <w:p w14:paraId="7EFA9DE8"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Сенсорное развитие</w:t>
            </w:r>
          </w:p>
        </w:tc>
        <w:tc>
          <w:tcPr>
            <w:tcW w:w="960" w:type="pct"/>
            <w:tcBorders>
              <w:top w:val="single" w:sz="4" w:space="0" w:color="000000"/>
              <w:left w:val="single" w:sz="4" w:space="0" w:color="000000"/>
              <w:bottom w:val="single" w:sz="4" w:space="0" w:color="000000"/>
            </w:tcBorders>
            <w:shd w:val="clear" w:color="auto" w:fill="auto"/>
          </w:tcPr>
          <w:p w14:paraId="6F88C29E" w14:textId="77777777" w:rsidR="00F223CD" w:rsidRPr="005C790E" w:rsidRDefault="00F223CD" w:rsidP="009649ED">
            <w:pPr>
              <w:numPr>
                <w:ilvl w:val="0"/>
                <w:numId w:val="12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Создание условий для восприятия свойств и качеств предметов в различной деятельности;</w:t>
            </w:r>
          </w:p>
          <w:p w14:paraId="6C9F129E" w14:textId="77777777" w:rsidR="00F223CD" w:rsidRPr="005C790E" w:rsidRDefault="00F223CD" w:rsidP="009649ED">
            <w:pPr>
              <w:numPr>
                <w:ilvl w:val="0"/>
                <w:numId w:val="12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Научение дифференциации свойств различных предметов;</w:t>
            </w:r>
          </w:p>
          <w:p w14:paraId="2D9A34E8" w14:textId="77777777" w:rsidR="00F223CD" w:rsidRPr="005C790E" w:rsidRDefault="00F223CD" w:rsidP="009649ED">
            <w:p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Обучение определению выделенного свойства словесно (пассивно, затем в отраженной речи).</w:t>
            </w:r>
          </w:p>
        </w:tc>
        <w:tc>
          <w:tcPr>
            <w:tcW w:w="1164" w:type="pct"/>
            <w:tcBorders>
              <w:top w:val="single" w:sz="4" w:space="0" w:color="000000"/>
              <w:left w:val="single" w:sz="4" w:space="0" w:color="000000"/>
              <w:bottom w:val="single" w:sz="4" w:space="0" w:color="000000"/>
            </w:tcBorders>
            <w:shd w:val="clear" w:color="auto" w:fill="auto"/>
          </w:tcPr>
          <w:p w14:paraId="0FEC655A"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Зрительное восприятие</w:t>
            </w:r>
          </w:p>
          <w:p w14:paraId="7AF8E297" w14:textId="77777777" w:rsidR="00F223CD" w:rsidRPr="005C790E" w:rsidRDefault="00F223CD" w:rsidP="009649ED">
            <w:pPr>
              <w:numPr>
                <w:ilvl w:val="0"/>
                <w:numId w:val="12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Обследование различных предметов по инструкции педагога;</w:t>
            </w:r>
          </w:p>
          <w:p w14:paraId="3919C433" w14:textId="77777777" w:rsidR="00F223CD" w:rsidRPr="005C790E" w:rsidRDefault="00F223CD" w:rsidP="009649ED">
            <w:pPr>
              <w:numPr>
                <w:ilvl w:val="0"/>
                <w:numId w:val="12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Выделение предметов из общего фона;</w:t>
            </w:r>
          </w:p>
          <w:p w14:paraId="2C88B06B" w14:textId="77777777" w:rsidR="00F223CD" w:rsidRPr="005C790E" w:rsidRDefault="00F223CD" w:rsidP="009649ED">
            <w:pPr>
              <w:numPr>
                <w:ilvl w:val="0"/>
                <w:numId w:val="12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Нахождение и узнавание знакомых предметов среди незнакомых;</w:t>
            </w:r>
          </w:p>
          <w:p w14:paraId="12E4D530" w14:textId="77777777" w:rsidR="00F223CD" w:rsidRPr="005C790E" w:rsidRDefault="00F223CD" w:rsidP="009649ED">
            <w:pPr>
              <w:numPr>
                <w:ilvl w:val="0"/>
                <w:numId w:val="12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Складывание пирамиды, матрешки, разрезных картинок;</w:t>
            </w:r>
          </w:p>
          <w:p w14:paraId="6FD33D85" w14:textId="77777777" w:rsidR="00F223CD" w:rsidRPr="005C790E" w:rsidRDefault="00F223CD" w:rsidP="009649ED">
            <w:pPr>
              <w:numPr>
                <w:ilvl w:val="0"/>
                <w:numId w:val="12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Соотнесение предметов с их изображениями;</w:t>
            </w:r>
          </w:p>
          <w:p w14:paraId="15EC022B" w14:textId="77777777" w:rsidR="00F223CD" w:rsidRPr="005C790E" w:rsidRDefault="00F223CD" w:rsidP="009649ED">
            <w:pPr>
              <w:numPr>
                <w:ilvl w:val="0"/>
                <w:numId w:val="12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Нахождение парных предметов;</w:t>
            </w:r>
          </w:p>
          <w:p w14:paraId="1A1BE000" w14:textId="77777777" w:rsidR="00F223CD" w:rsidRPr="005C790E" w:rsidRDefault="00F223CD" w:rsidP="009649ED">
            <w:pPr>
              <w:numPr>
                <w:ilvl w:val="0"/>
                <w:numId w:val="12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Различение контурных, наложенных, зашумленных изображений;</w:t>
            </w:r>
          </w:p>
          <w:p w14:paraId="3A6D1234" w14:textId="77777777" w:rsidR="00F223CD" w:rsidRPr="005C790E" w:rsidRDefault="00F223CD" w:rsidP="009649ED">
            <w:pPr>
              <w:numPr>
                <w:ilvl w:val="0"/>
                <w:numId w:val="12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Соотнесение действий на картинке с собственными;</w:t>
            </w:r>
          </w:p>
          <w:p w14:paraId="05602332" w14:textId="77777777" w:rsidR="00F223CD" w:rsidRPr="005C790E" w:rsidRDefault="00F223CD" w:rsidP="009649ED">
            <w:pPr>
              <w:tabs>
                <w:tab w:val="left" w:pos="270"/>
              </w:tabs>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Узнавание предметов по описанию их свойств</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5432E185" w14:textId="77777777" w:rsidR="00F223CD" w:rsidRPr="005C790E" w:rsidRDefault="00F223CD" w:rsidP="009649ED">
            <w:pPr>
              <w:numPr>
                <w:ilvl w:val="0"/>
                <w:numId w:val="125"/>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Сенсорные игры.</w:t>
            </w:r>
          </w:p>
          <w:p w14:paraId="3F029989" w14:textId="77777777" w:rsidR="00F223CD" w:rsidRPr="005C790E" w:rsidRDefault="00F223CD" w:rsidP="009649ED">
            <w:pPr>
              <w:numPr>
                <w:ilvl w:val="0"/>
                <w:numId w:val="125"/>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Дидактические игры:</w:t>
            </w:r>
          </w:p>
          <w:p w14:paraId="61C8FE06" w14:textId="77777777" w:rsidR="00F223CD" w:rsidRPr="005C790E" w:rsidRDefault="00F223CD" w:rsidP="009649ED">
            <w:pPr>
              <w:numPr>
                <w:ilvl w:val="0"/>
                <w:numId w:val="120"/>
              </w:numPr>
              <w:tabs>
                <w:tab w:val="left" w:pos="22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«Наложенные изображения», «Незаконченные изображения», «Найди отличия», «Найди игрушку», «Спрячь игрушку», «Точечные изображения», «Зашумленные изображения».</w:t>
            </w:r>
          </w:p>
        </w:tc>
      </w:tr>
      <w:tr w:rsidR="005C790E" w:rsidRPr="005C790E" w14:paraId="16A76814"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2A4E4C89"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9</w:t>
            </w:r>
          </w:p>
        </w:tc>
        <w:tc>
          <w:tcPr>
            <w:tcW w:w="457" w:type="pct"/>
            <w:tcBorders>
              <w:top w:val="single" w:sz="4" w:space="0" w:color="000000"/>
              <w:left w:val="single" w:sz="4" w:space="0" w:color="000000"/>
              <w:bottom w:val="single" w:sz="4" w:space="0" w:color="000000"/>
            </w:tcBorders>
            <w:shd w:val="clear" w:color="auto" w:fill="auto"/>
          </w:tcPr>
          <w:p w14:paraId="18DAF0B9"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Декабрь</w:t>
            </w:r>
          </w:p>
        </w:tc>
        <w:tc>
          <w:tcPr>
            <w:tcW w:w="251" w:type="pct"/>
            <w:tcBorders>
              <w:top w:val="single" w:sz="4" w:space="0" w:color="000000"/>
              <w:left w:val="single" w:sz="4" w:space="0" w:color="000000"/>
              <w:bottom w:val="single" w:sz="4" w:space="0" w:color="000000"/>
            </w:tcBorders>
            <w:shd w:val="clear" w:color="auto" w:fill="auto"/>
          </w:tcPr>
          <w:p w14:paraId="2251B197"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4</w:t>
            </w:r>
          </w:p>
        </w:tc>
        <w:tc>
          <w:tcPr>
            <w:tcW w:w="658" w:type="pct"/>
            <w:tcBorders>
              <w:top w:val="single" w:sz="4" w:space="0" w:color="000000"/>
              <w:left w:val="single" w:sz="4" w:space="0" w:color="000000"/>
              <w:bottom w:val="single" w:sz="4" w:space="0" w:color="000000"/>
            </w:tcBorders>
            <w:shd w:val="clear" w:color="auto" w:fill="auto"/>
          </w:tcPr>
          <w:p w14:paraId="3316B32A"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Развитие социально-бытовых навыков</w:t>
            </w:r>
          </w:p>
        </w:tc>
        <w:tc>
          <w:tcPr>
            <w:tcW w:w="960" w:type="pct"/>
            <w:tcBorders>
              <w:top w:val="single" w:sz="4" w:space="0" w:color="000000"/>
              <w:left w:val="single" w:sz="4" w:space="0" w:color="000000"/>
              <w:bottom w:val="single" w:sz="4" w:space="0" w:color="000000"/>
            </w:tcBorders>
            <w:shd w:val="clear" w:color="auto" w:fill="auto"/>
          </w:tcPr>
          <w:p w14:paraId="08E42CC6" w14:textId="77777777" w:rsidR="00F223CD" w:rsidRPr="005C790E" w:rsidRDefault="00F223CD" w:rsidP="009649ED">
            <w:p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kern w:val="1"/>
                <w:sz w:val="24"/>
                <w:szCs w:val="24"/>
              </w:rPr>
              <w:t>Развитие бытовых навыков</w:t>
            </w:r>
          </w:p>
        </w:tc>
        <w:tc>
          <w:tcPr>
            <w:tcW w:w="1164" w:type="pct"/>
            <w:tcBorders>
              <w:top w:val="single" w:sz="4" w:space="0" w:color="000000"/>
              <w:left w:val="single" w:sz="4" w:space="0" w:color="000000"/>
              <w:bottom w:val="single" w:sz="4" w:space="0" w:color="000000"/>
            </w:tcBorders>
            <w:shd w:val="clear" w:color="auto" w:fill="auto"/>
          </w:tcPr>
          <w:p w14:paraId="34966B97" w14:textId="77777777" w:rsidR="00F223CD" w:rsidRPr="005C790E" w:rsidRDefault="00F223CD" w:rsidP="009649ED">
            <w:pPr>
              <w:tabs>
                <w:tab w:val="left" w:pos="270"/>
              </w:tabs>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Формирование/развитие навыка выбора одежды, соответствующей ситуации.</w:t>
            </w:r>
          </w:p>
          <w:p w14:paraId="09AA5A86" w14:textId="77777777" w:rsidR="00F223CD" w:rsidRPr="005C790E" w:rsidRDefault="00F223CD" w:rsidP="009649ED">
            <w:pPr>
              <w:suppressAutoHyphens/>
              <w:spacing w:after="0" w:line="360" w:lineRule="auto"/>
              <w:jc w:val="both"/>
              <w:rPr>
                <w:rFonts w:ascii="Times New Roman" w:eastAsia="Droid Sans Fallback" w:hAnsi="Times New Roman" w:cs="Times New Roman"/>
                <w:b/>
                <w:kern w:val="1"/>
                <w:sz w:val="24"/>
                <w:szCs w:val="24"/>
                <w:lang w:eastAsia="ru-RU"/>
              </w:rPr>
            </w:pP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675F71E9"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Дидактические игры</w:t>
            </w:r>
          </w:p>
          <w:p w14:paraId="53A1F06E"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Визуальное расписание</w:t>
            </w:r>
          </w:p>
          <w:p w14:paraId="06917E50" w14:textId="77777777" w:rsidR="00F223CD" w:rsidRPr="005C790E" w:rsidRDefault="00F223CD" w:rsidP="009649ED">
            <w:pPr>
              <w:numPr>
                <w:ilvl w:val="0"/>
                <w:numId w:val="125"/>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Наглядный материал: пиктограммы, картинки, кукольная одежда.</w:t>
            </w:r>
          </w:p>
        </w:tc>
      </w:tr>
      <w:tr w:rsidR="005C790E" w:rsidRPr="005C790E" w14:paraId="31BF692F"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2F5096C4"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10</w:t>
            </w:r>
          </w:p>
        </w:tc>
        <w:tc>
          <w:tcPr>
            <w:tcW w:w="457" w:type="pct"/>
            <w:tcBorders>
              <w:top w:val="single" w:sz="4" w:space="0" w:color="000000"/>
              <w:left w:val="single" w:sz="4" w:space="0" w:color="000000"/>
              <w:bottom w:val="single" w:sz="4" w:space="0" w:color="000000"/>
            </w:tcBorders>
            <w:shd w:val="clear" w:color="auto" w:fill="auto"/>
          </w:tcPr>
          <w:p w14:paraId="41B4AC54"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Январь</w:t>
            </w:r>
          </w:p>
        </w:tc>
        <w:tc>
          <w:tcPr>
            <w:tcW w:w="251" w:type="pct"/>
            <w:tcBorders>
              <w:top w:val="single" w:sz="4" w:space="0" w:color="000000"/>
              <w:left w:val="single" w:sz="4" w:space="0" w:color="000000"/>
              <w:bottom w:val="single" w:sz="4" w:space="0" w:color="000000"/>
            </w:tcBorders>
            <w:shd w:val="clear" w:color="auto" w:fill="auto"/>
          </w:tcPr>
          <w:p w14:paraId="4B43E529"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w:t>
            </w:r>
          </w:p>
        </w:tc>
        <w:tc>
          <w:tcPr>
            <w:tcW w:w="658" w:type="pct"/>
            <w:tcBorders>
              <w:top w:val="single" w:sz="4" w:space="0" w:color="000000"/>
              <w:left w:val="single" w:sz="4" w:space="0" w:color="000000"/>
              <w:bottom w:val="single" w:sz="4" w:space="0" w:color="000000"/>
            </w:tcBorders>
            <w:shd w:val="clear" w:color="auto" w:fill="auto"/>
          </w:tcPr>
          <w:p w14:paraId="06BB3D26"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Сенсорное развитие (слуховое восприятие)</w:t>
            </w:r>
          </w:p>
        </w:tc>
        <w:tc>
          <w:tcPr>
            <w:tcW w:w="960" w:type="pct"/>
            <w:tcBorders>
              <w:top w:val="single" w:sz="4" w:space="0" w:color="000000"/>
              <w:left w:val="single" w:sz="4" w:space="0" w:color="000000"/>
              <w:bottom w:val="single" w:sz="4" w:space="0" w:color="000000"/>
            </w:tcBorders>
            <w:shd w:val="clear" w:color="auto" w:fill="auto"/>
          </w:tcPr>
          <w:p w14:paraId="582599D1" w14:textId="77777777" w:rsidR="00F223CD" w:rsidRPr="005C790E" w:rsidRDefault="00F223CD" w:rsidP="009649ED">
            <w:pPr>
              <w:numPr>
                <w:ilvl w:val="0"/>
                <w:numId w:val="123"/>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Создание условий для восприятия свойств и качеств предметов в различной деятельности;</w:t>
            </w:r>
          </w:p>
          <w:p w14:paraId="358ADDEA" w14:textId="77777777" w:rsidR="00F223CD" w:rsidRPr="005C790E" w:rsidRDefault="00F223CD" w:rsidP="009649ED">
            <w:pPr>
              <w:numPr>
                <w:ilvl w:val="0"/>
                <w:numId w:val="123"/>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Научение дифференциации свойств различных предметов;</w:t>
            </w:r>
          </w:p>
          <w:p w14:paraId="2B701E92" w14:textId="77777777" w:rsidR="00F223CD" w:rsidRPr="005C790E" w:rsidRDefault="00F223CD" w:rsidP="009649ED">
            <w:pPr>
              <w:suppressAutoHyphens/>
              <w:spacing w:after="0" w:line="360" w:lineRule="auto"/>
              <w:contextualSpacing/>
              <w:jc w:val="both"/>
              <w:rPr>
                <w:rFonts w:ascii="Times New Roman" w:eastAsia="Droid Sans Fallback" w:hAnsi="Times New Roman"/>
                <w:kern w:val="1"/>
                <w:sz w:val="24"/>
                <w:szCs w:val="24"/>
              </w:rPr>
            </w:pPr>
            <w:r w:rsidRPr="005C790E">
              <w:rPr>
                <w:rFonts w:ascii="Times New Roman" w:eastAsia="Droid Sans Fallback" w:hAnsi="Times New Roman" w:cs="Times New Roman"/>
                <w:kern w:val="1"/>
                <w:sz w:val="24"/>
                <w:szCs w:val="24"/>
                <w:lang w:eastAsia="ru-RU"/>
              </w:rPr>
              <w:t>Обучение определению выделенного свойства словесно (пассивно, затем в отраженной речи).</w:t>
            </w:r>
          </w:p>
        </w:tc>
        <w:tc>
          <w:tcPr>
            <w:tcW w:w="1164" w:type="pct"/>
            <w:tcBorders>
              <w:top w:val="single" w:sz="4" w:space="0" w:color="000000"/>
              <w:left w:val="single" w:sz="4" w:space="0" w:color="000000"/>
              <w:bottom w:val="single" w:sz="4" w:space="0" w:color="000000"/>
            </w:tcBorders>
            <w:shd w:val="clear" w:color="auto" w:fill="auto"/>
          </w:tcPr>
          <w:p w14:paraId="0751823C" w14:textId="77777777" w:rsidR="00F223CD" w:rsidRPr="005C790E" w:rsidRDefault="00F223CD" w:rsidP="009649ED">
            <w:pPr>
              <w:numPr>
                <w:ilvl w:val="0"/>
                <w:numId w:val="126"/>
              </w:numPr>
              <w:tabs>
                <w:tab w:val="left" w:pos="278"/>
              </w:tabs>
              <w:suppressAutoHyphens/>
              <w:spacing w:after="0" w:line="360" w:lineRule="auto"/>
              <w:ind w:left="42"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Знакомство с музыкальными инструментами и игрой на них;</w:t>
            </w:r>
          </w:p>
          <w:p w14:paraId="5CFDFE4E" w14:textId="77777777" w:rsidR="00F223CD" w:rsidRPr="005C790E" w:rsidRDefault="00F223CD" w:rsidP="009649ED">
            <w:pPr>
              <w:numPr>
                <w:ilvl w:val="0"/>
                <w:numId w:val="126"/>
              </w:numPr>
              <w:tabs>
                <w:tab w:val="left" w:pos="324"/>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двигательных реакций в ответ на звуки различных инструментов;</w:t>
            </w:r>
          </w:p>
          <w:p w14:paraId="1711CD41" w14:textId="77777777" w:rsidR="00F223CD" w:rsidRPr="005C790E" w:rsidRDefault="00F223CD" w:rsidP="009649ED">
            <w:pPr>
              <w:numPr>
                <w:ilvl w:val="0"/>
                <w:numId w:val="126"/>
              </w:numPr>
              <w:tabs>
                <w:tab w:val="left" w:pos="313"/>
              </w:tabs>
              <w:suppressAutoHyphens/>
              <w:spacing w:after="0" w:line="360" w:lineRule="auto"/>
              <w:ind w:left="42"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Знакомство с бытовыми шумами;</w:t>
            </w:r>
          </w:p>
          <w:p w14:paraId="20FC0511" w14:textId="77777777" w:rsidR="00F223CD" w:rsidRPr="005C790E" w:rsidRDefault="00F223CD" w:rsidP="009649ED">
            <w:pPr>
              <w:numPr>
                <w:ilvl w:val="0"/>
                <w:numId w:val="126"/>
              </w:numPr>
              <w:tabs>
                <w:tab w:val="left" w:pos="313"/>
              </w:tabs>
              <w:suppressAutoHyphens/>
              <w:spacing w:after="0" w:line="360" w:lineRule="auto"/>
              <w:ind w:left="42"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Соотнесение одинаковых звуков (в игрушках, коробочках);</w:t>
            </w:r>
          </w:p>
          <w:p w14:paraId="7F5B1777" w14:textId="77777777" w:rsidR="00F223CD" w:rsidRPr="005C790E" w:rsidRDefault="00F223CD" w:rsidP="009649ED">
            <w:pPr>
              <w:tabs>
                <w:tab w:val="left" w:pos="270"/>
                <w:tab w:val="left" w:pos="313"/>
              </w:tabs>
              <w:suppressAutoHyphens/>
              <w:spacing w:after="0" w:line="360" w:lineRule="auto"/>
              <w:ind w:left="42"/>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Знакомство со звуками живой природы.</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64A03C92"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Дидактические игры:</w:t>
            </w:r>
          </w:p>
          <w:p w14:paraId="72408F1E"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«Повтори за мной», «Шумящие коробочки», «Громко и тихо», «Угадай инструмент».</w:t>
            </w:r>
          </w:p>
        </w:tc>
      </w:tr>
      <w:tr w:rsidR="005C790E" w:rsidRPr="005C790E" w14:paraId="09E7A9DD"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17331082"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11</w:t>
            </w:r>
          </w:p>
        </w:tc>
        <w:tc>
          <w:tcPr>
            <w:tcW w:w="457" w:type="pct"/>
            <w:tcBorders>
              <w:top w:val="single" w:sz="4" w:space="0" w:color="000000"/>
              <w:left w:val="single" w:sz="4" w:space="0" w:color="000000"/>
              <w:bottom w:val="single" w:sz="4" w:space="0" w:color="000000"/>
            </w:tcBorders>
            <w:shd w:val="clear" w:color="auto" w:fill="auto"/>
          </w:tcPr>
          <w:p w14:paraId="1D0D1C4D"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Январь</w:t>
            </w:r>
          </w:p>
        </w:tc>
        <w:tc>
          <w:tcPr>
            <w:tcW w:w="251" w:type="pct"/>
            <w:tcBorders>
              <w:top w:val="single" w:sz="4" w:space="0" w:color="000000"/>
              <w:left w:val="single" w:sz="4" w:space="0" w:color="000000"/>
              <w:bottom w:val="single" w:sz="4" w:space="0" w:color="000000"/>
            </w:tcBorders>
            <w:shd w:val="clear" w:color="auto" w:fill="auto"/>
          </w:tcPr>
          <w:p w14:paraId="1B037DFB"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2</w:t>
            </w:r>
          </w:p>
        </w:tc>
        <w:tc>
          <w:tcPr>
            <w:tcW w:w="658" w:type="pct"/>
            <w:tcBorders>
              <w:top w:val="single" w:sz="4" w:space="0" w:color="000000"/>
              <w:left w:val="single" w:sz="4" w:space="0" w:color="000000"/>
              <w:bottom w:val="single" w:sz="4" w:space="0" w:color="000000"/>
            </w:tcBorders>
            <w:shd w:val="clear" w:color="auto" w:fill="auto"/>
          </w:tcPr>
          <w:p w14:paraId="7004CF03"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Сенсорное развитие (тактильное восприятие)</w:t>
            </w:r>
          </w:p>
        </w:tc>
        <w:tc>
          <w:tcPr>
            <w:tcW w:w="960" w:type="pct"/>
            <w:tcBorders>
              <w:top w:val="single" w:sz="4" w:space="0" w:color="000000"/>
              <w:left w:val="single" w:sz="4" w:space="0" w:color="000000"/>
              <w:bottom w:val="single" w:sz="4" w:space="0" w:color="000000"/>
            </w:tcBorders>
            <w:shd w:val="clear" w:color="auto" w:fill="auto"/>
          </w:tcPr>
          <w:p w14:paraId="03869536" w14:textId="77777777" w:rsidR="00F223CD" w:rsidRPr="005C790E" w:rsidRDefault="00F223CD" w:rsidP="009649ED">
            <w:pPr>
              <w:numPr>
                <w:ilvl w:val="0"/>
                <w:numId w:val="12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Создание условий для восприятия свойств и качеств предметов в различной деятельности;</w:t>
            </w:r>
          </w:p>
          <w:p w14:paraId="5D16FA7A" w14:textId="77777777" w:rsidR="00F223CD" w:rsidRPr="005C790E" w:rsidRDefault="00F223CD" w:rsidP="009649ED">
            <w:pPr>
              <w:numPr>
                <w:ilvl w:val="0"/>
                <w:numId w:val="12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Научение дифференциации свойств различных предметов;</w:t>
            </w:r>
          </w:p>
          <w:p w14:paraId="55940D8F" w14:textId="77777777" w:rsidR="00F223CD" w:rsidRPr="005C790E" w:rsidRDefault="00F223CD" w:rsidP="009649ED">
            <w:pPr>
              <w:pStyle w:val="a5"/>
              <w:numPr>
                <w:ilvl w:val="0"/>
                <w:numId w:val="124"/>
              </w:numPr>
              <w:suppressAutoHyphens/>
              <w:spacing w:line="360" w:lineRule="auto"/>
              <w:ind w:left="0" w:firstLine="0"/>
              <w:jc w:val="both"/>
              <w:rPr>
                <w:rFonts w:ascii="Times New Roman" w:eastAsia="Droid Sans Fallback" w:hAnsi="Times New Roman"/>
                <w:kern w:val="1"/>
                <w:sz w:val="24"/>
                <w:szCs w:val="24"/>
              </w:rPr>
            </w:pPr>
            <w:r w:rsidRPr="005C790E">
              <w:rPr>
                <w:rFonts w:ascii="Times New Roman" w:eastAsia="Droid Sans Fallback" w:hAnsi="Times New Roman"/>
                <w:kern w:val="1"/>
                <w:sz w:val="24"/>
                <w:szCs w:val="24"/>
              </w:rPr>
              <w:t>Обучение определению выделенного свойства словесно (пассивно, затем в отраженной речи).</w:t>
            </w:r>
          </w:p>
        </w:tc>
        <w:tc>
          <w:tcPr>
            <w:tcW w:w="1164" w:type="pct"/>
            <w:tcBorders>
              <w:top w:val="single" w:sz="4" w:space="0" w:color="000000"/>
              <w:left w:val="single" w:sz="4" w:space="0" w:color="000000"/>
              <w:bottom w:val="single" w:sz="4" w:space="0" w:color="000000"/>
            </w:tcBorders>
            <w:shd w:val="clear" w:color="auto" w:fill="auto"/>
          </w:tcPr>
          <w:p w14:paraId="2BD90EBA" w14:textId="77777777" w:rsidR="00F223CD" w:rsidRPr="005C790E" w:rsidRDefault="00F223CD" w:rsidP="009649ED">
            <w:pPr>
              <w:numPr>
                <w:ilvl w:val="0"/>
                <w:numId w:val="116"/>
              </w:numPr>
              <w:tabs>
                <w:tab w:val="left" w:pos="278"/>
              </w:tabs>
              <w:suppressAutoHyphens/>
              <w:spacing w:after="0" w:line="360" w:lineRule="auto"/>
              <w:ind w:left="42"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Обследование предметов зрительно-тактильным (объемные) и зрительно-двигательным(плоские) способами;</w:t>
            </w:r>
          </w:p>
          <w:p w14:paraId="4116BF00" w14:textId="77777777" w:rsidR="00F223CD" w:rsidRPr="005C790E" w:rsidRDefault="00F223CD" w:rsidP="009649ED">
            <w:pPr>
              <w:numPr>
                <w:ilvl w:val="0"/>
                <w:numId w:val="116"/>
              </w:numPr>
              <w:tabs>
                <w:tab w:val="left" w:pos="278"/>
              </w:tabs>
              <w:suppressAutoHyphens/>
              <w:spacing w:after="0" w:line="360" w:lineRule="auto"/>
              <w:ind w:left="42"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Ощупывание предметов с открытыми и закрытыми глазами;</w:t>
            </w:r>
          </w:p>
          <w:p w14:paraId="20AA3D24" w14:textId="77777777" w:rsidR="00F223CD" w:rsidRPr="005C790E" w:rsidRDefault="00F223CD" w:rsidP="009649ED">
            <w:pPr>
              <w:numPr>
                <w:ilvl w:val="0"/>
                <w:numId w:val="116"/>
              </w:numPr>
              <w:tabs>
                <w:tab w:val="left" w:pos="278"/>
              </w:tabs>
              <w:suppressAutoHyphens/>
              <w:spacing w:after="0" w:line="360" w:lineRule="auto"/>
              <w:ind w:left="42"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Обучение обследующим движениям;</w:t>
            </w:r>
          </w:p>
          <w:p w14:paraId="3DF85543" w14:textId="77777777" w:rsidR="00F223CD" w:rsidRPr="005C790E" w:rsidRDefault="00F223CD" w:rsidP="009649ED">
            <w:pPr>
              <w:numPr>
                <w:ilvl w:val="0"/>
                <w:numId w:val="116"/>
              </w:numPr>
              <w:tabs>
                <w:tab w:val="left" w:pos="278"/>
              </w:tabs>
              <w:suppressAutoHyphens/>
              <w:spacing w:after="0" w:line="360" w:lineRule="auto"/>
              <w:ind w:left="42"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Узнавание предметов на ощупь;</w:t>
            </w:r>
          </w:p>
          <w:p w14:paraId="7AEBB43E" w14:textId="77777777" w:rsidR="00F223CD" w:rsidRPr="005C790E" w:rsidRDefault="00F223CD" w:rsidP="009649ED">
            <w:pPr>
              <w:pStyle w:val="a5"/>
              <w:numPr>
                <w:ilvl w:val="0"/>
                <w:numId w:val="116"/>
              </w:numPr>
              <w:tabs>
                <w:tab w:val="left" w:pos="278"/>
              </w:tabs>
              <w:suppressAutoHyphens/>
              <w:spacing w:line="360" w:lineRule="auto"/>
              <w:ind w:left="42" w:firstLine="0"/>
              <w:jc w:val="both"/>
              <w:rPr>
                <w:rFonts w:ascii="Times New Roman" w:eastAsia="Droid Sans Fallback" w:hAnsi="Times New Roman"/>
                <w:b/>
                <w:kern w:val="1"/>
                <w:sz w:val="24"/>
                <w:szCs w:val="24"/>
              </w:rPr>
            </w:pPr>
            <w:r w:rsidRPr="005C790E">
              <w:rPr>
                <w:rFonts w:ascii="Times New Roman" w:eastAsia="Droid Sans Fallback" w:hAnsi="Times New Roman"/>
                <w:kern w:val="1"/>
                <w:sz w:val="24"/>
                <w:szCs w:val="24"/>
              </w:rPr>
              <w:t>Развитие умения находить названный предмет среди других.</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3F6EA49C" w14:textId="77777777" w:rsidR="00F223CD" w:rsidRPr="005C790E" w:rsidRDefault="00F223CD" w:rsidP="009649ED">
            <w:pPr>
              <w:numPr>
                <w:ilvl w:val="0"/>
                <w:numId w:val="127"/>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Конструктивная деятельность;</w:t>
            </w:r>
          </w:p>
          <w:p w14:paraId="12ADD8B4" w14:textId="77777777" w:rsidR="00F223CD" w:rsidRPr="005C790E" w:rsidRDefault="00F223CD" w:rsidP="009649ED">
            <w:pPr>
              <w:numPr>
                <w:ilvl w:val="0"/>
                <w:numId w:val="127"/>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Дидактические игры:</w:t>
            </w:r>
          </w:p>
          <w:p w14:paraId="325F37AD" w14:textId="77777777" w:rsidR="00F223CD" w:rsidRPr="005C790E" w:rsidRDefault="00F223CD" w:rsidP="009649ED">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«Поймай кошку», «Чудесный мешочек», «Угадай», «Найди пару».</w:t>
            </w:r>
          </w:p>
        </w:tc>
      </w:tr>
      <w:tr w:rsidR="005C790E" w:rsidRPr="005C790E" w14:paraId="3427669A"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176C37BD"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12</w:t>
            </w:r>
          </w:p>
        </w:tc>
        <w:tc>
          <w:tcPr>
            <w:tcW w:w="457" w:type="pct"/>
            <w:tcBorders>
              <w:top w:val="single" w:sz="4" w:space="0" w:color="000000"/>
              <w:left w:val="single" w:sz="4" w:space="0" w:color="000000"/>
              <w:bottom w:val="single" w:sz="4" w:space="0" w:color="000000"/>
            </w:tcBorders>
            <w:shd w:val="clear" w:color="auto" w:fill="auto"/>
          </w:tcPr>
          <w:p w14:paraId="2DA306D5"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Январь</w:t>
            </w:r>
          </w:p>
        </w:tc>
        <w:tc>
          <w:tcPr>
            <w:tcW w:w="251" w:type="pct"/>
            <w:tcBorders>
              <w:top w:val="single" w:sz="4" w:space="0" w:color="000000"/>
              <w:left w:val="single" w:sz="4" w:space="0" w:color="000000"/>
              <w:bottom w:val="single" w:sz="4" w:space="0" w:color="000000"/>
            </w:tcBorders>
            <w:shd w:val="clear" w:color="auto" w:fill="auto"/>
          </w:tcPr>
          <w:p w14:paraId="6249E38E"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3-4</w:t>
            </w:r>
          </w:p>
        </w:tc>
        <w:tc>
          <w:tcPr>
            <w:tcW w:w="658" w:type="pct"/>
            <w:tcBorders>
              <w:top w:val="single" w:sz="4" w:space="0" w:color="000000"/>
              <w:left w:val="single" w:sz="4" w:space="0" w:color="000000"/>
              <w:bottom w:val="single" w:sz="4" w:space="0" w:color="000000"/>
            </w:tcBorders>
            <w:shd w:val="clear" w:color="auto" w:fill="auto"/>
          </w:tcPr>
          <w:p w14:paraId="47ABB80B"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Развитие социально-бытовых навыков</w:t>
            </w:r>
          </w:p>
        </w:tc>
        <w:tc>
          <w:tcPr>
            <w:tcW w:w="960" w:type="pct"/>
            <w:tcBorders>
              <w:top w:val="single" w:sz="4" w:space="0" w:color="000000"/>
              <w:left w:val="single" w:sz="4" w:space="0" w:color="000000"/>
              <w:bottom w:val="single" w:sz="4" w:space="0" w:color="000000"/>
            </w:tcBorders>
            <w:shd w:val="clear" w:color="auto" w:fill="auto"/>
          </w:tcPr>
          <w:p w14:paraId="21C068B2" w14:textId="77777777" w:rsidR="00F223CD" w:rsidRPr="005C790E" w:rsidRDefault="00F223CD" w:rsidP="009649ED">
            <w:p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kern w:val="1"/>
                <w:sz w:val="24"/>
                <w:szCs w:val="24"/>
              </w:rPr>
              <w:t>Развитие социальных навыков: поведение в магазине</w:t>
            </w:r>
          </w:p>
        </w:tc>
        <w:tc>
          <w:tcPr>
            <w:tcW w:w="1164" w:type="pct"/>
            <w:tcBorders>
              <w:top w:val="single" w:sz="4" w:space="0" w:color="000000"/>
              <w:left w:val="single" w:sz="4" w:space="0" w:color="000000"/>
              <w:bottom w:val="single" w:sz="4" w:space="0" w:color="000000"/>
            </w:tcBorders>
            <w:shd w:val="clear" w:color="auto" w:fill="auto"/>
          </w:tcPr>
          <w:p w14:paraId="6D7D4150" w14:textId="77777777" w:rsidR="00F223CD" w:rsidRPr="005C790E" w:rsidRDefault="00F223CD" w:rsidP="009649ED">
            <w:pPr>
              <w:numPr>
                <w:ilvl w:val="0"/>
                <w:numId w:val="116"/>
              </w:numPr>
              <w:tabs>
                <w:tab w:val="left" w:pos="27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Формирование/развитие представлений о поведении в магазине</w:t>
            </w:r>
          </w:p>
          <w:p w14:paraId="793F934B" w14:textId="77777777" w:rsidR="00F223CD" w:rsidRPr="005C790E" w:rsidRDefault="00F223CD" w:rsidP="009649ED">
            <w:pPr>
              <w:numPr>
                <w:ilvl w:val="0"/>
                <w:numId w:val="116"/>
              </w:numPr>
              <w:tabs>
                <w:tab w:val="left" w:pos="27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невербальных и вербальных навыков общения: умение сообщить о желании что-то купить</w:t>
            </w:r>
          </w:p>
          <w:p w14:paraId="1702A08E" w14:textId="77777777" w:rsidR="00F223CD" w:rsidRPr="005C790E" w:rsidRDefault="00F223CD" w:rsidP="009649ED">
            <w:pPr>
              <w:numPr>
                <w:ilvl w:val="0"/>
                <w:numId w:val="116"/>
              </w:numPr>
              <w:tabs>
                <w:tab w:val="left" w:pos="278"/>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Формирование/развитие социально приемлемых форм поведения в ситуации отказа в покупке.</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5AD6283F"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Дидактические и ролевые игры (поведенческие репетиции)</w:t>
            </w:r>
          </w:p>
          <w:p w14:paraId="64D2EFB9"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Социальные истории, видео моделирование</w:t>
            </w:r>
          </w:p>
          <w:p w14:paraId="0B436932" w14:textId="77777777" w:rsidR="00F223CD" w:rsidRPr="005C790E" w:rsidRDefault="00F223CD" w:rsidP="009649ED">
            <w:pPr>
              <w:numPr>
                <w:ilvl w:val="0"/>
                <w:numId w:val="127"/>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Наглядный материал: инфографика, мнемотаблицы и др.</w:t>
            </w:r>
          </w:p>
        </w:tc>
      </w:tr>
      <w:tr w:rsidR="005C790E" w:rsidRPr="005C790E" w14:paraId="35A6B705"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6697E7B4"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13</w:t>
            </w:r>
          </w:p>
        </w:tc>
        <w:tc>
          <w:tcPr>
            <w:tcW w:w="457" w:type="pct"/>
            <w:tcBorders>
              <w:top w:val="single" w:sz="4" w:space="0" w:color="000000"/>
              <w:left w:val="single" w:sz="4" w:space="0" w:color="000000"/>
              <w:bottom w:val="single" w:sz="4" w:space="0" w:color="000000"/>
            </w:tcBorders>
            <w:shd w:val="clear" w:color="auto" w:fill="auto"/>
          </w:tcPr>
          <w:p w14:paraId="6CA0C259"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Февраль</w:t>
            </w:r>
          </w:p>
        </w:tc>
        <w:tc>
          <w:tcPr>
            <w:tcW w:w="251" w:type="pct"/>
            <w:tcBorders>
              <w:top w:val="single" w:sz="4" w:space="0" w:color="000000"/>
              <w:left w:val="single" w:sz="4" w:space="0" w:color="000000"/>
              <w:bottom w:val="single" w:sz="4" w:space="0" w:color="000000"/>
            </w:tcBorders>
            <w:shd w:val="clear" w:color="auto" w:fill="auto"/>
          </w:tcPr>
          <w:p w14:paraId="6E4CC7FD"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1-2</w:t>
            </w:r>
          </w:p>
        </w:tc>
        <w:tc>
          <w:tcPr>
            <w:tcW w:w="658" w:type="pct"/>
            <w:tcBorders>
              <w:top w:val="single" w:sz="4" w:space="0" w:color="000000"/>
              <w:left w:val="single" w:sz="4" w:space="0" w:color="000000"/>
              <w:bottom w:val="single" w:sz="4" w:space="0" w:color="000000"/>
            </w:tcBorders>
            <w:shd w:val="clear" w:color="auto" w:fill="auto"/>
          </w:tcPr>
          <w:p w14:paraId="12A13843"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i/>
                <w:iCs/>
                <w:kern w:val="1"/>
                <w:sz w:val="24"/>
                <w:szCs w:val="24"/>
                <w:lang w:eastAsia="ru-RU"/>
              </w:rPr>
            </w:pPr>
            <w:r w:rsidRPr="005C790E">
              <w:rPr>
                <w:rFonts w:ascii="Times New Roman" w:eastAsia="Droid Sans Fallback" w:hAnsi="Times New Roman" w:cs="Times New Roman"/>
                <w:i/>
                <w:iCs/>
                <w:kern w:val="1"/>
                <w:sz w:val="24"/>
                <w:szCs w:val="24"/>
                <w:lang w:eastAsia="ru-RU"/>
              </w:rPr>
              <w:t>Развитие внимания</w:t>
            </w:r>
          </w:p>
        </w:tc>
        <w:tc>
          <w:tcPr>
            <w:tcW w:w="960" w:type="pct"/>
            <w:tcBorders>
              <w:top w:val="single" w:sz="4" w:space="0" w:color="000000"/>
              <w:left w:val="single" w:sz="4" w:space="0" w:color="000000"/>
              <w:bottom w:val="single" w:sz="4" w:space="0" w:color="000000"/>
            </w:tcBorders>
            <w:shd w:val="clear" w:color="auto" w:fill="auto"/>
          </w:tcPr>
          <w:p w14:paraId="4DF825DA" w14:textId="77777777" w:rsidR="00F223CD" w:rsidRPr="005C790E" w:rsidRDefault="00F223CD" w:rsidP="009649ED">
            <w:pPr>
              <w:numPr>
                <w:ilvl w:val="0"/>
                <w:numId w:val="128"/>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концентрации внимания;</w:t>
            </w:r>
          </w:p>
          <w:p w14:paraId="43D0E8EC" w14:textId="77777777" w:rsidR="00F223CD" w:rsidRPr="005C790E" w:rsidRDefault="00F223CD" w:rsidP="009649ED">
            <w:pPr>
              <w:numPr>
                <w:ilvl w:val="0"/>
                <w:numId w:val="128"/>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устойчивости внимания;</w:t>
            </w:r>
          </w:p>
          <w:p w14:paraId="40847F93" w14:textId="77777777" w:rsidR="00F223CD" w:rsidRPr="005C790E" w:rsidRDefault="00F223CD" w:rsidP="009649ED">
            <w:pPr>
              <w:numPr>
                <w:ilvl w:val="0"/>
                <w:numId w:val="128"/>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переключаемости внимания;</w:t>
            </w:r>
          </w:p>
          <w:p w14:paraId="361EFC13" w14:textId="77777777" w:rsidR="00F223CD" w:rsidRPr="005C790E" w:rsidRDefault="00F223CD" w:rsidP="009649ED">
            <w:pPr>
              <w:pStyle w:val="a5"/>
              <w:numPr>
                <w:ilvl w:val="0"/>
                <w:numId w:val="128"/>
              </w:numPr>
              <w:suppressAutoHyphens/>
              <w:spacing w:line="360" w:lineRule="auto"/>
              <w:jc w:val="both"/>
              <w:rPr>
                <w:rFonts w:ascii="Times New Roman" w:eastAsia="Droid Sans Fallback" w:hAnsi="Times New Roman"/>
                <w:kern w:val="1"/>
                <w:sz w:val="24"/>
                <w:szCs w:val="24"/>
              </w:rPr>
            </w:pPr>
            <w:r w:rsidRPr="005C790E">
              <w:rPr>
                <w:rFonts w:ascii="Times New Roman" w:eastAsia="Droid Sans Fallback" w:hAnsi="Times New Roman"/>
                <w:kern w:val="1"/>
                <w:sz w:val="24"/>
                <w:szCs w:val="24"/>
              </w:rPr>
              <w:t>Развитие распределяемости внимания.</w:t>
            </w:r>
          </w:p>
        </w:tc>
        <w:tc>
          <w:tcPr>
            <w:tcW w:w="1164" w:type="pct"/>
            <w:tcBorders>
              <w:top w:val="single" w:sz="4" w:space="0" w:color="000000"/>
              <w:left w:val="single" w:sz="4" w:space="0" w:color="000000"/>
              <w:bottom w:val="single" w:sz="4" w:space="0" w:color="000000"/>
            </w:tcBorders>
            <w:shd w:val="clear" w:color="auto" w:fill="auto"/>
          </w:tcPr>
          <w:p w14:paraId="5DB93E4A" w14:textId="77777777" w:rsidR="00F223CD" w:rsidRPr="005C790E" w:rsidRDefault="00F223CD" w:rsidP="009649ED">
            <w:pPr>
              <w:numPr>
                <w:ilvl w:val="0"/>
                <w:numId w:val="12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Научение удержания в поле зрения 1 предмет и совершение с ним манипулятивно-предметной деятельности;</w:t>
            </w:r>
          </w:p>
          <w:p w14:paraId="26979179" w14:textId="77777777" w:rsidR="00F223CD" w:rsidRPr="005C790E" w:rsidRDefault="00F223CD" w:rsidP="009649ED">
            <w:pPr>
              <w:numPr>
                <w:ilvl w:val="0"/>
                <w:numId w:val="12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способности удержания произвольного внимания при смене деятельности 5-10 минут, затем до 15-20.</w:t>
            </w:r>
          </w:p>
          <w:p w14:paraId="1FB49AB6" w14:textId="77777777" w:rsidR="00F223CD" w:rsidRPr="005C790E" w:rsidRDefault="00F223CD" w:rsidP="009649ED">
            <w:pPr>
              <w:numPr>
                <w:ilvl w:val="0"/>
                <w:numId w:val="12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Развивать способность переключать внимание с одного предмета на другой;</w:t>
            </w:r>
          </w:p>
          <w:p w14:paraId="6EA00418" w14:textId="77777777" w:rsidR="00F223CD" w:rsidRPr="005C790E" w:rsidRDefault="00F223CD" w:rsidP="009649ED">
            <w:pPr>
              <w:numPr>
                <w:ilvl w:val="0"/>
                <w:numId w:val="12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Развивать способность распределения внимания между предметами в конкретной деятельности;</w:t>
            </w:r>
          </w:p>
          <w:p w14:paraId="0BC9ED9B" w14:textId="77777777" w:rsidR="00F223CD" w:rsidRPr="005C790E" w:rsidRDefault="00F223CD" w:rsidP="009649ED">
            <w:pPr>
              <w:numPr>
                <w:ilvl w:val="0"/>
                <w:numId w:val="116"/>
              </w:numPr>
              <w:tabs>
                <w:tab w:val="left" w:pos="27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Развивать отношение к своей деятельностииее результатам.</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5CAD018A"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Создание среды для развития:</w:t>
            </w:r>
          </w:p>
          <w:p w14:paraId="7420E7BE" w14:textId="77777777" w:rsidR="00F223CD" w:rsidRPr="005C790E" w:rsidRDefault="00F223CD" w:rsidP="009649ED">
            <w:pPr>
              <w:numPr>
                <w:ilvl w:val="0"/>
                <w:numId w:val="13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Отсутствие посторонних стимулов;</w:t>
            </w:r>
          </w:p>
          <w:p w14:paraId="2D675158" w14:textId="77777777" w:rsidR="00F223CD" w:rsidRPr="005C790E" w:rsidRDefault="00F223CD" w:rsidP="009649ED">
            <w:pPr>
              <w:numPr>
                <w:ilvl w:val="0"/>
                <w:numId w:val="13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Подбор методик согласно психологическим особенностям ребенка;</w:t>
            </w:r>
          </w:p>
          <w:p w14:paraId="6FA87768" w14:textId="77777777" w:rsidR="00F223CD" w:rsidRPr="005C790E" w:rsidRDefault="00F223CD" w:rsidP="009649ED">
            <w:pPr>
              <w:numPr>
                <w:ilvl w:val="0"/>
                <w:numId w:val="13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Смена видов деятельности;</w:t>
            </w:r>
          </w:p>
          <w:p w14:paraId="2CF9B3D7" w14:textId="77777777" w:rsidR="00F223CD" w:rsidRPr="005C790E" w:rsidRDefault="00F223CD" w:rsidP="009649ED">
            <w:pPr>
              <w:numPr>
                <w:ilvl w:val="0"/>
                <w:numId w:val="13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Речевая стимуляция и помощь со стороны педагога;</w:t>
            </w:r>
          </w:p>
          <w:p w14:paraId="0274F7AE" w14:textId="77777777" w:rsidR="00F223CD" w:rsidRPr="005C790E" w:rsidRDefault="00F223CD" w:rsidP="009649ED">
            <w:pPr>
              <w:numPr>
                <w:ilvl w:val="0"/>
                <w:numId w:val="13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Усложнение задания по мере освоения;</w:t>
            </w:r>
          </w:p>
          <w:p w14:paraId="5C4E8701" w14:textId="77777777" w:rsidR="00F223CD" w:rsidRPr="005C790E" w:rsidRDefault="00F223CD" w:rsidP="009649ED">
            <w:pPr>
              <w:numPr>
                <w:ilvl w:val="0"/>
                <w:numId w:val="130"/>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Соблюдение режима, учет утомляемости;</w:t>
            </w:r>
          </w:p>
          <w:p w14:paraId="4B9E256E" w14:textId="77777777" w:rsidR="00F223CD" w:rsidRPr="005C790E" w:rsidRDefault="00F223CD" w:rsidP="009649ED">
            <w:pPr>
              <w:numPr>
                <w:ilvl w:val="0"/>
                <w:numId w:val="130"/>
              </w:numPr>
              <w:suppressAutoHyphens/>
              <w:spacing w:after="0" w:line="360" w:lineRule="auto"/>
              <w:ind w:left="0" w:firstLine="0"/>
              <w:contextualSpacing/>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«Сюрпризные моменты».</w:t>
            </w:r>
          </w:p>
          <w:p w14:paraId="0D0EC54E"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Дидактические игры:</w:t>
            </w:r>
          </w:p>
          <w:p w14:paraId="0AB3FABC"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Игры на подражание, перемещение предметов в пространстве. «зеркало», «Найди и покажи такую же игрушку».</w:t>
            </w:r>
          </w:p>
        </w:tc>
      </w:tr>
      <w:tr w:rsidR="005C790E" w:rsidRPr="005C790E" w14:paraId="53C007BA"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57C8018C"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14</w:t>
            </w:r>
          </w:p>
        </w:tc>
        <w:tc>
          <w:tcPr>
            <w:tcW w:w="457" w:type="pct"/>
            <w:tcBorders>
              <w:top w:val="single" w:sz="4" w:space="0" w:color="000000"/>
              <w:left w:val="single" w:sz="4" w:space="0" w:color="000000"/>
              <w:bottom w:val="single" w:sz="4" w:space="0" w:color="000000"/>
            </w:tcBorders>
            <w:shd w:val="clear" w:color="auto" w:fill="auto"/>
          </w:tcPr>
          <w:p w14:paraId="2EF043AF"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Февраль</w:t>
            </w:r>
          </w:p>
        </w:tc>
        <w:tc>
          <w:tcPr>
            <w:tcW w:w="251" w:type="pct"/>
            <w:tcBorders>
              <w:top w:val="single" w:sz="4" w:space="0" w:color="000000"/>
              <w:left w:val="single" w:sz="4" w:space="0" w:color="000000"/>
              <w:bottom w:val="single" w:sz="4" w:space="0" w:color="000000"/>
            </w:tcBorders>
            <w:shd w:val="clear" w:color="auto" w:fill="auto"/>
          </w:tcPr>
          <w:p w14:paraId="526152A9"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3</w:t>
            </w:r>
          </w:p>
        </w:tc>
        <w:tc>
          <w:tcPr>
            <w:tcW w:w="658" w:type="pct"/>
            <w:tcBorders>
              <w:top w:val="single" w:sz="4" w:space="0" w:color="000000"/>
              <w:left w:val="single" w:sz="4" w:space="0" w:color="000000"/>
              <w:bottom w:val="single" w:sz="4" w:space="0" w:color="000000"/>
            </w:tcBorders>
            <w:shd w:val="clear" w:color="auto" w:fill="auto"/>
          </w:tcPr>
          <w:p w14:paraId="7AACFF2C"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i/>
                <w:kern w:val="1"/>
                <w:sz w:val="24"/>
                <w:szCs w:val="24"/>
                <w:lang w:eastAsia="ru-RU"/>
              </w:rPr>
              <w:t>Развитие памяти</w:t>
            </w:r>
          </w:p>
        </w:tc>
        <w:tc>
          <w:tcPr>
            <w:tcW w:w="960" w:type="pct"/>
            <w:tcBorders>
              <w:top w:val="single" w:sz="4" w:space="0" w:color="000000"/>
              <w:left w:val="single" w:sz="4" w:space="0" w:color="000000"/>
              <w:bottom w:val="single" w:sz="4" w:space="0" w:color="000000"/>
            </w:tcBorders>
            <w:shd w:val="clear" w:color="auto" w:fill="auto"/>
          </w:tcPr>
          <w:p w14:paraId="59C63CC2" w14:textId="77777777" w:rsidR="00F223CD" w:rsidRPr="005C790E" w:rsidRDefault="00F223CD" w:rsidP="009649ED">
            <w:pPr>
              <w:suppressAutoHyphens/>
              <w:spacing w:line="360" w:lineRule="auto"/>
              <w:jc w:val="both"/>
              <w:rPr>
                <w:rFonts w:ascii="Times New Roman" w:eastAsia="Droid Sans Fallback" w:hAnsi="Times New Roman"/>
                <w:kern w:val="1"/>
                <w:sz w:val="24"/>
                <w:szCs w:val="24"/>
              </w:rPr>
            </w:pPr>
            <w:r w:rsidRPr="005C790E">
              <w:rPr>
                <w:rFonts w:ascii="Times New Roman" w:eastAsia="Droid Sans Fallback" w:hAnsi="Times New Roman"/>
                <w:kern w:val="1"/>
                <w:sz w:val="24"/>
                <w:szCs w:val="24"/>
              </w:rPr>
              <w:t>Развитие зрительной памяти</w:t>
            </w:r>
          </w:p>
          <w:p w14:paraId="2515CF65" w14:textId="77777777" w:rsidR="00F223CD" w:rsidRPr="005C790E" w:rsidRDefault="00F223CD" w:rsidP="009649ED">
            <w:pPr>
              <w:pStyle w:val="a5"/>
              <w:suppressAutoHyphens/>
              <w:spacing w:line="360" w:lineRule="auto"/>
              <w:ind w:left="360"/>
              <w:jc w:val="both"/>
              <w:rPr>
                <w:rFonts w:ascii="Times New Roman" w:eastAsia="Droid Sans Fallback" w:hAnsi="Times New Roman"/>
                <w:kern w:val="1"/>
                <w:sz w:val="24"/>
                <w:szCs w:val="24"/>
              </w:rPr>
            </w:pPr>
          </w:p>
        </w:tc>
        <w:tc>
          <w:tcPr>
            <w:tcW w:w="1164" w:type="pct"/>
            <w:tcBorders>
              <w:top w:val="single" w:sz="4" w:space="0" w:color="000000"/>
              <w:left w:val="single" w:sz="4" w:space="0" w:color="000000"/>
              <w:bottom w:val="single" w:sz="4" w:space="0" w:color="000000"/>
            </w:tcBorders>
            <w:shd w:val="clear" w:color="auto" w:fill="auto"/>
          </w:tcPr>
          <w:p w14:paraId="50C22544" w14:textId="77777777" w:rsidR="00F223CD" w:rsidRPr="005C790E" w:rsidRDefault="00F223CD" w:rsidP="00F223CD">
            <w:pPr>
              <w:numPr>
                <w:ilvl w:val="0"/>
                <w:numId w:val="131"/>
              </w:numPr>
              <w:tabs>
                <w:tab w:val="clear" w:pos="0"/>
                <w:tab w:val="num" w:pos="141"/>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основных функциональных уровней памяти: от простого, (узнавание) к более сложному (воспроизведение);</w:t>
            </w:r>
          </w:p>
          <w:p w14:paraId="431C77CC" w14:textId="77777777" w:rsidR="00F223CD" w:rsidRPr="005C790E" w:rsidRDefault="00F223CD" w:rsidP="009649ED">
            <w:pPr>
              <w:numPr>
                <w:ilvl w:val="0"/>
                <w:numId w:val="129"/>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Расширение перечня узнаваемых предметов на основе сформированных зрительных, слуховых и т.д. представлений.</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362C9BA3" w14:textId="77777777" w:rsidR="00F223CD" w:rsidRPr="005C790E" w:rsidRDefault="00F223CD" w:rsidP="009649ED">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Многократное повторение материала; Активизация зрительного анализатора;</w:t>
            </w:r>
          </w:p>
          <w:p w14:paraId="685B7D7A"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Дидактические игры</w:t>
            </w:r>
            <w:r w:rsidRPr="005C790E">
              <w:rPr>
                <w:rFonts w:ascii="Times New Roman" w:eastAsia="Droid Sans Fallback" w:hAnsi="Times New Roman" w:cs="Times New Roman"/>
                <w:kern w:val="1"/>
                <w:sz w:val="24"/>
                <w:szCs w:val="24"/>
                <w:lang w:eastAsia="ru-RU"/>
              </w:rPr>
              <w:t>:</w:t>
            </w:r>
          </w:p>
          <w:p w14:paraId="18E9932E" w14:textId="77777777" w:rsidR="00F223CD" w:rsidRPr="005C790E" w:rsidRDefault="00F223CD" w:rsidP="009649ED">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«Спрячь, а затем найди игрушку», «Найди игрушку», «Шкафчик», «Что изменилось».</w:t>
            </w:r>
          </w:p>
        </w:tc>
      </w:tr>
      <w:tr w:rsidR="005C790E" w:rsidRPr="005C790E" w14:paraId="5F991941"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08F5575F"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15</w:t>
            </w:r>
          </w:p>
        </w:tc>
        <w:tc>
          <w:tcPr>
            <w:tcW w:w="457" w:type="pct"/>
            <w:tcBorders>
              <w:top w:val="single" w:sz="4" w:space="0" w:color="000000"/>
              <w:left w:val="single" w:sz="4" w:space="0" w:color="000000"/>
              <w:bottom w:val="single" w:sz="4" w:space="0" w:color="000000"/>
            </w:tcBorders>
            <w:shd w:val="clear" w:color="auto" w:fill="auto"/>
          </w:tcPr>
          <w:p w14:paraId="47258119"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Февраль</w:t>
            </w:r>
          </w:p>
        </w:tc>
        <w:tc>
          <w:tcPr>
            <w:tcW w:w="251" w:type="pct"/>
            <w:tcBorders>
              <w:top w:val="single" w:sz="4" w:space="0" w:color="000000"/>
              <w:left w:val="single" w:sz="4" w:space="0" w:color="000000"/>
              <w:bottom w:val="single" w:sz="4" w:space="0" w:color="000000"/>
            </w:tcBorders>
            <w:shd w:val="clear" w:color="auto" w:fill="auto"/>
          </w:tcPr>
          <w:p w14:paraId="04D66EA8"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4</w:t>
            </w:r>
          </w:p>
        </w:tc>
        <w:tc>
          <w:tcPr>
            <w:tcW w:w="658" w:type="pct"/>
            <w:tcBorders>
              <w:top w:val="single" w:sz="4" w:space="0" w:color="000000"/>
              <w:left w:val="single" w:sz="4" w:space="0" w:color="000000"/>
              <w:bottom w:val="single" w:sz="4" w:space="0" w:color="000000"/>
            </w:tcBorders>
            <w:shd w:val="clear" w:color="auto" w:fill="auto"/>
          </w:tcPr>
          <w:p w14:paraId="315FDCF4"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Развитие памяти</w:t>
            </w:r>
          </w:p>
        </w:tc>
        <w:tc>
          <w:tcPr>
            <w:tcW w:w="960" w:type="pct"/>
            <w:tcBorders>
              <w:top w:val="single" w:sz="4" w:space="0" w:color="000000"/>
              <w:left w:val="single" w:sz="4" w:space="0" w:color="000000"/>
              <w:bottom w:val="single" w:sz="4" w:space="0" w:color="000000"/>
            </w:tcBorders>
            <w:shd w:val="clear" w:color="auto" w:fill="auto"/>
          </w:tcPr>
          <w:p w14:paraId="45AC3FC7"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 xml:space="preserve">Развитие слуховой </w:t>
            </w:r>
          </w:p>
          <w:p w14:paraId="7C17858A" w14:textId="77777777" w:rsidR="00F223CD" w:rsidRPr="005C790E" w:rsidRDefault="00F223CD" w:rsidP="009649ED">
            <w:p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памяти</w:t>
            </w:r>
          </w:p>
        </w:tc>
        <w:tc>
          <w:tcPr>
            <w:tcW w:w="1164" w:type="pct"/>
            <w:tcBorders>
              <w:top w:val="single" w:sz="4" w:space="0" w:color="000000"/>
              <w:left w:val="single" w:sz="4" w:space="0" w:color="000000"/>
              <w:bottom w:val="single" w:sz="4" w:space="0" w:color="000000"/>
            </w:tcBorders>
            <w:shd w:val="clear" w:color="auto" w:fill="auto"/>
          </w:tcPr>
          <w:p w14:paraId="2D6AED94" w14:textId="77777777" w:rsidR="00F223CD" w:rsidRPr="005C790E" w:rsidRDefault="00F223CD" w:rsidP="00F223CD">
            <w:pPr>
              <w:numPr>
                <w:ilvl w:val="0"/>
                <w:numId w:val="131"/>
              </w:numPr>
              <w:tabs>
                <w:tab w:val="clear" w:pos="0"/>
                <w:tab w:val="num" w:pos="141"/>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основных функциональных уровней памяти: от простого,(узнавание) к более сложному (воспроизведение)</w:t>
            </w:r>
          </w:p>
          <w:p w14:paraId="7A2916B6" w14:textId="77777777" w:rsidR="00F223CD" w:rsidRPr="005C790E" w:rsidRDefault="00F223CD" w:rsidP="00F223CD">
            <w:pPr>
              <w:numPr>
                <w:ilvl w:val="0"/>
                <w:numId w:val="131"/>
              </w:numPr>
              <w:tabs>
                <w:tab w:val="clear" w:pos="0"/>
                <w:tab w:val="num" w:pos="141"/>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Расширение перечня узнаваемых предметов на основе сформированных слуховых представлений.</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15593D0E" w14:textId="77777777" w:rsidR="00F223CD" w:rsidRPr="005C790E" w:rsidRDefault="00F223CD" w:rsidP="009649ED">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Многократное повторение материала; Активизация слухового анализатора;</w:t>
            </w:r>
          </w:p>
          <w:p w14:paraId="1B87FC28"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Дидактические игры</w:t>
            </w:r>
            <w:r w:rsidRPr="005C790E">
              <w:rPr>
                <w:rFonts w:ascii="Times New Roman" w:eastAsia="Droid Sans Fallback" w:hAnsi="Times New Roman" w:cs="Times New Roman"/>
                <w:kern w:val="1"/>
                <w:sz w:val="24"/>
                <w:szCs w:val="24"/>
                <w:lang w:eastAsia="ru-RU"/>
              </w:rPr>
              <w:t>:</w:t>
            </w:r>
          </w:p>
          <w:p w14:paraId="4AE15B9A"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 xml:space="preserve"> « Чей голос?», «Что за инструмент?».</w:t>
            </w:r>
          </w:p>
          <w:p w14:paraId="42841151" w14:textId="77777777" w:rsidR="00F223CD" w:rsidRPr="005C790E" w:rsidRDefault="00F223CD" w:rsidP="009649ED">
            <w:pPr>
              <w:suppressAutoHyphens/>
              <w:spacing w:after="0" w:line="360" w:lineRule="auto"/>
              <w:jc w:val="both"/>
              <w:rPr>
                <w:rFonts w:ascii="Times New Roman" w:eastAsia="Droid Sans Fallback" w:hAnsi="Times New Roman" w:cs="Times New Roman"/>
                <w:b/>
                <w:kern w:val="1"/>
                <w:sz w:val="24"/>
                <w:szCs w:val="24"/>
                <w:lang w:eastAsia="ru-RU"/>
              </w:rPr>
            </w:pPr>
          </w:p>
        </w:tc>
      </w:tr>
      <w:tr w:rsidR="005C790E" w:rsidRPr="005C790E" w14:paraId="307F9A41"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0F6AC1BC"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16</w:t>
            </w:r>
          </w:p>
        </w:tc>
        <w:tc>
          <w:tcPr>
            <w:tcW w:w="457" w:type="pct"/>
            <w:tcBorders>
              <w:top w:val="single" w:sz="4" w:space="0" w:color="000000"/>
              <w:left w:val="single" w:sz="4" w:space="0" w:color="000000"/>
              <w:bottom w:val="single" w:sz="4" w:space="0" w:color="000000"/>
            </w:tcBorders>
            <w:shd w:val="clear" w:color="auto" w:fill="auto"/>
          </w:tcPr>
          <w:p w14:paraId="0D970B16"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Март</w:t>
            </w:r>
          </w:p>
        </w:tc>
        <w:tc>
          <w:tcPr>
            <w:tcW w:w="251" w:type="pct"/>
            <w:tcBorders>
              <w:top w:val="single" w:sz="4" w:space="0" w:color="000000"/>
              <w:left w:val="single" w:sz="4" w:space="0" w:color="000000"/>
              <w:bottom w:val="single" w:sz="4" w:space="0" w:color="000000"/>
            </w:tcBorders>
            <w:shd w:val="clear" w:color="auto" w:fill="auto"/>
          </w:tcPr>
          <w:p w14:paraId="769110E6"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w:t>
            </w:r>
          </w:p>
        </w:tc>
        <w:tc>
          <w:tcPr>
            <w:tcW w:w="658" w:type="pct"/>
            <w:tcBorders>
              <w:top w:val="single" w:sz="4" w:space="0" w:color="000000"/>
              <w:left w:val="single" w:sz="4" w:space="0" w:color="000000"/>
              <w:bottom w:val="single" w:sz="4" w:space="0" w:color="000000"/>
            </w:tcBorders>
            <w:shd w:val="clear" w:color="auto" w:fill="auto"/>
          </w:tcPr>
          <w:p w14:paraId="36423374"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Развитие памяти</w:t>
            </w:r>
          </w:p>
        </w:tc>
        <w:tc>
          <w:tcPr>
            <w:tcW w:w="960" w:type="pct"/>
            <w:tcBorders>
              <w:top w:val="single" w:sz="4" w:space="0" w:color="000000"/>
              <w:left w:val="single" w:sz="4" w:space="0" w:color="000000"/>
              <w:bottom w:val="single" w:sz="4" w:space="0" w:color="000000"/>
            </w:tcBorders>
            <w:shd w:val="clear" w:color="auto" w:fill="auto"/>
          </w:tcPr>
          <w:p w14:paraId="24BCB233"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тактильной памяти</w:t>
            </w:r>
          </w:p>
        </w:tc>
        <w:tc>
          <w:tcPr>
            <w:tcW w:w="1164" w:type="pct"/>
            <w:tcBorders>
              <w:top w:val="single" w:sz="4" w:space="0" w:color="000000"/>
              <w:left w:val="single" w:sz="4" w:space="0" w:color="000000"/>
              <w:bottom w:val="single" w:sz="4" w:space="0" w:color="000000"/>
            </w:tcBorders>
            <w:shd w:val="clear" w:color="auto" w:fill="auto"/>
          </w:tcPr>
          <w:p w14:paraId="760D05D2" w14:textId="77777777" w:rsidR="00F223CD" w:rsidRPr="005C790E" w:rsidRDefault="00F223CD" w:rsidP="00F223CD">
            <w:pPr>
              <w:numPr>
                <w:ilvl w:val="0"/>
                <w:numId w:val="131"/>
              </w:numPr>
              <w:tabs>
                <w:tab w:val="clear" w:pos="0"/>
                <w:tab w:val="num" w:pos="141"/>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основных функциональных уровней памяти: от простого,(узнавание) к более сложному (воспроизведение)</w:t>
            </w:r>
          </w:p>
          <w:p w14:paraId="6CA54B70" w14:textId="77777777" w:rsidR="00F223CD" w:rsidRPr="005C790E" w:rsidRDefault="00F223CD" w:rsidP="00F223CD">
            <w:pPr>
              <w:numPr>
                <w:ilvl w:val="0"/>
                <w:numId w:val="131"/>
              </w:numPr>
              <w:tabs>
                <w:tab w:val="clear" w:pos="0"/>
                <w:tab w:val="num" w:pos="141"/>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Расширение перечня узнаваемых предметов на основе сформированных тактильных представлений.</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1C4BF529" w14:textId="77777777" w:rsidR="00F223CD" w:rsidRPr="005C790E" w:rsidRDefault="00F223CD" w:rsidP="009649ED">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b/>
                <w:kern w:val="1"/>
                <w:sz w:val="24"/>
                <w:szCs w:val="24"/>
                <w:lang w:eastAsia="ru-RU"/>
              </w:rPr>
              <w:t>Многократное повторение материала; Активизация тактильного анализатора;</w:t>
            </w:r>
          </w:p>
          <w:p w14:paraId="2908E7E8"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Дидактические игры</w:t>
            </w:r>
            <w:r w:rsidRPr="005C790E">
              <w:rPr>
                <w:rFonts w:ascii="Times New Roman" w:eastAsia="Droid Sans Fallback" w:hAnsi="Times New Roman" w:cs="Times New Roman"/>
                <w:kern w:val="1"/>
                <w:sz w:val="24"/>
                <w:szCs w:val="24"/>
                <w:lang w:eastAsia="ru-RU"/>
              </w:rPr>
              <w:t>:</w:t>
            </w:r>
          </w:p>
          <w:p w14:paraId="55B58A18" w14:textId="77777777" w:rsidR="00F223CD" w:rsidRPr="005C790E" w:rsidRDefault="00F223CD" w:rsidP="009649ED">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 xml:space="preserve"> «Ласковые лапки».</w:t>
            </w:r>
          </w:p>
        </w:tc>
      </w:tr>
      <w:tr w:rsidR="005C790E" w:rsidRPr="005C790E" w14:paraId="57DE1D21"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2A4D79CB"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17</w:t>
            </w:r>
          </w:p>
        </w:tc>
        <w:tc>
          <w:tcPr>
            <w:tcW w:w="457" w:type="pct"/>
            <w:tcBorders>
              <w:top w:val="single" w:sz="4" w:space="0" w:color="000000"/>
              <w:left w:val="single" w:sz="4" w:space="0" w:color="000000"/>
              <w:bottom w:val="single" w:sz="4" w:space="0" w:color="000000"/>
            </w:tcBorders>
            <w:shd w:val="clear" w:color="auto" w:fill="auto"/>
          </w:tcPr>
          <w:p w14:paraId="794633D7"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Март</w:t>
            </w:r>
          </w:p>
        </w:tc>
        <w:tc>
          <w:tcPr>
            <w:tcW w:w="251" w:type="pct"/>
            <w:tcBorders>
              <w:top w:val="single" w:sz="4" w:space="0" w:color="000000"/>
              <w:left w:val="single" w:sz="4" w:space="0" w:color="000000"/>
              <w:bottom w:val="single" w:sz="4" w:space="0" w:color="000000"/>
            </w:tcBorders>
            <w:shd w:val="clear" w:color="auto" w:fill="auto"/>
          </w:tcPr>
          <w:p w14:paraId="153FA9CE"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2-3</w:t>
            </w:r>
          </w:p>
        </w:tc>
        <w:tc>
          <w:tcPr>
            <w:tcW w:w="658" w:type="pct"/>
            <w:tcBorders>
              <w:top w:val="single" w:sz="4" w:space="0" w:color="000000"/>
              <w:left w:val="single" w:sz="4" w:space="0" w:color="000000"/>
              <w:bottom w:val="single" w:sz="4" w:space="0" w:color="000000"/>
            </w:tcBorders>
            <w:shd w:val="clear" w:color="auto" w:fill="auto"/>
          </w:tcPr>
          <w:p w14:paraId="4662107D"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Развитие социально-бытовых навыков</w:t>
            </w:r>
          </w:p>
        </w:tc>
        <w:tc>
          <w:tcPr>
            <w:tcW w:w="960" w:type="pct"/>
            <w:tcBorders>
              <w:top w:val="single" w:sz="4" w:space="0" w:color="000000"/>
              <w:left w:val="single" w:sz="4" w:space="0" w:color="000000"/>
              <w:bottom w:val="single" w:sz="4" w:space="0" w:color="000000"/>
            </w:tcBorders>
            <w:shd w:val="clear" w:color="auto" w:fill="auto"/>
          </w:tcPr>
          <w:p w14:paraId="3B1F5E48"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kern w:val="1"/>
                <w:sz w:val="24"/>
                <w:szCs w:val="24"/>
              </w:rPr>
              <w:t>Развитие социальных навыков</w:t>
            </w:r>
          </w:p>
        </w:tc>
        <w:tc>
          <w:tcPr>
            <w:tcW w:w="1164" w:type="pct"/>
            <w:tcBorders>
              <w:top w:val="single" w:sz="4" w:space="0" w:color="000000"/>
              <w:left w:val="single" w:sz="4" w:space="0" w:color="000000"/>
              <w:bottom w:val="single" w:sz="4" w:space="0" w:color="000000"/>
            </w:tcBorders>
            <w:shd w:val="clear" w:color="auto" w:fill="auto"/>
          </w:tcPr>
          <w:p w14:paraId="3D70C5F3" w14:textId="77777777" w:rsidR="00F223CD" w:rsidRPr="005C790E" w:rsidRDefault="00F223CD" w:rsidP="009649ED">
            <w:pPr>
              <w:numPr>
                <w:ilvl w:val="0"/>
                <w:numId w:val="116"/>
              </w:numPr>
              <w:tabs>
                <w:tab w:val="left" w:pos="27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невербальных и вербальных навыков общения: умение сообщить о своём самочуствии (болит голова, горло)</w:t>
            </w:r>
          </w:p>
          <w:p w14:paraId="2A66D44B" w14:textId="77777777" w:rsidR="00F223CD" w:rsidRPr="005C790E" w:rsidRDefault="00F223CD" w:rsidP="00F223CD">
            <w:pPr>
              <w:numPr>
                <w:ilvl w:val="0"/>
                <w:numId w:val="131"/>
              </w:numPr>
              <w:tabs>
                <w:tab w:val="clear" w:pos="0"/>
                <w:tab w:val="num" w:pos="141"/>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Формирование/развитие социально приемлемых форм поведения в ситуации</w:t>
            </w:r>
            <w:r w:rsidRPr="005C790E">
              <w:rPr>
                <w:rFonts w:ascii="Times New Roman" w:eastAsia="Droid Sans Fallback" w:hAnsi="Times New Roman"/>
                <w:kern w:val="1"/>
                <w:sz w:val="24"/>
                <w:szCs w:val="24"/>
              </w:rPr>
              <w:t xml:space="preserve"> медицинского обследования (измерение темературы, осмотр горла)</w:t>
            </w:r>
            <w:r w:rsidRPr="005C790E">
              <w:rPr>
                <w:rFonts w:ascii="Times New Roman" w:eastAsia="Droid Sans Fallback" w:hAnsi="Times New Roman" w:cs="Times New Roman"/>
                <w:kern w:val="1"/>
                <w:sz w:val="24"/>
                <w:szCs w:val="24"/>
                <w:lang w:eastAsia="ru-RU"/>
              </w:rPr>
              <w:t>.</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45EB12FE"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Дидактические и ролевые игры (поведенческие репетиции)</w:t>
            </w:r>
          </w:p>
          <w:p w14:paraId="66447AA1"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Социальные истории, видео моделирование</w:t>
            </w:r>
          </w:p>
          <w:p w14:paraId="6C2162F4" w14:textId="77777777" w:rsidR="00F223CD" w:rsidRPr="005C790E" w:rsidRDefault="00F223CD" w:rsidP="009649ED">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Наглядный материал: инфографика, мнемотаблицы и др.</w:t>
            </w:r>
          </w:p>
        </w:tc>
      </w:tr>
      <w:tr w:rsidR="005C790E" w:rsidRPr="005C790E" w14:paraId="2E4A4E9E"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7F1069CE"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18</w:t>
            </w:r>
          </w:p>
        </w:tc>
        <w:tc>
          <w:tcPr>
            <w:tcW w:w="457" w:type="pct"/>
            <w:tcBorders>
              <w:top w:val="single" w:sz="4" w:space="0" w:color="000000"/>
              <w:left w:val="single" w:sz="4" w:space="0" w:color="000000"/>
              <w:bottom w:val="single" w:sz="4" w:space="0" w:color="000000"/>
            </w:tcBorders>
            <w:shd w:val="clear" w:color="auto" w:fill="auto"/>
          </w:tcPr>
          <w:p w14:paraId="33B7F67A"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Март</w:t>
            </w:r>
          </w:p>
          <w:p w14:paraId="33777CDD"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Апрель</w:t>
            </w:r>
          </w:p>
        </w:tc>
        <w:tc>
          <w:tcPr>
            <w:tcW w:w="251" w:type="pct"/>
            <w:tcBorders>
              <w:top w:val="single" w:sz="4" w:space="0" w:color="000000"/>
              <w:left w:val="single" w:sz="4" w:space="0" w:color="000000"/>
              <w:bottom w:val="single" w:sz="4" w:space="0" w:color="000000"/>
            </w:tcBorders>
            <w:shd w:val="clear" w:color="auto" w:fill="auto"/>
          </w:tcPr>
          <w:p w14:paraId="09FDFC43"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4</w:t>
            </w:r>
          </w:p>
          <w:p w14:paraId="6FC33EE0"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1-2</w:t>
            </w:r>
          </w:p>
        </w:tc>
        <w:tc>
          <w:tcPr>
            <w:tcW w:w="658" w:type="pct"/>
            <w:tcBorders>
              <w:top w:val="single" w:sz="4" w:space="0" w:color="000000"/>
              <w:left w:val="single" w:sz="4" w:space="0" w:color="000000"/>
              <w:bottom w:val="single" w:sz="4" w:space="0" w:color="000000"/>
            </w:tcBorders>
            <w:shd w:val="clear" w:color="auto" w:fill="auto"/>
          </w:tcPr>
          <w:p w14:paraId="304FFB7B"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Развитие мышления</w:t>
            </w:r>
          </w:p>
        </w:tc>
        <w:tc>
          <w:tcPr>
            <w:tcW w:w="960" w:type="pct"/>
            <w:tcBorders>
              <w:top w:val="single" w:sz="4" w:space="0" w:color="000000"/>
              <w:left w:val="single" w:sz="4" w:space="0" w:color="000000"/>
              <w:bottom w:val="single" w:sz="4" w:space="0" w:color="000000"/>
            </w:tcBorders>
            <w:shd w:val="clear" w:color="auto" w:fill="auto"/>
          </w:tcPr>
          <w:p w14:paraId="076F6AF0" w14:textId="77777777" w:rsidR="00F223CD" w:rsidRPr="005C790E" w:rsidRDefault="00F223CD" w:rsidP="009649ED">
            <w:pPr>
              <w:numPr>
                <w:ilvl w:val="0"/>
                <w:numId w:val="13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Формирование целенаправленной предметно-практической деятельности;</w:t>
            </w:r>
          </w:p>
          <w:p w14:paraId="58663714" w14:textId="77777777" w:rsidR="00F223CD" w:rsidRPr="005C790E" w:rsidRDefault="00F223CD" w:rsidP="009649ED">
            <w:pPr>
              <w:numPr>
                <w:ilvl w:val="0"/>
                <w:numId w:val="13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Создание предпосылок развития наглядно-образного мышления;</w:t>
            </w:r>
          </w:p>
          <w:p w14:paraId="645BD574" w14:textId="77777777" w:rsidR="00F223CD" w:rsidRPr="005C790E" w:rsidRDefault="00F223CD" w:rsidP="009649ED">
            <w:pPr>
              <w:numPr>
                <w:ilvl w:val="0"/>
                <w:numId w:val="13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Формирование и дальнейшее использование операций обобщения сравнения и дифференциации;</w:t>
            </w:r>
          </w:p>
          <w:p w14:paraId="32189F27" w14:textId="77777777" w:rsidR="00F223CD" w:rsidRPr="005C790E" w:rsidRDefault="00F223CD" w:rsidP="009649ED">
            <w:pPr>
              <w:numPr>
                <w:ilvl w:val="0"/>
                <w:numId w:val="132"/>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простых логических операций.</w:t>
            </w:r>
          </w:p>
          <w:p w14:paraId="759E771A" w14:textId="77777777" w:rsidR="00F223CD" w:rsidRPr="005C790E" w:rsidRDefault="00F223CD" w:rsidP="009649ED">
            <w:pPr>
              <w:pStyle w:val="a5"/>
              <w:numPr>
                <w:ilvl w:val="0"/>
                <w:numId w:val="132"/>
              </w:numPr>
              <w:suppressAutoHyphens/>
              <w:spacing w:line="360" w:lineRule="auto"/>
              <w:ind w:left="91" w:firstLine="0"/>
              <w:jc w:val="both"/>
              <w:rPr>
                <w:rFonts w:ascii="Times New Roman" w:eastAsia="Droid Sans Fallback" w:hAnsi="Times New Roman"/>
                <w:kern w:val="1"/>
                <w:sz w:val="24"/>
                <w:szCs w:val="24"/>
              </w:rPr>
            </w:pPr>
            <w:r w:rsidRPr="005C790E">
              <w:rPr>
                <w:rFonts w:ascii="Times New Roman" w:eastAsia="Droid Sans Fallback" w:hAnsi="Times New Roman"/>
                <w:kern w:val="1"/>
                <w:sz w:val="24"/>
                <w:szCs w:val="24"/>
              </w:rPr>
              <w:t>Умение определять последовательность событий.</w:t>
            </w:r>
          </w:p>
        </w:tc>
        <w:tc>
          <w:tcPr>
            <w:tcW w:w="1164" w:type="pct"/>
            <w:tcBorders>
              <w:top w:val="single" w:sz="4" w:space="0" w:color="000000"/>
              <w:left w:val="single" w:sz="4" w:space="0" w:color="000000"/>
              <w:bottom w:val="single" w:sz="4" w:space="0" w:color="000000"/>
            </w:tcBorders>
            <w:shd w:val="clear" w:color="auto" w:fill="auto"/>
          </w:tcPr>
          <w:p w14:paraId="5B4C1BC7" w14:textId="77777777" w:rsidR="00F223CD" w:rsidRPr="005C790E" w:rsidRDefault="00F223CD" w:rsidP="009649ED">
            <w:pPr>
              <w:pStyle w:val="a5"/>
              <w:numPr>
                <w:ilvl w:val="0"/>
                <w:numId w:val="160"/>
              </w:numPr>
              <w:tabs>
                <w:tab w:val="left" w:pos="429"/>
              </w:tabs>
              <w:suppressAutoHyphens/>
              <w:spacing w:line="360" w:lineRule="auto"/>
              <w:ind w:left="42" w:firstLine="0"/>
              <w:jc w:val="both"/>
              <w:rPr>
                <w:rFonts w:ascii="Times New Roman" w:eastAsia="Droid Sans Fallback" w:hAnsi="Times New Roman"/>
                <w:kern w:val="1"/>
                <w:sz w:val="24"/>
                <w:szCs w:val="24"/>
              </w:rPr>
            </w:pPr>
            <w:r w:rsidRPr="005C790E">
              <w:rPr>
                <w:rFonts w:ascii="Times New Roman" w:eastAsia="Droid Sans Fallback" w:hAnsi="Times New Roman"/>
                <w:b/>
                <w:kern w:val="1"/>
                <w:sz w:val="24"/>
                <w:szCs w:val="24"/>
              </w:rPr>
              <w:t>Наглядно-действенное мышление:</w:t>
            </w:r>
            <w:r w:rsidRPr="005C790E">
              <w:rPr>
                <w:rFonts w:ascii="Times New Roman" w:eastAsia="Droid Sans Fallback" w:hAnsi="Times New Roman"/>
                <w:kern w:val="1"/>
                <w:sz w:val="24"/>
                <w:szCs w:val="24"/>
              </w:rPr>
              <w:t xml:space="preserve"> развитие простых предметно-практических действий с использованием различных материалов.</w:t>
            </w:r>
          </w:p>
          <w:p w14:paraId="11D27A89" w14:textId="77777777" w:rsidR="00F223CD" w:rsidRPr="005C790E" w:rsidRDefault="00F223CD" w:rsidP="009649ED">
            <w:pPr>
              <w:pStyle w:val="a5"/>
              <w:numPr>
                <w:ilvl w:val="0"/>
                <w:numId w:val="159"/>
              </w:numPr>
              <w:tabs>
                <w:tab w:val="left" w:pos="429"/>
              </w:tabs>
              <w:suppressAutoHyphens/>
              <w:spacing w:line="360" w:lineRule="auto"/>
              <w:ind w:left="42" w:firstLine="0"/>
              <w:jc w:val="both"/>
              <w:rPr>
                <w:rFonts w:ascii="Times New Roman" w:eastAsia="Droid Sans Fallback" w:hAnsi="Times New Roman"/>
                <w:kern w:val="1"/>
                <w:sz w:val="24"/>
                <w:szCs w:val="24"/>
              </w:rPr>
            </w:pPr>
            <w:r w:rsidRPr="005C790E">
              <w:rPr>
                <w:rFonts w:ascii="Times New Roman" w:eastAsia="Droid Sans Fallback" w:hAnsi="Times New Roman"/>
                <w:b/>
                <w:kern w:val="1"/>
                <w:sz w:val="24"/>
                <w:szCs w:val="24"/>
              </w:rPr>
              <w:t>Наглядно-образное мышление</w:t>
            </w:r>
            <w:r w:rsidRPr="005C790E">
              <w:rPr>
                <w:rFonts w:ascii="Times New Roman" w:eastAsia="Droid Sans Fallback" w:hAnsi="Times New Roman"/>
                <w:kern w:val="1"/>
                <w:sz w:val="24"/>
                <w:szCs w:val="24"/>
              </w:rPr>
              <w:t>: формирование обобщенных представлений о предметах, выполнение заданий на классификацию, «найди лишнее».</w:t>
            </w:r>
          </w:p>
          <w:p w14:paraId="52B39A0F" w14:textId="77777777" w:rsidR="00F223CD" w:rsidRPr="005C790E" w:rsidRDefault="00F223CD" w:rsidP="009649ED">
            <w:pPr>
              <w:numPr>
                <w:ilvl w:val="0"/>
                <w:numId w:val="116"/>
              </w:numPr>
              <w:tabs>
                <w:tab w:val="left" w:pos="27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
                <w:kern w:val="1"/>
                <w:sz w:val="24"/>
                <w:szCs w:val="24"/>
                <w:lang w:eastAsia="ru-RU"/>
              </w:rPr>
              <w:t>Словесно-логическое мышление:</w:t>
            </w:r>
            <w:r w:rsidRPr="005C790E">
              <w:rPr>
                <w:rFonts w:ascii="Times New Roman" w:eastAsia="Droid Sans Fallback" w:hAnsi="Times New Roman" w:cs="Times New Roman"/>
                <w:kern w:val="1"/>
                <w:sz w:val="24"/>
                <w:szCs w:val="24"/>
                <w:lang w:eastAsia="ru-RU"/>
              </w:rPr>
              <w:t xml:space="preserve"> формирование целостного восприятия ситуаций на картинках, распознавание нелепиц, установление причинно-следственных связей и зависимостей между изображениями.</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4F2A0571"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Cs/>
                <w:kern w:val="1"/>
                <w:sz w:val="24"/>
                <w:szCs w:val="24"/>
                <w:lang w:eastAsia="ru-RU"/>
              </w:rPr>
              <w:t>Дидактические игры:</w:t>
            </w:r>
            <w:r w:rsidRPr="005C790E">
              <w:rPr>
                <w:rFonts w:ascii="Times New Roman" w:eastAsia="Droid Sans Fallback" w:hAnsi="Times New Roman" w:cs="Times New Roman"/>
                <w:kern w:val="1"/>
                <w:sz w:val="24"/>
                <w:szCs w:val="24"/>
                <w:lang w:eastAsia="ru-RU"/>
              </w:rPr>
              <w:t xml:space="preserve"> «покорми игрушку», «покатай игрушку», «полей цветы».</w:t>
            </w:r>
          </w:p>
          <w:p w14:paraId="1A1FB1A5"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p>
          <w:p w14:paraId="4CEEC881" w14:textId="77777777" w:rsidR="00F223CD" w:rsidRPr="005C790E" w:rsidRDefault="00F223CD" w:rsidP="009649ED">
            <w:pPr>
              <w:suppressAutoHyphens/>
              <w:spacing w:after="0" w:line="360" w:lineRule="auto"/>
              <w:jc w:val="both"/>
              <w:rPr>
                <w:rFonts w:ascii="Times New Roman" w:eastAsia="Droid Sans Fallback" w:hAnsi="Times New Roman" w:cs="Times New Roman"/>
                <w:b/>
                <w:kern w:val="1"/>
                <w:sz w:val="24"/>
                <w:szCs w:val="24"/>
                <w:lang w:eastAsia="ru-RU"/>
              </w:rPr>
            </w:pPr>
          </w:p>
          <w:p w14:paraId="7F8ED43A" w14:textId="77777777" w:rsidR="00F223CD" w:rsidRPr="005C790E" w:rsidRDefault="00F223CD" w:rsidP="009649ED">
            <w:pPr>
              <w:suppressAutoHyphens/>
              <w:spacing w:after="0" w:line="360" w:lineRule="auto"/>
              <w:jc w:val="both"/>
              <w:rPr>
                <w:rFonts w:ascii="Times New Roman" w:eastAsia="Droid Sans Fallback" w:hAnsi="Times New Roman" w:cs="Times New Roman"/>
                <w:b/>
                <w:kern w:val="1"/>
                <w:sz w:val="24"/>
                <w:szCs w:val="24"/>
                <w:lang w:eastAsia="ru-RU"/>
              </w:rPr>
            </w:pPr>
          </w:p>
          <w:p w14:paraId="2570AD55" w14:textId="77777777" w:rsidR="00F223CD" w:rsidRPr="005C790E" w:rsidRDefault="00F223CD" w:rsidP="009649ED">
            <w:pPr>
              <w:suppressAutoHyphens/>
              <w:spacing w:after="0" w:line="360" w:lineRule="auto"/>
              <w:jc w:val="both"/>
              <w:rPr>
                <w:rFonts w:ascii="Times New Roman" w:eastAsia="Droid Sans Fallback" w:hAnsi="Times New Roman" w:cs="Times New Roman"/>
                <w:bCs/>
                <w:kern w:val="1"/>
                <w:sz w:val="24"/>
                <w:szCs w:val="24"/>
                <w:lang w:eastAsia="ru-RU"/>
              </w:rPr>
            </w:pPr>
          </w:p>
          <w:p w14:paraId="6EB65DE2"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bCs/>
                <w:kern w:val="1"/>
                <w:sz w:val="24"/>
                <w:szCs w:val="24"/>
                <w:lang w:eastAsia="ru-RU"/>
              </w:rPr>
              <w:t>Дидактические игры:</w:t>
            </w:r>
            <w:r w:rsidRPr="005C790E">
              <w:rPr>
                <w:rFonts w:ascii="Times New Roman" w:eastAsia="Droid Sans Fallback" w:hAnsi="Times New Roman" w:cs="Times New Roman"/>
                <w:kern w:val="1"/>
                <w:sz w:val="24"/>
                <w:szCs w:val="24"/>
                <w:lang w:eastAsia="ru-RU"/>
              </w:rPr>
              <w:t xml:space="preserve"> «поставь машинку в гараж», «кто что кушает».</w:t>
            </w:r>
          </w:p>
          <w:p w14:paraId="653C964B"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p>
          <w:p w14:paraId="605EAA5D"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p>
          <w:p w14:paraId="2ABA99F0"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p>
          <w:p w14:paraId="53B05218" w14:textId="77777777" w:rsidR="00F223CD" w:rsidRPr="005C790E" w:rsidRDefault="00F223CD" w:rsidP="009649ED">
            <w:pPr>
              <w:tabs>
                <w:tab w:val="left" w:pos="290"/>
              </w:tabs>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Дидактические игры: «отгадывание небылиц», «то лишнее?» «нелепицы».</w:t>
            </w:r>
          </w:p>
        </w:tc>
      </w:tr>
      <w:tr w:rsidR="005C790E" w:rsidRPr="005C790E" w14:paraId="147BB255"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73B6CC73"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19</w:t>
            </w:r>
          </w:p>
        </w:tc>
        <w:tc>
          <w:tcPr>
            <w:tcW w:w="457" w:type="pct"/>
            <w:tcBorders>
              <w:top w:val="single" w:sz="4" w:space="0" w:color="000000"/>
              <w:left w:val="single" w:sz="4" w:space="0" w:color="000000"/>
              <w:bottom w:val="single" w:sz="4" w:space="0" w:color="000000"/>
            </w:tcBorders>
            <w:shd w:val="clear" w:color="auto" w:fill="auto"/>
          </w:tcPr>
          <w:p w14:paraId="46CE5BCD"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Апрель</w:t>
            </w:r>
          </w:p>
        </w:tc>
        <w:tc>
          <w:tcPr>
            <w:tcW w:w="251" w:type="pct"/>
            <w:tcBorders>
              <w:top w:val="single" w:sz="4" w:space="0" w:color="000000"/>
              <w:left w:val="single" w:sz="4" w:space="0" w:color="000000"/>
              <w:bottom w:val="single" w:sz="4" w:space="0" w:color="000000"/>
            </w:tcBorders>
            <w:shd w:val="clear" w:color="auto" w:fill="auto"/>
          </w:tcPr>
          <w:p w14:paraId="75A4A368"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3-4</w:t>
            </w:r>
          </w:p>
        </w:tc>
        <w:tc>
          <w:tcPr>
            <w:tcW w:w="658" w:type="pct"/>
            <w:tcBorders>
              <w:top w:val="single" w:sz="4" w:space="0" w:color="000000"/>
              <w:left w:val="single" w:sz="4" w:space="0" w:color="000000"/>
              <w:bottom w:val="single" w:sz="4" w:space="0" w:color="000000"/>
            </w:tcBorders>
            <w:shd w:val="clear" w:color="auto" w:fill="auto"/>
          </w:tcPr>
          <w:p w14:paraId="481DC81D"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Развитие мелкой моторики</w:t>
            </w:r>
          </w:p>
        </w:tc>
        <w:tc>
          <w:tcPr>
            <w:tcW w:w="960" w:type="pct"/>
            <w:tcBorders>
              <w:top w:val="single" w:sz="4" w:space="0" w:color="000000"/>
              <w:left w:val="single" w:sz="4" w:space="0" w:color="000000"/>
              <w:bottom w:val="single" w:sz="4" w:space="0" w:color="000000"/>
            </w:tcBorders>
            <w:shd w:val="clear" w:color="auto" w:fill="auto"/>
          </w:tcPr>
          <w:p w14:paraId="3992D9C7" w14:textId="77777777" w:rsidR="00F223CD" w:rsidRPr="005C790E" w:rsidRDefault="00F223CD" w:rsidP="009649ED">
            <w:pPr>
              <w:pStyle w:val="a5"/>
              <w:numPr>
                <w:ilvl w:val="0"/>
                <w:numId w:val="161"/>
              </w:numPr>
              <w:tabs>
                <w:tab w:val="clear" w:pos="0"/>
                <w:tab w:val="left" w:pos="303"/>
              </w:tabs>
              <w:suppressAutoHyphens/>
              <w:spacing w:line="360" w:lineRule="auto"/>
              <w:ind w:left="91" w:firstLine="0"/>
              <w:jc w:val="both"/>
              <w:rPr>
                <w:rFonts w:ascii="Times New Roman" w:eastAsia="Droid Sans Fallback" w:hAnsi="Times New Roman"/>
                <w:kern w:val="1"/>
                <w:sz w:val="24"/>
                <w:szCs w:val="24"/>
              </w:rPr>
            </w:pPr>
            <w:r w:rsidRPr="005C790E">
              <w:rPr>
                <w:rFonts w:ascii="Times New Roman" w:eastAsia="Droid Sans Fallback" w:hAnsi="Times New Roman"/>
                <w:kern w:val="1"/>
                <w:sz w:val="24"/>
                <w:szCs w:val="24"/>
              </w:rPr>
              <w:t>Развитие интереса к процессу рисования, лепки;</w:t>
            </w:r>
          </w:p>
          <w:p w14:paraId="51B96795" w14:textId="77777777" w:rsidR="00F223CD" w:rsidRPr="005C790E" w:rsidRDefault="00F223CD" w:rsidP="009649ED">
            <w:pPr>
              <w:pStyle w:val="a5"/>
              <w:numPr>
                <w:ilvl w:val="0"/>
                <w:numId w:val="161"/>
              </w:numPr>
              <w:tabs>
                <w:tab w:val="clear" w:pos="0"/>
                <w:tab w:val="left" w:pos="303"/>
              </w:tabs>
              <w:suppressAutoHyphens/>
              <w:spacing w:line="360" w:lineRule="auto"/>
              <w:ind w:left="91" w:firstLine="0"/>
              <w:jc w:val="both"/>
              <w:rPr>
                <w:rFonts w:ascii="Times New Roman" w:eastAsia="Droid Sans Fallback" w:hAnsi="Times New Roman"/>
                <w:kern w:val="1"/>
                <w:sz w:val="24"/>
                <w:szCs w:val="24"/>
              </w:rPr>
            </w:pPr>
            <w:r w:rsidRPr="005C790E">
              <w:rPr>
                <w:rFonts w:ascii="Times New Roman" w:eastAsia="Droid Sans Fallback" w:hAnsi="Times New Roman"/>
                <w:kern w:val="1"/>
                <w:sz w:val="24"/>
                <w:szCs w:val="24"/>
              </w:rPr>
              <w:t>Развитие мелкой моторики;</w:t>
            </w:r>
          </w:p>
          <w:p w14:paraId="50C7931F" w14:textId="77777777" w:rsidR="00F223CD" w:rsidRPr="005C790E" w:rsidRDefault="00F223CD" w:rsidP="009649ED">
            <w:pPr>
              <w:pStyle w:val="a5"/>
              <w:numPr>
                <w:ilvl w:val="0"/>
                <w:numId w:val="161"/>
              </w:numPr>
              <w:tabs>
                <w:tab w:val="left" w:pos="375"/>
              </w:tabs>
              <w:suppressAutoHyphens/>
              <w:spacing w:line="360" w:lineRule="auto"/>
              <w:ind w:left="91" w:firstLine="0"/>
              <w:jc w:val="both"/>
              <w:rPr>
                <w:rFonts w:ascii="Times New Roman" w:eastAsia="Droid Sans Fallback" w:hAnsi="Times New Roman"/>
                <w:kern w:val="1"/>
                <w:sz w:val="24"/>
                <w:szCs w:val="24"/>
              </w:rPr>
            </w:pPr>
            <w:r w:rsidRPr="005C790E">
              <w:rPr>
                <w:rFonts w:ascii="Times New Roman" w:eastAsia="Droid Sans Fallback" w:hAnsi="Times New Roman"/>
                <w:kern w:val="1"/>
                <w:sz w:val="24"/>
                <w:szCs w:val="24"/>
              </w:rPr>
              <w:t>Развитие графических навыков</w:t>
            </w:r>
          </w:p>
        </w:tc>
        <w:tc>
          <w:tcPr>
            <w:tcW w:w="1164" w:type="pct"/>
            <w:tcBorders>
              <w:top w:val="single" w:sz="4" w:space="0" w:color="000000"/>
              <w:left w:val="single" w:sz="4" w:space="0" w:color="000000"/>
              <w:bottom w:val="single" w:sz="4" w:space="0" w:color="000000"/>
            </w:tcBorders>
            <w:shd w:val="clear" w:color="auto" w:fill="auto"/>
          </w:tcPr>
          <w:p w14:paraId="1363FDDB" w14:textId="77777777" w:rsidR="00F223CD" w:rsidRPr="005C790E" w:rsidRDefault="00F223CD" w:rsidP="009649ED">
            <w:pPr>
              <w:numPr>
                <w:ilvl w:val="0"/>
                <w:numId w:val="121"/>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Привлекать внимание к предметам;</w:t>
            </w:r>
          </w:p>
          <w:p w14:paraId="7E0E7C1E" w14:textId="77777777" w:rsidR="00F223CD" w:rsidRPr="005C790E" w:rsidRDefault="00F223CD" w:rsidP="009649ED">
            <w:pPr>
              <w:numPr>
                <w:ilvl w:val="0"/>
                <w:numId w:val="121"/>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Стимулировать желание участия в заданиях;</w:t>
            </w:r>
          </w:p>
          <w:p w14:paraId="0CBC88A2" w14:textId="77777777" w:rsidR="00F223CD" w:rsidRPr="005C790E" w:rsidRDefault="00F223CD" w:rsidP="009649ED">
            <w:pPr>
              <w:numPr>
                <w:ilvl w:val="0"/>
                <w:numId w:val="121"/>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Учить взаимодействию с различными материалами;</w:t>
            </w:r>
          </w:p>
          <w:p w14:paraId="37D25A89" w14:textId="77777777" w:rsidR="00F223CD" w:rsidRPr="005C790E" w:rsidRDefault="00F223CD" w:rsidP="009649ED">
            <w:pPr>
              <w:numPr>
                <w:ilvl w:val="0"/>
                <w:numId w:val="121"/>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Знакомить с играми со сборно-разборными игрушками, мозаиками;</w:t>
            </w:r>
          </w:p>
          <w:p w14:paraId="1BE80FA4" w14:textId="77777777" w:rsidR="00F223CD" w:rsidRPr="005C790E" w:rsidRDefault="00F223CD" w:rsidP="009649ED">
            <w:pPr>
              <w:suppressAutoHyphens/>
              <w:spacing w:after="0" w:line="360" w:lineRule="auto"/>
              <w:jc w:val="both"/>
              <w:rPr>
                <w:rFonts w:ascii="Times New Roman" w:eastAsia="Droid Sans Fallback" w:hAnsi="Times New Roman" w:cs="Times New Roman"/>
                <w:b/>
                <w:kern w:val="1"/>
                <w:sz w:val="24"/>
                <w:szCs w:val="24"/>
                <w:lang w:eastAsia="ru-RU"/>
              </w:rPr>
            </w:pPr>
            <w:r w:rsidRPr="005C790E">
              <w:rPr>
                <w:rFonts w:ascii="Times New Roman" w:eastAsia="Droid Sans Fallback" w:hAnsi="Times New Roman" w:cs="Times New Roman"/>
                <w:kern w:val="1"/>
                <w:sz w:val="24"/>
                <w:szCs w:val="24"/>
                <w:lang w:eastAsia="ru-RU"/>
              </w:rPr>
              <w:t>Знакомить с рисованием различными материалами</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30ACC033" w14:textId="77777777" w:rsidR="00F223CD" w:rsidRPr="005C790E" w:rsidRDefault="00F223CD" w:rsidP="009649ED">
            <w:pPr>
              <w:numPr>
                <w:ilvl w:val="0"/>
                <w:numId w:val="121"/>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Использование средств арт-терапии;</w:t>
            </w:r>
          </w:p>
          <w:p w14:paraId="6E563227" w14:textId="77777777" w:rsidR="00F223CD" w:rsidRPr="005C790E" w:rsidRDefault="00F223CD" w:rsidP="009649ED">
            <w:pPr>
              <w:numPr>
                <w:ilvl w:val="0"/>
                <w:numId w:val="121"/>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Игры и упражнения с предметами;</w:t>
            </w:r>
          </w:p>
          <w:p w14:paraId="7BCEE2E6" w14:textId="77777777" w:rsidR="00F223CD" w:rsidRPr="005C790E" w:rsidRDefault="00F223CD" w:rsidP="009649ED">
            <w:pPr>
              <w:numPr>
                <w:ilvl w:val="0"/>
                <w:numId w:val="121"/>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Пальчиковая гимнастика;</w:t>
            </w:r>
          </w:p>
          <w:p w14:paraId="4AE37E93"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Подвижные игры</w:t>
            </w:r>
          </w:p>
        </w:tc>
      </w:tr>
      <w:tr w:rsidR="005C790E" w:rsidRPr="005C790E" w14:paraId="44EA1440"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6875340E"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20</w:t>
            </w:r>
          </w:p>
        </w:tc>
        <w:tc>
          <w:tcPr>
            <w:tcW w:w="457" w:type="pct"/>
            <w:tcBorders>
              <w:top w:val="single" w:sz="4" w:space="0" w:color="000000"/>
              <w:left w:val="single" w:sz="4" w:space="0" w:color="000000"/>
              <w:bottom w:val="single" w:sz="4" w:space="0" w:color="000000"/>
            </w:tcBorders>
            <w:shd w:val="clear" w:color="auto" w:fill="auto"/>
          </w:tcPr>
          <w:p w14:paraId="735ADA5E"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Май</w:t>
            </w:r>
          </w:p>
        </w:tc>
        <w:tc>
          <w:tcPr>
            <w:tcW w:w="251" w:type="pct"/>
            <w:tcBorders>
              <w:top w:val="single" w:sz="4" w:space="0" w:color="000000"/>
              <w:left w:val="single" w:sz="4" w:space="0" w:color="000000"/>
              <w:bottom w:val="single" w:sz="4" w:space="0" w:color="000000"/>
            </w:tcBorders>
            <w:shd w:val="clear" w:color="auto" w:fill="auto"/>
          </w:tcPr>
          <w:p w14:paraId="7F784DD1"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1</w:t>
            </w:r>
          </w:p>
        </w:tc>
        <w:tc>
          <w:tcPr>
            <w:tcW w:w="658" w:type="pct"/>
            <w:tcBorders>
              <w:top w:val="single" w:sz="4" w:space="0" w:color="000000"/>
              <w:left w:val="single" w:sz="4" w:space="0" w:color="000000"/>
              <w:bottom w:val="single" w:sz="4" w:space="0" w:color="000000"/>
            </w:tcBorders>
            <w:shd w:val="clear" w:color="auto" w:fill="auto"/>
          </w:tcPr>
          <w:p w14:paraId="454E4CED"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Развитие социально-бытовых навыков</w:t>
            </w:r>
          </w:p>
        </w:tc>
        <w:tc>
          <w:tcPr>
            <w:tcW w:w="960" w:type="pct"/>
            <w:tcBorders>
              <w:top w:val="single" w:sz="4" w:space="0" w:color="000000"/>
              <w:left w:val="single" w:sz="4" w:space="0" w:color="000000"/>
              <w:bottom w:val="single" w:sz="4" w:space="0" w:color="000000"/>
            </w:tcBorders>
            <w:shd w:val="clear" w:color="auto" w:fill="auto"/>
          </w:tcPr>
          <w:p w14:paraId="67E9FFA1" w14:textId="77777777" w:rsidR="00F223CD" w:rsidRPr="005C790E" w:rsidRDefault="00F223CD" w:rsidP="009649ED">
            <w:p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kern w:val="1"/>
                <w:sz w:val="24"/>
                <w:szCs w:val="24"/>
              </w:rPr>
              <w:t>Развитие социальных навыков: участие в культурно-массовых мероприятиях.</w:t>
            </w:r>
          </w:p>
        </w:tc>
        <w:tc>
          <w:tcPr>
            <w:tcW w:w="1164" w:type="pct"/>
            <w:tcBorders>
              <w:top w:val="single" w:sz="4" w:space="0" w:color="000000"/>
              <w:left w:val="single" w:sz="4" w:space="0" w:color="000000"/>
              <w:bottom w:val="single" w:sz="4" w:space="0" w:color="000000"/>
            </w:tcBorders>
            <w:shd w:val="clear" w:color="auto" w:fill="auto"/>
          </w:tcPr>
          <w:p w14:paraId="1700B409" w14:textId="77777777" w:rsidR="00F223CD" w:rsidRPr="005C790E" w:rsidRDefault="00F223CD" w:rsidP="009649ED">
            <w:pPr>
              <w:numPr>
                <w:ilvl w:val="0"/>
                <w:numId w:val="121"/>
              </w:numPr>
              <w:tabs>
                <w:tab w:val="left" w:pos="270"/>
              </w:tabs>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Формирование/развитие представлений о поведении на культурно-массовом мероприятии (концерт, праздник)</w:t>
            </w:r>
          </w:p>
          <w:p w14:paraId="11076A01" w14:textId="77777777" w:rsidR="00F223CD" w:rsidRPr="005C790E" w:rsidRDefault="00F223CD" w:rsidP="009649ED">
            <w:pPr>
              <w:numPr>
                <w:ilvl w:val="0"/>
                <w:numId w:val="121"/>
              </w:numPr>
              <w:tabs>
                <w:tab w:val="left" w:pos="270"/>
              </w:tabs>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Развитие невербальных и вербальных навыков общения: умение сообщить о желании выйти</w:t>
            </w:r>
          </w:p>
          <w:p w14:paraId="647A6CB2" w14:textId="77777777" w:rsidR="00F223CD" w:rsidRPr="005C790E" w:rsidRDefault="00F223CD" w:rsidP="009649ED">
            <w:pPr>
              <w:numPr>
                <w:ilvl w:val="0"/>
                <w:numId w:val="121"/>
              </w:num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 xml:space="preserve">Формирование/развитие социально приемлемых форм поведения в ситуации ожидания начала представления. </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47A8DBAE"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Дидактические и ролевые игры (поведенческие репетиции)</w:t>
            </w:r>
          </w:p>
          <w:p w14:paraId="34007515" w14:textId="77777777" w:rsidR="00F223CD" w:rsidRPr="005C790E" w:rsidRDefault="00F223CD" w:rsidP="009649ED">
            <w:pPr>
              <w:numPr>
                <w:ilvl w:val="0"/>
                <w:numId w:val="116"/>
              </w:numPr>
              <w:tabs>
                <w:tab w:val="left" w:pos="290"/>
              </w:tabs>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Социальные истории, видео моделирование</w:t>
            </w:r>
          </w:p>
          <w:p w14:paraId="10987C6D" w14:textId="77777777" w:rsidR="00F223CD" w:rsidRPr="005C790E" w:rsidRDefault="00F223CD" w:rsidP="009649ED">
            <w:pPr>
              <w:numPr>
                <w:ilvl w:val="0"/>
                <w:numId w:val="121"/>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Наглядный материал: инфографика, мнемотаблицы и др.</w:t>
            </w:r>
          </w:p>
        </w:tc>
      </w:tr>
      <w:tr w:rsidR="005C790E" w:rsidRPr="005C790E" w14:paraId="5C26CD1A" w14:textId="77777777" w:rsidTr="009649ED">
        <w:trPr>
          <w:trHeight w:val="459"/>
        </w:trPr>
        <w:tc>
          <w:tcPr>
            <w:tcW w:w="197" w:type="pct"/>
            <w:tcBorders>
              <w:top w:val="single" w:sz="4" w:space="0" w:color="000000"/>
              <w:left w:val="single" w:sz="4" w:space="0" w:color="000000"/>
              <w:bottom w:val="single" w:sz="4" w:space="0" w:color="000000"/>
            </w:tcBorders>
            <w:shd w:val="clear" w:color="auto" w:fill="auto"/>
          </w:tcPr>
          <w:p w14:paraId="6317ACFF"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21</w:t>
            </w:r>
          </w:p>
        </w:tc>
        <w:tc>
          <w:tcPr>
            <w:tcW w:w="457" w:type="pct"/>
            <w:tcBorders>
              <w:top w:val="single" w:sz="4" w:space="0" w:color="000000"/>
              <w:left w:val="single" w:sz="4" w:space="0" w:color="000000"/>
              <w:bottom w:val="single" w:sz="4" w:space="0" w:color="000000"/>
            </w:tcBorders>
            <w:shd w:val="clear" w:color="auto" w:fill="auto"/>
          </w:tcPr>
          <w:p w14:paraId="1E5492FF"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Май</w:t>
            </w:r>
          </w:p>
        </w:tc>
        <w:tc>
          <w:tcPr>
            <w:tcW w:w="251" w:type="pct"/>
            <w:tcBorders>
              <w:top w:val="single" w:sz="4" w:space="0" w:color="000000"/>
              <w:left w:val="single" w:sz="4" w:space="0" w:color="000000"/>
              <w:bottom w:val="single" w:sz="4" w:space="0" w:color="000000"/>
            </w:tcBorders>
            <w:shd w:val="clear" w:color="auto" w:fill="auto"/>
          </w:tcPr>
          <w:p w14:paraId="2D980ABE" w14:textId="77777777" w:rsidR="00F223CD" w:rsidRPr="005C790E" w:rsidRDefault="00F223CD" w:rsidP="009649ED">
            <w:pPr>
              <w:suppressAutoHyphens/>
              <w:spacing w:after="0" w:line="360" w:lineRule="auto"/>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2-4</w:t>
            </w:r>
          </w:p>
        </w:tc>
        <w:tc>
          <w:tcPr>
            <w:tcW w:w="658" w:type="pct"/>
            <w:tcBorders>
              <w:top w:val="single" w:sz="4" w:space="0" w:color="000000"/>
              <w:left w:val="single" w:sz="4" w:space="0" w:color="000000"/>
              <w:bottom w:val="single" w:sz="4" w:space="0" w:color="000000"/>
            </w:tcBorders>
            <w:shd w:val="clear" w:color="auto" w:fill="auto"/>
          </w:tcPr>
          <w:p w14:paraId="3CE0E727" w14:textId="77777777" w:rsidR="00F223CD" w:rsidRPr="005C790E" w:rsidRDefault="00F223CD" w:rsidP="009649ED">
            <w:pPr>
              <w:tabs>
                <w:tab w:val="left" w:pos="1585"/>
              </w:tabs>
              <w:suppressAutoHyphens/>
              <w:spacing w:after="0" w:line="360" w:lineRule="auto"/>
              <w:rPr>
                <w:rFonts w:ascii="Times New Roman" w:eastAsia="Droid Sans Fallback" w:hAnsi="Times New Roman" w:cs="Times New Roman"/>
                <w:i/>
                <w:kern w:val="1"/>
                <w:sz w:val="24"/>
                <w:szCs w:val="24"/>
                <w:lang w:eastAsia="ru-RU"/>
              </w:rPr>
            </w:pPr>
            <w:r w:rsidRPr="005C790E">
              <w:rPr>
                <w:rFonts w:ascii="Times New Roman" w:eastAsia="Droid Sans Fallback" w:hAnsi="Times New Roman" w:cs="Times New Roman"/>
                <w:i/>
                <w:kern w:val="1"/>
                <w:sz w:val="24"/>
                <w:szCs w:val="24"/>
                <w:lang w:eastAsia="ru-RU"/>
              </w:rPr>
              <w:t>Итоговая психологическая диагностика</w:t>
            </w:r>
          </w:p>
        </w:tc>
        <w:tc>
          <w:tcPr>
            <w:tcW w:w="960" w:type="pct"/>
            <w:tcBorders>
              <w:top w:val="single" w:sz="4" w:space="0" w:color="000000"/>
              <w:left w:val="single" w:sz="4" w:space="0" w:color="000000"/>
              <w:bottom w:val="single" w:sz="4" w:space="0" w:color="000000"/>
            </w:tcBorders>
            <w:shd w:val="clear" w:color="auto" w:fill="auto"/>
          </w:tcPr>
          <w:p w14:paraId="1B108BA0" w14:textId="77777777" w:rsidR="00F223CD" w:rsidRPr="005C790E" w:rsidRDefault="00F223CD" w:rsidP="009649ED">
            <w:pPr>
              <w:suppressAutoHyphens/>
              <w:spacing w:after="0" w:line="360" w:lineRule="auto"/>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 xml:space="preserve">Оценка актуального уровня развития коммуникативной, волевой, познавательной, эмоциональной сфер обучающихся </w:t>
            </w:r>
          </w:p>
        </w:tc>
        <w:tc>
          <w:tcPr>
            <w:tcW w:w="1164" w:type="pct"/>
            <w:tcBorders>
              <w:top w:val="single" w:sz="4" w:space="0" w:color="000000"/>
              <w:left w:val="single" w:sz="4" w:space="0" w:color="000000"/>
              <w:bottom w:val="single" w:sz="4" w:space="0" w:color="000000"/>
            </w:tcBorders>
            <w:shd w:val="clear" w:color="auto" w:fill="auto"/>
          </w:tcPr>
          <w:p w14:paraId="64C94566" w14:textId="77777777" w:rsidR="00F223CD" w:rsidRPr="005C790E" w:rsidRDefault="00F223CD" w:rsidP="009649ED">
            <w:pPr>
              <w:numPr>
                <w:ilvl w:val="0"/>
                <w:numId w:val="11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Психологическая диагностика восприятия;</w:t>
            </w:r>
          </w:p>
          <w:p w14:paraId="187856D0" w14:textId="77777777" w:rsidR="00F223CD" w:rsidRPr="005C790E" w:rsidRDefault="00F223CD" w:rsidP="009649ED">
            <w:pPr>
              <w:numPr>
                <w:ilvl w:val="0"/>
                <w:numId w:val="11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Психологическая диагностика памяти;</w:t>
            </w:r>
          </w:p>
          <w:p w14:paraId="5BA72D99" w14:textId="77777777" w:rsidR="00F223CD" w:rsidRPr="005C790E" w:rsidRDefault="00F223CD" w:rsidP="009649ED">
            <w:pPr>
              <w:numPr>
                <w:ilvl w:val="0"/>
                <w:numId w:val="11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Психологическая диагностика мышления;</w:t>
            </w:r>
          </w:p>
          <w:p w14:paraId="378D1DB9" w14:textId="77777777" w:rsidR="00F223CD" w:rsidRPr="005C790E" w:rsidRDefault="00F223CD" w:rsidP="009649ED">
            <w:pPr>
              <w:numPr>
                <w:ilvl w:val="0"/>
                <w:numId w:val="11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Психологическая диагностика эмоционально-личностной сферы;</w:t>
            </w:r>
          </w:p>
          <w:p w14:paraId="3BBA2590" w14:textId="77777777" w:rsidR="00F223CD" w:rsidRPr="005C790E" w:rsidRDefault="00F223CD" w:rsidP="009649ED">
            <w:pPr>
              <w:numPr>
                <w:ilvl w:val="0"/>
                <w:numId w:val="11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Психологическая диагностика сферы общения.</w:t>
            </w:r>
          </w:p>
        </w:tc>
        <w:tc>
          <w:tcPr>
            <w:tcW w:w="1313" w:type="pct"/>
            <w:tcBorders>
              <w:top w:val="single" w:sz="4" w:space="0" w:color="000000"/>
              <w:left w:val="single" w:sz="4" w:space="0" w:color="000000"/>
              <w:bottom w:val="single" w:sz="4" w:space="0" w:color="000000"/>
              <w:right w:val="single" w:sz="4" w:space="0" w:color="000000"/>
            </w:tcBorders>
            <w:shd w:val="clear" w:color="auto" w:fill="auto"/>
          </w:tcPr>
          <w:p w14:paraId="6F3FD99B" w14:textId="77777777" w:rsidR="00F223CD" w:rsidRPr="005C790E" w:rsidRDefault="00F223CD" w:rsidP="009649ED">
            <w:pPr>
              <w:numPr>
                <w:ilvl w:val="0"/>
                <w:numId w:val="11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Наблюдение;</w:t>
            </w:r>
          </w:p>
          <w:p w14:paraId="7F8BF668" w14:textId="77777777" w:rsidR="00F223CD" w:rsidRPr="005C790E" w:rsidRDefault="00F223CD" w:rsidP="009649ED">
            <w:pPr>
              <w:numPr>
                <w:ilvl w:val="0"/>
                <w:numId w:val="11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 xml:space="preserve">Беседа </w:t>
            </w:r>
          </w:p>
          <w:p w14:paraId="3778F196" w14:textId="77777777" w:rsidR="00F223CD" w:rsidRPr="005C790E" w:rsidRDefault="00F223CD" w:rsidP="009649ED">
            <w:pPr>
              <w:numPr>
                <w:ilvl w:val="0"/>
                <w:numId w:val="114"/>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Экспериментально-психологические методы диагностики;</w:t>
            </w:r>
          </w:p>
          <w:p w14:paraId="35D8E06F" w14:textId="77777777" w:rsidR="00F223CD" w:rsidRPr="005C790E" w:rsidRDefault="00F223CD" w:rsidP="009649ED">
            <w:pPr>
              <w:numPr>
                <w:ilvl w:val="0"/>
                <w:numId w:val="121"/>
              </w:numPr>
              <w:suppressAutoHyphens/>
              <w:spacing w:after="0" w:line="360" w:lineRule="auto"/>
              <w:ind w:left="0" w:firstLine="0"/>
              <w:contextualSpacing/>
              <w:jc w:val="both"/>
              <w:rPr>
                <w:rFonts w:ascii="Times New Roman" w:eastAsia="Droid Sans Fallback" w:hAnsi="Times New Roman" w:cs="Times New Roman"/>
                <w:kern w:val="1"/>
                <w:sz w:val="24"/>
                <w:szCs w:val="24"/>
                <w:lang w:eastAsia="ru-RU"/>
              </w:rPr>
            </w:pPr>
            <w:r w:rsidRPr="005C790E">
              <w:rPr>
                <w:rFonts w:ascii="Times New Roman" w:eastAsia="Droid Sans Fallback" w:hAnsi="Times New Roman" w:cs="Times New Roman"/>
                <w:kern w:val="1"/>
                <w:sz w:val="24"/>
                <w:szCs w:val="24"/>
                <w:lang w:eastAsia="ru-RU"/>
              </w:rPr>
              <w:t>Изучение медицинской документации.</w:t>
            </w:r>
          </w:p>
        </w:tc>
      </w:tr>
    </w:tbl>
    <w:p w14:paraId="44A4E0BB" w14:textId="77777777" w:rsidR="001E4119" w:rsidRPr="005C790E" w:rsidRDefault="001E4119" w:rsidP="001E4119">
      <w:pPr>
        <w:suppressAutoHyphens/>
        <w:spacing w:after="0" w:line="360" w:lineRule="auto"/>
        <w:jc w:val="both"/>
        <w:rPr>
          <w:rFonts w:ascii="Times New Roman" w:eastAsia="Droid Sans Fallback" w:hAnsi="Times New Roman" w:cs="Times New Roman"/>
          <w:kern w:val="1"/>
          <w:sz w:val="24"/>
          <w:szCs w:val="24"/>
          <w:lang w:eastAsia="ru-RU"/>
        </w:rPr>
        <w:sectPr w:rsidR="001E4119" w:rsidRPr="005C790E" w:rsidSect="001E4119">
          <w:pgSz w:w="16838" w:h="11906" w:orient="landscape"/>
          <w:pgMar w:top="1134" w:right="678" w:bottom="1134" w:left="1701" w:header="720" w:footer="709" w:gutter="0"/>
          <w:cols w:space="720"/>
          <w:docGrid w:linePitch="360" w:charSpace="-2254"/>
        </w:sectPr>
      </w:pPr>
    </w:p>
    <w:p w14:paraId="044E4206" w14:textId="77777777" w:rsidR="001E4119" w:rsidRPr="005C790E" w:rsidRDefault="001E4119" w:rsidP="001E4119">
      <w:pPr>
        <w:shd w:val="clear" w:color="auto" w:fill="FFFFFF"/>
        <w:suppressAutoHyphens/>
        <w:spacing w:after="0" w:line="360" w:lineRule="auto"/>
        <w:jc w:val="both"/>
        <w:rPr>
          <w:rFonts w:ascii="Times New Roman" w:eastAsia="TimesNewRomanPSMT" w:hAnsi="Times New Roman" w:cs="Times New Roman"/>
          <w:iCs/>
          <w:kern w:val="1"/>
          <w:sz w:val="24"/>
          <w:szCs w:val="24"/>
          <w:lang w:eastAsia="ru-RU"/>
        </w:rPr>
      </w:pPr>
      <w:r w:rsidRPr="005C790E">
        <w:rPr>
          <w:rFonts w:ascii="Times New Roman" w:eastAsia="Times New Roman" w:hAnsi="Times New Roman" w:cs="Times New Roman"/>
          <w:b/>
          <w:kern w:val="1"/>
          <w:sz w:val="24"/>
          <w:szCs w:val="24"/>
          <w:lang w:eastAsia="ru-RU"/>
        </w:rPr>
        <w:t xml:space="preserve">Используемая литература: </w:t>
      </w:r>
    </w:p>
    <w:p w14:paraId="49479CB9" w14:textId="77777777" w:rsidR="001E4119" w:rsidRPr="005C790E" w:rsidRDefault="001E4119" w:rsidP="003E42FB">
      <w:pPr>
        <w:numPr>
          <w:ilvl w:val="0"/>
          <w:numId w:val="146"/>
        </w:numPr>
        <w:shd w:val="clear" w:color="auto" w:fill="FFFFFF"/>
        <w:suppressAutoHyphens/>
        <w:spacing w:after="0" w:line="360" w:lineRule="auto"/>
        <w:ind w:left="0" w:firstLine="0"/>
        <w:jc w:val="both"/>
        <w:rPr>
          <w:rFonts w:ascii="Times New Roman" w:eastAsia="Times New Roman" w:hAnsi="Times New Roman" w:cs="Times New Roman"/>
          <w:iCs/>
          <w:kern w:val="1"/>
          <w:sz w:val="24"/>
          <w:szCs w:val="24"/>
          <w:lang w:eastAsia="ru-RU"/>
        </w:rPr>
      </w:pPr>
      <w:r w:rsidRPr="005C790E">
        <w:rPr>
          <w:rFonts w:ascii="Times New Roman" w:eastAsia="TimesNewRomanPSMT" w:hAnsi="Times New Roman" w:cs="Times New Roman"/>
          <w:iCs/>
          <w:kern w:val="1"/>
          <w:sz w:val="24"/>
          <w:szCs w:val="24"/>
          <w:lang w:eastAsia="ru-RU"/>
        </w:rPr>
        <w:t>Аутизм. Методические рекомендации по коррекционной работе. Под ред. Морозова С.А. М., 2002.</w:t>
      </w:r>
    </w:p>
    <w:p w14:paraId="5B54360E" w14:textId="77777777" w:rsidR="001E4119" w:rsidRPr="005C790E" w:rsidRDefault="001E4119" w:rsidP="003E42FB">
      <w:pPr>
        <w:numPr>
          <w:ilvl w:val="0"/>
          <w:numId w:val="146"/>
        </w:numPr>
        <w:shd w:val="clear" w:color="auto" w:fill="FFFFFF"/>
        <w:suppressAutoHyphens/>
        <w:spacing w:after="0" w:line="360" w:lineRule="auto"/>
        <w:ind w:left="0" w:firstLine="0"/>
        <w:jc w:val="both"/>
        <w:rPr>
          <w:rFonts w:ascii="Times New Roman" w:eastAsia="TimesNewRomanPSMT" w:hAnsi="Times New Roman" w:cs="Times New Roman"/>
          <w:iCs/>
          <w:kern w:val="1"/>
          <w:sz w:val="24"/>
          <w:szCs w:val="24"/>
          <w:lang w:eastAsia="ru-RU"/>
        </w:rPr>
      </w:pPr>
      <w:r w:rsidRPr="005C790E">
        <w:rPr>
          <w:rFonts w:ascii="Times New Roman" w:eastAsia="Times New Roman" w:hAnsi="Times New Roman" w:cs="Times New Roman"/>
          <w:iCs/>
          <w:kern w:val="1"/>
          <w:sz w:val="24"/>
          <w:szCs w:val="24"/>
          <w:lang w:eastAsia="ru-RU"/>
        </w:rPr>
        <w:t>Высотина Т.Н., Демьянчук Л.Н. Программа психологической коррекции психических процессов у детей дошкольного возраста с ЗПР: СПб, изд. РГПУ им.</w:t>
      </w:r>
      <w:r w:rsidR="008434B9" w:rsidRPr="005C790E">
        <w:rPr>
          <w:rFonts w:ascii="Times New Roman" w:eastAsia="Times New Roman" w:hAnsi="Times New Roman" w:cs="Times New Roman"/>
          <w:iCs/>
          <w:kern w:val="1"/>
          <w:sz w:val="24"/>
          <w:szCs w:val="24"/>
          <w:lang w:eastAsia="ru-RU"/>
        </w:rPr>
        <w:t xml:space="preserve"> </w:t>
      </w:r>
      <w:r w:rsidRPr="005C790E">
        <w:rPr>
          <w:rFonts w:ascii="Times New Roman" w:eastAsia="Times New Roman" w:hAnsi="Times New Roman" w:cs="Times New Roman"/>
          <w:iCs/>
          <w:kern w:val="1"/>
          <w:sz w:val="24"/>
          <w:szCs w:val="24"/>
          <w:lang w:eastAsia="ru-RU"/>
        </w:rPr>
        <w:t xml:space="preserve">И.А.Герцена, </w:t>
      </w:r>
      <w:r w:rsidR="008434B9" w:rsidRPr="005C790E">
        <w:rPr>
          <w:rFonts w:ascii="Times New Roman" w:eastAsia="Times New Roman" w:hAnsi="Times New Roman" w:cs="Times New Roman"/>
          <w:iCs/>
          <w:kern w:val="1"/>
          <w:sz w:val="24"/>
          <w:szCs w:val="24"/>
          <w:lang w:eastAsia="ru-RU"/>
        </w:rPr>
        <w:t>2014. -</w:t>
      </w:r>
      <w:r w:rsidRPr="005C790E">
        <w:rPr>
          <w:rFonts w:ascii="Times New Roman" w:eastAsia="Times New Roman" w:hAnsi="Times New Roman" w:cs="Times New Roman"/>
          <w:iCs/>
          <w:kern w:val="1"/>
          <w:sz w:val="24"/>
          <w:szCs w:val="24"/>
          <w:lang w:eastAsia="ru-RU"/>
        </w:rPr>
        <w:t>67</w:t>
      </w:r>
      <w:r w:rsidRPr="005C790E">
        <w:rPr>
          <w:rFonts w:ascii="Times New Roman" w:eastAsia="Times New Roman" w:hAnsi="Times New Roman" w:cs="Times New Roman"/>
          <w:iCs/>
          <w:kern w:val="1"/>
          <w:sz w:val="24"/>
          <w:szCs w:val="24"/>
          <w:lang w:val="en-US" w:eastAsia="ru-RU"/>
        </w:rPr>
        <w:t>c</w:t>
      </w:r>
      <w:r w:rsidRPr="005C790E">
        <w:rPr>
          <w:rFonts w:ascii="Times New Roman" w:eastAsia="Times New Roman" w:hAnsi="Times New Roman" w:cs="Times New Roman"/>
          <w:iCs/>
          <w:kern w:val="1"/>
          <w:sz w:val="24"/>
          <w:szCs w:val="24"/>
          <w:lang w:eastAsia="ru-RU"/>
        </w:rPr>
        <w:t>.</w:t>
      </w:r>
    </w:p>
    <w:p w14:paraId="48AA908D" w14:textId="77777777" w:rsidR="001E4119" w:rsidRPr="005C790E" w:rsidRDefault="001E4119" w:rsidP="003E42FB">
      <w:pPr>
        <w:numPr>
          <w:ilvl w:val="0"/>
          <w:numId w:val="146"/>
        </w:numPr>
        <w:shd w:val="clear" w:color="auto" w:fill="FFFFFF"/>
        <w:suppressAutoHyphens/>
        <w:spacing w:after="0" w:line="360" w:lineRule="auto"/>
        <w:ind w:left="0" w:firstLine="0"/>
        <w:jc w:val="both"/>
        <w:rPr>
          <w:rFonts w:ascii="Times New Roman" w:eastAsia="Times New Roman" w:hAnsi="Times New Roman" w:cs="Times New Roman"/>
          <w:iCs/>
          <w:kern w:val="1"/>
          <w:sz w:val="24"/>
          <w:szCs w:val="24"/>
          <w:lang w:eastAsia="ru-RU"/>
        </w:rPr>
      </w:pPr>
      <w:r w:rsidRPr="005C790E">
        <w:rPr>
          <w:rFonts w:ascii="Times New Roman" w:eastAsia="TimesNewRomanPSMT" w:hAnsi="Times New Roman" w:cs="Times New Roman"/>
          <w:iCs/>
          <w:kern w:val="1"/>
          <w:sz w:val="24"/>
          <w:szCs w:val="24"/>
          <w:lang w:eastAsia="ru-RU"/>
        </w:rPr>
        <w:t>Катаева А.А., Стребелева Е.А.</w:t>
      </w:r>
      <w:r w:rsidR="008434B9" w:rsidRPr="005C790E">
        <w:rPr>
          <w:rFonts w:ascii="Times New Roman" w:eastAsia="TimesNewRomanPSMT" w:hAnsi="Times New Roman" w:cs="Times New Roman"/>
          <w:iCs/>
          <w:kern w:val="1"/>
          <w:sz w:val="24"/>
          <w:szCs w:val="24"/>
          <w:lang w:eastAsia="ru-RU"/>
        </w:rPr>
        <w:t xml:space="preserve"> </w:t>
      </w:r>
      <w:r w:rsidRPr="005C790E">
        <w:rPr>
          <w:rFonts w:ascii="Times New Roman" w:eastAsia="TimesNewRomanPSMT" w:hAnsi="Times New Roman" w:cs="Times New Roman"/>
          <w:iCs/>
          <w:kern w:val="1"/>
          <w:sz w:val="24"/>
          <w:szCs w:val="24"/>
          <w:lang w:eastAsia="ru-RU"/>
        </w:rPr>
        <w:t xml:space="preserve">Дидактические игры и упражнения в обучении умственно отсталых </w:t>
      </w:r>
      <w:r w:rsidR="008434B9" w:rsidRPr="005C790E">
        <w:rPr>
          <w:rFonts w:ascii="Times New Roman" w:eastAsia="TimesNewRomanPSMT" w:hAnsi="Times New Roman" w:cs="Times New Roman"/>
          <w:iCs/>
          <w:kern w:val="1"/>
          <w:sz w:val="24"/>
          <w:szCs w:val="24"/>
          <w:lang w:eastAsia="ru-RU"/>
        </w:rPr>
        <w:t>дошкольников. -</w:t>
      </w:r>
      <w:r w:rsidRPr="005C790E">
        <w:rPr>
          <w:rFonts w:ascii="Times New Roman" w:eastAsia="TimesNewRomanPSMT" w:hAnsi="Times New Roman" w:cs="Times New Roman"/>
          <w:iCs/>
          <w:kern w:val="1"/>
          <w:sz w:val="24"/>
          <w:szCs w:val="24"/>
          <w:lang w:eastAsia="ru-RU"/>
        </w:rPr>
        <w:t xml:space="preserve"> М.1991</w:t>
      </w:r>
    </w:p>
    <w:p w14:paraId="5278466A" w14:textId="77777777" w:rsidR="001E4119" w:rsidRPr="005C790E" w:rsidRDefault="001E4119" w:rsidP="003E42FB">
      <w:pPr>
        <w:numPr>
          <w:ilvl w:val="0"/>
          <w:numId w:val="146"/>
        </w:numPr>
        <w:shd w:val="clear" w:color="auto" w:fill="FFFFFF"/>
        <w:suppressAutoHyphens/>
        <w:spacing w:after="0" w:line="360" w:lineRule="auto"/>
        <w:ind w:left="0" w:firstLine="0"/>
        <w:jc w:val="both"/>
        <w:rPr>
          <w:rFonts w:ascii="Times New Roman" w:eastAsia="TimesNewRomanPSMT" w:hAnsi="Times New Roman" w:cs="Times New Roman"/>
          <w:iCs/>
          <w:kern w:val="1"/>
          <w:sz w:val="24"/>
          <w:szCs w:val="24"/>
          <w:lang w:eastAsia="ru-RU"/>
        </w:rPr>
      </w:pPr>
      <w:r w:rsidRPr="005C790E">
        <w:rPr>
          <w:rFonts w:ascii="Times New Roman" w:eastAsia="Times New Roman" w:hAnsi="Times New Roman" w:cs="Times New Roman"/>
          <w:iCs/>
          <w:kern w:val="1"/>
          <w:sz w:val="24"/>
          <w:szCs w:val="24"/>
          <w:lang w:eastAsia="ru-RU"/>
        </w:rPr>
        <w:t>Метиева Л.А. Сенсорное воспитание детей с отклонениями в развитии: сб. игр и игровых упражнений / Л.А. Метиева, Э.Я. Удалова. – М. : Книголюб, 2011. - 119 с. - (Специальная психология).</w:t>
      </w:r>
    </w:p>
    <w:p w14:paraId="6B323E80" w14:textId="77777777" w:rsidR="001E4119" w:rsidRPr="005C790E" w:rsidRDefault="001E4119" w:rsidP="003E42FB">
      <w:pPr>
        <w:numPr>
          <w:ilvl w:val="0"/>
          <w:numId w:val="146"/>
        </w:numPr>
        <w:shd w:val="clear" w:color="auto" w:fill="FFFFFF"/>
        <w:suppressAutoHyphens/>
        <w:spacing w:after="0" w:line="360" w:lineRule="auto"/>
        <w:ind w:left="0" w:firstLine="0"/>
        <w:jc w:val="both"/>
        <w:rPr>
          <w:rFonts w:ascii="Times New Roman" w:eastAsia="TimesNewRomanPSMT" w:hAnsi="Times New Roman" w:cs="Times New Roman"/>
          <w:iCs/>
          <w:kern w:val="1"/>
          <w:sz w:val="24"/>
          <w:szCs w:val="24"/>
          <w:lang w:eastAsia="ru-RU"/>
        </w:rPr>
      </w:pPr>
      <w:r w:rsidRPr="005C790E">
        <w:rPr>
          <w:rFonts w:ascii="Times New Roman" w:eastAsia="TimesNewRomanPSMT" w:hAnsi="Times New Roman" w:cs="Times New Roman"/>
          <w:iCs/>
          <w:kern w:val="1"/>
          <w:sz w:val="24"/>
          <w:szCs w:val="24"/>
          <w:lang w:eastAsia="ru-RU"/>
        </w:rPr>
        <w:t>Морозов С.А. Детский аутизм и основы его коррекции. М., 2002. 6. Никольская О.С., Баенская Е.Р., Либлинг М.М. Аутичный ребенок: пути помощи. М., 1997.</w:t>
      </w:r>
    </w:p>
    <w:p w14:paraId="0194A738" w14:textId="77777777" w:rsidR="001E4119" w:rsidRPr="005C790E" w:rsidRDefault="001E4119" w:rsidP="003E42FB">
      <w:pPr>
        <w:numPr>
          <w:ilvl w:val="0"/>
          <w:numId w:val="146"/>
        </w:numPr>
        <w:shd w:val="clear" w:color="auto" w:fill="FFFFFF"/>
        <w:suppressAutoHyphens/>
        <w:spacing w:after="0" w:line="360" w:lineRule="auto"/>
        <w:ind w:left="0" w:firstLine="0"/>
        <w:jc w:val="both"/>
        <w:rPr>
          <w:rFonts w:ascii="Times New Roman" w:eastAsia="Times New Roman" w:hAnsi="Times New Roman" w:cs="Times New Roman"/>
          <w:kern w:val="1"/>
          <w:sz w:val="24"/>
          <w:szCs w:val="24"/>
          <w:lang w:eastAsia="ru-RU"/>
        </w:rPr>
      </w:pPr>
      <w:r w:rsidRPr="005C790E">
        <w:rPr>
          <w:rFonts w:ascii="Times New Roman" w:eastAsia="TimesNewRomanPSMT" w:hAnsi="Times New Roman" w:cs="Times New Roman"/>
          <w:iCs/>
          <w:kern w:val="1"/>
          <w:sz w:val="24"/>
          <w:szCs w:val="24"/>
          <w:lang w:eastAsia="ru-RU"/>
        </w:rPr>
        <w:t>Особый ребенок. Исследования и опыт помощи. Выпуск 5. М., 2006. 8. Шанина Н.О. «Программа</w:t>
      </w:r>
      <w:r w:rsidR="008434B9" w:rsidRPr="005C790E">
        <w:rPr>
          <w:rFonts w:ascii="Times New Roman" w:eastAsia="TimesNewRomanPSMT" w:hAnsi="Times New Roman" w:cs="Times New Roman"/>
          <w:iCs/>
          <w:kern w:val="1"/>
          <w:sz w:val="24"/>
          <w:szCs w:val="24"/>
          <w:lang w:eastAsia="ru-RU"/>
        </w:rPr>
        <w:t xml:space="preserve"> </w:t>
      </w:r>
      <w:r w:rsidRPr="005C790E">
        <w:rPr>
          <w:rFonts w:ascii="Times New Roman" w:eastAsia="TimesNewRomanPSMT" w:hAnsi="Times New Roman" w:cs="Times New Roman"/>
          <w:iCs/>
          <w:kern w:val="1"/>
          <w:sz w:val="24"/>
          <w:szCs w:val="24"/>
          <w:lang w:eastAsia="ru-RU"/>
        </w:rPr>
        <w:t>индивидуальной коррекционно – развивающей работы с детьми с РАС».</w:t>
      </w:r>
      <w:r w:rsidR="00895A57" w:rsidRPr="005C790E">
        <w:rPr>
          <w:rFonts w:ascii="Times New Roman" w:eastAsia="TimesNewRomanPSMT" w:hAnsi="Times New Roman" w:cs="Times New Roman"/>
          <w:iCs/>
          <w:kern w:val="1"/>
          <w:sz w:val="24"/>
          <w:szCs w:val="24"/>
          <w:lang w:eastAsia="ru-RU"/>
        </w:rPr>
        <w:t xml:space="preserve"> </w:t>
      </w:r>
      <w:r w:rsidRPr="005C790E">
        <w:rPr>
          <w:rFonts w:ascii="Times New Roman" w:eastAsia="TimesNewRomanPSMT" w:hAnsi="Times New Roman" w:cs="Times New Roman"/>
          <w:iCs/>
          <w:kern w:val="1"/>
          <w:sz w:val="24"/>
          <w:szCs w:val="24"/>
          <w:lang w:eastAsia="ru-RU"/>
        </w:rPr>
        <w:t>Орел, 2007г.</w:t>
      </w:r>
    </w:p>
    <w:p w14:paraId="3EDFC66B" w14:textId="77777777" w:rsidR="001E4119" w:rsidRPr="005C790E" w:rsidRDefault="001E4119" w:rsidP="003E42FB">
      <w:pPr>
        <w:numPr>
          <w:ilvl w:val="0"/>
          <w:numId w:val="146"/>
        </w:numPr>
        <w:suppressAutoHyphens/>
        <w:spacing w:after="0" w:line="360" w:lineRule="auto"/>
        <w:ind w:left="0" w:firstLine="0"/>
        <w:jc w:val="both"/>
        <w:rPr>
          <w:rFonts w:ascii="Times New Roman" w:eastAsia="Times New Roman" w:hAnsi="Times New Roman" w:cs="Times New Roman"/>
          <w:sz w:val="24"/>
          <w:szCs w:val="24"/>
          <w:lang w:eastAsia="ru-RU"/>
        </w:rPr>
      </w:pPr>
      <w:r w:rsidRPr="005C790E">
        <w:rPr>
          <w:rFonts w:ascii="Times New Roman" w:eastAsia="Droid Sans Fallback" w:hAnsi="Times New Roman" w:cs="Times New Roman"/>
          <w:kern w:val="1"/>
          <w:sz w:val="24"/>
          <w:szCs w:val="24"/>
          <w:lang w:eastAsia="ru-RU"/>
        </w:rPr>
        <w:t xml:space="preserve">Программы специальных (коррекционных) образовательных учреждений </w:t>
      </w:r>
      <w:r w:rsidRPr="005C790E">
        <w:rPr>
          <w:rFonts w:ascii="Times New Roman" w:eastAsia="Droid Sans Fallback" w:hAnsi="Times New Roman" w:cs="Times New Roman"/>
          <w:kern w:val="1"/>
          <w:sz w:val="24"/>
          <w:szCs w:val="24"/>
          <w:lang w:val="en-US" w:eastAsia="ru-RU"/>
        </w:rPr>
        <w:t>VIII</w:t>
      </w:r>
      <w:r w:rsidRPr="005C790E">
        <w:rPr>
          <w:rFonts w:ascii="Times New Roman" w:eastAsia="Droid Sans Fallback" w:hAnsi="Times New Roman" w:cs="Times New Roman"/>
          <w:kern w:val="1"/>
          <w:sz w:val="24"/>
          <w:szCs w:val="24"/>
          <w:lang w:eastAsia="ru-RU"/>
        </w:rPr>
        <w:t xml:space="preserve"> вида. Подготовительный и 1- 4 классы под редакцией В.В.</w:t>
      </w:r>
      <w:r w:rsidR="008434B9" w:rsidRPr="005C790E">
        <w:rPr>
          <w:rFonts w:ascii="Times New Roman" w:eastAsia="Droid Sans Fallback" w:hAnsi="Times New Roman" w:cs="Times New Roman"/>
          <w:kern w:val="1"/>
          <w:sz w:val="24"/>
          <w:szCs w:val="24"/>
          <w:lang w:eastAsia="ru-RU"/>
        </w:rPr>
        <w:t xml:space="preserve"> </w:t>
      </w:r>
      <w:r w:rsidRPr="005C790E">
        <w:rPr>
          <w:rFonts w:ascii="Times New Roman" w:eastAsia="Droid Sans Fallback" w:hAnsi="Times New Roman" w:cs="Times New Roman"/>
          <w:kern w:val="1"/>
          <w:sz w:val="24"/>
          <w:szCs w:val="24"/>
          <w:lang w:eastAsia="ru-RU"/>
        </w:rPr>
        <w:t>Воронковой: 2-е издание - М.: Просвещение, 2001.</w:t>
      </w:r>
    </w:p>
    <w:p w14:paraId="29CBBDC2" w14:textId="77777777" w:rsidR="007679FB" w:rsidRPr="005C790E" w:rsidRDefault="001E4119" w:rsidP="003E42FB">
      <w:pPr>
        <w:numPr>
          <w:ilvl w:val="0"/>
          <w:numId w:val="146"/>
        </w:numPr>
        <w:shd w:val="clear" w:color="auto" w:fill="FFFFFF"/>
        <w:suppressAutoHyphens/>
        <w:spacing w:after="0" w:line="360" w:lineRule="auto"/>
        <w:ind w:left="0" w:firstLine="0"/>
        <w:jc w:val="both"/>
        <w:rPr>
          <w:rFonts w:ascii="Times New Roman" w:eastAsia="TimesNewRomanPSMT" w:hAnsi="Times New Roman" w:cs="Times New Roman"/>
          <w:kern w:val="1"/>
          <w:sz w:val="24"/>
          <w:szCs w:val="24"/>
          <w:lang w:eastAsia="ru-RU"/>
        </w:rPr>
      </w:pPr>
      <w:r w:rsidRPr="005C790E">
        <w:rPr>
          <w:rFonts w:ascii="Times New Roman" w:eastAsia="Times New Roman" w:hAnsi="Times New Roman" w:cs="Times New Roman"/>
          <w:kern w:val="1"/>
          <w:sz w:val="24"/>
          <w:szCs w:val="24"/>
          <w:lang w:eastAsia="ru-RU"/>
        </w:rPr>
        <w:t>Хаустов А.В.</w:t>
      </w:r>
      <w:r w:rsidRPr="005C790E">
        <w:rPr>
          <w:rFonts w:ascii="Times New Roman" w:eastAsia="TimesNewRomanPSMT" w:hAnsi="Times New Roman" w:cs="Times New Roman"/>
          <w:kern w:val="1"/>
          <w:sz w:val="24"/>
          <w:szCs w:val="24"/>
          <w:lang w:eastAsia="ru-RU"/>
        </w:rPr>
        <w:t xml:space="preserve">, </w:t>
      </w:r>
      <w:r w:rsidRPr="005C790E">
        <w:rPr>
          <w:rFonts w:ascii="Times New Roman" w:eastAsia="Times New Roman" w:hAnsi="Times New Roman" w:cs="Times New Roman"/>
          <w:kern w:val="1"/>
          <w:sz w:val="24"/>
          <w:szCs w:val="24"/>
          <w:lang w:eastAsia="ru-RU"/>
        </w:rPr>
        <w:t>Богорад П.Л.</w:t>
      </w:r>
      <w:r w:rsidRPr="005C790E">
        <w:rPr>
          <w:rFonts w:ascii="Times New Roman" w:eastAsia="TimesNewRomanPSMT" w:hAnsi="Times New Roman" w:cs="Times New Roman"/>
          <w:kern w:val="1"/>
          <w:sz w:val="24"/>
          <w:szCs w:val="24"/>
          <w:lang w:eastAsia="ru-RU"/>
        </w:rPr>
        <w:t xml:space="preserve">, </w:t>
      </w:r>
      <w:r w:rsidRPr="005C790E">
        <w:rPr>
          <w:rFonts w:ascii="Times New Roman" w:eastAsia="Times New Roman" w:hAnsi="Times New Roman" w:cs="Times New Roman"/>
          <w:kern w:val="1"/>
          <w:sz w:val="24"/>
          <w:szCs w:val="24"/>
          <w:lang w:eastAsia="ru-RU"/>
        </w:rPr>
        <w:t>Загуменная О.В.</w:t>
      </w:r>
      <w:r w:rsidRPr="005C790E">
        <w:rPr>
          <w:rFonts w:ascii="Times New Roman" w:eastAsia="TimesNewRomanPSMT" w:hAnsi="Times New Roman" w:cs="Times New Roman"/>
          <w:kern w:val="1"/>
          <w:sz w:val="24"/>
          <w:szCs w:val="24"/>
          <w:lang w:eastAsia="ru-RU"/>
        </w:rPr>
        <w:t xml:space="preserve">, </w:t>
      </w:r>
      <w:r w:rsidRPr="005C790E">
        <w:rPr>
          <w:rFonts w:ascii="Times New Roman" w:eastAsia="Times New Roman" w:hAnsi="Times New Roman" w:cs="Times New Roman"/>
          <w:kern w:val="1"/>
          <w:sz w:val="24"/>
          <w:szCs w:val="24"/>
          <w:lang w:eastAsia="ru-RU"/>
        </w:rPr>
        <w:t>Козорез А.И.</w:t>
      </w:r>
      <w:r w:rsidRPr="005C790E">
        <w:rPr>
          <w:rFonts w:ascii="Times New Roman" w:eastAsia="TimesNewRomanPSMT" w:hAnsi="Times New Roman" w:cs="Times New Roman"/>
          <w:kern w:val="1"/>
          <w:sz w:val="24"/>
          <w:szCs w:val="24"/>
          <w:lang w:eastAsia="ru-RU"/>
        </w:rPr>
        <w:t xml:space="preserve">, </w:t>
      </w:r>
      <w:r w:rsidRPr="005C790E">
        <w:rPr>
          <w:rFonts w:ascii="Times New Roman" w:eastAsia="Times New Roman" w:hAnsi="Times New Roman" w:cs="Times New Roman"/>
          <w:kern w:val="1"/>
          <w:sz w:val="24"/>
          <w:szCs w:val="24"/>
          <w:lang w:eastAsia="ru-RU"/>
        </w:rPr>
        <w:t>Панцырь С.Н.</w:t>
      </w:r>
      <w:r w:rsidRPr="005C790E">
        <w:rPr>
          <w:rFonts w:ascii="Times New Roman" w:eastAsia="TimesNewRomanPSMT" w:hAnsi="Times New Roman" w:cs="Times New Roman"/>
          <w:kern w:val="1"/>
          <w:sz w:val="24"/>
          <w:szCs w:val="24"/>
          <w:lang w:eastAsia="ru-RU"/>
        </w:rPr>
        <w:t xml:space="preserve">, </w:t>
      </w:r>
      <w:r w:rsidRPr="005C790E">
        <w:rPr>
          <w:rFonts w:ascii="Times New Roman" w:eastAsia="Times New Roman" w:hAnsi="Times New Roman" w:cs="Times New Roman"/>
          <w:kern w:val="1"/>
          <w:sz w:val="24"/>
          <w:szCs w:val="24"/>
          <w:lang w:eastAsia="ru-RU"/>
        </w:rPr>
        <w:t>Никитина Ю.В., Стальмахович О.В. Психолого-педагогическое сопровождение обучающихся с расстройствами аутистического спектра. Методическое пособие / Под общ. ред. Хаустова А.В. ,</w:t>
      </w:r>
      <w:r w:rsidRPr="005C790E">
        <w:rPr>
          <w:rFonts w:ascii="Times New Roman" w:eastAsia="TimesNewRomanPSMT" w:hAnsi="Times New Roman" w:cs="Times New Roman"/>
          <w:kern w:val="1"/>
          <w:sz w:val="24"/>
          <w:szCs w:val="24"/>
          <w:lang w:eastAsia="ru-RU"/>
        </w:rPr>
        <w:t>М.: ФРЦ ФГБОУ ВО МГППУ, 2016. 125с.</w:t>
      </w:r>
    </w:p>
    <w:p w14:paraId="083B73FA" w14:textId="77777777" w:rsidR="007679FB" w:rsidRPr="005C790E" w:rsidRDefault="007679FB">
      <w:pPr>
        <w:rPr>
          <w:rFonts w:ascii="Times New Roman" w:eastAsia="TimesNewRomanPSMT" w:hAnsi="Times New Roman" w:cs="Times New Roman"/>
          <w:kern w:val="1"/>
          <w:sz w:val="24"/>
          <w:szCs w:val="24"/>
          <w:lang w:eastAsia="ru-RU"/>
        </w:rPr>
      </w:pPr>
    </w:p>
    <w:sectPr w:rsidR="007679FB" w:rsidRPr="005C790E" w:rsidSect="0061507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D234D" w14:textId="77777777" w:rsidR="00BD5378" w:rsidRDefault="00BD5378" w:rsidP="00AE458A">
      <w:pPr>
        <w:spacing w:after="0" w:line="240" w:lineRule="auto"/>
      </w:pPr>
      <w:r>
        <w:separator/>
      </w:r>
    </w:p>
  </w:endnote>
  <w:endnote w:type="continuationSeparator" w:id="0">
    <w:p w14:paraId="71FA8B39" w14:textId="77777777" w:rsidR="00BD5378" w:rsidRDefault="00BD5378" w:rsidP="00AE4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libri Light">
    <w:altName w:val="Calibri"/>
    <w:charset w:val="CC"/>
    <w:family w:val="swiss"/>
    <w:pitch w:val="variable"/>
    <w:sig w:usb0="00000001"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Andale Sans UI">
    <w:charset w:val="00"/>
    <w:family w:val="auto"/>
    <w:pitch w:val="variable"/>
  </w:font>
  <w:font w:name="Droid Sans Fallback">
    <w:altName w:val="Times New Roman"/>
    <w:charset w:val="01"/>
    <w:family w:val="auto"/>
    <w:pitch w:val="variable"/>
  </w:font>
  <w:font w:name="FreeSans">
    <w:altName w:val="Times New Roman"/>
    <w:charset w:val="01"/>
    <w:family w:val="auto"/>
    <w:pitch w:val="variable"/>
  </w:font>
  <w:font w:name="font253">
    <w:altName w:val="Times New Roman"/>
    <w:charset w:val="01"/>
    <w:family w:val="auto"/>
    <w:pitch w:val="variable"/>
  </w:font>
  <w:font w:name="SimSun">
    <w:altName w:val="宋体"/>
    <w:panose1 w:val="02010600030101010101"/>
    <w:charset w:val="86"/>
    <w:family w:val="auto"/>
    <w:pitch w:val="variable"/>
    <w:sig w:usb0="00000003" w:usb1="288F0000" w:usb2="00000016" w:usb3="00000000" w:csb0="00040001" w:csb1="00000000"/>
  </w:font>
  <w:font w:name="DejaVu Sans">
    <w:charset w:val="CC"/>
    <w:family w:val="swiss"/>
    <w:pitch w:val="variable"/>
    <w:sig w:usb0="E7002EFF" w:usb1="D200FDFF" w:usb2="0A246029" w:usb3="00000000" w:csb0="000001FF" w:csb1="00000000"/>
  </w:font>
  <w:font w:name="Newton-Bold">
    <w:altName w:val="MS Mincho"/>
    <w:panose1 w:val="00000000000000000000"/>
    <w:charset w:val="80"/>
    <w:family w:val="auto"/>
    <w:notTrueType/>
    <w:pitch w:val="default"/>
    <w:sig w:usb0="00000001" w:usb1="08070000" w:usb2="00000010" w:usb3="00000000" w:csb0="00020000" w:csb1="00000000"/>
  </w:font>
  <w:font w:name="Newton-Regular">
    <w:altName w:val="MS Mincho"/>
    <w:panose1 w:val="00000000000000000000"/>
    <w:charset w:val="80"/>
    <w:family w:val="auto"/>
    <w:notTrueType/>
    <w:pitch w:val="default"/>
    <w:sig w:usb0="00000001" w:usb1="08070000" w:usb2="00000010" w:usb3="00000000" w:csb0="00020000" w:csb1="00000000"/>
  </w:font>
  <w:font w:name="SchoolBookCSanPin-Regular">
    <w:altName w:val="Times New Roman"/>
    <w:charset w:val="CC"/>
    <w:family w:val="roman"/>
    <w:pitch w:val="default"/>
  </w:font>
  <w:font w:name="SchoolBookCSanPin-Italic">
    <w:charset w:val="CC"/>
    <w:family w:val="roman"/>
    <w:pitch w:val="default"/>
  </w:font>
  <w:font w:name="Georgia">
    <w:panose1 w:val="02040502050405020303"/>
    <w:charset w:val="CC"/>
    <w:family w:val="roman"/>
    <w:pitch w:val="variable"/>
    <w:sig w:usb0="00000287" w:usb1="00000000" w:usb2="00000000" w:usb3="00000000" w:csb0="0000009F" w:csb1="00000000"/>
  </w:font>
  <w:font w:name="TimesNewRomanPSMT">
    <w:altName w:val="Times New Roman"/>
    <w:charset w:val="01"/>
    <w:family w:val="auto"/>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635769"/>
      <w:docPartObj>
        <w:docPartGallery w:val="Page Numbers (Bottom of Page)"/>
        <w:docPartUnique/>
      </w:docPartObj>
    </w:sdtPr>
    <w:sdtEndPr/>
    <w:sdtContent>
      <w:p w14:paraId="7CE8352B" w14:textId="58CD1E74" w:rsidR="009649ED" w:rsidRDefault="009649ED">
        <w:pPr>
          <w:pStyle w:val="af"/>
          <w:jc w:val="right"/>
        </w:pPr>
        <w:r>
          <w:fldChar w:fldCharType="begin"/>
        </w:r>
        <w:r>
          <w:instrText>PAGE   \* MERGEFORMAT</w:instrText>
        </w:r>
        <w:r>
          <w:fldChar w:fldCharType="separate"/>
        </w:r>
        <w:r w:rsidR="00A91EB1">
          <w:rPr>
            <w:noProof/>
          </w:rPr>
          <w:t>6</w:t>
        </w:r>
        <w:r>
          <w:fldChar w:fldCharType="end"/>
        </w:r>
      </w:p>
    </w:sdtContent>
  </w:sdt>
  <w:p w14:paraId="734C9D2B" w14:textId="77777777" w:rsidR="009649ED" w:rsidRDefault="009649E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C48FF5" w14:textId="77777777" w:rsidR="00BD5378" w:rsidRDefault="00BD5378" w:rsidP="00AE458A">
      <w:pPr>
        <w:spacing w:after="0" w:line="240" w:lineRule="auto"/>
      </w:pPr>
      <w:r>
        <w:separator/>
      </w:r>
    </w:p>
  </w:footnote>
  <w:footnote w:type="continuationSeparator" w:id="0">
    <w:p w14:paraId="6D3E7B8E" w14:textId="77777777" w:rsidR="00BD5378" w:rsidRDefault="00BD5378" w:rsidP="00AE45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7F0F6" w14:textId="77777777" w:rsidR="009649ED" w:rsidRDefault="009649ED">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11A9E" w14:textId="77777777" w:rsidR="009649ED" w:rsidRPr="00E422CE" w:rsidRDefault="009649ED" w:rsidP="00E422CE">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0"/>
    <w:multiLevelType w:val="singleLevel"/>
    <w:tmpl w:val="189EBE2A"/>
    <w:lvl w:ilvl="0">
      <w:start w:val="1"/>
      <w:numFmt w:val="bullet"/>
      <w:pStyle w:val="5"/>
      <w:lvlText w:val=""/>
      <w:lvlJc w:val="left"/>
      <w:pPr>
        <w:tabs>
          <w:tab w:val="num" w:pos="1492"/>
        </w:tabs>
        <w:ind w:left="1492" w:hanging="360"/>
      </w:pPr>
      <w:rPr>
        <w:rFonts w:ascii="Symbol" w:hAnsi="Symbol" w:hint="default"/>
      </w:rPr>
    </w:lvl>
  </w:abstractNum>
  <w:abstractNum w:abstractNumId="2">
    <w:nsid w:val="FFFFFF81"/>
    <w:multiLevelType w:val="singleLevel"/>
    <w:tmpl w:val="544660E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BB962042"/>
    <w:lvl w:ilvl="0">
      <w:start w:val="1"/>
      <w:numFmt w:val="bullet"/>
      <w:pStyle w:val="3"/>
      <w:lvlText w:val=""/>
      <w:lvlJc w:val="left"/>
      <w:pPr>
        <w:tabs>
          <w:tab w:val="num" w:pos="926"/>
        </w:tabs>
        <w:ind w:left="926" w:hanging="360"/>
      </w:pPr>
      <w:rPr>
        <w:rFonts w:ascii="Symbol" w:hAnsi="Symbol" w:hint="default"/>
      </w:rPr>
    </w:lvl>
  </w:abstractNum>
  <w:abstractNum w:abstractNumId="4">
    <w:nsid w:val="FFFFFF83"/>
    <w:multiLevelType w:val="singleLevel"/>
    <w:tmpl w:val="22CC42CC"/>
    <w:lvl w:ilvl="0">
      <w:start w:val="1"/>
      <w:numFmt w:val="bullet"/>
      <w:pStyle w:val="2"/>
      <w:lvlText w:val=""/>
      <w:lvlJc w:val="left"/>
      <w:pPr>
        <w:tabs>
          <w:tab w:val="num" w:pos="643"/>
        </w:tabs>
        <w:ind w:left="643" w:hanging="360"/>
      </w:pPr>
      <w:rPr>
        <w:rFonts w:ascii="Symbol" w:hAnsi="Symbol" w:hint="default"/>
      </w:rPr>
    </w:lvl>
  </w:abstractNum>
  <w:abstractNum w:abstractNumId="5">
    <w:nsid w:val="FFFFFF89"/>
    <w:multiLevelType w:val="singleLevel"/>
    <w:tmpl w:val="9C7E0952"/>
    <w:lvl w:ilvl="0">
      <w:start w:val="1"/>
      <w:numFmt w:val="bullet"/>
      <w:pStyle w:val="a"/>
      <w:lvlText w:val=""/>
      <w:lvlJc w:val="left"/>
      <w:pPr>
        <w:tabs>
          <w:tab w:val="num" w:pos="360"/>
        </w:tabs>
        <w:ind w:left="360" w:hanging="360"/>
      </w:pPr>
      <w:rPr>
        <w:rFonts w:ascii="Symbol" w:hAnsi="Symbol" w:hint="default"/>
      </w:rPr>
    </w:lvl>
  </w:abstractNum>
  <w:abstractNum w:abstractNumId="6">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20"/>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00000002"/>
    <w:multiLevelType w:val="singleLevel"/>
    <w:tmpl w:val="5EB01110"/>
    <w:lvl w:ilvl="0">
      <w:start w:val="1"/>
      <w:numFmt w:val="bullet"/>
      <w:lvlText w:val="-"/>
      <w:lvlJc w:val="left"/>
      <w:pPr>
        <w:ind w:left="720" w:hanging="360"/>
      </w:pPr>
      <w:rPr>
        <w:rFonts w:ascii="Times New Roman" w:hAnsi="Times New Roman" w:cs="Times New Roman" w:hint="default"/>
      </w:rPr>
    </w:lvl>
  </w:abstractNum>
  <w:abstractNum w:abstractNumId="8">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4"/>
    <w:multiLevelType w:val="singleLevel"/>
    <w:tmpl w:val="AD925AB8"/>
    <w:lvl w:ilvl="0">
      <w:start w:val="1"/>
      <w:numFmt w:val="bullet"/>
      <w:lvlText w:val="-"/>
      <w:lvlJc w:val="left"/>
      <w:pPr>
        <w:ind w:left="720" w:hanging="360"/>
      </w:pPr>
      <w:rPr>
        <w:rFonts w:ascii="Times New Roman" w:hAnsi="Times New Roman" w:cs="Times New Roman" w:hint="default"/>
      </w:rPr>
    </w:lvl>
  </w:abstractNum>
  <w:abstractNum w:abstractNumId="10">
    <w:nsid w:val="00000005"/>
    <w:multiLevelType w:val="multilevel"/>
    <w:tmpl w:val="00000005"/>
    <w:name w:val="WW8Num5"/>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1">
    <w:nsid w:val="00000006"/>
    <w:multiLevelType w:val="multilevel"/>
    <w:tmpl w:val="00000006"/>
    <w:name w:val="WW8Num6"/>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2">
    <w:nsid w:val="00000007"/>
    <w:multiLevelType w:val="multilevel"/>
    <w:tmpl w:val="00000007"/>
    <w:name w:val="WW8Num7"/>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3">
    <w:nsid w:val="00000008"/>
    <w:multiLevelType w:val="multilevel"/>
    <w:tmpl w:val="00000008"/>
    <w:name w:val="WW8Num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4">
    <w:nsid w:val="00000009"/>
    <w:multiLevelType w:val="multilevel"/>
    <w:tmpl w:val="00000009"/>
    <w:name w:val="WW8Num9"/>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5">
    <w:nsid w:val="0000000A"/>
    <w:multiLevelType w:val="multilevel"/>
    <w:tmpl w:val="0000000A"/>
    <w:name w:val="WW8Num10"/>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6">
    <w:nsid w:val="0000000B"/>
    <w:multiLevelType w:val="multilevel"/>
    <w:tmpl w:val="0000000B"/>
    <w:name w:val="WW8Num1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nsid w:val="0000000C"/>
    <w:multiLevelType w:val="multilevel"/>
    <w:tmpl w:val="0000000C"/>
    <w:name w:val="WW8Num12"/>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8">
    <w:nsid w:val="0000000D"/>
    <w:multiLevelType w:val="multilevel"/>
    <w:tmpl w:val="0000000D"/>
    <w:name w:val="WW8Num13"/>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nsid w:val="0000000E"/>
    <w:multiLevelType w:val="multilevel"/>
    <w:tmpl w:val="0000000E"/>
    <w:name w:val="WW8Num14"/>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20">
    <w:nsid w:val="0000000F"/>
    <w:multiLevelType w:val="multilevel"/>
    <w:tmpl w:val="0000000F"/>
    <w:name w:val="WW8Num15"/>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1">
    <w:nsid w:val="00000010"/>
    <w:multiLevelType w:val="multilevel"/>
    <w:tmpl w:val="00000010"/>
    <w:name w:val="WW8Num16"/>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22">
    <w:nsid w:val="00000011"/>
    <w:multiLevelType w:val="multilevel"/>
    <w:tmpl w:val="00000011"/>
    <w:name w:val="WW8Num17"/>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23">
    <w:nsid w:val="00000012"/>
    <w:multiLevelType w:val="multilevel"/>
    <w:tmpl w:val="00000012"/>
    <w:name w:val="WW8Num1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4">
    <w:nsid w:val="00000013"/>
    <w:multiLevelType w:val="multilevel"/>
    <w:tmpl w:val="00000013"/>
    <w:name w:val="WW8Num19"/>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
    <w:nsid w:val="00000014"/>
    <w:multiLevelType w:val="multilevel"/>
    <w:tmpl w:val="00000014"/>
    <w:name w:val="WW8Num2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6">
    <w:nsid w:val="00000015"/>
    <w:multiLevelType w:val="multilevel"/>
    <w:tmpl w:val="00000015"/>
    <w:name w:val="WW8Num21"/>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27">
    <w:nsid w:val="00000016"/>
    <w:multiLevelType w:val="multilevel"/>
    <w:tmpl w:val="00000016"/>
    <w:name w:val="WW8Num22"/>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28">
    <w:nsid w:val="00000017"/>
    <w:multiLevelType w:val="multilevel"/>
    <w:tmpl w:val="00000017"/>
    <w:name w:val="WW8Num23"/>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29">
    <w:nsid w:val="00000018"/>
    <w:multiLevelType w:val="multilevel"/>
    <w:tmpl w:val="00000018"/>
    <w:name w:val="WW8Num2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0">
    <w:nsid w:val="00000019"/>
    <w:multiLevelType w:val="multilevel"/>
    <w:tmpl w:val="00000019"/>
    <w:name w:val="WW8Num25"/>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31">
    <w:nsid w:val="0000001A"/>
    <w:multiLevelType w:val="multilevel"/>
    <w:tmpl w:val="0000001A"/>
    <w:name w:val="WW8Num26"/>
    <w:lvl w:ilvl="0">
      <w:start w:val="1"/>
      <w:numFmt w:val="bullet"/>
      <w:lvlText w:val=""/>
      <w:lvlJc w:val="left"/>
      <w:pPr>
        <w:tabs>
          <w:tab w:val="num" w:pos="0"/>
        </w:tabs>
        <w:ind w:left="360" w:hanging="360"/>
      </w:pPr>
      <w:rPr>
        <w:rFonts w:ascii="Symbol" w:hAnsi="Symbol" w:cs="Symbol"/>
        <w:b w:val="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32">
    <w:nsid w:val="0000001B"/>
    <w:multiLevelType w:val="multilevel"/>
    <w:tmpl w:val="0000001B"/>
    <w:name w:val="WW8Num27"/>
    <w:lvl w:ilvl="0">
      <w:start w:val="1"/>
      <w:numFmt w:val="bullet"/>
      <w:lvlText w:val=""/>
      <w:lvlJc w:val="left"/>
      <w:pPr>
        <w:tabs>
          <w:tab w:val="num" w:pos="0"/>
        </w:tabs>
        <w:ind w:left="360" w:hanging="360"/>
      </w:pPr>
      <w:rPr>
        <w:rFonts w:ascii="Symbol" w:hAnsi="Symbol" w:cs="Symbol"/>
        <w:b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3">
    <w:nsid w:val="0000001C"/>
    <w:multiLevelType w:val="multilevel"/>
    <w:tmpl w:val="0000001C"/>
    <w:name w:val="WW8Num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nsid w:val="0000001D"/>
    <w:multiLevelType w:val="multilevel"/>
    <w:tmpl w:val="0000001D"/>
    <w:name w:val="WW8Num29"/>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35">
    <w:nsid w:val="0000001E"/>
    <w:multiLevelType w:val="multilevel"/>
    <w:tmpl w:val="0000001E"/>
    <w:name w:val="WW8Num3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6">
    <w:nsid w:val="0000001F"/>
    <w:multiLevelType w:val="multilevel"/>
    <w:tmpl w:val="0000001F"/>
    <w:name w:val="WW8Num3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7">
    <w:nsid w:val="00000020"/>
    <w:multiLevelType w:val="multilevel"/>
    <w:tmpl w:val="00000020"/>
    <w:name w:val="WW8Num3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8">
    <w:nsid w:val="00000021"/>
    <w:multiLevelType w:val="multilevel"/>
    <w:tmpl w:val="00000021"/>
    <w:name w:val="WW8Num3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9">
    <w:nsid w:val="00000022"/>
    <w:multiLevelType w:val="multilevel"/>
    <w:tmpl w:val="00000022"/>
    <w:name w:val="WW8Num3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0">
    <w:nsid w:val="00000023"/>
    <w:multiLevelType w:val="multilevel"/>
    <w:tmpl w:val="00000023"/>
    <w:name w:val="WW8Num3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1">
    <w:nsid w:val="00000024"/>
    <w:multiLevelType w:val="multilevel"/>
    <w:tmpl w:val="00000024"/>
    <w:name w:val="WW8Num3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2">
    <w:nsid w:val="00000025"/>
    <w:multiLevelType w:val="multilevel"/>
    <w:tmpl w:val="00000025"/>
    <w:name w:val="WW8Num3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3">
    <w:nsid w:val="00000026"/>
    <w:multiLevelType w:val="multilevel"/>
    <w:tmpl w:val="00000026"/>
    <w:name w:val="WW8Num3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4">
    <w:nsid w:val="00000027"/>
    <w:multiLevelType w:val="multilevel"/>
    <w:tmpl w:val="00000027"/>
    <w:name w:val="WW8Num39"/>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45">
    <w:nsid w:val="00000028"/>
    <w:multiLevelType w:val="multilevel"/>
    <w:tmpl w:val="00000028"/>
    <w:name w:val="WW8Num40"/>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6">
    <w:nsid w:val="00000029"/>
    <w:multiLevelType w:val="multilevel"/>
    <w:tmpl w:val="00000029"/>
    <w:name w:val="WW8Num41"/>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7">
    <w:nsid w:val="0000002A"/>
    <w:multiLevelType w:val="multilevel"/>
    <w:tmpl w:val="0000002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nsid w:val="017645A7"/>
    <w:multiLevelType w:val="hybridMultilevel"/>
    <w:tmpl w:val="D38AD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60104B4"/>
    <w:multiLevelType w:val="hybridMultilevel"/>
    <w:tmpl w:val="7994BAE8"/>
    <w:lvl w:ilvl="0" w:tplc="0B7CE60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6B32C99"/>
    <w:multiLevelType w:val="hybridMultilevel"/>
    <w:tmpl w:val="9716B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6B449EC"/>
    <w:multiLevelType w:val="hybridMultilevel"/>
    <w:tmpl w:val="2DA09902"/>
    <w:lvl w:ilvl="0" w:tplc="0000658C">
      <w:start w:val="1"/>
      <w:numFmt w:val="bullet"/>
      <w:lvlText w:val="-"/>
      <w:lvlJc w:val="left"/>
      <w:pPr>
        <w:ind w:left="1571" w:hanging="360"/>
      </w:p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nsid w:val="080C7696"/>
    <w:multiLevelType w:val="hybridMultilevel"/>
    <w:tmpl w:val="68C48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085C6186"/>
    <w:multiLevelType w:val="multilevel"/>
    <w:tmpl w:val="2BF84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09F51FBD"/>
    <w:multiLevelType w:val="hybridMultilevel"/>
    <w:tmpl w:val="7E2A7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A521FF2"/>
    <w:multiLevelType w:val="hybridMultilevel"/>
    <w:tmpl w:val="7528DE8E"/>
    <w:lvl w:ilvl="0" w:tplc="1C6CE52E">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0B8B001F"/>
    <w:multiLevelType w:val="hybridMultilevel"/>
    <w:tmpl w:val="A1B64ECC"/>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B9D2F4B"/>
    <w:multiLevelType w:val="hybridMultilevel"/>
    <w:tmpl w:val="5F7CA63A"/>
    <w:lvl w:ilvl="0" w:tplc="CD1077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0C2A5A4C"/>
    <w:multiLevelType w:val="hybridMultilevel"/>
    <w:tmpl w:val="9C367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D355F95"/>
    <w:multiLevelType w:val="hybridMultilevel"/>
    <w:tmpl w:val="3DF668B6"/>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D471D36"/>
    <w:multiLevelType w:val="hybridMultilevel"/>
    <w:tmpl w:val="F03CDC74"/>
    <w:lvl w:ilvl="0" w:tplc="DD5C9720">
      <w:start w:val="1"/>
      <w:numFmt w:val="decimal"/>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0D511A0C"/>
    <w:multiLevelType w:val="hybridMultilevel"/>
    <w:tmpl w:val="7324A4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0F141B43"/>
    <w:multiLevelType w:val="hybridMultilevel"/>
    <w:tmpl w:val="1198352C"/>
    <w:lvl w:ilvl="0" w:tplc="0CC88F04">
      <w:start w:val="1"/>
      <w:numFmt w:val="bullet"/>
      <w:lvlText w:val="-"/>
      <w:lvlJc w:val="left"/>
      <w:pPr>
        <w:ind w:left="1571" w:hanging="360"/>
      </w:pPr>
      <w:rPr>
        <w:rFonts w:ascii="Times New Roman" w:hAnsi="Times New Roman" w:cs="Times New Roman"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0FF029BB"/>
    <w:multiLevelType w:val="hybridMultilevel"/>
    <w:tmpl w:val="3282EE52"/>
    <w:lvl w:ilvl="0" w:tplc="1C6CE52E">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4">
    <w:nsid w:val="10024C94"/>
    <w:multiLevelType w:val="hybridMultilevel"/>
    <w:tmpl w:val="FB84A528"/>
    <w:lvl w:ilvl="0" w:tplc="1C6CE52E">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5">
    <w:nsid w:val="10B63D84"/>
    <w:multiLevelType w:val="hybridMultilevel"/>
    <w:tmpl w:val="3D763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0E257D4"/>
    <w:multiLevelType w:val="hybridMultilevel"/>
    <w:tmpl w:val="435C9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2132817"/>
    <w:multiLevelType w:val="hybridMultilevel"/>
    <w:tmpl w:val="0D12D47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12242E60"/>
    <w:multiLevelType w:val="multilevel"/>
    <w:tmpl w:val="C26A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37D51EE"/>
    <w:multiLevelType w:val="hybridMultilevel"/>
    <w:tmpl w:val="B84E0CFC"/>
    <w:lvl w:ilvl="0" w:tplc="1C6CE5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3EC7C31"/>
    <w:multiLevelType w:val="hybridMultilevel"/>
    <w:tmpl w:val="4C801F78"/>
    <w:lvl w:ilvl="0" w:tplc="9D7629E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89C4BD1"/>
    <w:multiLevelType w:val="hybridMultilevel"/>
    <w:tmpl w:val="577A5AC0"/>
    <w:lvl w:ilvl="0" w:tplc="DDCC9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19E7602A"/>
    <w:multiLevelType w:val="hybridMultilevel"/>
    <w:tmpl w:val="59848FDE"/>
    <w:lvl w:ilvl="0" w:tplc="1C6CE5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ADA52DD"/>
    <w:multiLevelType w:val="hybridMultilevel"/>
    <w:tmpl w:val="76DC3E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BA66202"/>
    <w:multiLevelType w:val="hybridMultilevel"/>
    <w:tmpl w:val="DF1612C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5">
    <w:nsid w:val="1CAD3DB5"/>
    <w:multiLevelType w:val="hybridMultilevel"/>
    <w:tmpl w:val="82A44C30"/>
    <w:lvl w:ilvl="0" w:tplc="697AE75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1F826B03"/>
    <w:multiLevelType w:val="multilevel"/>
    <w:tmpl w:val="4CC44F8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7">
    <w:nsid w:val="1FC73F93"/>
    <w:multiLevelType w:val="hybridMultilevel"/>
    <w:tmpl w:val="786C33A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nsid w:val="21004770"/>
    <w:multiLevelType w:val="hybridMultilevel"/>
    <w:tmpl w:val="94760528"/>
    <w:lvl w:ilvl="0" w:tplc="1C6CE52E">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nsid w:val="213F1772"/>
    <w:multiLevelType w:val="hybridMultilevel"/>
    <w:tmpl w:val="640472BC"/>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1A571A5"/>
    <w:multiLevelType w:val="hybridMultilevel"/>
    <w:tmpl w:val="12B85ABE"/>
    <w:lvl w:ilvl="0" w:tplc="BE5C76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1C40A19"/>
    <w:multiLevelType w:val="multilevel"/>
    <w:tmpl w:val="0000000C"/>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82">
    <w:nsid w:val="23800F36"/>
    <w:multiLevelType w:val="hybridMultilevel"/>
    <w:tmpl w:val="600C248C"/>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44A5DC2"/>
    <w:multiLevelType w:val="hybridMultilevel"/>
    <w:tmpl w:val="2D662C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2797021E"/>
    <w:multiLevelType w:val="hybridMultilevel"/>
    <w:tmpl w:val="ABFEB11E"/>
    <w:lvl w:ilvl="0" w:tplc="1C6CE52E">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5">
    <w:nsid w:val="28451FAA"/>
    <w:multiLevelType w:val="hybridMultilevel"/>
    <w:tmpl w:val="F0A48A22"/>
    <w:lvl w:ilvl="0" w:tplc="BE5C76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8BA31C4"/>
    <w:multiLevelType w:val="hybridMultilevel"/>
    <w:tmpl w:val="DD36FAD0"/>
    <w:lvl w:ilvl="0" w:tplc="1C6CE52E">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nsid w:val="2C340E44"/>
    <w:multiLevelType w:val="hybridMultilevel"/>
    <w:tmpl w:val="57A0EA00"/>
    <w:lvl w:ilvl="0" w:tplc="4440D3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2D8D398A"/>
    <w:multiLevelType w:val="hybridMultilevel"/>
    <w:tmpl w:val="3E6E7A20"/>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E8C5ECE"/>
    <w:multiLevelType w:val="hybridMultilevel"/>
    <w:tmpl w:val="925C608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0">
    <w:nsid w:val="2F4B0819"/>
    <w:multiLevelType w:val="hybridMultilevel"/>
    <w:tmpl w:val="A4F6FC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0097932"/>
    <w:multiLevelType w:val="hybridMultilevel"/>
    <w:tmpl w:val="81BC8A92"/>
    <w:lvl w:ilvl="0" w:tplc="1C6CE52E">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30975569"/>
    <w:multiLevelType w:val="hybridMultilevel"/>
    <w:tmpl w:val="EF32E22C"/>
    <w:lvl w:ilvl="0" w:tplc="1C6CE52E">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3">
    <w:nsid w:val="3241132E"/>
    <w:multiLevelType w:val="hybridMultilevel"/>
    <w:tmpl w:val="DC9C0A32"/>
    <w:lvl w:ilvl="0" w:tplc="1C6CE5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2ED7EBA"/>
    <w:multiLevelType w:val="hybridMultilevel"/>
    <w:tmpl w:val="DA2665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3230554"/>
    <w:multiLevelType w:val="multilevel"/>
    <w:tmpl w:val="3092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355D6AC7"/>
    <w:multiLevelType w:val="hybridMultilevel"/>
    <w:tmpl w:val="420AE494"/>
    <w:lvl w:ilvl="0" w:tplc="697AE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6C861CB"/>
    <w:multiLevelType w:val="multilevel"/>
    <w:tmpl w:val="1F48878E"/>
    <w:lvl w:ilvl="0">
      <w:numFmt w:val="bullet"/>
      <w:lvlText w:val="·"/>
      <w:lvlJc w:val="left"/>
      <w:pPr>
        <w:tabs>
          <w:tab w:val="num" w:pos="570"/>
        </w:tabs>
        <w:ind w:left="570" w:hanging="570"/>
      </w:pPr>
      <w:rPr>
        <w:rFonts w:ascii="Symbol" w:hAnsi="Symbol" w:cs="Symbol"/>
        <w:sz w:val="24"/>
        <w:szCs w:val="24"/>
      </w:rPr>
    </w:lvl>
    <w:lvl w:ilvl="1">
      <w:numFmt w:val="bullet"/>
      <w:lvlText w:val="o"/>
      <w:lvlJc w:val="left"/>
      <w:pPr>
        <w:tabs>
          <w:tab w:val="num" w:pos="2010"/>
        </w:tabs>
        <w:ind w:left="2010" w:hanging="360"/>
      </w:pPr>
      <w:rPr>
        <w:rFonts w:ascii="Courier New" w:hAnsi="Courier New" w:cs="Courier New"/>
        <w:sz w:val="24"/>
        <w:szCs w:val="24"/>
      </w:rPr>
    </w:lvl>
    <w:lvl w:ilvl="2">
      <w:numFmt w:val="bullet"/>
      <w:lvlText w:val="§"/>
      <w:lvlJc w:val="left"/>
      <w:pPr>
        <w:tabs>
          <w:tab w:val="num" w:pos="2730"/>
        </w:tabs>
        <w:ind w:left="2730" w:hanging="360"/>
      </w:pPr>
      <w:rPr>
        <w:rFonts w:ascii="Wingdings" w:hAnsi="Wingdings" w:cs="Wingdings"/>
        <w:sz w:val="24"/>
        <w:szCs w:val="24"/>
      </w:rPr>
    </w:lvl>
    <w:lvl w:ilvl="3">
      <w:numFmt w:val="bullet"/>
      <w:lvlText w:val="·"/>
      <w:lvlJc w:val="left"/>
      <w:pPr>
        <w:tabs>
          <w:tab w:val="num" w:pos="3450"/>
        </w:tabs>
        <w:ind w:left="3450" w:hanging="360"/>
      </w:pPr>
      <w:rPr>
        <w:rFonts w:ascii="Symbol" w:hAnsi="Symbol" w:cs="Symbol"/>
        <w:sz w:val="24"/>
        <w:szCs w:val="24"/>
      </w:rPr>
    </w:lvl>
    <w:lvl w:ilvl="4">
      <w:numFmt w:val="bullet"/>
      <w:lvlText w:val="o"/>
      <w:lvlJc w:val="left"/>
      <w:pPr>
        <w:tabs>
          <w:tab w:val="num" w:pos="4170"/>
        </w:tabs>
        <w:ind w:left="4170" w:hanging="360"/>
      </w:pPr>
      <w:rPr>
        <w:rFonts w:ascii="Courier New" w:hAnsi="Courier New" w:cs="Courier New"/>
        <w:sz w:val="24"/>
        <w:szCs w:val="24"/>
      </w:rPr>
    </w:lvl>
    <w:lvl w:ilvl="5">
      <w:numFmt w:val="bullet"/>
      <w:lvlText w:val="§"/>
      <w:lvlJc w:val="left"/>
      <w:pPr>
        <w:tabs>
          <w:tab w:val="num" w:pos="4890"/>
        </w:tabs>
        <w:ind w:left="4890" w:hanging="360"/>
      </w:pPr>
      <w:rPr>
        <w:rFonts w:ascii="Wingdings" w:hAnsi="Wingdings" w:cs="Wingdings"/>
        <w:sz w:val="24"/>
        <w:szCs w:val="24"/>
      </w:rPr>
    </w:lvl>
    <w:lvl w:ilvl="6">
      <w:numFmt w:val="bullet"/>
      <w:lvlText w:val="·"/>
      <w:lvlJc w:val="left"/>
      <w:pPr>
        <w:tabs>
          <w:tab w:val="num" w:pos="5610"/>
        </w:tabs>
        <w:ind w:left="5610" w:hanging="360"/>
      </w:pPr>
      <w:rPr>
        <w:rFonts w:ascii="Symbol" w:hAnsi="Symbol" w:cs="Symbol"/>
        <w:sz w:val="24"/>
        <w:szCs w:val="24"/>
      </w:rPr>
    </w:lvl>
    <w:lvl w:ilvl="7">
      <w:numFmt w:val="bullet"/>
      <w:lvlText w:val="o"/>
      <w:lvlJc w:val="left"/>
      <w:pPr>
        <w:tabs>
          <w:tab w:val="num" w:pos="6330"/>
        </w:tabs>
        <w:ind w:left="6330" w:hanging="360"/>
      </w:pPr>
      <w:rPr>
        <w:rFonts w:ascii="Courier New" w:hAnsi="Courier New" w:cs="Courier New"/>
        <w:sz w:val="24"/>
        <w:szCs w:val="24"/>
      </w:rPr>
    </w:lvl>
    <w:lvl w:ilvl="8">
      <w:numFmt w:val="bullet"/>
      <w:lvlText w:val="§"/>
      <w:lvlJc w:val="left"/>
      <w:pPr>
        <w:tabs>
          <w:tab w:val="num" w:pos="7050"/>
        </w:tabs>
        <w:ind w:left="7050" w:hanging="360"/>
      </w:pPr>
      <w:rPr>
        <w:rFonts w:ascii="Wingdings" w:hAnsi="Wingdings" w:cs="Wingdings"/>
        <w:sz w:val="24"/>
        <w:szCs w:val="24"/>
      </w:rPr>
    </w:lvl>
  </w:abstractNum>
  <w:abstractNum w:abstractNumId="98">
    <w:nsid w:val="377F3624"/>
    <w:multiLevelType w:val="multilevel"/>
    <w:tmpl w:val="A4362C3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38857974"/>
    <w:multiLevelType w:val="hybridMultilevel"/>
    <w:tmpl w:val="614E4ED2"/>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899758C"/>
    <w:multiLevelType w:val="hybridMultilevel"/>
    <w:tmpl w:val="0D48CC1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38AF52D5"/>
    <w:multiLevelType w:val="hybridMultilevel"/>
    <w:tmpl w:val="CCC083C2"/>
    <w:lvl w:ilvl="0" w:tplc="ED08FD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A0A5663"/>
    <w:multiLevelType w:val="hybridMultilevel"/>
    <w:tmpl w:val="950C7C9E"/>
    <w:lvl w:ilvl="0" w:tplc="0000658C">
      <w:start w:val="1"/>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3">
    <w:nsid w:val="3A9947E4"/>
    <w:multiLevelType w:val="hybridMultilevel"/>
    <w:tmpl w:val="653075B0"/>
    <w:lvl w:ilvl="0" w:tplc="BE5C76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BBF3F90"/>
    <w:multiLevelType w:val="hybridMultilevel"/>
    <w:tmpl w:val="18222888"/>
    <w:lvl w:ilvl="0" w:tplc="0419000F">
      <w:start w:val="1"/>
      <w:numFmt w:val="decimal"/>
      <w:lvlText w:val="%1."/>
      <w:lvlJc w:val="left"/>
      <w:pPr>
        <w:tabs>
          <w:tab w:val="num" w:pos="720"/>
        </w:tabs>
        <w:ind w:left="720" w:hanging="360"/>
      </w:pPr>
      <w:rPr>
        <w:rFonts w:cs="Times New Roman" w:hint="default"/>
      </w:rPr>
    </w:lvl>
    <w:lvl w:ilvl="1" w:tplc="7286F45A">
      <w:start w:val="1"/>
      <w:numFmt w:val="decimal"/>
      <w:lvlText w:val="%2)"/>
      <w:lvlJc w:val="left"/>
      <w:pPr>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5">
    <w:nsid w:val="3BE57C79"/>
    <w:multiLevelType w:val="hybridMultilevel"/>
    <w:tmpl w:val="22C2D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ECB3431"/>
    <w:multiLevelType w:val="hybridMultilevel"/>
    <w:tmpl w:val="1010A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ED37140"/>
    <w:multiLevelType w:val="multilevel"/>
    <w:tmpl w:val="C2C48694"/>
    <w:styleLink w:val="WW8Num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8">
    <w:nsid w:val="3FE57698"/>
    <w:multiLevelType w:val="hybridMultilevel"/>
    <w:tmpl w:val="577A5AC0"/>
    <w:lvl w:ilvl="0" w:tplc="DDCC9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nsid w:val="43A84D91"/>
    <w:multiLevelType w:val="hybridMultilevel"/>
    <w:tmpl w:val="037043C4"/>
    <w:lvl w:ilvl="0" w:tplc="6A14F34C">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5FD4EB1"/>
    <w:multiLevelType w:val="hybridMultilevel"/>
    <w:tmpl w:val="B0228894"/>
    <w:lvl w:ilvl="0" w:tplc="1C6CE52E">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1">
    <w:nsid w:val="46184F60"/>
    <w:multiLevelType w:val="hybridMultilevel"/>
    <w:tmpl w:val="C06C8478"/>
    <w:lvl w:ilvl="0" w:tplc="1C6CE52E">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nsid w:val="467415E9"/>
    <w:multiLevelType w:val="hybridMultilevel"/>
    <w:tmpl w:val="783C1872"/>
    <w:lvl w:ilvl="0" w:tplc="1C6CE5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7072C2B"/>
    <w:multiLevelType w:val="hybridMultilevel"/>
    <w:tmpl w:val="567C54E8"/>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8271AE1"/>
    <w:multiLevelType w:val="multilevel"/>
    <w:tmpl w:val="4EB2D6F9"/>
    <w:lvl w:ilvl="0">
      <w:numFmt w:val="bullet"/>
      <w:lvlText w:val="·"/>
      <w:lvlJc w:val="left"/>
      <w:pPr>
        <w:tabs>
          <w:tab w:val="num" w:pos="570"/>
        </w:tabs>
        <w:ind w:left="570" w:hanging="570"/>
      </w:pPr>
      <w:rPr>
        <w:rFonts w:ascii="Symbol" w:hAnsi="Symbol" w:cs="Symbol"/>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15">
    <w:nsid w:val="48E831E7"/>
    <w:multiLevelType w:val="multilevel"/>
    <w:tmpl w:val="6A46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4F524D98"/>
    <w:multiLevelType w:val="hybridMultilevel"/>
    <w:tmpl w:val="E0F8279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7">
    <w:nsid w:val="4FC87E28"/>
    <w:multiLevelType w:val="hybridMultilevel"/>
    <w:tmpl w:val="0F582A0E"/>
    <w:lvl w:ilvl="0" w:tplc="0000658C">
      <w:start w:val="1"/>
      <w:numFmt w:val="bullet"/>
      <w:lvlText w:val="-"/>
      <w:lvlJc w:val="left"/>
      <w:pPr>
        <w:ind w:left="1145" w:hanging="360"/>
      </w:pPr>
      <w:rPr>
        <w:rFont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8">
    <w:nsid w:val="504F286B"/>
    <w:multiLevelType w:val="hybridMultilevel"/>
    <w:tmpl w:val="BFF81A34"/>
    <w:lvl w:ilvl="0" w:tplc="1C6CE52E">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9">
    <w:nsid w:val="51CC3D4C"/>
    <w:multiLevelType w:val="hybridMultilevel"/>
    <w:tmpl w:val="C09252D4"/>
    <w:lvl w:ilvl="0" w:tplc="1C6CE52E">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0">
    <w:nsid w:val="52362118"/>
    <w:multiLevelType w:val="hybridMultilevel"/>
    <w:tmpl w:val="B4407BD4"/>
    <w:lvl w:ilvl="0" w:tplc="1C6CE5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2D740EE"/>
    <w:multiLevelType w:val="hybridMultilevel"/>
    <w:tmpl w:val="58CE2926"/>
    <w:lvl w:ilvl="0" w:tplc="23B411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2F71791"/>
    <w:multiLevelType w:val="hybridMultilevel"/>
    <w:tmpl w:val="CAF83182"/>
    <w:lvl w:ilvl="0" w:tplc="6A14F34C">
      <w:start w:val="1"/>
      <w:numFmt w:val="bullet"/>
      <w:lvlText w:val="-"/>
      <w:lvlJc w:val="left"/>
      <w:pPr>
        <w:ind w:left="1004" w:hanging="360"/>
      </w:pPr>
      <w:rPr>
        <w:rFonts w:ascii="Wide Latin" w:hAnsi="Wide Lati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3">
    <w:nsid w:val="53942B5B"/>
    <w:multiLevelType w:val="hybridMultilevel"/>
    <w:tmpl w:val="DFF0AE62"/>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46142E6"/>
    <w:multiLevelType w:val="hybridMultilevel"/>
    <w:tmpl w:val="47224776"/>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46310C8"/>
    <w:multiLevelType w:val="hybridMultilevel"/>
    <w:tmpl w:val="7032BF2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6">
    <w:nsid w:val="59AC6AA8"/>
    <w:multiLevelType w:val="hybridMultilevel"/>
    <w:tmpl w:val="EBA6F6FE"/>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5C445DDC"/>
    <w:multiLevelType w:val="hybridMultilevel"/>
    <w:tmpl w:val="325C5B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DF6788E"/>
    <w:multiLevelType w:val="hybridMultilevel"/>
    <w:tmpl w:val="88EA04DA"/>
    <w:lvl w:ilvl="0" w:tplc="4440D3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13E601D"/>
    <w:multiLevelType w:val="hybridMultilevel"/>
    <w:tmpl w:val="C69E4C76"/>
    <w:lvl w:ilvl="0" w:tplc="697AE75A">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30">
    <w:nsid w:val="62B741A6"/>
    <w:multiLevelType w:val="hybridMultilevel"/>
    <w:tmpl w:val="793670A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1">
    <w:nsid w:val="637A1BFD"/>
    <w:multiLevelType w:val="hybridMultilevel"/>
    <w:tmpl w:val="EE12A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3976C13"/>
    <w:multiLevelType w:val="hybridMultilevel"/>
    <w:tmpl w:val="DEBEE098"/>
    <w:lvl w:ilvl="0" w:tplc="1C6CE52E">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3">
    <w:nsid w:val="64C10BDB"/>
    <w:multiLevelType w:val="hybridMultilevel"/>
    <w:tmpl w:val="294ED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60535FE"/>
    <w:multiLevelType w:val="multilevel"/>
    <w:tmpl w:val="6E4C9532"/>
    <w:lvl w:ilvl="0">
      <w:numFmt w:val="bullet"/>
      <w:lvlText w:val="·"/>
      <w:lvlJc w:val="left"/>
      <w:pPr>
        <w:tabs>
          <w:tab w:val="num" w:pos="570"/>
        </w:tabs>
        <w:ind w:left="570" w:hanging="570"/>
      </w:pPr>
      <w:rPr>
        <w:rFonts w:ascii="Symbol" w:hAnsi="Symbol" w:cs="Symbol"/>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135">
    <w:nsid w:val="68071BF0"/>
    <w:multiLevelType w:val="hybridMultilevel"/>
    <w:tmpl w:val="F672FB96"/>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8A13B20"/>
    <w:multiLevelType w:val="hybridMultilevel"/>
    <w:tmpl w:val="CA686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9CB5BBF"/>
    <w:multiLevelType w:val="hybridMultilevel"/>
    <w:tmpl w:val="F9CA867A"/>
    <w:lvl w:ilvl="0" w:tplc="1C6CE52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6B321CE4"/>
    <w:multiLevelType w:val="hybridMultilevel"/>
    <w:tmpl w:val="1C9266D0"/>
    <w:lvl w:ilvl="0" w:tplc="F0B2957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6D663561"/>
    <w:multiLevelType w:val="hybridMultilevel"/>
    <w:tmpl w:val="24ECBC50"/>
    <w:lvl w:ilvl="0" w:tplc="74F07C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6E156510"/>
    <w:multiLevelType w:val="hybridMultilevel"/>
    <w:tmpl w:val="0838CEF4"/>
    <w:lvl w:ilvl="0" w:tplc="C83E7A6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nsid w:val="6EBB3A76"/>
    <w:multiLevelType w:val="hybridMultilevel"/>
    <w:tmpl w:val="0AA852A8"/>
    <w:lvl w:ilvl="0" w:tplc="90686774">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2">
    <w:nsid w:val="6EED4ED9"/>
    <w:multiLevelType w:val="hybridMultilevel"/>
    <w:tmpl w:val="3A68F452"/>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F794505"/>
    <w:multiLevelType w:val="hybridMultilevel"/>
    <w:tmpl w:val="1B9A50FE"/>
    <w:lvl w:ilvl="0" w:tplc="239C8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05D00FB"/>
    <w:multiLevelType w:val="hybridMultilevel"/>
    <w:tmpl w:val="8EACD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1371592"/>
    <w:multiLevelType w:val="hybridMultilevel"/>
    <w:tmpl w:val="577A5AC0"/>
    <w:lvl w:ilvl="0" w:tplc="DDCC9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6">
    <w:nsid w:val="72FE52EB"/>
    <w:multiLevelType w:val="hybridMultilevel"/>
    <w:tmpl w:val="2BA0F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44C4639"/>
    <w:multiLevelType w:val="multilevel"/>
    <w:tmpl w:val="0000000C"/>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48">
    <w:nsid w:val="74CB4DCE"/>
    <w:multiLevelType w:val="hybridMultilevel"/>
    <w:tmpl w:val="C9182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526099D"/>
    <w:multiLevelType w:val="hybridMultilevel"/>
    <w:tmpl w:val="2048D9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76B967EE"/>
    <w:multiLevelType w:val="hybridMultilevel"/>
    <w:tmpl w:val="DB6C6BEA"/>
    <w:lvl w:ilvl="0" w:tplc="4440D3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nsid w:val="778B657B"/>
    <w:multiLevelType w:val="hybridMultilevel"/>
    <w:tmpl w:val="0F826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81B0290"/>
    <w:multiLevelType w:val="hybridMultilevel"/>
    <w:tmpl w:val="DFE29CC2"/>
    <w:lvl w:ilvl="0" w:tplc="F0B2957A">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79BE5057"/>
    <w:multiLevelType w:val="hybridMultilevel"/>
    <w:tmpl w:val="70FA924E"/>
    <w:lvl w:ilvl="0" w:tplc="04190001">
      <w:start w:val="1"/>
      <w:numFmt w:val="bullet"/>
      <w:lvlText w:val=""/>
      <w:lvlJc w:val="left"/>
      <w:pPr>
        <w:tabs>
          <w:tab w:val="num" w:pos="1069"/>
        </w:tabs>
        <w:ind w:left="1069" w:hanging="360"/>
      </w:pPr>
      <w:rPr>
        <w:rFonts w:ascii="Symbol" w:hAnsi="Symbol"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54">
    <w:nsid w:val="7AF32072"/>
    <w:multiLevelType w:val="hybridMultilevel"/>
    <w:tmpl w:val="D45458E6"/>
    <w:lvl w:ilvl="0" w:tplc="1C6CE52E">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5">
    <w:nsid w:val="7B1B1803"/>
    <w:multiLevelType w:val="hybridMultilevel"/>
    <w:tmpl w:val="46B4E5F4"/>
    <w:lvl w:ilvl="0" w:tplc="697AE75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B832280"/>
    <w:multiLevelType w:val="hybridMultilevel"/>
    <w:tmpl w:val="D5D01766"/>
    <w:lvl w:ilvl="0" w:tplc="52445F6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BD01FA2"/>
    <w:multiLevelType w:val="multilevel"/>
    <w:tmpl w:val="A708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nsid w:val="7C581CC4"/>
    <w:multiLevelType w:val="hybridMultilevel"/>
    <w:tmpl w:val="0CE61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DB56624"/>
    <w:multiLevelType w:val="multilevel"/>
    <w:tmpl w:val="5776A214"/>
    <w:lvl w:ilvl="0">
      <w:start w:val="1"/>
      <w:numFmt w:val="decimal"/>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0">
    <w:nsid w:val="7FC573A7"/>
    <w:multiLevelType w:val="hybridMultilevel"/>
    <w:tmpl w:val="27FC55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17"/>
  </w:num>
  <w:num w:numId="2">
    <w:abstractNumId w:val="51"/>
  </w:num>
  <w:num w:numId="3">
    <w:abstractNumId w:val="62"/>
  </w:num>
  <w:num w:numId="4">
    <w:abstractNumId w:val="148"/>
  </w:num>
  <w:num w:numId="5">
    <w:abstractNumId w:val="102"/>
  </w:num>
  <w:num w:numId="6">
    <w:abstractNumId w:val="76"/>
  </w:num>
  <w:num w:numId="7">
    <w:abstractNumId w:val="7"/>
  </w:num>
  <w:num w:numId="8">
    <w:abstractNumId w:val="9"/>
  </w:num>
  <w:num w:numId="9">
    <w:abstractNumId w:val="109"/>
  </w:num>
  <w:num w:numId="10">
    <w:abstractNumId w:val="122"/>
  </w:num>
  <w:num w:numId="11">
    <w:abstractNumId w:val="49"/>
  </w:num>
  <w:num w:numId="12">
    <w:abstractNumId w:val="6"/>
  </w:num>
  <w:num w:numId="13">
    <w:abstractNumId w:val="5"/>
  </w:num>
  <w:num w:numId="14">
    <w:abstractNumId w:val="4"/>
  </w:num>
  <w:num w:numId="15">
    <w:abstractNumId w:val="3"/>
  </w:num>
  <w:num w:numId="16">
    <w:abstractNumId w:val="2"/>
  </w:num>
  <w:num w:numId="17">
    <w:abstractNumId w:val="1"/>
  </w:num>
  <w:num w:numId="18">
    <w:abstractNumId w:val="153"/>
  </w:num>
  <w:num w:numId="19">
    <w:abstractNumId w:val="104"/>
  </w:num>
  <w:num w:numId="20">
    <w:abstractNumId w:val="116"/>
  </w:num>
  <w:num w:numId="21">
    <w:abstractNumId w:val="0"/>
  </w:num>
  <w:num w:numId="22">
    <w:abstractNumId w:val="65"/>
  </w:num>
  <w:num w:numId="23">
    <w:abstractNumId w:val="110"/>
  </w:num>
  <w:num w:numId="24">
    <w:abstractNumId w:val="84"/>
  </w:num>
  <w:num w:numId="25">
    <w:abstractNumId w:val="132"/>
  </w:num>
  <w:num w:numId="26">
    <w:abstractNumId w:val="119"/>
  </w:num>
  <w:num w:numId="27">
    <w:abstractNumId w:val="86"/>
  </w:num>
  <w:num w:numId="28">
    <w:abstractNumId w:val="69"/>
  </w:num>
  <w:num w:numId="29">
    <w:abstractNumId w:val="137"/>
  </w:num>
  <w:num w:numId="30">
    <w:abstractNumId w:val="112"/>
  </w:num>
  <w:num w:numId="31">
    <w:abstractNumId w:val="72"/>
  </w:num>
  <w:num w:numId="32">
    <w:abstractNumId w:val="134"/>
  </w:num>
  <w:num w:numId="33">
    <w:abstractNumId w:val="97"/>
  </w:num>
  <w:num w:numId="34">
    <w:abstractNumId w:val="114"/>
  </w:num>
  <w:num w:numId="35">
    <w:abstractNumId w:val="68"/>
  </w:num>
  <w:num w:numId="36">
    <w:abstractNumId w:val="93"/>
  </w:num>
  <w:num w:numId="37">
    <w:abstractNumId w:val="64"/>
  </w:num>
  <w:num w:numId="38">
    <w:abstractNumId w:val="111"/>
  </w:num>
  <w:num w:numId="39">
    <w:abstractNumId w:val="78"/>
  </w:num>
  <w:num w:numId="40">
    <w:abstractNumId w:val="63"/>
  </w:num>
  <w:num w:numId="41">
    <w:abstractNumId w:val="92"/>
  </w:num>
  <w:num w:numId="42">
    <w:abstractNumId w:val="154"/>
  </w:num>
  <w:num w:numId="43">
    <w:abstractNumId w:val="55"/>
  </w:num>
  <w:num w:numId="44">
    <w:abstractNumId w:val="120"/>
  </w:num>
  <w:num w:numId="45">
    <w:abstractNumId w:val="91"/>
  </w:num>
  <w:num w:numId="46">
    <w:abstractNumId w:val="118"/>
  </w:num>
  <w:num w:numId="47">
    <w:abstractNumId w:val="95"/>
  </w:num>
  <w:num w:numId="48">
    <w:abstractNumId w:val="53"/>
  </w:num>
  <w:num w:numId="49">
    <w:abstractNumId w:val="157"/>
  </w:num>
  <w:num w:numId="50">
    <w:abstractNumId w:val="115"/>
  </w:num>
  <w:num w:numId="51">
    <w:abstractNumId w:val="107"/>
  </w:num>
  <w:num w:numId="52">
    <w:abstractNumId w:val="70"/>
  </w:num>
  <w:num w:numId="53">
    <w:abstractNumId w:val="121"/>
  </w:num>
  <w:num w:numId="54">
    <w:abstractNumId w:val="71"/>
  </w:num>
  <w:num w:numId="55">
    <w:abstractNumId w:val="87"/>
  </w:num>
  <w:num w:numId="56">
    <w:abstractNumId w:val="158"/>
  </w:num>
  <w:num w:numId="57">
    <w:abstractNumId w:val="141"/>
  </w:num>
  <w:num w:numId="58">
    <w:abstractNumId w:val="128"/>
  </w:num>
  <w:num w:numId="59">
    <w:abstractNumId w:val="156"/>
  </w:num>
  <w:num w:numId="60">
    <w:abstractNumId w:val="106"/>
  </w:num>
  <w:num w:numId="61">
    <w:abstractNumId w:val="90"/>
  </w:num>
  <w:num w:numId="62">
    <w:abstractNumId w:val="66"/>
  </w:num>
  <w:num w:numId="63">
    <w:abstractNumId w:val="48"/>
  </w:num>
  <w:num w:numId="64">
    <w:abstractNumId w:val="83"/>
  </w:num>
  <w:num w:numId="65">
    <w:abstractNumId w:val="133"/>
  </w:num>
  <w:num w:numId="66">
    <w:abstractNumId w:val="57"/>
  </w:num>
  <w:num w:numId="67">
    <w:abstractNumId w:val="142"/>
  </w:num>
  <w:num w:numId="68">
    <w:abstractNumId w:val="73"/>
  </w:num>
  <w:num w:numId="69">
    <w:abstractNumId w:val="143"/>
  </w:num>
  <w:num w:numId="70">
    <w:abstractNumId w:val="82"/>
  </w:num>
  <w:num w:numId="71">
    <w:abstractNumId w:val="52"/>
  </w:num>
  <w:num w:numId="72">
    <w:abstractNumId w:val="88"/>
  </w:num>
  <w:num w:numId="73">
    <w:abstractNumId w:val="126"/>
  </w:num>
  <w:num w:numId="74">
    <w:abstractNumId w:val="113"/>
  </w:num>
  <w:num w:numId="75">
    <w:abstractNumId w:val="124"/>
  </w:num>
  <w:num w:numId="76">
    <w:abstractNumId w:val="140"/>
  </w:num>
  <w:num w:numId="77">
    <w:abstractNumId w:val="56"/>
  </w:num>
  <w:num w:numId="78">
    <w:abstractNumId w:val="99"/>
  </w:num>
  <w:num w:numId="79">
    <w:abstractNumId w:val="123"/>
  </w:num>
  <w:num w:numId="80">
    <w:abstractNumId w:val="79"/>
  </w:num>
  <w:num w:numId="81">
    <w:abstractNumId w:val="85"/>
  </w:num>
  <w:num w:numId="82">
    <w:abstractNumId w:val="103"/>
  </w:num>
  <w:num w:numId="83">
    <w:abstractNumId w:val="80"/>
  </w:num>
  <w:num w:numId="84">
    <w:abstractNumId w:val="136"/>
  </w:num>
  <w:num w:numId="85">
    <w:abstractNumId w:val="127"/>
  </w:num>
  <w:num w:numId="86">
    <w:abstractNumId w:val="131"/>
  </w:num>
  <w:num w:numId="87">
    <w:abstractNumId w:val="130"/>
  </w:num>
  <w:num w:numId="88">
    <w:abstractNumId w:val="146"/>
  </w:num>
  <w:num w:numId="89">
    <w:abstractNumId w:val="75"/>
  </w:num>
  <w:num w:numId="90">
    <w:abstractNumId w:val="129"/>
  </w:num>
  <w:num w:numId="91">
    <w:abstractNumId w:val="89"/>
  </w:num>
  <w:num w:numId="92">
    <w:abstractNumId w:val="100"/>
  </w:num>
  <w:num w:numId="93">
    <w:abstractNumId w:val="125"/>
  </w:num>
  <w:num w:numId="94">
    <w:abstractNumId w:val="74"/>
  </w:num>
  <w:num w:numId="95">
    <w:abstractNumId w:val="160"/>
  </w:num>
  <w:num w:numId="96">
    <w:abstractNumId w:val="67"/>
  </w:num>
  <w:num w:numId="97">
    <w:abstractNumId w:val="58"/>
  </w:num>
  <w:num w:numId="98">
    <w:abstractNumId w:val="105"/>
  </w:num>
  <w:num w:numId="99">
    <w:abstractNumId w:val="50"/>
  </w:num>
  <w:num w:numId="100">
    <w:abstractNumId w:val="149"/>
  </w:num>
  <w:num w:numId="101">
    <w:abstractNumId w:val="151"/>
  </w:num>
  <w:num w:numId="102">
    <w:abstractNumId w:val="96"/>
  </w:num>
  <w:num w:numId="103">
    <w:abstractNumId w:val="155"/>
  </w:num>
  <w:num w:numId="104">
    <w:abstractNumId w:val="101"/>
  </w:num>
  <w:num w:numId="105">
    <w:abstractNumId w:val="60"/>
  </w:num>
  <w:num w:numId="106">
    <w:abstractNumId w:val="54"/>
  </w:num>
  <w:num w:numId="107">
    <w:abstractNumId w:val="144"/>
  </w:num>
  <w:num w:numId="108">
    <w:abstractNumId w:val="8"/>
  </w:num>
  <w:num w:numId="109">
    <w:abstractNumId w:val="10"/>
  </w:num>
  <w:num w:numId="110">
    <w:abstractNumId w:val="11"/>
  </w:num>
  <w:num w:numId="111">
    <w:abstractNumId w:val="12"/>
  </w:num>
  <w:num w:numId="112">
    <w:abstractNumId w:val="13"/>
  </w:num>
  <w:num w:numId="113">
    <w:abstractNumId w:val="14"/>
  </w:num>
  <w:num w:numId="114">
    <w:abstractNumId w:val="15"/>
  </w:num>
  <w:num w:numId="115">
    <w:abstractNumId w:val="16"/>
  </w:num>
  <w:num w:numId="116">
    <w:abstractNumId w:val="17"/>
  </w:num>
  <w:num w:numId="117">
    <w:abstractNumId w:val="18"/>
  </w:num>
  <w:num w:numId="118">
    <w:abstractNumId w:val="19"/>
  </w:num>
  <w:num w:numId="119">
    <w:abstractNumId w:val="20"/>
  </w:num>
  <w:num w:numId="120">
    <w:abstractNumId w:val="21"/>
  </w:num>
  <w:num w:numId="121">
    <w:abstractNumId w:val="22"/>
  </w:num>
  <w:num w:numId="122">
    <w:abstractNumId w:val="23"/>
  </w:num>
  <w:num w:numId="123">
    <w:abstractNumId w:val="24"/>
  </w:num>
  <w:num w:numId="124">
    <w:abstractNumId w:val="25"/>
  </w:num>
  <w:num w:numId="125">
    <w:abstractNumId w:val="26"/>
  </w:num>
  <w:num w:numId="126">
    <w:abstractNumId w:val="27"/>
  </w:num>
  <w:num w:numId="127">
    <w:abstractNumId w:val="28"/>
  </w:num>
  <w:num w:numId="128">
    <w:abstractNumId w:val="29"/>
  </w:num>
  <w:num w:numId="129">
    <w:abstractNumId w:val="30"/>
  </w:num>
  <w:num w:numId="130">
    <w:abstractNumId w:val="31"/>
  </w:num>
  <w:num w:numId="131">
    <w:abstractNumId w:val="32"/>
  </w:num>
  <w:num w:numId="132">
    <w:abstractNumId w:val="33"/>
  </w:num>
  <w:num w:numId="133">
    <w:abstractNumId w:val="34"/>
  </w:num>
  <w:num w:numId="134">
    <w:abstractNumId w:val="35"/>
  </w:num>
  <w:num w:numId="135">
    <w:abstractNumId w:val="36"/>
  </w:num>
  <w:num w:numId="136">
    <w:abstractNumId w:val="37"/>
  </w:num>
  <w:num w:numId="137">
    <w:abstractNumId w:val="38"/>
  </w:num>
  <w:num w:numId="138">
    <w:abstractNumId w:val="39"/>
  </w:num>
  <w:num w:numId="139">
    <w:abstractNumId w:val="40"/>
  </w:num>
  <w:num w:numId="140">
    <w:abstractNumId w:val="41"/>
  </w:num>
  <w:num w:numId="141">
    <w:abstractNumId w:val="42"/>
  </w:num>
  <w:num w:numId="142">
    <w:abstractNumId w:val="43"/>
  </w:num>
  <w:num w:numId="143">
    <w:abstractNumId w:val="44"/>
  </w:num>
  <w:num w:numId="144">
    <w:abstractNumId w:val="45"/>
  </w:num>
  <w:num w:numId="145">
    <w:abstractNumId w:val="46"/>
  </w:num>
  <w:num w:numId="146">
    <w:abstractNumId w:val="47"/>
  </w:num>
  <w:num w:numId="147">
    <w:abstractNumId w:val="77"/>
  </w:num>
  <w:num w:numId="148">
    <w:abstractNumId w:val="98"/>
  </w:num>
  <w:num w:numId="149">
    <w:abstractNumId w:val="138"/>
  </w:num>
  <w:num w:numId="150">
    <w:abstractNumId w:val="152"/>
  </w:num>
  <w:num w:numId="151">
    <w:abstractNumId w:val="150"/>
  </w:num>
  <w:num w:numId="152">
    <w:abstractNumId w:val="145"/>
  </w:num>
  <w:num w:numId="153">
    <w:abstractNumId w:val="108"/>
  </w:num>
  <w:num w:numId="154">
    <w:abstractNumId w:val="135"/>
  </w:num>
  <w:num w:numId="155">
    <w:abstractNumId w:val="59"/>
  </w:num>
  <w:num w:numId="156">
    <w:abstractNumId w:val="61"/>
  </w:num>
  <w:num w:numId="157">
    <w:abstractNumId w:val="139"/>
  </w:num>
  <w:num w:numId="158">
    <w:abstractNumId w:val="94"/>
  </w:num>
  <w:num w:numId="159">
    <w:abstractNumId w:val="147"/>
  </w:num>
  <w:num w:numId="160">
    <w:abstractNumId w:val="81"/>
  </w:num>
  <w:num w:numId="161">
    <w:abstractNumId w:val="159"/>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4CA"/>
    <w:rsid w:val="0003358A"/>
    <w:rsid w:val="000510E9"/>
    <w:rsid w:val="0006055A"/>
    <w:rsid w:val="00095C77"/>
    <w:rsid w:val="000A6421"/>
    <w:rsid w:val="000B1279"/>
    <w:rsid w:val="000B3533"/>
    <w:rsid w:val="000C245B"/>
    <w:rsid w:val="000D37CD"/>
    <w:rsid w:val="000E069D"/>
    <w:rsid w:val="000F1C25"/>
    <w:rsid w:val="0011757A"/>
    <w:rsid w:val="00134C0F"/>
    <w:rsid w:val="00182C6D"/>
    <w:rsid w:val="001868B3"/>
    <w:rsid w:val="001E4119"/>
    <w:rsid w:val="001E4E1E"/>
    <w:rsid w:val="002104CE"/>
    <w:rsid w:val="002109BE"/>
    <w:rsid w:val="002374CA"/>
    <w:rsid w:val="00243D5B"/>
    <w:rsid w:val="00244A9B"/>
    <w:rsid w:val="00265DB2"/>
    <w:rsid w:val="002C292F"/>
    <w:rsid w:val="002D2D49"/>
    <w:rsid w:val="002E1A6F"/>
    <w:rsid w:val="002F2EA1"/>
    <w:rsid w:val="0030521A"/>
    <w:rsid w:val="00332B40"/>
    <w:rsid w:val="003444FF"/>
    <w:rsid w:val="00363E13"/>
    <w:rsid w:val="003678E3"/>
    <w:rsid w:val="003B0B33"/>
    <w:rsid w:val="003E42FB"/>
    <w:rsid w:val="003F1096"/>
    <w:rsid w:val="00422E2E"/>
    <w:rsid w:val="00451D24"/>
    <w:rsid w:val="004672BF"/>
    <w:rsid w:val="00470D97"/>
    <w:rsid w:val="00471D9B"/>
    <w:rsid w:val="00476F14"/>
    <w:rsid w:val="00494998"/>
    <w:rsid w:val="004B3768"/>
    <w:rsid w:val="004E03B0"/>
    <w:rsid w:val="004F2E42"/>
    <w:rsid w:val="00515843"/>
    <w:rsid w:val="00543298"/>
    <w:rsid w:val="005628D3"/>
    <w:rsid w:val="0056364C"/>
    <w:rsid w:val="0056640A"/>
    <w:rsid w:val="00573E2E"/>
    <w:rsid w:val="005933AF"/>
    <w:rsid w:val="00594079"/>
    <w:rsid w:val="005B6F49"/>
    <w:rsid w:val="005C790E"/>
    <w:rsid w:val="005D541C"/>
    <w:rsid w:val="005D5F97"/>
    <w:rsid w:val="005E7829"/>
    <w:rsid w:val="005F428A"/>
    <w:rsid w:val="0061108E"/>
    <w:rsid w:val="00615078"/>
    <w:rsid w:val="00626D7F"/>
    <w:rsid w:val="00657641"/>
    <w:rsid w:val="006833B3"/>
    <w:rsid w:val="006B1D56"/>
    <w:rsid w:val="006E3656"/>
    <w:rsid w:val="00702B8D"/>
    <w:rsid w:val="007400FB"/>
    <w:rsid w:val="0074756E"/>
    <w:rsid w:val="00751B51"/>
    <w:rsid w:val="007601F3"/>
    <w:rsid w:val="00767179"/>
    <w:rsid w:val="007679FB"/>
    <w:rsid w:val="0077330B"/>
    <w:rsid w:val="00777D8C"/>
    <w:rsid w:val="00782FAD"/>
    <w:rsid w:val="00791B2B"/>
    <w:rsid w:val="007A0F94"/>
    <w:rsid w:val="007D5B88"/>
    <w:rsid w:val="007D677C"/>
    <w:rsid w:val="007E3C2D"/>
    <w:rsid w:val="007F3463"/>
    <w:rsid w:val="00836CA9"/>
    <w:rsid w:val="008434B9"/>
    <w:rsid w:val="0085377F"/>
    <w:rsid w:val="00876B87"/>
    <w:rsid w:val="00895A57"/>
    <w:rsid w:val="008A3D1A"/>
    <w:rsid w:val="008D14A2"/>
    <w:rsid w:val="008D21C7"/>
    <w:rsid w:val="00910FB3"/>
    <w:rsid w:val="009129D8"/>
    <w:rsid w:val="009256FC"/>
    <w:rsid w:val="00931AB3"/>
    <w:rsid w:val="009649ED"/>
    <w:rsid w:val="009661F6"/>
    <w:rsid w:val="009818F1"/>
    <w:rsid w:val="00995A6B"/>
    <w:rsid w:val="009A5831"/>
    <w:rsid w:val="009B5402"/>
    <w:rsid w:val="009C0EB1"/>
    <w:rsid w:val="009C4FE6"/>
    <w:rsid w:val="009E3CA9"/>
    <w:rsid w:val="009F40DE"/>
    <w:rsid w:val="00A54BD6"/>
    <w:rsid w:val="00A91EB1"/>
    <w:rsid w:val="00AB35A3"/>
    <w:rsid w:val="00AC5E54"/>
    <w:rsid w:val="00AD60E2"/>
    <w:rsid w:val="00AE458A"/>
    <w:rsid w:val="00B17518"/>
    <w:rsid w:val="00B33E8E"/>
    <w:rsid w:val="00B4217D"/>
    <w:rsid w:val="00B468C8"/>
    <w:rsid w:val="00B51EA6"/>
    <w:rsid w:val="00B61928"/>
    <w:rsid w:val="00B72361"/>
    <w:rsid w:val="00B910E4"/>
    <w:rsid w:val="00BB2250"/>
    <w:rsid w:val="00BD5378"/>
    <w:rsid w:val="00C45458"/>
    <w:rsid w:val="00C943E6"/>
    <w:rsid w:val="00CB691E"/>
    <w:rsid w:val="00CC0794"/>
    <w:rsid w:val="00CD295B"/>
    <w:rsid w:val="00CE145D"/>
    <w:rsid w:val="00D0493F"/>
    <w:rsid w:val="00D06ACF"/>
    <w:rsid w:val="00D15D38"/>
    <w:rsid w:val="00D358E4"/>
    <w:rsid w:val="00D431D7"/>
    <w:rsid w:val="00D629B1"/>
    <w:rsid w:val="00D83633"/>
    <w:rsid w:val="00DB0A63"/>
    <w:rsid w:val="00DC7CA8"/>
    <w:rsid w:val="00DE7501"/>
    <w:rsid w:val="00E104F8"/>
    <w:rsid w:val="00E422CE"/>
    <w:rsid w:val="00E42401"/>
    <w:rsid w:val="00E5562E"/>
    <w:rsid w:val="00E7566E"/>
    <w:rsid w:val="00E83C9C"/>
    <w:rsid w:val="00E93400"/>
    <w:rsid w:val="00EB32FF"/>
    <w:rsid w:val="00EB3AEA"/>
    <w:rsid w:val="00EC590D"/>
    <w:rsid w:val="00EF519F"/>
    <w:rsid w:val="00EF746F"/>
    <w:rsid w:val="00F03454"/>
    <w:rsid w:val="00F04DCC"/>
    <w:rsid w:val="00F223CD"/>
    <w:rsid w:val="00F74997"/>
    <w:rsid w:val="00F947A6"/>
    <w:rsid w:val="00FC2419"/>
    <w:rsid w:val="00FC7362"/>
    <w:rsid w:val="00FC7B79"/>
    <w:rsid w:val="00FD4BC6"/>
    <w:rsid w:val="00FF51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742C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374CA"/>
  </w:style>
  <w:style w:type="paragraph" w:styleId="1">
    <w:name w:val="heading 1"/>
    <w:basedOn w:val="a0"/>
    <w:link w:val="10"/>
    <w:uiPriority w:val="9"/>
    <w:qFormat/>
    <w:rsid w:val="006833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11"/>
    <w:next w:val="a1"/>
    <w:link w:val="22"/>
    <w:uiPriority w:val="9"/>
    <w:qFormat/>
    <w:rsid w:val="006833B3"/>
    <w:pPr>
      <w:numPr>
        <w:ilvl w:val="1"/>
        <w:numId w:val="12"/>
      </w:numPr>
      <w:outlineLvl w:val="1"/>
    </w:pPr>
    <w:rPr>
      <w:b/>
      <w:bCs/>
      <w:i/>
      <w:iCs/>
    </w:rPr>
  </w:style>
  <w:style w:type="paragraph" w:styleId="30">
    <w:name w:val="heading 3"/>
    <w:basedOn w:val="a0"/>
    <w:next w:val="a0"/>
    <w:link w:val="31"/>
    <w:unhideWhenUsed/>
    <w:qFormat/>
    <w:rsid w:val="006833B3"/>
    <w:pPr>
      <w:keepNext/>
      <w:keepLines/>
      <w:spacing w:before="40" w:after="0"/>
      <w:outlineLvl w:val="2"/>
    </w:pPr>
    <w:rPr>
      <w:rFonts w:ascii="Cambria" w:eastAsia="Times New Roman" w:hAnsi="Cambria" w:cs="Times New Roman"/>
      <w:b/>
      <w:bCs/>
      <w:color w:val="4F81BD"/>
    </w:rPr>
  </w:style>
  <w:style w:type="paragraph" w:styleId="40">
    <w:name w:val="heading 4"/>
    <w:basedOn w:val="a0"/>
    <w:link w:val="41"/>
    <w:uiPriority w:val="99"/>
    <w:qFormat/>
    <w:rsid w:val="006833B3"/>
    <w:pPr>
      <w:spacing w:before="100" w:beforeAutospacing="1" w:after="100" w:afterAutospacing="1" w:line="240" w:lineRule="auto"/>
      <w:outlineLvl w:val="3"/>
    </w:pPr>
    <w:rPr>
      <w:rFonts w:ascii="Times New Roman" w:eastAsia="Calibri" w:hAnsi="Times New Roman" w:cs="Times New Roman"/>
      <w:b/>
      <w:bCs/>
      <w:sz w:val="24"/>
      <w:szCs w:val="24"/>
      <w:lang w:eastAsia="ru-RU"/>
    </w:rPr>
  </w:style>
  <w:style w:type="paragraph" w:styleId="50">
    <w:name w:val="heading 5"/>
    <w:basedOn w:val="a0"/>
    <w:next w:val="a0"/>
    <w:link w:val="51"/>
    <w:uiPriority w:val="99"/>
    <w:qFormat/>
    <w:rsid w:val="006833B3"/>
    <w:pPr>
      <w:keepNext/>
      <w:spacing w:after="0" w:line="240" w:lineRule="auto"/>
      <w:outlineLvl w:val="4"/>
    </w:pPr>
    <w:rPr>
      <w:rFonts w:ascii="Times New Roman" w:eastAsia="Times New Roman" w:hAnsi="Times New Roman" w:cs="Times New Roman"/>
      <w:b/>
      <w:bCs/>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6833B3"/>
    <w:rPr>
      <w:rFonts w:ascii="Times New Roman" w:eastAsia="Times New Roman" w:hAnsi="Times New Roman" w:cs="Times New Roman"/>
      <w:b/>
      <w:bCs/>
      <w:kern w:val="36"/>
      <w:sz w:val="48"/>
      <w:szCs w:val="48"/>
      <w:lang w:eastAsia="ru-RU"/>
    </w:rPr>
  </w:style>
  <w:style w:type="character" w:customStyle="1" w:styleId="22">
    <w:name w:val="Заголовок 2 Знак"/>
    <w:basedOn w:val="a2"/>
    <w:link w:val="20"/>
    <w:uiPriority w:val="9"/>
    <w:rsid w:val="006833B3"/>
    <w:rPr>
      <w:rFonts w:ascii="Arial" w:eastAsia="MS Mincho" w:hAnsi="Arial" w:cs="Tahoma"/>
      <w:b/>
      <w:bCs/>
      <w:i/>
      <w:iCs/>
      <w:sz w:val="28"/>
      <w:szCs w:val="28"/>
      <w:lang w:eastAsia="ar-SA"/>
    </w:rPr>
  </w:style>
  <w:style w:type="character" w:customStyle="1" w:styleId="31">
    <w:name w:val="Заголовок 3 Знак"/>
    <w:basedOn w:val="a2"/>
    <w:link w:val="30"/>
    <w:rsid w:val="006833B3"/>
    <w:rPr>
      <w:rFonts w:ascii="Cambria" w:eastAsia="Times New Roman" w:hAnsi="Cambria" w:cs="Times New Roman"/>
      <w:b/>
      <w:bCs/>
      <w:color w:val="4F81BD"/>
    </w:rPr>
  </w:style>
  <w:style w:type="character" w:customStyle="1" w:styleId="41">
    <w:name w:val="Заголовок 4 Знак"/>
    <w:basedOn w:val="a2"/>
    <w:link w:val="40"/>
    <w:uiPriority w:val="99"/>
    <w:rsid w:val="006833B3"/>
    <w:rPr>
      <w:rFonts w:ascii="Times New Roman" w:eastAsia="Calibri" w:hAnsi="Times New Roman" w:cs="Times New Roman"/>
      <w:b/>
      <w:bCs/>
      <w:sz w:val="24"/>
      <w:szCs w:val="24"/>
      <w:lang w:eastAsia="ru-RU"/>
    </w:rPr>
  </w:style>
  <w:style w:type="character" w:customStyle="1" w:styleId="51">
    <w:name w:val="Заголовок 5 Знак"/>
    <w:basedOn w:val="a2"/>
    <w:link w:val="50"/>
    <w:uiPriority w:val="99"/>
    <w:rsid w:val="006833B3"/>
    <w:rPr>
      <w:rFonts w:ascii="Times New Roman" w:eastAsia="Times New Roman" w:hAnsi="Times New Roman" w:cs="Times New Roman"/>
      <w:b/>
      <w:bCs/>
      <w:sz w:val="24"/>
      <w:szCs w:val="24"/>
      <w:lang w:eastAsia="ru-RU"/>
    </w:rPr>
  </w:style>
  <w:style w:type="numbering" w:customStyle="1" w:styleId="12">
    <w:name w:val="Нет списка1"/>
    <w:next w:val="a4"/>
    <w:uiPriority w:val="99"/>
    <w:semiHidden/>
    <w:unhideWhenUsed/>
    <w:rsid w:val="006833B3"/>
  </w:style>
  <w:style w:type="numbering" w:customStyle="1" w:styleId="110">
    <w:name w:val="Нет списка11"/>
    <w:next w:val="a4"/>
    <w:uiPriority w:val="99"/>
    <w:semiHidden/>
    <w:unhideWhenUsed/>
    <w:rsid w:val="006833B3"/>
  </w:style>
  <w:style w:type="paragraph" w:styleId="a5">
    <w:name w:val="List Paragraph"/>
    <w:basedOn w:val="a0"/>
    <w:link w:val="a6"/>
    <w:uiPriority w:val="34"/>
    <w:qFormat/>
    <w:rsid w:val="006833B3"/>
    <w:pPr>
      <w:spacing w:after="0" w:line="240" w:lineRule="auto"/>
      <w:ind w:left="720"/>
      <w:contextualSpacing/>
    </w:pPr>
    <w:rPr>
      <w:rFonts w:ascii="Calibri" w:eastAsia="Times New Roman" w:hAnsi="Calibri" w:cs="Times New Roman"/>
      <w:lang w:eastAsia="ru-RU"/>
    </w:rPr>
  </w:style>
  <w:style w:type="table" w:customStyle="1" w:styleId="13">
    <w:name w:val="Сетка таблицы1"/>
    <w:basedOn w:val="a3"/>
    <w:next w:val="a7"/>
    <w:uiPriority w:val="59"/>
    <w:rsid w:val="00683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2"/>
    <w:uiPriority w:val="99"/>
    <w:qFormat/>
    <w:rsid w:val="006833B3"/>
    <w:rPr>
      <w:rFonts w:ascii="Times New Roman" w:hAnsi="Times New Roman" w:cs="Times New Roman" w:hint="default"/>
      <w:b/>
      <w:bCs/>
      <w:i/>
      <w:iCs/>
    </w:rPr>
  </w:style>
  <w:style w:type="character" w:customStyle="1" w:styleId="WW8Num2z0">
    <w:name w:val="WW8Num2z0"/>
    <w:rsid w:val="006833B3"/>
    <w:rPr>
      <w:rFonts w:ascii="Wingdings" w:hAnsi="Wingdings"/>
    </w:rPr>
  </w:style>
  <w:style w:type="character" w:customStyle="1" w:styleId="WW8Num3z0">
    <w:name w:val="WW8Num3z0"/>
    <w:rsid w:val="006833B3"/>
    <w:rPr>
      <w:rFonts w:ascii="Wingdings" w:hAnsi="Wingdings"/>
    </w:rPr>
  </w:style>
  <w:style w:type="character" w:customStyle="1" w:styleId="WW8Num4z0">
    <w:name w:val="WW8Num4z0"/>
    <w:rsid w:val="006833B3"/>
    <w:rPr>
      <w:rFonts w:ascii="Wingdings" w:hAnsi="Wingdings"/>
    </w:rPr>
  </w:style>
  <w:style w:type="character" w:customStyle="1" w:styleId="WW8Num5z0">
    <w:name w:val="WW8Num5z0"/>
    <w:rsid w:val="006833B3"/>
    <w:rPr>
      <w:rFonts w:ascii="Wingdings" w:hAnsi="Wingdings"/>
    </w:rPr>
  </w:style>
  <w:style w:type="character" w:customStyle="1" w:styleId="WW8Num6z0">
    <w:name w:val="WW8Num6z0"/>
    <w:rsid w:val="006833B3"/>
    <w:rPr>
      <w:rFonts w:ascii="Wingdings" w:hAnsi="Wingdings"/>
    </w:rPr>
  </w:style>
  <w:style w:type="character" w:customStyle="1" w:styleId="WW8Num7z0">
    <w:name w:val="WW8Num7z0"/>
    <w:rsid w:val="006833B3"/>
    <w:rPr>
      <w:rFonts w:ascii="Wingdings" w:hAnsi="Wingdings"/>
    </w:rPr>
  </w:style>
  <w:style w:type="character" w:customStyle="1" w:styleId="WW8Num8z0">
    <w:name w:val="WW8Num8z0"/>
    <w:rsid w:val="006833B3"/>
    <w:rPr>
      <w:rFonts w:ascii="Wingdings" w:hAnsi="Wingdings"/>
    </w:rPr>
  </w:style>
  <w:style w:type="character" w:customStyle="1" w:styleId="WW8Num9z0">
    <w:name w:val="WW8Num9z0"/>
    <w:rsid w:val="006833B3"/>
    <w:rPr>
      <w:rFonts w:ascii="Wingdings" w:hAnsi="Wingdings"/>
    </w:rPr>
  </w:style>
  <w:style w:type="character" w:customStyle="1" w:styleId="WW8Num10z0">
    <w:name w:val="WW8Num10z0"/>
    <w:rsid w:val="006833B3"/>
    <w:rPr>
      <w:rFonts w:ascii="Wingdings" w:hAnsi="Wingdings"/>
    </w:rPr>
  </w:style>
  <w:style w:type="character" w:customStyle="1" w:styleId="WW8Num11z0">
    <w:name w:val="WW8Num11z0"/>
    <w:rsid w:val="006833B3"/>
    <w:rPr>
      <w:rFonts w:ascii="Wingdings" w:hAnsi="Wingdings"/>
    </w:rPr>
  </w:style>
  <w:style w:type="character" w:customStyle="1" w:styleId="WW8Num12z0">
    <w:name w:val="WW8Num12z0"/>
    <w:rsid w:val="006833B3"/>
    <w:rPr>
      <w:rFonts w:ascii="Wingdings" w:hAnsi="Wingdings"/>
    </w:rPr>
  </w:style>
  <w:style w:type="character" w:customStyle="1" w:styleId="WW8Num13z0">
    <w:name w:val="WW8Num13z0"/>
    <w:rsid w:val="006833B3"/>
    <w:rPr>
      <w:rFonts w:ascii="Wingdings" w:hAnsi="Wingdings"/>
    </w:rPr>
  </w:style>
  <w:style w:type="character" w:customStyle="1" w:styleId="Absatz-Standardschriftart">
    <w:name w:val="Absatz-Standardschriftart"/>
    <w:uiPriority w:val="99"/>
    <w:rsid w:val="006833B3"/>
  </w:style>
  <w:style w:type="character" w:customStyle="1" w:styleId="WW-Absatz-Standardschriftart">
    <w:name w:val="WW-Absatz-Standardschriftart"/>
    <w:uiPriority w:val="99"/>
    <w:rsid w:val="006833B3"/>
  </w:style>
  <w:style w:type="character" w:customStyle="1" w:styleId="WW8Num3z1">
    <w:name w:val="WW8Num3z1"/>
    <w:rsid w:val="006833B3"/>
    <w:rPr>
      <w:rFonts w:ascii="Courier New" w:hAnsi="Courier New" w:cs="Courier New"/>
    </w:rPr>
  </w:style>
  <w:style w:type="character" w:customStyle="1" w:styleId="WW8Num3z3">
    <w:name w:val="WW8Num3z3"/>
    <w:uiPriority w:val="99"/>
    <w:rsid w:val="006833B3"/>
    <w:rPr>
      <w:rFonts w:ascii="Symbol" w:hAnsi="Symbol"/>
    </w:rPr>
  </w:style>
  <w:style w:type="character" w:customStyle="1" w:styleId="WW8Num4z1">
    <w:name w:val="WW8Num4z1"/>
    <w:rsid w:val="006833B3"/>
    <w:rPr>
      <w:rFonts w:ascii="Courier New" w:hAnsi="Courier New" w:cs="Courier New"/>
    </w:rPr>
  </w:style>
  <w:style w:type="character" w:customStyle="1" w:styleId="WW8Num4z3">
    <w:name w:val="WW8Num4z3"/>
    <w:rsid w:val="006833B3"/>
    <w:rPr>
      <w:rFonts w:ascii="Symbol" w:hAnsi="Symbol"/>
    </w:rPr>
  </w:style>
  <w:style w:type="character" w:customStyle="1" w:styleId="WW8Num5z1">
    <w:name w:val="WW8Num5z1"/>
    <w:rsid w:val="006833B3"/>
    <w:rPr>
      <w:rFonts w:ascii="Courier New" w:hAnsi="Courier New" w:cs="Courier New"/>
    </w:rPr>
  </w:style>
  <w:style w:type="character" w:customStyle="1" w:styleId="WW8Num5z3">
    <w:name w:val="WW8Num5z3"/>
    <w:rsid w:val="006833B3"/>
    <w:rPr>
      <w:rFonts w:ascii="Symbol" w:hAnsi="Symbol"/>
    </w:rPr>
  </w:style>
  <w:style w:type="character" w:customStyle="1" w:styleId="WW8Num6z1">
    <w:name w:val="WW8Num6z1"/>
    <w:rsid w:val="006833B3"/>
    <w:rPr>
      <w:rFonts w:ascii="Courier New" w:hAnsi="Courier New" w:cs="Courier New"/>
    </w:rPr>
  </w:style>
  <w:style w:type="character" w:customStyle="1" w:styleId="WW8Num6z3">
    <w:name w:val="WW8Num6z3"/>
    <w:uiPriority w:val="99"/>
    <w:rsid w:val="006833B3"/>
    <w:rPr>
      <w:rFonts w:ascii="Symbol" w:hAnsi="Symbol"/>
    </w:rPr>
  </w:style>
  <w:style w:type="character" w:customStyle="1" w:styleId="WW8Num7z1">
    <w:name w:val="WW8Num7z1"/>
    <w:rsid w:val="006833B3"/>
    <w:rPr>
      <w:rFonts w:ascii="Courier New" w:hAnsi="Courier New" w:cs="Courier New"/>
    </w:rPr>
  </w:style>
  <w:style w:type="character" w:customStyle="1" w:styleId="WW8Num7z3">
    <w:name w:val="WW8Num7z3"/>
    <w:uiPriority w:val="99"/>
    <w:rsid w:val="006833B3"/>
    <w:rPr>
      <w:rFonts w:ascii="Symbol" w:hAnsi="Symbol"/>
    </w:rPr>
  </w:style>
  <w:style w:type="character" w:customStyle="1" w:styleId="WW8Num8z1">
    <w:name w:val="WW8Num8z1"/>
    <w:rsid w:val="006833B3"/>
    <w:rPr>
      <w:rFonts w:ascii="Courier New" w:hAnsi="Courier New" w:cs="Courier New"/>
    </w:rPr>
  </w:style>
  <w:style w:type="character" w:customStyle="1" w:styleId="WW8Num8z3">
    <w:name w:val="WW8Num8z3"/>
    <w:uiPriority w:val="99"/>
    <w:rsid w:val="006833B3"/>
    <w:rPr>
      <w:rFonts w:ascii="Symbol" w:hAnsi="Symbol"/>
    </w:rPr>
  </w:style>
  <w:style w:type="character" w:customStyle="1" w:styleId="WW8Num9z1">
    <w:name w:val="WW8Num9z1"/>
    <w:rsid w:val="006833B3"/>
    <w:rPr>
      <w:rFonts w:ascii="Courier New" w:hAnsi="Courier New" w:cs="Courier New"/>
    </w:rPr>
  </w:style>
  <w:style w:type="character" w:customStyle="1" w:styleId="WW8Num9z3">
    <w:name w:val="WW8Num9z3"/>
    <w:uiPriority w:val="99"/>
    <w:rsid w:val="006833B3"/>
    <w:rPr>
      <w:rFonts w:ascii="Symbol" w:hAnsi="Symbol"/>
    </w:rPr>
  </w:style>
  <w:style w:type="character" w:customStyle="1" w:styleId="WW8Num10z1">
    <w:name w:val="WW8Num10z1"/>
    <w:rsid w:val="006833B3"/>
    <w:rPr>
      <w:rFonts w:ascii="Courier New" w:hAnsi="Courier New" w:cs="Courier New"/>
    </w:rPr>
  </w:style>
  <w:style w:type="character" w:customStyle="1" w:styleId="WW8Num10z3">
    <w:name w:val="WW8Num10z3"/>
    <w:uiPriority w:val="99"/>
    <w:rsid w:val="006833B3"/>
    <w:rPr>
      <w:rFonts w:ascii="Symbol" w:hAnsi="Symbol"/>
    </w:rPr>
  </w:style>
  <w:style w:type="character" w:customStyle="1" w:styleId="WW8Num11z1">
    <w:name w:val="WW8Num11z1"/>
    <w:rsid w:val="006833B3"/>
    <w:rPr>
      <w:rFonts w:ascii="Courier New" w:hAnsi="Courier New" w:cs="Courier New"/>
    </w:rPr>
  </w:style>
  <w:style w:type="character" w:customStyle="1" w:styleId="WW8Num11z3">
    <w:name w:val="WW8Num11z3"/>
    <w:rsid w:val="006833B3"/>
    <w:rPr>
      <w:rFonts w:ascii="Symbol" w:hAnsi="Symbol"/>
    </w:rPr>
  </w:style>
  <w:style w:type="character" w:customStyle="1" w:styleId="WW8Num12z1">
    <w:name w:val="WW8Num12z1"/>
    <w:rsid w:val="006833B3"/>
    <w:rPr>
      <w:rFonts w:ascii="Courier New" w:hAnsi="Courier New" w:cs="Courier New"/>
    </w:rPr>
  </w:style>
  <w:style w:type="character" w:customStyle="1" w:styleId="WW8Num12z3">
    <w:name w:val="WW8Num12z3"/>
    <w:uiPriority w:val="99"/>
    <w:rsid w:val="006833B3"/>
    <w:rPr>
      <w:rFonts w:ascii="Symbol" w:hAnsi="Symbol"/>
    </w:rPr>
  </w:style>
  <w:style w:type="character" w:customStyle="1" w:styleId="WW8Num13z1">
    <w:name w:val="WW8Num13z1"/>
    <w:rsid w:val="006833B3"/>
    <w:rPr>
      <w:rFonts w:ascii="Courier New" w:hAnsi="Courier New" w:cs="Courier New"/>
    </w:rPr>
  </w:style>
  <w:style w:type="character" w:customStyle="1" w:styleId="WW8Num13z3">
    <w:name w:val="WW8Num13z3"/>
    <w:rsid w:val="006833B3"/>
    <w:rPr>
      <w:rFonts w:ascii="Symbol" w:hAnsi="Symbol"/>
    </w:rPr>
  </w:style>
  <w:style w:type="character" w:customStyle="1" w:styleId="WW8Num14z0">
    <w:name w:val="WW8Num14z0"/>
    <w:rsid w:val="006833B3"/>
    <w:rPr>
      <w:rFonts w:ascii="Wingdings" w:hAnsi="Wingdings"/>
    </w:rPr>
  </w:style>
  <w:style w:type="character" w:customStyle="1" w:styleId="WW8Num14z1">
    <w:name w:val="WW8Num14z1"/>
    <w:rsid w:val="006833B3"/>
    <w:rPr>
      <w:rFonts w:ascii="Courier New" w:hAnsi="Courier New" w:cs="Courier New"/>
    </w:rPr>
  </w:style>
  <w:style w:type="character" w:customStyle="1" w:styleId="WW8Num14z3">
    <w:name w:val="WW8Num14z3"/>
    <w:uiPriority w:val="99"/>
    <w:rsid w:val="006833B3"/>
    <w:rPr>
      <w:rFonts w:ascii="Symbol" w:hAnsi="Symbol"/>
    </w:rPr>
  </w:style>
  <w:style w:type="character" w:customStyle="1" w:styleId="WW8NumSt2z0">
    <w:name w:val="WW8NumSt2z0"/>
    <w:uiPriority w:val="99"/>
    <w:rsid w:val="006833B3"/>
    <w:rPr>
      <w:rFonts w:ascii="Times New Roman" w:hAnsi="Times New Roman" w:cs="Times New Roman"/>
    </w:rPr>
  </w:style>
  <w:style w:type="character" w:customStyle="1" w:styleId="52">
    <w:name w:val="Основной шрифт абзаца5"/>
    <w:uiPriority w:val="99"/>
    <w:rsid w:val="006833B3"/>
  </w:style>
  <w:style w:type="character" w:customStyle="1" w:styleId="42">
    <w:name w:val="Основной шрифт абзаца4"/>
    <w:uiPriority w:val="99"/>
    <w:rsid w:val="006833B3"/>
  </w:style>
  <w:style w:type="character" w:customStyle="1" w:styleId="32">
    <w:name w:val="Основной шрифт абзаца3"/>
    <w:uiPriority w:val="99"/>
    <w:rsid w:val="006833B3"/>
  </w:style>
  <w:style w:type="character" w:customStyle="1" w:styleId="23">
    <w:name w:val="Основной шрифт абзаца2"/>
    <w:uiPriority w:val="99"/>
    <w:rsid w:val="006833B3"/>
  </w:style>
  <w:style w:type="character" w:customStyle="1" w:styleId="14">
    <w:name w:val="Основной шрифт абзаца1"/>
    <w:uiPriority w:val="99"/>
    <w:rsid w:val="006833B3"/>
  </w:style>
  <w:style w:type="character" w:customStyle="1" w:styleId="a9">
    <w:name w:val="Верхний колонтитул Знак"/>
    <w:aliases w:val="Header Char Знак"/>
    <w:rsid w:val="006833B3"/>
    <w:rPr>
      <w:sz w:val="24"/>
      <w:szCs w:val="24"/>
    </w:rPr>
  </w:style>
  <w:style w:type="character" w:customStyle="1" w:styleId="aa">
    <w:name w:val="Нижний колонтитул Знак"/>
    <w:rsid w:val="006833B3"/>
    <w:rPr>
      <w:sz w:val="24"/>
      <w:szCs w:val="24"/>
    </w:rPr>
  </w:style>
  <w:style w:type="character" w:customStyle="1" w:styleId="ab">
    <w:name w:val="Знак Знак"/>
    <w:uiPriority w:val="99"/>
    <w:rsid w:val="006833B3"/>
    <w:rPr>
      <w:rFonts w:ascii="Tahoma" w:hAnsi="Tahoma" w:cs="Tahoma"/>
      <w:sz w:val="16"/>
      <w:szCs w:val="16"/>
    </w:rPr>
  </w:style>
  <w:style w:type="paragraph" w:customStyle="1" w:styleId="11">
    <w:name w:val="Заголовок1"/>
    <w:basedOn w:val="a0"/>
    <w:next w:val="a1"/>
    <w:rsid w:val="006833B3"/>
    <w:pPr>
      <w:keepNext/>
      <w:suppressAutoHyphens/>
      <w:spacing w:before="240" w:after="120" w:line="240" w:lineRule="auto"/>
    </w:pPr>
    <w:rPr>
      <w:rFonts w:ascii="Arial" w:eastAsia="MS Mincho" w:hAnsi="Arial" w:cs="Tahoma"/>
      <w:sz w:val="28"/>
      <w:szCs w:val="28"/>
      <w:lang w:eastAsia="ar-SA"/>
    </w:rPr>
  </w:style>
  <w:style w:type="paragraph" w:styleId="a1">
    <w:name w:val="Body Text"/>
    <w:basedOn w:val="a0"/>
    <w:link w:val="ac"/>
    <w:rsid w:val="006833B3"/>
    <w:pPr>
      <w:suppressAutoHyphens/>
      <w:spacing w:after="120" w:line="240" w:lineRule="auto"/>
    </w:pPr>
    <w:rPr>
      <w:rFonts w:ascii="Times New Roman" w:eastAsia="Times New Roman" w:hAnsi="Times New Roman" w:cs="Times New Roman"/>
      <w:sz w:val="24"/>
      <w:szCs w:val="24"/>
      <w:lang w:eastAsia="ar-SA"/>
    </w:rPr>
  </w:style>
  <w:style w:type="character" w:customStyle="1" w:styleId="ac">
    <w:name w:val="Основной текст Знак"/>
    <w:basedOn w:val="a2"/>
    <w:link w:val="a1"/>
    <w:rsid w:val="006833B3"/>
    <w:rPr>
      <w:rFonts w:ascii="Times New Roman" w:eastAsia="Times New Roman" w:hAnsi="Times New Roman" w:cs="Times New Roman"/>
      <w:sz w:val="24"/>
      <w:szCs w:val="24"/>
      <w:lang w:eastAsia="ar-SA"/>
    </w:rPr>
  </w:style>
  <w:style w:type="paragraph" w:styleId="ad">
    <w:name w:val="List"/>
    <w:basedOn w:val="a1"/>
    <w:rsid w:val="006833B3"/>
    <w:rPr>
      <w:rFonts w:cs="Tahoma"/>
    </w:rPr>
  </w:style>
  <w:style w:type="paragraph" w:customStyle="1" w:styleId="53">
    <w:name w:val="Название5"/>
    <w:basedOn w:val="a0"/>
    <w:uiPriority w:val="99"/>
    <w:rsid w:val="006833B3"/>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54">
    <w:name w:val="Указатель5"/>
    <w:basedOn w:val="a0"/>
    <w:uiPriority w:val="99"/>
    <w:rsid w:val="006833B3"/>
    <w:pPr>
      <w:suppressLineNumbers/>
      <w:suppressAutoHyphens/>
      <w:spacing w:after="0" w:line="240" w:lineRule="auto"/>
    </w:pPr>
    <w:rPr>
      <w:rFonts w:ascii="Arial" w:eastAsia="Times New Roman" w:hAnsi="Arial" w:cs="Mangal"/>
      <w:sz w:val="24"/>
      <w:szCs w:val="24"/>
      <w:lang w:eastAsia="ar-SA"/>
    </w:rPr>
  </w:style>
  <w:style w:type="paragraph" w:customStyle="1" w:styleId="43">
    <w:name w:val="Название4"/>
    <w:basedOn w:val="a0"/>
    <w:uiPriority w:val="99"/>
    <w:rsid w:val="006833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4">
    <w:name w:val="Указатель4"/>
    <w:basedOn w:val="a0"/>
    <w:uiPriority w:val="99"/>
    <w:rsid w:val="006833B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3">
    <w:name w:val="Название3"/>
    <w:basedOn w:val="a0"/>
    <w:uiPriority w:val="99"/>
    <w:rsid w:val="006833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4">
    <w:name w:val="Указатель3"/>
    <w:basedOn w:val="a0"/>
    <w:uiPriority w:val="99"/>
    <w:rsid w:val="006833B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4">
    <w:name w:val="Название2"/>
    <w:basedOn w:val="a0"/>
    <w:uiPriority w:val="99"/>
    <w:rsid w:val="006833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5">
    <w:name w:val="Указатель2"/>
    <w:basedOn w:val="a0"/>
    <w:uiPriority w:val="99"/>
    <w:rsid w:val="006833B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5">
    <w:name w:val="Название1"/>
    <w:basedOn w:val="a0"/>
    <w:uiPriority w:val="99"/>
    <w:qFormat/>
    <w:rsid w:val="006833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0"/>
    <w:rsid w:val="006833B3"/>
    <w:pPr>
      <w:suppressLineNumbers/>
      <w:suppressAutoHyphens/>
      <w:spacing w:after="0" w:line="240" w:lineRule="auto"/>
    </w:pPr>
    <w:rPr>
      <w:rFonts w:ascii="Times New Roman" w:eastAsia="Times New Roman" w:hAnsi="Times New Roman" w:cs="Tahoma"/>
      <w:sz w:val="24"/>
      <w:szCs w:val="24"/>
      <w:lang w:eastAsia="ar-SA"/>
    </w:rPr>
  </w:style>
  <w:style w:type="paragraph" w:styleId="ae">
    <w:name w:val="header"/>
    <w:aliases w:val="Header Char"/>
    <w:basedOn w:val="a0"/>
    <w:link w:val="17"/>
    <w:rsid w:val="006833B3"/>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7">
    <w:name w:val="Верхний колонтитул Знак1"/>
    <w:aliases w:val="Header Char Знак1"/>
    <w:basedOn w:val="a2"/>
    <w:link w:val="ae"/>
    <w:rsid w:val="006833B3"/>
    <w:rPr>
      <w:rFonts w:ascii="Times New Roman" w:eastAsia="Times New Roman" w:hAnsi="Times New Roman" w:cs="Times New Roman"/>
      <w:sz w:val="24"/>
      <w:szCs w:val="24"/>
      <w:lang w:eastAsia="ar-SA"/>
    </w:rPr>
  </w:style>
  <w:style w:type="paragraph" w:styleId="af">
    <w:name w:val="footer"/>
    <w:basedOn w:val="a0"/>
    <w:link w:val="18"/>
    <w:rsid w:val="006833B3"/>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8">
    <w:name w:val="Нижний колонтитул Знак1"/>
    <w:basedOn w:val="a2"/>
    <w:link w:val="af"/>
    <w:rsid w:val="006833B3"/>
    <w:rPr>
      <w:rFonts w:ascii="Times New Roman" w:eastAsia="Times New Roman" w:hAnsi="Times New Roman" w:cs="Times New Roman"/>
      <w:sz w:val="24"/>
      <w:szCs w:val="24"/>
      <w:lang w:eastAsia="ar-SA"/>
    </w:rPr>
  </w:style>
  <w:style w:type="paragraph" w:customStyle="1" w:styleId="af0">
    <w:name w:val="Содержимое таблицы"/>
    <w:basedOn w:val="a0"/>
    <w:rsid w:val="006833B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1">
    <w:name w:val="Заголовок таблицы"/>
    <w:basedOn w:val="af0"/>
    <w:rsid w:val="006833B3"/>
    <w:pPr>
      <w:jc w:val="center"/>
    </w:pPr>
    <w:rPr>
      <w:b/>
      <w:bCs/>
    </w:rPr>
  </w:style>
  <w:style w:type="paragraph" w:styleId="af2">
    <w:name w:val="Balloon Text"/>
    <w:basedOn w:val="a0"/>
    <w:link w:val="af3"/>
    <w:uiPriority w:val="99"/>
    <w:rsid w:val="006833B3"/>
    <w:pPr>
      <w:suppressAutoHyphens/>
      <w:spacing w:after="0" w:line="240" w:lineRule="auto"/>
    </w:pPr>
    <w:rPr>
      <w:rFonts w:ascii="Tahoma" w:eastAsia="Times New Roman" w:hAnsi="Tahoma" w:cs="Times New Roman"/>
      <w:sz w:val="16"/>
      <w:szCs w:val="16"/>
      <w:lang w:eastAsia="ar-SA"/>
    </w:rPr>
  </w:style>
  <w:style w:type="character" w:customStyle="1" w:styleId="af3">
    <w:name w:val="Текст выноски Знак"/>
    <w:basedOn w:val="a2"/>
    <w:link w:val="af2"/>
    <w:uiPriority w:val="99"/>
    <w:rsid w:val="006833B3"/>
    <w:rPr>
      <w:rFonts w:ascii="Tahoma" w:eastAsia="Times New Roman" w:hAnsi="Tahoma" w:cs="Times New Roman"/>
      <w:sz w:val="16"/>
      <w:szCs w:val="16"/>
      <w:lang w:eastAsia="ar-SA"/>
    </w:rPr>
  </w:style>
  <w:style w:type="paragraph" w:styleId="af4">
    <w:name w:val="No Spacing"/>
    <w:link w:val="af5"/>
    <w:uiPriority w:val="1"/>
    <w:qFormat/>
    <w:rsid w:val="006833B3"/>
    <w:pPr>
      <w:spacing w:after="0" w:line="240" w:lineRule="auto"/>
    </w:pPr>
    <w:rPr>
      <w:rFonts w:ascii="Times New Roman" w:eastAsia="Times New Roman" w:hAnsi="Times New Roman" w:cs="Times New Roman"/>
      <w:sz w:val="24"/>
      <w:szCs w:val="24"/>
      <w:lang w:eastAsia="ru-RU"/>
    </w:rPr>
  </w:style>
  <w:style w:type="paragraph" w:customStyle="1" w:styleId="ParagraphStyle">
    <w:name w:val="Paragraph Style"/>
    <w:uiPriority w:val="99"/>
    <w:rsid w:val="006833B3"/>
    <w:pPr>
      <w:autoSpaceDE w:val="0"/>
      <w:autoSpaceDN w:val="0"/>
      <w:adjustRightInd w:val="0"/>
      <w:spacing w:after="0" w:line="240" w:lineRule="auto"/>
    </w:pPr>
    <w:rPr>
      <w:rFonts w:ascii="Arial" w:eastAsia="Calibri" w:hAnsi="Arial" w:cs="Arial"/>
      <w:sz w:val="24"/>
      <w:szCs w:val="24"/>
    </w:rPr>
  </w:style>
  <w:style w:type="numbering" w:customStyle="1" w:styleId="26">
    <w:name w:val="Нет списка2"/>
    <w:next w:val="a4"/>
    <w:uiPriority w:val="99"/>
    <w:semiHidden/>
    <w:unhideWhenUsed/>
    <w:rsid w:val="006833B3"/>
  </w:style>
  <w:style w:type="paragraph" w:customStyle="1" w:styleId="210">
    <w:name w:val="Заголовок 21"/>
    <w:basedOn w:val="a0"/>
    <w:next w:val="a0"/>
    <w:uiPriority w:val="99"/>
    <w:unhideWhenUsed/>
    <w:qFormat/>
    <w:rsid w:val="006833B3"/>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0">
    <w:name w:val="Заголовок 31"/>
    <w:basedOn w:val="a0"/>
    <w:next w:val="a0"/>
    <w:uiPriority w:val="99"/>
    <w:semiHidden/>
    <w:unhideWhenUsed/>
    <w:qFormat/>
    <w:rsid w:val="006833B3"/>
    <w:pPr>
      <w:keepNext/>
      <w:keepLines/>
      <w:spacing w:before="200" w:after="0" w:line="276" w:lineRule="auto"/>
      <w:outlineLvl w:val="2"/>
    </w:pPr>
    <w:rPr>
      <w:rFonts w:ascii="Cambria" w:eastAsia="Times New Roman" w:hAnsi="Cambria" w:cs="Times New Roman"/>
      <w:b/>
      <w:bCs/>
      <w:color w:val="4F81BD"/>
    </w:rPr>
  </w:style>
  <w:style w:type="numbering" w:customStyle="1" w:styleId="111">
    <w:name w:val="Нет списка111"/>
    <w:next w:val="a4"/>
    <w:uiPriority w:val="99"/>
    <w:semiHidden/>
    <w:unhideWhenUsed/>
    <w:rsid w:val="006833B3"/>
  </w:style>
  <w:style w:type="numbering" w:customStyle="1" w:styleId="1111">
    <w:name w:val="Нет списка1111"/>
    <w:next w:val="a4"/>
    <w:uiPriority w:val="99"/>
    <w:semiHidden/>
    <w:unhideWhenUsed/>
    <w:rsid w:val="006833B3"/>
  </w:style>
  <w:style w:type="paragraph" w:customStyle="1" w:styleId="u-2-msonormal">
    <w:name w:val="u-2-msonormal"/>
    <w:basedOn w:val="a0"/>
    <w:uiPriority w:val="99"/>
    <w:rsid w:val="006833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rmal (Web)"/>
    <w:basedOn w:val="a0"/>
    <w:uiPriority w:val="99"/>
    <w:unhideWhenUsed/>
    <w:rsid w:val="006833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Название Знак2"/>
    <w:basedOn w:val="a2"/>
    <w:link w:val="af7"/>
    <w:uiPriority w:val="99"/>
    <w:rsid w:val="006833B3"/>
    <w:rPr>
      <w:rFonts w:ascii="Cambria" w:eastAsia="Times New Roman" w:hAnsi="Cambria" w:cs="Times New Roman"/>
      <w:color w:val="17365D"/>
      <w:spacing w:val="5"/>
      <w:kern w:val="28"/>
      <w:sz w:val="52"/>
      <w:szCs w:val="52"/>
    </w:rPr>
  </w:style>
  <w:style w:type="numbering" w:customStyle="1" w:styleId="211">
    <w:name w:val="Нет списка21"/>
    <w:next w:val="a4"/>
    <w:uiPriority w:val="99"/>
    <w:semiHidden/>
    <w:unhideWhenUsed/>
    <w:rsid w:val="006833B3"/>
  </w:style>
  <w:style w:type="paragraph" w:customStyle="1" w:styleId="msonormalcxspmiddle">
    <w:name w:val="msonormalcxspmiddle"/>
    <w:basedOn w:val="a0"/>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cxspmiddlecxspmiddle">
    <w:name w:val="msonormalcxspmiddlecxspmiddle"/>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cxspmiddlecxsplast">
    <w:name w:val="msonormalcxspmiddlecxsplast"/>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c5">
    <w:name w:val="c1 c5"/>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6c19c22">
    <w:name w:val="c6 c19 c22"/>
    <w:basedOn w:val="a2"/>
    <w:uiPriority w:val="99"/>
    <w:rsid w:val="006833B3"/>
    <w:rPr>
      <w:rFonts w:cs="Times New Roman"/>
    </w:rPr>
  </w:style>
  <w:style w:type="paragraph" w:customStyle="1" w:styleId="c1c3c5">
    <w:name w:val="c1 c3 c5"/>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2">
    <w:name w:val="c2"/>
    <w:basedOn w:val="a2"/>
    <w:rsid w:val="006833B3"/>
    <w:rPr>
      <w:rFonts w:cs="Times New Roman"/>
    </w:rPr>
  </w:style>
  <w:style w:type="character" w:customStyle="1" w:styleId="c6c19c24">
    <w:name w:val="c6 c19 c24"/>
    <w:basedOn w:val="a2"/>
    <w:uiPriority w:val="99"/>
    <w:rsid w:val="006833B3"/>
    <w:rPr>
      <w:rFonts w:cs="Times New Roman"/>
    </w:rPr>
  </w:style>
  <w:style w:type="paragraph" w:customStyle="1" w:styleId="c1c18">
    <w:name w:val="c1 c18"/>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9">
    <w:name w:val="c19"/>
    <w:basedOn w:val="a2"/>
    <w:uiPriority w:val="99"/>
    <w:rsid w:val="006833B3"/>
    <w:rPr>
      <w:rFonts w:cs="Times New Roman"/>
    </w:rPr>
  </w:style>
  <w:style w:type="character" w:customStyle="1" w:styleId="apple-converted-space">
    <w:name w:val="apple-converted-space"/>
    <w:basedOn w:val="a2"/>
    <w:rsid w:val="006833B3"/>
    <w:rPr>
      <w:rFonts w:cs="Times New Roman"/>
    </w:rPr>
  </w:style>
  <w:style w:type="paragraph" w:customStyle="1" w:styleId="c1">
    <w:name w:val="c1"/>
    <w:basedOn w:val="a0"/>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2c6">
    <w:name w:val="c2 c6"/>
    <w:basedOn w:val="a2"/>
    <w:uiPriority w:val="99"/>
    <w:rsid w:val="006833B3"/>
    <w:rPr>
      <w:rFonts w:cs="Times New Roman"/>
    </w:rPr>
  </w:style>
  <w:style w:type="paragraph" w:customStyle="1" w:styleId="c1c3">
    <w:name w:val="c1 c3"/>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4">
    <w:name w:val="c4"/>
    <w:basedOn w:val="a2"/>
    <w:rsid w:val="006833B3"/>
    <w:rPr>
      <w:rFonts w:cs="Times New Roman"/>
    </w:rPr>
  </w:style>
  <w:style w:type="character" w:customStyle="1" w:styleId="c2c10">
    <w:name w:val="c2 c10"/>
    <w:basedOn w:val="a2"/>
    <w:uiPriority w:val="99"/>
    <w:rsid w:val="006833B3"/>
    <w:rPr>
      <w:rFonts w:cs="Times New Roman"/>
    </w:rPr>
  </w:style>
  <w:style w:type="paragraph" w:customStyle="1" w:styleId="c1c18c3c23">
    <w:name w:val="c1 c18 c3 c23"/>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7">
    <w:name w:val="c17"/>
    <w:basedOn w:val="a2"/>
    <w:uiPriority w:val="99"/>
    <w:rsid w:val="006833B3"/>
    <w:rPr>
      <w:rFonts w:cs="Times New Roman"/>
    </w:rPr>
  </w:style>
  <w:style w:type="character" w:customStyle="1" w:styleId="c2c11">
    <w:name w:val="c2 c11"/>
    <w:basedOn w:val="a2"/>
    <w:uiPriority w:val="99"/>
    <w:rsid w:val="006833B3"/>
    <w:rPr>
      <w:rFonts w:cs="Times New Roman"/>
    </w:rPr>
  </w:style>
  <w:style w:type="paragraph" w:customStyle="1" w:styleId="c1c3c14">
    <w:name w:val="c1 c3 c14"/>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8">
    <w:name w:val="Hyperlink"/>
    <w:basedOn w:val="a2"/>
    <w:uiPriority w:val="99"/>
    <w:rsid w:val="006833B3"/>
    <w:rPr>
      <w:rFonts w:cs="Times New Roman"/>
      <w:color w:val="0000FF"/>
      <w:u w:val="single"/>
    </w:rPr>
  </w:style>
  <w:style w:type="character" w:styleId="af9">
    <w:name w:val="FollowedHyperlink"/>
    <w:basedOn w:val="a2"/>
    <w:uiPriority w:val="99"/>
    <w:rsid w:val="006833B3"/>
    <w:rPr>
      <w:rFonts w:cs="Times New Roman"/>
      <w:color w:val="0000FF"/>
      <w:u w:val="single"/>
    </w:rPr>
  </w:style>
  <w:style w:type="character" w:customStyle="1" w:styleId="c0">
    <w:name w:val="c0"/>
    <w:basedOn w:val="a2"/>
    <w:uiPriority w:val="99"/>
    <w:rsid w:val="006833B3"/>
    <w:rPr>
      <w:rFonts w:cs="Times New Roman"/>
    </w:rPr>
  </w:style>
  <w:style w:type="paragraph" w:customStyle="1" w:styleId="c14">
    <w:name w:val="c14"/>
    <w:basedOn w:val="a0"/>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0c3">
    <w:name w:val="c0 c3"/>
    <w:basedOn w:val="a2"/>
    <w:uiPriority w:val="99"/>
    <w:rsid w:val="006833B3"/>
    <w:rPr>
      <w:rFonts w:cs="Times New Roman"/>
    </w:rPr>
  </w:style>
  <w:style w:type="paragraph" w:customStyle="1" w:styleId="c10c19">
    <w:name w:val="c10 c19"/>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6">
    <w:name w:val="c6"/>
    <w:basedOn w:val="a2"/>
    <w:uiPriority w:val="99"/>
    <w:rsid w:val="006833B3"/>
    <w:rPr>
      <w:rFonts w:cs="Times New Roman"/>
    </w:rPr>
  </w:style>
  <w:style w:type="paragraph" w:customStyle="1" w:styleId="c11">
    <w:name w:val="c11"/>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41">
    <w:name w:val="c41"/>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4c10">
    <w:name w:val="c4 c10"/>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8">
    <w:name w:val="c8"/>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0c12">
    <w:name w:val="c0 c12"/>
    <w:basedOn w:val="a2"/>
    <w:uiPriority w:val="99"/>
    <w:rsid w:val="006833B3"/>
    <w:rPr>
      <w:rFonts w:cs="Times New Roman"/>
    </w:rPr>
  </w:style>
  <w:style w:type="paragraph" w:customStyle="1" w:styleId="c10c17">
    <w:name w:val="c10 c17"/>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numbering" w:customStyle="1" w:styleId="35">
    <w:name w:val="Нет списка3"/>
    <w:next w:val="a4"/>
    <w:uiPriority w:val="99"/>
    <w:semiHidden/>
    <w:unhideWhenUsed/>
    <w:rsid w:val="006833B3"/>
  </w:style>
  <w:style w:type="paragraph" w:customStyle="1" w:styleId="c13">
    <w:name w:val="c13"/>
    <w:basedOn w:val="a0"/>
    <w:uiPriority w:val="99"/>
    <w:rsid w:val="006833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1">
    <w:name w:val="c131"/>
    <w:basedOn w:val="a0"/>
    <w:uiPriority w:val="99"/>
    <w:rsid w:val="006833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6">
    <w:name w:val="c86"/>
    <w:basedOn w:val="a2"/>
    <w:uiPriority w:val="99"/>
    <w:rsid w:val="006833B3"/>
  </w:style>
  <w:style w:type="paragraph" w:customStyle="1" w:styleId="c36">
    <w:name w:val="c36"/>
    <w:basedOn w:val="a0"/>
    <w:uiPriority w:val="99"/>
    <w:rsid w:val="006833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0"/>
    <w:uiPriority w:val="99"/>
    <w:rsid w:val="006833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otnote reference"/>
    <w:uiPriority w:val="99"/>
    <w:semiHidden/>
    <w:rsid w:val="006833B3"/>
    <w:rPr>
      <w:vertAlign w:val="superscript"/>
    </w:rPr>
  </w:style>
  <w:style w:type="paragraph" w:styleId="afb">
    <w:name w:val="footnote text"/>
    <w:basedOn w:val="a0"/>
    <w:link w:val="afc"/>
    <w:uiPriority w:val="99"/>
    <w:semiHidden/>
    <w:rsid w:val="006833B3"/>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2"/>
    <w:link w:val="afb"/>
    <w:uiPriority w:val="99"/>
    <w:semiHidden/>
    <w:rsid w:val="006833B3"/>
    <w:rPr>
      <w:rFonts w:ascii="Times New Roman" w:eastAsia="Times New Roman" w:hAnsi="Times New Roman" w:cs="Times New Roman"/>
      <w:sz w:val="20"/>
      <w:szCs w:val="20"/>
      <w:lang w:eastAsia="ru-RU"/>
    </w:rPr>
  </w:style>
  <w:style w:type="character" w:styleId="afd">
    <w:name w:val="Strong"/>
    <w:uiPriority w:val="22"/>
    <w:qFormat/>
    <w:rsid w:val="006833B3"/>
    <w:rPr>
      <w:b/>
      <w:bCs/>
    </w:rPr>
  </w:style>
  <w:style w:type="paragraph" w:styleId="afe">
    <w:name w:val="Body Text Indent"/>
    <w:basedOn w:val="a0"/>
    <w:link w:val="aff"/>
    <w:uiPriority w:val="99"/>
    <w:rsid w:val="006833B3"/>
    <w:pPr>
      <w:spacing w:after="0" w:line="240" w:lineRule="auto"/>
      <w:ind w:firstLine="720"/>
      <w:jc w:val="both"/>
    </w:pPr>
    <w:rPr>
      <w:rFonts w:ascii="Times New Roman" w:eastAsia="Times New Roman" w:hAnsi="Times New Roman" w:cs="Times New Roman"/>
      <w:sz w:val="28"/>
      <w:szCs w:val="24"/>
      <w:lang w:eastAsia="ru-RU"/>
    </w:rPr>
  </w:style>
  <w:style w:type="character" w:customStyle="1" w:styleId="aff">
    <w:name w:val="Основной текст с отступом Знак"/>
    <w:basedOn w:val="a2"/>
    <w:link w:val="afe"/>
    <w:uiPriority w:val="99"/>
    <w:rsid w:val="006833B3"/>
    <w:rPr>
      <w:rFonts w:ascii="Times New Roman" w:eastAsia="Times New Roman" w:hAnsi="Times New Roman" w:cs="Times New Roman"/>
      <w:sz w:val="28"/>
      <w:szCs w:val="24"/>
      <w:lang w:eastAsia="ru-RU"/>
    </w:rPr>
  </w:style>
  <w:style w:type="paragraph" w:customStyle="1" w:styleId="212">
    <w:name w:val="Основной текст 21"/>
    <w:basedOn w:val="a0"/>
    <w:next w:val="28"/>
    <w:link w:val="29"/>
    <w:uiPriority w:val="99"/>
    <w:semiHidden/>
    <w:unhideWhenUsed/>
    <w:rsid w:val="006833B3"/>
    <w:pPr>
      <w:spacing w:after="120" w:line="480" w:lineRule="auto"/>
    </w:pPr>
  </w:style>
  <w:style w:type="character" w:customStyle="1" w:styleId="29">
    <w:name w:val="Основной текст 2 Знак"/>
    <w:basedOn w:val="a2"/>
    <w:link w:val="212"/>
    <w:uiPriority w:val="99"/>
    <w:semiHidden/>
    <w:rsid w:val="006833B3"/>
  </w:style>
  <w:style w:type="character" w:styleId="aff0">
    <w:name w:val="Placeholder Text"/>
    <w:basedOn w:val="a2"/>
    <w:uiPriority w:val="99"/>
    <w:semiHidden/>
    <w:rsid w:val="006833B3"/>
    <w:rPr>
      <w:color w:val="808080"/>
    </w:rPr>
  </w:style>
  <w:style w:type="paragraph" w:customStyle="1" w:styleId="19">
    <w:name w:val="Абзац списка1"/>
    <w:basedOn w:val="a0"/>
    <w:uiPriority w:val="99"/>
    <w:qFormat/>
    <w:rsid w:val="006833B3"/>
    <w:pPr>
      <w:spacing w:after="0" w:line="240" w:lineRule="auto"/>
      <w:ind w:left="720"/>
      <w:jc w:val="center"/>
    </w:pPr>
    <w:rPr>
      <w:rFonts w:ascii="Times New Roman" w:eastAsia="Times New Roman" w:hAnsi="Times New Roman" w:cs="Times New Roman"/>
      <w:sz w:val="24"/>
      <w:szCs w:val="24"/>
      <w:lang w:val="en-US"/>
    </w:rPr>
  </w:style>
  <w:style w:type="character" w:customStyle="1" w:styleId="Zag11">
    <w:name w:val="Zag_11"/>
    <w:uiPriority w:val="99"/>
    <w:rsid w:val="006833B3"/>
  </w:style>
  <w:style w:type="numbering" w:customStyle="1" w:styleId="45">
    <w:name w:val="Нет списка4"/>
    <w:next w:val="a4"/>
    <w:semiHidden/>
    <w:rsid w:val="006833B3"/>
  </w:style>
  <w:style w:type="table" w:customStyle="1" w:styleId="112">
    <w:name w:val="Сетка таблицы11"/>
    <w:basedOn w:val="a3"/>
    <w:next w:val="a7"/>
    <w:uiPriority w:val="59"/>
    <w:rsid w:val="006833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snova">
    <w:name w:val="Osnova"/>
    <w:basedOn w:val="a0"/>
    <w:uiPriority w:val="99"/>
    <w:rsid w:val="006833B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0"/>
    <w:uiPriority w:val="99"/>
    <w:rsid w:val="006833B3"/>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4"/>
      <w:lang w:val="en-US" w:eastAsia="ru-RU"/>
    </w:rPr>
  </w:style>
  <w:style w:type="paragraph" w:styleId="aff1">
    <w:name w:val="endnote text"/>
    <w:basedOn w:val="a0"/>
    <w:link w:val="aff2"/>
    <w:uiPriority w:val="99"/>
    <w:rsid w:val="006833B3"/>
    <w:pPr>
      <w:spacing w:after="0" w:line="240" w:lineRule="auto"/>
    </w:pPr>
    <w:rPr>
      <w:rFonts w:ascii="Times New Roman" w:eastAsia="Times New Roman" w:hAnsi="Times New Roman" w:cs="Times New Roman"/>
      <w:sz w:val="20"/>
      <w:szCs w:val="20"/>
      <w:lang w:eastAsia="ru-RU"/>
    </w:rPr>
  </w:style>
  <w:style w:type="character" w:customStyle="1" w:styleId="aff2">
    <w:name w:val="Текст концевой сноски Знак"/>
    <w:basedOn w:val="a2"/>
    <w:link w:val="aff1"/>
    <w:uiPriority w:val="99"/>
    <w:rsid w:val="006833B3"/>
    <w:rPr>
      <w:rFonts w:ascii="Times New Roman" w:eastAsia="Times New Roman" w:hAnsi="Times New Roman" w:cs="Times New Roman"/>
      <w:sz w:val="20"/>
      <w:szCs w:val="20"/>
      <w:lang w:eastAsia="ru-RU"/>
    </w:rPr>
  </w:style>
  <w:style w:type="character" w:styleId="aff3">
    <w:name w:val="endnote reference"/>
    <w:basedOn w:val="a2"/>
    <w:uiPriority w:val="99"/>
    <w:rsid w:val="006833B3"/>
    <w:rPr>
      <w:vertAlign w:val="superscript"/>
    </w:rPr>
  </w:style>
  <w:style w:type="table" w:customStyle="1" w:styleId="1110">
    <w:name w:val="Сетка таблицы111"/>
    <w:basedOn w:val="a3"/>
    <w:next w:val="a7"/>
    <w:uiPriority w:val="59"/>
    <w:rsid w:val="006833B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a">
    <w:name w:val="Сетка таблицы2"/>
    <w:basedOn w:val="a3"/>
    <w:next w:val="a7"/>
    <w:uiPriority w:val="59"/>
    <w:rsid w:val="00683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33B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6">
    <w:name w:val="Сетка таблицы3"/>
    <w:basedOn w:val="a3"/>
    <w:next w:val="a7"/>
    <w:uiPriority w:val="59"/>
    <w:rsid w:val="006833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4"/>
    <w:uiPriority w:val="99"/>
    <w:semiHidden/>
    <w:unhideWhenUsed/>
    <w:rsid w:val="006833B3"/>
  </w:style>
  <w:style w:type="character" w:customStyle="1" w:styleId="213">
    <w:name w:val="Заголовок 2 Знак1"/>
    <w:basedOn w:val="a2"/>
    <w:uiPriority w:val="99"/>
    <w:semiHidden/>
    <w:rsid w:val="006833B3"/>
    <w:rPr>
      <w:rFonts w:ascii="Calibri Light" w:eastAsia="Times New Roman" w:hAnsi="Calibri Light" w:cs="Times New Roman"/>
      <w:color w:val="2E74B5"/>
      <w:sz w:val="26"/>
      <w:szCs w:val="26"/>
    </w:rPr>
  </w:style>
  <w:style w:type="character" w:customStyle="1" w:styleId="311">
    <w:name w:val="Заголовок 3 Знак1"/>
    <w:basedOn w:val="a2"/>
    <w:uiPriority w:val="99"/>
    <w:semiHidden/>
    <w:rsid w:val="006833B3"/>
    <w:rPr>
      <w:rFonts w:ascii="Calibri Light" w:eastAsia="Times New Roman" w:hAnsi="Calibri Light" w:cs="Times New Roman"/>
      <w:color w:val="1F4D78"/>
      <w:sz w:val="24"/>
      <w:szCs w:val="24"/>
    </w:rPr>
  </w:style>
  <w:style w:type="paragraph" w:styleId="af7">
    <w:name w:val="Title"/>
    <w:basedOn w:val="a0"/>
    <w:next w:val="a0"/>
    <w:link w:val="27"/>
    <w:uiPriority w:val="99"/>
    <w:qFormat/>
    <w:rsid w:val="006833B3"/>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1a">
    <w:name w:val="Заголовок Знак1"/>
    <w:basedOn w:val="a2"/>
    <w:rsid w:val="006833B3"/>
    <w:rPr>
      <w:rFonts w:asciiTheme="majorHAnsi" w:eastAsiaTheme="majorEastAsia" w:hAnsiTheme="majorHAnsi" w:cstheme="majorBidi"/>
      <w:spacing w:val="-10"/>
      <w:kern w:val="28"/>
      <w:sz w:val="56"/>
      <w:szCs w:val="56"/>
    </w:rPr>
  </w:style>
  <w:style w:type="character" w:customStyle="1" w:styleId="1b">
    <w:name w:val="Название Знак1"/>
    <w:basedOn w:val="a2"/>
    <w:uiPriority w:val="99"/>
    <w:rsid w:val="006833B3"/>
    <w:rPr>
      <w:rFonts w:ascii="Cambria" w:eastAsia="Times New Roman" w:hAnsi="Cambria" w:cs="Times New Roman"/>
      <w:color w:val="17365D"/>
      <w:spacing w:val="5"/>
      <w:kern w:val="28"/>
      <w:sz w:val="52"/>
      <w:szCs w:val="52"/>
    </w:rPr>
  </w:style>
  <w:style w:type="table" w:customStyle="1" w:styleId="46">
    <w:name w:val="Сетка таблицы4"/>
    <w:basedOn w:val="a3"/>
    <w:next w:val="a7"/>
    <w:uiPriority w:val="59"/>
    <w:rsid w:val="00683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4"/>
    <w:uiPriority w:val="99"/>
    <w:semiHidden/>
    <w:unhideWhenUsed/>
    <w:rsid w:val="006833B3"/>
  </w:style>
  <w:style w:type="paragraph" w:styleId="aff4">
    <w:name w:val="Plain Text"/>
    <w:basedOn w:val="a0"/>
    <w:link w:val="aff5"/>
    <w:uiPriority w:val="99"/>
    <w:unhideWhenUsed/>
    <w:rsid w:val="006833B3"/>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f5">
    <w:name w:val="Текст Знак"/>
    <w:basedOn w:val="a2"/>
    <w:link w:val="aff4"/>
    <w:uiPriority w:val="99"/>
    <w:rsid w:val="006833B3"/>
    <w:rPr>
      <w:rFonts w:ascii="Courier New" w:eastAsia="Times New Roman" w:hAnsi="Courier New" w:cs="Courier New"/>
      <w:sz w:val="20"/>
      <w:szCs w:val="20"/>
      <w:lang w:eastAsia="ru-RU"/>
    </w:rPr>
  </w:style>
  <w:style w:type="numbering" w:customStyle="1" w:styleId="120">
    <w:name w:val="Нет списка12"/>
    <w:next w:val="a4"/>
    <w:uiPriority w:val="99"/>
    <w:semiHidden/>
    <w:unhideWhenUsed/>
    <w:rsid w:val="006833B3"/>
  </w:style>
  <w:style w:type="paragraph" w:styleId="HTML">
    <w:name w:val="HTML Preformatted"/>
    <w:aliases w:val="Стандартный HTML Знак1,Стандартный HTML Знак Знак, Знак2 Знак Знак, Знак2 Знак1, Знак2 Знак, Знак2,Знак2 Знак Знак,Знак2 Знак1,Знак2 Знак,Знак2"/>
    <w:basedOn w:val="a0"/>
    <w:link w:val="HTML2"/>
    <w:uiPriority w:val="99"/>
    <w:rsid w:val="00683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ru-RU"/>
    </w:rPr>
  </w:style>
  <w:style w:type="character" w:customStyle="1" w:styleId="HTML0">
    <w:name w:val="Стандартный HTML Знак"/>
    <w:basedOn w:val="a2"/>
    <w:uiPriority w:val="99"/>
    <w:semiHidden/>
    <w:rsid w:val="006833B3"/>
    <w:rPr>
      <w:rFonts w:ascii="Consolas" w:hAnsi="Consolas"/>
      <w:sz w:val="20"/>
      <w:szCs w:val="20"/>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Знак2 Знак Знак Знак,Знак2 Знак1 Знак,Знак2 Знак Знак1,Знак2 Знак2"/>
    <w:basedOn w:val="a2"/>
    <w:link w:val="HTML"/>
    <w:uiPriority w:val="99"/>
    <w:rsid w:val="006833B3"/>
    <w:rPr>
      <w:rFonts w:ascii="Courier New" w:eastAsia="Times New Roman" w:hAnsi="Courier New" w:cs="Courier New"/>
      <w:sz w:val="24"/>
      <w:szCs w:val="24"/>
      <w:lang w:eastAsia="ru-RU"/>
    </w:rPr>
  </w:style>
  <w:style w:type="table" w:customStyle="1" w:styleId="56">
    <w:name w:val="Сетка таблицы5"/>
    <w:basedOn w:val="a3"/>
    <w:next w:val="a7"/>
    <w:uiPriority w:val="59"/>
    <w:rsid w:val="006833B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4">
    <w:name w:val="Основной текст с отступом 21"/>
    <w:basedOn w:val="a0"/>
    <w:next w:val="2b"/>
    <w:link w:val="2c"/>
    <w:uiPriority w:val="99"/>
    <w:semiHidden/>
    <w:unhideWhenUsed/>
    <w:rsid w:val="006833B3"/>
    <w:pPr>
      <w:spacing w:after="120" w:line="480" w:lineRule="auto"/>
      <w:ind w:left="283"/>
    </w:pPr>
  </w:style>
  <w:style w:type="character" w:customStyle="1" w:styleId="2c">
    <w:name w:val="Основной текст с отступом 2 Знак"/>
    <w:basedOn w:val="a2"/>
    <w:link w:val="214"/>
    <w:uiPriority w:val="99"/>
    <w:semiHidden/>
    <w:rsid w:val="006833B3"/>
  </w:style>
  <w:style w:type="numbering" w:customStyle="1" w:styleId="7">
    <w:name w:val="Нет списка7"/>
    <w:next w:val="a4"/>
    <w:uiPriority w:val="99"/>
    <w:semiHidden/>
    <w:unhideWhenUsed/>
    <w:rsid w:val="006833B3"/>
  </w:style>
  <w:style w:type="numbering" w:customStyle="1" w:styleId="8">
    <w:name w:val="Нет списка8"/>
    <w:next w:val="a4"/>
    <w:uiPriority w:val="99"/>
    <w:semiHidden/>
    <w:unhideWhenUsed/>
    <w:rsid w:val="006833B3"/>
  </w:style>
  <w:style w:type="paragraph" w:styleId="aff6">
    <w:name w:val="annotation text"/>
    <w:basedOn w:val="a0"/>
    <w:link w:val="aff7"/>
    <w:uiPriority w:val="99"/>
    <w:semiHidden/>
    <w:unhideWhenUsed/>
    <w:rsid w:val="006833B3"/>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2"/>
    <w:link w:val="aff6"/>
    <w:uiPriority w:val="99"/>
    <w:semiHidden/>
    <w:rsid w:val="006833B3"/>
    <w:rPr>
      <w:rFonts w:ascii="Times New Roman" w:eastAsia="Times New Roman" w:hAnsi="Times New Roman" w:cs="Times New Roman"/>
      <w:sz w:val="20"/>
      <w:szCs w:val="20"/>
      <w:lang w:eastAsia="ru-RU"/>
    </w:rPr>
  </w:style>
  <w:style w:type="paragraph" w:styleId="aff8">
    <w:name w:val="annotation subject"/>
    <w:basedOn w:val="aff6"/>
    <w:next w:val="aff6"/>
    <w:link w:val="aff9"/>
    <w:uiPriority w:val="99"/>
    <w:semiHidden/>
    <w:unhideWhenUsed/>
    <w:rsid w:val="006833B3"/>
    <w:rPr>
      <w:b/>
      <w:bCs/>
    </w:rPr>
  </w:style>
  <w:style w:type="character" w:customStyle="1" w:styleId="aff9">
    <w:name w:val="Тема примечания Знак"/>
    <w:basedOn w:val="aff7"/>
    <w:link w:val="aff8"/>
    <w:uiPriority w:val="99"/>
    <w:semiHidden/>
    <w:rsid w:val="006833B3"/>
    <w:rPr>
      <w:rFonts w:ascii="Times New Roman" w:eastAsia="Times New Roman" w:hAnsi="Times New Roman" w:cs="Times New Roman"/>
      <w:b/>
      <w:bCs/>
      <w:sz w:val="20"/>
      <w:szCs w:val="20"/>
      <w:lang w:eastAsia="ru-RU"/>
    </w:rPr>
  </w:style>
  <w:style w:type="character" w:styleId="affa">
    <w:name w:val="annotation reference"/>
    <w:uiPriority w:val="99"/>
    <w:semiHidden/>
    <w:unhideWhenUsed/>
    <w:rsid w:val="006833B3"/>
    <w:rPr>
      <w:sz w:val="16"/>
      <w:szCs w:val="16"/>
    </w:rPr>
  </w:style>
  <w:style w:type="character" w:styleId="affb">
    <w:name w:val="page number"/>
    <w:uiPriority w:val="99"/>
    <w:unhideWhenUsed/>
    <w:rsid w:val="006833B3"/>
    <w:rPr>
      <w:rFonts w:ascii="Times New Roman" w:hAnsi="Times New Roman" w:cs="Times New Roman" w:hint="default"/>
    </w:rPr>
  </w:style>
  <w:style w:type="character" w:customStyle="1" w:styleId="esummarylist1">
    <w:name w:val="esummarylist1"/>
    <w:uiPriority w:val="99"/>
    <w:rsid w:val="006833B3"/>
    <w:rPr>
      <w:rFonts w:ascii="Times New Roman" w:hAnsi="Times New Roman" w:cs="Times New Roman" w:hint="default"/>
      <w:color w:val="auto"/>
      <w:sz w:val="20"/>
      <w:szCs w:val="20"/>
    </w:rPr>
  </w:style>
  <w:style w:type="character" w:customStyle="1" w:styleId="submenu-table">
    <w:name w:val="submenu-table"/>
    <w:uiPriority w:val="99"/>
    <w:rsid w:val="006833B3"/>
  </w:style>
  <w:style w:type="character" w:customStyle="1" w:styleId="butback1">
    <w:name w:val="butback1"/>
    <w:uiPriority w:val="99"/>
    <w:rsid w:val="006833B3"/>
    <w:rPr>
      <w:color w:val="666666"/>
    </w:rPr>
  </w:style>
  <w:style w:type="table" w:customStyle="1" w:styleId="60">
    <w:name w:val="Сетка таблицы6"/>
    <w:basedOn w:val="a3"/>
    <w:next w:val="a7"/>
    <w:uiPriority w:val="99"/>
    <w:rsid w:val="006833B3"/>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3"/>
    <w:next w:val="a7"/>
    <w:uiPriority w:val="39"/>
    <w:rsid w:val="006833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
    <w:name w:val="Нет списка9"/>
    <w:next w:val="a4"/>
    <w:uiPriority w:val="99"/>
    <w:semiHidden/>
    <w:unhideWhenUsed/>
    <w:rsid w:val="006833B3"/>
  </w:style>
  <w:style w:type="character" w:customStyle="1" w:styleId="Heading1Char">
    <w:name w:val="Heading 1 Char"/>
    <w:uiPriority w:val="99"/>
    <w:locked/>
    <w:rsid w:val="006833B3"/>
    <w:rPr>
      <w:rFonts w:ascii="Cambria" w:hAnsi="Cambria" w:cs="Times New Roman"/>
      <w:b/>
      <w:bCs/>
      <w:kern w:val="32"/>
      <w:sz w:val="32"/>
      <w:szCs w:val="32"/>
    </w:rPr>
  </w:style>
  <w:style w:type="character" w:customStyle="1" w:styleId="Heading2Char">
    <w:name w:val="Heading 2 Char"/>
    <w:uiPriority w:val="99"/>
    <w:semiHidden/>
    <w:locked/>
    <w:rsid w:val="006833B3"/>
    <w:rPr>
      <w:rFonts w:ascii="Cambria" w:hAnsi="Cambria" w:cs="Times New Roman"/>
      <w:b/>
      <w:bCs/>
      <w:i/>
      <w:iCs/>
      <w:sz w:val="28"/>
      <w:szCs w:val="28"/>
    </w:rPr>
  </w:style>
  <w:style w:type="character" w:customStyle="1" w:styleId="Heading3Char">
    <w:name w:val="Heading 3 Char"/>
    <w:uiPriority w:val="99"/>
    <w:semiHidden/>
    <w:locked/>
    <w:rsid w:val="006833B3"/>
    <w:rPr>
      <w:rFonts w:ascii="Cambria" w:hAnsi="Cambria" w:cs="Times New Roman"/>
      <w:b/>
      <w:bCs/>
      <w:sz w:val="26"/>
      <w:szCs w:val="26"/>
    </w:rPr>
  </w:style>
  <w:style w:type="character" w:customStyle="1" w:styleId="Heading4Char">
    <w:name w:val="Heading 4 Char"/>
    <w:uiPriority w:val="99"/>
    <w:semiHidden/>
    <w:locked/>
    <w:rsid w:val="006833B3"/>
    <w:rPr>
      <w:rFonts w:ascii="Calibri" w:hAnsi="Calibri" w:cs="Times New Roman"/>
      <w:b/>
      <w:bCs/>
      <w:sz w:val="28"/>
      <w:szCs w:val="28"/>
    </w:rPr>
  </w:style>
  <w:style w:type="character" w:customStyle="1" w:styleId="Heading5Char">
    <w:name w:val="Heading 5 Char"/>
    <w:uiPriority w:val="99"/>
    <w:semiHidden/>
    <w:locked/>
    <w:rsid w:val="006833B3"/>
    <w:rPr>
      <w:rFonts w:ascii="Calibri" w:hAnsi="Calibri" w:cs="Times New Roman"/>
      <w:b/>
      <w:bCs/>
      <w:i/>
      <w:iCs/>
      <w:sz w:val="26"/>
      <w:szCs w:val="26"/>
    </w:rPr>
  </w:style>
  <w:style w:type="paragraph" w:styleId="a">
    <w:name w:val="List Bullet"/>
    <w:basedOn w:val="a0"/>
    <w:autoRedefine/>
    <w:uiPriority w:val="99"/>
    <w:rsid w:val="006833B3"/>
    <w:pPr>
      <w:numPr>
        <w:numId w:val="13"/>
      </w:numPr>
      <w:tabs>
        <w:tab w:val="right" w:pos="8640"/>
      </w:tabs>
      <w:spacing w:after="0" w:line="240" w:lineRule="auto"/>
      <w:jc w:val="both"/>
    </w:pPr>
    <w:rPr>
      <w:rFonts w:ascii="Times New Roman" w:eastAsia="Times New Roman" w:hAnsi="Times New Roman" w:cs="Times New Roman"/>
      <w:color w:val="000000"/>
      <w:spacing w:val="-2"/>
      <w:sz w:val="24"/>
      <w:szCs w:val="24"/>
    </w:rPr>
  </w:style>
  <w:style w:type="character" w:customStyle="1" w:styleId="FooterChar">
    <w:name w:val="Footer Char"/>
    <w:uiPriority w:val="99"/>
    <w:semiHidden/>
    <w:locked/>
    <w:rsid w:val="006833B3"/>
    <w:rPr>
      <w:rFonts w:cs="Times New Roman"/>
      <w:sz w:val="24"/>
      <w:szCs w:val="24"/>
    </w:rPr>
  </w:style>
  <w:style w:type="paragraph" w:styleId="2">
    <w:name w:val="List Bullet 2"/>
    <w:basedOn w:val="a0"/>
    <w:autoRedefine/>
    <w:uiPriority w:val="99"/>
    <w:rsid w:val="006833B3"/>
    <w:pPr>
      <w:numPr>
        <w:numId w:val="14"/>
      </w:numPr>
      <w:tabs>
        <w:tab w:val="right" w:pos="8640"/>
      </w:tabs>
      <w:spacing w:after="0" w:line="240" w:lineRule="auto"/>
      <w:jc w:val="both"/>
    </w:pPr>
    <w:rPr>
      <w:rFonts w:ascii="Times New Roman" w:eastAsia="Times New Roman" w:hAnsi="Times New Roman" w:cs="Times New Roman"/>
      <w:color w:val="000000"/>
      <w:spacing w:val="-2"/>
      <w:sz w:val="24"/>
      <w:szCs w:val="24"/>
    </w:rPr>
  </w:style>
  <w:style w:type="paragraph" w:styleId="3">
    <w:name w:val="List Bullet 3"/>
    <w:basedOn w:val="a0"/>
    <w:autoRedefine/>
    <w:uiPriority w:val="99"/>
    <w:rsid w:val="006833B3"/>
    <w:pPr>
      <w:numPr>
        <w:numId w:val="15"/>
      </w:numPr>
      <w:tabs>
        <w:tab w:val="right" w:pos="8640"/>
      </w:tabs>
      <w:spacing w:after="0" w:line="240" w:lineRule="auto"/>
      <w:jc w:val="both"/>
    </w:pPr>
    <w:rPr>
      <w:rFonts w:ascii="Times New Roman" w:eastAsia="Times New Roman" w:hAnsi="Times New Roman" w:cs="Times New Roman"/>
      <w:color w:val="000000"/>
      <w:spacing w:val="-2"/>
      <w:sz w:val="24"/>
      <w:szCs w:val="24"/>
    </w:rPr>
  </w:style>
  <w:style w:type="paragraph" w:styleId="4">
    <w:name w:val="List Bullet 4"/>
    <w:basedOn w:val="a0"/>
    <w:autoRedefine/>
    <w:uiPriority w:val="99"/>
    <w:rsid w:val="006833B3"/>
    <w:pPr>
      <w:numPr>
        <w:numId w:val="16"/>
      </w:numPr>
      <w:tabs>
        <w:tab w:val="right" w:pos="8640"/>
      </w:tabs>
      <w:spacing w:after="0" w:line="240" w:lineRule="auto"/>
      <w:jc w:val="both"/>
    </w:pPr>
    <w:rPr>
      <w:rFonts w:ascii="Times New Roman" w:eastAsia="Times New Roman" w:hAnsi="Times New Roman" w:cs="Times New Roman"/>
      <w:color w:val="000000"/>
      <w:spacing w:val="-2"/>
      <w:sz w:val="24"/>
      <w:szCs w:val="24"/>
    </w:rPr>
  </w:style>
  <w:style w:type="paragraph" w:styleId="5">
    <w:name w:val="List Bullet 5"/>
    <w:basedOn w:val="a0"/>
    <w:autoRedefine/>
    <w:uiPriority w:val="99"/>
    <w:rsid w:val="006833B3"/>
    <w:pPr>
      <w:numPr>
        <w:numId w:val="17"/>
      </w:numPr>
      <w:tabs>
        <w:tab w:val="right" w:pos="8640"/>
      </w:tabs>
      <w:spacing w:after="0" w:line="240" w:lineRule="auto"/>
      <w:jc w:val="both"/>
    </w:pPr>
    <w:rPr>
      <w:rFonts w:ascii="Times New Roman" w:eastAsia="Times New Roman" w:hAnsi="Times New Roman" w:cs="Times New Roman"/>
      <w:color w:val="000000"/>
      <w:spacing w:val="-2"/>
      <w:sz w:val="24"/>
      <w:szCs w:val="24"/>
    </w:rPr>
  </w:style>
  <w:style w:type="character" w:customStyle="1" w:styleId="BodyTextChar">
    <w:name w:val="Body Text Char"/>
    <w:uiPriority w:val="99"/>
    <w:semiHidden/>
    <w:locked/>
    <w:rsid w:val="006833B3"/>
    <w:rPr>
      <w:rFonts w:cs="Times New Roman"/>
      <w:sz w:val="24"/>
      <w:szCs w:val="24"/>
    </w:rPr>
  </w:style>
  <w:style w:type="table" w:customStyle="1" w:styleId="80">
    <w:name w:val="Сетка таблицы8"/>
    <w:basedOn w:val="a3"/>
    <w:next w:val="a7"/>
    <w:uiPriority w:val="59"/>
    <w:locked/>
    <w:rsid w:val="006833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8">
    <w:name w:val="c18"/>
    <w:basedOn w:val="a0"/>
    <w:rsid w:val="006833B3"/>
    <w:pPr>
      <w:spacing w:before="90" w:after="90" w:line="240" w:lineRule="auto"/>
    </w:pPr>
    <w:rPr>
      <w:rFonts w:ascii="Times New Roman" w:eastAsia="Times New Roman" w:hAnsi="Times New Roman" w:cs="Times New Roman"/>
      <w:sz w:val="24"/>
      <w:szCs w:val="24"/>
      <w:lang w:eastAsia="ru-RU"/>
    </w:rPr>
  </w:style>
  <w:style w:type="character" w:customStyle="1" w:styleId="c15">
    <w:name w:val="c15"/>
    <w:basedOn w:val="a2"/>
    <w:rsid w:val="006833B3"/>
  </w:style>
  <w:style w:type="paragraph" w:customStyle="1" w:styleId="c21">
    <w:name w:val="c21"/>
    <w:basedOn w:val="a0"/>
    <w:rsid w:val="006833B3"/>
    <w:pPr>
      <w:spacing w:before="90" w:after="90" w:line="240" w:lineRule="auto"/>
    </w:pPr>
    <w:rPr>
      <w:rFonts w:ascii="Times New Roman" w:eastAsia="Times New Roman" w:hAnsi="Times New Roman" w:cs="Times New Roman"/>
      <w:sz w:val="24"/>
      <w:szCs w:val="24"/>
      <w:lang w:eastAsia="ru-RU"/>
    </w:rPr>
  </w:style>
  <w:style w:type="table" w:styleId="a7">
    <w:name w:val="Table Grid"/>
    <w:basedOn w:val="a3"/>
    <w:uiPriority w:val="59"/>
    <w:rsid w:val="00683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basedOn w:val="a0"/>
    <w:link w:val="215"/>
    <w:uiPriority w:val="99"/>
    <w:semiHidden/>
    <w:unhideWhenUsed/>
    <w:rsid w:val="006833B3"/>
    <w:pPr>
      <w:spacing w:after="120" w:line="480" w:lineRule="auto"/>
    </w:pPr>
  </w:style>
  <w:style w:type="character" w:customStyle="1" w:styleId="215">
    <w:name w:val="Основной текст 2 Знак1"/>
    <w:basedOn w:val="a2"/>
    <w:link w:val="28"/>
    <w:uiPriority w:val="99"/>
    <w:semiHidden/>
    <w:rsid w:val="006833B3"/>
  </w:style>
  <w:style w:type="paragraph" w:styleId="2b">
    <w:name w:val="Body Text Indent 2"/>
    <w:basedOn w:val="a0"/>
    <w:link w:val="216"/>
    <w:uiPriority w:val="99"/>
    <w:semiHidden/>
    <w:unhideWhenUsed/>
    <w:rsid w:val="006833B3"/>
    <w:pPr>
      <w:spacing w:after="120" w:line="480" w:lineRule="auto"/>
      <w:ind w:left="283"/>
    </w:pPr>
  </w:style>
  <w:style w:type="character" w:customStyle="1" w:styleId="216">
    <w:name w:val="Основной текст с отступом 2 Знак1"/>
    <w:basedOn w:val="a2"/>
    <w:link w:val="2b"/>
    <w:uiPriority w:val="99"/>
    <w:semiHidden/>
    <w:rsid w:val="006833B3"/>
  </w:style>
  <w:style w:type="numbering" w:customStyle="1" w:styleId="100">
    <w:name w:val="Нет списка10"/>
    <w:next w:val="a4"/>
    <w:uiPriority w:val="99"/>
    <w:semiHidden/>
    <w:unhideWhenUsed/>
    <w:rsid w:val="002E1A6F"/>
  </w:style>
  <w:style w:type="numbering" w:customStyle="1" w:styleId="130">
    <w:name w:val="Нет списка13"/>
    <w:next w:val="a4"/>
    <w:uiPriority w:val="99"/>
    <w:semiHidden/>
    <w:unhideWhenUsed/>
    <w:rsid w:val="002E1A6F"/>
  </w:style>
  <w:style w:type="numbering" w:customStyle="1" w:styleId="220">
    <w:name w:val="Нет списка22"/>
    <w:next w:val="a4"/>
    <w:uiPriority w:val="99"/>
    <w:semiHidden/>
    <w:unhideWhenUsed/>
    <w:rsid w:val="002E1A6F"/>
  </w:style>
  <w:style w:type="numbering" w:customStyle="1" w:styleId="1120">
    <w:name w:val="Нет списка112"/>
    <w:next w:val="a4"/>
    <w:uiPriority w:val="99"/>
    <w:semiHidden/>
    <w:unhideWhenUsed/>
    <w:rsid w:val="002E1A6F"/>
  </w:style>
  <w:style w:type="numbering" w:customStyle="1" w:styleId="1112">
    <w:name w:val="Нет списка1112"/>
    <w:next w:val="a4"/>
    <w:uiPriority w:val="99"/>
    <w:semiHidden/>
    <w:unhideWhenUsed/>
    <w:rsid w:val="002E1A6F"/>
  </w:style>
  <w:style w:type="numbering" w:customStyle="1" w:styleId="2110">
    <w:name w:val="Нет списка211"/>
    <w:next w:val="a4"/>
    <w:uiPriority w:val="99"/>
    <w:semiHidden/>
    <w:unhideWhenUsed/>
    <w:rsid w:val="002E1A6F"/>
  </w:style>
  <w:style w:type="numbering" w:customStyle="1" w:styleId="312">
    <w:name w:val="Нет списка31"/>
    <w:next w:val="a4"/>
    <w:uiPriority w:val="99"/>
    <w:semiHidden/>
    <w:unhideWhenUsed/>
    <w:rsid w:val="002E1A6F"/>
  </w:style>
  <w:style w:type="numbering" w:customStyle="1" w:styleId="410">
    <w:name w:val="Нет списка41"/>
    <w:next w:val="a4"/>
    <w:semiHidden/>
    <w:rsid w:val="002E1A6F"/>
  </w:style>
  <w:style w:type="table" w:customStyle="1" w:styleId="121">
    <w:name w:val="Сетка таблицы12"/>
    <w:basedOn w:val="a3"/>
    <w:next w:val="a7"/>
    <w:rsid w:val="002E1A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3"/>
    <w:next w:val="a7"/>
    <w:uiPriority w:val="59"/>
    <w:rsid w:val="002E1A6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0">
    <w:name w:val="Нет списка51"/>
    <w:next w:val="a4"/>
    <w:uiPriority w:val="99"/>
    <w:semiHidden/>
    <w:unhideWhenUsed/>
    <w:rsid w:val="002E1A6F"/>
  </w:style>
  <w:style w:type="numbering" w:customStyle="1" w:styleId="61">
    <w:name w:val="Нет списка61"/>
    <w:next w:val="a4"/>
    <w:uiPriority w:val="99"/>
    <w:semiHidden/>
    <w:unhideWhenUsed/>
    <w:rsid w:val="002E1A6F"/>
  </w:style>
  <w:style w:type="numbering" w:customStyle="1" w:styleId="1210">
    <w:name w:val="Нет списка121"/>
    <w:next w:val="a4"/>
    <w:uiPriority w:val="99"/>
    <w:semiHidden/>
    <w:unhideWhenUsed/>
    <w:rsid w:val="002E1A6F"/>
  </w:style>
  <w:style w:type="table" w:customStyle="1" w:styleId="511">
    <w:name w:val="Сетка таблицы51"/>
    <w:basedOn w:val="a3"/>
    <w:next w:val="a7"/>
    <w:uiPriority w:val="59"/>
    <w:rsid w:val="002E1A6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
    <w:name w:val="Нет списка71"/>
    <w:next w:val="a4"/>
    <w:uiPriority w:val="99"/>
    <w:semiHidden/>
    <w:unhideWhenUsed/>
    <w:rsid w:val="002E1A6F"/>
  </w:style>
  <w:style w:type="numbering" w:customStyle="1" w:styleId="81">
    <w:name w:val="Нет списка81"/>
    <w:next w:val="a4"/>
    <w:uiPriority w:val="99"/>
    <w:semiHidden/>
    <w:unhideWhenUsed/>
    <w:rsid w:val="002E1A6F"/>
  </w:style>
  <w:style w:type="numbering" w:customStyle="1" w:styleId="91">
    <w:name w:val="Нет списка91"/>
    <w:next w:val="a4"/>
    <w:uiPriority w:val="99"/>
    <w:semiHidden/>
    <w:unhideWhenUsed/>
    <w:rsid w:val="002E1A6F"/>
  </w:style>
  <w:style w:type="paragraph" w:customStyle="1" w:styleId="c22">
    <w:name w:val="c22"/>
    <w:basedOn w:val="a0"/>
    <w:rsid w:val="002E1A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0"/>
    <w:rsid w:val="002E1A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0"/>
    <w:rsid w:val="002E1A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2"/>
    <w:rsid w:val="008A3D1A"/>
  </w:style>
  <w:style w:type="paragraph" w:styleId="affc">
    <w:name w:val="TOC Heading"/>
    <w:basedOn w:val="1"/>
    <w:next w:val="a0"/>
    <w:uiPriority w:val="39"/>
    <w:unhideWhenUsed/>
    <w:qFormat/>
    <w:rsid w:val="004672BF"/>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d">
    <w:name w:val="toc 2"/>
    <w:basedOn w:val="a0"/>
    <w:next w:val="a0"/>
    <w:autoRedefine/>
    <w:uiPriority w:val="39"/>
    <w:unhideWhenUsed/>
    <w:rsid w:val="004672BF"/>
    <w:pPr>
      <w:spacing w:after="100"/>
      <w:ind w:left="220"/>
    </w:pPr>
    <w:rPr>
      <w:rFonts w:eastAsiaTheme="minorEastAsia" w:cs="Times New Roman"/>
      <w:lang w:eastAsia="ru-RU"/>
    </w:rPr>
  </w:style>
  <w:style w:type="paragraph" w:styleId="1c">
    <w:name w:val="toc 1"/>
    <w:basedOn w:val="a0"/>
    <w:next w:val="a0"/>
    <w:autoRedefine/>
    <w:uiPriority w:val="39"/>
    <w:unhideWhenUsed/>
    <w:rsid w:val="004672BF"/>
    <w:pPr>
      <w:spacing w:after="100"/>
    </w:pPr>
    <w:rPr>
      <w:rFonts w:eastAsiaTheme="minorEastAsia" w:cs="Times New Roman"/>
      <w:lang w:eastAsia="ru-RU"/>
    </w:rPr>
  </w:style>
  <w:style w:type="paragraph" w:styleId="37">
    <w:name w:val="toc 3"/>
    <w:basedOn w:val="a0"/>
    <w:next w:val="a0"/>
    <w:autoRedefine/>
    <w:uiPriority w:val="39"/>
    <w:unhideWhenUsed/>
    <w:rsid w:val="004672BF"/>
    <w:pPr>
      <w:spacing w:after="100"/>
      <w:ind w:left="440"/>
    </w:pPr>
    <w:rPr>
      <w:rFonts w:eastAsiaTheme="minorEastAsia" w:cs="Times New Roman"/>
      <w:lang w:eastAsia="ru-RU"/>
    </w:rPr>
  </w:style>
  <w:style w:type="paragraph" w:customStyle="1" w:styleId="affd">
    <w:name w:val="Буллит"/>
    <w:basedOn w:val="a0"/>
    <w:link w:val="affe"/>
    <w:rsid w:val="00332B40"/>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1"/>
      <w:lang w:val="x-none" w:eastAsia="ru-RU"/>
    </w:rPr>
  </w:style>
  <w:style w:type="paragraph" w:customStyle="1" w:styleId="afff">
    <w:name w:val="Основной"/>
    <w:basedOn w:val="a0"/>
    <w:link w:val="afff0"/>
    <w:uiPriority w:val="99"/>
    <w:rsid w:val="00332B4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x-none" w:eastAsia="ru-RU"/>
    </w:rPr>
  </w:style>
  <w:style w:type="paragraph" w:customStyle="1" w:styleId="47">
    <w:name w:val="Заг 4"/>
    <w:basedOn w:val="a0"/>
    <w:rsid w:val="00332B40"/>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1">
    <w:name w:val="Курсив"/>
    <w:basedOn w:val="afff"/>
    <w:rsid w:val="00332B40"/>
    <w:rPr>
      <w:i/>
      <w:iCs/>
    </w:rPr>
  </w:style>
  <w:style w:type="paragraph" w:customStyle="1" w:styleId="afff2">
    <w:name w:val="Буллит Курсив"/>
    <w:basedOn w:val="affd"/>
    <w:rsid w:val="00332B40"/>
    <w:rPr>
      <w:i/>
      <w:iCs/>
    </w:rPr>
  </w:style>
  <w:style w:type="paragraph" w:styleId="afff3">
    <w:name w:val="Message Header"/>
    <w:basedOn w:val="a0"/>
    <w:link w:val="afff4"/>
    <w:rsid w:val="00332B40"/>
    <w:pPr>
      <w:tabs>
        <w:tab w:val="left" w:pos="4500"/>
        <w:tab w:val="left" w:pos="9180"/>
        <w:tab w:val="left" w:pos="9360"/>
      </w:tabs>
      <w:autoSpaceDE w:val="0"/>
      <w:autoSpaceDN w:val="0"/>
      <w:adjustRightInd w:val="0"/>
      <w:spacing w:after="0" w:line="194" w:lineRule="atLeast"/>
      <w:jc w:val="center"/>
      <w:textAlignment w:val="center"/>
    </w:pPr>
    <w:rPr>
      <w:rFonts w:ascii="NewtonCSanPin" w:eastAsia="Times New Roman" w:hAnsi="NewtonCSanPin" w:cs="Times New Roman"/>
      <w:b/>
      <w:bCs/>
      <w:color w:val="000000"/>
      <w:sz w:val="19"/>
      <w:szCs w:val="19"/>
      <w:lang w:val="x-none" w:eastAsia="ru-RU"/>
    </w:rPr>
  </w:style>
  <w:style w:type="character" w:customStyle="1" w:styleId="afff4">
    <w:name w:val="Шапка Знак"/>
    <w:basedOn w:val="a2"/>
    <w:link w:val="afff3"/>
    <w:rsid w:val="00332B40"/>
    <w:rPr>
      <w:rFonts w:ascii="NewtonCSanPin" w:eastAsia="Times New Roman" w:hAnsi="NewtonCSanPin" w:cs="Times New Roman"/>
      <w:b/>
      <w:bCs/>
      <w:color w:val="000000"/>
      <w:sz w:val="19"/>
      <w:szCs w:val="19"/>
      <w:lang w:val="x-none" w:eastAsia="ru-RU"/>
    </w:rPr>
  </w:style>
  <w:style w:type="paragraph" w:customStyle="1" w:styleId="afff5">
    <w:name w:val="Подзаг"/>
    <w:basedOn w:val="afff"/>
    <w:rsid w:val="00332B40"/>
    <w:pPr>
      <w:spacing w:before="113" w:after="28"/>
      <w:jc w:val="center"/>
    </w:pPr>
    <w:rPr>
      <w:b/>
      <w:bCs/>
      <w:i/>
      <w:iCs/>
    </w:rPr>
  </w:style>
  <w:style w:type="character" w:customStyle="1" w:styleId="affe">
    <w:name w:val="Буллит Знак"/>
    <w:link w:val="affd"/>
    <w:rsid w:val="00332B40"/>
    <w:rPr>
      <w:rFonts w:ascii="NewtonCSanPin" w:eastAsia="Times New Roman" w:hAnsi="NewtonCSanPin" w:cs="Times New Roman"/>
      <w:color w:val="000000"/>
      <w:sz w:val="21"/>
      <w:szCs w:val="21"/>
      <w:lang w:val="x-none" w:eastAsia="ru-RU"/>
    </w:rPr>
  </w:style>
  <w:style w:type="character" w:customStyle="1" w:styleId="afff0">
    <w:name w:val="Основной Знак"/>
    <w:link w:val="afff"/>
    <w:uiPriority w:val="99"/>
    <w:rsid w:val="00332B40"/>
    <w:rPr>
      <w:rFonts w:ascii="NewtonCSanPin" w:eastAsia="Times New Roman" w:hAnsi="NewtonCSanPin" w:cs="Times New Roman"/>
      <w:color w:val="000000"/>
      <w:sz w:val="21"/>
      <w:szCs w:val="21"/>
      <w:lang w:val="x-none" w:eastAsia="ru-RU"/>
    </w:rPr>
  </w:style>
  <w:style w:type="paragraph" w:customStyle="1" w:styleId="21">
    <w:name w:val="Средняя сетка 21"/>
    <w:basedOn w:val="a0"/>
    <w:uiPriority w:val="1"/>
    <w:qFormat/>
    <w:rsid w:val="00332B40"/>
    <w:pPr>
      <w:numPr>
        <w:numId w:val="2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1d">
    <w:name w:val="1"/>
    <w:basedOn w:val="a0"/>
    <w:next w:val="a0"/>
    <w:link w:val="afff6"/>
    <w:uiPriority w:val="10"/>
    <w:qFormat/>
    <w:rsid w:val="00332B40"/>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afff6">
    <w:name w:val="Название Знак"/>
    <w:link w:val="1d"/>
    <w:uiPriority w:val="10"/>
    <w:rsid w:val="00332B40"/>
    <w:rPr>
      <w:rFonts w:ascii="Cambria" w:eastAsia="Times New Roman" w:hAnsi="Cambria" w:cs="Times New Roman"/>
      <w:b/>
      <w:bCs/>
      <w:kern w:val="28"/>
      <w:sz w:val="32"/>
      <w:szCs w:val="32"/>
      <w:lang w:eastAsia="en-US"/>
    </w:rPr>
  </w:style>
  <w:style w:type="numbering" w:customStyle="1" w:styleId="140">
    <w:name w:val="Нет списка14"/>
    <w:next w:val="a4"/>
    <w:uiPriority w:val="99"/>
    <w:semiHidden/>
    <w:unhideWhenUsed/>
    <w:rsid w:val="00BB2250"/>
  </w:style>
  <w:style w:type="numbering" w:customStyle="1" w:styleId="150">
    <w:name w:val="Нет списка15"/>
    <w:next w:val="a4"/>
    <w:uiPriority w:val="99"/>
    <w:semiHidden/>
    <w:unhideWhenUsed/>
    <w:rsid w:val="00BB2250"/>
  </w:style>
  <w:style w:type="table" w:customStyle="1" w:styleId="90">
    <w:name w:val="Сетка таблицы9"/>
    <w:basedOn w:val="a3"/>
    <w:next w:val="a7"/>
    <w:uiPriority w:val="99"/>
    <w:rsid w:val="00BB225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uiPriority w:val="99"/>
    <w:locked/>
    <w:rsid w:val="00BB2250"/>
    <w:rPr>
      <w:rFonts w:ascii="Cambria" w:hAnsi="Cambria"/>
      <w:color w:val="17365D"/>
      <w:spacing w:val="5"/>
      <w:kern w:val="28"/>
      <w:sz w:val="52"/>
    </w:rPr>
  </w:style>
  <w:style w:type="table" w:customStyle="1" w:styleId="131">
    <w:name w:val="Сетка таблицы13"/>
    <w:uiPriority w:val="99"/>
    <w:rsid w:val="00BB22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uiPriority w:val="99"/>
    <w:rsid w:val="00BB225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етка таблицы21"/>
    <w:uiPriority w:val="99"/>
    <w:rsid w:val="00BB225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uiPriority w:val="99"/>
    <w:rsid w:val="00BB225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BB225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BB225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uiPriority w:val="99"/>
    <w:rsid w:val="00BB2250"/>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uiPriority w:val="99"/>
    <w:rsid w:val="00BB225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uiPriority w:val="99"/>
    <w:locked/>
    <w:rsid w:val="00BB22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6">
    <w:name w:val="Pa26"/>
    <w:basedOn w:val="Default"/>
    <w:next w:val="Default"/>
    <w:rsid w:val="00BB2250"/>
    <w:pPr>
      <w:suppressAutoHyphens/>
      <w:autoSpaceDN/>
      <w:adjustRightInd/>
      <w:spacing w:line="161" w:lineRule="atLeast"/>
    </w:pPr>
    <w:rPr>
      <w:rFonts w:eastAsia="Arial Unicode MS" w:cs="Tahoma"/>
      <w:color w:val="auto"/>
      <w:lang w:eastAsia="ar-SA"/>
    </w:rPr>
  </w:style>
  <w:style w:type="paragraph" w:customStyle="1" w:styleId="afff7">
    <w:name w:val="Îáû÷íûé"/>
    <w:basedOn w:val="Default"/>
    <w:next w:val="Default"/>
    <w:rsid w:val="00BB2250"/>
    <w:pPr>
      <w:suppressAutoHyphens/>
      <w:autoSpaceDN/>
      <w:adjustRightInd/>
    </w:pPr>
    <w:rPr>
      <w:rFonts w:eastAsia="Arial Unicode MS" w:cs="Tahoma"/>
      <w:color w:val="auto"/>
      <w:lang w:eastAsia="ar-SA"/>
    </w:rPr>
  </w:style>
  <w:style w:type="paragraph" w:customStyle="1" w:styleId="48">
    <w:name w:val="Òåêñò_4ï_Ñíèçó"/>
    <w:basedOn w:val="Default"/>
    <w:next w:val="Default"/>
    <w:rsid w:val="00BB2250"/>
    <w:pPr>
      <w:suppressAutoHyphens/>
      <w:autoSpaceDN/>
      <w:adjustRightInd/>
    </w:pPr>
    <w:rPr>
      <w:rFonts w:eastAsia="Arial Unicode MS" w:cs="Tahoma"/>
      <w:color w:val="auto"/>
      <w:lang w:eastAsia="ar-SA"/>
    </w:rPr>
  </w:style>
  <w:style w:type="paragraph" w:customStyle="1" w:styleId="1e">
    <w:name w:val="Без интервала1"/>
    <w:rsid w:val="00BB2250"/>
    <w:pPr>
      <w:spacing w:after="0" w:line="240" w:lineRule="auto"/>
    </w:pPr>
    <w:rPr>
      <w:rFonts w:ascii="Calibri" w:eastAsia="Times New Roman" w:hAnsi="Calibri" w:cs="Times New Roman"/>
    </w:rPr>
  </w:style>
  <w:style w:type="character" w:customStyle="1" w:styleId="FontStyle13">
    <w:name w:val="Font Style13"/>
    <w:basedOn w:val="a2"/>
    <w:rsid w:val="00BB2250"/>
    <w:rPr>
      <w:rFonts w:ascii="Times New Roman" w:hAnsi="Times New Roman" w:cs="Times New Roman" w:hint="default"/>
      <w:sz w:val="16"/>
      <w:szCs w:val="16"/>
    </w:rPr>
  </w:style>
  <w:style w:type="character" w:customStyle="1" w:styleId="FontStyle14">
    <w:name w:val="Font Style14"/>
    <w:basedOn w:val="a2"/>
    <w:rsid w:val="00BB2250"/>
    <w:rPr>
      <w:rFonts w:ascii="Microsoft Sans Serif" w:hAnsi="Microsoft Sans Serif" w:cs="Microsoft Sans Serif" w:hint="default"/>
      <w:b/>
      <w:bCs/>
      <w:sz w:val="14"/>
      <w:szCs w:val="14"/>
    </w:rPr>
  </w:style>
  <w:style w:type="paragraph" w:customStyle="1" w:styleId="afff8">
    <w:name w:val="Стиль"/>
    <w:rsid w:val="009661F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0"/>
    <w:rsid w:val="009661F6"/>
    <w:pPr>
      <w:widowControl w:val="0"/>
      <w:autoSpaceDE w:val="0"/>
      <w:autoSpaceDN w:val="0"/>
      <w:adjustRightInd w:val="0"/>
      <w:spacing w:after="0" w:line="290" w:lineRule="exact"/>
      <w:ind w:firstLine="360"/>
      <w:jc w:val="both"/>
    </w:pPr>
    <w:rPr>
      <w:rFonts w:ascii="Times New Roman" w:eastAsia="Times New Roman" w:hAnsi="Times New Roman" w:cs="Times New Roman"/>
      <w:sz w:val="24"/>
      <w:szCs w:val="24"/>
      <w:lang w:eastAsia="ru-RU"/>
    </w:rPr>
  </w:style>
  <w:style w:type="character" w:customStyle="1" w:styleId="FontStyle18">
    <w:name w:val="Font Style18"/>
    <w:rsid w:val="009661F6"/>
    <w:rPr>
      <w:rFonts w:ascii="Times New Roman" w:hAnsi="Times New Roman" w:cs="Times New Roman"/>
      <w:sz w:val="20"/>
      <w:szCs w:val="20"/>
    </w:rPr>
  </w:style>
  <w:style w:type="character" w:customStyle="1" w:styleId="FontStyle22">
    <w:name w:val="Font Style22"/>
    <w:rsid w:val="009661F6"/>
    <w:rPr>
      <w:rFonts w:ascii="Times New Roman" w:hAnsi="Times New Roman" w:cs="Times New Roman"/>
      <w:b/>
      <w:bCs/>
      <w:sz w:val="20"/>
      <w:szCs w:val="20"/>
    </w:rPr>
  </w:style>
  <w:style w:type="character" w:customStyle="1" w:styleId="af5">
    <w:name w:val="Без интервала Знак"/>
    <w:link w:val="af4"/>
    <w:uiPriority w:val="1"/>
    <w:locked/>
    <w:rsid w:val="009661F6"/>
    <w:rPr>
      <w:rFonts w:ascii="Times New Roman" w:eastAsia="Times New Roman" w:hAnsi="Times New Roman" w:cs="Times New Roman"/>
      <w:sz w:val="24"/>
      <w:szCs w:val="24"/>
      <w:lang w:eastAsia="ru-RU"/>
    </w:rPr>
  </w:style>
  <w:style w:type="paragraph" w:customStyle="1" w:styleId="Standard">
    <w:name w:val="Standard"/>
    <w:rsid w:val="009661F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f">
    <w:name w:val="Основной текст1"/>
    <w:basedOn w:val="Standard"/>
    <w:rsid w:val="009661F6"/>
    <w:pPr>
      <w:shd w:val="clear" w:color="auto" w:fill="FFFFFF"/>
      <w:spacing w:before="1140" w:line="322" w:lineRule="exact"/>
    </w:pPr>
    <w:rPr>
      <w:rFonts w:cs="Times New Roman"/>
      <w:color w:val="000000"/>
      <w:sz w:val="27"/>
      <w:szCs w:val="27"/>
    </w:rPr>
  </w:style>
  <w:style w:type="numbering" w:customStyle="1" w:styleId="WW8Num3">
    <w:name w:val="WW8Num3"/>
    <w:basedOn w:val="a4"/>
    <w:rsid w:val="009661F6"/>
    <w:pPr>
      <w:numPr>
        <w:numId w:val="51"/>
      </w:numPr>
    </w:pPr>
  </w:style>
  <w:style w:type="character" w:customStyle="1" w:styleId="c37">
    <w:name w:val="c37"/>
    <w:basedOn w:val="a2"/>
    <w:rsid w:val="009661F6"/>
  </w:style>
  <w:style w:type="paragraph" w:customStyle="1" w:styleId="38">
    <w:name w:val="Заголовок 3+"/>
    <w:basedOn w:val="a0"/>
    <w:rsid w:val="009661F6"/>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afff9">
    <w:name w:val="А_основной"/>
    <w:basedOn w:val="a0"/>
    <w:link w:val="afffa"/>
    <w:qFormat/>
    <w:rsid w:val="009661F6"/>
    <w:pPr>
      <w:spacing w:after="0" w:line="360" w:lineRule="auto"/>
      <w:ind w:firstLine="340"/>
      <w:jc w:val="both"/>
    </w:pPr>
    <w:rPr>
      <w:rFonts w:ascii="Times New Roman" w:eastAsia="Times New Roman" w:hAnsi="Times New Roman" w:cs="Times New Roman"/>
      <w:sz w:val="28"/>
      <w:szCs w:val="28"/>
      <w:lang w:val="x-none" w:eastAsia="x-none"/>
    </w:rPr>
  </w:style>
  <w:style w:type="character" w:customStyle="1" w:styleId="afffa">
    <w:name w:val="А_основной Знак"/>
    <w:link w:val="afff9"/>
    <w:rsid w:val="009661F6"/>
    <w:rPr>
      <w:rFonts w:ascii="Times New Roman" w:eastAsia="Times New Roman" w:hAnsi="Times New Roman" w:cs="Times New Roman"/>
      <w:sz w:val="28"/>
      <w:szCs w:val="28"/>
      <w:lang w:val="x-none" w:eastAsia="x-none"/>
    </w:rPr>
  </w:style>
  <w:style w:type="character" w:customStyle="1" w:styleId="a6">
    <w:name w:val="Абзац списка Знак"/>
    <w:link w:val="a5"/>
    <w:uiPriority w:val="34"/>
    <w:locked/>
    <w:rsid w:val="00AE458A"/>
    <w:rPr>
      <w:rFonts w:ascii="Calibri" w:eastAsia="Times New Roman" w:hAnsi="Calibri" w:cs="Times New Roman"/>
      <w:lang w:eastAsia="ru-RU"/>
    </w:rPr>
  </w:style>
  <w:style w:type="table" w:customStyle="1" w:styleId="141">
    <w:name w:val="Сетка таблицы14"/>
    <w:basedOn w:val="a3"/>
    <w:next w:val="a7"/>
    <w:rsid w:val="00C943E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3"/>
    <w:next w:val="a7"/>
    <w:uiPriority w:val="59"/>
    <w:rsid w:val="00F947A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
    <w:name w:val="Основной текст (2)_"/>
    <w:basedOn w:val="a2"/>
    <w:link w:val="2f"/>
    <w:rsid w:val="00F947A6"/>
    <w:rPr>
      <w:rFonts w:ascii="Times New Roman" w:hAnsi="Times New Roman" w:cs="Times New Roman"/>
      <w:spacing w:val="7"/>
      <w:sz w:val="24"/>
      <w:szCs w:val="24"/>
      <w:shd w:val="clear" w:color="auto" w:fill="FFFFFF"/>
    </w:rPr>
  </w:style>
  <w:style w:type="paragraph" w:customStyle="1" w:styleId="2f">
    <w:name w:val="Основной текст (2)"/>
    <w:basedOn w:val="a0"/>
    <w:link w:val="2e"/>
    <w:rsid w:val="00F947A6"/>
    <w:pPr>
      <w:shd w:val="clear" w:color="auto" w:fill="FFFFFF"/>
      <w:spacing w:before="600" w:after="0" w:line="240" w:lineRule="atLeast"/>
    </w:pPr>
    <w:rPr>
      <w:rFonts w:ascii="Times New Roman" w:hAnsi="Times New Roman" w:cs="Times New Roman"/>
      <w:spacing w:val="7"/>
      <w:sz w:val="24"/>
      <w:szCs w:val="24"/>
    </w:rPr>
  </w:style>
  <w:style w:type="character" w:customStyle="1" w:styleId="1f0">
    <w:name w:val="Основной текст Знак1"/>
    <w:basedOn w:val="a2"/>
    <w:uiPriority w:val="99"/>
    <w:semiHidden/>
    <w:rsid w:val="00F947A6"/>
  </w:style>
  <w:style w:type="character" w:customStyle="1" w:styleId="39">
    <w:name w:val="Основной текст (3)_"/>
    <w:basedOn w:val="a2"/>
    <w:link w:val="3a"/>
    <w:uiPriority w:val="99"/>
    <w:rsid w:val="00F947A6"/>
    <w:rPr>
      <w:rFonts w:ascii="Times New Roman" w:hAnsi="Times New Roman" w:cs="Times New Roman"/>
      <w:noProof/>
      <w:sz w:val="20"/>
      <w:szCs w:val="20"/>
      <w:shd w:val="clear" w:color="auto" w:fill="FFFFFF"/>
    </w:rPr>
  </w:style>
  <w:style w:type="paragraph" w:customStyle="1" w:styleId="3a">
    <w:name w:val="Основной текст (3)"/>
    <w:basedOn w:val="a0"/>
    <w:link w:val="39"/>
    <w:uiPriority w:val="99"/>
    <w:rsid w:val="00F947A6"/>
    <w:pPr>
      <w:shd w:val="clear" w:color="auto" w:fill="FFFFFF"/>
      <w:spacing w:before="1980" w:after="0" w:line="240" w:lineRule="atLeast"/>
    </w:pPr>
    <w:rPr>
      <w:rFonts w:ascii="Times New Roman" w:hAnsi="Times New Roman" w:cs="Times New Roman"/>
      <w:noProof/>
      <w:sz w:val="20"/>
      <w:szCs w:val="20"/>
    </w:rPr>
  </w:style>
  <w:style w:type="paragraph" w:customStyle="1" w:styleId="western">
    <w:name w:val="western"/>
    <w:basedOn w:val="a0"/>
    <w:rsid w:val="00F947A6"/>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60">
    <w:name w:val="Нет списка16"/>
    <w:next w:val="a4"/>
    <w:uiPriority w:val="99"/>
    <w:semiHidden/>
    <w:unhideWhenUsed/>
    <w:rsid w:val="00494998"/>
  </w:style>
  <w:style w:type="table" w:customStyle="1" w:styleId="151">
    <w:name w:val="Сетка таблицы15"/>
    <w:basedOn w:val="a3"/>
    <w:next w:val="a7"/>
    <w:uiPriority w:val="59"/>
    <w:rsid w:val="0049499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7">
    <w:name w:val="c7"/>
    <w:basedOn w:val="a2"/>
    <w:rsid w:val="00494998"/>
  </w:style>
  <w:style w:type="numbering" w:customStyle="1" w:styleId="170">
    <w:name w:val="Нет списка17"/>
    <w:next w:val="a4"/>
    <w:uiPriority w:val="99"/>
    <w:semiHidden/>
    <w:unhideWhenUsed/>
    <w:rsid w:val="00244A9B"/>
  </w:style>
  <w:style w:type="paragraph" w:customStyle="1" w:styleId="14TexstOSNOVA1012">
    <w:name w:val="14TexstOSNOVA_10/12"/>
    <w:basedOn w:val="a0"/>
    <w:uiPriority w:val="99"/>
    <w:rsid w:val="00244A9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table" w:customStyle="1" w:styleId="161">
    <w:name w:val="Сетка таблицы16"/>
    <w:basedOn w:val="a3"/>
    <w:next w:val="a7"/>
    <w:uiPriority w:val="59"/>
    <w:rsid w:val="00244A9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0"/>
    <w:uiPriority w:val="99"/>
    <w:rsid w:val="00244A9B"/>
    <w:pPr>
      <w:widowControl w:val="0"/>
      <w:autoSpaceDE w:val="0"/>
      <w:autoSpaceDN w:val="0"/>
      <w:adjustRightInd w:val="0"/>
      <w:spacing w:after="0" w:line="341" w:lineRule="exact"/>
    </w:pPr>
    <w:rPr>
      <w:rFonts w:ascii="Microsoft Sans Serif" w:eastAsia="Times New Roman" w:hAnsi="Microsoft Sans Serif" w:cs="Microsoft Sans Serif"/>
      <w:sz w:val="24"/>
      <w:szCs w:val="24"/>
      <w:lang w:eastAsia="ru-RU"/>
    </w:rPr>
  </w:style>
  <w:style w:type="character" w:customStyle="1" w:styleId="FontStyle12">
    <w:name w:val="Font Style12"/>
    <w:basedOn w:val="a2"/>
    <w:uiPriority w:val="99"/>
    <w:rsid w:val="00244A9B"/>
    <w:rPr>
      <w:rFonts w:ascii="Microsoft Sans Serif" w:hAnsi="Microsoft Sans Serif" w:cs="Microsoft Sans Serif"/>
      <w:sz w:val="26"/>
      <w:szCs w:val="26"/>
    </w:rPr>
  </w:style>
  <w:style w:type="character" w:customStyle="1" w:styleId="c25">
    <w:name w:val="c25"/>
    <w:basedOn w:val="a2"/>
    <w:rsid w:val="00244A9B"/>
  </w:style>
  <w:style w:type="paragraph" w:customStyle="1" w:styleId="c5">
    <w:name w:val="c5"/>
    <w:basedOn w:val="a0"/>
    <w:rsid w:val="00244A9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71">
    <w:name w:val="Сетка таблицы17"/>
    <w:basedOn w:val="a3"/>
    <w:next w:val="a7"/>
    <w:uiPriority w:val="99"/>
    <w:rsid w:val="00CC07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next w:val="a7"/>
    <w:uiPriority w:val="59"/>
    <w:rsid w:val="00EB3AE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4"/>
    <w:uiPriority w:val="99"/>
    <w:semiHidden/>
    <w:unhideWhenUsed/>
    <w:rsid w:val="001E4119"/>
  </w:style>
  <w:style w:type="character" w:customStyle="1" w:styleId="WW8Num1z0">
    <w:name w:val="WW8Num1z0"/>
    <w:rsid w:val="001E4119"/>
  </w:style>
  <w:style w:type="character" w:customStyle="1" w:styleId="WW8Num1z1">
    <w:name w:val="WW8Num1z1"/>
    <w:rsid w:val="001E4119"/>
  </w:style>
  <w:style w:type="character" w:customStyle="1" w:styleId="WW8Num1z2">
    <w:name w:val="WW8Num1z2"/>
    <w:rsid w:val="001E4119"/>
  </w:style>
  <w:style w:type="character" w:customStyle="1" w:styleId="WW8Num1z3">
    <w:name w:val="WW8Num1z3"/>
    <w:rsid w:val="001E4119"/>
  </w:style>
  <w:style w:type="character" w:customStyle="1" w:styleId="WW8Num1z4">
    <w:name w:val="WW8Num1z4"/>
    <w:rsid w:val="001E4119"/>
  </w:style>
  <w:style w:type="character" w:customStyle="1" w:styleId="WW8Num1z5">
    <w:name w:val="WW8Num1z5"/>
    <w:rsid w:val="001E4119"/>
  </w:style>
  <w:style w:type="character" w:customStyle="1" w:styleId="WW8Num1z6">
    <w:name w:val="WW8Num1z6"/>
    <w:rsid w:val="001E4119"/>
  </w:style>
  <w:style w:type="character" w:customStyle="1" w:styleId="WW8Num1z7">
    <w:name w:val="WW8Num1z7"/>
    <w:rsid w:val="001E4119"/>
  </w:style>
  <w:style w:type="character" w:customStyle="1" w:styleId="WW8Num1z8">
    <w:name w:val="WW8Num1z8"/>
    <w:rsid w:val="001E4119"/>
  </w:style>
  <w:style w:type="character" w:customStyle="1" w:styleId="WW8Num2z1">
    <w:name w:val="WW8Num2z1"/>
    <w:rsid w:val="001E4119"/>
    <w:rPr>
      <w:rFonts w:ascii="Courier New" w:hAnsi="Courier New" w:cs="Courier New"/>
    </w:rPr>
  </w:style>
  <w:style w:type="character" w:customStyle="1" w:styleId="WW8Num2z2">
    <w:name w:val="WW8Num2z2"/>
    <w:rsid w:val="001E4119"/>
    <w:rPr>
      <w:rFonts w:ascii="Wingdings" w:hAnsi="Wingdings" w:cs="Wingdings"/>
    </w:rPr>
  </w:style>
  <w:style w:type="character" w:customStyle="1" w:styleId="WW8Num3z2">
    <w:name w:val="WW8Num3z2"/>
    <w:rsid w:val="001E4119"/>
    <w:rPr>
      <w:rFonts w:ascii="Wingdings" w:hAnsi="Wingdings" w:cs="Wingdings"/>
    </w:rPr>
  </w:style>
  <w:style w:type="character" w:customStyle="1" w:styleId="WW8Num4z2">
    <w:name w:val="WW8Num4z2"/>
    <w:rsid w:val="001E4119"/>
  </w:style>
  <w:style w:type="character" w:customStyle="1" w:styleId="WW8Num4z4">
    <w:name w:val="WW8Num4z4"/>
    <w:rsid w:val="001E4119"/>
  </w:style>
  <w:style w:type="character" w:customStyle="1" w:styleId="WW8Num4z5">
    <w:name w:val="WW8Num4z5"/>
    <w:rsid w:val="001E4119"/>
  </w:style>
  <w:style w:type="character" w:customStyle="1" w:styleId="WW8Num4z6">
    <w:name w:val="WW8Num4z6"/>
    <w:rsid w:val="001E4119"/>
  </w:style>
  <w:style w:type="character" w:customStyle="1" w:styleId="WW8Num4z7">
    <w:name w:val="WW8Num4z7"/>
    <w:rsid w:val="001E4119"/>
  </w:style>
  <w:style w:type="character" w:customStyle="1" w:styleId="WW8Num4z8">
    <w:name w:val="WW8Num4z8"/>
    <w:rsid w:val="001E4119"/>
  </w:style>
  <w:style w:type="character" w:customStyle="1" w:styleId="WW8Num5z2">
    <w:name w:val="WW8Num5z2"/>
    <w:rsid w:val="001E4119"/>
  </w:style>
  <w:style w:type="character" w:customStyle="1" w:styleId="WW8Num5z4">
    <w:name w:val="WW8Num5z4"/>
    <w:rsid w:val="001E4119"/>
  </w:style>
  <w:style w:type="character" w:customStyle="1" w:styleId="WW8Num5z5">
    <w:name w:val="WW8Num5z5"/>
    <w:rsid w:val="001E4119"/>
  </w:style>
  <w:style w:type="character" w:customStyle="1" w:styleId="WW8Num5z6">
    <w:name w:val="WW8Num5z6"/>
    <w:rsid w:val="001E4119"/>
  </w:style>
  <w:style w:type="character" w:customStyle="1" w:styleId="WW8Num5z7">
    <w:name w:val="WW8Num5z7"/>
    <w:rsid w:val="001E4119"/>
  </w:style>
  <w:style w:type="character" w:customStyle="1" w:styleId="WW8Num5z8">
    <w:name w:val="WW8Num5z8"/>
    <w:rsid w:val="001E4119"/>
  </w:style>
  <w:style w:type="character" w:customStyle="1" w:styleId="WW8Num6z2">
    <w:name w:val="WW8Num6z2"/>
    <w:rsid w:val="001E4119"/>
    <w:rPr>
      <w:rFonts w:ascii="Wingdings" w:hAnsi="Wingdings" w:cs="Wingdings"/>
    </w:rPr>
  </w:style>
  <w:style w:type="character" w:customStyle="1" w:styleId="WW8Num7z2">
    <w:name w:val="WW8Num7z2"/>
    <w:rsid w:val="001E4119"/>
    <w:rPr>
      <w:rFonts w:ascii="Wingdings" w:hAnsi="Wingdings" w:cs="Wingdings"/>
    </w:rPr>
  </w:style>
  <w:style w:type="character" w:customStyle="1" w:styleId="WW8Num8z2">
    <w:name w:val="WW8Num8z2"/>
    <w:rsid w:val="001E4119"/>
    <w:rPr>
      <w:rFonts w:ascii="Wingdings" w:hAnsi="Wingdings" w:cs="Wingdings"/>
    </w:rPr>
  </w:style>
  <w:style w:type="character" w:customStyle="1" w:styleId="WW8Num9z2">
    <w:name w:val="WW8Num9z2"/>
    <w:rsid w:val="001E4119"/>
    <w:rPr>
      <w:rFonts w:ascii="Wingdings" w:hAnsi="Wingdings" w:cs="Wingdings"/>
    </w:rPr>
  </w:style>
  <w:style w:type="character" w:customStyle="1" w:styleId="WW8Num10z2">
    <w:name w:val="WW8Num10z2"/>
    <w:rsid w:val="001E4119"/>
    <w:rPr>
      <w:rFonts w:ascii="Wingdings" w:hAnsi="Wingdings" w:cs="Wingdings"/>
    </w:rPr>
  </w:style>
  <w:style w:type="character" w:customStyle="1" w:styleId="WW8Num11z2">
    <w:name w:val="WW8Num11z2"/>
    <w:rsid w:val="001E4119"/>
  </w:style>
  <w:style w:type="character" w:customStyle="1" w:styleId="WW8Num11z4">
    <w:name w:val="WW8Num11z4"/>
    <w:rsid w:val="001E4119"/>
  </w:style>
  <w:style w:type="character" w:customStyle="1" w:styleId="WW8Num11z5">
    <w:name w:val="WW8Num11z5"/>
    <w:rsid w:val="001E4119"/>
  </w:style>
  <w:style w:type="character" w:customStyle="1" w:styleId="WW8Num11z6">
    <w:name w:val="WW8Num11z6"/>
    <w:rsid w:val="001E4119"/>
  </w:style>
  <w:style w:type="character" w:customStyle="1" w:styleId="WW8Num11z7">
    <w:name w:val="WW8Num11z7"/>
    <w:rsid w:val="001E4119"/>
  </w:style>
  <w:style w:type="character" w:customStyle="1" w:styleId="WW8Num11z8">
    <w:name w:val="WW8Num11z8"/>
    <w:rsid w:val="001E4119"/>
  </w:style>
  <w:style w:type="character" w:customStyle="1" w:styleId="WW8Num12z2">
    <w:name w:val="WW8Num12z2"/>
    <w:rsid w:val="001E4119"/>
    <w:rPr>
      <w:rFonts w:ascii="Wingdings" w:hAnsi="Wingdings" w:cs="Wingdings"/>
    </w:rPr>
  </w:style>
  <w:style w:type="character" w:customStyle="1" w:styleId="WW8Num13z2">
    <w:name w:val="WW8Num13z2"/>
    <w:rsid w:val="001E4119"/>
  </w:style>
  <w:style w:type="character" w:customStyle="1" w:styleId="WW8Num13z4">
    <w:name w:val="WW8Num13z4"/>
    <w:rsid w:val="001E4119"/>
  </w:style>
  <w:style w:type="character" w:customStyle="1" w:styleId="WW8Num13z5">
    <w:name w:val="WW8Num13z5"/>
    <w:rsid w:val="001E4119"/>
  </w:style>
  <w:style w:type="character" w:customStyle="1" w:styleId="WW8Num13z6">
    <w:name w:val="WW8Num13z6"/>
    <w:rsid w:val="001E4119"/>
  </w:style>
  <w:style w:type="character" w:customStyle="1" w:styleId="WW8Num13z7">
    <w:name w:val="WW8Num13z7"/>
    <w:rsid w:val="001E4119"/>
  </w:style>
  <w:style w:type="character" w:customStyle="1" w:styleId="WW8Num13z8">
    <w:name w:val="WW8Num13z8"/>
    <w:rsid w:val="001E4119"/>
  </w:style>
  <w:style w:type="character" w:customStyle="1" w:styleId="WW8Num14z2">
    <w:name w:val="WW8Num14z2"/>
    <w:rsid w:val="001E4119"/>
    <w:rPr>
      <w:rFonts w:ascii="Wingdings" w:hAnsi="Wingdings" w:cs="Wingdings"/>
    </w:rPr>
  </w:style>
  <w:style w:type="character" w:customStyle="1" w:styleId="WW8Num15z0">
    <w:name w:val="WW8Num15z0"/>
    <w:rsid w:val="001E4119"/>
  </w:style>
  <w:style w:type="character" w:customStyle="1" w:styleId="WW8Num15z1">
    <w:name w:val="WW8Num15z1"/>
    <w:rsid w:val="001E4119"/>
  </w:style>
  <w:style w:type="character" w:customStyle="1" w:styleId="WW8Num15z2">
    <w:name w:val="WW8Num15z2"/>
    <w:rsid w:val="001E4119"/>
  </w:style>
  <w:style w:type="character" w:customStyle="1" w:styleId="WW8Num15z3">
    <w:name w:val="WW8Num15z3"/>
    <w:rsid w:val="001E4119"/>
  </w:style>
  <w:style w:type="character" w:customStyle="1" w:styleId="WW8Num15z4">
    <w:name w:val="WW8Num15z4"/>
    <w:rsid w:val="001E4119"/>
  </w:style>
  <w:style w:type="character" w:customStyle="1" w:styleId="WW8Num15z5">
    <w:name w:val="WW8Num15z5"/>
    <w:rsid w:val="001E4119"/>
  </w:style>
  <w:style w:type="character" w:customStyle="1" w:styleId="WW8Num15z6">
    <w:name w:val="WW8Num15z6"/>
    <w:rsid w:val="001E4119"/>
  </w:style>
  <w:style w:type="character" w:customStyle="1" w:styleId="WW8Num15z7">
    <w:name w:val="WW8Num15z7"/>
    <w:rsid w:val="001E4119"/>
  </w:style>
  <w:style w:type="character" w:customStyle="1" w:styleId="WW8Num15z8">
    <w:name w:val="WW8Num15z8"/>
    <w:rsid w:val="001E4119"/>
  </w:style>
  <w:style w:type="character" w:customStyle="1" w:styleId="WW8Num16z0">
    <w:name w:val="WW8Num16z0"/>
    <w:rsid w:val="001E4119"/>
    <w:rPr>
      <w:rFonts w:ascii="Symbol" w:hAnsi="Symbol" w:cs="Symbol"/>
    </w:rPr>
  </w:style>
  <w:style w:type="character" w:customStyle="1" w:styleId="WW8Num16z1">
    <w:name w:val="WW8Num16z1"/>
    <w:rsid w:val="001E4119"/>
    <w:rPr>
      <w:rFonts w:ascii="Courier New" w:hAnsi="Courier New" w:cs="Courier New"/>
    </w:rPr>
  </w:style>
  <w:style w:type="character" w:customStyle="1" w:styleId="WW8Num16z2">
    <w:name w:val="WW8Num16z2"/>
    <w:rsid w:val="001E4119"/>
    <w:rPr>
      <w:rFonts w:ascii="Wingdings" w:hAnsi="Wingdings" w:cs="Wingdings"/>
    </w:rPr>
  </w:style>
  <w:style w:type="character" w:customStyle="1" w:styleId="WW8Num17z0">
    <w:name w:val="WW8Num17z0"/>
    <w:rsid w:val="001E4119"/>
    <w:rPr>
      <w:rFonts w:ascii="Symbol" w:hAnsi="Symbol" w:cs="Symbol"/>
    </w:rPr>
  </w:style>
  <w:style w:type="character" w:customStyle="1" w:styleId="WW8Num17z1">
    <w:name w:val="WW8Num17z1"/>
    <w:rsid w:val="001E4119"/>
    <w:rPr>
      <w:rFonts w:ascii="Courier New" w:hAnsi="Courier New" w:cs="Courier New"/>
    </w:rPr>
  </w:style>
  <w:style w:type="character" w:customStyle="1" w:styleId="WW8Num17z2">
    <w:name w:val="WW8Num17z2"/>
    <w:rsid w:val="001E4119"/>
    <w:rPr>
      <w:rFonts w:ascii="Wingdings" w:hAnsi="Wingdings" w:cs="Wingdings"/>
    </w:rPr>
  </w:style>
  <w:style w:type="character" w:customStyle="1" w:styleId="WW8Num18z0">
    <w:name w:val="WW8Num18z0"/>
    <w:rsid w:val="001E4119"/>
  </w:style>
  <w:style w:type="character" w:customStyle="1" w:styleId="WW8Num18z1">
    <w:name w:val="WW8Num18z1"/>
    <w:rsid w:val="001E4119"/>
  </w:style>
  <w:style w:type="character" w:customStyle="1" w:styleId="WW8Num18z2">
    <w:name w:val="WW8Num18z2"/>
    <w:rsid w:val="001E4119"/>
  </w:style>
  <w:style w:type="character" w:customStyle="1" w:styleId="WW8Num18z3">
    <w:name w:val="WW8Num18z3"/>
    <w:rsid w:val="001E4119"/>
  </w:style>
  <w:style w:type="character" w:customStyle="1" w:styleId="WW8Num18z4">
    <w:name w:val="WW8Num18z4"/>
    <w:rsid w:val="001E4119"/>
  </w:style>
  <w:style w:type="character" w:customStyle="1" w:styleId="WW8Num18z5">
    <w:name w:val="WW8Num18z5"/>
    <w:rsid w:val="001E4119"/>
  </w:style>
  <w:style w:type="character" w:customStyle="1" w:styleId="WW8Num18z6">
    <w:name w:val="WW8Num18z6"/>
    <w:rsid w:val="001E4119"/>
  </w:style>
  <w:style w:type="character" w:customStyle="1" w:styleId="WW8Num18z7">
    <w:name w:val="WW8Num18z7"/>
    <w:rsid w:val="001E4119"/>
  </w:style>
  <w:style w:type="character" w:customStyle="1" w:styleId="WW8Num18z8">
    <w:name w:val="WW8Num18z8"/>
    <w:rsid w:val="001E4119"/>
  </w:style>
  <w:style w:type="character" w:customStyle="1" w:styleId="WW8Num19z0">
    <w:name w:val="WW8Num19z0"/>
    <w:rsid w:val="001E4119"/>
  </w:style>
  <w:style w:type="character" w:customStyle="1" w:styleId="WW8Num19z1">
    <w:name w:val="WW8Num19z1"/>
    <w:rsid w:val="001E4119"/>
  </w:style>
  <w:style w:type="character" w:customStyle="1" w:styleId="WW8Num19z2">
    <w:name w:val="WW8Num19z2"/>
    <w:rsid w:val="001E4119"/>
  </w:style>
  <w:style w:type="character" w:customStyle="1" w:styleId="WW8Num19z3">
    <w:name w:val="WW8Num19z3"/>
    <w:rsid w:val="001E4119"/>
  </w:style>
  <w:style w:type="character" w:customStyle="1" w:styleId="WW8Num19z4">
    <w:name w:val="WW8Num19z4"/>
    <w:rsid w:val="001E4119"/>
  </w:style>
  <w:style w:type="character" w:customStyle="1" w:styleId="WW8Num19z5">
    <w:name w:val="WW8Num19z5"/>
    <w:rsid w:val="001E4119"/>
  </w:style>
  <w:style w:type="character" w:customStyle="1" w:styleId="WW8Num19z6">
    <w:name w:val="WW8Num19z6"/>
    <w:rsid w:val="001E4119"/>
  </w:style>
  <w:style w:type="character" w:customStyle="1" w:styleId="WW8Num19z7">
    <w:name w:val="WW8Num19z7"/>
    <w:rsid w:val="001E4119"/>
  </w:style>
  <w:style w:type="character" w:customStyle="1" w:styleId="WW8Num19z8">
    <w:name w:val="WW8Num19z8"/>
    <w:rsid w:val="001E4119"/>
  </w:style>
  <w:style w:type="character" w:customStyle="1" w:styleId="WW8Num20z0">
    <w:name w:val="WW8Num20z0"/>
    <w:rsid w:val="001E4119"/>
  </w:style>
  <w:style w:type="character" w:customStyle="1" w:styleId="WW8Num20z1">
    <w:name w:val="WW8Num20z1"/>
    <w:rsid w:val="001E4119"/>
  </w:style>
  <w:style w:type="character" w:customStyle="1" w:styleId="WW8Num20z2">
    <w:name w:val="WW8Num20z2"/>
    <w:rsid w:val="001E4119"/>
  </w:style>
  <w:style w:type="character" w:customStyle="1" w:styleId="WW8Num20z3">
    <w:name w:val="WW8Num20z3"/>
    <w:rsid w:val="001E4119"/>
  </w:style>
  <w:style w:type="character" w:customStyle="1" w:styleId="WW8Num20z4">
    <w:name w:val="WW8Num20z4"/>
    <w:rsid w:val="001E4119"/>
  </w:style>
  <w:style w:type="character" w:customStyle="1" w:styleId="WW8Num20z5">
    <w:name w:val="WW8Num20z5"/>
    <w:rsid w:val="001E4119"/>
  </w:style>
  <w:style w:type="character" w:customStyle="1" w:styleId="WW8Num20z6">
    <w:name w:val="WW8Num20z6"/>
    <w:rsid w:val="001E4119"/>
  </w:style>
  <w:style w:type="character" w:customStyle="1" w:styleId="WW8Num20z7">
    <w:name w:val="WW8Num20z7"/>
    <w:rsid w:val="001E4119"/>
  </w:style>
  <w:style w:type="character" w:customStyle="1" w:styleId="WW8Num20z8">
    <w:name w:val="WW8Num20z8"/>
    <w:rsid w:val="001E4119"/>
  </w:style>
  <w:style w:type="character" w:customStyle="1" w:styleId="WW8Num21z0">
    <w:name w:val="WW8Num21z0"/>
    <w:rsid w:val="001E4119"/>
    <w:rPr>
      <w:rFonts w:ascii="Symbol" w:hAnsi="Symbol" w:cs="Symbol"/>
    </w:rPr>
  </w:style>
  <w:style w:type="character" w:customStyle="1" w:styleId="WW8Num21z1">
    <w:name w:val="WW8Num21z1"/>
    <w:rsid w:val="001E4119"/>
    <w:rPr>
      <w:rFonts w:ascii="Courier New" w:hAnsi="Courier New" w:cs="Courier New"/>
    </w:rPr>
  </w:style>
  <w:style w:type="character" w:customStyle="1" w:styleId="WW8Num21z2">
    <w:name w:val="WW8Num21z2"/>
    <w:rsid w:val="001E4119"/>
    <w:rPr>
      <w:rFonts w:ascii="Wingdings" w:hAnsi="Wingdings" w:cs="Wingdings"/>
    </w:rPr>
  </w:style>
  <w:style w:type="character" w:customStyle="1" w:styleId="WW8Num22z0">
    <w:name w:val="WW8Num22z0"/>
    <w:rsid w:val="001E4119"/>
    <w:rPr>
      <w:rFonts w:ascii="Symbol" w:hAnsi="Symbol" w:cs="Symbol"/>
    </w:rPr>
  </w:style>
  <w:style w:type="character" w:customStyle="1" w:styleId="WW8Num22z1">
    <w:name w:val="WW8Num22z1"/>
    <w:rsid w:val="001E4119"/>
    <w:rPr>
      <w:rFonts w:ascii="Courier New" w:hAnsi="Courier New" w:cs="Courier New"/>
    </w:rPr>
  </w:style>
  <w:style w:type="character" w:customStyle="1" w:styleId="WW8Num22z2">
    <w:name w:val="WW8Num22z2"/>
    <w:rsid w:val="001E4119"/>
    <w:rPr>
      <w:rFonts w:ascii="Wingdings" w:hAnsi="Wingdings" w:cs="Wingdings"/>
    </w:rPr>
  </w:style>
  <w:style w:type="character" w:customStyle="1" w:styleId="WW8Num23z0">
    <w:name w:val="WW8Num23z0"/>
    <w:rsid w:val="001E4119"/>
    <w:rPr>
      <w:rFonts w:ascii="Symbol" w:hAnsi="Symbol" w:cs="Symbol"/>
    </w:rPr>
  </w:style>
  <w:style w:type="character" w:customStyle="1" w:styleId="WW8Num23z1">
    <w:name w:val="WW8Num23z1"/>
    <w:rsid w:val="001E4119"/>
    <w:rPr>
      <w:rFonts w:ascii="Courier New" w:hAnsi="Courier New" w:cs="Courier New"/>
    </w:rPr>
  </w:style>
  <w:style w:type="character" w:customStyle="1" w:styleId="WW8Num23z2">
    <w:name w:val="WW8Num23z2"/>
    <w:rsid w:val="001E4119"/>
    <w:rPr>
      <w:rFonts w:ascii="Wingdings" w:hAnsi="Wingdings" w:cs="Wingdings"/>
    </w:rPr>
  </w:style>
  <w:style w:type="character" w:customStyle="1" w:styleId="WW8Num24z0">
    <w:name w:val="WW8Num24z0"/>
    <w:rsid w:val="001E4119"/>
  </w:style>
  <w:style w:type="character" w:customStyle="1" w:styleId="WW8Num24z1">
    <w:name w:val="WW8Num24z1"/>
    <w:rsid w:val="001E4119"/>
  </w:style>
  <w:style w:type="character" w:customStyle="1" w:styleId="WW8Num24z2">
    <w:name w:val="WW8Num24z2"/>
    <w:rsid w:val="001E4119"/>
  </w:style>
  <w:style w:type="character" w:customStyle="1" w:styleId="WW8Num24z3">
    <w:name w:val="WW8Num24z3"/>
    <w:rsid w:val="001E4119"/>
  </w:style>
  <w:style w:type="character" w:customStyle="1" w:styleId="WW8Num24z4">
    <w:name w:val="WW8Num24z4"/>
    <w:rsid w:val="001E4119"/>
  </w:style>
  <w:style w:type="character" w:customStyle="1" w:styleId="WW8Num24z5">
    <w:name w:val="WW8Num24z5"/>
    <w:rsid w:val="001E4119"/>
  </w:style>
  <w:style w:type="character" w:customStyle="1" w:styleId="WW8Num24z6">
    <w:name w:val="WW8Num24z6"/>
    <w:rsid w:val="001E4119"/>
  </w:style>
  <w:style w:type="character" w:customStyle="1" w:styleId="WW8Num24z7">
    <w:name w:val="WW8Num24z7"/>
    <w:rsid w:val="001E4119"/>
  </w:style>
  <w:style w:type="character" w:customStyle="1" w:styleId="WW8Num24z8">
    <w:name w:val="WW8Num24z8"/>
    <w:rsid w:val="001E4119"/>
  </w:style>
  <w:style w:type="character" w:customStyle="1" w:styleId="WW8Num25z0">
    <w:name w:val="WW8Num25z0"/>
    <w:rsid w:val="001E4119"/>
    <w:rPr>
      <w:rFonts w:ascii="Symbol" w:hAnsi="Symbol" w:cs="Symbol"/>
    </w:rPr>
  </w:style>
  <w:style w:type="character" w:customStyle="1" w:styleId="WW8Num25z1">
    <w:name w:val="WW8Num25z1"/>
    <w:rsid w:val="001E4119"/>
    <w:rPr>
      <w:rFonts w:ascii="Courier New" w:hAnsi="Courier New" w:cs="Courier New"/>
    </w:rPr>
  </w:style>
  <w:style w:type="character" w:customStyle="1" w:styleId="WW8Num25z2">
    <w:name w:val="WW8Num25z2"/>
    <w:rsid w:val="001E4119"/>
    <w:rPr>
      <w:rFonts w:ascii="Wingdings" w:hAnsi="Wingdings" w:cs="Wingdings"/>
    </w:rPr>
  </w:style>
  <w:style w:type="character" w:customStyle="1" w:styleId="WW8Num26z0">
    <w:name w:val="WW8Num26z0"/>
    <w:rsid w:val="001E4119"/>
    <w:rPr>
      <w:rFonts w:ascii="Symbol" w:hAnsi="Symbol" w:cs="Symbol"/>
      <w:b w:val="0"/>
    </w:rPr>
  </w:style>
  <w:style w:type="character" w:customStyle="1" w:styleId="WW8Num26z1">
    <w:name w:val="WW8Num26z1"/>
    <w:rsid w:val="001E4119"/>
    <w:rPr>
      <w:rFonts w:ascii="Courier New" w:hAnsi="Courier New" w:cs="Courier New"/>
    </w:rPr>
  </w:style>
  <w:style w:type="character" w:customStyle="1" w:styleId="WW8Num26z2">
    <w:name w:val="WW8Num26z2"/>
    <w:rsid w:val="001E4119"/>
    <w:rPr>
      <w:rFonts w:ascii="Wingdings" w:hAnsi="Wingdings" w:cs="Wingdings"/>
    </w:rPr>
  </w:style>
  <w:style w:type="character" w:customStyle="1" w:styleId="WW8Num26z3">
    <w:name w:val="WW8Num26z3"/>
    <w:rsid w:val="001E4119"/>
    <w:rPr>
      <w:rFonts w:ascii="Symbol" w:hAnsi="Symbol" w:cs="Symbol"/>
    </w:rPr>
  </w:style>
  <w:style w:type="character" w:customStyle="1" w:styleId="WW8Num27z0">
    <w:name w:val="WW8Num27z0"/>
    <w:rsid w:val="001E4119"/>
    <w:rPr>
      <w:rFonts w:ascii="Symbol" w:hAnsi="Symbol" w:cs="Symbol"/>
      <w:b w:val="0"/>
    </w:rPr>
  </w:style>
  <w:style w:type="character" w:customStyle="1" w:styleId="WW8Num27z1">
    <w:name w:val="WW8Num27z1"/>
    <w:rsid w:val="001E4119"/>
    <w:rPr>
      <w:rFonts w:ascii="Courier New" w:hAnsi="Courier New" w:cs="Courier New"/>
    </w:rPr>
  </w:style>
  <w:style w:type="character" w:customStyle="1" w:styleId="WW8Num27z2">
    <w:name w:val="WW8Num27z2"/>
    <w:rsid w:val="001E4119"/>
    <w:rPr>
      <w:rFonts w:ascii="Wingdings" w:hAnsi="Wingdings" w:cs="Wingdings"/>
    </w:rPr>
  </w:style>
  <w:style w:type="character" w:customStyle="1" w:styleId="WW8Num27z3">
    <w:name w:val="WW8Num27z3"/>
    <w:rsid w:val="001E4119"/>
    <w:rPr>
      <w:rFonts w:ascii="Symbol" w:hAnsi="Symbol" w:cs="Symbol"/>
    </w:rPr>
  </w:style>
  <w:style w:type="character" w:customStyle="1" w:styleId="WW8Num28z0">
    <w:name w:val="WW8Num28z0"/>
    <w:rsid w:val="001E4119"/>
  </w:style>
  <w:style w:type="character" w:customStyle="1" w:styleId="WW8Num28z1">
    <w:name w:val="WW8Num28z1"/>
    <w:rsid w:val="001E4119"/>
  </w:style>
  <w:style w:type="character" w:customStyle="1" w:styleId="WW8Num28z2">
    <w:name w:val="WW8Num28z2"/>
    <w:rsid w:val="001E4119"/>
  </w:style>
  <w:style w:type="character" w:customStyle="1" w:styleId="WW8Num28z3">
    <w:name w:val="WW8Num28z3"/>
    <w:rsid w:val="001E4119"/>
  </w:style>
  <w:style w:type="character" w:customStyle="1" w:styleId="WW8Num28z4">
    <w:name w:val="WW8Num28z4"/>
    <w:rsid w:val="001E4119"/>
  </w:style>
  <w:style w:type="character" w:customStyle="1" w:styleId="WW8Num28z5">
    <w:name w:val="WW8Num28z5"/>
    <w:rsid w:val="001E4119"/>
  </w:style>
  <w:style w:type="character" w:customStyle="1" w:styleId="WW8Num28z6">
    <w:name w:val="WW8Num28z6"/>
    <w:rsid w:val="001E4119"/>
  </w:style>
  <w:style w:type="character" w:customStyle="1" w:styleId="WW8Num28z7">
    <w:name w:val="WW8Num28z7"/>
    <w:rsid w:val="001E4119"/>
  </w:style>
  <w:style w:type="character" w:customStyle="1" w:styleId="WW8Num28z8">
    <w:name w:val="WW8Num28z8"/>
    <w:rsid w:val="001E4119"/>
  </w:style>
  <w:style w:type="character" w:customStyle="1" w:styleId="WW8Num29z0">
    <w:name w:val="WW8Num29z0"/>
    <w:rsid w:val="001E4119"/>
  </w:style>
  <w:style w:type="character" w:customStyle="1" w:styleId="WW8Num29z1">
    <w:name w:val="WW8Num29z1"/>
    <w:rsid w:val="001E4119"/>
  </w:style>
  <w:style w:type="character" w:customStyle="1" w:styleId="WW8Num29z2">
    <w:name w:val="WW8Num29z2"/>
    <w:rsid w:val="001E4119"/>
  </w:style>
  <w:style w:type="character" w:customStyle="1" w:styleId="WW8Num29z3">
    <w:name w:val="WW8Num29z3"/>
    <w:rsid w:val="001E4119"/>
  </w:style>
  <w:style w:type="character" w:customStyle="1" w:styleId="WW8Num29z4">
    <w:name w:val="WW8Num29z4"/>
    <w:rsid w:val="001E4119"/>
  </w:style>
  <w:style w:type="character" w:customStyle="1" w:styleId="WW8Num29z5">
    <w:name w:val="WW8Num29z5"/>
    <w:rsid w:val="001E4119"/>
  </w:style>
  <w:style w:type="character" w:customStyle="1" w:styleId="WW8Num29z6">
    <w:name w:val="WW8Num29z6"/>
    <w:rsid w:val="001E4119"/>
  </w:style>
  <w:style w:type="character" w:customStyle="1" w:styleId="WW8Num29z7">
    <w:name w:val="WW8Num29z7"/>
    <w:rsid w:val="001E4119"/>
  </w:style>
  <w:style w:type="character" w:customStyle="1" w:styleId="WW8Num29z8">
    <w:name w:val="WW8Num29z8"/>
    <w:rsid w:val="001E4119"/>
  </w:style>
  <w:style w:type="character" w:customStyle="1" w:styleId="WW8Num30z0">
    <w:name w:val="WW8Num30z0"/>
    <w:rsid w:val="001E4119"/>
    <w:rPr>
      <w:rFonts w:ascii="Symbol" w:hAnsi="Symbol" w:cs="Symbol"/>
    </w:rPr>
  </w:style>
  <w:style w:type="character" w:customStyle="1" w:styleId="WW8Num30z1">
    <w:name w:val="WW8Num30z1"/>
    <w:rsid w:val="001E4119"/>
    <w:rPr>
      <w:rFonts w:ascii="Courier New" w:hAnsi="Courier New" w:cs="Courier New"/>
    </w:rPr>
  </w:style>
  <w:style w:type="character" w:customStyle="1" w:styleId="WW8Num30z2">
    <w:name w:val="WW8Num30z2"/>
    <w:rsid w:val="001E4119"/>
    <w:rPr>
      <w:rFonts w:ascii="Wingdings" w:hAnsi="Wingdings" w:cs="Wingdings"/>
    </w:rPr>
  </w:style>
  <w:style w:type="character" w:customStyle="1" w:styleId="WW8Num31z0">
    <w:name w:val="WW8Num31z0"/>
    <w:rsid w:val="001E4119"/>
    <w:rPr>
      <w:rFonts w:ascii="Symbol" w:hAnsi="Symbol" w:cs="Symbol"/>
    </w:rPr>
  </w:style>
  <w:style w:type="character" w:customStyle="1" w:styleId="WW8Num31z1">
    <w:name w:val="WW8Num31z1"/>
    <w:rsid w:val="001E4119"/>
    <w:rPr>
      <w:rFonts w:ascii="Courier New" w:hAnsi="Courier New" w:cs="Courier New"/>
    </w:rPr>
  </w:style>
  <w:style w:type="character" w:customStyle="1" w:styleId="WW8Num31z2">
    <w:name w:val="WW8Num31z2"/>
    <w:rsid w:val="001E4119"/>
    <w:rPr>
      <w:rFonts w:ascii="Wingdings" w:hAnsi="Wingdings" w:cs="Wingdings"/>
    </w:rPr>
  </w:style>
  <w:style w:type="character" w:customStyle="1" w:styleId="WW8Num32z0">
    <w:name w:val="WW8Num32z0"/>
    <w:rsid w:val="001E4119"/>
    <w:rPr>
      <w:rFonts w:ascii="Symbol" w:hAnsi="Symbol" w:cs="Symbol"/>
    </w:rPr>
  </w:style>
  <w:style w:type="character" w:customStyle="1" w:styleId="WW8Num32z1">
    <w:name w:val="WW8Num32z1"/>
    <w:rsid w:val="001E4119"/>
    <w:rPr>
      <w:rFonts w:ascii="Courier New" w:hAnsi="Courier New" w:cs="Courier New"/>
    </w:rPr>
  </w:style>
  <w:style w:type="character" w:customStyle="1" w:styleId="WW8Num32z2">
    <w:name w:val="WW8Num32z2"/>
    <w:rsid w:val="001E4119"/>
    <w:rPr>
      <w:rFonts w:ascii="Wingdings" w:hAnsi="Wingdings" w:cs="Wingdings"/>
    </w:rPr>
  </w:style>
  <w:style w:type="character" w:customStyle="1" w:styleId="WW8Num33z0">
    <w:name w:val="WW8Num33z0"/>
    <w:rsid w:val="001E4119"/>
    <w:rPr>
      <w:rFonts w:ascii="Symbol" w:hAnsi="Symbol" w:cs="Symbol"/>
    </w:rPr>
  </w:style>
  <w:style w:type="character" w:customStyle="1" w:styleId="WW8Num33z1">
    <w:name w:val="WW8Num33z1"/>
    <w:rsid w:val="001E4119"/>
    <w:rPr>
      <w:rFonts w:ascii="Courier New" w:hAnsi="Courier New" w:cs="Courier New"/>
    </w:rPr>
  </w:style>
  <w:style w:type="character" w:customStyle="1" w:styleId="WW8Num33z2">
    <w:name w:val="WW8Num33z2"/>
    <w:rsid w:val="001E4119"/>
    <w:rPr>
      <w:rFonts w:ascii="Wingdings" w:hAnsi="Wingdings" w:cs="Wingdings"/>
    </w:rPr>
  </w:style>
  <w:style w:type="character" w:customStyle="1" w:styleId="WW8Num34z0">
    <w:name w:val="WW8Num34z0"/>
    <w:rsid w:val="001E4119"/>
    <w:rPr>
      <w:rFonts w:ascii="Symbol" w:hAnsi="Symbol" w:cs="Symbol"/>
    </w:rPr>
  </w:style>
  <w:style w:type="character" w:customStyle="1" w:styleId="WW8Num34z1">
    <w:name w:val="WW8Num34z1"/>
    <w:rsid w:val="001E4119"/>
    <w:rPr>
      <w:rFonts w:ascii="Courier New" w:hAnsi="Courier New" w:cs="Courier New"/>
    </w:rPr>
  </w:style>
  <w:style w:type="character" w:customStyle="1" w:styleId="WW8Num34z2">
    <w:name w:val="WW8Num34z2"/>
    <w:rsid w:val="001E4119"/>
    <w:rPr>
      <w:rFonts w:ascii="Wingdings" w:hAnsi="Wingdings" w:cs="Wingdings"/>
    </w:rPr>
  </w:style>
  <w:style w:type="character" w:customStyle="1" w:styleId="WW8Num35z0">
    <w:name w:val="WW8Num35z0"/>
    <w:rsid w:val="001E4119"/>
    <w:rPr>
      <w:rFonts w:ascii="Symbol" w:hAnsi="Symbol" w:cs="Symbol"/>
    </w:rPr>
  </w:style>
  <w:style w:type="character" w:customStyle="1" w:styleId="WW8Num35z1">
    <w:name w:val="WW8Num35z1"/>
    <w:rsid w:val="001E4119"/>
    <w:rPr>
      <w:rFonts w:ascii="Courier New" w:hAnsi="Courier New" w:cs="Courier New"/>
    </w:rPr>
  </w:style>
  <w:style w:type="character" w:customStyle="1" w:styleId="WW8Num35z2">
    <w:name w:val="WW8Num35z2"/>
    <w:rsid w:val="001E4119"/>
    <w:rPr>
      <w:rFonts w:ascii="Wingdings" w:hAnsi="Wingdings" w:cs="Wingdings"/>
    </w:rPr>
  </w:style>
  <w:style w:type="character" w:customStyle="1" w:styleId="WW8Num36z0">
    <w:name w:val="WW8Num36z0"/>
    <w:rsid w:val="001E4119"/>
    <w:rPr>
      <w:rFonts w:ascii="Symbol" w:hAnsi="Symbol" w:cs="Symbol"/>
    </w:rPr>
  </w:style>
  <w:style w:type="character" w:customStyle="1" w:styleId="WW8Num36z1">
    <w:name w:val="WW8Num36z1"/>
    <w:rsid w:val="001E4119"/>
    <w:rPr>
      <w:rFonts w:ascii="Courier New" w:hAnsi="Courier New" w:cs="Courier New"/>
    </w:rPr>
  </w:style>
  <w:style w:type="character" w:customStyle="1" w:styleId="WW8Num36z2">
    <w:name w:val="WW8Num36z2"/>
    <w:rsid w:val="001E4119"/>
    <w:rPr>
      <w:rFonts w:ascii="Wingdings" w:hAnsi="Wingdings" w:cs="Wingdings"/>
    </w:rPr>
  </w:style>
  <w:style w:type="character" w:customStyle="1" w:styleId="WW8Num37z0">
    <w:name w:val="WW8Num37z0"/>
    <w:rsid w:val="001E4119"/>
    <w:rPr>
      <w:rFonts w:ascii="Symbol" w:hAnsi="Symbol" w:cs="Symbol"/>
    </w:rPr>
  </w:style>
  <w:style w:type="character" w:customStyle="1" w:styleId="WW8Num37z1">
    <w:name w:val="WW8Num37z1"/>
    <w:rsid w:val="001E4119"/>
    <w:rPr>
      <w:rFonts w:ascii="Courier New" w:hAnsi="Courier New" w:cs="Courier New"/>
    </w:rPr>
  </w:style>
  <w:style w:type="character" w:customStyle="1" w:styleId="WW8Num37z2">
    <w:name w:val="WW8Num37z2"/>
    <w:rsid w:val="001E4119"/>
    <w:rPr>
      <w:rFonts w:ascii="Wingdings" w:hAnsi="Wingdings" w:cs="Wingdings"/>
    </w:rPr>
  </w:style>
  <w:style w:type="character" w:customStyle="1" w:styleId="WW8Num38z0">
    <w:name w:val="WW8Num38z0"/>
    <w:rsid w:val="001E4119"/>
    <w:rPr>
      <w:rFonts w:ascii="Symbol" w:hAnsi="Symbol" w:cs="Symbol"/>
    </w:rPr>
  </w:style>
  <w:style w:type="character" w:customStyle="1" w:styleId="WW8Num38z1">
    <w:name w:val="WW8Num38z1"/>
    <w:rsid w:val="001E4119"/>
    <w:rPr>
      <w:rFonts w:ascii="Courier New" w:hAnsi="Courier New" w:cs="Courier New"/>
    </w:rPr>
  </w:style>
  <w:style w:type="character" w:customStyle="1" w:styleId="WW8Num38z2">
    <w:name w:val="WW8Num38z2"/>
    <w:rsid w:val="001E4119"/>
    <w:rPr>
      <w:rFonts w:ascii="Wingdings" w:hAnsi="Wingdings" w:cs="Wingdings"/>
    </w:rPr>
  </w:style>
  <w:style w:type="character" w:customStyle="1" w:styleId="WW8Num39z0">
    <w:name w:val="WW8Num39z0"/>
    <w:rsid w:val="001E4119"/>
    <w:rPr>
      <w:rFonts w:ascii="Symbol" w:hAnsi="Symbol" w:cs="Symbol"/>
    </w:rPr>
  </w:style>
  <w:style w:type="character" w:customStyle="1" w:styleId="WW8Num39z1">
    <w:name w:val="WW8Num39z1"/>
    <w:rsid w:val="001E4119"/>
    <w:rPr>
      <w:rFonts w:ascii="Courier New" w:hAnsi="Courier New" w:cs="Courier New"/>
    </w:rPr>
  </w:style>
  <w:style w:type="character" w:customStyle="1" w:styleId="WW8Num39z2">
    <w:name w:val="WW8Num39z2"/>
    <w:rsid w:val="001E4119"/>
    <w:rPr>
      <w:rFonts w:ascii="Wingdings" w:hAnsi="Wingdings" w:cs="Wingdings"/>
    </w:rPr>
  </w:style>
  <w:style w:type="character" w:customStyle="1" w:styleId="WW8Num40z0">
    <w:name w:val="WW8Num40z0"/>
    <w:rsid w:val="001E4119"/>
    <w:rPr>
      <w:rFonts w:ascii="Symbol" w:hAnsi="Symbol" w:cs="Symbol"/>
    </w:rPr>
  </w:style>
  <w:style w:type="character" w:customStyle="1" w:styleId="WW8Num40z1">
    <w:name w:val="WW8Num40z1"/>
    <w:rsid w:val="001E4119"/>
    <w:rPr>
      <w:rFonts w:ascii="Courier New" w:hAnsi="Courier New" w:cs="Courier New"/>
    </w:rPr>
  </w:style>
  <w:style w:type="character" w:customStyle="1" w:styleId="WW8Num40z2">
    <w:name w:val="WW8Num40z2"/>
    <w:rsid w:val="001E4119"/>
    <w:rPr>
      <w:rFonts w:ascii="Wingdings" w:hAnsi="Wingdings" w:cs="Wingdings"/>
    </w:rPr>
  </w:style>
  <w:style w:type="character" w:customStyle="1" w:styleId="WW8Num41z0">
    <w:name w:val="WW8Num41z0"/>
    <w:rsid w:val="001E4119"/>
    <w:rPr>
      <w:rFonts w:ascii="Symbol" w:hAnsi="Symbol" w:cs="Symbol"/>
    </w:rPr>
  </w:style>
  <w:style w:type="character" w:customStyle="1" w:styleId="WW8Num41z1">
    <w:name w:val="WW8Num41z1"/>
    <w:rsid w:val="001E4119"/>
    <w:rPr>
      <w:rFonts w:ascii="Courier New" w:hAnsi="Courier New" w:cs="Courier New"/>
    </w:rPr>
  </w:style>
  <w:style w:type="character" w:customStyle="1" w:styleId="WW8Num41z2">
    <w:name w:val="WW8Num41z2"/>
    <w:rsid w:val="001E4119"/>
    <w:rPr>
      <w:rFonts w:ascii="Wingdings" w:hAnsi="Wingdings" w:cs="Wingdings"/>
    </w:rPr>
  </w:style>
  <w:style w:type="character" w:customStyle="1" w:styleId="WW8Num42z0">
    <w:name w:val="WW8Num42z0"/>
    <w:rsid w:val="001E4119"/>
  </w:style>
  <w:style w:type="character" w:customStyle="1" w:styleId="WW8Num42z1">
    <w:name w:val="WW8Num42z1"/>
    <w:rsid w:val="001E4119"/>
  </w:style>
  <w:style w:type="character" w:customStyle="1" w:styleId="WW8Num42z2">
    <w:name w:val="WW8Num42z2"/>
    <w:rsid w:val="001E4119"/>
  </w:style>
  <w:style w:type="character" w:customStyle="1" w:styleId="WW8Num42z3">
    <w:name w:val="WW8Num42z3"/>
    <w:rsid w:val="001E4119"/>
  </w:style>
  <w:style w:type="character" w:customStyle="1" w:styleId="WW8Num42z4">
    <w:name w:val="WW8Num42z4"/>
    <w:rsid w:val="001E4119"/>
  </w:style>
  <w:style w:type="character" w:customStyle="1" w:styleId="WW8Num42z5">
    <w:name w:val="WW8Num42z5"/>
    <w:rsid w:val="001E4119"/>
  </w:style>
  <w:style w:type="character" w:customStyle="1" w:styleId="WW8Num42z6">
    <w:name w:val="WW8Num42z6"/>
    <w:rsid w:val="001E4119"/>
  </w:style>
  <w:style w:type="character" w:customStyle="1" w:styleId="WW8Num42z7">
    <w:name w:val="WW8Num42z7"/>
    <w:rsid w:val="001E4119"/>
  </w:style>
  <w:style w:type="character" w:customStyle="1" w:styleId="WW8Num42z8">
    <w:name w:val="WW8Num42z8"/>
    <w:rsid w:val="001E4119"/>
  </w:style>
  <w:style w:type="character" w:customStyle="1" w:styleId="62">
    <w:name w:val="Основной шрифт абзаца6"/>
    <w:rsid w:val="001E4119"/>
  </w:style>
  <w:style w:type="character" w:customStyle="1" w:styleId="ListLabel1">
    <w:name w:val="ListLabel 1"/>
    <w:rsid w:val="001E4119"/>
    <w:rPr>
      <w:rFonts w:cs="Courier New"/>
    </w:rPr>
  </w:style>
  <w:style w:type="character" w:customStyle="1" w:styleId="ListLabel2">
    <w:name w:val="ListLabel 2"/>
    <w:rsid w:val="001E4119"/>
    <w:rPr>
      <w:rFonts w:cs="Times New Roman"/>
      <w:sz w:val="28"/>
      <w:szCs w:val="28"/>
    </w:rPr>
  </w:style>
  <w:style w:type="character" w:customStyle="1" w:styleId="ListLabel3">
    <w:name w:val="ListLabel 3"/>
    <w:rsid w:val="001E4119"/>
    <w:rPr>
      <w:b w:val="0"/>
    </w:rPr>
  </w:style>
  <w:style w:type="character" w:customStyle="1" w:styleId="ListLabel4">
    <w:name w:val="ListLabel 4"/>
    <w:rsid w:val="001E4119"/>
    <w:rPr>
      <w:rFonts w:cs="Symbol"/>
    </w:rPr>
  </w:style>
  <w:style w:type="character" w:customStyle="1" w:styleId="ListLabel5">
    <w:name w:val="ListLabel 5"/>
    <w:rsid w:val="001E4119"/>
    <w:rPr>
      <w:rFonts w:cs="Wingdings"/>
    </w:rPr>
  </w:style>
  <w:style w:type="character" w:customStyle="1" w:styleId="afffb">
    <w:name w:val="Символ нумерации"/>
    <w:rsid w:val="001E4119"/>
  </w:style>
  <w:style w:type="paragraph" w:styleId="afffc">
    <w:name w:val="caption"/>
    <w:basedOn w:val="a0"/>
    <w:qFormat/>
    <w:rsid w:val="001E4119"/>
    <w:pPr>
      <w:suppressLineNumbers/>
      <w:suppressAutoHyphens/>
      <w:spacing w:before="120" w:after="120" w:line="276" w:lineRule="auto"/>
    </w:pPr>
    <w:rPr>
      <w:rFonts w:ascii="Calibri" w:eastAsia="Droid Sans Fallback" w:hAnsi="Calibri" w:cs="FreeSans"/>
      <w:i/>
      <w:iCs/>
      <w:kern w:val="1"/>
      <w:sz w:val="24"/>
      <w:szCs w:val="24"/>
      <w:lang w:eastAsia="ru-RU"/>
    </w:rPr>
  </w:style>
  <w:style w:type="paragraph" w:customStyle="1" w:styleId="2f0">
    <w:name w:val="Абзац списка2"/>
    <w:basedOn w:val="a0"/>
    <w:rsid w:val="001E4119"/>
    <w:pPr>
      <w:suppressAutoHyphens/>
      <w:spacing w:after="200" w:line="276" w:lineRule="auto"/>
      <w:ind w:left="720"/>
      <w:contextualSpacing/>
    </w:pPr>
    <w:rPr>
      <w:rFonts w:ascii="Calibri" w:eastAsia="Droid Sans Fallback" w:hAnsi="Calibri" w:cs="font253"/>
      <w:kern w:val="1"/>
      <w:lang w:eastAsia="ru-RU"/>
    </w:rPr>
  </w:style>
  <w:style w:type="paragraph" w:customStyle="1" w:styleId="1f1">
    <w:name w:val="Текст выноски1"/>
    <w:basedOn w:val="a0"/>
    <w:rsid w:val="001E4119"/>
    <w:pPr>
      <w:suppressAutoHyphens/>
      <w:spacing w:after="0" w:line="240" w:lineRule="auto"/>
    </w:pPr>
    <w:rPr>
      <w:rFonts w:ascii="Tahoma" w:eastAsia="Droid Sans Fallback" w:hAnsi="Tahoma" w:cs="Tahoma"/>
      <w:kern w:val="1"/>
      <w:sz w:val="16"/>
      <w:szCs w:val="16"/>
      <w:lang w:eastAsia="ru-RU"/>
    </w:rPr>
  </w:style>
  <w:style w:type="paragraph" w:customStyle="1" w:styleId="1f2">
    <w:name w:val="Обычный (веб)1"/>
    <w:basedOn w:val="a0"/>
    <w:rsid w:val="001E4119"/>
    <w:pPr>
      <w:suppressAutoHyphens/>
      <w:spacing w:after="280" w:line="254" w:lineRule="auto"/>
    </w:pPr>
    <w:rPr>
      <w:rFonts w:ascii="Times New Roman" w:eastAsia="Times New Roman" w:hAnsi="Times New Roman" w:cs="Times New Roman"/>
      <w:kern w:val="1"/>
      <w:sz w:val="24"/>
      <w:szCs w:val="24"/>
      <w:lang w:eastAsia="ru-RU"/>
    </w:rPr>
  </w:style>
  <w:style w:type="paragraph" w:customStyle="1" w:styleId="2f1">
    <w:name w:val="Без интервала2"/>
    <w:basedOn w:val="a0"/>
    <w:rsid w:val="001E4119"/>
    <w:pPr>
      <w:suppressAutoHyphens/>
      <w:spacing w:after="0" w:line="240" w:lineRule="auto"/>
    </w:pPr>
    <w:rPr>
      <w:rFonts w:ascii="Cambria" w:eastAsia="Calibri" w:hAnsi="Cambria" w:cs="Times New Roman"/>
      <w:kern w:val="1"/>
      <w:lang w:val="en-US"/>
    </w:rPr>
  </w:style>
  <w:style w:type="table" w:customStyle="1" w:styleId="190">
    <w:name w:val="Сетка таблицы19"/>
    <w:basedOn w:val="a3"/>
    <w:next w:val="a7"/>
    <w:uiPriority w:val="59"/>
    <w:rsid w:val="007679F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nhideWhenUsed="0" w:qFormat="1"/>
    <w:lsdException w:name="Default Paragraph Font" w:uiPriority="1"/>
    <w:lsdException w:name="Body Text" w:uiPriority="0"/>
    <w:lsdException w:name="Message Header"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374CA"/>
  </w:style>
  <w:style w:type="paragraph" w:styleId="1">
    <w:name w:val="heading 1"/>
    <w:basedOn w:val="a0"/>
    <w:link w:val="10"/>
    <w:uiPriority w:val="9"/>
    <w:qFormat/>
    <w:rsid w:val="006833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11"/>
    <w:next w:val="a1"/>
    <w:link w:val="22"/>
    <w:uiPriority w:val="9"/>
    <w:qFormat/>
    <w:rsid w:val="006833B3"/>
    <w:pPr>
      <w:numPr>
        <w:ilvl w:val="1"/>
        <w:numId w:val="12"/>
      </w:numPr>
      <w:outlineLvl w:val="1"/>
    </w:pPr>
    <w:rPr>
      <w:b/>
      <w:bCs/>
      <w:i/>
      <w:iCs/>
    </w:rPr>
  </w:style>
  <w:style w:type="paragraph" w:styleId="30">
    <w:name w:val="heading 3"/>
    <w:basedOn w:val="a0"/>
    <w:next w:val="a0"/>
    <w:link w:val="31"/>
    <w:unhideWhenUsed/>
    <w:qFormat/>
    <w:rsid w:val="006833B3"/>
    <w:pPr>
      <w:keepNext/>
      <w:keepLines/>
      <w:spacing w:before="40" w:after="0"/>
      <w:outlineLvl w:val="2"/>
    </w:pPr>
    <w:rPr>
      <w:rFonts w:ascii="Cambria" w:eastAsia="Times New Roman" w:hAnsi="Cambria" w:cs="Times New Roman"/>
      <w:b/>
      <w:bCs/>
      <w:color w:val="4F81BD"/>
    </w:rPr>
  </w:style>
  <w:style w:type="paragraph" w:styleId="40">
    <w:name w:val="heading 4"/>
    <w:basedOn w:val="a0"/>
    <w:link w:val="41"/>
    <w:uiPriority w:val="99"/>
    <w:qFormat/>
    <w:rsid w:val="006833B3"/>
    <w:pPr>
      <w:spacing w:before="100" w:beforeAutospacing="1" w:after="100" w:afterAutospacing="1" w:line="240" w:lineRule="auto"/>
      <w:outlineLvl w:val="3"/>
    </w:pPr>
    <w:rPr>
      <w:rFonts w:ascii="Times New Roman" w:eastAsia="Calibri" w:hAnsi="Times New Roman" w:cs="Times New Roman"/>
      <w:b/>
      <w:bCs/>
      <w:sz w:val="24"/>
      <w:szCs w:val="24"/>
      <w:lang w:eastAsia="ru-RU"/>
    </w:rPr>
  </w:style>
  <w:style w:type="paragraph" w:styleId="50">
    <w:name w:val="heading 5"/>
    <w:basedOn w:val="a0"/>
    <w:next w:val="a0"/>
    <w:link w:val="51"/>
    <w:uiPriority w:val="99"/>
    <w:qFormat/>
    <w:rsid w:val="006833B3"/>
    <w:pPr>
      <w:keepNext/>
      <w:spacing w:after="0" w:line="240" w:lineRule="auto"/>
      <w:outlineLvl w:val="4"/>
    </w:pPr>
    <w:rPr>
      <w:rFonts w:ascii="Times New Roman" w:eastAsia="Times New Roman" w:hAnsi="Times New Roman" w:cs="Times New Roman"/>
      <w:b/>
      <w:bCs/>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6833B3"/>
    <w:rPr>
      <w:rFonts w:ascii="Times New Roman" w:eastAsia="Times New Roman" w:hAnsi="Times New Roman" w:cs="Times New Roman"/>
      <w:b/>
      <w:bCs/>
      <w:kern w:val="36"/>
      <w:sz w:val="48"/>
      <w:szCs w:val="48"/>
      <w:lang w:eastAsia="ru-RU"/>
    </w:rPr>
  </w:style>
  <w:style w:type="character" w:customStyle="1" w:styleId="22">
    <w:name w:val="Заголовок 2 Знак"/>
    <w:basedOn w:val="a2"/>
    <w:link w:val="20"/>
    <w:uiPriority w:val="9"/>
    <w:rsid w:val="006833B3"/>
    <w:rPr>
      <w:rFonts w:ascii="Arial" w:eastAsia="MS Mincho" w:hAnsi="Arial" w:cs="Tahoma"/>
      <w:b/>
      <w:bCs/>
      <w:i/>
      <w:iCs/>
      <w:sz w:val="28"/>
      <w:szCs w:val="28"/>
      <w:lang w:eastAsia="ar-SA"/>
    </w:rPr>
  </w:style>
  <w:style w:type="character" w:customStyle="1" w:styleId="31">
    <w:name w:val="Заголовок 3 Знак"/>
    <w:basedOn w:val="a2"/>
    <w:link w:val="30"/>
    <w:rsid w:val="006833B3"/>
    <w:rPr>
      <w:rFonts w:ascii="Cambria" w:eastAsia="Times New Roman" w:hAnsi="Cambria" w:cs="Times New Roman"/>
      <w:b/>
      <w:bCs/>
      <w:color w:val="4F81BD"/>
    </w:rPr>
  </w:style>
  <w:style w:type="character" w:customStyle="1" w:styleId="41">
    <w:name w:val="Заголовок 4 Знак"/>
    <w:basedOn w:val="a2"/>
    <w:link w:val="40"/>
    <w:uiPriority w:val="99"/>
    <w:rsid w:val="006833B3"/>
    <w:rPr>
      <w:rFonts w:ascii="Times New Roman" w:eastAsia="Calibri" w:hAnsi="Times New Roman" w:cs="Times New Roman"/>
      <w:b/>
      <w:bCs/>
      <w:sz w:val="24"/>
      <w:szCs w:val="24"/>
      <w:lang w:eastAsia="ru-RU"/>
    </w:rPr>
  </w:style>
  <w:style w:type="character" w:customStyle="1" w:styleId="51">
    <w:name w:val="Заголовок 5 Знак"/>
    <w:basedOn w:val="a2"/>
    <w:link w:val="50"/>
    <w:uiPriority w:val="99"/>
    <w:rsid w:val="006833B3"/>
    <w:rPr>
      <w:rFonts w:ascii="Times New Roman" w:eastAsia="Times New Roman" w:hAnsi="Times New Roman" w:cs="Times New Roman"/>
      <w:b/>
      <w:bCs/>
      <w:sz w:val="24"/>
      <w:szCs w:val="24"/>
      <w:lang w:eastAsia="ru-RU"/>
    </w:rPr>
  </w:style>
  <w:style w:type="numbering" w:customStyle="1" w:styleId="12">
    <w:name w:val="Нет списка1"/>
    <w:next w:val="a4"/>
    <w:uiPriority w:val="99"/>
    <w:semiHidden/>
    <w:unhideWhenUsed/>
    <w:rsid w:val="006833B3"/>
  </w:style>
  <w:style w:type="numbering" w:customStyle="1" w:styleId="110">
    <w:name w:val="Нет списка11"/>
    <w:next w:val="a4"/>
    <w:uiPriority w:val="99"/>
    <w:semiHidden/>
    <w:unhideWhenUsed/>
    <w:rsid w:val="006833B3"/>
  </w:style>
  <w:style w:type="paragraph" w:styleId="a5">
    <w:name w:val="List Paragraph"/>
    <w:basedOn w:val="a0"/>
    <w:link w:val="a6"/>
    <w:uiPriority w:val="34"/>
    <w:qFormat/>
    <w:rsid w:val="006833B3"/>
    <w:pPr>
      <w:spacing w:after="0" w:line="240" w:lineRule="auto"/>
      <w:ind w:left="720"/>
      <w:contextualSpacing/>
    </w:pPr>
    <w:rPr>
      <w:rFonts w:ascii="Calibri" w:eastAsia="Times New Roman" w:hAnsi="Calibri" w:cs="Times New Roman"/>
      <w:lang w:eastAsia="ru-RU"/>
    </w:rPr>
  </w:style>
  <w:style w:type="table" w:customStyle="1" w:styleId="13">
    <w:name w:val="Сетка таблицы1"/>
    <w:basedOn w:val="a3"/>
    <w:next w:val="a7"/>
    <w:uiPriority w:val="59"/>
    <w:rsid w:val="00683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2"/>
    <w:uiPriority w:val="99"/>
    <w:qFormat/>
    <w:rsid w:val="006833B3"/>
    <w:rPr>
      <w:rFonts w:ascii="Times New Roman" w:hAnsi="Times New Roman" w:cs="Times New Roman" w:hint="default"/>
      <w:b/>
      <w:bCs/>
      <w:i/>
      <w:iCs/>
    </w:rPr>
  </w:style>
  <w:style w:type="character" w:customStyle="1" w:styleId="WW8Num2z0">
    <w:name w:val="WW8Num2z0"/>
    <w:rsid w:val="006833B3"/>
    <w:rPr>
      <w:rFonts w:ascii="Wingdings" w:hAnsi="Wingdings"/>
    </w:rPr>
  </w:style>
  <w:style w:type="character" w:customStyle="1" w:styleId="WW8Num3z0">
    <w:name w:val="WW8Num3z0"/>
    <w:rsid w:val="006833B3"/>
    <w:rPr>
      <w:rFonts w:ascii="Wingdings" w:hAnsi="Wingdings"/>
    </w:rPr>
  </w:style>
  <w:style w:type="character" w:customStyle="1" w:styleId="WW8Num4z0">
    <w:name w:val="WW8Num4z0"/>
    <w:rsid w:val="006833B3"/>
    <w:rPr>
      <w:rFonts w:ascii="Wingdings" w:hAnsi="Wingdings"/>
    </w:rPr>
  </w:style>
  <w:style w:type="character" w:customStyle="1" w:styleId="WW8Num5z0">
    <w:name w:val="WW8Num5z0"/>
    <w:rsid w:val="006833B3"/>
    <w:rPr>
      <w:rFonts w:ascii="Wingdings" w:hAnsi="Wingdings"/>
    </w:rPr>
  </w:style>
  <w:style w:type="character" w:customStyle="1" w:styleId="WW8Num6z0">
    <w:name w:val="WW8Num6z0"/>
    <w:rsid w:val="006833B3"/>
    <w:rPr>
      <w:rFonts w:ascii="Wingdings" w:hAnsi="Wingdings"/>
    </w:rPr>
  </w:style>
  <w:style w:type="character" w:customStyle="1" w:styleId="WW8Num7z0">
    <w:name w:val="WW8Num7z0"/>
    <w:rsid w:val="006833B3"/>
    <w:rPr>
      <w:rFonts w:ascii="Wingdings" w:hAnsi="Wingdings"/>
    </w:rPr>
  </w:style>
  <w:style w:type="character" w:customStyle="1" w:styleId="WW8Num8z0">
    <w:name w:val="WW8Num8z0"/>
    <w:rsid w:val="006833B3"/>
    <w:rPr>
      <w:rFonts w:ascii="Wingdings" w:hAnsi="Wingdings"/>
    </w:rPr>
  </w:style>
  <w:style w:type="character" w:customStyle="1" w:styleId="WW8Num9z0">
    <w:name w:val="WW8Num9z0"/>
    <w:rsid w:val="006833B3"/>
    <w:rPr>
      <w:rFonts w:ascii="Wingdings" w:hAnsi="Wingdings"/>
    </w:rPr>
  </w:style>
  <w:style w:type="character" w:customStyle="1" w:styleId="WW8Num10z0">
    <w:name w:val="WW8Num10z0"/>
    <w:rsid w:val="006833B3"/>
    <w:rPr>
      <w:rFonts w:ascii="Wingdings" w:hAnsi="Wingdings"/>
    </w:rPr>
  </w:style>
  <w:style w:type="character" w:customStyle="1" w:styleId="WW8Num11z0">
    <w:name w:val="WW8Num11z0"/>
    <w:rsid w:val="006833B3"/>
    <w:rPr>
      <w:rFonts w:ascii="Wingdings" w:hAnsi="Wingdings"/>
    </w:rPr>
  </w:style>
  <w:style w:type="character" w:customStyle="1" w:styleId="WW8Num12z0">
    <w:name w:val="WW8Num12z0"/>
    <w:rsid w:val="006833B3"/>
    <w:rPr>
      <w:rFonts w:ascii="Wingdings" w:hAnsi="Wingdings"/>
    </w:rPr>
  </w:style>
  <w:style w:type="character" w:customStyle="1" w:styleId="WW8Num13z0">
    <w:name w:val="WW8Num13z0"/>
    <w:rsid w:val="006833B3"/>
    <w:rPr>
      <w:rFonts w:ascii="Wingdings" w:hAnsi="Wingdings"/>
    </w:rPr>
  </w:style>
  <w:style w:type="character" w:customStyle="1" w:styleId="Absatz-Standardschriftart">
    <w:name w:val="Absatz-Standardschriftart"/>
    <w:uiPriority w:val="99"/>
    <w:rsid w:val="006833B3"/>
  </w:style>
  <w:style w:type="character" w:customStyle="1" w:styleId="WW-Absatz-Standardschriftart">
    <w:name w:val="WW-Absatz-Standardschriftart"/>
    <w:uiPriority w:val="99"/>
    <w:rsid w:val="006833B3"/>
  </w:style>
  <w:style w:type="character" w:customStyle="1" w:styleId="WW8Num3z1">
    <w:name w:val="WW8Num3z1"/>
    <w:rsid w:val="006833B3"/>
    <w:rPr>
      <w:rFonts w:ascii="Courier New" w:hAnsi="Courier New" w:cs="Courier New"/>
    </w:rPr>
  </w:style>
  <w:style w:type="character" w:customStyle="1" w:styleId="WW8Num3z3">
    <w:name w:val="WW8Num3z3"/>
    <w:uiPriority w:val="99"/>
    <w:rsid w:val="006833B3"/>
    <w:rPr>
      <w:rFonts w:ascii="Symbol" w:hAnsi="Symbol"/>
    </w:rPr>
  </w:style>
  <w:style w:type="character" w:customStyle="1" w:styleId="WW8Num4z1">
    <w:name w:val="WW8Num4z1"/>
    <w:rsid w:val="006833B3"/>
    <w:rPr>
      <w:rFonts w:ascii="Courier New" w:hAnsi="Courier New" w:cs="Courier New"/>
    </w:rPr>
  </w:style>
  <w:style w:type="character" w:customStyle="1" w:styleId="WW8Num4z3">
    <w:name w:val="WW8Num4z3"/>
    <w:rsid w:val="006833B3"/>
    <w:rPr>
      <w:rFonts w:ascii="Symbol" w:hAnsi="Symbol"/>
    </w:rPr>
  </w:style>
  <w:style w:type="character" w:customStyle="1" w:styleId="WW8Num5z1">
    <w:name w:val="WW8Num5z1"/>
    <w:rsid w:val="006833B3"/>
    <w:rPr>
      <w:rFonts w:ascii="Courier New" w:hAnsi="Courier New" w:cs="Courier New"/>
    </w:rPr>
  </w:style>
  <w:style w:type="character" w:customStyle="1" w:styleId="WW8Num5z3">
    <w:name w:val="WW8Num5z3"/>
    <w:rsid w:val="006833B3"/>
    <w:rPr>
      <w:rFonts w:ascii="Symbol" w:hAnsi="Symbol"/>
    </w:rPr>
  </w:style>
  <w:style w:type="character" w:customStyle="1" w:styleId="WW8Num6z1">
    <w:name w:val="WW8Num6z1"/>
    <w:rsid w:val="006833B3"/>
    <w:rPr>
      <w:rFonts w:ascii="Courier New" w:hAnsi="Courier New" w:cs="Courier New"/>
    </w:rPr>
  </w:style>
  <w:style w:type="character" w:customStyle="1" w:styleId="WW8Num6z3">
    <w:name w:val="WW8Num6z3"/>
    <w:uiPriority w:val="99"/>
    <w:rsid w:val="006833B3"/>
    <w:rPr>
      <w:rFonts w:ascii="Symbol" w:hAnsi="Symbol"/>
    </w:rPr>
  </w:style>
  <w:style w:type="character" w:customStyle="1" w:styleId="WW8Num7z1">
    <w:name w:val="WW8Num7z1"/>
    <w:rsid w:val="006833B3"/>
    <w:rPr>
      <w:rFonts w:ascii="Courier New" w:hAnsi="Courier New" w:cs="Courier New"/>
    </w:rPr>
  </w:style>
  <w:style w:type="character" w:customStyle="1" w:styleId="WW8Num7z3">
    <w:name w:val="WW8Num7z3"/>
    <w:uiPriority w:val="99"/>
    <w:rsid w:val="006833B3"/>
    <w:rPr>
      <w:rFonts w:ascii="Symbol" w:hAnsi="Symbol"/>
    </w:rPr>
  </w:style>
  <w:style w:type="character" w:customStyle="1" w:styleId="WW8Num8z1">
    <w:name w:val="WW8Num8z1"/>
    <w:rsid w:val="006833B3"/>
    <w:rPr>
      <w:rFonts w:ascii="Courier New" w:hAnsi="Courier New" w:cs="Courier New"/>
    </w:rPr>
  </w:style>
  <w:style w:type="character" w:customStyle="1" w:styleId="WW8Num8z3">
    <w:name w:val="WW8Num8z3"/>
    <w:uiPriority w:val="99"/>
    <w:rsid w:val="006833B3"/>
    <w:rPr>
      <w:rFonts w:ascii="Symbol" w:hAnsi="Symbol"/>
    </w:rPr>
  </w:style>
  <w:style w:type="character" w:customStyle="1" w:styleId="WW8Num9z1">
    <w:name w:val="WW8Num9z1"/>
    <w:rsid w:val="006833B3"/>
    <w:rPr>
      <w:rFonts w:ascii="Courier New" w:hAnsi="Courier New" w:cs="Courier New"/>
    </w:rPr>
  </w:style>
  <w:style w:type="character" w:customStyle="1" w:styleId="WW8Num9z3">
    <w:name w:val="WW8Num9z3"/>
    <w:uiPriority w:val="99"/>
    <w:rsid w:val="006833B3"/>
    <w:rPr>
      <w:rFonts w:ascii="Symbol" w:hAnsi="Symbol"/>
    </w:rPr>
  </w:style>
  <w:style w:type="character" w:customStyle="1" w:styleId="WW8Num10z1">
    <w:name w:val="WW8Num10z1"/>
    <w:rsid w:val="006833B3"/>
    <w:rPr>
      <w:rFonts w:ascii="Courier New" w:hAnsi="Courier New" w:cs="Courier New"/>
    </w:rPr>
  </w:style>
  <w:style w:type="character" w:customStyle="1" w:styleId="WW8Num10z3">
    <w:name w:val="WW8Num10z3"/>
    <w:uiPriority w:val="99"/>
    <w:rsid w:val="006833B3"/>
    <w:rPr>
      <w:rFonts w:ascii="Symbol" w:hAnsi="Symbol"/>
    </w:rPr>
  </w:style>
  <w:style w:type="character" w:customStyle="1" w:styleId="WW8Num11z1">
    <w:name w:val="WW8Num11z1"/>
    <w:rsid w:val="006833B3"/>
    <w:rPr>
      <w:rFonts w:ascii="Courier New" w:hAnsi="Courier New" w:cs="Courier New"/>
    </w:rPr>
  </w:style>
  <w:style w:type="character" w:customStyle="1" w:styleId="WW8Num11z3">
    <w:name w:val="WW8Num11z3"/>
    <w:rsid w:val="006833B3"/>
    <w:rPr>
      <w:rFonts w:ascii="Symbol" w:hAnsi="Symbol"/>
    </w:rPr>
  </w:style>
  <w:style w:type="character" w:customStyle="1" w:styleId="WW8Num12z1">
    <w:name w:val="WW8Num12z1"/>
    <w:rsid w:val="006833B3"/>
    <w:rPr>
      <w:rFonts w:ascii="Courier New" w:hAnsi="Courier New" w:cs="Courier New"/>
    </w:rPr>
  </w:style>
  <w:style w:type="character" w:customStyle="1" w:styleId="WW8Num12z3">
    <w:name w:val="WW8Num12z3"/>
    <w:uiPriority w:val="99"/>
    <w:rsid w:val="006833B3"/>
    <w:rPr>
      <w:rFonts w:ascii="Symbol" w:hAnsi="Symbol"/>
    </w:rPr>
  </w:style>
  <w:style w:type="character" w:customStyle="1" w:styleId="WW8Num13z1">
    <w:name w:val="WW8Num13z1"/>
    <w:rsid w:val="006833B3"/>
    <w:rPr>
      <w:rFonts w:ascii="Courier New" w:hAnsi="Courier New" w:cs="Courier New"/>
    </w:rPr>
  </w:style>
  <w:style w:type="character" w:customStyle="1" w:styleId="WW8Num13z3">
    <w:name w:val="WW8Num13z3"/>
    <w:rsid w:val="006833B3"/>
    <w:rPr>
      <w:rFonts w:ascii="Symbol" w:hAnsi="Symbol"/>
    </w:rPr>
  </w:style>
  <w:style w:type="character" w:customStyle="1" w:styleId="WW8Num14z0">
    <w:name w:val="WW8Num14z0"/>
    <w:rsid w:val="006833B3"/>
    <w:rPr>
      <w:rFonts w:ascii="Wingdings" w:hAnsi="Wingdings"/>
    </w:rPr>
  </w:style>
  <w:style w:type="character" w:customStyle="1" w:styleId="WW8Num14z1">
    <w:name w:val="WW8Num14z1"/>
    <w:rsid w:val="006833B3"/>
    <w:rPr>
      <w:rFonts w:ascii="Courier New" w:hAnsi="Courier New" w:cs="Courier New"/>
    </w:rPr>
  </w:style>
  <w:style w:type="character" w:customStyle="1" w:styleId="WW8Num14z3">
    <w:name w:val="WW8Num14z3"/>
    <w:uiPriority w:val="99"/>
    <w:rsid w:val="006833B3"/>
    <w:rPr>
      <w:rFonts w:ascii="Symbol" w:hAnsi="Symbol"/>
    </w:rPr>
  </w:style>
  <w:style w:type="character" w:customStyle="1" w:styleId="WW8NumSt2z0">
    <w:name w:val="WW8NumSt2z0"/>
    <w:uiPriority w:val="99"/>
    <w:rsid w:val="006833B3"/>
    <w:rPr>
      <w:rFonts w:ascii="Times New Roman" w:hAnsi="Times New Roman" w:cs="Times New Roman"/>
    </w:rPr>
  </w:style>
  <w:style w:type="character" w:customStyle="1" w:styleId="52">
    <w:name w:val="Основной шрифт абзаца5"/>
    <w:uiPriority w:val="99"/>
    <w:rsid w:val="006833B3"/>
  </w:style>
  <w:style w:type="character" w:customStyle="1" w:styleId="42">
    <w:name w:val="Основной шрифт абзаца4"/>
    <w:uiPriority w:val="99"/>
    <w:rsid w:val="006833B3"/>
  </w:style>
  <w:style w:type="character" w:customStyle="1" w:styleId="32">
    <w:name w:val="Основной шрифт абзаца3"/>
    <w:uiPriority w:val="99"/>
    <w:rsid w:val="006833B3"/>
  </w:style>
  <w:style w:type="character" w:customStyle="1" w:styleId="23">
    <w:name w:val="Основной шрифт абзаца2"/>
    <w:uiPriority w:val="99"/>
    <w:rsid w:val="006833B3"/>
  </w:style>
  <w:style w:type="character" w:customStyle="1" w:styleId="14">
    <w:name w:val="Основной шрифт абзаца1"/>
    <w:uiPriority w:val="99"/>
    <w:rsid w:val="006833B3"/>
  </w:style>
  <w:style w:type="character" w:customStyle="1" w:styleId="a9">
    <w:name w:val="Верхний колонтитул Знак"/>
    <w:aliases w:val="Header Char Знак"/>
    <w:rsid w:val="006833B3"/>
    <w:rPr>
      <w:sz w:val="24"/>
      <w:szCs w:val="24"/>
    </w:rPr>
  </w:style>
  <w:style w:type="character" w:customStyle="1" w:styleId="aa">
    <w:name w:val="Нижний колонтитул Знак"/>
    <w:rsid w:val="006833B3"/>
    <w:rPr>
      <w:sz w:val="24"/>
      <w:szCs w:val="24"/>
    </w:rPr>
  </w:style>
  <w:style w:type="character" w:customStyle="1" w:styleId="ab">
    <w:name w:val="Знак Знак"/>
    <w:uiPriority w:val="99"/>
    <w:rsid w:val="006833B3"/>
    <w:rPr>
      <w:rFonts w:ascii="Tahoma" w:hAnsi="Tahoma" w:cs="Tahoma"/>
      <w:sz w:val="16"/>
      <w:szCs w:val="16"/>
    </w:rPr>
  </w:style>
  <w:style w:type="paragraph" w:customStyle="1" w:styleId="11">
    <w:name w:val="Заголовок1"/>
    <w:basedOn w:val="a0"/>
    <w:next w:val="a1"/>
    <w:rsid w:val="006833B3"/>
    <w:pPr>
      <w:keepNext/>
      <w:suppressAutoHyphens/>
      <w:spacing w:before="240" w:after="120" w:line="240" w:lineRule="auto"/>
    </w:pPr>
    <w:rPr>
      <w:rFonts w:ascii="Arial" w:eastAsia="MS Mincho" w:hAnsi="Arial" w:cs="Tahoma"/>
      <w:sz w:val="28"/>
      <w:szCs w:val="28"/>
      <w:lang w:eastAsia="ar-SA"/>
    </w:rPr>
  </w:style>
  <w:style w:type="paragraph" w:styleId="a1">
    <w:name w:val="Body Text"/>
    <w:basedOn w:val="a0"/>
    <w:link w:val="ac"/>
    <w:rsid w:val="006833B3"/>
    <w:pPr>
      <w:suppressAutoHyphens/>
      <w:spacing w:after="120" w:line="240" w:lineRule="auto"/>
    </w:pPr>
    <w:rPr>
      <w:rFonts w:ascii="Times New Roman" w:eastAsia="Times New Roman" w:hAnsi="Times New Roman" w:cs="Times New Roman"/>
      <w:sz w:val="24"/>
      <w:szCs w:val="24"/>
      <w:lang w:eastAsia="ar-SA"/>
    </w:rPr>
  </w:style>
  <w:style w:type="character" w:customStyle="1" w:styleId="ac">
    <w:name w:val="Основной текст Знак"/>
    <w:basedOn w:val="a2"/>
    <w:link w:val="a1"/>
    <w:rsid w:val="006833B3"/>
    <w:rPr>
      <w:rFonts w:ascii="Times New Roman" w:eastAsia="Times New Roman" w:hAnsi="Times New Roman" w:cs="Times New Roman"/>
      <w:sz w:val="24"/>
      <w:szCs w:val="24"/>
      <w:lang w:eastAsia="ar-SA"/>
    </w:rPr>
  </w:style>
  <w:style w:type="paragraph" w:styleId="ad">
    <w:name w:val="List"/>
    <w:basedOn w:val="a1"/>
    <w:rsid w:val="006833B3"/>
    <w:rPr>
      <w:rFonts w:cs="Tahoma"/>
    </w:rPr>
  </w:style>
  <w:style w:type="paragraph" w:customStyle="1" w:styleId="53">
    <w:name w:val="Название5"/>
    <w:basedOn w:val="a0"/>
    <w:uiPriority w:val="99"/>
    <w:rsid w:val="006833B3"/>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54">
    <w:name w:val="Указатель5"/>
    <w:basedOn w:val="a0"/>
    <w:uiPriority w:val="99"/>
    <w:rsid w:val="006833B3"/>
    <w:pPr>
      <w:suppressLineNumbers/>
      <w:suppressAutoHyphens/>
      <w:spacing w:after="0" w:line="240" w:lineRule="auto"/>
    </w:pPr>
    <w:rPr>
      <w:rFonts w:ascii="Arial" w:eastAsia="Times New Roman" w:hAnsi="Arial" w:cs="Mangal"/>
      <w:sz w:val="24"/>
      <w:szCs w:val="24"/>
      <w:lang w:eastAsia="ar-SA"/>
    </w:rPr>
  </w:style>
  <w:style w:type="paragraph" w:customStyle="1" w:styleId="43">
    <w:name w:val="Название4"/>
    <w:basedOn w:val="a0"/>
    <w:uiPriority w:val="99"/>
    <w:rsid w:val="006833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4">
    <w:name w:val="Указатель4"/>
    <w:basedOn w:val="a0"/>
    <w:uiPriority w:val="99"/>
    <w:rsid w:val="006833B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3">
    <w:name w:val="Название3"/>
    <w:basedOn w:val="a0"/>
    <w:uiPriority w:val="99"/>
    <w:rsid w:val="006833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4">
    <w:name w:val="Указатель3"/>
    <w:basedOn w:val="a0"/>
    <w:uiPriority w:val="99"/>
    <w:rsid w:val="006833B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4">
    <w:name w:val="Название2"/>
    <w:basedOn w:val="a0"/>
    <w:uiPriority w:val="99"/>
    <w:rsid w:val="006833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25">
    <w:name w:val="Указатель2"/>
    <w:basedOn w:val="a0"/>
    <w:uiPriority w:val="99"/>
    <w:rsid w:val="006833B3"/>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15">
    <w:name w:val="Название1"/>
    <w:basedOn w:val="a0"/>
    <w:uiPriority w:val="99"/>
    <w:qFormat/>
    <w:rsid w:val="006833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0"/>
    <w:rsid w:val="006833B3"/>
    <w:pPr>
      <w:suppressLineNumbers/>
      <w:suppressAutoHyphens/>
      <w:spacing w:after="0" w:line="240" w:lineRule="auto"/>
    </w:pPr>
    <w:rPr>
      <w:rFonts w:ascii="Times New Roman" w:eastAsia="Times New Roman" w:hAnsi="Times New Roman" w:cs="Tahoma"/>
      <w:sz w:val="24"/>
      <w:szCs w:val="24"/>
      <w:lang w:eastAsia="ar-SA"/>
    </w:rPr>
  </w:style>
  <w:style w:type="paragraph" w:styleId="ae">
    <w:name w:val="header"/>
    <w:aliases w:val="Header Char"/>
    <w:basedOn w:val="a0"/>
    <w:link w:val="17"/>
    <w:rsid w:val="006833B3"/>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7">
    <w:name w:val="Верхний колонтитул Знак1"/>
    <w:aliases w:val="Header Char Знак1"/>
    <w:basedOn w:val="a2"/>
    <w:link w:val="ae"/>
    <w:rsid w:val="006833B3"/>
    <w:rPr>
      <w:rFonts w:ascii="Times New Roman" w:eastAsia="Times New Roman" w:hAnsi="Times New Roman" w:cs="Times New Roman"/>
      <w:sz w:val="24"/>
      <w:szCs w:val="24"/>
      <w:lang w:eastAsia="ar-SA"/>
    </w:rPr>
  </w:style>
  <w:style w:type="paragraph" w:styleId="af">
    <w:name w:val="footer"/>
    <w:basedOn w:val="a0"/>
    <w:link w:val="18"/>
    <w:rsid w:val="006833B3"/>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18">
    <w:name w:val="Нижний колонтитул Знак1"/>
    <w:basedOn w:val="a2"/>
    <w:link w:val="af"/>
    <w:rsid w:val="006833B3"/>
    <w:rPr>
      <w:rFonts w:ascii="Times New Roman" w:eastAsia="Times New Roman" w:hAnsi="Times New Roman" w:cs="Times New Roman"/>
      <w:sz w:val="24"/>
      <w:szCs w:val="24"/>
      <w:lang w:eastAsia="ar-SA"/>
    </w:rPr>
  </w:style>
  <w:style w:type="paragraph" w:customStyle="1" w:styleId="af0">
    <w:name w:val="Содержимое таблицы"/>
    <w:basedOn w:val="a0"/>
    <w:rsid w:val="006833B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1">
    <w:name w:val="Заголовок таблицы"/>
    <w:basedOn w:val="af0"/>
    <w:rsid w:val="006833B3"/>
    <w:pPr>
      <w:jc w:val="center"/>
    </w:pPr>
    <w:rPr>
      <w:b/>
      <w:bCs/>
    </w:rPr>
  </w:style>
  <w:style w:type="paragraph" w:styleId="af2">
    <w:name w:val="Balloon Text"/>
    <w:basedOn w:val="a0"/>
    <w:link w:val="af3"/>
    <w:uiPriority w:val="99"/>
    <w:rsid w:val="006833B3"/>
    <w:pPr>
      <w:suppressAutoHyphens/>
      <w:spacing w:after="0" w:line="240" w:lineRule="auto"/>
    </w:pPr>
    <w:rPr>
      <w:rFonts w:ascii="Tahoma" w:eastAsia="Times New Roman" w:hAnsi="Tahoma" w:cs="Times New Roman"/>
      <w:sz w:val="16"/>
      <w:szCs w:val="16"/>
      <w:lang w:eastAsia="ar-SA"/>
    </w:rPr>
  </w:style>
  <w:style w:type="character" w:customStyle="1" w:styleId="af3">
    <w:name w:val="Текст выноски Знак"/>
    <w:basedOn w:val="a2"/>
    <w:link w:val="af2"/>
    <w:uiPriority w:val="99"/>
    <w:rsid w:val="006833B3"/>
    <w:rPr>
      <w:rFonts w:ascii="Tahoma" w:eastAsia="Times New Roman" w:hAnsi="Tahoma" w:cs="Times New Roman"/>
      <w:sz w:val="16"/>
      <w:szCs w:val="16"/>
      <w:lang w:eastAsia="ar-SA"/>
    </w:rPr>
  </w:style>
  <w:style w:type="paragraph" w:styleId="af4">
    <w:name w:val="No Spacing"/>
    <w:link w:val="af5"/>
    <w:uiPriority w:val="1"/>
    <w:qFormat/>
    <w:rsid w:val="006833B3"/>
    <w:pPr>
      <w:spacing w:after="0" w:line="240" w:lineRule="auto"/>
    </w:pPr>
    <w:rPr>
      <w:rFonts w:ascii="Times New Roman" w:eastAsia="Times New Roman" w:hAnsi="Times New Roman" w:cs="Times New Roman"/>
      <w:sz w:val="24"/>
      <w:szCs w:val="24"/>
      <w:lang w:eastAsia="ru-RU"/>
    </w:rPr>
  </w:style>
  <w:style w:type="paragraph" w:customStyle="1" w:styleId="ParagraphStyle">
    <w:name w:val="Paragraph Style"/>
    <w:uiPriority w:val="99"/>
    <w:rsid w:val="006833B3"/>
    <w:pPr>
      <w:autoSpaceDE w:val="0"/>
      <w:autoSpaceDN w:val="0"/>
      <w:adjustRightInd w:val="0"/>
      <w:spacing w:after="0" w:line="240" w:lineRule="auto"/>
    </w:pPr>
    <w:rPr>
      <w:rFonts w:ascii="Arial" w:eastAsia="Calibri" w:hAnsi="Arial" w:cs="Arial"/>
      <w:sz w:val="24"/>
      <w:szCs w:val="24"/>
    </w:rPr>
  </w:style>
  <w:style w:type="numbering" w:customStyle="1" w:styleId="26">
    <w:name w:val="Нет списка2"/>
    <w:next w:val="a4"/>
    <w:uiPriority w:val="99"/>
    <w:semiHidden/>
    <w:unhideWhenUsed/>
    <w:rsid w:val="006833B3"/>
  </w:style>
  <w:style w:type="paragraph" w:customStyle="1" w:styleId="210">
    <w:name w:val="Заголовок 21"/>
    <w:basedOn w:val="a0"/>
    <w:next w:val="a0"/>
    <w:uiPriority w:val="99"/>
    <w:unhideWhenUsed/>
    <w:qFormat/>
    <w:rsid w:val="006833B3"/>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0">
    <w:name w:val="Заголовок 31"/>
    <w:basedOn w:val="a0"/>
    <w:next w:val="a0"/>
    <w:uiPriority w:val="99"/>
    <w:semiHidden/>
    <w:unhideWhenUsed/>
    <w:qFormat/>
    <w:rsid w:val="006833B3"/>
    <w:pPr>
      <w:keepNext/>
      <w:keepLines/>
      <w:spacing w:before="200" w:after="0" w:line="276" w:lineRule="auto"/>
      <w:outlineLvl w:val="2"/>
    </w:pPr>
    <w:rPr>
      <w:rFonts w:ascii="Cambria" w:eastAsia="Times New Roman" w:hAnsi="Cambria" w:cs="Times New Roman"/>
      <w:b/>
      <w:bCs/>
      <w:color w:val="4F81BD"/>
    </w:rPr>
  </w:style>
  <w:style w:type="numbering" w:customStyle="1" w:styleId="111">
    <w:name w:val="Нет списка111"/>
    <w:next w:val="a4"/>
    <w:uiPriority w:val="99"/>
    <w:semiHidden/>
    <w:unhideWhenUsed/>
    <w:rsid w:val="006833B3"/>
  </w:style>
  <w:style w:type="numbering" w:customStyle="1" w:styleId="1111">
    <w:name w:val="Нет списка1111"/>
    <w:next w:val="a4"/>
    <w:uiPriority w:val="99"/>
    <w:semiHidden/>
    <w:unhideWhenUsed/>
    <w:rsid w:val="006833B3"/>
  </w:style>
  <w:style w:type="paragraph" w:customStyle="1" w:styleId="u-2-msonormal">
    <w:name w:val="u-2-msonormal"/>
    <w:basedOn w:val="a0"/>
    <w:uiPriority w:val="99"/>
    <w:rsid w:val="006833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rmal (Web)"/>
    <w:basedOn w:val="a0"/>
    <w:uiPriority w:val="99"/>
    <w:unhideWhenUsed/>
    <w:rsid w:val="006833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7">
    <w:name w:val="Название Знак2"/>
    <w:basedOn w:val="a2"/>
    <w:link w:val="af7"/>
    <w:uiPriority w:val="99"/>
    <w:rsid w:val="006833B3"/>
    <w:rPr>
      <w:rFonts w:ascii="Cambria" w:eastAsia="Times New Roman" w:hAnsi="Cambria" w:cs="Times New Roman"/>
      <w:color w:val="17365D"/>
      <w:spacing w:val="5"/>
      <w:kern w:val="28"/>
      <w:sz w:val="52"/>
      <w:szCs w:val="52"/>
    </w:rPr>
  </w:style>
  <w:style w:type="numbering" w:customStyle="1" w:styleId="211">
    <w:name w:val="Нет списка21"/>
    <w:next w:val="a4"/>
    <w:uiPriority w:val="99"/>
    <w:semiHidden/>
    <w:unhideWhenUsed/>
    <w:rsid w:val="006833B3"/>
  </w:style>
  <w:style w:type="paragraph" w:customStyle="1" w:styleId="msonormalcxspmiddle">
    <w:name w:val="msonormalcxspmiddle"/>
    <w:basedOn w:val="a0"/>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cxspmiddlecxspmiddle">
    <w:name w:val="msonormalcxspmiddlecxspmiddle"/>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cxspmiddlecxsplast">
    <w:name w:val="msonormalcxspmiddlecxsplast"/>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1c5">
    <w:name w:val="c1 c5"/>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6c19c22">
    <w:name w:val="c6 c19 c22"/>
    <w:basedOn w:val="a2"/>
    <w:uiPriority w:val="99"/>
    <w:rsid w:val="006833B3"/>
    <w:rPr>
      <w:rFonts w:cs="Times New Roman"/>
    </w:rPr>
  </w:style>
  <w:style w:type="paragraph" w:customStyle="1" w:styleId="c1c3c5">
    <w:name w:val="c1 c3 c5"/>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2">
    <w:name w:val="c2"/>
    <w:basedOn w:val="a2"/>
    <w:rsid w:val="006833B3"/>
    <w:rPr>
      <w:rFonts w:cs="Times New Roman"/>
    </w:rPr>
  </w:style>
  <w:style w:type="character" w:customStyle="1" w:styleId="c6c19c24">
    <w:name w:val="c6 c19 c24"/>
    <w:basedOn w:val="a2"/>
    <w:uiPriority w:val="99"/>
    <w:rsid w:val="006833B3"/>
    <w:rPr>
      <w:rFonts w:cs="Times New Roman"/>
    </w:rPr>
  </w:style>
  <w:style w:type="paragraph" w:customStyle="1" w:styleId="c1c18">
    <w:name w:val="c1 c18"/>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9">
    <w:name w:val="c19"/>
    <w:basedOn w:val="a2"/>
    <w:uiPriority w:val="99"/>
    <w:rsid w:val="006833B3"/>
    <w:rPr>
      <w:rFonts w:cs="Times New Roman"/>
    </w:rPr>
  </w:style>
  <w:style w:type="character" w:customStyle="1" w:styleId="apple-converted-space">
    <w:name w:val="apple-converted-space"/>
    <w:basedOn w:val="a2"/>
    <w:rsid w:val="006833B3"/>
    <w:rPr>
      <w:rFonts w:cs="Times New Roman"/>
    </w:rPr>
  </w:style>
  <w:style w:type="paragraph" w:customStyle="1" w:styleId="c1">
    <w:name w:val="c1"/>
    <w:basedOn w:val="a0"/>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2c6">
    <w:name w:val="c2 c6"/>
    <w:basedOn w:val="a2"/>
    <w:uiPriority w:val="99"/>
    <w:rsid w:val="006833B3"/>
    <w:rPr>
      <w:rFonts w:cs="Times New Roman"/>
    </w:rPr>
  </w:style>
  <w:style w:type="paragraph" w:customStyle="1" w:styleId="c1c3">
    <w:name w:val="c1 c3"/>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4">
    <w:name w:val="c4"/>
    <w:basedOn w:val="a2"/>
    <w:rsid w:val="006833B3"/>
    <w:rPr>
      <w:rFonts w:cs="Times New Roman"/>
    </w:rPr>
  </w:style>
  <w:style w:type="character" w:customStyle="1" w:styleId="c2c10">
    <w:name w:val="c2 c10"/>
    <w:basedOn w:val="a2"/>
    <w:uiPriority w:val="99"/>
    <w:rsid w:val="006833B3"/>
    <w:rPr>
      <w:rFonts w:cs="Times New Roman"/>
    </w:rPr>
  </w:style>
  <w:style w:type="paragraph" w:customStyle="1" w:styleId="c1c18c3c23">
    <w:name w:val="c1 c18 c3 c23"/>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17">
    <w:name w:val="c17"/>
    <w:basedOn w:val="a2"/>
    <w:uiPriority w:val="99"/>
    <w:rsid w:val="006833B3"/>
    <w:rPr>
      <w:rFonts w:cs="Times New Roman"/>
    </w:rPr>
  </w:style>
  <w:style w:type="character" w:customStyle="1" w:styleId="c2c11">
    <w:name w:val="c2 c11"/>
    <w:basedOn w:val="a2"/>
    <w:uiPriority w:val="99"/>
    <w:rsid w:val="006833B3"/>
    <w:rPr>
      <w:rFonts w:cs="Times New Roman"/>
    </w:rPr>
  </w:style>
  <w:style w:type="paragraph" w:customStyle="1" w:styleId="c1c3c14">
    <w:name w:val="c1 c3 c14"/>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8">
    <w:name w:val="Hyperlink"/>
    <w:basedOn w:val="a2"/>
    <w:uiPriority w:val="99"/>
    <w:rsid w:val="006833B3"/>
    <w:rPr>
      <w:rFonts w:cs="Times New Roman"/>
      <w:color w:val="0000FF"/>
      <w:u w:val="single"/>
    </w:rPr>
  </w:style>
  <w:style w:type="character" w:styleId="af9">
    <w:name w:val="FollowedHyperlink"/>
    <w:basedOn w:val="a2"/>
    <w:uiPriority w:val="99"/>
    <w:rsid w:val="006833B3"/>
    <w:rPr>
      <w:rFonts w:cs="Times New Roman"/>
      <w:color w:val="0000FF"/>
      <w:u w:val="single"/>
    </w:rPr>
  </w:style>
  <w:style w:type="character" w:customStyle="1" w:styleId="c0">
    <w:name w:val="c0"/>
    <w:basedOn w:val="a2"/>
    <w:uiPriority w:val="99"/>
    <w:rsid w:val="006833B3"/>
    <w:rPr>
      <w:rFonts w:cs="Times New Roman"/>
    </w:rPr>
  </w:style>
  <w:style w:type="paragraph" w:customStyle="1" w:styleId="c14">
    <w:name w:val="c14"/>
    <w:basedOn w:val="a0"/>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0c3">
    <w:name w:val="c0 c3"/>
    <w:basedOn w:val="a2"/>
    <w:uiPriority w:val="99"/>
    <w:rsid w:val="006833B3"/>
    <w:rPr>
      <w:rFonts w:cs="Times New Roman"/>
    </w:rPr>
  </w:style>
  <w:style w:type="paragraph" w:customStyle="1" w:styleId="c10c19">
    <w:name w:val="c10 c19"/>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6">
    <w:name w:val="c6"/>
    <w:basedOn w:val="a2"/>
    <w:uiPriority w:val="99"/>
    <w:rsid w:val="006833B3"/>
    <w:rPr>
      <w:rFonts w:cs="Times New Roman"/>
    </w:rPr>
  </w:style>
  <w:style w:type="paragraph" w:customStyle="1" w:styleId="c11">
    <w:name w:val="c11"/>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41">
    <w:name w:val="c41"/>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4c10">
    <w:name w:val="c4 c10"/>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8">
    <w:name w:val="c8"/>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0c12">
    <w:name w:val="c0 c12"/>
    <w:basedOn w:val="a2"/>
    <w:uiPriority w:val="99"/>
    <w:rsid w:val="006833B3"/>
    <w:rPr>
      <w:rFonts w:cs="Times New Roman"/>
    </w:rPr>
  </w:style>
  <w:style w:type="paragraph" w:customStyle="1" w:styleId="c10c17">
    <w:name w:val="c10 c17"/>
    <w:basedOn w:val="a0"/>
    <w:uiPriority w:val="99"/>
    <w:rsid w:val="006833B3"/>
    <w:pPr>
      <w:spacing w:before="100" w:beforeAutospacing="1" w:after="100" w:afterAutospacing="1" w:line="240" w:lineRule="auto"/>
    </w:pPr>
    <w:rPr>
      <w:rFonts w:ascii="Times New Roman" w:eastAsia="Calibri" w:hAnsi="Times New Roman" w:cs="Times New Roman"/>
      <w:sz w:val="24"/>
      <w:szCs w:val="24"/>
      <w:lang w:eastAsia="ru-RU"/>
    </w:rPr>
  </w:style>
  <w:style w:type="numbering" w:customStyle="1" w:styleId="35">
    <w:name w:val="Нет списка3"/>
    <w:next w:val="a4"/>
    <w:uiPriority w:val="99"/>
    <w:semiHidden/>
    <w:unhideWhenUsed/>
    <w:rsid w:val="006833B3"/>
  </w:style>
  <w:style w:type="paragraph" w:customStyle="1" w:styleId="c13">
    <w:name w:val="c13"/>
    <w:basedOn w:val="a0"/>
    <w:uiPriority w:val="99"/>
    <w:rsid w:val="006833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1">
    <w:name w:val="c131"/>
    <w:basedOn w:val="a0"/>
    <w:uiPriority w:val="99"/>
    <w:rsid w:val="006833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6">
    <w:name w:val="c86"/>
    <w:basedOn w:val="a2"/>
    <w:uiPriority w:val="99"/>
    <w:rsid w:val="006833B3"/>
  </w:style>
  <w:style w:type="paragraph" w:customStyle="1" w:styleId="c36">
    <w:name w:val="c36"/>
    <w:basedOn w:val="a0"/>
    <w:uiPriority w:val="99"/>
    <w:rsid w:val="006833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0"/>
    <w:uiPriority w:val="99"/>
    <w:rsid w:val="006833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otnote reference"/>
    <w:uiPriority w:val="99"/>
    <w:semiHidden/>
    <w:rsid w:val="006833B3"/>
    <w:rPr>
      <w:vertAlign w:val="superscript"/>
    </w:rPr>
  </w:style>
  <w:style w:type="paragraph" w:styleId="afb">
    <w:name w:val="footnote text"/>
    <w:basedOn w:val="a0"/>
    <w:link w:val="afc"/>
    <w:uiPriority w:val="99"/>
    <w:semiHidden/>
    <w:rsid w:val="006833B3"/>
    <w:pPr>
      <w:spacing w:after="0" w:line="240" w:lineRule="auto"/>
    </w:pPr>
    <w:rPr>
      <w:rFonts w:ascii="Times New Roman" w:eastAsia="Times New Roman" w:hAnsi="Times New Roman" w:cs="Times New Roman"/>
      <w:sz w:val="20"/>
      <w:szCs w:val="20"/>
      <w:lang w:eastAsia="ru-RU"/>
    </w:rPr>
  </w:style>
  <w:style w:type="character" w:customStyle="1" w:styleId="afc">
    <w:name w:val="Текст сноски Знак"/>
    <w:basedOn w:val="a2"/>
    <w:link w:val="afb"/>
    <w:uiPriority w:val="99"/>
    <w:semiHidden/>
    <w:rsid w:val="006833B3"/>
    <w:rPr>
      <w:rFonts w:ascii="Times New Roman" w:eastAsia="Times New Roman" w:hAnsi="Times New Roman" w:cs="Times New Roman"/>
      <w:sz w:val="20"/>
      <w:szCs w:val="20"/>
      <w:lang w:eastAsia="ru-RU"/>
    </w:rPr>
  </w:style>
  <w:style w:type="character" w:styleId="afd">
    <w:name w:val="Strong"/>
    <w:uiPriority w:val="22"/>
    <w:qFormat/>
    <w:rsid w:val="006833B3"/>
    <w:rPr>
      <w:b/>
      <w:bCs/>
    </w:rPr>
  </w:style>
  <w:style w:type="paragraph" w:styleId="afe">
    <w:name w:val="Body Text Indent"/>
    <w:basedOn w:val="a0"/>
    <w:link w:val="aff"/>
    <w:uiPriority w:val="99"/>
    <w:rsid w:val="006833B3"/>
    <w:pPr>
      <w:spacing w:after="0" w:line="240" w:lineRule="auto"/>
      <w:ind w:firstLine="720"/>
      <w:jc w:val="both"/>
    </w:pPr>
    <w:rPr>
      <w:rFonts w:ascii="Times New Roman" w:eastAsia="Times New Roman" w:hAnsi="Times New Roman" w:cs="Times New Roman"/>
      <w:sz w:val="28"/>
      <w:szCs w:val="24"/>
      <w:lang w:eastAsia="ru-RU"/>
    </w:rPr>
  </w:style>
  <w:style w:type="character" w:customStyle="1" w:styleId="aff">
    <w:name w:val="Основной текст с отступом Знак"/>
    <w:basedOn w:val="a2"/>
    <w:link w:val="afe"/>
    <w:uiPriority w:val="99"/>
    <w:rsid w:val="006833B3"/>
    <w:rPr>
      <w:rFonts w:ascii="Times New Roman" w:eastAsia="Times New Roman" w:hAnsi="Times New Roman" w:cs="Times New Roman"/>
      <w:sz w:val="28"/>
      <w:szCs w:val="24"/>
      <w:lang w:eastAsia="ru-RU"/>
    </w:rPr>
  </w:style>
  <w:style w:type="paragraph" w:customStyle="1" w:styleId="212">
    <w:name w:val="Основной текст 21"/>
    <w:basedOn w:val="a0"/>
    <w:next w:val="28"/>
    <w:link w:val="29"/>
    <w:uiPriority w:val="99"/>
    <w:semiHidden/>
    <w:unhideWhenUsed/>
    <w:rsid w:val="006833B3"/>
    <w:pPr>
      <w:spacing w:after="120" w:line="480" w:lineRule="auto"/>
    </w:pPr>
  </w:style>
  <w:style w:type="character" w:customStyle="1" w:styleId="29">
    <w:name w:val="Основной текст 2 Знак"/>
    <w:basedOn w:val="a2"/>
    <w:link w:val="212"/>
    <w:uiPriority w:val="99"/>
    <w:semiHidden/>
    <w:rsid w:val="006833B3"/>
  </w:style>
  <w:style w:type="character" w:styleId="aff0">
    <w:name w:val="Placeholder Text"/>
    <w:basedOn w:val="a2"/>
    <w:uiPriority w:val="99"/>
    <w:semiHidden/>
    <w:rsid w:val="006833B3"/>
    <w:rPr>
      <w:color w:val="808080"/>
    </w:rPr>
  </w:style>
  <w:style w:type="paragraph" w:customStyle="1" w:styleId="19">
    <w:name w:val="Абзац списка1"/>
    <w:basedOn w:val="a0"/>
    <w:uiPriority w:val="99"/>
    <w:qFormat/>
    <w:rsid w:val="006833B3"/>
    <w:pPr>
      <w:spacing w:after="0" w:line="240" w:lineRule="auto"/>
      <w:ind w:left="720"/>
      <w:jc w:val="center"/>
    </w:pPr>
    <w:rPr>
      <w:rFonts w:ascii="Times New Roman" w:eastAsia="Times New Roman" w:hAnsi="Times New Roman" w:cs="Times New Roman"/>
      <w:sz w:val="24"/>
      <w:szCs w:val="24"/>
      <w:lang w:val="en-US"/>
    </w:rPr>
  </w:style>
  <w:style w:type="character" w:customStyle="1" w:styleId="Zag11">
    <w:name w:val="Zag_11"/>
    <w:uiPriority w:val="99"/>
    <w:rsid w:val="006833B3"/>
  </w:style>
  <w:style w:type="numbering" w:customStyle="1" w:styleId="45">
    <w:name w:val="Нет списка4"/>
    <w:next w:val="a4"/>
    <w:semiHidden/>
    <w:rsid w:val="006833B3"/>
  </w:style>
  <w:style w:type="table" w:customStyle="1" w:styleId="112">
    <w:name w:val="Сетка таблицы11"/>
    <w:basedOn w:val="a3"/>
    <w:next w:val="a7"/>
    <w:uiPriority w:val="59"/>
    <w:rsid w:val="006833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snova">
    <w:name w:val="Osnova"/>
    <w:basedOn w:val="a0"/>
    <w:uiPriority w:val="99"/>
    <w:rsid w:val="006833B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Zag2">
    <w:name w:val="Zag_2"/>
    <w:basedOn w:val="a0"/>
    <w:uiPriority w:val="99"/>
    <w:rsid w:val="006833B3"/>
    <w:pPr>
      <w:widowControl w:val="0"/>
      <w:autoSpaceDE w:val="0"/>
      <w:autoSpaceDN w:val="0"/>
      <w:adjustRightInd w:val="0"/>
      <w:spacing w:after="129" w:line="291" w:lineRule="exact"/>
      <w:ind w:firstLine="709"/>
      <w:jc w:val="center"/>
    </w:pPr>
    <w:rPr>
      <w:rFonts w:ascii="Times New Roman" w:eastAsia="Times New Roman" w:hAnsi="Times New Roman" w:cs="Times New Roman"/>
      <w:b/>
      <w:bCs/>
      <w:color w:val="000000"/>
      <w:sz w:val="28"/>
      <w:szCs w:val="24"/>
      <w:lang w:val="en-US" w:eastAsia="ru-RU"/>
    </w:rPr>
  </w:style>
  <w:style w:type="paragraph" w:styleId="aff1">
    <w:name w:val="endnote text"/>
    <w:basedOn w:val="a0"/>
    <w:link w:val="aff2"/>
    <w:uiPriority w:val="99"/>
    <w:rsid w:val="006833B3"/>
    <w:pPr>
      <w:spacing w:after="0" w:line="240" w:lineRule="auto"/>
    </w:pPr>
    <w:rPr>
      <w:rFonts w:ascii="Times New Roman" w:eastAsia="Times New Roman" w:hAnsi="Times New Roman" w:cs="Times New Roman"/>
      <w:sz w:val="20"/>
      <w:szCs w:val="20"/>
      <w:lang w:eastAsia="ru-RU"/>
    </w:rPr>
  </w:style>
  <w:style w:type="character" w:customStyle="1" w:styleId="aff2">
    <w:name w:val="Текст концевой сноски Знак"/>
    <w:basedOn w:val="a2"/>
    <w:link w:val="aff1"/>
    <w:uiPriority w:val="99"/>
    <w:rsid w:val="006833B3"/>
    <w:rPr>
      <w:rFonts w:ascii="Times New Roman" w:eastAsia="Times New Roman" w:hAnsi="Times New Roman" w:cs="Times New Roman"/>
      <w:sz w:val="20"/>
      <w:szCs w:val="20"/>
      <w:lang w:eastAsia="ru-RU"/>
    </w:rPr>
  </w:style>
  <w:style w:type="character" w:styleId="aff3">
    <w:name w:val="endnote reference"/>
    <w:basedOn w:val="a2"/>
    <w:uiPriority w:val="99"/>
    <w:rsid w:val="006833B3"/>
    <w:rPr>
      <w:vertAlign w:val="superscript"/>
    </w:rPr>
  </w:style>
  <w:style w:type="table" w:customStyle="1" w:styleId="1110">
    <w:name w:val="Сетка таблицы111"/>
    <w:basedOn w:val="a3"/>
    <w:next w:val="a7"/>
    <w:uiPriority w:val="59"/>
    <w:rsid w:val="006833B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a">
    <w:name w:val="Сетка таблицы2"/>
    <w:basedOn w:val="a3"/>
    <w:next w:val="a7"/>
    <w:uiPriority w:val="59"/>
    <w:rsid w:val="00683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33B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36">
    <w:name w:val="Сетка таблицы3"/>
    <w:basedOn w:val="a3"/>
    <w:next w:val="a7"/>
    <w:uiPriority w:val="59"/>
    <w:rsid w:val="006833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
    <w:name w:val="Нет списка5"/>
    <w:next w:val="a4"/>
    <w:uiPriority w:val="99"/>
    <w:semiHidden/>
    <w:unhideWhenUsed/>
    <w:rsid w:val="006833B3"/>
  </w:style>
  <w:style w:type="character" w:customStyle="1" w:styleId="213">
    <w:name w:val="Заголовок 2 Знак1"/>
    <w:basedOn w:val="a2"/>
    <w:uiPriority w:val="99"/>
    <w:semiHidden/>
    <w:rsid w:val="006833B3"/>
    <w:rPr>
      <w:rFonts w:ascii="Calibri Light" w:eastAsia="Times New Roman" w:hAnsi="Calibri Light" w:cs="Times New Roman"/>
      <w:color w:val="2E74B5"/>
      <w:sz w:val="26"/>
      <w:szCs w:val="26"/>
    </w:rPr>
  </w:style>
  <w:style w:type="character" w:customStyle="1" w:styleId="311">
    <w:name w:val="Заголовок 3 Знак1"/>
    <w:basedOn w:val="a2"/>
    <w:uiPriority w:val="99"/>
    <w:semiHidden/>
    <w:rsid w:val="006833B3"/>
    <w:rPr>
      <w:rFonts w:ascii="Calibri Light" w:eastAsia="Times New Roman" w:hAnsi="Calibri Light" w:cs="Times New Roman"/>
      <w:color w:val="1F4D78"/>
      <w:sz w:val="24"/>
      <w:szCs w:val="24"/>
    </w:rPr>
  </w:style>
  <w:style w:type="paragraph" w:styleId="af7">
    <w:name w:val="Title"/>
    <w:basedOn w:val="a0"/>
    <w:next w:val="a0"/>
    <w:link w:val="27"/>
    <w:uiPriority w:val="99"/>
    <w:qFormat/>
    <w:rsid w:val="006833B3"/>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1a">
    <w:name w:val="Заголовок Знак1"/>
    <w:basedOn w:val="a2"/>
    <w:rsid w:val="006833B3"/>
    <w:rPr>
      <w:rFonts w:asciiTheme="majorHAnsi" w:eastAsiaTheme="majorEastAsia" w:hAnsiTheme="majorHAnsi" w:cstheme="majorBidi"/>
      <w:spacing w:val="-10"/>
      <w:kern w:val="28"/>
      <w:sz w:val="56"/>
      <w:szCs w:val="56"/>
    </w:rPr>
  </w:style>
  <w:style w:type="character" w:customStyle="1" w:styleId="1b">
    <w:name w:val="Название Знак1"/>
    <w:basedOn w:val="a2"/>
    <w:uiPriority w:val="99"/>
    <w:rsid w:val="006833B3"/>
    <w:rPr>
      <w:rFonts w:ascii="Cambria" w:eastAsia="Times New Roman" w:hAnsi="Cambria" w:cs="Times New Roman"/>
      <w:color w:val="17365D"/>
      <w:spacing w:val="5"/>
      <w:kern w:val="28"/>
      <w:sz w:val="52"/>
      <w:szCs w:val="52"/>
    </w:rPr>
  </w:style>
  <w:style w:type="table" w:customStyle="1" w:styleId="46">
    <w:name w:val="Сетка таблицы4"/>
    <w:basedOn w:val="a3"/>
    <w:next w:val="a7"/>
    <w:uiPriority w:val="59"/>
    <w:rsid w:val="00683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4"/>
    <w:uiPriority w:val="99"/>
    <w:semiHidden/>
    <w:unhideWhenUsed/>
    <w:rsid w:val="006833B3"/>
  </w:style>
  <w:style w:type="paragraph" w:styleId="aff4">
    <w:name w:val="Plain Text"/>
    <w:basedOn w:val="a0"/>
    <w:link w:val="aff5"/>
    <w:uiPriority w:val="99"/>
    <w:unhideWhenUsed/>
    <w:rsid w:val="006833B3"/>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f5">
    <w:name w:val="Текст Знак"/>
    <w:basedOn w:val="a2"/>
    <w:link w:val="aff4"/>
    <w:uiPriority w:val="99"/>
    <w:rsid w:val="006833B3"/>
    <w:rPr>
      <w:rFonts w:ascii="Courier New" w:eastAsia="Times New Roman" w:hAnsi="Courier New" w:cs="Courier New"/>
      <w:sz w:val="20"/>
      <w:szCs w:val="20"/>
      <w:lang w:eastAsia="ru-RU"/>
    </w:rPr>
  </w:style>
  <w:style w:type="numbering" w:customStyle="1" w:styleId="120">
    <w:name w:val="Нет списка12"/>
    <w:next w:val="a4"/>
    <w:uiPriority w:val="99"/>
    <w:semiHidden/>
    <w:unhideWhenUsed/>
    <w:rsid w:val="006833B3"/>
  </w:style>
  <w:style w:type="paragraph" w:styleId="HTML">
    <w:name w:val="HTML Preformatted"/>
    <w:aliases w:val="Стандартный HTML Знак1,Стандартный HTML Знак Знак, Знак2 Знак Знак, Знак2 Знак1, Знак2 Знак, Знак2,Знак2 Знак Знак,Знак2 Знак1,Знак2 Знак,Знак2"/>
    <w:basedOn w:val="a0"/>
    <w:link w:val="HTML2"/>
    <w:uiPriority w:val="99"/>
    <w:rsid w:val="006833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ru-RU"/>
    </w:rPr>
  </w:style>
  <w:style w:type="character" w:customStyle="1" w:styleId="HTML0">
    <w:name w:val="Стандартный HTML Знак"/>
    <w:basedOn w:val="a2"/>
    <w:uiPriority w:val="99"/>
    <w:semiHidden/>
    <w:rsid w:val="006833B3"/>
    <w:rPr>
      <w:rFonts w:ascii="Consolas" w:hAnsi="Consolas"/>
      <w:sz w:val="20"/>
      <w:szCs w:val="20"/>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Знак2 Знак Знак Знак,Знак2 Знак1 Знак,Знак2 Знак Знак1,Знак2 Знак2"/>
    <w:basedOn w:val="a2"/>
    <w:link w:val="HTML"/>
    <w:uiPriority w:val="99"/>
    <w:rsid w:val="006833B3"/>
    <w:rPr>
      <w:rFonts w:ascii="Courier New" w:eastAsia="Times New Roman" w:hAnsi="Courier New" w:cs="Courier New"/>
      <w:sz w:val="24"/>
      <w:szCs w:val="24"/>
      <w:lang w:eastAsia="ru-RU"/>
    </w:rPr>
  </w:style>
  <w:style w:type="table" w:customStyle="1" w:styleId="56">
    <w:name w:val="Сетка таблицы5"/>
    <w:basedOn w:val="a3"/>
    <w:next w:val="a7"/>
    <w:uiPriority w:val="59"/>
    <w:rsid w:val="006833B3"/>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4">
    <w:name w:val="Основной текст с отступом 21"/>
    <w:basedOn w:val="a0"/>
    <w:next w:val="2b"/>
    <w:link w:val="2c"/>
    <w:uiPriority w:val="99"/>
    <w:semiHidden/>
    <w:unhideWhenUsed/>
    <w:rsid w:val="006833B3"/>
    <w:pPr>
      <w:spacing w:after="120" w:line="480" w:lineRule="auto"/>
      <w:ind w:left="283"/>
    </w:pPr>
  </w:style>
  <w:style w:type="character" w:customStyle="1" w:styleId="2c">
    <w:name w:val="Основной текст с отступом 2 Знак"/>
    <w:basedOn w:val="a2"/>
    <w:link w:val="214"/>
    <w:uiPriority w:val="99"/>
    <w:semiHidden/>
    <w:rsid w:val="006833B3"/>
  </w:style>
  <w:style w:type="numbering" w:customStyle="1" w:styleId="7">
    <w:name w:val="Нет списка7"/>
    <w:next w:val="a4"/>
    <w:uiPriority w:val="99"/>
    <w:semiHidden/>
    <w:unhideWhenUsed/>
    <w:rsid w:val="006833B3"/>
  </w:style>
  <w:style w:type="numbering" w:customStyle="1" w:styleId="8">
    <w:name w:val="Нет списка8"/>
    <w:next w:val="a4"/>
    <w:uiPriority w:val="99"/>
    <w:semiHidden/>
    <w:unhideWhenUsed/>
    <w:rsid w:val="006833B3"/>
  </w:style>
  <w:style w:type="paragraph" w:styleId="aff6">
    <w:name w:val="annotation text"/>
    <w:basedOn w:val="a0"/>
    <w:link w:val="aff7"/>
    <w:uiPriority w:val="99"/>
    <w:semiHidden/>
    <w:unhideWhenUsed/>
    <w:rsid w:val="006833B3"/>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2"/>
    <w:link w:val="aff6"/>
    <w:uiPriority w:val="99"/>
    <w:semiHidden/>
    <w:rsid w:val="006833B3"/>
    <w:rPr>
      <w:rFonts w:ascii="Times New Roman" w:eastAsia="Times New Roman" w:hAnsi="Times New Roman" w:cs="Times New Roman"/>
      <w:sz w:val="20"/>
      <w:szCs w:val="20"/>
      <w:lang w:eastAsia="ru-RU"/>
    </w:rPr>
  </w:style>
  <w:style w:type="paragraph" w:styleId="aff8">
    <w:name w:val="annotation subject"/>
    <w:basedOn w:val="aff6"/>
    <w:next w:val="aff6"/>
    <w:link w:val="aff9"/>
    <w:uiPriority w:val="99"/>
    <w:semiHidden/>
    <w:unhideWhenUsed/>
    <w:rsid w:val="006833B3"/>
    <w:rPr>
      <w:b/>
      <w:bCs/>
    </w:rPr>
  </w:style>
  <w:style w:type="character" w:customStyle="1" w:styleId="aff9">
    <w:name w:val="Тема примечания Знак"/>
    <w:basedOn w:val="aff7"/>
    <w:link w:val="aff8"/>
    <w:uiPriority w:val="99"/>
    <w:semiHidden/>
    <w:rsid w:val="006833B3"/>
    <w:rPr>
      <w:rFonts w:ascii="Times New Roman" w:eastAsia="Times New Roman" w:hAnsi="Times New Roman" w:cs="Times New Roman"/>
      <w:b/>
      <w:bCs/>
      <w:sz w:val="20"/>
      <w:szCs w:val="20"/>
      <w:lang w:eastAsia="ru-RU"/>
    </w:rPr>
  </w:style>
  <w:style w:type="character" w:styleId="affa">
    <w:name w:val="annotation reference"/>
    <w:uiPriority w:val="99"/>
    <w:semiHidden/>
    <w:unhideWhenUsed/>
    <w:rsid w:val="006833B3"/>
    <w:rPr>
      <w:sz w:val="16"/>
      <w:szCs w:val="16"/>
    </w:rPr>
  </w:style>
  <w:style w:type="character" w:styleId="affb">
    <w:name w:val="page number"/>
    <w:uiPriority w:val="99"/>
    <w:unhideWhenUsed/>
    <w:rsid w:val="006833B3"/>
    <w:rPr>
      <w:rFonts w:ascii="Times New Roman" w:hAnsi="Times New Roman" w:cs="Times New Roman" w:hint="default"/>
    </w:rPr>
  </w:style>
  <w:style w:type="character" w:customStyle="1" w:styleId="esummarylist1">
    <w:name w:val="esummarylist1"/>
    <w:uiPriority w:val="99"/>
    <w:rsid w:val="006833B3"/>
    <w:rPr>
      <w:rFonts w:ascii="Times New Roman" w:hAnsi="Times New Roman" w:cs="Times New Roman" w:hint="default"/>
      <w:color w:val="auto"/>
      <w:sz w:val="20"/>
      <w:szCs w:val="20"/>
    </w:rPr>
  </w:style>
  <w:style w:type="character" w:customStyle="1" w:styleId="submenu-table">
    <w:name w:val="submenu-table"/>
    <w:uiPriority w:val="99"/>
    <w:rsid w:val="006833B3"/>
  </w:style>
  <w:style w:type="character" w:customStyle="1" w:styleId="butback1">
    <w:name w:val="butback1"/>
    <w:uiPriority w:val="99"/>
    <w:rsid w:val="006833B3"/>
    <w:rPr>
      <w:color w:val="666666"/>
    </w:rPr>
  </w:style>
  <w:style w:type="table" w:customStyle="1" w:styleId="60">
    <w:name w:val="Сетка таблицы6"/>
    <w:basedOn w:val="a3"/>
    <w:next w:val="a7"/>
    <w:uiPriority w:val="99"/>
    <w:rsid w:val="006833B3"/>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3"/>
    <w:next w:val="a7"/>
    <w:uiPriority w:val="39"/>
    <w:rsid w:val="006833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
    <w:name w:val="Нет списка9"/>
    <w:next w:val="a4"/>
    <w:uiPriority w:val="99"/>
    <w:semiHidden/>
    <w:unhideWhenUsed/>
    <w:rsid w:val="006833B3"/>
  </w:style>
  <w:style w:type="character" w:customStyle="1" w:styleId="Heading1Char">
    <w:name w:val="Heading 1 Char"/>
    <w:uiPriority w:val="99"/>
    <w:locked/>
    <w:rsid w:val="006833B3"/>
    <w:rPr>
      <w:rFonts w:ascii="Cambria" w:hAnsi="Cambria" w:cs="Times New Roman"/>
      <w:b/>
      <w:bCs/>
      <w:kern w:val="32"/>
      <w:sz w:val="32"/>
      <w:szCs w:val="32"/>
    </w:rPr>
  </w:style>
  <w:style w:type="character" w:customStyle="1" w:styleId="Heading2Char">
    <w:name w:val="Heading 2 Char"/>
    <w:uiPriority w:val="99"/>
    <w:semiHidden/>
    <w:locked/>
    <w:rsid w:val="006833B3"/>
    <w:rPr>
      <w:rFonts w:ascii="Cambria" w:hAnsi="Cambria" w:cs="Times New Roman"/>
      <w:b/>
      <w:bCs/>
      <w:i/>
      <w:iCs/>
      <w:sz w:val="28"/>
      <w:szCs w:val="28"/>
    </w:rPr>
  </w:style>
  <w:style w:type="character" w:customStyle="1" w:styleId="Heading3Char">
    <w:name w:val="Heading 3 Char"/>
    <w:uiPriority w:val="99"/>
    <w:semiHidden/>
    <w:locked/>
    <w:rsid w:val="006833B3"/>
    <w:rPr>
      <w:rFonts w:ascii="Cambria" w:hAnsi="Cambria" w:cs="Times New Roman"/>
      <w:b/>
      <w:bCs/>
      <w:sz w:val="26"/>
      <w:szCs w:val="26"/>
    </w:rPr>
  </w:style>
  <w:style w:type="character" w:customStyle="1" w:styleId="Heading4Char">
    <w:name w:val="Heading 4 Char"/>
    <w:uiPriority w:val="99"/>
    <w:semiHidden/>
    <w:locked/>
    <w:rsid w:val="006833B3"/>
    <w:rPr>
      <w:rFonts w:ascii="Calibri" w:hAnsi="Calibri" w:cs="Times New Roman"/>
      <w:b/>
      <w:bCs/>
      <w:sz w:val="28"/>
      <w:szCs w:val="28"/>
    </w:rPr>
  </w:style>
  <w:style w:type="character" w:customStyle="1" w:styleId="Heading5Char">
    <w:name w:val="Heading 5 Char"/>
    <w:uiPriority w:val="99"/>
    <w:semiHidden/>
    <w:locked/>
    <w:rsid w:val="006833B3"/>
    <w:rPr>
      <w:rFonts w:ascii="Calibri" w:hAnsi="Calibri" w:cs="Times New Roman"/>
      <w:b/>
      <w:bCs/>
      <w:i/>
      <w:iCs/>
      <w:sz w:val="26"/>
      <w:szCs w:val="26"/>
    </w:rPr>
  </w:style>
  <w:style w:type="paragraph" w:styleId="a">
    <w:name w:val="List Bullet"/>
    <w:basedOn w:val="a0"/>
    <w:autoRedefine/>
    <w:uiPriority w:val="99"/>
    <w:rsid w:val="006833B3"/>
    <w:pPr>
      <w:numPr>
        <w:numId w:val="13"/>
      </w:numPr>
      <w:tabs>
        <w:tab w:val="right" w:pos="8640"/>
      </w:tabs>
      <w:spacing w:after="0" w:line="240" w:lineRule="auto"/>
      <w:jc w:val="both"/>
    </w:pPr>
    <w:rPr>
      <w:rFonts w:ascii="Times New Roman" w:eastAsia="Times New Roman" w:hAnsi="Times New Roman" w:cs="Times New Roman"/>
      <w:color w:val="000000"/>
      <w:spacing w:val="-2"/>
      <w:sz w:val="24"/>
      <w:szCs w:val="24"/>
    </w:rPr>
  </w:style>
  <w:style w:type="character" w:customStyle="1" w:styleId="FooterChar">
    <w:name w:val="Footer Char"/>
    <w:uiPriority w:val="99"/>
    <w:semiHidden/>
    <w:locked/>
    <w:rsid w:val="006833B3"/>
    <w:rPr>
      <w:rFonts w:cs="Times New Roman"/>
      <w:sz w:val="24"/>
      <w:szCs w:val="24"/>
    </w:rPr>
  </w:style>
  <w:style w:type="paragraph" w:styleId="2">
    <w:name w:val="List Bullet 2"/>
    <w:basedOn w:val="a0"/>
    <w:autoRedefine/>
    <w:uiPriority w:val="99"/>
    <w:rsid w:val="006833B3"/>
    <w:pPr>
      <w:numPr>
        <w:numId w:val="14"/>
      </w:numPr>
      <w:tabs>
        <w:tab w:val="right" w:pos="8640"/>
      </w:tabs>
      <w:spacing w:after="0" w:line="240" w:lineRule="auto"/>
      <w:jc w:val="both"/>
    </w:pPr>
    <w:rPr>
      <w:rFonts w:ascii="Times New Roman" w:eastAsia="Times New Roman" w:hAnsi="Times New Roman" w:cs="Times New Roman"/>
      <w:color w:val="000000"/>
      <w:spacing w:val="-2"/>
      <w:sz w:val="24"/>
      <w:szCs w:val="24"/>
    </w:rPr>
  </w:style>
  <w:style w:type="paragraph" w:styleId="3">
    <w:name w:val="List Bullet 3"/>
    <w:basedOn w:val="a0"/>
    <w:autoRedefine/>
    <w:uiPriority w:val="99"/>
    <w:rsid w:val="006833B3"/>
    <w:pPr>
      <w:numPr>
        <w:numId w:val="15"/>
      </w:numPr>
      <w:tabs>
        <w:tab w:val="right" w:pos="8640"/>
      </w:tabs>
      <w:spacing w:after="0" w:line="240" w:lineRule="auto"/>
      <w:jc w:val="both"/>
    </w:pPr>
    <w:rPr>
      <w:rFonts w:ascii="Times New Roman" w:eastAsia="Times New Roman" w:hAnsi="Times New Roman" w:cs="Times New Roman"/>
      <w:color w:val="000000"/>
      <w:spacing w:val="-2"/>
      <w:sz w:val="24"/>
      <w:szCs w:val="24"/>
    </w:rPr>
  </w:style>
  <w:style w:type="paragraph" w:styleId="4">
    <w:name w:val="List Bullet 4"/>
    <w:basedOn w:val="a0"/>
    <w:autoRedefine/>
    <w:uiPriority w:val="99"/>
    <w:rsid w:val="006833B3"/>
    <w:pPr>
      <w:numPr>
        <w:numId w:val="16"/>
      </w:numPr>
      <w:tabs>
        <w:tab w:val="right" w:pos="8640"/>
      </w:tabs>
      <w:spacing w:after="0" w:line="240" w:lineRule="auto"/>
      <w:jc w:val="both"/>
    </w:pPr>
    <w:rPr>
      <w:rFonts w:ascii="Times New Roman" w:eastAsia="Times New Roman" w:hAnsi="Times New Roman" w:cs="Times New Roman"/>
      <w:color w:val="000000"/>
      <w:spacing w:val="-2"/>
      <w:sz w:val="24"/>
      <w:szCs w:val="24"/>
    </w:rPr>
  </w:style>
  <w:style w:type="paragraph" w:styleId="5">
    <w:name w:val="List Bullet 5"/>
    <w:basedOn w:val="a0"/>
    <w:autoRedefine/>
    <w:uiPriority w:val="99"/>
    <w:rsid w:val="006833B3"/>
    <w:pPr>
      <w:numPr>
        <w:numId w:val="17"/>
      </w:numPr>
      <w:tabs>
        <w:tab w:val="right" w:pos="8640"/>
      </w:tabs>
      <w:spacing w:after="0" w:line="240" w:lineRule="auto"/>
      <w:jc w:val="both"/>
    </w:pPr>
    <w:rPr>
      <w:rFonts w:ascii="Times New Roman" w:eastAsia="Times New Roman" w:hAnsi="Times New Roman" w:cs="Times New Roman"/>
      <w:color w:val="000000"/>
      <w:spacing w:val="-2"/>
      <w:sz w:val="24"/>
      <w:szCs w:val="24"/>
    </w:rPr>
  </w:style>
  <w:style w:type="character" w:customStyle="1" w:styleId="BodyTextChar">
    <w:name w:val="Body Text Char"/>
    <w:uiPriority w:val="99"/>
    <w:semiHidden/>
    <w:locked/>
    <w:rsid w:val="006833B3"/>
    <w:rPr>
      <w:rFonts w:cs="Times New Roman"/>
      <w:sz w:val="24"/>
      <w:szCs w:val="24"/>
    </w:rPr>
  </w:style>
  <w:style w:type="table" w:customStyle="1" w:styleId="80">
    <w:name w:val="Сетка таблицы8"/>
    <w:basedOn w:val="a3"/>
    <w:next w:val="a7"/>
    <w:uiPriority w:val="59"/>
    <w:locked/>
    <w:rsid w:val="006833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8">
    <w:name w:val="c18"/>
    <w:basedOn w:val="a0"/>
    <w:rsid w:val="006833B3"/>
    <w:pPr>
      <w:spacing w:before="90" w:after="90" w:line="240" w:lineRule="auto"/>
    </w:pPr>
    <w:rPr>
      <w:rFonts w:ascii="Times New Roman" w:eastAsia="Times New Roman" w:hAnsi="Times New Roman" w:cs="Times New Roman"/>
      <w:sz w:val="24"/>
      <w:szCs w:val="24"/>
      <w:lang w:eastAsia="ru-RU"/>
    </w:rPr>
  </w:style>
  <w:style w:type="character" w:customStyle="1" w:styleId="c15">
    <w:name w:val="c15"/>
    <w:basedOn w:val="a2"/>
    <w:rsid w:val="006833B3"/>
  </w:style>
  <w:style w:type="paragraph" w:customStyle="1" w:styleId="c21">
    <w:name w:val="c21"/>
    <w:basedOn w:val="a0"/>
    <w:rsid w:val="006833B3"/>
    <w:pPr>
      <w:spacing w:before="90" w:after="90" w:line="240" w:lineRule="auto"/>
    </w:pPr>
    <w:rPr>
      <w:rFonts w:ascii="Times New Roman" w:eastAsia="Times New Roman" w:hAnsi="Times New Roman" w:cs="Times New Roman"/>
      <w:sz w:val="24"/>
      <w:szCs w:val="24"/>
      <w:lang w:eastAsia="ru-RU"/>
    </w:rPr>
  </w:style>
  <w:style w:type="table" w:styleId="a7">
    <w:name w:val="Table Grid"/>
    <w:basedOn w:val="a3"/>
    <w:uiPriority w:val="59"/>
    <w:rsid w:val="00683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8">
    <w:name w:val="Body Text 2"/>
    <w:basedOn w:val="a0"/>
    <w:link w:val="215"/>
    <w:uiPriority w:val="99"/>
    <w:semiHidden/>
    <w:unhideWhenUsed/>
    <w:rsid w:val="006833B3"/>
    <w:pPr>
      <w:spacing w:after="120" w:line="480" w:lineRule="auto"/>
    </w:pPr>
  </w:style>
  <w:style w:type="character" w:customStyle="1" w:styleId="215">
    <w:name w:val="Основной текст 2 Знак1"/>
    <w:basedOn w:val="a2"/>
    <w:link w:val="28"/>
    <w:uiPriority w:val="99"/>
    <w:semiHidden/>
    <w:rsid w:val="006833B3"/>
  </w:style>
  <w:style w:type="paragraph" w:styleId="2b">
    <w:name w:val="Body Text Indent 2"/>
    <w:basedOn w:val="a0"/>
    <w:link w:val="216"/>
    <w:uiPriority w:val="99"/>
    <w:semiHidden/>
    <w:unhideWhenUsed/>
    <w:rsid w:val="006833B3"/>
    <w:pPr>
      <w:spacing w:after="120" w:line="480" w:lineRule="auto"/>
      <w:ind w:left="283"/>
    </w:pPr>
  </w:style>
  <w:style w:type="character" w:customStyle="1" w:styleId="216">
    <w:name w:val="Основной текст с отступом 2 Знак1"/>
    <w:basedOn w:val="a2"/>
    <w:link w:val="2b"/>
    <w:uiPriority w:val="99"/>
    <w:semiHidden/>
    <w:rsid w:val="006833B3"/>
  </w:style>
  <w:style w:type="numbering" w:customStyle="1" w:styleId="100">
    <w:name w:val="Нет списка10"/>
    <w:next w:val="a4"/>
    <w:uiPriority w:val="99"/>
    <w:semiHidden/>
    <w:unhideWhenUsed/>
    <w:rsid w:val="002E1A6F"/>
  </w:style>
  <w:style w:type="numbering" w:customStyle="1" w:styleId="130">
    <w:name w:val="Нет списка13"/>
    <w:next w:val="a4"/>
    <w:uiPriority w:val="99"/>
    <w:semiHidden/>
    <w:unhideWhenUsed/>
    <w:rsid w:val="002E1A6F"/>
  </w:style>
  <w:style w:type="numbering" w:customStyle="1" w:styleId="220">
    <w:name w:val="Нет списка22"/>
    <w:next w:val="a4"/>
    <w:uiPriority w:val="99"/>
    <w:semiHidden/>
    <w:unhideWhenUsed/>
    <w:rsid w:val="002E1A6F"/>
  </w:style>
  <w:style w:type="numbering" w:customStyle="1" w:styleId="1120">
    <w:name w:val="Нет списка112"/>
    <w:next w:val="a4"/>
    <w:uiPriority w:val="99"/>
    <w:semiHidden/>
    <w:unhideWhenUsed/>
    <w:rsid w:val="002E1A6F"/>
  </w:style>
  <w:style w:type="numbering" w:customStyle="1" w:styleId="1112">
    <w:name w:val="Нет списка1112"/>
    <w:next w:val="a4"/>
    <w:uiPriority w:val="99"/>
    <w:semiHidden/>
    <w:unhideWhenUsed/>
    <w:rsid w:val="002E1A6F"/>
  </w:style>
  <w:style w:type="numbering" w:customStyle="1" w:styleId="2110">
    <w:name w:val="Нет списка211"/>
    <w:next w:val="a4"/>
    <w:uiPriority w:val="99"/>
    <w:semiHidden/>
    <w:unhideWhenUsed/>
    <w:rsid w:val="002E1A6F"/>
  </w:style>
  <w:style w:type="numbering" w:customStyle="1" w:styleId="312">
    <w:name w:val="Нет списка31"/>
    <w:next w:val="a4"/>
    <w:uiPriority w:val="99"/>
    <w:semiHidden/>
    <w:unhideWhenUsed/>
    <w:rsid w:val="002E1A6F"/>
  </w:style>
  <w:style w:type="numbering" w:customStyle="1" w:styleId="410">
    <w:name w:val="Нет списка41"/>
    <w:next w:val="a4"/>
    <w:semiHidden/>
    <w:rsid w:val="002E1A6F"/>
  </w:style>
  <w:style w:type="table" w:customStyle="1" w:styleId="121">
    <w:name w:val="Сетка таблицы12"/>
    <w:basedOn w:val="a3"/>
    <w:next w:val="a7"/>
    <w:rsid w:val="002E1A6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3"/>
    <w:next w:val="a7"/>
    <w:uiPriority w:val="59"/>
    <w:rsid w:val="002E1A6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0">
    <w:name w:val="Нет списка51"/>
    <w:next w:val="a4"/>
    <w:uiPriority w:val="99"/>
    <w:semiHidden/>
    <w:unhideWhenUsed/>
    <w:rsid w:val="002E1A6F"/>
  </w:style>
  <w:style w:type="numbering" w:customStyle="1" w:styleId="61">
    <w:name w:val="Нет списка61"/>
    <w:next w:val="a4"/>
    <w:uiPriority w:val="99"/>
    <w:semiHidden/>
    <w:unhideWhenUsed/>
    <w:rsid w:val="002E1A6F"/>
  </w:style>
  <w:style w:type="numbering" w:customStyle="1" w:styleId="1210">
    <w:name w:val="Нет списка121"/>
    <w:next w:val="a4"/>
    <w:uiPriority w:val="99"/>
    <w:semiHidden/>
    <w:unhideWhenUsed/>
    <w:rsid w:val="002E1A6F"/>
  </w:style>
  <w:style w:type="table" w:customStyle="1" w:styleId="511">
    <w:name w:val="Сетка таблицы51"/>
    <w:basedOn w:val="a3"/>
    <w:next w:val="a7"/>
    <w:uiPriority w:val="59"/>
    <w:rsid w:val="002E1A6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
    <w:name w:val="Нет списка71"/>
    <w:next w:val="a4"/>
    <w:uiPriority w:val="99"/>
    <w:semiHidden/>
    <w:unhideWhenUsed/>
    <w:rsid w:val="002E1A6F"/>
  </w:style>
  <w:style w:type="numbering" w:customStyle="1" w:styleId="81">
    <w:name w:val="Нет списка81"/>
    <w:next w:val="a4"/>
    <w:uiPriority w:val="99"/>
    <w:semiHidden/>
    <w:unhideWhenUsed/>
    <w:rsid w:val="002E1A6F"/>
  </w:style>
  <w:style w:type="numbering" w:customStyle="1" w:styleId="91">
    <w:name w:val="Нет списка91"/>
    <w:next w:val="a4"/>
    <w:uiPriority w:val="99"/>
    <w:semiHidden/>
    <w:unhideWhenUsed/>
    <w:rsid w:val="002E1A6F"/>
  </w:style>
  <w:style w:type="paragraph" w:customStyle="1" w:styleId="c22">
    <w:name w:val="c22"/>
    <w:basedOn w:val="a0"/>
    <w:rsid w:val="002E1A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2">
    <w:name w:val="c32"/>
    <w:basedOn w:val="a0"/>
    <w:rsid w:val="002E1A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0"/>
    <w:rsid w:val="002E1A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2"/>
    <w:rsid w:val="008A3D1A"/>
  </w:style>
  <w:style w:type="paragraph" w:styleId="affc">
    <w:name w:val="TOC Heading"/>
    <w:basedOn w:val="1"/>
    <w:next w:val="a0"/>
    <w:uiPriority w:val="39"/>
    <w:unhideWhenUsed/>
    <w:qFormat/>
    <w:rsid w:val="004672BF"/>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d">
    <w:name w:val="toc 2"/>
    <w:basedOn w:val="a0"/>
    <w:next w:val="a0"/>
    <w:autoRedefine/>
    <w:uiPriority w:val="39"/>
    <w:unhideWhenUsed/>
    <w:rsid w:val="004672BF"/>
    <w:pPr>
      <w:spacing w:after="100"/>
      <w:ind w:left="220"/>
    </w:pPr>
    <w:rPr>
      <w:rFonts w:eastAsiaTheme="minorEastAsia" w:cs="Times New Roman"/>
      <w:lang w:eastAsia="ru-RU"/>
    </w:rPr>
  </w:style>
  <w:style w:type="paragraph" w:styleId="1c">
    <w:name w:val="toc 1"/>
    <w:basedOn w:val="a0"/>
    <w:next w:val="a0"/>
    <w:autoRedefine/>
    <w:uiPriority w:val="39"/>
    <w:unhideWhenUsed/>
    <w:rsid w:val="004672BF"/>
    <w:pPr>
      <w:spacing w:after="100"/>
    </w:pPr>
    <w:rPr>
      <w:rFonts w:eastAsiaTheme="minorEastAsia" w:cs="Times New Roman"/>
      <w:lang w:eastAsia="ru-RU"/>
    </w:rPr>
  </w:style>
  <w:style w:type="paragraph" w:styleId="37">
    <w:name w:val="toc 3"/>
    <w:basedOn w:val="a0"/>
    <w:next w:val="a0"/>
    <w:autoRedefine/>
    <w:uiPriority w:val="39"/>
    <w:unhideWhenUsed/>
    <w:rsid w:val="004672BF"/>
    <w:pPr>
      <w:spacing w:after="100"/>
      <w:ind w:left="440"/>
    </w:pPr>
    <w:rPr>
      <w:rFonts w:eastAsiaTheme="minorEastAsia" w:cs="Times New Roman"/>
      <w:lang w:eastAsia="ru-RU"/>
    </w:rPr>
  </w:style>
  <w:style w:type="paragraph" w:customStyle="1" w:styleId="affd">
    <w:name w:val="Буллит"/>
    <w:basedOn w:val="a0"/>
    <w:link w:val="affe"/>
    <w:rsid w:val="00332B40"/>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1"/>
      <w:lang w:val="x-none" w:eastAsia="ru-RU"/>
    </w:rPr>
  </w:style>
  <w:style w:type="paragraph" w:customStyle="1" w:styleId="afff">
    <w:name w:val="Основной"/>
    <w:basedOn w:val="a0"/>
    <w:link w:val="afff0"/>
    <w:uiPriority w:val="99"/>
    <w:rsid w:val="00332B4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val="x-none" w:eastAsia="ru-RU"/>
    </w:rPr>
  </w:style>
  <w:style w:type="paragraph" w:customStyle="1" w:styleId="47">
    <w:name w:val="Заг 4"/>
    <w:basedOn w:val="a0"/>
    <w:rsid w:val="00332B40"/>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1">
    <w:name w:val="Курсив"/>
    <w:basedOn w:val="afff"/>
    <w:rsid w:val="00332B40"/>
    <w:rPr>
      <w:i/>
      <w:iCs/>
    </w:rPr>
  </w:style>
  <w:style w:type="paragraph" w:customStyle="1" w:styleId="afff2">
    <w:name w:val="Буллит Курсив"/>
    <w:basedOn w:val="affd"/>
    <w:rsid w:val="00332B40"/>
    <w:rPr>
      <w:i/>
      <w:iCs/>
    </w:rPr>
  </w:style>
  <w:style w:type="paragraph" w:styleId="afff3">
    <w:name w:val="Message Header"/>
    <w:basedOn w:val="a0"/>
    <w:link w:val="afff4"/>
    <w:rsid w:val="00332B40"/>
    <w:pPr>
      <w:tabs>
        <w:tab w:val="left" w:pos="4500"/>
        <w:tab w:val="left" w:pos="9180"/>
        <w:tab w:val="left" w:pos="9360"/>
      </w:tabs>
      <w:autoSpaceDE w:val="0"/>
      <w:autoSpaceDN w:val="0"/>
      <w:adjustRightInd w:val="0"/>
      <w:spacing w:after="0" w:line="194" w:lineRule="atLeast"/>
      <w:jc w:val="center"/>
      <w:textAlignment w:val="center"/>
    </w:pPr>
    <w:rPr>
      <w:rFonts w:ascii="NewtonCSanPin" w:eastAsia="Times New Roman" w:hAnsi="NewtonCSanPin" w:cs="Times New Roman"/>
      <w:b/>
      <w:bCs/>
      <w:color w:val="000000"/>
      <w:sz w:val="19"/>
      <w:szCs w:val="19"/>
      <w:lang w:val="x-none" w:eastAsia="ru-RU"/>
    </w:rPr>
  </w:style>
  <w:style w:type="character" w:customStyle="1" w:styleId="afff4">
    <w:name w:val="Шапка Знак"/>
    <w:basedOn w:val="a2"/>
    <w:link w:val="afff3"/>
    <w:rsid w:val="00332B40"/>
    <w:rPr>
      <w:rFonts w:ascii="NewtonCSanPin" w:eastAsia="Times New Roman" w:hAnsi="NewtonCSanPin" w:cs="Times New Roman"/>
      <w:b/>
      <w:bCs/>
      <w:color w:val="000000"/>
      <w:sz w:val="19"/>
      <w:szCs w:val="19"/>
      <w:lang w:val="x-none" w:eastAsia="ru-RU"/>
    </w:rPr>
  </w:style>
  <w:style w:type="paragraph" w:customStyle="1" w:styleId="afff5">
    <w:name w:val="Подзаг"/>
    <w:basedOn w:val="afff"/>
    <w:rsid w:val="00332B40"/>
    <w:pPr>
      <w:spacing w:before="113" w:after="28"/>
      <w:jc w:val="center"/>
    </w:pPr>
    <w:rPr>
      <w:b/>
      <w:bCs/>
      <w:i/>
      <w:iCs/>
    </w:rPr>
  </w:style>
  <w:style w:type="character" w:customStyle="1" w:styleId="affe">
    <w:name w:val="Буллит Знак"/>
    <w:link w:val="affd"/>
    <w:rsid w:val="00332B40"/>
    <w:rPr>
      <w:rFonts w:ascii="NewtonCSanPin" w:eastAsia="Times New Roman" w:hAnsi="NewtonCSanPin" w:cs="Times New Roman"/>
      <w:color w:val="000000"/>
      <w:sz w:val="21"/>
      <w:szCs w:val="21"/>
      <w:lang w:val="x-none" w:eastAsia="ru-RU"/>
    </w:rPr>
  </w:style>
  <w:style w:type="character" w:customStyle="1" w:styleId="afff0">
    <w:name w:val="Основной Знак"/>
    <w:link w:val="afff"/>
    <w:uiPriority w:val="99"/>
    <w:rsid w:val="00332B40"/>
    <w:rPr>
      <w:rFonts w:ascii="NewtonCSanPin" w:eastAsia="Times New Roman" w:hAnsi="NewtonCSanPin" w:cs="Times New Roman"/>
      <w:color w:val="000000"/>
      <w:sz w:val="21"/>
      <w:szCs w:val="21"/>
      <w:lang w:val="x-none" w:eastAsia="ru-RU"/>
    </w:rPr>
  </w:style>
  <w:style w:type="paragraph" w:customStyle="1" w:styleId="21">
    <w:name w:val="Средняя сетка 21"/>
    <w:basedOn w:val="a0"/>
    <w:uiPriority w:val="1"/>
    <w:qFormat/>
    <w:rsid w:val="00332B40"/>
    <w:pPr>
      <w:numPr>
        <w:numId w:val="21"/>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1d">
    <w:name w:val="1"/>
    <w:basedOn w:val="a0"/>
    <w:next w:val="a0"/>
    <w:link w:val="afff6"/>
    <w:uiPriority w:val="10"/>
    <w:qFormat/>
    <w:rsid w:val="00332B40"/>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afff6">
    <w:name w:val="Название Знак"/>
    <w:link w:val="1d"/>
    <w:uiPriority w:val="10"/>
    <w:rsid w:val="00332B40"/>
    <w:rPr>
      <w:rFonts w:ascii="Cambria" w:eastAsia="Times New Roman" w:hAnsi="Cambria" w:cs="Times New Roman"/>
      <w:b/>
      <w:bCs/>
      <w:kern w:val="28"/>
      <w:sz w:val="32"/>
      <w:szCs w:val="32"/>
      <w:lang w:eastAsia="en-US"/>
    </w:rPr>
  </w:style>
  <w:style w:type="numbering" w:customStyle="1" w:styleId="140">
    <w:name w:val="Нет списка14"/>
    <w:next w:val="a4"/>
    <w:uiPriority w:val="99"/>
    <w:semiHidden/>
    <w:unhideWhenUsed/>
    <w:rsid w:val="00BB2250"/>
  </w:style>
  <w:style w:type="numbering" w:customStyle="1" w:styleId="150">
    <w:name w:val="Нет списка15"/>
    <w:next w:val="a4"/>
    <w:uiPriority w:val="99"/>
    <w:semiHidden/>
    <w:unhideWhenUsed/>
    <w:rsid w:val="00BB2250"/>
  </w:style>
  <w:style w:type="table" w:customStyle="1" w:styleId="90">
    <w:name w:val="Сетка таблицы9"/>
    <w:basedOn w:val="a3"/>
    <w:next w:val="a7"/>
    <w:uiPriority w:val="99"/>
    <w:rsid w:val="00BB225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uiPriority w:val="99"/>
    <w:locked/>
    <w:rsid w:val="00BB2250"/>
    <w:rPr>
      <w:rFonts w:ascii="Cambria" w:hAnsi="Cambria"/>
      <w:color w:val="17365D"/>
      <w:spacing w:val="5"/>
      <w:kern w:val="28"/>
      <w:sz w:val="52"/>
    </w:rPr>
  </w:style>
  <w:style w:type="table" w:customStyle="1" w:styleId="131">
    <w:name w:val="Сетка таблицы13"/>
    <w:uiPriority w:val="99"/>
    <w:rsid w:val="00BB22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uiPriority w:val="99"/>
    <w:rsid w:val="00BB225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етка таблицы21"/>
    <w:uiPriority w:val="99"/>
    <w:rsid w:val="00BB225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uiPriority w:val="99"/>
    <w:rsid w:val="00BB225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uiPriority w:val="99"/>
    <w:rsid w:val="00BB225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BB225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uiPriority w:val="99"/>
    <w:rsid w:val="00BB2250"/>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uiPriority w:val="99"/>
    <w:rsid w:val="00BB225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uiPriority w:val="99"/>
    <w:locked/>
    <w:rsid w:val="00BB22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6">
    <w:name w:val="Pa26"/>
    <w:basedOn w:val="Default"/>
    <w:next w:val="Default"/>
    <w:rsid w:val="00BB2250"/>
    <w:pPr>
      <w:suppressAutoHyphens/>
      <w:autoSpaceDN/>
      <w:adjustRightInd/>
      <w:spacing w:line="161" w:lineRule="atLeast"/>
    </w:pPr>
    <w:rPr>
      <w:rFonts w:eastAsia="Arial Unicode MS" w:cs="Tahoma"/>
      <w:color w:val="auto"/>
      <w:lang w:eastAsia="ar-SA"/>
    </w:rPr>
  </w:style>
  <w:style w:type="paragraph" w:customStyle="1" w:styleId="afff7">
    <w:name w:val="Îáû÷íûé"/>
    <w:basedOn w:val="Default"/>
    <w:next w:val="Default"/>
    <w:rsid w:val="00BB2250"/>
    <w:pPr>
      <w:suppressAutoHyphens/>
      <w:autoSpaceDN/>
      <w:adjustRightInd/>
    </w:pPr>
    <w:rPr>
      <w:rFonts w:eastAsia="Arial Unicode MS" w:cs="Tahoma"/>
      <w:color w:val="auto"/>
      <w:lang w:eastAsia="ar-SA"/>
    </w:rPr>
  </w:style>
  <w:style w:type="paragraph" w:customStyle="1" w:styleId="48">
    <w:name w:val="Òåêñò_4ï_Ñíèçó"/>
    <w:basedOn w:val="Default"/>
    <w:next w:val="Default"/>
    <w:rsid w:val="00BB2250"/>
    <w:pPr>
      <w:suppressAutoHyphens/>
      <w:autoSpaceDN/>
      <w:adjustRightInd/>
    </w:pPr>
    <w:rPr>
      <w:rFonts w:eastAsia="Arial Unicode MS" w:cs="Tahoma"/>
      <w:color w:val="auto"/>
      <w:lang w:eastAsia="ar-SA"/>
    </w:rPr>
  </w:style>
  <w:style w:type="paragraph" w:customStyle="1" w:styleId="1e">
    <w:name w:val="Без интервала1"/>
    <w:rsid w:val="00BB2250"/>
    <w:pPr>
      <w:spacing w:after="0" w:line="240" w:lineRule="auto"/>
    </w:pPr>
    <w:rPr>
      <w:rFonts w:ascii="Calibri" w:eastAsia="Times New Roman" w:hAnsi="Calibri" w:cs="Times New Roman"/>
    </w:rPr>
  </w:style>
  <w:style w:type="character" w:customStyle="1" w:styleId="FontStyle13">
    <w:name w:val="Font Style13"/>
    <w:basedOn w:val="a2"/>
    <w:rsid w:val="00BB2250"/>
    <w:rPr>
      <w:rFonts w:ascii="Times New Roman" w:hAnsi="Times New Roman" w:cs="Times New Roman" w:hint="default"/>
      <w:sz w:val="16"/>
      <w:szCs w:val="16"/>
    </w:rPr>
  </w:style>
  <w:style w:type="character" w:customStyle="1" w:styleId="FontStyle14">
    <w:name w:val="Font Style14"/>
    <w:basedOn w:val="a2"/>
    <w:rsid w:val="00BB2250"/>
    <w:rPr>
      <w:rFonts w:ascii="Microsoft Sans Serif" w:hAnsi="Microsoft Sans Serif" w:cs="Microsoft Sans Serif" w:hint="default"/>
      <w:b/>
      <w:bCs/>
      <w:sz w:val="14"/>
      <w:szCs w:val="14"/>
    </w:rPr>
  </w:style>
  <w:style w:type="paragraph" w:customStyle="1" w:styleId="afff8">
    <w:name w:val="Стиль"/>
    <w:rsid w:val="009661F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0"/>
    <w:rsid w:val="009661F6"/>
    <w:pPr>
      <w:widowControl w:val="0"/>
      <w:autoSpaceDE w:val="0"/>
      <w:autoSpaceDN w:val="0"/>
      <w:adjustRightInd w:val="0"/>
      <w:spacing w:after="0" w:line="290" w:lineRule="exact"/>
      <w:ind w:firstLine="360"/>
      <w:jc w:val="both"/>
    </w:pPr>
    <w:rPr>
      <w:rFonts w:ascii="Times New Roman" w:eastAsia="Times New Roman" w:hAnsi="Times New Roman" w:cs="Times New Roman"/>
      <w:sz w:val="24"/>
      <w:szCs w:val="24"/>
      <w:lang w:eastAsia="ru-RU"/>
    </w:rPr>
  </w:style>
  <w:style w:type="character" w:customStyle="1" w:styleId="FontStyle18">
    <w:name w:val="Font Style18"/>
    <w:rsid w:val="009661F6"/>
    <w:rPr>
      <w:rFonts w:ascii="Times New Roman" w:hAnsi="Times New Roman" w:cs="Times New Roman"/>
      <w:sz w:val="20"/>
      <w:szCs w:val="20"/>
    </w:rPr>
  </w:style>
  <w:style w:type="character" w:customStyle="1" w:styleId="FontStyle22">
    <w:name w:val="Font Style22"/>
    <w:rsid w:val="009661F6"/>
    <w:rPr>
      <w:rFonts w:ascii="Times New Roman" w:hAnsi="Times New Roman" w:cs="Times New Roman"/>
      <w:b/>
      <w:bCs/>
      <w:sz w:val="20"/>
      <w:szCs w:val="20"/>
    </w:rPr>
  </w:style>
  <w:style w:type="character" w:customStyle="1" w:styleId="af5">
    <w:name w:val="Без интервала Знак"/>
    <w:link w:val="af4"/>
    <w:uiPriority w:val="1"/>
    <w:locked/>
    <w:rsid w:val="009661F6"/>
    <w:rPr>
      <w:rFonts w:ascii="Times New Roman" w:eastAsia="Times New Roman" w:hAnsi="Times New Roman" w:cs="Times New Roman"/>
      <w:sz w:val="24"/>
      <w:szCs w:val="24"/>
      <w:lang w:eastAsia="ru-RU"/>
    </w:rPr>
  </w:style>
  <w:style w:type="paragraph" w:customStyle="1" w:styleId="Standard">
    <w:name w:val="Standard"/>
    <w:rsid w:val="009661F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f">
    <w:name w:val="Основной текст1"/>
    <w:basedOn w:val="Standard"/>
    <w:rsid w:val="009661F6"/>
    <w:pPr>
      <w:shd w:val="clear" w:color="auto" w:fill="FFFFFF"/>
      <w:spacing w:before="1140" w:line="322" w:lineRule="exact"/>
    </w:pPr>
    <w:rPr>
      <w:rFonts w:cs="Times New Roman"/>
      <w:color w:val="000000"/>
      <w:sz w:val="27"/>
      <w:szCs w:val="27"/>
    </w:rPr>
  </w:style>
  <w:style w:type="numbering" w:customStyle="1" w:styleId="WW8Num3">
    <w:name w:val="WW8Num3"/>
    <w:basedOn w:val="a4"/>
    <w:rsid w:val="009661F6"/>
    <w:pPr>
      <w:numPr>
        <w:numId w:val="51"/>
      </w:numPr>
    </w:pPr>
  </w:style>
  <w:style w:type="character" w:customStyle="1" w:styleId="c37">
    <w:name w:val="c37"/>
    <w:basedOn w:val="a2"/>
    <w:rsid w:val="009661F6"/>
  </w:style>
  <w:style w:type="paragraph" w:customStyle="1" w:styleId="38">
    <w:name w:val="Заголовок 3+"/>
    <w:basedOn w:val="a0"/>
    <w:rsid w:val="009661F6"/>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lang w:eastAsia="ru-RU"/>
    </w:rPr>
  </w:style>
  <w:style w:type="paragraph" w:customStyle="1" w:styleId="afff9">
    <w:name w:val="А_основной"/>
    <w:basedOn w:val="a0"/>
    <w:link w:val="afffa"/>
    <w:qFormat/>
    <w:rsid w:val="009661F6"/>
    <w:pPr>
      <w:spacing w:after="0" w:line="360" w:lineRule="auto"/>
      <w:ind w:firstLine="340"/>
      <w:jc w:val="both"/>
    </w:pPr>
    <w:rPr>
      <w:rFonts w:ascii="Times New Roman" w:eastAsia="Times New Roman" w:hAnsi="Times New Roman" w:cs="Times New Roman"/>
      <w:sz w:val="28"/>
      <w:szCs w:val="28"/>
      <w:lang w:val="x-none" w:eastAsia="x-none"/>
    </w:rPr>
  </w:style>
  <w:style w:type="character" w:customStyle="1" w:styleId="afffa">
    <w:name w:val="А_основной Знак"/>
    <w:link w:val="afff9"/>
    <w:rsid w:val="009661F6"/>
    <w:rPr>
      <w:rFonts w:ascii="Times New Roman" w:eastAsia="Times New Roman" w:hAnsi="Times New Roman" w:cs="Times New Roman"/>
      <w:sz w:val="28"/>
      <w:szCs w:val="28"/>
      <w:lang w:val="x-none" w:eastAsia="x-none"/>
    </w:rPr>
  </w:style>
  <w:style w:type="character" w:customStyle="1" w:styleId="a6">
    <w:name w:val="Абзац списка Знак"/>
    <w:link w:val="a5"/>
    <w:uiPriority w:val="34"/>
    <w:locked/>
    <w:rsid w:val="00AE458A"/>
    <w:rPr>
      <w:rFonts w:ascii="Calibri" w:eastAsia="Times New Roman" w:hAnsi="Calibri" w:cs="Times New Roman"/>
      <w:lang w:eastAsia="ru-RU"/>
    </w:rPr>
  </w:style>
  <w:style w:type="table" w:customStyle="1" w:styleId="141">
    <w:name w:val="Сетка таблицы14"/>
    <w:basedOn w:val="a3"/>
    <w:next w:val="a7"/>
    <w:rsid w:val="00C943E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3"/>
    <w:next w:val="a7"/>
    <w:uiPriority w:val="59"/>
    <w:rsid w:val="00F947A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
    <w:name w:val="Основной текст (2)_"/>
    <w:basedOn w:val="a2"/>
    <w:link w:val="2f"/>
    <w:rsid w:val="00F947A6"/>
    <w:rPr>
      <w:rFonts w:ascii="Times New Roman" w:hAnsi="Times New Roman" w:cs="Times New Roman"/>
      <w:spacing w:val="7"/>
      <w:sz w:val="24"/>
      <w:szCs w:val="24"/>
      <w:shd w:val="clear" w:color="auto" w:fill="FFFFFF"/>
    </w:rPr>
  </w:style>
  <w:style w:type="paragraph" w:customStyle="1" w:styleId="2f">
    <w:name w:val="Основной текст (2)"/>
    <w:basedOn w:val="a0"/>
    <w:link w:val="2e"/>
    <w:rsid w:val="00F947A6"/>
    <w:pPr>
      <w:shd w:val="clear" w:color="auto" w:fill="FFFFFF"/>
      <w:spacing w:before="600" w:after="0" w:line="240" w:lineRule="atLeast"/>
    </w:pPr>
    <w:rPr>
      <w:rFonts w:ascii="Times New Roman" w:hAnsi="Times New Roman" w:cs="Times New Roman"/>
      <w:spacing w:val="7"/>
      <w:sz w:val="24"/>
      <w:szCs w:val="24"/>
    </w:rPr>
  </w:style>
  <w:style w:type="character" w:customStyle="1" w:styleId="1f0">
    <w:name w:val="Основной текст Знак1"/>
    <w:basedOn w:val="a2"/>
    <w:uiPriority w:val="99"/>
    <w:semiHidden/>
    <w:rsid w:val="00F947A6"/>
  </w:style>
  <w:style w:type="character" w:customStyle="1" w:styleId="39">
    <w:name w:val="Основной текст (3)_"/>
    <w:basedOn w:val="a2"/>
    <w:link w:val="3a"/>
    <w:uiPriority w:val="99"/>
    <w:rsid w:val="00F947A6"/>
    <w:rPr>
      <w:rFonts w:ascii="Times New Roman" w:hAnsi="Times New Roman" w:cs="Times New Roman"/>
      <w:noProof/>
      <w:sz w:val="20"/>
      <w:szCs w:val="20"/>
      <w:shd w:val="clear" w:color="auto" w:fill="FFFFFF"/>
    </w:rPr>
  </w:style>
  <w:style w:type="paragraph" w:customStyle="1" w:styleId="3a">
    <w:name w:val="Основной текст (3)"/>
    <w:basedOn w:val="a0"/>
    <w:link w:val="39"/>
    <w:uiPriority w:val="99"/>
    <w:rsid w:val="00F947A6"/>
    <w:pPr>
      <w:shd w:val="clear" w:color="auto" w:fill="FFFFFF"/>
      <w:spacing w:before="1980" w:after="0" w:line="240" w:lineRule="atLeast"/>
    </w:pPr>
    <w:rPr>
      <w:rFonts w:ascii="Times New Roman" w:hAnsi="Times New Roman" w:cs="Times New Roman"/>
      <w:noProof/>
      <w:sz w:val="20"/>
      <w:szCs w:val="20"/>
    </w:rPr>
  </w:style>
  <w:style w:type="paragraph" w:customStyle="1" w:styleId="western">
    <w:name w:val="western"/>
    <w:basedOn w:val="a0"/>
    <w:rsid w:val="00F947A6"/>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60">
    <w:name w:val="Нет списка16"/>
    <w:next w:val="a4"/>
    <w:uiPriority w:val="99"/>
    <w:semiHidden/>
    <w:unhideWhenUsed/>
    <w:rsid w:val="00494998"/>
  </w:style>
  <w:style w:type="table" w:customStyle="1" w:styleId="151">
    <w:name w:val="Сетка таблицы15"/>
    <w:basedOn w:val="a3"/>
    <w:next w:val="a7"/>
    <w:uiPriority w:val="59"/>
    <w:rsid w:val="00494998"/>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7">
    <w:name w:val="c7"/>
    <w:basedOn w:val="a2"/>
    <w:rsid w:val="00494998"/>
  </w:style>
  <w:style w:type="numbering" w:customStyle="1" w:styleId="170">
    <w:name w:val="Нет списка17"/>
    <w:next w:val="a4"/>
    <w:uiPriority w:val="99"/>
    <w:semiHidden/>
    <w:unhideWhenUsed/>
    <w:rsid w:val="00244A9B"/>
  </w:style>
  <w:style w:type="paragraph" w:customStyle="1" w:styleId="14TexstOSNOVA1012">
    <w:name w:val="14TexstOSNOVA_10/12"/>
    <w:basedOn w:val="a0"/>
    <w:uiPriority w:val="99"/>
    <w:rsid w:val="00244A9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table" w:customStyle="1" w:styleId="161">
    <w:name w:val="Сетка таблицы16"/>
    <w:basedOn w:val="a3"/>
    <w:next w:val="a7"/>
    <w:uiPriority w:val="59"/>
    <w:rsid w:val="00244A9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3"/>
    <w:basedOn w:val="a0"/>
    <w:uiPriority w:val="99"/>
    <w:rsid w:val="00244A9B"/>
    <w:pPr>
      <w:widowControl w:val="0"/>
      <w:autoSpaceDE w:val="0"/>
      <w:autoSpaceDN w:val="0"/>
      <w:adjustRightInd w:val="0"/>
      <w:spacing w:after="0" w:line="341" w:lineRule="exact"/>
    </w:pPr>
    <w:rPr>
      <w:rFonts w:ascii="Microsoft Sans Serif" w:eastAsia="Times New Roman" w:hAnsi="Microsoft Sans Serif" w:cs="Microsoft Sans Serif"/>
      <w:sz w:val="24"/>
      <w:szCs w:val="24"/>
      <w:lang w:eastAsia="ru-RU"/>
    </w:rPr>
  </w:style>
  <w:style w:type="character" w:customStyle="1" w:styleId="FontStyle12">
    <w:name w:val="Font Style12"/>
    <w:basedOn w:val="a2"/>
    <w:uiPriority w:val="99"/>
    <w:rsid w:val="00244A9B"/>
    <w:rPr>
      <w:rFonts w:ascii="Microsoft Sans Serif" w:hAnsi="Microsoft Sans Serif" w:cs="Microsoft Sans Serif"/>
      <w:sz w:val="26"/>
      <w:szCs w:val="26"/>
    </w:rPr>
  </w:style>
  <w:style w:type="character" w:customStyle="1" w:styleId="c25">
    <w:name w:val="c25"/>
    <w:basedOn w:val="a2"/>
    <w:rsid w:val="00244A9B"/>
  </w:style>
  <w:style w:type="paragraph" w:customStyle="1" w:styleId="c5">
    <w:name w:val="c5"/>
    <w:basedOn w:val="a0"/>
    <w:rsid w:val="00244A9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71">
    <w:name w:val="Сетка таблицы17"/>
    <w:basedOn w:val="a3"/>
    <w:next w:val="a7"/>
    <w:uiPriority w:val="99"/>
    <w:rsid w:val="00CC079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3"/>
    <w:next w:val="a7"/>
    <w:uiPriority w:val="59"/>
    <w:rsid w:val="00EB3AEA"/>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4"/>
    <w:uiPriority w:val="99"/>
    <w:semiHidden/>
    <w:unhideWhenUsed/>
    <w:rsid w:val="001E4119"/>
  </w:style>
  <w:style w:type="character" w:customStyle="1" w:styleId="WW8Num1z0">
    <w:name w:val="WW8Num1z0"/>
    <w:rsid w:val="001E4119"/>
  </w:style>
  <w:style w:type="character" w:customStyle="1" w:styleId="WW8Num1z1">
    <w:name w:val="WW8Num1z1"/>
    <w:rsid w:val="001E4119"/>
  </w:style>
  <w:style w:type="character" w:customStyle="1" w:styleId="WW8Num1z2">
    <w:name w:val="WW8Num1z2"/>
    <w:rsid w:val="001E4119"/>
  </w:style>
  <w:style w:type="character" w:customStyle="1" w:styleId="WW8Num1z3">
    <w:name w:val="WW8Num1z3"/>
    <w:rsid w:val="001E4119"/>
  </w:style>
  <w:style w:type="character" w:customStyle="1" w:styleId="WW8Num1z4">
    <w:name w:val="WW8Num1z4"/>
    <w:rsid w:val="001E4119"/>
  </w:style>
  <w:style w:type="character" w:customStyle="1" w:styleId="WW8Num1z5">
    <w:name w:val="WW8Num1z5"/>
    <w:rsid w:val="001E4119"/>
  </w:style>
  <w:style w:type="character" w:customStyle="1" w:styleId="WW8Num1z6">
    <w:name w:val="WW8Num1z6"/>
    <w:rsid w:val="001E4119"/>
  </w:style>
  <w:style w:type="character" w:customStyle="1" w:styleId="WW8Num1z7">
    <w:name w:val="WW8Num1z7"/>
    <w:rsid w:val="001E4119"/>
  </w:style>
  <w:style w:type="character" w:customStyle="1" w:styleId="WW8Num1z8">
    <w:name w:val="WW8Num1z8"/>
    <w:rsid w:val="001E4119"/>
  </w:style>
  <w:style w:type="character" w:customStyle="1" w:styleId="WW8Num2z1">
    <w:name w:val="WW8Num2z1"/>
    <w:rsid w:val="001E4119"/>
    <w:rPr>
      <w:rFonts w:ascii="Courier New" w:hAnsi="Courier New" w:cs="Courier New"/>
    </w:rPr>
  </w:style>
  <w:style w:type="character" w:customStyle="1" w:styleId="WW8Num2z2">
    <w:name w:val="WW8Num2z2"/>
    <w:rsid w:val="001E4119"/>
    <w:rPr>
      <w:rFonts w:ascii="Wingdings" w:hAnsi="Wingdings" w:cs="Wingdings"/>
    </w:rPr>
  </w:style>
  <w:style w:type="character" w:customStyle="1" w:styleId="WW8Num3z2">
    <w:name w:val="WW8Num3z2"/>
    <w:rsid w:val="001E4119"/>
    <w:rPr>
      <w:rFonts w:ascii="Wingdings" w:hAnsi="Wingdings" w:cs="Wingdings"/>
    </w:rPr>
  </w:style>
  <w:style w:type="character" w:customStyle="1" w:styleId="WW8Num4z2">
    <w:name w:val="WW8Num4z2"/>
    <w:rsid w:val="001E4119"/>
  </w:style>
  <w:style w:type="character" w:customStyle="1" w:styleId="WW8Num4z4">
    <w:name w:val="WW8Num4z4"/>
    <w:rsid w:val="001E4119"/>
  </w:style>
  <w:style w:type="character" w:customStyle="1" w:styleId="WW8Num4z5">
    <w:name w:val="WW8Num4z5"/>
    <w:rsid w:val="001E4119"/>
  </w:style>
  <w:style w:type="character" w:customStyle="1" w:styleId="WW8Num4z6">
    <w:name w:val="WW8Num4z6"/>
    <w:rsid w:val="001E4119"/>
  </w:style>
  <w:style w:type="character" w:customStyle="1" w:styleId="WW8Num4z7">
    <w:name w:val="WW8Num4z7"/>
    <w:rsid w:val="001E4119"/>
  </w:style>
  <w:style w:type="character" w:customStyle="1" w:styleId="WW8Num4z8">
    <w:name w:val="WW8Num4z8"/>
    <w:rsid w:val="001E4119"/>
  </w:style>
  <w:style w:type="character" w:customStyle="1" w:styleId="WW8Num5z2">
    <w:name w:val="WW8Num5z2"/>
    <w:rsid w:val="001E4119"/>
  </w:style>
  <w:style w:type="character" w:customStyle="1" w:styleId="WW8Num5z4">
    <w:name w:val="WW8Num5z4"/>
    <w:rsid w:val="001E4119"/>
  </w:style>
  <w:style w:type="character" w:customStyle="1" w:styleId="WW8Num5z5">
    <w:name w:val="WW8Num5z5"/>
    <w:rsid w:val="001E4119"/>
  </w:style>
  <w:style w:type="character" w:customStyle="1" w:styleId="WW8Num5z6">
    <w:name w:val="WW8Num5z6"/>
    <w:rsid w:val="001E4119"/>
  </w:style>
  <w:style w:type="character" w:customStyle="1" w:styleId="WW8Num5z7">
    <w:name w:val="WW8Num5z7"/>
    <w:rsid w:val="001E4119"/>
  </w:style>
  <w:style w:type="character" w:customStyle="1" w:styleId="WW8Num5z8">
    <w:name w:val="WW8Num5z8"/>
    <w:rsid w:val="001E4119"/>
  </w:style>
  <w:style w:type="character" w:customStyle="1" w:styleId="WW8Num6z2">
    <w:name w:val="WW8Num6z2"/>
    <w:rsid w:val="001E4119"/>
    <w:rPr>
      <w:rFonts w:ascii="Wingdings" w:hAnsi="Wingdings" w:cs="Wingdings"/>
    </w:rPr>
  </w:style>
  <w:style w:type="character" w:customStyle="1" w:styleId="WW8Num7z2">
    <w:name w:val="WW8Num7z2"/>
    <w:rsid w:val="001E4119"/>
    <w:rPr>
      <w:rFonts w:ascii="Wingdings" w:hAnsi="Wingdings" w:cs="Wingdings"/>
    </w:rPr>
  </w:style>
  <w:style w:type="character" w:customStyle="1" w:styleId="WW8Num8z2">
    <w:name w:val="WW8Num8z2"/>
    <w:rsid w:val="001E4119"/>
    <w:rPr>
      <w:rFonts w:ascii="Wingdings" w:hAnsi="Wingdings" w:cs="Wingdings"/>
    </w:rPr>
  </w:style>
  <w:style w:type="character" w:customStyle="1" w:styleId="WW8Num9z2">
    <w:name w:val="WW8Num9z2"/>
    <w:rsid w:val="001E4119"/>
    <w:rPr>
      <w:rFonts w:ascii="Wingdings" w:hAnsi="Wingdings" w:cs="Wingdings"/>
    </w:rPr>
  </w:style>
  <w:style w:type="character" w:customStyle="1" w:styleId="WW8Num10z2">
    <w:name w:val="WW8Num10z2"/>
    <w:rsid w:val="001E4119"/>
    <w:rPr>
      <w:rFonts w:ascii="Wingdings" w:hAnsi="Wingdings" w:cs="Wingdings"/>
    </w:rPr>
  </w:style>
  <w:style w:type="character" w:customStyle="1" w:styleId="WW8Num11z2">
    <w:name w:val="WW8Num11z2"/>
    <w:rsid w:val="001E4119"/>
  </w:style>
  <w:style w:type="character" w:customStyle="1" w:styleId="WW8Num11z4">
    <w:name w:val="WW8Num11z4"/>
    <w:rsid w:val="001E4119"/>
  </w:style>
  <w:style w:type="character" w:customStyle="1" w:styleId="WW8Num11z5">
    <w:name w:val="WW8Num11z5"/>
    <w:rsid w:val="001E4119"/>
  </w:style>
  <w:style w:type="character" w:customStyle="1" w:styleId="WW8Num11z6">
    <w:name w:val="WW8Num11z6"/>
    <w:rsid w:val="001E4119"/>
  </w:style>
  <w:style w:type="character" w:customStyle="1" w:styleId="WW8Num11z7">
    <w:name w:val="WW8Num11z7"/>
    <w:rsid w:val="001E4119"/>
  </w:style>
  <w:style w:type="character" w:customStyle="1" w:styleId="WW8Num11z8">
    <w:name w:val="WW8Num11z8"/>
    <w:rsid w:val="001E4119"/>
  </w:style>
  <w:style w:type="character" w:customStyle="1" w:styleId="WW8Num12z2">
    <w:name w:val="WW8Num12z2"/>
    <w:rsid w:val="001E4119"/>
    <w:rPr>
      <w:rFonts w:ascii="Wingdings" w:hAnsi="Wingdings" w:cs="Wingdings"/>
    </w:rPr>
  </w:style>
  <w:style w:type="character" w:customStyle="1" w:styleId="WW8Num13z2">
    <w:name w:val="WW8Num13z2"/>
    <w:rsid w:val="001E4119"/>
  </w:style>
  <w:style w:type="character" w:customStyle="1" w:styleId="WW8Num13z4">
    <w:name w:val="WW8Num13z4"/>
    <w:rsid w:val="001E4119"/>
  </w:style>
  <w:style w:type="character" w:customStyle="1" w:styleId="WW8Num13z5">
    <w:name w:val="WW8Num13z5"/>
    <w:rsid w:val="001E4119"/>
  </w:style>
  <w:style w:type="character" w:customStyle="1" w:styleId="WW8Num13z6">
    <w:name w:val="WW8Num13z6"/>
    <w:rsid w:val="001E4119"/>
  </w:style>
  <w:style w:type="character" w:customStyle="1" w:styleId="WW8Num13z7">
    <w:name w:val="WW8Num13z7"/>
    <w:rsid w:val="001E4119"/>
  </w:style>
  <w:style w:type="character" w:customStyle="1" w:styleId="WW8Num13z8">
    <w:name w:val="WW8Num13z8"/>
    <w:rsid w:val="001E4119"/>
  </w:style>
  <w:style w:type="character" w:customStyle="1" w:styleId="WW8Num14z2">
    <w:name w:val="WW8Num14z2"/>
    <w:rsid w:val="001E4119"/>
    <w:rPr>
      <w:rFonts w:ascii="Wingdings" w:hAnsi="Wingdings" w:cs="Wingdings"/>
    </w:rPr>
  </w:style>
  <w:style w:type="character" w:customStyle="1" w:styleId="WW8Num15z0">
    <w:name w:val="WW8Num15z0"/>
    <w:rsid w:val="001E4119"/>
  </w:style>
  <w:style w:type="character" w:customStyle="1" w:styleId="WW8Num15z1">
    <w:name w:val="WW8Num15z1"/>
    <w:rsid w:val="001E4119"/>
  </w:style>
  <w:style w:type="character" w:customStyle="1" w:styleId="WW8Num15z2">
    <w:name w:val="WW8Num15z2"/>
    <w:rsid w:val="001E4119"/>
  </w:style>
  <w:style w:type="character" w:customStyle="1" w:styleId="WW8Num15z3">
    <w:name w:val="WW8Num15z3"/>
    <w:rsid w:val="001E4119"/>
  </w:style>
  <w:style w:type="character" w:customStyle="1" w:styleId="WW8Num15z4">
    <w:name w:val="WW8Num15z4"/>
    <w:rsid w:val="001E4119"/>
  </w:style>
  <w:style w:type="character" w:customStyle="1" w:styleId="WW8Num15z5">
    <w:name w:val="WW8Num15z5"/>
    <w:rsid w:val="001E4119"/>
  </w:style>
  <w:style w:type="character" w:customStyle="1" w:styleId="WW8Num15z6">
    <w:name w:val="WW8Num15z6"/>
    <w:rsid w:val="001E4119"/>
  </w:style>
  <w:style w:type="character" w:customStyle="1" w:styleId="WW8Num15z7">
    <w:name w:val="WW8Num15z7"/>
    <w:rsid w:val="001E4119"/>
  </w:style>
  <w:style w:type="character" w:customStyle="1" w:styleId="WW8Num15z8">
    <w:name w:val="WW8Num15z8"/>
    <w:rsid w:val="001E4119"/>
  </w:style>
  <w:style w:type="character" w:customStyle="1" w:styleId="WW8Num16z0">
    <w:name w:val="WW8Num16z0"/>
    <w:rsid w:val="001E4119"/>
    <w:rPr>
      <w:rFonts w:ascii="Symbol" w:hAnsi="Symbol" w:cs="Symbol"/>
    </w:rPr>
  </w:style>
  <w:style w:type="character" w:customStyle="1" w:styleId="WW8Num16z1">
    <w:name w:val="WW8Num16z1"/>
    <w:rsid w:val="001E4119"/>
    <w:rPr>
      <w:rFonts w:ascii="Courier New" w:hAnsi="Courier New" w:cs="Courier New"/>
    </w:rPr>
  </w:style>
  <w:style w:type="character" w:customStyle="1" w:styleId="WW8Num16z2">
    <w:name w:val="WW8Num16z2"/>
    <w:rsid w:val="001E4119"/>
    <w:rPr>
      <w:rFonts w:ascii="Wingdings" w:hAnsi="Wingdings" w:cs="Wingdings"/>
    </w:rPr>
  </w:style>
  <w:style w:type="character" w:customStyle="1" w:styleId="WW8Num17z0">
    <w:name w:val="WW8Num17z0"/>
    <w:rsid w:val="001E4119"/>
    <w:rPr>
      <w:rFonts w:ascii="Symbol" w:hAnsi="Symbol" w:cs="Symbol"/>
    </w:rPr>
  </w:style>
  <w:style w:type="character" w:customStyle="1" w:styleId="WW8Num17z1">
    <w:name w:val="WW8Num17z1"/>
    <w:rsid w:val="001E4119"/>
    <w:rPr>
      <w:rFonts w:ascii="Courier New" w:hAnsi="Courier New" w:cs="Courier New"/>
    </w:rPr>
  </w:style>
  <w:style w:type="character" w:customStyle="1" w:styleId="WW8Num17z2">
    <w:name w:val="WW8Num17z2"/>
    <w:rsid w:val="001E4119"/>
    <w:rPr>
      <w:rFonts w:ascii="Wingdings" w:hAnsi="Wingdings" w:cs="Wingdings"/>
    </w:rPr>
  </w:style>
  <w:style w:type="character" w:customStyle="1" w:styleId="WW8Num18z0">
    <w:name w:val="WW8Num18z0"/>
    <w:rsid w:val="001E4119"/>
  </w:style>
  <w:style w:type="character" w:customStyle="1" w:styleId="WW8Num18z1">
    <w:name w:val="WW8Num18z1"/>
    <w:rsid w:val="001E4119"/>
  </w:style>
  <w:style w:type="character" w:customStyle="1" w:styleId="WW8Num18z2">
    <w:name w:val="WW8Num18z2"/>
    <w:rsid w:val="001E4119"/>
  </w:style>
  <w:style w:type="character" w:customStyle="1" w:styleId="WW8Num18z3">
    <w:name w:val="WW8Num18z3"/>
    <w:rsid w:val="001E4119"/>
  </w:style>
  <w:style w:type="character" w:customStyle="1" w:styleId="WW8Num18z4">
    <w:name w:val="WW8Num18z4"/>
    <w:rsid w:val="001E4119"/>
  </w:style>
  <w:style w:type="character" w:customStyle="1" w:styleId="WW8Num18z5">
    <w:name w:val="WW8Num18z5"/>
    <w:rsid w:val="001E4119"/>
  </w:style>
  <w:style w:type="character" w:customStyle="1" w:styleId="WW8Num18z6">
    <w:name w:val="WW8Num18z6"/>
    <w:rsid w:val="001E4119"/>
  </w:style>
  <w:style w:type="character" w:customStyle="1" w:styleId="WW8Num18z7">
    <w:name w:val="WW8Num18z7"/>
    <w:rsid w:val="001E4119"/>
  </w:style>
  <w:style w:type="character" w:customStyle="1" w:styleId="WW8Num18z8">
    <w:name w:val="WW8Num18z8"/>
    <w:rsid w:val="001E4119"/>
  </w:style>
  <w:style w:type="character" w:customStyle="1" w:styleId="WW8Num19z0">
    <w:name w:val="WW8Num19z0"/>
    <w:rsid w:val="001E4119"/>
  </w:style>
  <w:style w:type="character" w:customStyle="1" w:styleId="WW8Num19z1">
    <w:name w:val="WW8Num19z1"/>
    <w:rsid w:val="001E4119"/>
  </w:style>
  <w:style w:type="character" w:customStyle="1" w:styleId="WW8Num19z2">
    <w:name w:val="WW8Num19z2"/>
    <w:rsid w:val="001E4119"/>
  </w:style>
  <w:style w:type="character" w:customStyle="1" w:styleId="WW8Num19z3">
    <w:name w:val="WW8Num19z3"/>
    <w:rsid w:val="001E4119"/>
  </w:style>
  <w:style w:type="character" w:customStyle="1" w:styleId="WW8Num19z4">
    <w:name w:val="WW8Num19z4"/>
    <w:rsid w:val="001E4119"/>
  </w:style>
  <w:style w:type="character" w:customStyle="1" w:styleId="WW8Num19z5">
    <w:name w:val="WW8Num19z5"/>
    <w:rsid w:val="001E4119"/>
  </w:style>
  <w:style w:type="character" w:customStyle="1" w:styleId="WW8Num19z6">
    <w:name w:val="WW8Num19z6"/>
    <w:rsid w:val="001E4119"/>
  </w:style>
  <w:style w:type="character" w:customStyle="1" w:styleId="WW8Num19z7">
    <w:name w:val="WW8Num19z7"/>
    <w:rsid w:val="001E4119"/>
  </w:style>
  <w:style w:type="character" w:customStyle="1" w:styleId="WW8Num19z8">
    <w:name w:val="WW8Num19z8"/>
    <w:rsid w:val="001E4119"/>
  </w:style>
  <w:style w:type="character" w:customStyle="1" w:styleId="WW8Num20z0">
    <w:name w:val="WW8Num20z0"/>
    <w:rsid w:val="001E4119"/>
  </w:style>
  <w:style w:type="character" w:customStyle="1" w:styleId="WW8Num20z1">
    <w:name w:val="WW8Num20z1"/>
    <w:rsid w:val="001E4119"/>
  </w:style>
  <w:style w:type="character" w:customStyle="1" w:styleId="WW8Num20z2">
    <w:name w:val="WW8Num20z2"/>
    <w:rsid w:val="001E4119"/>
  </w:style>
  <w:style w:type="character" w:customStyle="1" w:styleId="WW8Num20z3">
    <w:name w:val="WW8Num20z3"/>
    <w:rsid w:val="001E4119"/>
  </w:style>
  <w:style w:type="character" w:customStyle="1" w:styleId="WW8Num20z4">
    <w:name w:val="WW8Num20z4"/>
    <w:rsid w:val="001E4119"/>
  </w:style>
  <w:style w:type="character" w:customStyle="1" w:styleId="WW8Num20z5">
    <w:name w:val="WW8Num20z5"/>
    <w:rsid w:val="001E4119"/>
  </w:style>
  <w:style w:type="character" w:customStyle="1" w:styleId="WW8Num20z6">
    <w:name w:val="WW8Num20z6"/>
    <w:rsid w:val="001E4119"/>
  </w:style>
  <w:style w:type="character" w:customStyle="1" w:styleId="WW8Num20z7">
    <w:name w:val="WW8Num20z7"/>
    <w:rsid w:val="001E4119"/>
  </w:style>
  <w:style w:type="character" w:customStyle="1" w:styleId="WW8Num20z8">
    <w:name w:val="WW8Num20z8"/>
    <w:rsid w:val="001E4119"/>
  </w:style>
  <w:style w:type="character" w:customStyle="1" w:styleId="WW8Num21z0">
    <w:name w:val="WW8Num21z0"/>
    <w:rsid w:val="001E4119"/>
    <w:rPr>
      <w:rFonts w:ascii="Symbol" w:hAnsi="Symbol" w:cs="Symbol"/>
    </w:rPr>
  </w:style>
  <w:style w:type="character" w:customStyle="1" w:styleId="WW8Num21z1">
    <w:name w:val="WW8Num21z1"/>
    <w:rsid w:val="001E4119"/>
    <w:rPr>
      <w:rFonts w:ascii="Courier New" w:hAnsi="Courier New" w:cs="Courier New"/>
    </w:rPr>
  </w:style>
  <w:style w:type="character" w:customStyle="1" w:styleId="WW8Num21z2">
    <w:name w:val="WW8Num21z2"/>
    <w:rsid w:val="001E4119"/>
    <w:rPr>
      <w:rFonts w:ascii="Wingdings" w:hAnsi="Wingdings" w:cs="Wingdings"/>
    </w:rPr>
  </w:style>
  <w:style w:type="character" w:customStyle="1" w:styleId="WW8Num22z0">
    <w:name w:val="WW8Num22z0"/>
    <w:rsid w:val="001E4119"/>
    <w:rPr>
      <w:rFonts w:ascii="Symbol" w:hAnsi="Symbol" w:cs="Symbol"/>
    </w:rPr>
  </w:style>
  <w:style w:type="character" w:customStyle="1" w:styleId="WW8Num22z1">
    <w:name w:val="WW8Num22z1"/>
    <w:rsid w:val="001E4119"/>
    <w:rPr>
      <w:rFonts w:ascii="Courier New" w:hAnsi="Courier New" w:cs="Courier New"/>
    </w:rPr>
  </w:style>
  <w:style w:type="character" w:customStyle="1" w:styleId="WW8Num22z2">
    <w:name w:val="WW8Num22z2"/>
    <w:rsid w:val="001E4119"/>
    <w:rPr>
      <w:rFonts w:ascii="Wingdings" w:hAnsi="Wingdings" w:cs="Wingdings"/>
    </w:rPr>
  </w:style>
  <w:style w:type="character" w:customStyle="1" w:styleId="WW8Num23z0">
    <w:name w:val="WW8Num23z0"/>
    <w:rsid w:val="001E4119"/>
    <w:rPr>
      <w:rFonts w:ascii="Symbol" w:hAnsi="Symbol" w:cs="Symbol"/>
    </w:rPr>
  </w:style>
  <w:style w:type="character" w:customStyle="1" w:styleId="WW8Num23z1">
    <w:name w:val="WW8Num23z1"/>
    <w:rsid w:val="001E4119"/>
    <w:rPr>
      <w:rFonts w:ascii="Courier New" w:hAnsi="Courier New" w:cs="Courier New"/>
    </w:rPr>
  </w:style>
  <w:style w:type="character" w:customStyle="1" w:styleId="WW8Num23z2">
    <w:name w:val="WW8Num23z2"/>
    <w:rsid w:val="001E4119"/>
    <w:rPr>
      <w:rFonts w:ascii="Wingdings" w:hAnsi="Wingdings" w:cs="Wingdings"/>
    </w:rPr>
  </w:style>
  <w:style w:type="character" w:customStyle="1" w:styleId="WW8Num24z0">
    <w:name w:val="WW8Num24z0"/>
    <w:rsid w:val="001E4119"/>
  </w:style>
  <w:style w:type="character" w:customStyle="1" w:styleId="WW8Num24z1">
    <w:name w:val="WW8Num24z1"/>
    <w:rsid w:val="001E4119"/>
  </w:style>
  <w:style w:type="character" w:customStyle="1" w:styleId="WW8Num24z2">
    <w:name w:val="WW8Num24z2"/>
    <w:rsid w:val="001E4119"/>
  </w:style>
  <w:style w:type="character" w:customStyle="1" w:styleId="WW8Num24z3">
    <w:name w:val="WW8Num24z3"/>
    <w:rsid w:val="001E4119"/>
  </w:style>
  <w:style w:type="character" w:customStyle="1" w:styleId="WW8Num24z4">
    <w:name w:val="WW8Num24z4"/>
    <w:rsid w:val="001E4119"/>
  </w:style>
  <w:style w:type="character" w:customStyle="1" w:styleId="WW8Num24z5">
    <w:name w:val="WW8Num24z5"/>
    <w:rsid w:val="001E4119"/>
  </w:style>
  <w:style w:type="character" w:customStyle="1" w:styleId="WW8Num24z6">
    <w:name w:val="WW8Num24z6"/>
    <w:rsid w:val="001E4119"/>
  </w:style>
  <w:style w:type="character" w:customStyle="1" w:styleId="WW8Num24z7">
    <w:name w:val="WW8Num24z7"/>
    <w:rsid w:val="001E4119"/>
  </w:style>
  <w:style w:type="character" w:customStyle="1" w:styleId="WW8Num24z8">
    <w:name w:val="WW8Num24z8"/>
    <w:rsid w:val="001E4119"/>
  </w:style>
  <w:style w:type="character" w:customStyle="1" w:styleId="WW8Num25z0">
    <w:name w:val="WW8Num25z0"/>
    <w:rsid w:val="001E4119"/>
    <w:rPr>
      <w:rFonts w:ascii="Symbol" w:hAnsi="Symbol" w:cs="Symbol"/>
    </w:rPr>
  </w:style>
  <w:style w:type="character" w:customStyle="1" w:styleId="WW8Num25z1">
    <w:name w:val="WW8Num25z1"/>
    <w:rsid w:val="001E4119"/>
    <w:rPr>
      <w:rFonts w:ascii="Courier New" w:hAnsi="Courier New" w:cs="Courier New"/>
    </w:rPr>
  </w:style>
  <w:style w:type="character" w:customStyle="1" w:styleId="WW8Num25z2">
    <w:name w:val="WW8Num25z2"/>
    <w:rsid w:val="001E4119"/>
    <w:rPr>
      <w:rFonts w:ascii="Wingdings" w:hAnsi="Wingdings" w:cs="Wingdings"/>
    </w:rPr>
  </w:style>
  <w:style w:type="character" w:customStyle="1" w:styleId="WW8Num26z0">
    <w:name w:val="WW8Num26z0"/>
    <w:rsid w:val="001E4119"/>
    <w:rPr>
      <w:rFonts w:ascii="Symbol" w:hAnsi="Symbol" w:cs="Symbol"/>
      <w:b w:val="0"/>
    </w:rPr>
  </w:style>
  <w:style w:type="character" w:customStyle="1" w:styleId="WW8Num26z1">
    <w:name w:val="WW8Num26z1"/>
    <w:rsid w:val="001E4119"/>
    <w:rPr>
      <w:rFonts w:ascii="Courier New" w:hAnsi="Courier New" w:cs="Courier New"/>
    </w:rPr>
  </w:style>
  <w:style w:type="character" w:customStyle="1" w:styleId="WW8Num26z2">
    <w:name w:val="WW8Num26z2"/>
    <w:rsid w:val="001E4119"/>
    <w:rPr>
      <w:rFonts w:ascii="Wingdings" w:hAnsi="Wingdings" w:cs="Wingdings"/>
    </w:rPr>
  </w:style>
  <w:style w:type="character" w:customStyle="1" w:styleId="WW8Num26z3">
    <w:name w:val="WW8Num26z3"/>
    <w:rsid w:val="001E4119"/>
    <w:rPr>
      <w:rFonts w:ascii="Symbol" w:hAnsi="Symbol" w:cs="Symbol"/>
    </w:rPr>
  </w:style>
  <w:style w:type="character" w:customStyle="1" w:styleId="WW8Num27z0">
    <w:name w:val="WW8Num27z0"/>
    <w:rsid w:val="001E4119"/>
    <w:rPr>
      <w:rFonts w:ascii="Symbol" w:hAnsi="Symbol" w:cs="Symbol"/>
      <w:b w:val="0"/>
    </w:rPr>
  </w:style>
  <w:style w:type="character" w:customStyle="1" w:styleId="WW8Num27z1">
    <w:name w:val="WW8Num27z1"/>
    <w:rsid w:val="001E4119"/>
    <w:rPr>
      <w:rFonts w:ascii="Courier New" w:hAnsi="Courier New" w:cs="Courier New"/>
    </w:rPr>
  </w:style>
  <w:style w:type="character" w:customStyle="1" w:styleId="WW8Num27z2">
    <w:name w:val="WW8Num27z2"/>
    <w:rsid w:val="001E4119"/>
    <w:rPr>
      <w:rFonts w:ascii="Wingdings" w:hAnsi="Wingdings" w:cs="Wingdings"/>
    </w:rPr>
  </w:style>
  <w:style w:type="character" w:customStyle="1" w:styleId="WW8Num27z3">
    <w:name w:val="WW8Num27z3"/>
    <w:rsid w:val="001E4119"/>
    <w:rPr>
      <w:rFonts w:ascii="Symbol" w:hAnsi="Symbol" w:cs="Symbol"/>
    </w:rPr>
  </w:style>
  <w:style w:type="character" w:customStyle="1" w:styleId="WW8Num28z0">
    <w:name w:val="WW8Num28z0"/>
    <w:rsid w:val="001E4119"/>
  </w:style>
  <w:style w:type="character" w:customStyle="1" w:styleId="WW8Num28z1">
    <w:name w:val="WW8Num28z1"/>
    <w:rsid w:val="001E4119"/>
  </w:style>
  <w:style w:type="character" w:customStyle="1" w:styleId="WW8Num28z2">
    <w:name w:val="WW8Num28z2"/>
    <w:rsid w:val="001E4119"/>
  </w:style>
  <w:style w:type="character" w:customStyle="1" w:styleId="WW8Num28z3">
    <w:name w:val="WW8Num28z3"/>
    <w:rsid w:val="001E4119"/>
  </w:style>
  <w:style w:type="character" w:customStyle="1" w:styleId="WW8Num28z4">
    <w:name w:val="WW8Num28z4"/>
    <w:rsid w:val="001E4119"/>
  </w:style>
  <w:style w:type="character" w:customStyle="1" w:styleId="WW8Num28z5">
    <w:name w:val="WW8Num28z5"/>
    <w:rsid w:val="001E4119"/>
  </w:style>
  <w:style w:type="character" w:customStyle="1" w:styleId="WW8Num28z6">
    <w:name w:val="WW8Num28z6"/>
    <w:rsid w:val="001E4119"/>
  </w:style>
  <w:style w:type="character" w:customStyle="1" w:styleId="WW8Num28z7">
    <w:name w:val="WW8Num28z7"/>
    <w:rsid w:val="001E4119"/>
  </w:style>
  <w:style w:type="character" w:customStyle="1" w:styleId="WW8Num28z8">
    <w:name w:val="WW8Num28z8"/>
    <w:rsid w:val="001E4119"/>
  </w:style>
  <w:style w:type="character" w:customStyle="1" w:styleId="WW8Num29z0">
    <w:name w:val="WW8Num29z0"/>
    <w:rsid w:val="001E4119"/>
  </w:style>
  <w:style w:type="character" w:customStyle="1" w:styleId="WW8Num29z1">
    <w:name w:val="WW8Num29z1"/>
    <w:rsid w:val="001E4119"/>
  </w:style>
  <w:style w:type="character" w:customStyle="1" w:styleId="WW8Num29z2">
    <w:name w:val="WW8Num29z2"/>
    <w:rsid w:val="001E4119"/>
  </w:style>
  <w:style w:type="character" w:customStyle="1" w:styleId="WW8Num29z3">
    <w:name w:val="WW8Num29z3"/>
    <w:rsid w:val="001E4119"/>
  </w:style>
  <w:style w:type="character" w:customStyle="1" w:styleId="WW8Num29z4">
    <w:name w:val="WW8Num29z4"/>
    <w:rsid w:val="001E4119"/>
  </w:style>
  <w:style w:type="character" w:customStyle="1" w:styleId="WW8Num29z5">
    <w:name w:val="WW8Num29z5"/>
    <w:rsid w:val="001E4119"/>
  </w:style>
  <w:style w:type="character" w:customStyle="1" w:styleId="WW8Num29z6">
    <w:name w:val="WW8Num29z6"/>
    <w:rsid w:val="001E4119"/>
  </w:style>
  <w:style w:type="character" w:customStyle="1" w:styleId="WW8Num29z7">
    <w:name w:val="WW8Num29z7"/>
    <w:rsid w:val="001E4119"/>
  </w:style>
  <w:style w:type="character" w:customStyle="1" w:styleId="WW8Num29z8">
    <w:name w:val="WW8Num29z8"/>
    <w:rsid w:val="001E4119"/>
  </w:style>
  <w:style w:type="character" w:customStyle="1" w:styleId="WW8Num30z0">
    <w:name w:val="WW8Num30z0"/>
    <w:rsid w:val="001E4119"/>
    <w:rPr>
      <w:rFonts w:ascii="Symbol" w:hAnsi="Symbol" w:cs="Symbol"/>
    </w:rPr>
  </w:style>
  <w:style w:type="character" w:customStyle="1" w:styleId="WW8Num30z1">
    <w:name w:val="WW8Num30z1"/>
    <w:rsid w:val="001E4119"/>
    <w:rPr>
      <w:rFonts w:ascii="Courier New" w:hAnsi="Courier New" w:cs="Courier New"/>
    </w:rPr>
  </w:style>
  <w:style w:type="character" w:customStyle="1" w:styleId="WW8Num30z2">
    <w:name w:val="WW8Num30z2"/>
    <w:rsid w:val="001E4119"/>
    <w:rPr>
      <w:rFonts w:ascii="Wingdings" w:hAnsi="Wingdings" w:cs="Wingdings"/>
    </w:rPr>
  </w:style>
  <w:style w:type="character" w:customStyle="1" w:styleId="WW8Num31z0">
    <w:name w:val="WW8Num31z0"/>
    <w:rsid w:val="001E4119"/>
    <w:rPr>
      <w:rFonts w:ascii="Symbol" w:hAnsi="Symbol" w:cs="Symbol"/>
    </w:rPr>
  </w:style>
  <w:style w:type="character" w:customStyle="1" w:styleId="WW8Num31z1">
    <w:name w:val="WW8Num31z1"/>
    <w:rsid w:val="001E4119"/>
    <w:rPr>
      <w:rFonts w:ascii="Courier New" w:hAnsi="Courier New" w:cs="Courier New"/>
    </w:rPr>
  </w:style>
  <w:style w:type="character" w:customStyle="1" w:styleId="WW8Num31z2">
    <w:name w:val="WW8Num31z2"/>
    <w:rsid w:val="001E4119"/>
    <w:rPr>
      <w:rFonts w:ascii="Wingdings" w:hAnsi="Wingdings" w:cs="Wingdings"/>
    </w:rPr>
  </w:style>
  <w:style w:type="character" w:customStyle="1" w:styleId="WW8Num32z0">
    <w:name w:val="WW8Num32z0"/>
    <w:rsid w:val="001E4119"/>
    <w:rPr>
      <w:rFonts w:ascii="Symbol" w:hAnsi="Symbol" w:cs="Symbol"/>
    </w:rPr>
  </w:style>
  <w:style w:type="character" w:customStyle="1" w:styleId="WW8Num32z1">
    <w:name w:val="WW8Num32z1"/>
    <w:rsid w:val="001E4119"/>
    <w:rPr>
      <w:rFonts w:ascii="Courier New" w:hAnsi="Courier New" w:cs="Courier New"/>
    </w:rPr>
  </w:style>
  <w:style w:type="character" w:customStyle="1" w:styleId="WW8Num32z2">
    <w:name w:val="WW8Num32z2"/>
    <w:rsid w:val="001E4119"/>
    <w:rPr>
      <w:rFonts w:ascii="Wingdings" w:hAnsi="Wingdings" w:cs="Wingdings"/>
    </w:rPr>
  </w:style>
  <w:style w:type="character" w:customStyle="1" w:styleId="WW8Num33z0">
    <w:name w:val="WW8Num33z0"/>
    <w:rsid w:val="001E4119"/>
    <w:rPr>
      <w:rFonts w:ascii="Symbol" w:hAnsi="Symbol" w:cs="Symbol"/>
    </w:rPr>
  </w:style>
  <w:style w:type="character" w:customStyle="1" w:styleId="WW8Num33z1">
    <w:name w:val="WW8Num33z1"/>
    <w:rsid w:val="001E4119"/>
    <w:rPr>
      <w:rFonts w:ascii="Courier New" w:hAnsi="Courier New" w:cs="Courier New"/>
    </w:rPr>
  </w:style>
  <w:style w:type="character" w:customStyle="1" w:styleId="WW8Num33z2">
    <w:name w:val="WW8Num33z2"/>
    <w:rsid w:val="001E4119"/>
    <w:rPr>
      <w:rFonts w:ascii="Wingdings" w:hAnsi="Wingdings" w:cs="Wingdings"/>
    </w:rPr>
  </w:style>
  <w:style w:type="character" w:customStyle="1" w:styleId="WW8Num34z0">
    <w:name w:val="WW8Num34z0"/>
    <w:rsid w:val="001E4119"/>
    <w:rPr>
      <w:rFonts w:ascii="Symbol" w:hAnsi="Symbol" w:cs="Symbol"/>
    </w:rPr>
  </w:style>
  <w:style w:type="character" w:customStyle="1" w:styleId="WW8Num34z1">
    <w:name w:val="WW8Num34z1"/>
    <w:rsid w:val="001E4119"/>
    <w:rPr>
      <w:rFonts w:ascii="Courier New" w:hAnsi="Courier New" w:cs="Courier New"/>
    </w:rPr>
  </w:style>
  <w:style w:type="character" w:customStyle="1" w:styleId="WW8Num34z2">
    <w:name w:val="WW8Num34z2"/>
    <w:rsid w:val="001E4119"/>
    <w:rPr>
      <w:rFonts w:ascii="Wingdings" w:hAnsi="Wingdings" w:cs="Wingdings"/>
    </w:rPr>
  </w:style>
  <w:style w:type="character" w:customStyle="1" w:styleId="WW8Num35z0">
    <w:name w:val="WW8Num35z0"/>
    <w:rsid w:val="001E4119"/>
    <w:rPr>
      <w:rFonts w:ascii="Symbol" w:hAnsi="Symbol" w:cs="Symbol"/>
    </w:rPr>
  </w:style>
  <w:style w:type="character" w:customStyle="1" w:styleId="WW8Num35z1">
    <w:name w:val="WW8Num35z1"/>
    <w:rsid w:val="001E4119"/>
    <w:rPr>
      <w:rFonts w:ascii="Courier New" w:hAnsi="Courier New" w:cs="Courier New"/>
    </w:rPr>
  </w:style>
  <w:style w:type="character" w:customStyle="1" w:styleId="WW8Num35z2">
    <w:name w:val="WW8Num35z2"/>
    <w:rsid w:val="001E4119"/>
    <w:rPr>
      <w:rFonts w:ascii="Wingdings" w:hAnsi="Wingdings" w:cs="Wingdings"/>
    </w:rPr>
  </w:style>
  <w:style w:type="character" w:customStyle="1" w:styleId="WW8Num36z0">
    <w:name w:val="WW8Num36z0"/>
    <w:rsid w:val="001E4119"/>
    <w:rPr>
      <w:rFonts w:ascii="Symbol" w:hAnsi="Symbol" w:cs="Symbol"/>
    </w:rPr>
  </w:style>
  <w:style w:type="character" w:customStyle="1" w:styleId="WW8Num36z1">
    <w:name w:val="WW8Num36z1"/>
    <w:rsid w:val="001E4119"/>
    <w:rPr>
      <w:rFonts w:ascii="Courier New" w:hAnsi="Courier New" w:cs="Courier New"/>
    </w:rPr>
  </w:style>
  <w:style w:type="character" w:customStyle="1" w:styleId="WW8Num36z2">
    <w:name w:val="WW8Num36z2"/>
    <w:rsid w:val="001E4119"/>
    <w:rPr>
      <w:rFonts w:ascii="Wingdings" w:hAnsi="Wingdings" w:cs="Wingdings"/>
    </w:rPr>
  </w:style>
  <w:style w:type="character" w:customStyle="1" w:styleId="WW8Num37z0">
    <w:name w:val="WW8Num37z0"/>
    <w:rsid w:val="001E4119"/>
    <w:rPr>
      <w:rFonts w:ascii="Symbol" w:hAnsi="Symbol" w:cs="Symbol"/>
    </w:rPr>
  </w:style>
  <w:style w:type="character" w:customStyle="1" w:styleId="WW8Num37z1">
    <w:name w:val="WW8Num37z1"/>
    <w:rsid w:val="001E4119"/>
    <w:rPr>
      <w:rFonts w:ascii="Courier New" w:hAnsi="Courier New" w:cs="Courier New"/>
    </w:rPr>
  </w:style>
  <w:style w:type="character" w:customStyle="1" w:styleId="WW8Num37z2">
    <w:name w:val="WW8Num37z2"/>
    <w:rsid w:val="001E4119"/>
    <w:rPr>
      <w:rFonts w:ascii="Wingdings" w:hAnsi="Wingdings" w:cs="Wingdings"/>
    </w:rPr>
  </w:style>
  <w:style w:type="character" w:customStyle="1" w:styleId="WW8Num38z0">
    <w:name w:val="WW8Num38z0"/>
    <w:rsid w:val="001E4119"/>
    <w:rPr>
      <w:rFonts w:ascii="Symbol" w:hAnsi="Symbol" w:cs="Symbol"/>
    </w:rPr>
  </w:style>
  <w:style w:type="character" w:customStyle="1" w:styleId="WW8Num38z1">
    <w:name w:val="WW8Num38z1"/>
    <w:rsid w:val="001E4119"/>
    <w:rPr>
      <w:rFonts w:ascii="Courier New" w:hAnsi="Courier New" w:cs="Courier New"/>
    </w:rPr>
  </w:style>
  <w:style w:type="character" w:customStyle="1" w:styleId="WW8Num38z2">
    <w:name w:val="WW8Num38z2"/>
    <w:rsid w:val="001E4119"/>
    <w:rPr>
      <w:rFonts w:ascii="Wingdings" w:hAnsi="Wingdings" w:cs="Wingdings"/>
    </w:rPr>
  </w:style>
  <w:style w:type="character" w:customStyle="1" w:styleId="WW8Num39z0">
    <w:name w:val="WW8Num39z0"/>
    <w:rsid w:val="001E4119"/>
    <w:rPr>
      <w:rFonts w:ascii="Symbol" w:hAnsi="Symbol" w:cs="Symbol"/>
    </w:rPr>
  </w:style>
  <w:style w:type="character" w:customStyle="1" w:styleId="WW8Num39z1">
    <w:name w:val="WW8Num39z1"/>
    <w:rsid w:val="001E4119"/>
    <w:rPr>
      <w:rFonts w:ascii="Courier New" w:hAnsi="Courier New" w:cs="Courier New"/>
    </w:rPr>
  </w:style>
  <w:style w:type="character" w:customStyle="1" w:styleId="WW8Num39z2">
    <w:name w:val="WW8Num39z2"/>
    <w:rsid w:val="001E4119"/>
    <w:rPr>
      <w:rFonts w:ascii="Wingdings" w:hAnsi="Wingdings" w:cs="Wingdings"/>
    </w:rPr>
  </w:style>
  <w:style w:type="character" w:customStyle="1" w:styleId="WW8Num40z0">
    <w:name w:val="WW8Num40z0"/>
    <w:rsid w:val="001E4119"/>
    <w:rPr>
      <w:rFonts w:ascii="Symbol" w:hAnsi="Symbol" w:cs="Symbol"/>
    </w:rPr>
  </w:style>
  <w:style w:type="character" w:customStyle="1" w:styleId="WW8Num40z1">
    <w:name w:val="WW8Num40z1"/>
    <w:rsid w:val="001E4119"/>
    <w:rPr>
      <w:rFonts w:ascii="Courier New" w:hAnsi="Courier New" w:cs="Courier New"/>
    </w:rPr>
  </w:style>
  <w:style w:type="character" w:customStyle="1" w:styleId="WW8Num40z2">
    <w:name w:val="WW8Num40z2"/>
    <w:rsid w:val="001E4119"/>
    <w:rPr>
      <w:rFonts w:ascii="Wingdings" w:hAnsi="Wingdings" w:cs="Wingdings"/>
    </w:rPr>
  </w:style>
  <w:style w:type="character" w:customStyle="1" w:styleId="WW8Num41z0">
    <w:name w:val="WW8Num41z0"/>
    <w:rsid w:val="001E4119"/>
    <w:rPr>
      <w:rFonts w:ascii="Symbol" w:hAnsi="Symbol" w:cs="Symbol"/>
    </w:rPr>
  </w:style>
  <w:style w:type="character" w:customStyle="1" w:styleId="WW8Num41z1">
    <w:name w:val="WW8Num41z1"/>
    <w:rsid w:val="001E4119"/>
    <w:rPr>
      <w:rFonts w:ascii="Courier New" w:hAnsi="Courier New" w:cs="Courier New"/>
    </w:rPr>
  </w:style>
  <w:style w:type="character" w:customStyle="1" w:styleId="WW8Num41z2">
    <w:name w:val="WW8Num41z2"/>
    <w:rsid w:val="001E4119"/>
    <w:rPr>
      <w:rFonts w:ascii="Wingdings" w:hAnsi="Wingdings" w:cs="Wingdings"/>
    </w:rPr>
  </w:style>
  <w:style w:type="character" w:customStyle="1" w:styleId="WW8Num42z0">
    <w:name w:val="WW8Num42z0"/>
    <w:rsid w:val="001E4119"/>
  </w:style>
  <w:style w:type="character" w:customStyle="1" w:styleId="WW8Num42z1">
    <w:name w:val="WW8Num42z1"/>
    <w:rsid w:val="001E4119"/>
  </w:style>
  <w:style w:type="character" w:customStyle="1" w:styleId="WW8Num42z2">
    <w:name w:val="WW8Num42z2"/>
    <w:rsid w:val="001E4119"/>
  </w:style>
  <w:style w:type="character" w:customStyle="1" w:styleId="WW8Num42z3">
    <w:name w:val="WW8Num42z3"/>
    <w:rsid w:val="001E4119"/>
  </w:style>
  <w:style w:type="character" w:customStyle="1" w:styleId="WW8Num42z4">
    <w:name w:val="WW8Num42z4"/>
    <w:rsid w:val="001E4119"/>
  </w:style>
  <w:style w:type="character" w:customStyle="1" w:styleId="WW8Num42z5">
    <w:name w:val="WW8Num42z5"/>
    <w:rsid w:val="001E4119"/>
  </w:style>
  <w:style w:type="character" w:customStyle="1" w:styleId="WW8Num42z6">
    <w:name w:val="WW8Num42z6"/>
    <w:rsid w:val="001E4119"/>
  </w:style>
  <w:style w:type="character" w:customStyle="1" w:styleId="WW8Num42z7">
    <w:name w:val="WW8Num42z7"/>
    <w:rsid w:val="001E4119"/>
  </w:style>
  <w:style w:type="character" w:customStyle="1" w:styleId="WW8Num42z8">
    <w:name w:val="WW8Num42z8"/>
    <w:rsid w:val="001E4119"/>
  </w:style>
  <w:style w:type="character" w:customStyle="1" w:styleId="62">
    <w:name w:val="Основной шрифт абзаца6"/>
    <w:rsid w:val="001E4119"/>
  </w:style>
  <w:style w:type="character" w:customStyle="1" w:styleId="ListLabel1">
    <w:name w:val="ListLabel 1"/>
    <w:rsid w:val="001E4119"/>
    <w:rPr>
      <w:rFonts w:cs="Courier New"/>
    </w:rPr>
  </w:style>
  <w:style w:type="character" w:customStyle="1" w:styleId="ListLabel2">
    <w:name w:val="ListLabel 2"/>
    <w:rsid w:val="001E4119"/>
    <w:rPr>
      <w:rFonts w:cs="Times New Roman"/>
      <w:sz w:val="28"/>
      <w:szCs w:val="28"/>
    </w:rPr>
  </w:style>
  <w:style w:type="character" w:customStyle="1" w:styleId="ListLabel3">
    <w:name w:val="ListLabel 3"/>
    <w:rsid w:val="001E4119"/>
    <w:rPr>
      <w:b w:val="0"/>
    </w:rPr>
  </w:style>
  <w:style w:type="character" w:customStyle="1" w:styleId="ListLabel4">
    <w:name w:val="ListLabel 4"/>
    <w:rsid w:val="001E4119"/>
    <w:rPr>
      <w:rFonts w:cs="Symbol"/>
    </w:rPr>
  </w:style>
  <w:style w:type="character" w:customStyle="1" w:styleId="ListLabel5">
    <w:name w:val="ListLabel 5"/>
    <w:rsid w:val="001E4119"/>
    <w:rPr>
      <w:rFonts w:cs="Wingdings"/>
    </w:rPr>
  </w:style>
  <w:style w:type="character" w:customStyle="1" w:styleId="afffb">
    <w:name w:val="Символ нумерации"/>
    <w:rsid w:val="001E4119"/>
  </w:style>
  <w:style w:type="paragraph" w:styleId="afffc">
    <w:name w:val="caption"/>
    <w:basedOn w:val="a0"/>
    <w:qFormat/>
    <w:rsid w:val="001E4119"/>
    <w:pPr>
      <w:suppressLineNumbers/>
      <w:suppressAutoHyphens/>
      <w:spacing w:before="120" w:after="120" w:line="276" w:lineRule="auto"/>
    </w:pPr>
    <w:rPr>
      <w:rFonts w:ascii="Calibri" w:eastAsia="Droid Sans Fallback" w:hAnsi="Calibri" w:cs="FreeSans"/>
      <w:i/>
      <w:iCs/>
      <w:kern w:val="1"/>
      <w:sz w:val="24"/>
      <w:szCs w:val="24"/>
      <w:lang w:eastAsia="ru-RU"/>
    </w:rPr>
  </w:style>
  <w:style w:type="paragraph" w:customStyle="1" w:styleId="2f0">
    <w:name w:val="Абзац списка2"/>
    <w:basedOn w:val="a0"/>
    <w:rsid w:val="001E4119"/>
    <w:pPr>
      <w:suppressAutoHyphens/>
      <w:spacing w:after="200" w:line="276" w:lineRule="auto"/>
      <w:ind w:left="720"/>
      <w:contextualSpacing/>
    </w:pPr>
    <w:rPr>
      <w:rFonts w:ascii="Calibri" w:eastAsia="Droid Sans Fallback" w:hAnsi="Calibri" w:cs="font253"/>
      <w:kern w:val="1"/>
      <w:lang w:eastAsia="ru-RU"/>
    </w:rPr>
  </w:style>
  <w:style w:type="paragraph" w:customStyle="1" w:styleId="1f1">
    <w:name w:val="Текст выноски1"/>
    <w:basedOn w:val="a0"/>
    <w:rsid w:val="001E4119"/>
    <w:pPr>
      <w:suppressAutoHyphens/>
      <w:spacing w:after="0" w:line="240" w:lineRule="auto"/>
    </w:pPr>
    <w:rPr>
      <w:rFonts w:ascii="Tahoma" w:eastAsia="Droid Sans Fallback" w:hAnsi="Tahoma" w:cs="Tahoma"/>
      <w:kern w:val="1"/>
      <w:sz w:val="16"/>
      <w:szCs w:val="16"/>
      <w:lang w:eastAsia="ru-RU"/>
    </w:rPr>
  </w:style>
  <w:style w:type="paragraph" w:customStyle="1" w:styleId="1f2">
    <w:name w:val="Обычный (веб)1"/>
    <w:basedOn w:val="a0"/>
    <w:rsid w:val="001E4119"/>
    <w:pPr>
      <w:suppressAutoHyphens/>
      <w:spacing w:after="280" w:line="254" w:lineRule="auto"/>
    </w:pPr>
    <w:rPr>
      <w:rFonts w:ascii="Times New Roman" w:eastAsia="Times New Roman" w:hAnsi="Times New Roman" w:cs="Times New Roman"/>
      <w:kern w:val="1"/>
      <w:sz w:val="24"/>
      <w:szCs w:val="24"/>
      <w:lang w:eastAsia="ru-RU"/>
    </w:rPr>
  </w:style>
  <w:style w:type="paragraph" w:customStyle="1" w:styleId="2f1">
    <w:name w:val="Без интервала2"/>
    <w:basedOn w:val="a0"/>
    <w:rsid w:val="001E4119"/>
    <w:pPr>
      <w:suppressAutoHyphens/>
      <w:spacing w:after="0" w:line="240" w:lineRule="auto"/>
    </w:pPr>
    <w:rPr>
      <w:rFonts w:ascii="Cambria" w:eastAsia="Calibri" w:hAnsi="Cambria" w:cs="Times New Roman"/>
      <w:kern w:val="1"/>
      <w:lang w:val="en-US"/>
    </w:rPr>
  </w:style>
  <w:style w:type="table" w:customStyle="1" w:styleId="190">
    <w:name w:val="Сетка таблицы19"/>
    <w:basedOn w:val="a3"/>
    <w:next w:val="a7"/>
    <w:uiPriority w:val="59"/>
    <w:rsid w:val="007679F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734556">
      <w:bodyDiv w:val="1"/>
      <w:marLeft w:val="0"/>
      <w:marRight w:val="0"/>
      <w:marTop w:val="0"/>
      <w:marBottom w:val="0"/>
      <w:divBdr>
        <w:top w:val="none" w:sz="0" w:space="0" w:color="auto"/>
        <w:left w:val="none" w:sz="0" w:space="0" w:color="auto"/>
        <w:bottom w:val="none" w:sz="0" w:space="0" w:color="auto"/>
        <w:right w:val="none" w:sz="0" w:space="0" w:color="auto"/>
      </w:divBdr>
    </w:div>
    <w:div w:id="755639104">
      <w:bodyDiv w:val="1"/>
      <w:marLeft w:val="0"/>
      <w:marRight w:val="0"/>
      <w:marTop w:val="0"/>
      <w:marBottom w:val="0"/>
      <w:divBdr>
        <w:top w:val="none" w:sz="0" w:space="0" w:color="auto"/>
        <w:left w:val="none" w:sz="0" w:space="0" w:color="auto"/>
        <w:bottom w:val="none" w:sz="0" w:space="0" w:color="auto"/>
        <w:right w:val="none" w:sz="0" w:space="0" w:color="auto"/>
      </w:divBdr>
    </w:div>
    <w:div w:id="885990293">
      <w:bodyDiv w:val="1"/>
      <w:marLeft w:val="0"/>
      <w:marRight w:val="0"/>
      <w:marTop w:val="0"/>
      <w:marBottom w:val="0"/>
      <w:divBdr>
        <w:top w:val="none" w:sz="0" w:space="0" w:color="auto"/>
        <w:left w:val="none" w:sz="0" w:space="0" w:color="auto"/>
        <w:bottom w:val="none" w:sz="0" w:space="0" w:color="auto"/>
        <w:right w:val="none" w:sz="0" w:space="0" w:color="auto"/>
      </w:divBdr>
    </w:div>
    <w:div w:id="1692799589">
      <w:bodyDiv w:val="1"/>
      <w:marLeft w:val="0"/>
      <w:marRight w:val="0"/>
      <w:marTop w:val="0"/>
      <w:marBottom w:val="0"/>
      <w:divBdr>
        <w:top w:val="none" w:sz="0" w:space="0" w:color="auto"/>
        <w:left w:val="none" w:sz="0" w:space="0" w:color="auto"/>
        <w:bottom w:val="none" w:sz="0" w:space="0" w:color="auto"/>
        <w:right w:val="none" w:sz="0" w:space="0" w:color="auto"/>
      </w:divBdr>
    </w:div>
    <w:div w:id="214716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atalog.prosv.ru/item/16926"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3ABA6-902C-4B63-9626-A96DD14A1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27</Pages>
  <Words>183620</Words>
  <Characters>1046637</Characters>
  <Application>Microsoft Office Word</Application>
  <DocSecurity>0</DocSecurity>
  <Lines>8721</Lines>
  <Paragraphs>2455</Paragraphs>
  <ScaleCrop>false</ScaleCrop>
  <HeadingPairs>
    <vt:vector size="2" baseType="variant">
      <vt:variant>
        <vt:lpstr>Название</vt:lpstr>
      </vt:variant>
      <vt:variant>
        <vt:i4>1</vt:i4>
      </vt:variant>
    </vt:vector>
  </HeadingPairs>
  <TitlesOfParts>
    <vt:vector size="1" baseType="lpstr">
      <vt:lpstr/>
    </vt:vector>
  </TitlesOfParts>
  <Company>Prosv</Company>
  <LinksUpToDate>false</LinksUpToDate>
  <CharactersWithSpaces>1227802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Яскевич Тереза Алефтиновна</dc:creator>
  <cp:lastModifiedBy>Щемелинина Алена Дмитриевна</cp:lastModifiedBy>
  <cp:revision>12</cp:revision>
  <cp:lastPrinted>2020-09-24T09:47:00Z</cp:lastPrinted>
  <dcterms:created xsi:type="dcterms:W3CDTF">2020-08-31T06:07:00Z</dcterms:created>
  <dcterms:modified xsi:type="dcterms:W3CDTF">2020-09-24T09:47:00Z</dcterms:modified>
</cp:coreProperties>
</file>